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12" w:rsidRPr="00B20912" w:rsidRDefault="00B20912" w:rsidP="00EB7524">
      <w:pPr>
        <w:spacing w:after="0" w:line="240" w:lineRule="auto"/>
        <w:ind w:left="0" w:firstLine="0"/>
        <w:jc w:val="center"/>
        <w:rPr>
          <w:rFonts w:ascii="Comic Sans MS" w:hAnsi="Comic Sans MS"/>
          <w:sz w:val="44"/>
          <w:szCs w:val="44"/>
        </w:rPr>
      </w:pPr>
      <w:r w:rsidRPr="00B20912">
        <w:rPr>
          <w:rFonts w:ascii="Comic Sans MS" w:hAnsi="Comic Sans MS"/>
          <w:sz w:val="44"/>
          <w:szCs w:val="44"/>
        </w:rPr>
        <w:t>Ferguslie and Shortroods</w:t>
      </w:r>
      <w:r w:rsidR="00A07BD8">
        <w:rPr>
          <w:rFonts w:ascii="Comic Sans MS" w:hAnsi="Comic Sans MS"/>
          <w:sz w:val="44"/>
          <w:szCs w:val="44"/>
        </w:rPr>
        <w:t xml:space="preserve"> </w:t>
      </w:r>
      <w:r w:rsidR="0017752B">
        <w:rPr>
          <w:rFonts w:ascii="Comic Sans MS" w:hAnsi="Comic Sans MS"/>
          <w:sz w:val="44"/>
          <w:szCs w:val="44"/>
        </w:rPr>
        <w:t>After School Care</w:t>
      </w:r>
    </w:p>
    <w:p w:rsidR="0081162B" w:rsidRDefault="0081162B" w:rsidP="006D758B">
      <w:pPr>
        <w:spacing w:after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65" type="#_x0000_t154" style="width:436.5pt;height:6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Autumn Newsletter 2016"/>
          </v:shape>
        </w:pict>
      </w:r>
    </w:p>
    <w:p w:rsidR="008D3F0F" w:rsidRPr="006D758B" w:rsidRDefault="006D758B" w:rsidP="006D758B">
      <w:pPr>
        <w:spacing w:after="0"/>
        <w:ind w:left="0" w:firstLine="0"/>
        <w:jc w:val="center"/>
        <w:rPr>
          <w:b/>
          <w:sz w:val="28"/>
          <w:szCs w:val="28"/>
        </w:rPr>
      </w:pPr>
      <w:r w:rsidRPr="006D758B">
        <w:rPr>
          <w:b/>
          <w:sz w:val="28"/>
          <w:szCs w:val="28"/>
        </w:rPr>
        <w:t xml:space="preserve">Please access the website which is </w:t>
      </w:r>
      <w:r w:rsidRPr="00C02A69">
        <w:rPr>
          <w:b/>
          <w:color w:val="FF0000"/>
          <w:sz w:val="28"/>
          <w:szCs w:val="28"/>
        </w:rPr>
        <w:t>www.renfrewshireafterschoolcare.co</w:t>
      </w:r>
      <w:r w:rsidR="00782057" w:rsidRPr="00C02A69">
        <w:rPr>
          <w:b/>
          <w:color w:val="FF0000"/>
          <w:sz w:val="28"/>
          <w:szCs w:val="28"/>
        </w:rPr>
        <w:t>m</w:t>
      </w:r>
    </w:p>
    <w:p w:rsidR="00261323" w:rsidRDefault="00376AB4" w:rsidP="00E41FBB">
      <w:pPr>
        <w:ind w:left="0" w:firstLine="0"/>
        <w:rPr>
          <w:rFonts w:ascii="Comic Sans MS" w:hAnsi="Comic Sans MS"/>
          <w:b/>
          <w:color w:val="FF0000"/>
        </w:rPr>
      </w:pPr>
      <w:r w:rsidRPr="0003409D">
        <w:rPr>
          <w:rFonts w:ascii="Comic Sans MS" w:hAnsi="Comic Sans MS"/>
          <w:noProof/>
          <w:sz w:val="40"/>
          <w:szCs w:val="40"/>
          <w:lang w:val="en-US" w:eastAsia="zh-TW"/>
        </w:rPr>
        <w:pict>
          <v:roundrect id="_x0000_s1056" style="position:absolute;margin-left:-26.4pt;margin-top:5.25pt;width:177pt;height:328.5pt;z-index:251688960;mso-position-horizontal-relative:text;mso-position-vertical-relative:text;mso-width-relative:margin;mso-height-relative:margin" arcsize="10923f" strokeweight="4.5pt">
            <v:textbox style="mso-next-textbox:#_x0000_s1056">
              <w:txbxContent>
                <w:p w:rsidR="00704434" w:rsidRPr="00376AB4" w:rsidRDefault="00704434">
                  <w:pPr>
                    <w:rPr>
                      <w:b/>
                      <w:color w:val="C00000"/>
                      <w:sz w:val="22"/>
                      <w:szCs w:val="22"/>
                    </w:rPr>
                  </w:pPr>
                  <w:r>
                    <w:rPr>
                      <w:b/>
                      <w:color w:val="C00000"/>
                    </w:rPr>
                    <w:t xml:space="preserve">      </w:t>
                  </w:r>
                  <w:r w:rsidRPr="00376AB4">
                    <w:rPr>
                      <w:b/>
                      <w:color w:val="C00000"/>
                      <w:sz w:val="22"/>
                      <w:szCs w:val="22"/>
                    </w:rPr>
                    <w:t>Please remember to advise us of any change to your child’s details i.e. changes to your work number, new email address etc</w:t>
                  </w:r>
                </w:p>
                <w:p w:rsidR="00704434" w:rsidRDefault="00704434">
                  <w:pPr>
                    <w:rPr>
                      <w:b/>
                      <w:color w:val="C00000"/>
                      <w:sz w:val="22"/>
                      <w:szCs w:val="22"/>
                    </w:rPr>
                  </w:pPr>
                  <w:r w:rsidRPr="00376AB4">
                    <w:rPr>
                      <w:b/>
                      <w:color w:val="C00000"/>
                      <w:sz w:val="22"/>
                      <w:szCs w:val="22"/>
                    </w:rPr>
                    <w:t xml:space="preserve">      It is vital that we have up to date contact details for you particularly in case of an emergency</w:t>
                  </w:r>
                  <w:r>
                    <w:rPr>
                      <w:b/>
                      <w:color w:val="C00000"/>
                      <w:sz w:val="22"/>
                      <w:szCs w:val="22"/>
                    </w:rPr>
                    <w:t>.</w:t>
                  </w:r>
                </w:p>
                <w:p w:rsidR="00704434" w:rsidRDefault="00704434">
                  <w:pPr>
                    <w:rPr>
                      <w:b/>
                      <w:color w:val="C00000"/>
                      <w:sz w:val="22"/>
                      <w:szCs w:val="22"/>
                    </w:rPr>
                  </w:pPr>
                </w:p>
                <w:p w:rsidR="00704434" w:rsidRDefault="00704434">
                  <w:pPr>
                    <w:rPr>
                      <w:b/>
                      <w:color w:val="C00000"/>
                      <w:sz w:val="22"/>
                      <w:szCs w:val="22"/>
                    </w:rPr>
                  </w:pPr>
                </w:p>
                <w:p w:rsidR="00704434" w:rsidRDefault="00704434" w:rsidP="00376AB4">
                  <w:pPr>
                    <w:jc w:val="center"/>
                    <w:rPr>
                      <w:b/>
                      <w:color w:val="C00000"/>
                      <w:sz w:val="22"/>
                      <w:szCs w:val="22"/>
                    </w:rPr>
                  </w:pPr>
                  <w:r>
                    <w:rPr>
                      <w:b/>
                      <w:color w:val="C00000"/>
                      <w:sz w:val="22"/>
                      <w:szCs w:val="22"/>
                    </w:rPr>
                    <w:t>Telephone;</w:t>
                  </w:r>
                </w:p>
                <w:p w:rsidR="00704434" w:rsidRDefault="00704434">
                  <w:pPr>
                    <w:rPr>
                      <w:b/>
                      <w:color w:val="C00000"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color w:val="C00000"/>
                      <w:sz w:val="22"/>
                      <w:szCs w:val="22"/>
                    </w:rPr>
                    <w:t>Shortroods</w:t>
                  </w:r>
                  <w:proofErr w:type="spellEnd"/>
                  <w:r>
                    <w:rPr>
                      <w:b/>
                      <w:color w:val="C00000"/>
                      <w:sz w:val="22"/>
                      <w:szCs w:val="22"/>
                    </w:rPr>
                    <w:t xml:space="preserve"> – 01418879554</w:t>
                  </w:r>
                </w:p>
                <w:p w:rsidR="00704434" w:rsidRDefault="00704434">
                  <w:pPr>
                    <w:rPr>
                      <w:b/>
                      <w:color w:val="C00000"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color w:val="C00000"/>
                      <w:sz w:val="22"/>
                      <w:szCs w:val="22"/>
                    </w:rPr>
                    <w:t>Ferguslie</w:t>
                  </w:r>
                  <w:proofErr w:type="spellEnd"/>
                  <w:r>
                    <w:rPr>
                      <w:b/>
                      <w:color w:val="C00000"/>
                      <w:sz w:val="22"/>
                      <w:szCs w:val="22"/>
                    </w:rPr>
                    <w:t xml:space="preserve"> - 01418890081</w:t>
                  </w:r>
                </w:p>
                <w:p w:rsidR="00704434" w:rsidRPr="00376AB4" w:rsidRDefault="00704434">
                  <w:pPr>
                    <w:rPr>
                      <w:b/>
                      <w:color w:val="C00000"/>
                      <w:sz w:val="22"/>
                      <w:szCs w:val="22"/>
                    </w:rPr>
                  </w:pPr>
                  <w:r>
                    <w:rPr>
                      <w:b/>
                      <w:color w:val="C00000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oundrect>
        </w:pict>
      </w:r>
      <w:r w:rsidR="0003409D" w:rsidRPr="0003409D">
        <w:rPr>
          <w:rFonts w:ascii="Comic Sans MS" w:hAnsi="Comic Sans MS"/>
          <w:b/>
          <w:noProof/>
          <w:color w:val="FF0000"/>
          <w:lang w:val="en-US" w:eastAsia="zh-T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167.4pt;margin-top:.75pt;width:341.25pt;height:594.3pt;z-index:-251656192;mso-width-relative:margin;mso-height-relative:margin" strokecolor="#5f497a [2407]" strokeweight="4.5pt">
            <v:textbox style="mso-next-textbox:#_x0000_s1027">
              <w:txbxContent>
                <w:p w:rsidR="00704434" w:rsidRPr="00591070" w:rsidRDefault="00704434" w:rsidP="00D61E4F">
                  <w:pPr>
                    <w:jc w:val="center"/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</w:pPr>
                  <w:r w:rsidRPr="00591070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>Well that’s the summer well and truly over!!</w:t>
                  </w:r>
                </w:p>
                <w:p w:rsidR="00704434" w:rsidRPr="00591070" w:rsidRDefault="00704434" w:rsidP="00D61E4F">
                  <w:pPr>
                    <w:jc w:val="center"/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</w:pPr>
                  <w:r w:rsidRPr="00591070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 xml:space="preserve">The children had a fabulous time. We had amazing trips, which were helped by having the use of an 18 seater bus, our trips included; den building, orienteering at Muirshield country park, Treks at </w:t>
                  </w:r>
                  <w:proofErr w:type="spellStart"/>
                  <w:r w:rsidRPr="00591070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>Lochwinnoc</w:t>
                  </w:r>
                  <w:r w:rsidR="00A50B12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>h</w:t>
                  </w:r>
                  <w:proofErr w:type="spellEnd"/>
                  <w:r w:rsidRPr="00591070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 xml:space="preserve"> RSPB, tracks and trails, duck racing, woodland art and scavenger hunt all at Finlaystone </w:t>
                  </w:r>
                  <w:r w:rsidR="00A50B12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>C</w:t>
                  </w:r>
                  <w:r w:rsidRPr="00591070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 xml:space="preserve">ountry </w:t>
                  </w:r>
                  <w:r w:rsidR="00A50B12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>P</w:t>
                  </w:r>
                  <w:r w:rsidRPr="00591070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 xml:space="preserve">ark, lion trail in Paisley, visits to the observatory, </w:t>
                  </w:r>
                  <w:r w:rsidR="00A50B12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>T</w:t>
                  </w:r>
                  <w:r w:rsidRPr="00591070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 xml:space="preserve">ransport </w:t>
                  </w:r>
                  <w:r w:rsidR="00A50B12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>M</w:t>
                  </w:r>
                  <w:r w:rsidRPr="00591070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 xml:space="preserve">useum, </w:t>
                  </w:r>
                  <w:r w:rsidR="00A50B12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>P</w:t>
                  </w:r>
                  <w:r w:rsidRPr="00591070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 xml:space="preserve">eoples </w:t>
                  </w:r>
                  <w:r w:rsidR="00A50B12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>P</w:t>
                  </w:r>
                  <w:r w:rsidRPr="00591070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 xml:space="preserve">alace, </w:t>
                  </w:r>
                  <w:r w:rsidR="00A50B12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>A</w:t>
                  </w:r>
                  <w:r w:rsidRPr="00591070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 xml:space="preserve">rt </w:t>
                  </w:r>
                  <w:r w:rsidR="00A50B12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>G</w:t>
                  </w:r>
                  <w:r w:rsidRPr="00591070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 xml:space="preserve">alleries, Kelvingrove </w:t>
                  </w:r>
                  <w:r w:rsidR="00A50B12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>P</w:t>
                  </w:r>
                  <w:r w:rsidRPr="00591070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 xml:space="preserve">ark and many more, the list </w:t>
                  </w:r>
                  <w:r w:rsidR="00A50B12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 xml:space="preserve">is way </w:t>
                  </w:r>
                  <w:r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>too</w:t>
                  </w:r>
                  <w:r w:rsidRPr="00591070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 xml:space="preserve"> long</w:t>
                  </w:r>
                  <w:r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 xml:space="preserve"> to type</w:t>
                  </w:r>
                  <w:r w:rsidRPr="00591070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>.</w:t>
                  </w:r>
                </w:p>
                <w:p w:rsidR="00704434" w:rsidRPr="00591070" w:rsidRDefault="00704434" w:rsidP="00376AB4">
                  <w:pPr>
                    <w:jc w:val="center"/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</w:pPr>
                  <w:r w:rsidRPr="00591070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>Within the centre there was an abundance of great activities from; baking, creative crafts, Spanish lessons, wood</w:t>
                  </w:r>
                  <w:r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 xml:space="preserve">work, archery, singing lessons, </w:t>
                  </w:r>
                  <w:r w:rsidRPr="00591070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>Dodge ball, talent competitions any much much more...</w:t>
                  </w:r>
                </w:p>
                <w:p w:rsidR="00704434" w:rsidRPr="00591070" w:rsidRDefault="00704434" w:rsidP="00D61E4F">
                  <w:pPr>
                    <w:jc w:val="center"/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</w:pPr>
                  <w:r w:rsidRPr="00591070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>Our new starts have all settled in well and we aim to ensure this will be an awesome year for your children.</w:t>
                  </w:r>
                </w:p>
                <w:p w:rsidR="00704434" w:rsidRPr="00591070" w:rsidRDefault="00704434" w:rsidP="00D61E4F">
                  <w:pPr>
                    <w:jc w:val="center"/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</w:pPr>
                  <w:r w:rsidRPr="00591070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>We are about to elect a new children’s committee, so look out for your child’s face on our committee board.</w:t>
                  </w:r>
                </w:p>
                <w:p w:rsidR="00704434" w:rsidRPr="00591070" w:rsidRDefault="00704434" w:rsidP="00D61E4F">
                  <w:pPr>
                    <w:jc w:val="center"/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</w:pPr>
                  <w:r w:rsidRPr="00591070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>We will be having a visit from the Royal Horticultural Society development officer for Scotland. She is going to show us how to create a garden, grow our own produce and up cycle.</w:t>
                  </w:r>
                </w:p>
                <w:p w:rsidR="00704434" w:rsidRPr="00591070" w:rsidRDefault="00704434" w:rsidP="00D61E4F">
                  <w:pPr>
                    <w:jc w:val="center"/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</w:pPr>
                  <w:r w:rsidRPr="00591070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 xml:space="preserve">We are collecting toiletries again for our local homeless unit as they have said that the toiletries </w:t>
                  </w:r>
                  <w:r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>are</w:t>
                  </w:r>
                  <w:r w:rsidRPr="00591070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 xml:space="preserve"> thoroughly appreciated by the young 16-25 year olds.</w:t>
                  </w:r>
                </w:p>
                <w:p w:rsidR="00704434" w:rsidRPr="00591070" w:rsidRDefault="00704434" w:rsidP="00D61E4F">
                  <w:pPr>
                    <w:jc w:val="center"/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</w:pPr>
                  <w:r w:rsidRPr="00591070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>At the end of September, we will be offering the children self defence lessons courtesy of one of our parents.</w:t>
                  </w:r>
                </w:p>
                <w:p w:rsidR="00704434" w:rsidRPr="00591070" w:rsidRDefault="00704434" w:rsidP="00D61E4F">
                  <w:pPr>
                    <w:jc w:val="center"/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</w:pPr>
                  <w:r w:rsidRPr="00591070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>Oh and a wee date for your diary is 19</w:t>
                  </w:r>
                  <w:r w:rsidRPr="00591070">
                    <w:rPr>
                      <w:rFonts w:ascii="Baskerville Old Face" w:hAnsi="Baskerville Old Face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Pr="00591070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 xml:space="preserve"> December at 3.30pm, when we will be getting a visit from Santa, 2 of his reindeers and his sleigh. </w:t>
                  </w:r>
                  <w:r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 xml:space="preserve">The children can sit on the sleigh and pet the small reindeer, so </w:t>
                  </w:r>
                  <w:proofErr w:type="spellStart"/>
                  <w:r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>Im</w:t>
                  </w:r>
                  <w:proofErr w:type="spellEnd"/>
                  <w:r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 xml:space="preserve"> sure you will agree that this is a perfect photo opportunity.  </w:t>
                  </w:r>
                  <w:proofErr w:type="gramStart"/>
                  <w:r w:rsidRPr="00591070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>We</w:t>
                  </w:r>
                  <w:proofErr w:type="gramEnd"/>
                  <w:r w:rsidRPr="00591070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 xml:space="preserve"> would like to invite all our parents to this event as there will be some stalls and Christmas goodies to buy.</w:t>
                  </w:r>
                </w:p>
                <w:p w:rsidR="00704434" w:rsidRPr="00591070" w:rsidRDefault="00704434" w:rsidP="00D61E4F">
                  <w:pPr>
                    <w:jc w:val="center"/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</w:pPr>
                  <w:r w:rsidRPr="00591070"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>Thank you for your continued support</w:t>
                  </w:r>
                  <w:r>
                    <w:rPr>
                      <w:rFonts w:ascii="Baskerville Old Face" w:hAnsi="Baskerville Old Face"/>
                      <w:b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="00F4032F">
        <w:rPr>
          <w:rFonts w:ascii="Comic Sans MS" w:hAnsi="Comic Sans MS"/>
          <w:b/>
          <w:color w:val="FF0000"/>
        </w:rPr>
        <w:t xml:space="preserve">       </w:t>
      </w:r>
    </w:p>
    <w:p w:rsidR="00261323" w:rsidRDefault="00261323" w:rsidP="00E41FBB">
      <w:pPr>
        <w:ind w:left="0" w:firstLine="0"/>
        <w:rPr>
          <w:rFonts w:ascii="Comic Sans MS" w:hAnsi="Comic Sans MS"/>
          <w:b/>
          <w:color w:val="FF0000"/>
        </w:rPr>
      </w:pPr>
    </w:p>
    <w:p w:rsidR="00261323" w:rsidRDefault="00261323" w:rsidP="00E41FBB">
      <w:pPr>
        <w:ind w:left="0" w:firstLine="0"/>
        <w:rPr>
          <w:rFonts w:ascii="Comic Sans MS" w:hAnsi="Comic Sans MS"/>
          <w:b/>
          <w:color w:val="FF0000"/>
        </w:rPr>
      </w:pPr>
    </w:p>
    <w:p w:rsidR="00261323" w:rsidRDefault="00261323" w:rsidP="00E41FBB">
      <w:pPr>
        <w:ind w:left="0" w:firstLine="0"/>
        <w:rPr>
          <w:rFonts w:ascii="Comic Sans MS" w:hAnsi="Comic Sans MS"/>
          <w:b/>
          <w:color w:val="FF0000"/>
        </w:rPr>
      </w:pPr>
    </w:p>
    <w:p w:rsidR="00261323" w:rsidRPr="007F6865" w:rsidRDefault="00261323" w:rsidP="00E41FBB">
      <w:pPr>
        <w:ind w:left="0" w:firstLine="0"/>
        <w:rPr>
          <w:rFonts w:ascii="Comic Sans MS" w:hAnsi="Comic Sans MS"/>
          <w:b/>
          <w:color w:val="FF0000"/>
        </w:rPr>
      </w:pPr>
    </w:p>
    <w:p w:rsidR="00261323" w:rsidRDefault="00261323" w:rsidP="00E41FBB">
      <w:pPr>
        <w:ind w:left="0" w:firstLine="0"/>
        <w:rPr>
          <w:rFonts w:ascii="Comic Sans MS" w:hAnsi="Comic Sans MS"/>
          <w:sz w:val="40"/>
          <w:szCs w:val="40"/>
        </w:rPr>
      </w:pPr>
    </w:p>
    <w:p w:rsidR="00261323" w:rsidRDefault="00376AB4" w:rsidP="00E41FBB">
      <w:pPr>
        <w:ind w:left="0" w:firstLine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13970</wp:posOffset>
            </wp:positionV>
            <wp:extent cx="1152525" cy="714375"/>
            <wp:effectExtent l="19050" t="0" r="9525" b="0"/>
            <wp:wrapNone/>
            <wp:docPr id="4" name="Picture 19" descr="http://ts1.mm.bing.net/th?&amp;id=HN.608016530367974539&amp;w=300&amp;h=300&amp;c=0&amp;pid=1.9&amp;rs=0&amp;p=0&amp;url=http%3A%2F%2Ftrinitybailbonds.com%2Fpayment-by-telephone-fax%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1.mm.bing.net/th?&amp;id=HN.608016530367974539&amp;w=300&amp;h=300&amp;c=0&amp;pid=1.9&amp;rs=0&amp;p=0&amp;url=http%3A%2F%2Ftrinitybailbonds.com%2Fpayment-by-telephone-fax%2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CEC" w:rsidRDefault="00D95CEC" w:rsidP="00D95CEC">
      <w:pPr>
        <w:ind w:left="0" w:firstLine="0"/>
        <w:rPr>
          <w:rFonts w:ascii="Comic Sans MS" w:hAnsi="Comic Sans MS"/>
          <w:sz w:val="40"/>
          <w:szCs w:val="40"/>
        </w:rPr>
      </w:pPr>
    </w:p>
    <w:p w:rsidR="00F36798" w:rsidRPr="00D95CEC" w:rsidRDefault="00D95CEC" w:rsidP="00D95CEC">
      <w:pPr>
        <w:tabs>
          <w:tab w:val="left" w:pos="4440"/>
        </w:tabs>
        <w:ind w:left="0" w:firstLine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   </w:t>
      </w:r>
    </w:p>
    <w:p w:rsidR="00FB62C0" w:rsidRPr="00D95CEC" w:rsidRDefault="00D95CEC" w:rsidP="00D95CEC">
      <w:pPr>
        <w:spacing w:line="240" w:lineRule="auto"/>
        <w:ind w:left="0" w:firstLine="0"/>
        <w:jc w:val="center"/>
        <w:rPr>
          <w:rFonts w:cs="Arial"/>
          <w:noProof/>
          <w:color w:val="1A0DAB"/>
          <w:sz w:val="20"/>
          <w:szCs w:val="20"/>
          <w:lang w:eastAsia="en-GB"/>
        </w:rPr>
      </w:pPr>
      <w:r>
        <w:rPr>
          <w:rFonts w:cs="Arial"/>
          <w:noProof/>
          <w:color w:val="1A0DAB"/>
          <w:sz w:val="20"/>
          <w:szCs w:val="20"/>
          <w:lang w:eastAsia="en-GB"/>
        </w:rPr>
        <w:t xml:space="preserve">                                                                                          </w:t>
      </w:r>
      <w:r w:rsidRPr="00D95CEC">
        <w:rPr>
          <w:rFonts w:cs="Arial"/>
          <w:sz w:val="20"/>
          <w:szCs w:val="20"/>
        </w:rPr>
        <w:t xml:space="preserve"> </w:t>
      </w:r>
      <w:r>
        <w:rPr>
          <w:rFonts w:cs="Arial"/>
          <w:noProof/>
          <w:color w:val="1A0DAB"/>
          <w:sz w:val="20"/>
          <w:szCs w:val="20"/>
          <w:lang w:eastAsia="en-GB"/>
        </w:rPr>
        <w:t xml:space="preserve">   </w:t>
      </w:r>
      <w:r w:rsidRPr="00D95CEC">
        <w:rPr>
          <w:rFonts w:cs="Arial"/>
          <w:sz w:val="20"/>
          <w:szCs w:val="20"/>
        </w:rPr>
        <w:t xml:space="preserve"> </w:t>
      </w:r>
    </w:p>
    <w:p w:rsidR="00261323" w:rsidRDefault="00AF2D38" w:rsidP="00E41FBB">
      <w:pPr>
        <w:ind w:left="0" w:firstLine="0"/>
        <w:rPr>
          <w:rFonts w:ascii="Comic Sans MS" w:hAnsi="Comic Sans MS"/>
          <w:sz w:val="40"/>
          <w:szCs w:val="40"/>
        </w:rPr>
      </w:pPr>
      <w:r w:rsidRPr="0003409D">
        <w:rPr>
          <w:rFonts w:ascii="Comic Sans MS" w:hAnsi="Comic Sans MS"/>
          <w:noProof/>
          <w:sz w:val="40"/>
          <w:szCs w:val="4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48.6pt;margin-top:4.55pt;width:208.5pt;height:276.4pt;z-index:251684864;mso-position-horizontal-relative:text;mso-position-vertical-relative:text;mso-width-relative:margin;mso-height-relative:margin" strokecolor="#d99594 [1941]" strokeweight="4.5pt">
            <v:textbox>
              <w:txbxContent>
                <w:p w:rsidR="00704434" w:rsidRDefault="00704434" w:rsidP="00A81B62">
                  <w:pPr>
                    <w:jc w:val="center"/>
                    <w:rPr>
                      <w:b/>
                      <w:szCs w:val="32"/>
                      <w:u w:val="single"/>
                    </w:rPr>
                  </w:pPr>
                  <w:r w:rsidRPr="00A81B62">
                    <w:rPr>
                      <w:b/>
                      <w:szCs w:val="32"/>
                      <w:u w:val="single"/>
                    </w:rPr>
                    <w:t>Dates for your Diary</w:t>
                  </w:r>
                </w:p>
                <w:p w:rsidR="00704434" w:rsidRDefault="00704434" w:rsidP="00A81B62">
                  <w:pPr>
                    <w:jc w:val="center"/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Friday 23</w:t>
                  </w:r>
                  <w:r w:rsidRPr="00EF0A40">
                    <w:rPr>
                      <w:b/>
                      <w:szCs w:val="32"/>
                      <w:vertAlign w:val="superscript"/>
                    </w:rPr>
                    <w:t>rd</w:t>
                  </w:r>
                  <w:r>
                    <w:rPr>
                      <w:b/>
                      <w:szCs w:val="32"/>
                    </w:rPr>
                    <w:t xml:space="preserve"> and Monday 26</w:t>
                  </w:r>
                  <w:r w:rsidRPr="00EF0A40">
                    <w:rPr>
                      <w:b/>
                      <w:szCs w:val="32"/>
                      <w:vertAlign w:val="superscript"/>
                    </w:rPr>
                    <w:t>th</w:t>
                  </w:r>
                  <w:r>
                    <w:rPr>
                      <w:b/>
                      <w:szCs w:val="32"/>
                    </w:rPr>
                    <w:t xml:space="preserve"> September after care is closed for public holidays</w:t>
                  </w:r>
                </w:p>
                <w:p w:rsidR="00704434" w:rsidRDefault="00704434" w:rsidP="00A81B62">
                  <w:pPr>
                    <w:jc w:val="center"/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In Service day – Friday 14</w:t>
                  </w:r>
                  <w:r w:rsidRPr="001825AA">
                    <w:rPr>
                      <w:b/>
                      <w:szCs w:val="32"/>
                      <w:vertAlign w:val="superscript"/>
                    </w:rPr>
                    <w:t>th</w:t>
                  </w:r>
                  <w:r>
                    <w:rPr>
                      <w:b/>
                      <w:szCs w:val="32"/>
                    </w:rPr>
                    <w:t xml:space="preserve"> October 2016, we will offer a full day service on this day.</w:t>
                  </w:r>
                </w:p>
                <w:p w:rsidR="00704434" w:rsidRDefault="00704434" w:rsidP="00A81B62">
                  <w:pPr>
                    <w:jc w:val="center"/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Schools closed – Monday 17</w:t>
                  </w:r>
                  <w:r w:rsidRPr="001825AA">
                    <w:rPr>
                      <w:b/>
                      <w:szCs w:val="32"/>
                      <w:vertAlign w:val="superscript"/>
                    </w:rPr>
                    <w:t>th</w:t>
                  </w:r>
                  <w:r>
                    <w:rPr>
                      <w:b/>
                      <w:szCs w:val="32"/>
                    </w:rPr>
                    <w:t xml:space="preserve"> October to Friday 21</w:t>
                  </w:r>
                  <w:r w:rsidRPr="001825AA">
                    <w:rPr>
                      <w:b/>
                      <w:szCs w:val="32"/>
                      <w:vertAlign w:val="superscript"/>
                    </w:rPr>
                    <w:t>st</w:t>
                  </w:r>
                  <w:r>
                    <w:rPr>
                      <w:b/>
                      <w:szCs w:val="32"/>
                    </w:rPr>
                    <w:t xml:space="preserve"> October 2016(inclusive)</w:t>
                  </w:r>
                </w:p>
                <w:p w:rsidR="00704434" w:rsidRDefault="00704434" w:rsidP="005344A5">
                  <w:pPr>
                    <w:jc w:val="center"/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St Andrews day – Wednesday 30</w:t>
                  </w:r>
                  <w:r w:rsidRPr="005344A5">
                    <w:rPr>
                      <w:b/>
                      <w:szCs w:val="32"/>
                      <w:vertAlign w:val="superscript"/>
                    </w:rPr>
                    <w:t>th</w:t>
                  </w:r>
                  <w:r>
                    <w:rPr>
                      <w:b/>
                      <w:szCs w:val="32"/>
                    </w:rPr>
                    <w:t xml:space="preserve"> November 2016, we will offer a full day service on this day.</w:t>
                  </w:r>
                </w:p>
                <w:p w:rsidR="00704434" w:rsidRPr="0004642E" w:rsidRDefault="00704434" w:rsidP="00A81B62">
                  <w:pPr>
                    <w:jc w:val="center"/>
                    <w:rPr>
                      <w:b/>
                      <w:szCs w:val="32"/>
                    </w:rPr>
                  </w:pPr>
                </w:p>
                <w:p w:rsidR="00704434" w:rsidRDefault="00704434">
                  <w:pPr>
                    <w:jc w:val="center"/>
                  </w:pPr>
                </w:p>
              </w:txbxContent>
            </v:textbox>
          </v:shape>
        </w:pict>
      </w:r>
    </w:p>
    <w:p w:rsidR="00261323" w:rsidRDefault="00261323" w:rsidP="00E41FBB">
      <w:pPr>
        <w:ind w:left="0" w:firstLine="0"/>
        <w:rPr>
          <w:rFonts w:ascii="Comic Sans MS" w:hAnsi="Comic Sans MS"/>
          <w:sz w:val="40"/>
          <w:szCs w:val="40"/>
        </w:rPr>
      </w:pPr>
    </w:p>
    <w:p w:rsidR="007F6865" w:rsidRDefault="007F6865" w:rsidP="00E91138">
      <w:pPr>
        <w:ind w:left="0" w:firstLine="0"/>
        <w:rPr>
          <w:rFonts w:ascii="Comic Sans MS" w:hAnsi="Comic Sans MS"/>
          <w:sz w:val="40"/>
          <w:szCs w:val="40"/>
        </w:rPr>
      </w:pPr>
    </w:p>
    <w:p w:rsidR="00261323" w:rsidRDefault="00261323" w:rsidP="00E91138">
      <w:pPr>
        <w:ind w:left="0" w:firstLine="0"/>
        <w:rPr>
          <w:rFonts w:ascii="Comic Sans MS" w:hAnsi="Comic Sans MS"/>
          <w:sz w:val="40"/>
          <w:szCs w:val="40"/>
        </w:rPr>
      </w:pPr>
    </w:p>
    <w:p w:rsidR="00092252" w:rsidRDefault="00092252" w:rsidP="00092252">
      <w:pPr>
        <w:jc w:val="center"/>
        <w:rPr>
          <w:sz w:val="44"/>
          <w:szCs w:val="44"/>
        </w:rPr>
      </w:pPr>
    </w:p>
    <w:p w:rsidR="009F7323" w:rsidRDefault="00CA5B53" w:rsidP="00C62506">
      <w:pPr>
        <w:ind w:left="0" w:firstLine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86" type="#_x0000_t21" style="position:absolute;margin-left:206.4pt;margin-top:146.4pt;width:270.75pt;height:75.2pt;z-index:251697152;mso-width-relative:margin;mso-height-relative:margin" strokecolor="#9bbb59 [3206]" strokeweight="4.5pt">
            <v:textbox>
              <w:txbxContent>
                <w:p w:rsidR="00704434" w:rsidRPr="003C0A02" w:rsidRDefault="00704434" w:rsidP="003C0A02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t>h</w:t>
                  </w:r>
                </w:p>
              </w:txbxContent>
            </v:textbox>
          </v:shape>
        </w:pict>
      </w:r>
    </w:p>
    <w:p w:rsidR="00FD19AD" w:rsidRDefault="0003409D" w:rsidP="00C62506">
      <w:pPr>
        <w:ind w:left="0" w:firstLine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75" type="#_x0000_t98" style="position:absolute;margin-left:-27.6pt;margin-top:-100.1pt;width:539.25pt;height:490.5pt;z-index:251695104;mso-width-relative:margin;mso-height-relative:margin" strokecolor="#9bbb59 [3206]" strokeweight="4.5pt">
            <v:textbox style="mso-next-textbox:#_x0000_s1075">
              <w:txbxContent>
                <w:p w:rsidR="00704434" w:rsidRPr="00AE4489" w:rsidRDefault="00704434">
                  <w:pPr>
                    <w:ind w:left="0"/>
                    <w:rPr>
                      <w:sz w:val="28"/>
                      <w:szCs w:val="28"/>
                    </w:rPr>
                  </w:pPr>
                  <w:r>
                    <w:t xml:space="preserve">P    </w:t>
                  </w:r>
                </w:p>
                <w:p w:rsidR="00704434" w:rsidRDefault="00704434" w:rsidP="00591070">
                  <w:pPr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</w:p>
                <w:p w:rsidR="00704434" w:rsidRDefault="00704434" w:rsidP="00AE4489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704434" w:rsidRDefault="00704434" w:rsidP="00AE4489">
                  <w:pPr>
                    <w:ind w:left="0"/>
                    <w:jc w:val="center"/>
                    <w:rPr>
                      <w:b/>
                    </w:rPr>
                  </w:pPr>
                  <w:r>
                    <w:rPr>
                      <w:noProof/>
                      <w:color w:val="005C46"/>
                      <w:sz w:val="31"/>
                      <w:szCs w:val="31"/>
                      <w:lang w:eastAsia="en-GB"/>
                    </w:rPr>
                    <w:drawing>
                      <wp:inline distT="0" distB="0" distL="0" distR="0">
                        <wp:extent cx="2533650" cy="1562100"/>
                        <wp:effectExtent l="19050" t="0" r="0" b="0"/>
                        <wp:docPr id="62" name="Picture 62" descr="We are Macmillan. Cancer support. Worlds biggest coffee morning. 25th September.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We are Macmillan. Cancer support. Worlds biggest coffee morning. 25th September.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4434" w:rsidRDefault="00704434" w:rsidP="00AE4489">
                  <w:pPr>
                    <w:ind w:left="0"/>
                    <w:jc w:val="center"/>
                    <w:rPr>
                      <w:b/>
                      <w:i/>
                      <w:lang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1825AA">
                    <w:rPr>
                      <w:b/>
                      <w:i/>
                    </w:rPr>
                    <w:t>On Friday 30</w:t>
                  </w:r>
                  <w:r w:rsidRPr="001825AA">
                    <w:rPr>
                      <w:b/>
                      <w:i/>
                      <w:vertAlign w:val="superscript"/>
                    </w:rPr>
                    <w:t>th</w:t>
                  </w:r>
                  <w:r w:rsidRPr="001825AA">
                    <w:rPr>
                      <w:b/>
                      <w:i/>
                    </w:rPr>
                    <w:t xml:space="preserve"> September, we will be having a coffee evening to raise funds for families who have been touched by cancer</w:t>
                  </w:r>
                  <w:r>
                    <w:rPr>
                      <w:b/>
                      <w:i/>
                    </w:rPr>
                    <w:t xml:space="preserve">. </w:t>
                  </w:r>
                  <w:r w:rsidR="00A50B12">
                    <w:rPr>
                      <w:b/>
                      <w:i/>
                    </w:rPr>
                    <w:t>This will run from 4pm until 5.45pm in the large playroom.</w:t>
                  </w:r>
                  <w:r w:rsidRPr="001825AA">
                    <w:rPr>
                      <w:b/>
                      <w:i/>
                    </w:rPr>
                    <w:t xml:space="preserve"> </w:t>
                  </w:r>
                  <w:r w:rsidRPr="001825AA">
                    <w:rPr>
                      <w:b/>
                      <w:i/>
                      <w:lang/>
                    </w:rPr>
                    <w:t>There are now 2.5 million people in the UK living with cancer. By 2030, it will be 4 million people</w:t>
                  </w:r>
                  <w:r>
                    <w:rPr>
                      <w:b/>
                      <w:i/>
                      <w:lang/>
                    </w:rPr>
                    <w:t xml:space="preserve">. </w:t>
                  </w:r>
                </w:p>
                <w:p w:rsidR="00704434" w:rsidRDefault="00704434" w:rsidP="00AE4489">
                  <w:pPr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  <w:i/>
                      <w:lang/>
                    </w:rPr>
                    <w:t xml:space="preserve">      Please join us for a </w:t>
                  </w:r>
                  <w:proofErr w:type="spellStart"/>
                  <w:r>
                    <w:rPr>
                      <w:b/>
                      <w:i/>
                      <w:lang/>
                    </w:rPr>
                    <w:t>cuppa</w:t>
                  </w:r>
                  <w:proofErr w:type="spellEnd"/>
                  <w:r>
                    <w:rPr>
                      <w:b/>
                      <w:i/>
                      <w:lang/>
                    </w:rPr>
                    <w:t>, a cake and a chat on this day and make a small donation.</w:t>
                  </w:r>
                </w:p>
                <w:p w:rsidR="00704434" w:rsidRDefault="00704434" w:rsidP="00AE4489">
                  <w:pPr>
                    <w:ind w:left="0"/>
                    <w:jc w:val="center"/>
                    <w:rPr>
                      <w:b/>
                    </w:rPr>
                  </w:pPr>
                </w:p>
                <w:p w:rsidR="00704434" w:rsidRDefault="00704434" w:rsidP="00103A9C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</w:p>
                <w:p w:rsidR="00704434" w:rsidRDefault="00704434" w:rsidP="00103A9C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</w:p>
                <w:p w:rsidR="00704434" w:rsidRDefault="00704434" w:rsidP="00103A9C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</w:t>
                  </w:r>
                </w:p>
                <w:p w:rsidR="00704434" w:rsidRDefault="00704434" w:rsidP="00103A9C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p w:rsidR="00704434" w:rsidRPr="001C63A8" w:rsidRDefault="00704434" w:rsidP="001C63A8">
                  <w:pPr>
                    <w:ind w:left="0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C63A8"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</w:p>
                <w:p w:rsidR="00704434" w:rsidRDefault="00704434">
                  <w:pPr>
                    <w:ind w:left="0"/>
                  </w:pPr>
                </w:p>
                <w:p w:rsidR="00704434" w:rsidRDefault="00704434">
                  <w:pPr>
                    <w:ind w:left="0"/>
                  </w:pPr>
                </w:p>
                <w:p w:rsidR="00704434" w:rsidRDefault="00704434">
                  <w:pPr>
                    <w:ind w:left="0"/>
                  </w:pPr>
                </w:p>
                <w:p w:rsidR="00704434" w:rsidRDefault="00704434">
                  <w:pPr>
                    <w:ind w:left="0"/>
                  </w:pPr>
                </w:p>
                <w:p w:rsidR="00704434" w:rsidRDefault="00704434">
                  <w:pPr>
                    <w:ind w:left="0"/>
                  </w:pPr>
                </w:p>
                <w:p w:rsidR="00704434" w:rsidRDefault="00704434">
                  <w:pPr>
                    <w:ind w:left="0"/>
                  </w:pPr>
                </w:p>
                <w:p w:rsidR="00704434" w:rsidRDefault="00704434">
                  <w:pPr>
                    <w:ind w:left="0"/>
                  </w:pPr>
                </w:p>
                <w:p w:rsidR="00704434" w:rsidRDefault="00704434">
                  <w:pPr>
                    <w:ind w:left="0"/>
                  </w:pPr>
                </w:p>
                <w:p w:rsidR="00704434" w:rsidRDefault="00704434">
                  <w:pPr>
                    <w:ind w:left="0"/>
                  </w:pPr>
                </w:p>
                <w:p w:rsidR="00704434" w:rsidRDefault="00704434">
                  <w:pPr>
                    <w:ind w:left="0"/>
                  </w:pPr>
                </w:p>
                <w:p w:rsidR="00704434" w:rsidRDefault="00704434">
                  <w:pPr>
                    <w:ind w:left="0"/>
                  </w:pPr>
                </w:p>
                <w:p w:rsidR="00704434" w:rsidRDefault="00704434">
                  <w:pPr>
                    <w:ind w:left="0"/>
                  </w:pPr>
                </w:p>
                <w:p w:rsidR="00704434" w:rsidRDefault="00704434">
                  <w:pPr>
                    <w:ind w:left="0"/>
                  </w:pPr>
                </w:p>
                <w:p w:rsidR="00704434" w:rsidRDefault="00704434">
                  <w:pPr>
                    <w:ind w:left="0"/>
                  </w:pPr>
                  <w:r>
                    <w:t xml:space="preserve">      </w:t>
                  </w:r>
                </w:p>
              </w:txbxContent>
            </v:textbox>
          </v:shape>
        </w:pict>
      </w:r>
      <w:r w:rsidR="009F7323">
        <w:rPr>
          <w:rFonts w:ascii="Comic Sans MS" w:hAnsi="Comic Sans MS"/>
          <w:sz w:val="40"/>
          <w:szCs w:val="40"/>
        </w:rPr>
        <w:t xml:space="preserve">             </w:t>
      </w:r>
    </w:p>
    <w:p w:rsidR="00FD19AD" w:rsidRPr="00FD19AD" w:rsidRDefault="00FD19AD" w:rsidP="00FD19AD">
      <w:pPr>
        <w:rPr>
          <w:rFonts w:ascii="Comic Sans MS" w:hAnsi="Comic Sans MS"/>
          <w:sz w:val="40"/>
          <w:szCs w:val="40"/>
        </w:rPr>
      </w:pPr>
    </w:p>
    <w:p w:rsidR="00FD19AD" w:rsidRPr="00FD19AD" w:rsidRDefault="00FD19AD" w:rsidP="00FD19AD">
      <w:pPr>
        <w:rPr>
          <w:rFonts w:ascii="Comic Sans MS" w:hAnsi="Comic Sans MS"/>
          <w:sz w:val="40"/>
          <w:szCs w:val="40"/>
        </w:rPr>
      </w:pPr>
    </w:p>
    <w:p w:rsidR="00FD19AD" w:rsidRPr="00FD19AD" w:rsidRDefault="00FD19AD" w:rsidP="00FD19AD">
      <w:pPr>
        <w:rPr>
          <w:rFonts w:ascii="Comic Sans MS" w:hAnsi="Comic Sans MS"/>
          <w:sz w:val="40"/>
          <w:szCs w:val="40"/>
        </w:rPr>
      </w:pPr>
    </w:p>
    <w:p w:rsidR="00FD19AD" w:rsidRPr="00FD19AD" w:rsidRDefault="00FD19AD" w:rsidP="00FD19AD">
      <w:pPr>
        <w:rPr>
          <w:rFonts w:ascii="Comic Sans MS" w:hAnsi="Comic Sans MS"/>
          <w:sz w:val="40"/>
          <w:szCs w:val="40"/>
        </w:rPr>
      </w:pPr>
    </w:p>
    <w:p w:rsidR="00FD19AD" w:rsidRDefault="00FD19AD" w:rsidP="00FD19AD">
      <w:pPr>
        <w:rPr>
          <w:rFonts w:ascii="Comic Sans MS" w:hAnsi="Comic Sans MS"/>
          <w:sz w:val="40"/>
          <w:szCs w:val="40"/>
        </w:rPr>
      </w:pPr>
    </w:p>
    <w:p w:rsidR="00F36798" w:rsidRDefault="00FD19AD" w:rsidP="00FD19AD">
      <w:pPr>
        <w:tabs>
          <w:tab w:val="left" w:pos="2100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</w:p>
    <w:p w:rsidR="00F36798" w:rsidRDefault="00F36798" w:rsidP="00F36798">
      <w:pPr>
        <w:rPr>
          <w:rFonts w:ascii="Comic Sans MS" w:hAnsi="Comic Sans MS"/>
          <w:sz w:val="40"/>
          <w:szCs w:val="40"/>
        </w:rPr>
      </w:pPr>
    </w:p>
    <w:p w:rsidR="00C02A69" w:rsidRDefault="00C02A69" w:rsidP="00F36798">
      <w:pPr>
        <w:rPr>
          <w:rFonts w:ascii="Comic Sans MS" w:hAnsi="Comic Sans MS"/>
          <w:sz w:val="40"/>
          <w:szCs w:val="40"/>
        </w:rPr>
      </w:pPr>
    </w:p>
    <w:p w:rsidR="00C02A69" w:rsidRPr="00F36798" w:rsidRDefault="00C02A69" w:rsidP="00F36798">
      <w:pPr>
        <w:rPr>
          <w:rFonts w:ascii="Comic Sans MS" w:hAnsi="Comic Sans MS"/>
          <w:sz w:val="40"/>
          <w:szCs w:val="40"/>
        </w:rPr>
      </w:pPr>
    </w:p>
    <w:p w:rsidR="00F36798" w:rsidRPr="00C02A69" w:rsidRDefault="005344A5" w:rsidP="00C02A69">
      <w:pPr>
        <w:jc w:val="center"/>
        <w:rPr>
          <w:noProof/>
          <w:color w:val="0000FF"/>
          <w:sz w:val="28"/>
          <w:szCs w:val="28"/>
          <w:lang w:eastAsia="en-GB"/>
        </w:rPr>
      </w:pPr>
      <w:r w:rsidRPr="00C02A69">
        <w:rPr>
          <w:rFonts w:ascii="Comic Sans MS" w:hAnsi="Comic Sans MS"/>
          <w:b/>
          <w:color w:val="FF0000"/>
          <w:sz w:val="28"/>
          <w:szCs w:val="28"/>
        </w:rPr>
        <w:t xml:space="preserve">Please ensure your child has </w:t>
      </w:r>
      <w:r w:rsidR="00A50B12">
        <w:rPr>
          <w:rFonts w:ascii="Comic Sans MS" w:hAnsi="Comic Sans MS"/>
          <w:b/>
          <w:color w:val="FF0000"/>
          <w:sz w:val="28"/>
          <w:szCs w:val="28"/>
        </w:rPr>
        <w:t xml:space="preserve">a </w:t>
      </w:r>
      <w:r w:rsidRPr="00C02A69">
        <w:rPr>
          <w:rFonts w:ascii="Comic Sans MS" w:hAnsi="Comic Sans MS"/>
          <w:b/>
          <w:color w:val="FF0000"/>
          <w:sz w:val="28"/>
          <w:szCs w:val="28"/>
        </w:rPr>
        <w:t>waterproof jacket at</w:t>
      </w:r>
      <w:r w:rsidR="00C02A69">
        <w:rPr>
          <w:rFonts w:ascii="Comic Sans MS" w:hAnsi="Comic Sans MS"/>
          <w:b/>
          <w:color w:val="FF0000"/>
          <w:sz w:val="28"/>
          <w:szCs w:val="28"/>
        </w:rPr>
        <w:t xml:space="preserve"> all times, as after care </w:t>
      </w:r>
      <w:proofErr w:type="gramStart"/>
      <w:r w:rsidR="00C02A69">
        <w:rPr>
          <w:rFonts w:ascii="Comic Sans MS" w:hAnsi="Comic Sans MS"/>
          <w:b/>
          <w:color w:val="FF0000"/>
          <w:sz w:val="28"/>
          <w:szCs w:val="28"/>
        </w:rPr>
        <w:t xml:space="preserve">staff </w:t>
      </w:r>
      <w:r w:rsidRPr="00C02A69">
        <w:rPr>
          <w:rFonts w:ascii="Comic Sans MS" w:hAnsi="Comic Sans MS"/>
          <w:b/>
          <w:color w:val="FF0000"/>
          <w:sz w:val="28"/>
          <w:szCs w:val="28"/>
        </w:rPr>
        <w:t>take</w:t>
      </w:r>
      <w:proofErr w:type="gramEnd"/>
      <w:r w:rsidRPr="00C02A69">
        <w:rPr>
          <w:rFonts w:ascii="Comic Sans MS" w:hAnsi="Comic Sans MS"/>
          <w:b/>
          <w:color w:val="FF0000"/>
          <w:sz w:val="28"/>
          <w:szCs w:val="28"/>
        </w:rPr>
        <w:t xml:space="preserve"> the children outdoors in all weathers.</w:t>
      </w:r>
    </w:p>
    <w:p w:rsidR="005344A5" w:rsidRPr="005344A5" w:rsidRDefault="005344A5" w:rsidP="005344A5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3695700" cy="1504950"/>
            <wp:effectExtent l="19050" t="0" r="0" b="0"/>
            <wp:docPr id="68" name="irc_mi" descr="Image result for waterproof jacket and welli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aterproof jacket and welli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798" w:rsidRPr="005344A5" w:rsidRDefault="00F36798" w:rsidP="00F36798">
      <w:pPr>
        <w:rPr>
          <w:rFonts w:ascii="Comic Sans MS" w:hAnsi="Comic Sans MS"/>
          <w:sz w:val="44"/>
          <w:szCs w:val="44"/>
        </w:rPr>
      </w:pPr>
    </w:p>
    <w:p w:rsidR="00273E71" w:rsidRPr="005344A5" w:rsidRDefault="00AE4489" w:rsidP="005344A5">
      <w:pPr>
        <w:ind w:left="0" w:firstLine="0"/>
        <w:jc w:val="center"/>
        <w:rPr>
          <w:b/>
          <w:sz w:val="44"/>
          <w:szCs w:val="44"/>
        </w:rPr>
      </w:pPr>
      <w:r w:rsidRPr="005344A5">
        <w:rPr>
          <w:b/>
          <w:sz w:val="44"/>
          <w:szCs w:val="44"/>
        </w:rPr>
        <w:t>Thanks again to all parents who contribut</w:t>
      </w:r>
      <w:r w:rsidR="00273E71" w:rsidRPr="005344A5">
        <w:rPr>
          <w:b/>
          <w:sz w:val="44"/>
          <w:szCs w:val="44"/>
        </w:rPr>
        <w:t>e</w:t>
      </w:r>
      <w:r w:rsidRPr="005344A5">
        <w:rPr>
          <w:b/>
          <w:sz w:val="44"/>
          <w:szCs w:val="44"/>
        </w:rPr>
        <w:t xml:space="preserve"> £2</w:t>
      </w:r>
      <w:r w:rsidR="00273E71" w:rsidRPr="005344A5">
        <w:rPr>
          <w:b/>
          <w:sz w:val="44"/>
          <w:szCs w:val="44"/>
        </w:rPr>
        <w:t xml:space="preserve"> per week to help towards costs</w:t>
      </w:r>
      <w:r w:rsidR="005344A5" w:rsidRPr="005344A5">
        <w:rPr>
          <w:b/>
          <w:sz w:val="44"/>
          <w:szCs w:val="44"/>
        </w:rPr>
        <w:t xml:space="preserve">. </w:t>
      </w:r>
    </w:p>
    <w:p w:rsidR="005344A5" w:rsidRPr="005344A5" w:rsidRDefault="005344A5" w:rsidP="005344A5">
      <w:pPr>
        <w:ind w:left="0" w:firstLine="0"/>
        <w:jc w:val="center"/>
        <w:rPr>
          <w:rFonts w:cs="Arial"/>
          <w:sz w:val="44"/>
          <w:szCs w:val="44"/>
        </w:rPr>
      </w:pPr>
      <w:r w:rsidRPr="005344A5">
        <w:rPr>
          <w:b/>
          <w:sz w:val="44"/>
          <w:szCs w:val="44"/>
        </w:rPr>
        <w:t>We appreciate your continued support.</w:t>
      </w:r>
    </w:p>
    <w:sectPr w:rsidR="005344A5" w:rsidRPr="005344A5" w:rsidSect="004D633B">
      <w:footerReference w:type="default" r:id="rId13"/>
      <w:pgSz w:w="11906" w:h="16838" w:code="9"/>
      <w:pgMar w:top="907" w:right="794" w:bottom="794" w:left="107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434" w:rsidRDefault="00704434" w:rsidP="00726FB6">
      <w:pPr>
        <w:spacing w:after="0" w:line="240" w:lineRule="auto"/>
      </w:pPr>
      <w:r>
        <w:separator/>
      </w:r>
    </w:p>
  </w:endnote>
  <w:endnote w:type="continuationSeparator" w:id="0">
    <w:p w:rsidR="00704434" w:rsidRDefault="00704434" w:rsidP="0072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44291"/>
      <w:docPartObj>
        <w:docPartGallery w:val="Page Numbers (Bottom of Page)"/>
        <w:docPartUnique/>
      </w:docPartObj>
    </w:sdtPr>
    <w:sdtContent>
      <w:p w:rsidR="00704434" w:rsidRDefault="00704434">
        <w:pPr>
          <w:pStyle w:val="Footer"/>
        </w:pPr>
        <w:fldSimple w:instr=" PAGE   \* MERGEFORMAT ">
          <w:r w:rsidR="00A50B12">
            <w:rPr>
              <w:noProof/>
            </w:rPr>
            <w:t>2</w:t>
          </w:r>
        </w:fldSimple>
      </w:p>
    </w:sdtContent>
  </w:sdt>
  <w:p w:rsidR="00704434" w:rsidRDefault="007044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434" w:rsidRDefault="00704434" w:rsidP="00726FB6">
      <w:pPr>
        <w:spacing w:after="0" w:line="240" w:lineRule="auto"/>
      </w:pPr>
      <w:r>
        <w:separator/>
      </w:r>
    </w:p>
  </w:footnote>
  <w:footnote w:type="continuationSeparator" w:id="0">
    <w:p w:rsidR="00704434" w:rsidRDefault="00704434" w:rsidP="00726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272B"/>
    <w:multiLevelType w:val="hybridMultilevel"/>
    <w:tmpl w:val="987A1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269F4"/>
    <w:multiLevelType w:val="multilevel"/>
    <w:tmpl w:val="D8A0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8241" style="mso-width-relative:margin;mso-height-relative:margin" fillcolor="white" strokecolor="none [3206]">
      <v:fill color="white"/>
      <v:stroke color="none [3206]" weight="4.5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E15E79"/>
    <w:rsid w:val="00003742"/>
    <w:rsid w:val="00005F96"/>
    <w:rsid w:val="00007C9F"/>
    <w:rsid w:val="00014507"/>
    <w:rsid w:val="00015C41"/>
    <w:rsid w:val="0002077E"/>
    <w:rsid w:val="000307FD"/>
    <w:rsid w:val="0003409D"/>
    <w:rsid w:val="0004642E"/>
    <w:rsid w:val="00060701"/>
    <w:rsid w:val="00065500"/>
    <w:rsid w:val="00066FFF"/>
    <w:rsid w:val="0007776D"/>
    <w:rsid w:val="00092252"/>
    <w:rsid w:val="000B3B54"/>
    <w:rsid w:val="000B461A"/>
    <w:rsid w:val="000C2993"/>
    <w:rsid w:val="000F2B20"/>
    <w:rsid w:val="000F2B86"/>
    <w:rsid w:val="000F2C68"/>
    <w:rsid w:val="000F4F34"/>
    <w:rsid w:val="000F5B16"/>
    <w:rsid w:val="000F601B"/>
    <w:rsid w:val="00103625"/>
    <w:rsid w:val="00103A9C"/>
    <w:rsid w:val="00114970"/>
    <w:rsid w:val="00130DA0"/>
    <w:rsid w:val="00132488"/>
    <w:rsid w:val="00151AB0"/>
    <w:rsid w:val="00154C7C"/>
    <w:rsid w:val="0017752B"/>
    <w:rsid w:val="00181A37"/>
    <w:rsid w:val="001825AA"/>
    <w:rsid w:val="0019425D"/>
    <w:rsid w:val="001B7FAD"/>
    <w:rsid w:val="001C25B9"/>
    <w:rsid w:val="001C63A8"/>
    <w:rsid w:val="001D29C9"/>
    <w:rsid w:val="001D518A"/>
    <w:rsid w:val="001E7598"/>
    <w:rsid w:val="002009F7"/>
    <w:rsid w:val="00202D70"/>
    <w:rsid w:val="002065D4"/>
    <w:rsid w:val="00220F40"/>
    <w:rsid w:val="002226DA"/>
    <w:rsid w:val="00225C7C"/>
    <w:rsid w:val="00231C4C"/>
    <w:rsid w:val="00242978"/>
    <w:rsid w:val="00251546"/>
    <w:rsid w:val="002562CD"/>
    <w:rsid w:val="00261323"/>
    <w:rsid w:val="002639B6"/>
    <w:rsid w:val="00273E71"/>
    <w:rsid w:val="0028612D"/>
    <w:rsid w:val="0029520D"/>
    <w:rsid w:val="002974A8"/>
    <w:rsid w:val="002B11FE"/>
    <w:rsid w:val="002B4B46"/>
    <w:rsid w:val="002C6E1F"/>
    <w:rsid w:val="002D172B"/>
    <w:rsid w:val="002F1B49"/>
    <w:rsid w:val="002F304E"/>
    <w:rsid w:val="00313506"/>
    <w:rsid w:val="003138D9"/>
    <w:rsid w:val="00316ECD"/>
    <w:rsid w:val="00320AD0"/>
    <w:rsid w:val="0034479B"/>
    <w:rsid w:val="00361CBC"/>
    <w:rsid w:val="00376AB4"/>
    <w:rsid w:val="0038228A"/>
    <w:rsid w:val="00385018"/>
    <w:rsid w:val="00396029"/>
    <w:rsid w:val="003A3AB3"/>
    <w:rsid w:val="003A5423"/>
    <w:rsid w:val="003B3F65"/>
    <w:rsid w:val="003C0A02"/>
    <w:rsid w:val="003C213C"/>
    <w:rsid w:val="003C498C"/>
    <w:rsid w:val="003D4369"/>
    <w:rsid w:val="003D7BF8"/>
    <w:rsid w:val="003F4012"/>
    <w:rsid w:val="00411A7E"/>
    <w:rsid w:val="00413DB2"/>
    <w:rsid w:val="004155CE"/>
    <w:rsid w:val="0041738A"/>
    <w:rsid w:val="00417881"/>
    <w:rsid w:val="004214CA"/>
    <w:rsid w:val="00423253"/>
    <w:rsid w:val="004371D6"/>
    <w:rsid w:val="00453533"/>
    <w:rsid w:val="00461AA9"/>
    <w:rsid w:val="0047136C"/>
    <w:rsid w:val="0047196B"/>
    <w:rsid w:val="00472D4A"/>
    <w:rsid w:val="00482D82"/>
    <w:rsid w:val="00495980"/>
    <w:rsid w:val="004B1634"/>
    <w:rsid w:val="004B7CD0"/>
    <w:rsid w:val="004C14D6"/>
    <w:rsid w:val="004C45AD"/>
    <w:rsid w:val="004D22E1"/>
    <w:rsid w:val="004D4734"/>
    <w:rsid w:val="004D633B"/>
    <w:rsid w:val="004D70FA"/>
    <w:rsid w:val="004E6000"/>
    <w:rsid w:val="004F7A82"/>
    <w:rsid w:val="00501F5F"/>
    <w:rsid w:val="0051442F"/>
    <w:rsid w:val="0051636F"/>
    <w:rsid w:val="005169D4"/>
    <w:rsid w:val="00520CAD"/>
    <w:rsid w:val="00524257"/>
    <w:rsid w:val="0052539E"/>
    <w:rsid w:val="005344A5"/>
    <w:rsid w:val="005366E7"/>
    <w:rsid w:val="005535A3"/>
    <w:rsid w:val="00561079"/>
    <w:rsid w:val="005651AD"/>
    <w:rsid w:val="00573D8F"/>
    <w:rsid w:val="00583F4C"/>
    <w:rsid w:val="00585162"/>
    <w:rsid w:val="00587991"/>
    <w:rsid w:val="00591070"/>
    <w:rsid w:val="005A3A3B"/>
    <w:rsid w:val="005A6E73"/>
    <w:rsid w:val="005B42FE"/>
    <w:rsid w:val="005B59EA"/>
    <w:rsid w:val="005C3A1E"/>
    <w:rsid w:val="005D6857"/>
    <w:rsid w:val="005D6B29"/>
    <w:rsid w:val="005F09EF"/>
    <w:rsid w:val="005F4B43"/>
    <w:rsid w:val="005F64C4"/>
    <w:rsid w:val="0060257D"/>
    <w:rsid w:val="00610715"/>
    <w:rsid w:val="00617B6E"/>
    <w:rsid w:val="00622C64"/>
    <w:rsid w:val="00643DF8"/>
    <w:rsid w:val="00657D14"/>
    <w:rsid w:val="00662DFA"/>
    <w:rsid w:val="00663A94"/>
    <w:rsid w:val="006762AD"/>
    <w:rsid w:val="00676F2E"/>
    <w:rsid w:val="00690CF5"/>
    <w:rsid w:val="00691AE1"/>
    <w:rsid w:val="006942D6"/>
    <w:rsid w:val="006A68E7"/>
    <w:rsid w:val="006A714E"/>
    <w:rsid w:val="006C1F58"/>
    <w:rsid w:val="006D758B"/>
    <w:rsid w:val="006D78F0"/>
    <w:rsid w:val="006F249A"/>
    <w:rsid w:val="00701AF9"/>
    <w:rsid w:val="00704434"/>
    <w:rsid w:val="00726FB6"/>
    <w:rsid w:val="007311DB"/>
    <w:rsid w:val="00731584"/>
    <w:rsid w:val="00754331"/>
    <w:rsid w:val="0077608F"/>
    <w:rsid w:val="00777BF5"/>
    <w:rsid w:val="00782057"/>
    <w:rsid w:val="007937D2"/>
    <w:rsid w:val="007A1B48"/>
    <w:rsid w:val="007A3E2B"/>
    <w:rsid w:val="007B00BB"/>
    <w:rsid w:val="007B0D98"/>
    <w:rsid w:val="007B7FD1"/>
    <w:rsid w:val="007C129B"/>
    <w:rsid w:val="007D43D5"/>
    <w:rsid w:val="007F0A50"/>
    <w:rsid w:val="007F6865"/>
    <w:rsid w:val="007F6A43"/>
    <w:rsid w:val="0081162B"/>
    <w:rsid w:val="00815E73"/>
    <w:rsid w:val="00821C48"/>
    <w:rsid w:val="008366D0"/>
    <w:rsid w:val="00840609"/>
    <w:rsid w:val="008469F2"/>
    <w:rsid w:val="008611A4"/>
    <w:rsid w:val="00862F91"/>
    <w:rsid w:val="00881704"/>
    <w:rsid w:val="0089002B"/>
    <w:rsid w:val="0089010F"/>
    <w:rsid w:val="008910AE"/>
    <w:rsid w:val="008965EF"/>
    <w:rsid w:val="008A4ECB"/>
    <w:rsid w:val="008A5776"/>
    <w:rsid w:val="008B25C3"/>
    <w:rsid w:val="008B6C6E"/>
    <w:rsid w:val="008C1DB9"/>
    <w:rsid w:val="008D39E2"/>
    <w:rsid w:val="008D3F0F"/>
    <w:rsid w:val="008E72E9"/>
    <w:rsid w:val="008F2EBF"/>
    <w:rsid w:val="008F6DE7"/>
    <w:rsid w:val="008F7A6E"/>
    <w:rsid w:val="00904153"/>
    <w:rsid w:val="009156D4"/>
    <w:rsid w:val="00952AC4"/>
    <w:rsid w:val="00981610"/>
    <w:rsid w:val="00994D92"/>
    <w:rsid w:val="009A62FE"/>
    <w:rsid w:val="009B1555"/>
    <w:rsid w:val="009B39E2"/>
    <w:rsid w:val="009B7098"/>
    <w:rsid w:val="009C08E0"/>
    <w:rsid w:val="009C0FD9"/>
    <w:rsid w:val="009E3F2E"/>
    <w:rsid w:val="009F5ACF"/>
    <w:rsid w:val="009F7323"/>
    <w:rsid w:val="00A005B5"/>
    <w:rsid w:val="00A07BD8"/>
    <w:rsid w:val="00A13EB5"/>
    <w:rsid w:val="00A24DB3"/>
    <w:rsid w:val="00A26AA0"/>
    <w:rsid w:val="00A3201A"/>
    <w:rsid w:val="00A34153"/>
    <w:rsid w:val="00A4160F"/>
    <w:rsid w:val="00A50B12"/>
    <w:rsid w:val="00A81B62"/>
    <w:rsid w:val="00A879A9"/>
    <w:rsid w:val="00AC34EE"/>
    <w:rsid w:val="00AC696B"/>
    <w:rsid w:val="00AD0127"/>
    <w:rsid w:val="00AD106B"/>
    <w:rsid w:val="00AE1BAF"/>
    <w:rsid w:val="00AE4489"/>
    <w:rsid w:val="00AE7D3A"/>
    <w:rsid w:val="00AF2D38"/>
    <w:rsid w:val="00B051A6"/>
    <w:rsid w:val="00B20912"/>
    <w:rsid w:val="00B26449"/>
    <w:rsid w:val="00B33B37"/>
    <w:rsid w:val="00B567CA"/>
    <w:rsid w:val="00B652F1"/>
    <w:rsid w:val="00B733F3"/>
    <w:rsid w:val="00B81C56"/>
    <w:rsid w:val="00B82756"/>
    <w:rsid w:val="00B94E4E"/>
    <w:rsid w:val="00B97E47"/>
    <w:rsid w:val="00B97F1D"/>
    <w:rsid w:val="00BB6891"/>
    <w:rsid w:val="00BD4E2A"/>
    <w:rsid w:val="00BF27DD"/>
    <w:rsid w:val="00C02A69"/>
    <w:rsid w:val="00C02E28"/>
    <w:rsid w:val="00C132AE"/>
    <w:rsid w:val="00C15AE4"/>
    <w:rsid w:val="00C17C7D"/>
    <w:rsid w:val="00C60A50"/>
    <w:rsid w:val="00C60CAA"/>
    <w:rsid w:val="00C62506"/>
    <w:rsid w:val="00C709E7"/>
    <w:rsid w:val="00C97105"/>
    <w:rsid w:val="00CA5B53"/>
    <w:rsid w:val="00CB0511"/>
    <w:rsid w:val="00CB6338"/>
    <w:rsid w:val="00CB6774"/>
    <w:rsid w:val="00CC14EE"/>
    <w:rsid w:val="00CC5C61"/>
    <w:rsid w:val="00CE6EE5"/>
    <w:rsid w:val="00D02F66"/>
    <w:rsid w:val="00D11AB2"/>
    <w:rsid w:val="00D14064"/>
    <w:rsid w:val="00D2549C"/>
    <w:rsid w:val="00D41AC9"/>
    <w:rsid w:val="00D47577"/>
    <w:rsid w:val="00D61E4F"/>
    <w:rsid w:val="00D730E8"/>
    <w:rsid w:val="00D73941"/>
    <w:rsid w:val="00D93130"/>
    <w:rsid w:val="00D95CEC"/>
    <w:rsid w:val="00DA670C"/>
    <w:rsid w:val="00DB27D1"/>
    <w:rsid w:val="00DB31C3"/>
    <w:rsid w:val="00DB6C6E"/>
    <w:rsid w:val="00DE13A5"/>
    <w:rsid w:val="00DE3285"/>
    <w:rsid w:val="00DE7317"/>
    <w:rsid w:val="00DF4595"/>
    <w:rsid w:val="00E03307"/>
    <w:rsid w:val="00E042A2"/>
    <w:rsid w:val="00E04866"/>
    <w:rsid w:val="00E15E79"/>
    <w:rsid w:val="00E20F19"/>
    <w:rsid w:val="00E277BB"/>
    <w:rsid w:val="00E41FBB"/>
    <w:rsid w:val="00E554E6"/>
    <w:rsid w:val="00E621CA"/>
    <w:rsid w:val="00E86491"/>
    <w:rsid w:val="00E877A9"/>
    <w:rsid w:val="00E91138"/>
    <w:rsid w:val="00EA22E8"/>
    <w:rsid w:val="00EA2DD6"/>
    <w:rsid w:val="00EA34CD"/>
    <w:rsid w:val="00EA51D8"/>
    <w:rsid w:val="00EB059C"/>
    <w:rsid w:val="00EB0FE9"/>
    <w:rsid w:val="00EB665A"/>
    <w:rsid w:val="00EB7524"/>
    <w:rsid w:val="00EC2B82"/>
    <w:rsid w:val="00ED08EC"/>
    <w:rsid w:val="00EE1667"/>
    <w:rsid w:val="00EE2DDB"/>
    <w:rsid w:val="00EF0A40"/>
    <w:rsid w:val="00EF0C9E"/>
    <w:rsid w:val="00EF4FCD"/>
    <w:rsid w:val="00F03DDE"/>
    <w:rsid w:val="00F04B63"/>
    <w:rsid w:val="00F11B29"/>
    <w:rsid w:val="00F36798"/>
    <w:rsid w:val="00F4032F"/>
    <w:rsid w:val="00F47BCF"/>
    <w:rsid w:val="00F57435"/>
    <w:rsid w:val="00F61251"/>
    <w:rsid w:val="00F67129"/>
    <w:rsid w:val="00F764C8"/>
    <w:rsid w:val="00F867B6"/>
    <w:rsid w:val="00FA3968"/>
    <w:rsid w:val="00FA68D7"/>
    <w:rsid w:val="00FA775B"/>
    <w:rsid w:val="00FB62C0"/>
    <w:rsid w:val="00FD19AD"/>
    <w:rsid w:val="00FD2FD6"/>
    <w:rsid w:val="00FD3862"/>
    <w:rsid w:val="00FD4928"/>
    <w:rsid w:val="00FE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 style="mso-width-relative:margin;mso-height-relative:margin" fillcolor="white" strokecolor="none [3206]">
      <v:fill color="white"/>
      <v:stroke color="none [3206]" weight="4.5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70"/>
    <w:pPr>
      <w:spacing w:after="200" w:line="276" w:lineRule="auto"/>
      <w:ind w:left="357" w:hanging="357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B6C6E"/>
    <w:pPr>
      <w:keepNext/>
      <w:spacing w:after="240"/>
      <w:outlineLvl w:val="0"/>
    </w:pPr>
    <w:rPr>
      <w:rFonts w:eastAsia="Times New Roman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0701"/>
    <w:pPr>
      <w:keepNext/>
      <w:spacing w:after="240"/>
      <w:outlineLvl w:val="1"/>
    </w:pPr>
    <w:rPr>
      <w:rFonts w:eastAsia="Times New Roman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B25C3"/>
    <w:pPr>
      <w:keepNext/>
      <w:spacing w:after="240"/>
      <w:outlineLvl w:val="2"/>
    </w:pPr>
    <w:rPr>
      <w:rFonts w:eastAsia="Times New Roman"/>
      <w:b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FFF"/>
    <w:pPr>
      <w:keepNext/>
      <w:keepLines/>
      <w:spacing w:after="240"/>
      <w:outlineLvl w:val="3"/>
    </w:pPr>
    <w:rPr>
      <w:rFonts w:eastAsia="Times New Roman"/>
      <w:b/>
      <w:bCs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634"/>
    <w:rPr>
      <w:rFonts w:eastAsia="Times New Roman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1634"/>
    <w:rPr>
      <w:rFonts w:eastAsia="Times New Roman" w:cs="Times New Roman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1634"/>
    <w:rPr>
      <w:rFonts w:eastAsia="Times New Roman" w:cs="Times New Roman"/>
      <w:b/>
      <w:bCs/>
      <w:color w:val="000000"/>
      <w:szCs w:val="26"/>
    </w:rPr>
  </w:style>
  <w:style w:type="table" w:styleId="TableGrid">
    <w:name w:val="Table Grid"/>
    <w:basedOn w:val="TableNormal"/>
    <w:uiPriority w:val="59"/>
    <w:rsid w:val="00C13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2"/>
    <w:rsid w:val="00C132AE"/>
    <w:pPr>
      <w:ind w:left="357" w:hanging="357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26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FB6"/>
  </w:style>
  <w:style w:type="paragraph" w:styleId="Footer">
    <w:name w:val="footer"/>
    <w:basedOn w:val="Normal"/>
    <w:link w:val="FooterChar"/>
    <w:uiPriority w:val="99"/>
    <w:unhideWhenUsed/>
    <w:rsid w:val="00EB665A"/>
    <w:pP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665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F64C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4C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66FFF"/>
    <w:rPr>
      <w:rFonts w:eastAsia="Times New Roman" w:cs="Times New Roman"/>
      <w:b/>
      <w:bCs/>
      <w:iCs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0AE"/>
    <w:pPr>
      <w:numPr>
        <w:ilvl w:val="1"/>
      </w:numPr>
      <w:ind w:left="357" w:hanging="357"/>
    </w:pPr>
    <w:rPr>
      <w:rFonts w:eastAsia="Times New Roman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0AE"/>
    <w:rPr>
      <w:rFonts w:eastAsia="Times New Roman" w:cs="Times New Roman"/>
      <w:i/>
      <w:iCs/>
      <w:color w:val="4F81BD"/>
      <w:spacing w:val="15"/>
    </w:rPr>
  </w:style>
  <w:style w:type="character" w:styleId="SubtleEmphasis">
    <w:name w:val="Subtle Emphasis"/>
    <w:basedOn w:val="DefaultParagraphFont"/>
    <w:uiPriority w:val="19"/>
    <w:semiHidden/>
    <w:qFormat/>
    <w:rsid w:val="008910AE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8910AE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8910AE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8910A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910A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910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05F96"/>
    <w:rPr>
      <w:b/>
      <w:bCs/>
      <w:i/>
      <w:iCs/>
      <w:color w:val="4F81BD"/>
    </w:rPr>
  </w:style>
  <w:style w:type="character" w:styleId="BookTitle">
    <w:name w:val="Book Title"/>
    <w:basedOn w:val="DefaultParagraphFont"/>
    <w:uiPriority w:val="33"/>
    <w:qFormat/>
    <w:rsid w:val="008910AE"/>
    <w:rPr>
      <w:b/>
      <w:bCs/>
      <w:smallCaps/>
      <w:spacing w:val="5"/>
    </w:rPr>
  </w:style>
  <w:style w:type="paragraph" w:customStyle="1" w:styleId="Table1">
    <w:name w:val="Table 1"/>
    <w:basedOn w:val="Heading4"/>
    <w:link w:val="Table1Char"/>
    <w:qFormat/>
    <w:rsid w:val="001D29C9"/>
    <w:pPr>
      <w:spacing w:after="120" w:line="240" w:lineRule="auto"/>
    </w:pPr>
    <w:rPr>
      <w:sz w:val="22"/>
      <w:szCs w:val="22"/>
    </w:rPr>
  </w:style>
  <w:style w:type="paragraph" w:customStyle="1" w:styleId="Table2">
    <w:name w:val="Table 2"/>
    <w:basedOn w:val="Heading4"/>
    <w:link w:val="Table2Char"/>
    <w:qFormat/>
    <w:rsid w:val="00202D70"/>
    <w:pPr>
      <w:spacing w:after="120" w:line="240" w:lineRule="auto"/>
    </w:pPr>
    <w:rPr>
      <w:sz w:val="20"/>
      <w:szCs w:val="20"/>
    </w:rPr>
  </w:style>
  <w:style w:type="paragraph" w:customStyle="1" w:styleId="Title1">
    <w:name w:val="Title 1"/>
    <w:basedOn w:val="Normal"/>
    <w:next w:val="Normal"/>
    <w:link w:val="Title1Char"/>
    <w:uiPriority w:val="1"/>
    <w:qFormat/>
    <w:rsid w:val="008E72E9"/>
    <w:pPr>
      <w:spacing w:after="300"/>
    </w:pPr>
    <w:rPr>
      <w:b/>
      <w:sz w:val="52"/>
      <w:szCs w:val="52"/>
    </w:rPr>
  </w:style>
  <w:style w:type="paragraph" w:customStyle="1" w:styleId="Title2">
    <w:name w:val="Title 2"/>
    <w:basedOn w:val="Title1"/>
    <w:next w:val="Normal"/>
    <w:link w:val="Title2Char"/>
    <w:uiPriority w:val="1"/>
    <w:qFormat/>
    <w:rsid w:val="00F11B29"/>
    <w:rPr>
      <w:sz w:val="44"/>
    </w:rPr>
  </w:style>
  <w:style w:type="character" w:customStyle="1" w:styleId="Title1Char">
    <w:name w:val="Title 1 Char"/>
    <w:basedOn w:val="DefaultParagraphFont"/>
    <w:link w:val="Title1"/>
    <w:uiPriority w:val="1"/>
    <w:rsid w:val="004B1634"/>
    <w:rPr>
      <w:b/>
      <w:sz w:val="52"/>
      <w:szCs w:val="52"/>
    </w:rPr>
  </w:style>
  <w:style w:type="paragraph" w:customStyle="1" w:styleId="Title3">
    <w:name w:val="Title 3"/>
    <w:basedOn w:val="Title2"/>
    <w:next w:val="Normal"/>
    <w:link w:val="Title3Char"/>
    <w:uiPriority w:val="1"/>
    <w:qFormat/>
    <w:rsid w:val="00520CAD"/>
    <w:rPr>
      <w:sz w:val="36"/>
      <w:szCs w:val="36"/>
    </w:rPr>
  </w:style>
  <w:style w:type="character" w:customStyle="1" w:styleId="Title2Char">
    <w:name w:val="Title 2 Char"/>
    <w:basedOn w:val="Title1Char"/>
    <w:link w:val="Title2"/>
    <w:uiPriority w:val="1"/>
    <w:rsid w:val="00F11B29"/>
    <w:rPr>
      <w:sz w:val="44"/>
    </w:rPr>
  </w:style>
  <w:style w:type="character" w:customStyle="1" w:styleId="Table1Char">
    <w:name w:val="Table 1 Char"/>
    <w:basedOn w:val="Heading4Char"/>
    <w:link w:val="Table1"/>
    <w:rsid w:val="001D29C9"/>
    <w:rPr>
      <w:b/>
      <w:bCs/>
      <w:iCs/>
      <w:sz w:val="22"/>
      <w:szCs w:val="22"/>
    </w:rPr>
  </w:style>
  <w:style w:type="character" w:customStyle="1" w:styleId="Title3Char">
    <w:name w:val="Title 3 Char"/>
    <w:basedOn w:val="Title2Char"/>
    <w:link w:val="Title3"/>
    <w:uiPriority w:val="1"/>
    <w:rsid w:val="004B1634"/>
    <w:rPr>
      <w:sz w:val="36"/>
      <w:szCs w:val="36"/>
    </w:rPr>
  </w:style>
  <w:style w:type="paragraph" w:customStyle="1" w:styleId="Table3">
    <w:name w:val="Table 3"/>
    <w:basedOn w:val="Heading4"/>
    <w:link w:val="Table3Char"/>
    <w:qFormat/>
    <w:rsid w:val="00202D70"/>
    <w:pPr>
      <w:spacing w:after="120" w:line="240" w:lineRule="auto"/>
    </w:pPr>
    <w:rPr>
      <w:b w:val="0"/>
      <w:sz w:val="22"/>
      <w:szCs w:val="22"/>
    </w:rPr>
  </w:style>
  <w:style w:type="character" w:customStyle="1" w:styleId="Table2Char">
    <w:name w:val="Table 2 Char"/>
    <w:basedOn w:val="Heading4Char"/>
    <w:link w:val="Table2"/>
    <w:rsid w:val="00202D70"/>
    <w:rPr>
      <w:b/>
      <w:bCs/>
      <w:iCs/>
      <w:sz w:val="20"/>
      <w:szCs w:val="20"/>
    </w:rPr>
  </w:style>
  <w:style w:type="paragraph" w:customStyle="1" w:styleId="Table4">
    <w:name w:val="Table 4"/>
    <w:basedOn w:val="Table3"/>
    <w:link w:val="Table4Char"/>
    <w:qFormat/>
    <w:rsid w:val="00202D70"/>
    <w:pPr>
      <w:outlineLvl w:val="9"/>
    </w:pPr>
    <w:rPr>
      <w:sz w:val="20"/>
      <w:szCs w:val="20"/>
    </w:rPr>
  </w:style>
  <w:style w:type="character" w:customStyle="1" w:styleId="Table3Char">
    <w:name w:val="Table 3 Char"/>
    <w:basedOn w:val="Heading4Char"/>
    <w:link w:val="Table3"/>
    <w:rsid w:val="00202D70"/>
    <w:rPr>
      <w:bCs/>
      <w:iCs/>
      <w:sz w:val="22"/>
      <w:szCs w:val="22"/>
    </w:rPr>
  </w:style>
  <w:style w:type="character" w:customStyle="1" w:styleId="Table4Char">
    <w:name w:val="Table 4 Char"/>
    <w:basedOn w:val="Table3Char"/>
    <w:link w:val="Table4"/>
    <w:rsid w:val="00202D7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3F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5500"/>
    <w:pPr>
      <w:spacing w:before="100" w:beforeAutospacing="1" w:after="390" w:line="240" w:lineRule="auto"/>
      <w:ind w:left="0" w:firstLine="0"/>
    </w:pPr>
    <w:rPr>
      <w:rFonts w:ascii="Times New Roman" w:eastAsia="Times New Roman" w:hAnsi="Times New Roman"/>
      <w:lang w:eastAsia="en-GB"/>
    </w:rPr>
  </w:style>
  <w:style w:type="paragraph" w:customStyle="1" w:styleId="Default">
    <w:name w:val="Default"/>
    <w:rsid w:val="004C45AD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character" w:customStyle="1" w:styleId="st1">
    <w:name w:val="st1"/>
    <w:basedOn w:val="DefaultParagraphFont"/>
    <w:rsid w:val="004371D6"/>
  </w:style>
  <w:style w:type="paragraph" w:styleId="ListParagraph">
    <w:name w:val="List Paragraph"/>
    <w:basedOn w:val="Normal"/>
    <w:uiPriority w:val="34"/>
    <w:qFormat/>
    <w:rsid w:val="00D93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1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1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2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.uk/url?sa=i&amp;rct=j&amp;q=&amp;esrc=s&amp;source=images&amp;cd=&amp;cad=rja&amp;uact=8&amp;ved=0ahUKEwjI5oDOvPjOAhWBWBQKHbleA60QjRwIBw&amp;url=http%3A%2F%2Fwww.fitnessmagazine.com%2Fblogs%2Ffitstop%2F2011%2F04%2F15%2Ffashion%2Fapril-showers-waterproof-jackets-wellies%2F&amp;psig=AFQjCNHcwFEYAuBEDuNLG8neZeKQsVbrQw&amp;ust=147317333717639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offee.macmillan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9C5F-89B0-48C2-A4A7-6D845DA6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edbrackenridges1</dc:creator>
  <cp:lastModifiedBy>edlittlek1</cp:lastModifiedBy>
  <cp:revision>3</cp:revision>
  <cp:lastPrinted>2016-09-05T14:59:00Z</cp:lastPrinted>
  <dcterms:created xsi:type="dcterms:W3CDTF">2016-09-05T14:58:00Z</dcterms:created>
  <dcterms:modified xsi:type="dcterms:W3CDTF">2016-09-05T15:22:00Z</dcterms:modified>
</cp:coreProperties>
</file>