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5D" w:rsidRPr="000F6224" w:rsidRDefault="009B685D" w:rsidP="000F6224">
      <w:pPr>
        <w:jc w:val="center"/>
        <w:rPr>
          <w:sz w:val="44"/>
          <w:szCs w:val="44"/>
        </w:rPr>
      </w:pPr>
      <w:r w:rsidRPr="000F6224">
        <w:rPr>
          <w:sz w:val="44"/>
          <w:szCs w:val="44"/>
        </w:rPr>
        <w:t>Frame in a frame</w:t>
      </w:r>
    </w:p>
    <w:p w:rsidR="000F6224" w:rsidRPr="000F6224" w:rsidRDefault="000F6224">
      <w:pPr>
        <w:rPr>
          <w:sz w:val="28"/>
          <w:szCs w:val="28"/>
        </w:rPr>
      </w:pPr>
      <w:r w:rsidRPr="000F6224">
        <w:rPr>
          <w:sz w:val="28"/>
          <w:szCs w:val="28"/>
        </w:rPr>
        <w:t>Watch the clip first</w:t>
      </w:r>
    </w:p>
    <w:p w:rsidR="007F02AB" w:rsidRDefault="009B685D">
      <w:r>
        <w:t xml:space="preserve"> </w:t>
      </w:r>
      <w:hyperlink r:id="rId4" w:history="1">
        <w:r>
          <w:rPr>
            <w:rStyle w:val="Hyperlink"/>
          </w:rPr>
          <w:t>https://www.youtube.com/watch?v=EaaTTBAciUI</w:t>
        </w:r>
      </w:hyperlink>
    </w:p>
    <w:p w:rsidR="009B685D" w:rsidRPr="000F6224" w:rsidRDefault="009B685D">
      <w:pPr>
        <w:rPr>
          <w:sz w:val="28"/>
          <w:szCs w:val="28"/>
        </w:rPr>
      </w:pPr>
      <w:r w:rsidRPr="000F6224">
        <w:rPr>
          <w:sz w:val="28"/>
          <w:szCs w:val="28"/>
        </w:rPr>
        <w:t>This is when you compose your shot by looking through an entranc</w:t>
      </w:r>
      <w:r w:rsidR="000F6224">
        <w:rPr>
          <w:sz w:val="28"/>
          <w:szCs w:val="28"/>
        </w:rPr>
        <w:t>e</w:t>
      </w:r>
      <w:r w:rsidRPr="000F6224">
        <w:rPr>
          <w:sz w:val="28"/>
          <w:szCs w:val="28"/>
        </w:rPr>
        <w:t>, doorway or opening of some sort.</w:t>
      </w:r>
    </w:p>
    <w:p w:rsidR="009B685D" w:rsidRPr="000F6224" w:rsidRDefault="009B685D">
      <w:pPr>
        <w:rPr>
          <w:sz w:val="28"/>
          <w:szCs w:val="28"/>
        </w:rPr>
      </w:pPr>
      <w:r w:rsidRPr="000F6224">
        <w:rPr>
          <w:sz w:val="28"/>
          <w:szCs w:val="28"/>
        </w:rPr>
        <w:t>It sets up an instant line of sight or focal point and you can put your subject inside the inner frame</w:t>
      </w:r>
    </w:p>
    <w:p w:rsidR="000F6224" w:rsidRPr="000F6224" w:rsidRDefault="000F6224">
      <w:pPr>
        <w:rPr>
          <w:sz w:val="28"/>
          <w:szCs w:val="28"/>
        </w:rPr>
      </w:pPr>
      <w:proofErr w:type="gramStart"/>
      <w:r w:rsidRPr="000F6224">
        <w:rPr>
          <w:sz w:val="28"/>
          <w:szCs w:val="28"/>
        </w:rPr>
        <w:t>Not- your frame doesn’t need to be square</w:t>
      </w:r>
      <w:proofErr w:type="gramEnd"/>
    </w:p>
    <w:p w:rsidR="009B685D" w:rsidRPr="000F6224" w:rsidRDefault="009B685D">
      <w:pPr>
        <w:rPr>
          <w:sz w:val="28"/>
          <w:szCs w:val="28"/>
        </w:rPr>
      </w:pPr>
      <w:r w:rsidRPr="000F6224">
        <w:rPr>
          <w:sz w:val="28"/>
          <w:szCs w:val="28"/>
        </w:rPr>
        <w:t>Take 3 shots inside and 3 outside demonstrating this</w:t>
      </w:r>
    </w:p>
    <w:p w:rsidR="009B685D" w:rsidRPr="000F6224" w:rsidRDefault="009B685D">
      <w:pPr>
        <w:rPr>
          <w:sz w:val="28"/>
          <w:szCs w:val="28"/>
        </w:rPr>
      </w:pPr>
      <w:r w:rsidRPr="000F6224">
        <w:rPr>
          <w:sz w:val="28"/>
          <w:szCs w:val="28"/>
        </w:rPr>
        <w:t xml:space="preserve">Send to </w:t>
      </w:r>
    </w:p>
    <w:p w:rsidR="009B685D" w:rsidRPr="000F6224" w:rsidRDefault="000F6224">
      <w:pPr>
        <w:rPr>
          <w:sz w:val="28"/>
          <w:szCs w:val="28"/>
        </w:rPr>
      </w:pPr>
      <w:r>
        <w:rPr>
          <w:sz w:val="28"/>
          <w:szCs w:val="28"/>
        </w:rPr>
        <w:t>gw07mcgr</w:t>
      </w:r>
      <w:r w:rsidR="009B685D" w:rsidRPr="000F6224">
        <w:rPr>
          <w:sz w:val="28"/>
          <w:szCs w:val="28"/>
        </w:rPr>
        <w:t>egoreuan@glow.sch.uk</w:t>
      </w:r>
    </w:p>
    <w:p w:rsidR="009B685D" w:rsidRDefault="000F622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2.5pt;margin-top:2.25pt;width:274.8pt;height:182.45pt;z-index:-251656192;mso-position-horizontal-relative:text;mso-position-vertical-relative:text" wrapcoords="-79 0 -79 21482 21600 21482 21600 0 -79 0">
            <v:imagedata r:id="rId5" o:title="download"/>
            <w10:wrap type="tight"/>
          </v:shape>
        </w:pict>
      </w:r>
      <w:r>
        <w:rPr>
          <w:noProof/>
        </w:rPr>
        <w:pict>
          <v:shape id="_x0000_s1027" type="#_x0000_t75" style="position:absolute;margin-left:72.8pt;margin-top:198.7pt;width:291.5pt;height:194.05pt;z-index:-251654144;mso-position-horizontal-relative:text;mso-position-vertical-relative:text" wrapcoords="-56 0 -56 21517 21600 21517 21600 0 -56 0">
            <v:imagedata r:id="rId6" o:title="stock-photo-61732835"/>
            <w10:wrap type="tight"/>
          </v:shape>
        </w:pict>
      </w:r>
    </w:p>
    <w:sectPr w:rsidR="009B685D" w:rsidSect="00850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9B685D"/>
    <w:rsid w:val="000F6224"/>
    <w:rsid w:val="007F02AB"/>
    <w:rsid w:val="00850092"/>
    <w:rsid w:val="009B685D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6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EaaTTBAci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2020-04-22T10:21:00Z</dcterms:created>
  <dcterms:modified xsi:type="dcterms:W3CDTF">2020-04-22T10:35:00Z</dcterms:modified>
</cp:coreProperties>
</file>