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BB88" w14:textId="77777777" w:rsidR="007B28E2" w:rsidRDefault="000C042A">
      <w:pPr>
        <w:spacing w:after="0"/>
        <w:ind w:left="10" w:right="-14" w:hanging="10"/>
        <w:jc w:val="right"/>
      </w:pPr>
      <w:r>
        <w:rPr>
          <w:sz w:val="24"/>
        </w:rPr>
        <w:t xml:space="preserve">1 </w:t>
      </w:r>
    </w:p>
    <w:p w14:paraId="282B0B01" w14:textId="77777777" w:rsidR="007B28E2" w:rsidRDefault="000C042A">
      <w:pPr>
        <w:spacing w:after="0"/>
        <w:ind w:right="3450"/>
      </w:pPr>
      <w:r>
        <w:rPr>
          <w:sz w:val="24"/>
        </w:rPr>
        <w:t xml:space="preserve"> </w:t>
      </w:r>
    </w:p>
    <w:p w14:paraId="1651DA7E" w14:textId="77777777" w:rsidR="007B28E2" w:rsidRDefault="000C042A">
      <w:pPr>
        <w:spacing w:after="262"/>
        <w:ind w:left="60"/>
        <w:jc w:val="center"/>
      </w:pPr>
      <w:r>
        <w:rPr>
          <w:noProof/>
        </w:rPr>
        <w:drawing>
          <wp:inline distT="0" distB="0" distL="0" distR="0" wp14:anchorId="00551789" wp14:editId="5B749DBD">
            <wp:extent cx="2266950" cy="75565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D37BEEE" w14:textId="77777777" w:rsidR="007B28E2" w:rsidRDefault="000C042A">
      <w:pPr>
        <w:spacing w:after="188"/>
        <w:ind w:left="10" w:hanging="10"/>
        <w:jc w:val="center"/>
      </w:pPr>
      <w:r>
        <w:rPr>
          <w:color w:val="0070C0"/>
          <w:sz w:val="36"/>
        </w:rPr>
        <w:t xml:space="preserve">CODE OF CONDUCT </w:t>
      </w:r>
    </w:p>
    <w:p w14:paraId="1D84AED8" w14:textId="06344BB2" w:rsidR="00365606" w:rsidRPr="00365606" w:rsidRDefault="000C042A" w:rsidP="00365606">
      <w:pPr>
        <w:spacing w:after="105"/>
        <w:ind w:left="10" w:right="1" w:hanging="10"/>
        <w:jc w:val="center"/>
        <w:rPr>
          <w:color w:val="0070C0"/>
          <w:sz w:val="36"/>
        </w:rPr>
      </w:pPr>
      <w:r>
        <w:rPr>
          <w:color w:val="0070C0"/>
          <w:sz w:val="36"/>
        </w:rPr>
        <w:t>FOR</w:t>
      </w:r>
      <w:r w:rsidR="00365606">
        <w:rPr>
          <w:color w:val="0070C0"/>
          <w:sz w:val="36"/>
        </w:rPr>
        <w:t xml:space="preserve"> BARSAIL</w:t>
      </w:r>
      <w:r>
        <w:rPr>
          <w:color w:val="0070C0"/>
          <w:sz w:val="36"/>
        </w:rPr>
        <w:t xml:space="preserve"> PARENT COUNCIL</w:t>
      </w:r>
    </w:p>
    <w:p w14:paraId="4CF25442" w14:textId="77777777" w:rsidR="007B28E2" w:rsidRDefault="000C04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b/>
          <w:sz w:val="24"/>
        </w:rPr>
        <w:t xml:space="preserve">This Code of Conduct is to help the office bearers and committee understand their role as a Parent Council member </w:t>
      </w:r>
    </w:p>
    <w:tbl>
      <w:tblPr>
        <w:tblStyle w:val="TableGrid"/>
        <w:tblW w:w="10458" w:type="dxa"/>
        <w:tblInd w:w="5" w:type="dxa"/>
        <w:tblCellMar>
          <w:top w:w="0" w:type="dxa"/>
          <w:left w:w="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862"/>
        <w:gridCol w:w="828"/>
        <w:gridCol w:w="7768"/>
      </w:tblGrid>
      <w:tr w:rsidR="007B28E2" w14:paraId="1335701E" w14:textId="77777777">
        <w:trPr>
          <w:trHeight w:val="90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5959" w14:textId="77777777" w:rsidR="007B28E2" w:rsidRDefault="000C042A">
            <w:pPr>
              <w:spacing w:after="8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14:paraId="544B57FD" w14:textId="77777777" w:rsidR="007B28E2" w:rsidRDefault="000C042A">
            <w:pPr>
              <w:spacing w:after="8"/>
              <w:ind w:left="108"/>
            </w:pPr>
            <w:r>
              <w:rPr>
                <w:b/>
                <w:sz w:val="24"/>
              </w:rPr>
              <w:t xml:space="preserve">Members  </w:t>
            </w:r>
          </w:p>
          <w:p w14:paraId="697B68A3" w14:textId="77777777" w:rsidR="007B28E2" w:rsidRDefault="000C042A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Should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E6A2C5A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344B32" w14:textId="54DB95ED" w:rsidR="007B28E2" w:rsidRDefault="000C042A">
            <w:pPr>
              <w:spacing w:after="0"/>
            </w:pPr>
            <w:r>
              <w:rPr>
                <w:sz w:val="24"/>
              </w:rPr>
              <w:t xml:space="preserve">support the ethos and values of the Parent Council and make it a welcoming group for all parents/carers, co-opted </w:t>
            </w:r>
            <w:r w:rsidR="00365606">
              <w:rPr>
                <w:sz w:val="24"/>
              </w:rPr>
              <w:t>members,</w:t>
            </w:r>
            <w:r>
              <w:rPr>
                <w:sz w:val="24"/>
              </w:rPr>
              <w:t xml:space="preserve"> and guests </w:t>
            </w:r>
          </w:p>
        </w:tc>
      </w:tr>
      <w:tr w:rsidR="007B28E2" w14:paraId="67615D01" w14:textId="77777777">
        <w:trPr>
          <w:trHeight w:val="263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41AF629" w14:textId="77777777" w:rsidR="007B28E2" w:rsidRDefault="000C042A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622C68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4E5D62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be aware of equality and fairness </w:t>
            </w:r>
          </w:p>
        </w:tc>
      </w:tr>
      <w:tr w:rsidR="007B28E2" w14:paraId="742AB2FA" w14:textId="77777777">
        <w:trPr>
          <w:trHeight w:val="297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9D87D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33072E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74C65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feel like their work makes a difference to the school community </w:t>
            </w:r>
          </w:p>
        </w:tc>
      </w:tr>
      <w:tr w:rsidR="007B28E2" w14:paraId="4188F0E1" w14:textId="77777777">
        <w:trPr>
          <w:trHeight w:val="579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11D6E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72BB23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81EDB5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treat everyone as an equal and always be respectful towards each other </w:t>
            </w:r>
          </w:p>
        </w:tc>
      </w:tr>
      <w:tr w:rsidR="007B28E2" w14:paraId="7ABD4D42" w14:textId="77777777">
        <w:trPr>
          <w:trHeight w:val="580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DB415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4257B5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B7893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ensure guests leave meetings with a positive view of the Parent Council and what it is trying to achieve </w:t>
            </w:r>
          </w:p>
        </w:tc>
      </w:tr>
      <w:tr w:rsidR="007B28E2" w14:paraId="627D05CD" w14:textId="77777777">
        <w:trPr>
          <w:trHeight w:val="298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49CB7C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1041F7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BF8C7B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respect and keep to the decisions made at Parent Council meetings </w:t>
            </w:r>
          </w:p>
        </w:tc>
      </w:tr>
      <w:tr w:rsidR="007B28E2" w14:paraId="285AFCAE" w14:textId="77777777">
        <w:trPr>
          <w:trHeight w:val="298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46F5F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4190EA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612F29" w14:textId="4EF301E5" w:rsidR="007B28E2" w:rsidRDefault="000C042A">
            <w:pPr>
              <w:spacing w:after="0"/>
            </w:pPr>
            <w:r>
              <w:rPr>
                <w:sz w:val="24"/>
              </w:rPr>
              <w:t xml:space="preserve">be involved and </w:t>
            </w:r>
            <w:r w:rsidR="00365606">
              <w:rPr>
                <w:sz w:val="24"/>
              </w:rPr>
              <w:t>help</w:t>
            </w:r>
            <w:r>
              <w:rPr>
                <w:sz w:val="24"/>
              </w:rPr>
              <w:t xml:space="preserve"> wherever possible </w:t>
            </w:r>
          </w:p>
        </w:tc>
      </w:tr>
      <w:tr w:rsidR="007B28E2" w14:paraId="25C4067F" w14:textId="77777777">
        <w:trPr>
          <w:trHeight w:val="579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C6F4F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670A36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FF6B4C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work with the utmost integrity, especially when dealing with financial matters </w:t>
            </w:r>
          </w:p>
        </w:tc>
      </w:tr>
      <w:tr w:rsidR="007B28E2" w14:paraId="56AB4E78" w14:textId="77777777">
        <w:trPr>
          <w:trHeight w:val="580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9FF57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059835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ACD66F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understand that all PC members are responsible for Parent Council funds </w:t>
            </w:r>
          </w:p>
        </w:tc>
      </w:tr>
      <w:tr w:rsidR="007B28E2" w14:paraId="1509ADFD" w14:textId="77777777">
        <w:trPr>
          <w:trHeight w:val="580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E2BE3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165238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D155F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declare any conflict of interest (for example, if someone is a teacher) and avoid situations which could cause improper conduct </w:t>
            </w:r>
          </w:p>
        </w:tc>
      </w:tr>
      <w:tr w:rsidR="007B28E2" w14:paraId="01BF0C0E" w14:textId="77777777">
        <w:trPr>
          <w:trHeight w:val="578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47989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974035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86F704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comply with the demands of external regulatory bodies, for example OSCR for those groups that have charitable status </w:t>
            </w:r>
          </w:p>
        </w:tc>
      </w:tr>
      <w:tr w:rsidR="007B28E2" w14:paraId="633C305E" w14:textId="77777777">
        <w:trPr>
          <w:trHeight w:val="577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006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5F3CBA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9A568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be aware only members of the Parent Council have a right to vote. </w:t>
            </w:r>
          </w:p>
          <w:p w14:paraId="1E3B47BF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B28E2" w14:paraId="4AB5AB8A" w14:textId="77777777">
        <w:trPr>
          <w:trHeight w:val="89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187904" w14:textId="77777777" w:rsidR="007B28E2" w:rsidRDefault="000C042A">
            <w:pPr>
              <w:spacing w:after="8"/>
              <w:ind w:left="108"/>
            </w:pPr>
            <w:r>
              <w:rPr>
                <w:b/>
                <w:sz w:val="24"/>
              </w:rPr>
              <w:t xml:space="preserve">Members </w:t>
            </w:r>
          </w:p>
          <w:p w14:paraId="20E75364" w14:textId="77777777" w:rsidR="007B28E2" w:rsidRDefault="000C042A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should not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76DAFF" w14:textId="77777777" w:rsidR="007B28E2" w:rsidRDefault="000C042A">
            <w:pPr>
              <w:spacing w:after="267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BBC6745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D2747F" w14:textId="77777777" w:rsidR="007B28E2" w:rsidRDefault="000C042A">
            <w:pPr>
              <w:spacing w:after="16" w:line="231" w:lineRule="auto"/>
            </w:pPr>
            <w:r>
              <w:rPr>
                <w:sz w:val="24"/>
              </w:rPr>
              <w:t xml:space="preserve">undermine the decisions made at the Parent Council by expressing opposing views out with meetings </w:t>
            </w:r>
          </w:p>
          <w:p w14:paraId="15CBE8FB" w14:textId="45B600EF" w:rsidR="007B28E2" w:rsidRDefault="000C042A">
            <w:pPr>
              <w:spacing w:after="0"/>
            </w:pPr>
            <w:r>
              <w:rPr>
                <w:sz w:val="24"/>
              </w:rPr>
              <w:t xml:space="preserve">discuss personal issues relating to children, </w:t>
            </w:r>
            <w:r w:rsidR="00365606">
              <w:rPr>
                <w:sz w:val="24"/>
              </w:rPr>
              <w:t>parents,</w:t>
            </w:r>
            <w:r>
              <w:rPr>
                <w:sz w:val="24"/>
              </w:rPr>
              <w:t xml:space="preserve"> or school staff </w:t>
            </w:r>
          </w:p>
        </w:tc>
      </w:tr>
      <w:tr w:rsidR="007B28E2" w14:paraId="76F5F0A8" w14:textId="77777777">
        <w:trPr>
          <w:trHeight w:val="580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82BC7A" w14:textId="77777777" w:rsidR="007B28E2" w:rsidRDefault="000C042A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856B03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673200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post content on social media that is negative or abusive towards anyone in the school and local community </w:t>
            </w:r>
          </w:p>
        </w:tc>
      </w:tr>
      <w:tr w:rsidR="007B28E2" w14:paraId="04CE678C" w14:textId="77777777">
        <w:trPr>
          <w:trHeight w:val="576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41E2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D267D3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5D2A2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speak with the media on behalf of the Parent Council without prior agreement. </w:t>
            </w:r>
          </w:p>
        </w:tc>
      </w:tr>
      <w:tr w:rsidR="007B28E2" w14:paraId="74339C81" w14:textId="77777777">
        <w:trPr>
          <w:trHeight w:val="118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671F67" w14:textId="77777777" w:rsidR="007B28E2" w:rsidRDefault="000C042A">
            <w:pPr>
              <w:spacing w:after="0"/>
              <w:ind w:left="108"/>
            </w:pPr>
            <w:r>
              <w:rPr>
                <w:b/>
                <w:sz w:val="24"/>
              </w:rPr>
              <w:t xml:space="preserve">Parent Council meetings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2C9F6F" w14:textId="77777777" w:rsidR="007B28E2" w:rsidRDefault="000C042A">
            <w:pPr>
              <w:spacing w:after="267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ED709D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A062AA6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9F068E" w14:textId="77777777" w:rsidR="007B28E2" w:rsidRDefault="000C042A">
            <w:pPr>
              <w:spacing w:after="17" w:line="230" w:lineRule="auto"/>
            </w:pPr>
            <w:r>
              <w:rPr>
                <w:sz w:val="24"/>
              </w:rPr>
              <w:t xml:space="preserve">everyone should be given a chance to speak and to be heard, directed by the Chair </w:t>
            </w:r>
          </w:p>
          <w:p w14:paraId="14CB7724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all speakers should address the Chair </w:t>
            </w:r>
          </w:p>
          <w:p w14:paraId="5CA655BA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members should contribute constructively at meetings </w:t>
            </w:r>
          </w:p>
        </w:tc>
      </w:tr>
      <w:tr w:rsidR="007B28E2" w14:paraId="315CDF7B" w14:textId="77777777">
        <w:trPr>
          <w:trHeight w:val="298"/>
        </w:trPr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7FC31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62E366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ACD24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each contribution should be valued and respected </w:t>
            </w:r>
          </w:p>
        </w:tc>
      </w:tr>
      <w:tr w:rsidR="007B28E2" w14:paraId="64EE8595" w14:textId="77777777">
        <w:trPr>
          <w:trHeight w:val="295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3FD5" w14:textId="77777777" w:rsidR="007B28E2" w:rsidRDefault="007B28E2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FBB987" w14:textId="77777777" w:rsidR="007B28E2" w:rsidRDefault="000C042A">
            <w:pPr>
              <w:spacing w:after="0"/>
              <w:ind w:left="298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94025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no-one should leave a meeting feeling belittled or excluded </w:t>
            </w:r>
          </w:p>
        </w:tc>
      </w:tr>
    </w:tbl>
    <w:p w14:paraId="2D87A389" w14:textId="77777777" w:rsidR="007B28E2" w:rsidRDefault="000C042A">
      <w:pPr>
        <w:spacing w:after="4"/>
        <w:ind w:left="10" w:hanging="10"/>
        <w:jc w:val="center"/>
      </w:pPr>
      <w:r>
        <w:rPr>
          <w:b/>
          <w:sz w:val="20"/>
        </w:rPr>
        <w:lastRenderedPageBreak/>
        <w:t xml:space="preserve">Connect is a trading name of Scottish Parent Teacher Council </w:t>
      </w:r>
    </w:p>
    <w:p w14:paraId="479982A8" w14:textId="77777777" w:rsidR="007B28E2" w:rsidRDefault="000C042A">
      <w:pPr>
        <w:spacing w:after="4"/>
        <w:ind w:left="10" w:right="3" w:hanging="10"/>
        <w:jc w:val="center"/>
      </w:pPr>
      <w:r>
        <w:rPr>
          <w:b/>
          <w:sz w:val="20"/>
        </w:rPr>
        <w:t xml:space="preserve">Company No SC151086 Scottish Charity SC019168 </w:t>
      </w:r>
    </w:p>
    <w:p w14:paraId="6736303C" w14:textId="77777777" w:rsidR="007B28E2" w:rsidRDefault="000C042A">
      <w:pPr>
        <w:spacing w:after="0"/>
      </w:pPr>
      <w:r>
        <w:rPr>
          <w:sz w:val="24"/>
        </w:rPr>
        <w:t xml:space="preserve"> </w:t>
      </w:r>
    </w:p>
    <w:p w14:paraId="24E55965" w14:textId="77777777" w:rsidR="007B28E2" w:rsidRDefault="000C042A">
      <w:pPr>
        <w:spacing w:after="0"/>
        <w:ind w:left="10" w:right="-14" w:hanging="10"/>
        <w:jc w:val="right"/>
      </w:pPr>
      <w:r>
        <w:rPr>
          <w:sz w:val="24"/>
        </w:rPr>
        <w:t xml:space="preserve">2 </w:t>
      </w:r>
    </w:p>
    <w:p w14:paraId="0DA34B3D" w14:textId="77777777" w:rsidR="007B28E2" w:rsidRDefault="000C042A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458" w:type="dxa"/>
        <w:tblInd w:w="5" w:type="dxa"/>
        <w:tblCellMar>
          <w:top w:w="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8596"/>
      </w:tblGrid>
      <w:tr w:rsidR="007B28E2" w14:paraId="1E505BC6" w14:textId="77777777">
        <w:trPr>
          <w:trHeight w:val="201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2AF1" w14:textId="77777777" w:rsidR="007B28E2" w:rsidRDefault="007B28E2"/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9D6" w14:textId="77777777" w:rsidR="007B28E2" w:rsidRDefault="000C042A">
            <w:pPr>
              <w:numPr>
                <w:ilvl w:val="0"/>
                <w:numId w:val="1"/>
              </w:numPr>
              <w:spacing w:after="15" w:line="231" w:lineRule="auto"/>
              <w:ind w:hanging="360"/>
            </w:pPr>
            <w:r>
              <w:rPr>
                <w:sz w:val="24"/>
              </w:rPr>
              <w:t xml:space="preserve">decisions will be made in the best interests of the whole school community </w:t>
            </w:r>
          </w:p>
          <w:p w14:paraId="301DC23A" w14:textId="77777777" w:rsidR="007B28E2" w:rsidRDefault="000C042A">
            <w:pPr>
              <w:numPr>
                <w:ilvl w:val="0"/>
                <w:numId w:val="1"/>
              </w:numPr>
              <w:spacing w:after="0" w:line="231" w:lineRule="auto"/>
              <w:ind w:hanging="360"/>
            </w:pPr>
            <w:r>
              <w:rPr>
                <w:sz w:val="24"/>
              </w:rPr>
              <w:t xml:space="preserve">if a vote is required, everyone on the Parent Council will get a vote and decisions will be made on a majority basis (with the Chair having the casting vote, if necessary); the result should be respected by all Parent Council members. </w:t>
            </w:r>
          </w:p>
          <w:p w14:paraId="00B0EBBD" w14:textId="77777777" w:rsidR="007B28E2" w:rsidRDefault="000C042A">
            <w:pPr>
              <w:spacing w:after="0"/>
              <w:ind w:left="720"/>
            </w:pPr>
            <w:r>
              <w:rPr>
                <w:sz w:val="24"/>
              </w:rPr>
              <w:t xml:space="preserve"> </w:t>
            </w:r>
          </w:p>
        </w:tc>
      </w:tr>
      <w:tr w:rsidR="007B28E2" w14:paraId="19374A68" w14:textId="77777777">
        <w:trPr>
          <w:trHeight w:val="8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718F" w14:textId="77777777" w:rsidR="007B28E2" w:rsidRDefault="000C042A">
            <w:pPr>
              <w:spacing w:after="0"/>
            </w:pPr>
            <w:r>
              <w:rPr>
                <w:b/>
                <w:sz w:val="24"/>
              </w:rPr>
              <w:t xml:space="preserve">Review 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2386" w14:textId="01071C66" w:rsidR="007B28E2" w:rsidRDefault="000C042A">
            <w:pPr>
              <w:spacing w:after="0" w:line="231" w:lineRule="auto"/>
            </w:pPr>
            <w:r>
              <w:rPr>
                <w:sz w:val="24"/>
              </w:rPr>
              <w:t>This poli</w:t>
            </w:r>
            <w:r>
              <w:rPr>
                <w:sz w:val="24"/>
              </w:rPr>
              <w:t>cy will be reviewed</w:t>
            </w:r>
            <w:r w:rsidR="00365606">
              <w:rPr>
                <w:sz w:val="24"/>
              </w:rPr>
              <w:t xml:space="preserve"> annually</w:t>
            </w:r>
            <w:r>
              <w:rPr>
                <w:color w:val="00B0F0"/>
                <w:sz w:val="24"/>
              </w:rPr>
              <w:t xml:space="preserve"> </w:t>
            </w:r>
            <w:r>
              <w:rPr>
                <w:sz w:val="24"/>
              </w:rPr>
              <w:t xml:space="preserve">to ensure it remains up-to-date and relevant. </w:t>
            </w:r>
          </w:p>
          <w:p w14:paraId="2211A017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7B28E2" w14:paraId="7C867979" w14:textId="77777777">
        <w:trPr>
          <w:trHeight w:val="78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2629" w14:textId="77777777" w:rsidR="007B28E2" w:rsidRDefault="000C042A">
            <w:pPr>
              <w:spacing w:after="0"/>
            </w:pPr>
            <w:r>
              <w:rPr>
                <w:b/>
                <w:sz w:val="24"/>
              </w:rPr>
              <w:t xml:space="preserve">Declaration 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DD70" w14:textId="2207E11A" w:rsidR="007B28E2" w:rsidRDefault="000C042A">
            <w:pPr>
              <w:spacing w:after="0" w:line="231" w:lineRule="auto"/>
            </w:pPr>
            <w:r>
              <w:rPr>
                <w:sz w:val="24"/>
              </w:rPr>
              <w:t>I confirm I have read and understood</w:t>
            </w:r>
            <w:r w:rsidR="00365606">
              <w:rPr>
                <w:sz w:val="24"/>
              </w:rPr>
              <w:t xml:space="preserve"> </w:t>
            </w:r>
            <w:proofErr w:type="spellStart"/>
            <w:r w:rsidR="00365606">
              <w:rPr>
                <w:sz w:val="24"/>
              </w:rPr>
              <w:t>Barsail</w:t>
            </w:r>
            <w:proofErr w:type="spellEnd"/>
            <w:r w:rsidR="00365606">
              <w:rPr>
                <w:sz w:val="24"/>
              </w:rPr>
              <w:t xml:space="preserve"> Parent Council</w:t>
            </w:r>
            <w:r>
              <w:rPr>
                <w:sz w:val="24"/>
              </w:rPr>
              <w:t xml:space="preserve">’s Code of Conduct and will act in accordance </w:t>
            </w:r>
            <w:r w:rsidR="00365606">
              <w:rPr>
                <w:sz w:val="24"/>
              </w:rPr>
              <w:t>with</w:t>
            </w:r>
            <w:r>
              <w:rPr>
                <w:sz w:val="24"/>
              </w:rPr>
              <w:t xml:space="preserve"> it.  I understand that if I act in a way considered to undermine the objectives of the Parent Council, my membership shall cease if </w:t>
            </w:r>
            <w:proofErr w:type="gramStart"/>
            <w:r>
              <w:rPr>
                <w:sz w:val="24"/>
              </w:rPr>
              <w:t>the majority of</w:t>
            </w:r>
            <w:proofErr w:type="gramEnd"/>
            <w:r>
              <w:rPr>
                <w:sz w:val="24"/>
              </w:rPr>
              <w:t xml:space="preserve"> parent members agree.  This will be confirmed in writing by</w:t>
            </w:r>
            <w:r>
              <w:rPr>
                <w:sz w:val="24"/>
              </w:rPr>
              <w:t xml:space="preserve"> the Chair/other office bearer. </w:t>
            </w:r>
          </w:p>
          <w:p w14:paraId="568E1D47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250615EB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I </w:t>
            </w:r>
            <w:proofErr w:type="gramStart"/>
            <w:r>
              <w:rPr>
                <w:sz w:val="24"/>
              </w:rPr>
              <w:t>am connected with</w:t>
            </w:r>
            <w:proofErr w:type="gramEnd"/>
            <w:r>
              <w:rPr>
                <w:sz w:val="24"/>
              </w:rPr>
              <w:t xml:space="preserve"> this group in my capacity as a  </w:t>
            </w:r>
          </w:p>
          <w:p w14:paraId="7583AC23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576FBDC3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Member of the </w:t>
            </w:r>
            <w:proofErr w:type="gramStart"/>
            <w:r>
              <w:rPr>
                <w:sz w:val="24"/>
              </w:rPr>
              <w:t xml:space="preserve">committee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14:paraId="74CFD633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Volunteer                            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b/>
                <w:sz w:val="24"/>
              </w:rPr>
              <w:t xml:space="preserve"> </w:t>
            </w:r>
          </w:p>
          <w:p w14:paraId="64596619" w14:textId="77777777" w:rsidR="007B28E2" w:rsidRDefault="000C042A">
            <w:pPr>
              <w:spacing w:after="0"/>
            </w:pPr>
            <w:r>
              <w:rPr>
                <w:sz w:val="24"/>
              </w:rPr>
              <w:t xml:space="preserve">Member of staff                     </w:t>
            </w:r>
            <w:r>
              <w:rPr>
                <w:rFonts w:ascii="Wingdings 2" w:eastAsia="Wingdings 2" w:hAnsi="Wingdings 2" w:cs="Wingdings 2"/>
                <w:sz w:val="24"/>
              </w:rPr>
              <w:t></w:t>
            </w:r>
            <w:r>
              <w:rPr>
                <w:b/>
                <w:sz w:val="24"/>
              </w:rPr>
              <w:t xml:space="preserve"> </w:t>
            </w:r>
          </w:p>
          <w:p w14:paraId="54AECBC9" w14:textId="77777777" w:rsidR="007B28E2" w:rsidRDefault="000C042A">
            <w:pPr>
              <w:spacing w:after="127"/>
              <w:ind w:left="108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0CCBDC7" w14:textId="77777777" w:rsidR="007B28E2" w:rsidRDefault="000C042A">
            <w:pPr>
              <w:spacing w:after="126"/>
              <w:ind w:left="108"/>
            </w:pPr>
            <w:r>
              <w:rPr>
                <w:sz w:val="24"/>
              </w:rPr>
              <w:t xml:space="preserve">Signature: </w:t>
            </w:r>
          </w:p>
          <w:p w14:paraId="59995A60" w14:textId="77777777" w:rsidR="007B28E2" w:rsidRDefault="000C042A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  <w:p w14:paraId="6B2D01F8" w14:textId="77777777" w:rsidR="007B28E2" w:rsidRDefault="000C042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D433A1" wp14:editId="1ECD72CB">
                      <wp:extent cx="3242564" cy="6096"/>
                      <wp:effectExtent l="0" t="0" r="0" b="0"/>
                      <wp:docPr id="3527" name="Group 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564" cy="6096"/>
                                <a:chOff x="0" y="0"/>
                                <a:chExt cx="3242564" cy="6096"/>
                              </a:xfrm>
                            </wpg:grpSpPr>
                            <wps:wsp>
                              <wps:cNvPr id="4560" name="Shape 4560"/>
                              <wps:cNvSpPr/>
                              <wps:spPr>
                                <a:xfrm>
                                  <a:off x="0" y="0"/>
                                  <a:ext cx="1082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0" h="9144">
                                      <a:moveTo>
                                        <a:pt x="0" y="0"/>
                                      </a:moveTo>
                                      <a:lnTo>
                                        <a:pt x="1082040" y="0"/>
                                      </a:lnTo>
                                      <a:lnTo>
                                        <a:pt x="1082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1" name="Shape 4561"/>
                              <wps:cNvSpPr/>
                              <wps:spPr>
                                <a:xfrm>
                                  <a:off x="108204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2" name="Shape 4562"/>
                              <wps:cNvSpPr/>
                              <wps:spPr>
                                <a:xfrm>
                                  <a:off x="1088136" y="0"/>
                                  <a:ext cx="21544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4428" h="9144">
                                      <a:moveTo>
                                        <a:pt x="0" y="0"/>
                                      </a:moveTo>
                                      <a:lnTo>
                                        <a:pt x="2154428" y="0"/>
                                      </a:lnTo>
                                      <a:lnTo>
                                        <a:pt x="21544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7" style="width:255.32pt;height:0.480011pt;mso-position-horizontal-relative:char;mso-position-vertical-relative:line" coordsize="32425,60">
                      <v:shape id="Shape 4563" style="position:absolute;width:10820;height:91;left:0;top:0;" coordsize="1082040,9144" path="m0,0l1082040,0l10820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64" style="position:absolute;width:91;height:91;left:1082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65" style="position:absolute;width:21544;height:91;left:10881;top:0;" coordsize="2154428,9144" path="m0,0l2154428,0l215442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38B172EB" w14:textId="77777777" w:rsidR="007B28E2" w:rsidRDefault="000C042A">
            <w:pPr>
              <w:tabs>
                <w:tab w:val="center" w:pos="1812"/>
              </w:tabs>
              <w:spacing w:after="250"/>
            </w:pPr>
            <w:r>
              <w:rPr>
                <w:sz w:val="24"/>
              </w:rPr>
              <w:t xml:space="preserve">Print name: </w:t>
            </w:r>
            <w:r>
              <w:rPr>
                <w:sz w:val="24"/>
              </w:rPr>
              <w:tab/>
              <w:t xml:space="preserve"> </w:t>
            </w:r>
          </w:p>
          <w:p w14:paraId="0A926389" w14:textId="77777777" w:rsidR="007B28E2" w:rsidRDefault="000C042A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  <w:p w14:paraId="2D014128" w14:textId="77777777" w:rsidR="007B28E2" w:rsidRDefault="000C042A">
            <w:pPr>
              <w:spacing w:after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B99E47" wp14:editId="4DF9DD0A">
                      <wp:extent cx="3242564" cy="6096"/>
                      <wp:effectExtent l="0" t="0" r="0" b="0"/>
                      <wp:docPr id="3530" name="Group 3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564" cy="6096"/>
                                <a:chOff x="0" y="0"/>
                                <a:chExt cx="3242564" cy="6096"/>
                              </a:xfrm>
                            </wpg:grpSpPr>
                            <wps:wsp>
                              <wps:cNvPr id="4566" name="Shape 4566"/>
                              <wps:cNvSpPr/>
                              <wps:spPr>
                                <a:xfrm>
                                  <a:off x="0" y="0"/>
                                  <a:ext cx="1082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0" h="9144">
                                      <a:moveTo>
                                        <a:pt x="0" y="0"/>
                                      </a:moveTo>
                                      <a:lnTo>
                                        <a:pt x="1082040" y="0"/>
                                      </a:lnTo>
                                      <a:lnTo>
                                        <a:pt x="1082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7" name="Shape 4567"/>
                              <wps:cNvSpPr/>
                              <wps:spPr>
                                <a:xfrm>
                                  <a:off x="108204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8" name="Shape 4568"/>
                              <wps:cNvSpPr/>
                              <wps:spPr>
                                <a:xfrm>
                                  <a:off x="1088136" y="0"/>
                                  <a:ext cx="21544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4428" h="9144">
                                      <a:moveTo>
                                        <a:pt x="0" y="0"/>
                                      </a:moveTo>
                                      <a:lnTo>
                                        <a:pt x="2154428" y="0"/>
                                      </a:lnTo>
                                      <a:lnTo>
                                        <a:pt x="21544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30" style="width:255.32pt;height:0.480011pt;mso-position-horizontal-relative:char;mso-position-vertical-relative:line" coordsize="32425,60">
                      <v:shape id="Shape 4569" style="position:absolute;width:10820;height:91;left:0;top:0;" coordsize="1082040,9144" path="m0,0l1082040,0l10820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0" style="position:absolute;width:91;height:91;left:1082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1" style="position:absolute;width:21544;height:91;left:10881;top:0;" coordsize="2154428,9144" path="m0,0l2154428,0l215442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42D72D3" w14:textId="77777777" w:rsidR="007B28E2" w:rsidRDefault="000C042A">
            <w:pPr>
              <w:tabs>
                <w:tab w:val="center" w:pos="1812"/>
              </w:tabs>
              <w:spacing w:after="250"/>
            </w:pPr>
            <w:r>
              <w:rPr>
                <w:sz w:val="24"/>
              </w:rPr>
              <w:t xml:space="preserve">Date: </w:t>
            </w:r>
            <w:r>
              <w:rPr>
                <w:sz w:val="24"/>
              </w:rPr>
              <w:tab/>
              <w:t xml:space="preserve"> </w:t>
            </w:r>
          </w:p>
          <w:p w14:paraId="7E9AD394" w14:textId="77777777" w:rsidR="007B28E2" w:rsidRDefault="000C042A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  <w:p w14:paraId="14B3C72F" w14:textId="77777777" w:rsidR="007B28E2" w:rsidRDefault="000C042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A19AE8" wp14:editId="23C07AB1">
                      <wp:extent cx="3242564" cy="6096"/>
                      <wp:effectExtent l="0" t="0" r="0" b="0"/>
                      <wp:docPr id="3531" name="Group 3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564" cy="6096"/>
                                <a:chOff x="0" y="0"/>
                                <a:chExt cx="3242564" cy="6096"/>
                              </a:xfrm>
                            </wpg:grpSpPr>
                            <wps:wsp>
                              <wps:cNvPr id="4572" name="Shape 4572"/>
                              <wps:cNvSpPr/>
                              <wps:spPr>
                                <a:xfrm>
                                  <a:off x="0" y="0"/>
                                  <a:ext cx="108204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0" h="9144">
                                      <a:moveTo>
                                        <a:pt x="0" y="0"/>
                                      </a:moveTo>
                                      <a:lnTo>
                                        <a:pt x="1082040" y="0"/>
                                      </a:lnTo>
                                      <a:lnTo>
                                        <a:pt x="108204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3" name="Shape 4573"/>
                              <wps:cNvSpPr/>
                              <wps:spPr>
                                <a:xfrm>
                                  <a:off x="108204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74" name="Shape 4574"/>
                              <wps:cNvSpPr/>
                              <wps:spPr>
                                <a:xfrm>
                                  <a:off x="1088136" y="0"/>
                                  <a:ext cx="21544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4428" h="9144">
                                      <a:moveTo>
                                        <a:pt x="0" y="0"/>
                                      </a:moveTo>
                                      <a:lnTo>
                                        <a:pt x="2154428" y="0"/>
                                      </a:lnTo>
                                      <a:lnTo>
                                        <a:pt x="21544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31" style="width:255.32pt;height:0.47998pt;mso-position-horizontal-relative:char;mso-position-vertical-relative:line" coordsize="32425,60">
                      <v:shape id="Shape 4575" style="position:absolute;width:10820;height:91;left:0;top:0;" coordsize="1082040,9144" path="m0,0l1082040,0l108204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6" style="position:absolute;width:91;height:91;left:1082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577" style="position:absolute;width:21544;height:91;left:10881;top:0;" coordsize="2154428,9144" path="m0,0l2154428,0l215442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FED17A3" w14:textId="77777777" w:rsidR="007B28E2" w:rsidRDefault="000C042A">
            <w:pPr>
              <w:spacing w:after="250"/>
              <w:ind w:left="108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5B09F95" w14:textId="77777777" w:rsidR="007B28E2" w:rsidRDefault="000C042A">
            <w:pPr>
              <w:spacing w:after="22"/>
              <w:ind w:left="1812"/>
            </w:pPr>
            <w:r>
              <w:rPr>
                <w:sz w:val="24"/>
              </w:rPr>
              <w:t xml:space="preserve"> </w:t>
            </w:r>
          </w:p>
          <w:p w14:paraId="73E6E906" w14:textId="77777777" w:rsidR="007B28E2" w:rsidRDefault="000C042A">
            <w:pPr>
              <w:spacing w:after="0"/>
            </w:pPr>
            <w:r>
              <w:rPr>
                <w:sz w:val="2"/>
              </w:rPr>
              <w:t xml:space="preserve"> </w:t>
            </w:r>
          </w:p>
        </w:tc>
      </w:tr>
    </w:tbl>
    <w:p w14:paraId="4DEEFF2F" w14:textId="77777777" w:rsidR="007B28E2" w:rsidRDefault="000C042A">
      <w:pPr>
        <w:spacing w:after="4"/>
      </w:pPr>
      <w:r>
        <w:rPr>
          <w:sz w:val="12"/>
        </w:rPr>
        <w:t xml:space="preserve"> </w:t>
      </w:r>
    </w:p>
    <w:p w14:paraId="64C07B06" w14:textId="77777777" w:rsidR="007B28E2" w:rsidRDefault="000C042A">
      <w:pPr>
        <w:spacing w:after="117"/>
      </w:pPr>
      <w:r>
        <w:rPr>
          <w:sz w:val="12"/>
        </w:rPr>
        <w:t xml:space="preserve"> </w:t>
      </w:r>
    </w:p>
    <w:p w14:paraId="4661B745" w14:textId="77777777" w:rsidR="007B28E2" w:rsidRDefault="000C042A">
      <w:pPr>
        <w:spacing w:after="0" w:line="263" w:lineRule="auto"/>
        <w:ind w:left="118" w:right="11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2FABEC" wp14:editId="01E34B7D">
            <wp:simplePos x="0" y="0"/>
            <wp:positionH relativeFrom="column">
              <wp:posOffset>40640</wp:posOffset>
            </wp:positionH>
            <wp:positionV relativeFrom="paragraph">
              <wp:posOffset>177927</wp:posOffset>
            </wp:positionV>
            <wp:extent cx="298450" cy="288925"/>
            <wp:effectExtent l="0" t="0" r="0" b="0"/>
            <wp:wrapSquare wrapText="bothSides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Contact us at </w:t>
      </w:r>
      <w:proofErr w:type="spellStart"/>
      <w:proofErr w:type="gramStart"/>
      <w:r>
        <w:rPr>
          <w:color w:val="0563C1"/>
          <w:sz w:val="24"/>
          <w:u w:val="single" w:color="0563C1"/>
        </w:rPr>
        <w:t>info@connect.scot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Website: </w:t>
      </w:r>
      <w:hyperlink r:id="rId7">
        <w:r>
          <w:rPr>
            <w:color w:val="0563C1"/>
            <w:sz w:val="24"/>
            <w:u w:val="single" w:color="0563C1"/>
          </w:rPr>
          <w:t>www.connect.scot</w:t>
        </w:r>
      </w:hyperlink>
      <w:hyperlink r:id="rId8">
        <w:r>
          <w:rPr>
            <w:sz w:val="24"/>
          </w:rPr>
          <w:t xml:space="preserve"> </w:t>
        </w:r>
      </w:hyperlink>
      <w:r>
        <w:rPr>
          <w:sz w:val="24"/>
        </w:rPr>
        <w:t xml:space="preserve">           </w:t>
      </w:r>
      <w:proofErr w:type="spellStart"/>
      <w:r>
        <w:rPr>
          <w:sz w:val="24"/>
        </w:rPr>
        <w:t>ConnectScot</w:t>
      </w:r>
      <w:proofErr w:type="spellEnd"/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07D3AA38" wp14:editId="5E35D579">
            <wp:extent cx="319405" cy="259715"/>
            <wp:effectExtent l="0" t="0" r="0" b="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 xml:space="preserve">       @connect_scot </w:t>
      </w:r>
    </w:p>
    <w:p w14:paraId="2DC0ACCE" w14:textId="77777777" w:rsidR="007B28E2" w:rsidRDefault="000C042A">
      <w:pPr>
        <w:spacing w:after="406"/>
        <w:ind w:right="9934"/>
      </w:pPr>
      <w:r>
        <w:rPr>
          <w:sz w:val="24"/>
        </w:rPr>
        <w:t xml:space="preserve"> </w:t>
      </w:r>
    </w:p>
    <w:p w14:paraId="53B23366" w14:textId="77777777" w:rsidR="007B28E2" w:rsidRDefault="000C042A">
      <w:pPr>
        <w:spacing w:after="4"/>
        <w:ind w:left="10" w:hanging="10"/>
        <w:jc w:val="center"/>
      </w:pPr>
      <w:r>
        <w:rPr>
          <w:b/>
          <w:sz w:val="20"/>
        </w:rPr>
        <w:t xml:space="preserve">Connect is a trading name of Scottish Parent Teacher Council </w:t>
      </w:r>
    </w:p>
    <w:p w14:paraId="766AC4B7" w14:textId="77777777" w:rsidR="007B28E2" w:rsidRDefault="000C042A">
      <w:pPr>
        <w:spacing w:after="4"/>
        <w:ind w:left="10" w:right="3" w:hanging="10"/>
        <w:jc w:val="center"/>
      </w:pPr>
      <w:r>
        <w:rPr>
          <w:b/>
          <w:sz w:val="20"/>
        </w:rPr>
        <w:t xml:space="preserve">Company No SC151086 Scottish Charity SC019168 </w:t>
      </w:r>
    </w:p>
    <w:p w14:paraId="79099990" w14:textId="77777777" w:rsidR="007B28E2" w:rsidRDefault="000C042A">
      <w:pPr>
        <w:spacing w:after="0"/>
      </w:pPr>
      <w:r>
        <w:rPr>
          <w:sz w:val="24"/>
        </w:rPr>
        <w:lastRenderedPageBreak/>
        <w:t xml:space="preserve"> </w:t>
      </w:r>
    </w:p>
    <w:sectPr w:rsidR="007B28E2">
      <w:pgSz w:w="11906" w:h="16838"/>
      <w:pgMar w:top="708" w:right="719" w:bottom="7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ABB"/>
    <w:multiLevelType w:val="hybridMultilevel"/>
    <w:tmpl w:val="EC18FE4E"/>
    <w:lvl w:ilvl="0" w:tplc="986E55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EB3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85B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8CC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2844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2A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445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6A5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ED3C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E2"/>
    <w:rsid w:val="000C042A"/>
    <w:rsid w:val="00365606"/>
    <w:rsid w:val="007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BB62"/>
  <w15:docId w15:val="{5015F961-CD0A-46AA-98A3-A5CF7C8F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.sc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nect.sc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cp:lastModifiedBy>Kimberley Nealis</cp:lastModifiedBy>
  <cp:revision>2</cp:revision>
  <dcterms:created xsi:type="dcterms:W3CDTF">2022-02-05T17:31:00Z</dcterms:created>
  <dcterms:modified xsi:type="dcterms:W3CDTF">2022-02-05T17:31:00Z</dcterms:modified>
</cp:coreProperties>
</file>