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27" w:rsidRDefault="00541927">
      <w:r>
        <w:rPr>
          <w:rFonts w:ascii="Calibri" w:eastAsia="Calibri" w:hAnsi="Calibri" w:cs="Calibri"/>
          <w:sz w:val="22"/>
          <w:szCs w:val="22"/>
          <w:lang w:eastAsia="en-US"/>
        </w:rPr>
        <w:t> </w:t>
      </w:r>
    </w:p>
    <w:p w:rsidR="00541927" w:rsidRDefault="00BD5711">
      <w:pPr>
        <w:ind w:left="2160"/>
        <w:rPr>
          <w:rFonts w:ascii="Calibri" w:eastAsia="Calibri" w:hAnsi="Calibri" w:cs="Calibri"/>
          <w:b/>
          <w:bCs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2197100" cy="11315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3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730250" cy="9144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27" w:rsidRDefault="00541927">
      <w:pPr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BARSAIL PARENT COUNCIL</w:t>
      </w:r>
      <w:r>
        <w:rPr>
          <w:rFonts w:ascii="Calibri" w:eastAsia="Calibri" w:hAnsi="Calibri" w:cs="Calibri"/>
          <w:b/>
          <w:bCs/>
          <w:lang w:eastAsia="en-US"/>
        </w:rPr>
        <w:tab/>
      </w:r>
    </w:p>
    <w:p w:rsidR="00541927" w:rsidRDefault="00541927">
      <w:pPr>
        <w:tabs>
          <w:tab w:val="left" w:pos="7935"/>
        </w:tabs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Park Moor, Erskine, Renfrewshire, PA8 7HL.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541927" w:rsidRDefault="00541927">
      <w:pPr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Tel: </w:t>
      </w:r>
      <w:r w:rsidR="00DB3247">
        <w:rPr>
          <w:rFonts w:ascii="Calibri" w:eastAsia="Calibri" w:hAnsi="Calibri" w:cs="Calibri"/>
          <w:sz w:val="22"/>
          <w:szCs w:val="22"/>
          <w:lang w:eastAsia="en-US"/>
        </w:rPr>
        <w:t>0300 300 0146</w:t>
      </w:r>
    </w:p>
    <w:p w:rsidR="00541927" w:rsidRDefault="00541927">
      <w:pPr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Email: </w:t>
      </w:r>
      <w:hyperlink r:id="rId8" w:history="1">
        <w:r w:rsidR="00126D72" w:rsidRPr="009957AF">
          <w:rPr>
            <w:rStyle w:val="Hyperlink"/>
            <w:rFonts w:ascii="Calibri" w:eastAsia="Calibri" w:hAnsi="Calibri"/>
          </w:rPr>
          <w:t>barsailpc.communications@gmail.com</w:t>
        </w:r>
      </w:hyperlink>
    </w:p>
    <w:p w:rsidR="00541927" w:rsidRDefault="00541927">
      <w:pPr>
        <w:ind w:left="2160"/>
        <w:rPr>
          <w:rFonts w:ascii="Comic Sans MS" w:eastAsia="Comic Sans MS" w:hAnsi="Comic Sans MS" w:cs="Comic Sans MS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Website: </w:t>
      </w:r>
      <w:r>
        <w:rPr>
          <w:rStyle w:val="Hyperlink"/>
          <w:rFonts w:ascii="Calibri" w:eastAsia="Calibri" w:hAnsi="Calibri" w:cs="Calibri"/>
          <w:sz w:val="22"/>
          <w:szCs w:val="22"/>
          <w:lang w:eastAsia="en-US"/>
        </w:rPr>
        <w:t>https://blogs.glowscotland.org.uk/re/barsailprimary/</w:t>
      </w:r>
    </w:p>
    <w:p w:rsidR="00541927" w:rsidRDefault="00541927">
      <w:pPr>
        <w:ind w:left="2160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omic Sans MS" w:eastAsia="Comic Sans MS" w:hAnsi="Comic Sans MS" w:cs="Comic Sans MS"/>
          <w:b/>
          <w:bCs/>
          <w:sz w:val="18"/>
          <w:szCs w:val="18"/>
          <w:lang w:eastAsia="en-US"/>
        </w:rPr>
        <w:t>Recognised by the HMRC as a Scottish Charity – SC037189</w:t>
      </w:r>
    </w:p>
    <w:p w:rsidR="00541927" w:rsidRDefault="00541927">
      <w:pPr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 </w:t>
      </w:r>
    </w:p>
    <w:p w:rsidR="00541927" w:rsidRDefault="00541927">
      <w:pPr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 </w:t>
      </w:r>
    </w:p>
    <w:p w:rsidR="00541927" w:rsidRDefault="00541927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MINUTES OF PARENT COUNCIL MEETING</w:t>
      </w:r>
    </w:p>
    <w:p w:rsidR="00DB3247" w:rsidRDefault="00B34FBE">
      <w:pPr>
        <w:jc w:val="center"/>
        <w:rPr>
          <w:rFonts w:ascii="Calibri" w:eastAsia="Calibri" w:hAnsi="Calibri" w:cs="Calibri"/>
          <w:b/>
          <w:bCs/>
          <w:sz w:val="29"/>
          <w:szCs w:val="29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MONDAY 3</w:t>
      </w:r>
      <w:r w:rsidRPr="00B34FBE">
        <w:rPr>
          <w:rFonts w:ascii="Calibri" w:eastAsia="Calibri" w:hAnsi="Calibri" w:cs="Calibri"/>
          <w:b/>
          <w:bCs/>
          <w:sz w:val="28"/>
          <w:szCs w:val="28"/>
          <w:u w:val="single"/>
          <w:vertAlign w:val="superscript"/>
          <w:lang w:eastAsia="en-US"/>
        </w:rPr>
        <w:t>RD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 xml:space="preserve"> FEBRUARY 2020</w:t>
      </w:r>
    </w:p>
    <w:p w:rsidR="005244B6" w:rsidRDefault="005244B6">
      <w:pPr>
        <w:jc w:val="center"/>
        <w:rPr>
          <w:rFonts w:ascii="Calibri" w:eastAsia="Calibri" w:hAnsi="Calibri" w:cs="Calibri"/>
          <w:b/>
          <w:bCs/>
          <w:sz w:val="29"/>
          <w:szCs w:val="29"/>
          <w:u w:val="single"/>
          <w:lang w:eastAsia="en-US"/>
        </w:rPr>
      </w:pPr>
    </w:p>
    <w:p w:rsidR="00541927" w:rsidRDefault="00541927">
      <w:pPr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 </w:t>
      </w:r>
    </w:p>
    <w:p w:rsidR="00541927" w:rsidRDefault="00541927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PRESENT</w:t>
      </w:r>
    </w:p>
    <w:p w:rsidR="00B94B3B" w:rsidRDefault="001D4D8A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Fiona Piper, </w:t>
      </w:r>
      <w:r w:rsidR="00725B80">
        <w:rPr>
          <w:rFonts w:ascii="Calibri" w:eastAsia="Calibri" w:hAnsi="Calibri" w:cs="Calibri"/>
          <w:sz w:val="22"/>
          <w:szCs w:val="22"/>
          <w:lang w:eastAsia="en-US"/>
        </w:rPr>
        <w:t xml:space="preserve">Pamela Daly, Sarah Smith, Nicola </w:t>
      </w:r>
      <w:proofErr w:type="spellStart"/>
      <w:r w:rsidR="00725B80">
        <w:rPr>
          <w:rFonts w:ascii="Calibri" w:eastAsia="Calibri" w:hAnsi="Calibri" w:cs="Calibri"/>
          <w:sz w:val="22"/>
          <w:szCs w:val="22"/>
          <w:lang w:eastAsia="en-US"/>
        </w:rPr>
        <w:t>Mcdermid</w:t>
      </w:r>
      <w:proofErr w:type="spellEnd"/>
      <w:r w:rsidR="00725B8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94B3B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1032A0">
        <w:rPr>
          <w:rFonts w:ascii="Calibri" w:eastAsia="Calibri" w:hAnsi="Calibri" w:cs="Calibri"/>
          <w:sz w:val="22"/>
          <w:szCs w:val="22"/>
          <w:lang w:eastAsia="en-US"/>
        </w:rPr>
        <w:t xml:space="preserve">Heather Stewart, </w:t>
      </w:r>
      <w:r w:rsidR="00B94B3B">
        <w:rPr>
          <w:rFonts w:ascii="Calibri" w:eastAsia="Calibri" w:hAnsi="Calibri" w:cs="Calibri"/>
          <w:sz w:val="22"/>
          <w:szCs w:val="22"/>
          <w:lang w:eastAsia="en-US"/>
        </w:rPr>
        <w:t xml:space="preserve">Nicola McGhee, </w:t>
      </w:r>
      <w:r w:rsidR="00132D84">
        <w:rPr>
          <w:rFonts w:ascii="Calibri" w:eastAsia="Calibri" w:hAnsi="Calibri" w:cs="Calibri"/>
          <w:sz w:val="22"/>
          <w:szCs w:val="22"/>
          <w:lang w:eastAsia="en-US"/>
        </w:rPr>
        <w:t>Reb</w:t>
      </w:r>
      <w:r w:rsidR="00EE55F1">
        <w:rPr>
          <w:rFonts w:ascii="Calibri" w:eastAsia="Calibri" w:hAnsi="Calibri" w:cs="Calibri"/>
          <w:sz w:val="22"/>
          <w:szCs w:val="22"/>
          <w:lang w:eastAsia="en-US"/>
        </w:rPr>
        <w:t xml:space="preserve">ecca Bulmer, </w:t>
      </w:r>
      <w:r w:rsidR="008A1B0A">
        <w:rPr>
          <w:rFonts w:ascii="Calibri" w:eastAsia="Calibri" w:hAnsi="Calibri" w:cs="Calibri"/>
          <w:sz w:val="22"/>
          <w:szCs w:val="22"/>
          <w:lang w:eastAsia="en-US"/>
        </w:rPr>
        <w:t xml:space="preserve">Emma </w:t>
      </w:r>
      <w:proofErr w:type="spellStart"/>
      <w:r w:rsidR="008A1B0A">
        <w:rPr>
          <w:rFonts w:ascii="Calibri" w:eastAsia="Calibri" w:hAnsi="Calibri" w:cs="Calibri"/>
          <w:sz w:val="22"/>
          <w:szCs w:val="22"/>
          <w:lang w:eastAsia="en-US"/>
        </w:rPr>
        <w:t>Mavers</w:t>
      </w:r>
      <w:proofErr w:type="spellEnd"/>
      <w:r w:rsidR="008A1B0A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="00347B6D">
        <w:rPr>
          <w:rFonts w:ascii="Calibri" w:eastAsia="Calibri" w:hAnsi="Calibri" w:cs="Calibri"/>
          <w:sz w:val="22"/>
          <w:szCs w:val="22"/>
          <w:lang w:eastAsia="en-US"/>
        </w:rPr>
        <w:t>Mhairi</w:t>
      </w:r>
      <w:proofErr w:type="spellEnd"/>
      <w:r w:rsidR="00347B6D">
        <w:rPr>
          <w:rFonts w:ascii="Calibri" w:eastAsia="Calibri" w:hAnsi="Calibri" w:cs="Calibri"/>
          <w:sz w:val="22"/>
          <w:szCs w:val="22"/>
          <w:lang w:eastAsia="en-US"/>
        </w:rPr>
        <w:t xml:space="preserve"> Cochrane, </w:t>
      </w:r>
      <w:r w:rsidR="003B5D14">
        <w:rPr>
          <w:rFonts w:ascii="Calibri" w:eastAsia="Calibri" w:hAnsi="Calibri" w:cs="Calibri"/>
          <w:sz w:val="22"/>
          <w:szCs w:val="22"/>
          <w:lang w:eastAsia="en-US"/>
        </w:rPr>
        <w:t xml:space="preserve">Amy Welsh, </w:t>
      </w:r>
      <w:r w:rsidR="00434543">
        <w:rPr>
          <w:rFonts w:ascii="Calibri" w:eastAsia="Calibri" w:hAnsi="Calibri" w:cs="Calibri"/>
          <w:sz w:val="22"/>
          <w:szCs w:val="22"/>
          <w:lang w:eastAsia="en-US"/>
        </w:rPr>
        <w:t xml:space="preserve">Gill Gooding, Kim </w:t>
      </w:r>
      <w:proofErr w:type="spellStart"/>
      <w:r w:rsidR="00434543">
        <w:rPr>
          <w:rFonts w:ascii="Calibri" w:eastAsia="Calibri" w:hAnsi="Calibri" w:cs="Calibri"/>
          <w:sz w:val="22"/>
          <w:szCs w:val="22"/>
          <w:lang w:eastAsia="en-US"/>
        </w:rPr>
        <w:t>Nealis</w:t>
      </w:r>
      <w:proofErr w:type="spellEnd"/>
      <w:r w:rsidR="00434543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1032A0">
        <w:rPr>
          <w:rFonts w:ascii="Calibri" w:eastAsia="Calibri" w:hAnsi="Calibri" w:cs="Calibri"/>
          <w:sz w:val="22"/>
          <w:szCs w:val="22"/>
          <w:lang w:eastAsia="en-US"/>
        </w:rPr>
        <w:t>Lauren Gallagher</w:t>
      </w:r>
      <w:r w:rsidR="00DE0D05">
        <w:rPr>
          <w:rFonts w:ascii="Calibri" w:eastAsia="Calibri" w:hAnsi="Calibri" w:cs="Calibri"/>
          <w:sz w:val="22"/>
          <w:szCs w:val="22"/>
          <w:lang w:eastAsia="en-US"/>
        </w:rPr>
        <w:t>, Fiona Gamble</w:t>
      </w:r>
    </w:p>
    <w:p w:rsidR="004B0E17" w:rsidRDefault="004B0E17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A6374F" w:rsidRDefault="00A6374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541927" w:rsidRDefault="00541927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APOLOGIES</w:t>
      </w:r>
    </w:p>
    <w:p w:rsidR="00541927" w:rsidRDefault="00015637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Gemma, Nicola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Hardie</w:t>
      </w:r>
      <w:proofErr w:type="spellEnd"/>
    </w:p>
    <w:p w:rsidR="00541927" w:rsidRDefault="00541927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</w:p>
    <w:p w:rsidR="00A6374F" w:rsidRDefault="00A6374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1A409E" w:rsidRDefault="00541927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MI</w:t>
      </w:r>
      <w:r w:rsidR="001A409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NUTES OF PREVIOUS MEETING</w:t>
      </w:r>
    </w:p>
    <w:p w:rsidR="00541927" w:rsidRPr="001A409E" w:rsidRDefault="001A409E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Approved </w:t>
      </w:r>
      <w:r w:rsidR="00465590">
        <w:rPr>
          <w:rFonts w:ascii="Calibri" w:eastAsia="Calibri" w:hAnsi="Calibri" w:cs="Calibri"/>
          <w:bCs/>
          <w:sz w:val="22"/>
          <w:szCs w:val="22"/>
          <w:lang w:eastAsia="en-US"/>
        </w:rPr>
        <w:t>and Seconded</w:t>
      </w:r>
    </w:p>
    <w:p w:rsidR="00A6374F" w:rsidRDefault="00A6374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541927" w:rsidRDefault="00541927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CHAIRPERSONS REPORT</w:t>
      </w:r>
    </w:p>
    <w:p w:rsidR="00A6374F" w:rsidRDefault="00A6374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287341" w:rsidRDefault="00287341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*PARKING MEETING*</w:t>
      </w:r>
      <w:r w:rsidR="006D7F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- </w:t>
      </w:r>
      <w:r w:rsidR="008806B3">
        <w:rPr>
          <w:rFonts w:ascii="Calibri" w:eastAsia="Calibri" w:hAnsi="Calibri" w:cs="Calibri"/>
          <w:bCs/>
          <w:sz w:val="22"/>
          <w:szCs w:val="22"/>
          <w:lang w:eastAsia="en-US"/>
        </w:rPr>
        <w:t>Still no further forward really.</w:t>
      </w:r>
      <w:r w:rsidR="00C470E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E667F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Suggestions have been made for </w:t>
      </w:r>
      <w:r w:rsidR="003E56A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“Drop and Go Zones” - </w:t>
      </w:r>
      <w:r w:rsidR="007A6FCA">
        <w:rPr>
          <w:rFonts w:ascii="Calibri" w:eastAsia="Calibri" w:hAnsi="Calibri" w:cs="Calibri"/>
          <w:bCs/>
          <w:sz w:val="22"/>
          <w:szCs w:val="22"/>
          <w:lang w:eastAsia="en-US"/>
        </w:rPr>
        <w:t>Zac's Newsagents and Grill in the Park.</w:t>
      </w:r>
      <w:r w:rsidR="00C470E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No </w:t>
      </w:r>
      <w:r w:rsidR="00A737CE">
        <w:rPr>
          <w:rFonts w:ascii="Calibri" w:eastAsia="Calibri" w:hAnsi="Calibri" w:cs="Calibri"/>
          <w:bCs/>
          <w:sz w:val="22"/>
          <w:szCs w:val="22"/>
          <w:lang w:eastAsia="en-US"/>
        </w:rPr>
        <w:t>exceptions</w:t>
      </w:r>
      <w:r w:rsidR="00C470E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for </w:t>
      </w:r>
      <w:r w:rsidR="00A737CE">
        <w:rPr>
          <w:rFonts w:ascii="Calibri" w:eastAsia="Calibri" w:hAnsi="Calibri" w:cs="Calibri"/>
          <w:bCs/>
          <w:sz w:val="22"/>
          <w:szCs w:val="22"/>
          <w:lang w:eastAsia="en-US"/>
        </w:rPr>
        <w:t>teaching staff have been put in place as</w:t>
      </w:r>
      <w:r w:rsidR="0049383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yet. They will be </w:t>
      </w:r>
      <w:r w:rsidR="005574B3">
        <w:rPr>
          <w:rFonts w:ascii="Calibri" w:eastAsia="Calibri" w:hAnsi="Calibri" w:cs="Calibri"/>
          <w:bCs/>
          <w:sz w:val="22"/>
          <w:szCs w:val="22"/>
          <w:lang w:eastAsia="en-US"/>
        </w:rPr>
        <w:t>looking into exemption passes for disability.</w:t>
      </w:r>
    </w:p>
    <w:p w:rsidR="00873CBF" w:rsidRDefault="00873CB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873CBF" w:rsidRDefault="00873CB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We need to make it clear that this is nothing to do with the PTA or the school.</w:t>
      </w:r>
      <w:r w:rsidR="007B095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20F9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Complaints need to be made to the council. </w:t>
      </w:r>
    </w:p>
    <w:p w:rsidR="00373BB3" w:rsidRDefault="00373BB3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373BB3" w:rsidRDefault="008904A0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Fund</w:t>
      </w:r>
      <w:r w:rsidR="00373BB3">
        <w:rPr>
          <w:rFonts w:ascii="Calibri" w:eastAsia="Calibri" w:hAnsi="Calibri" w:cs="Calibri"/>
          <w:bCs/>
          <w:sz w:val="22"/>
          <w:szCs w:val="22"/>
          <w:lang w:eastAsia="en-US"/>
        </w:rPr>
        <w:t>s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approved</w:t>
      </w:r>
      <w:r w:rsidR="00373BB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for the P7 Leavers Hoodies, </w:t>
      </w:r>
      <w:r w:rsidR="001F3E6F">
        <w:rPr>
          <w:rFonts w:ascii="Calibri" w:eastAsia="Calibri" w:hAnsi="Calibri" w:cs="Calibri"/>
          <w:bCs/>
          <w:sz w:val="22"/>
          <w:szCs w:val="22"/>
          <w:lang w:eastAsia="en-US"/>
        </w:rPr>
        <w:t>Bus to Loch Inch, Leavers Dance</w:t>
      </w:r>
      <w:r w:rsidR="00DE276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Buses for School and Orchestra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Trip.</w:t>
      </w:r>
    </w:p>
    <w:p w:rsidR="008904A0" w:rsidRDefault="008904A0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8904A0" w:rsidRDefault="008904A0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 xml:space="preserve">Bench Area at School Entrance to be finished, still unsafe. Nicola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eastAsia="en-US"/>
        </w:rPr>
        <w:t>McDermid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5A67A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will look after this project. All in agreement to </w:t>
      </w:r>
      <w:r w:rsidR="00285532">
        <w:rPr>
          <w:rFonts w:ascii="Calibri" w:eastAsia="Calibri" w:hAnsi="Calibri" w:cs="Calibri"/>
          <w:bCs/>
          <w:sz w:val="22"/>
          <w:szCs w:val="22"/>
          <w:lang w:eastAsia="en-US"/>
        </w:rPr>
        <w:t>fund this project getting finished.</w:t>
      </w:r>
    </w:p>
    <w:p w:rsidR="00285532" w:rsidRDefault="00285532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285532" w:rsidRDefault="00520E90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Cs/>
          <w:sz w:val="22"/>
          <w:szCs w:val="22"/>
          <w:lang w:eastAsia="en-US"/>
        </w:rPr>
        <w:t>Infact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Area Consumables for Mrs Gooding. </w:t>
      </w:r>
      <w:r w:rsidR="00553E4C">
        <w:rPr>
          <w:rFonts w:ascii="Calibri" w:eastAsia="Calibri" w:hAnsi="Calibri" w:cs="Calibri"/>
          <w:bCs/>
          <w:sz w:val="22"/>
          <w:szCs w:val="22"/>
          <w:lang w:eastAsia="en-US"/>
        </w:rPr>
        <w:t>Annual Donation of £500 was requested. All agreed to fund this as Play Pedagogy is proving a huge success.</w:t>
      </w:r>
    </w:p>
    <w:p w:rsidR="00D2090D" w:rsidRDefault="00D2090D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D2090D" w:rsidRDefault="00D2090D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Parent Pay </w:t>
      </w:r>
      <w:r w:rsidR="00054763">
        <w:rPr>
          <w:rFonts w:ascii="Calibri" w:eastAsia="Calibri" w:hAnsi="Calibri" w:cs="Calibri"/>
          <w:bCs/>
          <w:sz w:val="22"/>
          <w:szCs w:val="22"/>
          <w:lang w:eastAsia="en-US"/>
        </w:rPr>
        <w:t>–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05476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maybe ask for payment in full at start of term </w:t>
      </w:r>
      <w:r w:rsidR="00B546F5">
        <w:rPr>
          <w:rFonts w:ascii="Calibri" w:eastAsia="Calibri" w:hAnsi="Calibri" w:cs="Calibri"/>
          <w:bCs/>
          <w:sz w:val="22"/>
          <w:szCs w:val="22"/>
          <w:lang w:eastAsia="en-US"/>
        </w:rPr>
        <w:t>for own clothes days for the year.</w:t>
      </w:r>
      <w:r w:rsidR="00106E9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Any problems with parent pay should be reported to the school office. They can issue new login details</w:t>
      </w:r>
      <w:r w:rsidR="00310BBB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School </w:t>
      </w:r>
      <w:proofErr w:type="spellStart"/>
      <w:r w:rsidR="00310BBB">
        <w:rPr>
          <w:rFonts w:ascii="Calibri" w:eastAsia="Calibri" w:hAnsi="Calibri" w:cs="Calibri"/>
          <w:bCs/>
          <w:sz w:val="22"/>
          <w:szCs w:val="22"/>
          <w:lang w:eastAsia="en-US"/>
        </w:rPr>
        <w:t>O</w:t>
      </w:r>
      <w:r w:rsidR="00DA080A">
        <w:rPr>
          <w:rFonts w:ascii="Calibri" w:eastAsia="Calibri" w:hAnsi="Calibri" w:cs="Calibri"/>
          <w:bCs/>
          <w:sz w:val="22"/>
          <w:szCs w:val="22"/>
          <w:lang w:eastAsia="en-US"/>
        </w:rPr>
        <w:t>z</w:t>
      </w:r>
      <w:r w:rsidR="00310BBB">
        <w:rPr>
          <w:rFonts w:ascii="Calibri" w:eastAsia="Calibri" w:hAnsi="Calibri" w:cs="Calibri"/>
          <w:bCs/>
          <w:sz w:val="22"/>
          <w:szCs w:val="22"/>
          <w:lang w:eastAsia="en-US"/>
        </w:rPr>
        <w:t>utings</w:t>
      </w:r>
      <w:proofErr w:type="spellEnd"/>
      <w:r w:rsidR="00310BBB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/Trips </w:t>
      </w:r>
      <w:r w:rsidR="00532D37">
        <w:rPr>
          <w:rFonts w:ascii="Calibri" w:eastAsia="Calibri" w:hAnsi="Calibri" w:cs="Calibri"/>
          <w:bCs/>
          <w:sz w:val="22"/>
          <w:szCs w:val="22"/>
          <w:lang w:eastAsia="en-US"/>
        </w:rPr>
        <w:t>permission slips will also come through parent pay.</w:t>
      </w:r>
    </w:p>
    <w:p w:rsidR="00080E17" w:rsidRDefault="00080E17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080E17" w:rsidRDefault="00936A2B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Connect </w:t>
      </w:r>
      <w:r w:rsidR="00E13D5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Back Chat for Children with Mental Health Issues. Fiona Piper has put herself forward </w:t>
      </w:r>
      <w:r w:rsidR="002F7E7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to be on the Board of Directors. Night at the </w:t>
      </w:r>
      <w:r w:rsidR="009809F6">
        <w:rPr>
          <w:rFonts w:ascii="Calibri" w:eastAsia="Calibri" w:hAnsi="Calibri" w:cs="Calibri"/>
          <w:bCs/>
          <w:sz w:val="22"/>
          <w:szCs w:val="22"/>
          <w:lang w:eastAsia="en-US"/>
        </w:rPr>
        <w:t>Royal Concert Hall on 26</w:t>
      </w:r>
      <w:r w:rsidR="009809F6" w:rsidRPr="009809F6">
        <w:rPr>
          <w:rFonts w:ascii="Calibri" w:eastAsia="Calibri" w:hAnsi="Calibri" w:cs="Calibri"/>
          <w:bCs/>
          <w:sz w:val="22"/>
          <w:szCs w:val="22"/>
          <w:vertAlign w:val="superscript"/>
          <w:lang w:eastAsia="en-US"/>
        </w:rPr>
        <w:t>th</w:t>
      </w:r>
      <w:r w:rsidR="009809F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March.</w:t>
      </w:r>
    </w:p>
    <w:p w:rsidR="001A409E" w:rsidRDefault="001A409E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D94173" w:rsidRDefault="00541927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TREASURER'S REPORT</w:t>
      </w:r>
    </w:p>
    <w:p w:rsidR="001D51A4" w:rsidRDefault="001D51A4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1D51A4" w:rsidRPr="00555EF1" w:rsidRDefault="00555EF1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Currently sitting at £9145.01</w:t>
      </w:r>
    </w:p>
    <w:p w:rsidR="00D94173" w:rsidRDefault="00D94173">
      <w:pP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7E0BE1" w:rsidRPr="00D07A17" w:rsidRDefault="00541927" w:rsidP="00D94173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HEADTEACHER'S </w:t>
      </w:r>
      <w:r w:rsidR="00D07A17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REPORT</w:t>
      </w:r>
    </w:p>
    <w:p w:rsidR="00F476F8" w:rsidRDefault="00552207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552207" w:rsidRDefault="00552207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Curriculum Evening </w:t>
      </w:r>
      <w:r w:rsidR="00161032">
        <w:rPr>
          <w:rFonts w:ascii="Calibri" w:eastAsia="Calibri" w:hAnsi="Calibri" w:cs="Calibri"/>
          <w:sz w:val="22"/>
          <w:szCs w:val="22"/>
          <w:lang w:eastAsia="en-US"/>
        </w:rPr>
        <w:t>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61032">
        <w:rPr>
          <w:rFonts w:ascii="Calibri" w:eastAsia="Calibri" w:hAnsi="Calibri" w:cs="Calibri"/>
          <w:sz w:val="22"/>
          <w:szCs w:val="22"/>
          <w:lang w:eastAsia="en-US"/>
        </w:rPr>
        <w:t xml:space="preserve">letter will be sent out for this. </w:t>
      </w:r>
      <w:r w:rsidR="00B43322">
        <w:rPr>
          <w:rFonts w:ascii="Calibri" w:eastAsia="Calibri" w:hAnsi="Calibri" w:cs="Calibri"/>
          <w:sz w:val="22"/>
          <w:szCs w:val="22"/>
          <w:lang w:eastAsia="en-US"/>
        </w:rPr>
        <w:t xml:space="preserve">Parents and Pupils are welcome. </w:t>
      </w:r>
    </w:p>
    <w:p w:rsidR="00B52481" w:rsidRDefault="00B52481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52481" w:rsidRDefault="00B52481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Curriculum </w:t>
      </w:r>
      <w:proofErr w:type="spellStart"/>
      <w:r w:rsidR="00C60C4E">
        <w:rPr>
          <w:rFonts w:ascii="Calibri" w:eastAsia="Calibri" w:hAnsi="Calibri" w:cs="Calibri"/>
          <w:sz w:val="22"/>
          <w:szCs w:val="22"/>
          <w:lang w:eastAsia="en-US"/>
        </w:rPr>
        <w:t>Nationale</w:t>
      </w:r>
      <w:proofErr w:type="spellEnd"/>
      <w:r w:rsidR="00C60C4E">
        <w:rPr>
          <w:rFonts w:ascii="Calibri" w:eastAsia="Calibri" w:hAnsi="Calibri" w:cs="Calibri"/>
          <w:sz w:val="22"/>
          <w:szCs w:val="22"/>
          <w:lang w:eastAsia="en-US"/>
        </w:rPr>
        <w:t xml:space="preserve"> – parents picked at parents night</w:t>
      </w:r>
      <w:r w:rsidR="00957ABC">
        <w:rPr>
          <w:rFonts w:ascii="Calibri" w:eastAsia="Calibri" w:hAnsi="Calibri" w:cs="Calibri"/>
          <w:sz w:val="22"/>
          <w:szCs w:val="22"/>
          <w:lang w:eastAsia="en-US"/>
        </w:rPr>
        <w:t>. This will eventually be interactive.</w:t>
      </w:r>
    </w:p>
    <w:p w:rsidR="006C5EBF" w:rsidRDefault="006C5EBF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C5EBF" w:rsidRDefault="006C5EBF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Peth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money</w:t>
      </w:r>
      <w:r w:rsidR="00EB7376">
        <w:rPr>
          <w:rFonts w:ascii="Calibri" w:eastAsia="Calibri" w:hAnsi="Calibri" w:cs="Calibri"/>
          <w:sz w:val="22"/>
          <w:szCs w:val="22"/>
          <w:lang w:eastAsia="en-US"/>
        </w:rPr>
        <w:t xml:space="preserve"> – clearing out resource areas throughout school. </w:t>
      </w:r>
      <w:r w:rsidR="00C05E97">
        <w:rPr>
          <w:rFonts w:ascii="Calibri" w:eastAsia="Calibri" w:hAnsi="Calibri" w:cs="Calibri"/>
          <w:sz w:val="22"/>
          <w:szCs w:val="22"/>
          <w:lang w:eastAsia="en-US"/>
        </w:rPr>
        <w:t xml:space="preserve">Large Cupboard will be made into a safe space </w:t>
      </w:r>
      <w:r w:rsidR="00AE26B1">
        <w:rPr>
          <w:rFonts w:ascii="Calibri" w:eastAsia="Calibri" w:hAnsi="Calibri" w:cs="Calibri"/>
          <w:sz w:val="22"/>
          <w:szCs w:val="22"/>
          <w:lang w:eastAsia="en-US"/>
        </w:rPr>
        <w:t>for children, also useful for family and learning.</w:t>
      </w:r>
      <w:r w:rsidR="008E3E56">
        <w:rPr>
          <w:rFonts w:ascii="Calibri" w:eastAsia="Calibri" w:hAnsi="Calibri" w:cs="Calibri"/>
          <w:sz w:val="22"/>
          <w:szCs w:val="22"/>
          <w:lang w:eastAsia="en-US"/>
        </w:rPr>
        <w:t xml:space="preserve"> Pupils have </w:t>
      </w:r>
      <w:r w:rsidR="0038264F">
        <w:rPr>
          <w:rFonts w:ascii="Calibri" w:eastAsia="Calibri" w:hAnsi="Calibri" w:cs="Calibri"/>
          <w:sz w:val="22"/>
          <w:szCs w:val="22"/>
          <w:lang w:eastAsia="en-US"/>
        </w:rPr>
        <w:t>helped design this</w:t>
      </w:r>
      <w:r w:rsidR="008463CF">
        <w:rPr>
          <w:rFonts w:ascii="Calibri" w:eastAsia="Calibri" w:hAnsi="Calibri" w:cs="Calibri"/>
          <w:sz w:val="22"/>
          <w:szCs w:val="22"/>
          <w:lang w:eastAsia="en-US"/>
        </w:rPr>
        <w:t xml:space="preserve">. Renfrewshire Relations Nurture </w:t>
      </w:r>
      <w:r w:rsidR="00430C37">
        <w:rPr>
          <w:rFonts w:ascii="Calibri" w:eastAsia="Calibri" w:hAnsi="Calibri" w:cs="Calibri"/>
          <w:sz w:val="22"/>
          <w:szCs w:val="22"/>
          <w:lang w:eastAsia="en-US"/>
        </w:rPr>
        <w:t xml:space="preserve">Group are helping with the </w:t>
      </w:r>
      <w:proofErr w:type="spellStart"/>
      <w:r w:rsidR="00430C37">
        <w:rPr>
          <w:rFonts w:ascii="Calibri" w:eastAsia="Calibri" w:hAnsi="Calibri" w:cs="Calibri"/>
          <w:sz w:val="22"/>
          <w:szCs w:val="22"/>
          <w:lang w:eastAsia="en-US"/>
        </w:rPr>
        <w:t>resourses</w:t>
      </w:r>
      <w:proofErr w:type="spellEnd"/>
      <w:r w:rsidR="00430C3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30C37" w:rsidRDefault="00430C37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B0683" w:rsidRDefault="00430C37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IT Equipment </w:t>
      </w:r>
      <w:r w:rsidR="00387484">
        <w:rPr>
          <w:rFonts w:ascii="Calibri" w:eastAsia="Calibri" w:hAnsi="Calibri" w:cs="Calibri"/>
          <w:sz w:val="22"/>
          <w:szCs w:val="22"/>
          <w:lang w:eastAsia="en-US"/>
        </w:rPr>
        <w:t>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87484">
        <w:rPr>
          <w:rFonts w:ascii="Calibri" w:eastAsia="Calibri" w:hAnsi="Calibri" w:cs="Calibri"/>
          <w:sz w:val="22"/>
          <w:szCs w:val="22"/>
          <w:lang w:eastAsia="en-US"/>
        </w:rPr>
        <w:t>with the Upgrade to Windows 10 happening</w:t>
      </w:r>
      <w:r w:rsidR="002A226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58058D">
        <w:rPr>
          <w:rFonts w:ascii="Calibri" w:eastAsia="Calibri" w:hAnsi="Calibri" w:cs="Calibri"/>
          <w:sz w:val="22"/>
          <w:szCs w:val="22"/>
          <w:lang w:eastAsia="en-US"/>
        </w:rPr>
        <w:t>School will be losing 17 Laptops</w:t>
      </w:r>
      <w:r w:rsidR="008A43F0">
        <w:rPr>
          <w:rFonts w:ascii="Calibri" w:eastAsia="Calibri" w:hAnsi="Calibri" w:cs="Calibri"/>
          <w:sz w:val="22"/>
          <w:szCs w:val="22"/>
          <w:lang w:eastAsia="en-US"/>
        </w:rPr>
        <w:t xml:space="preserve"> and 37 desktops. Upgrades/Replacements </w:t>
      </w:r>
      <w:r w:rsidR="004232BD">
        <w:rPr>
          <w:rFonts w:ascii="Calibri" w:eastAsia="Calibri" w:hAnsi="Calibri" w:cs="Calibri"/>
          <w:sz w:val="22"/>
          <w:szCs w:val="22"/>
          <w:lang w:eastAsia="en-US"/>
        </w:rPr>
        <w:t xml:space="preserve">will be 17 Laptops (staff), 42 Chrome Books, Charging Caddy. </w:t>
      </w:r>
      <w:r w:rsidR="006B0683">
        <w:rPr>
          <w:rFonts w:ascii="Calibri" w:eastAsia="Calibri" w:hAnsi="Calibri" w:cs="Calibri"/>
          <w:sz w:val="22"/>
          <w:szCs w:val="22"/>
          <w:lang w:eastAsia="en-US"/>
        </w:rPr>
        <w:t xml:space="preserve">The ratio for the school IT equipment is ideally </w:t>
      </w:r>
      <w:r w:rsidR="00AA4A32">
        <w:rPr>
          <w:rFonts w:ascii="Calibri" w:eastAsia="Calibri" w:hAnsi="Calibri" w:cs="Calibri"/>
          <w:sz w:val="22"/>
          <w:szCs w:val="22"/>
          <w:lang w:eastAsia="en-US"/>
        </w:rPr>
        <w:t>1:4, currently sitting at roughly 1:8. School will still be looking for help for more Chrome Books.</w:t>
      </w:r>
    </w:p>
    <w:p w:rsidR="00486C51" w:rsidRDefault="00486C51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32111" w:rsidRDefault="00632111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Request for help from PTA for Tea</w:t>
      </w:r>
      <w:r w:rsidR="006D684B">
        <w:rPr>
          <w:rFonts w:ascii="Calibri" w:eastAsia="Calibri" w:hAnsi="Calibri" w:cs="Calibri"/>
          <w:sz w:val="22"/>
          <w:szCs w:val="22"/>
          <w:lang w:eastAsia="en-US"/>
        </w:rPr>
        <w:t xml:space="preserve">/Coffee at the P1 Induction and Meet the </w:t>
      </w:r>
      <w:r w:rsidR="002B69FC">
        <w:rPr>
          <w:rFonts w:ascii="Calibri" w:eastAsia="Calibri" w:hAnsi="Calibri" w:cs="Calibri"/>
          <w:sz w:val="22"/>
          <w:szCs w:val="22"/>
          <w:lang w:eastAsia="en-US"/>
        </w:rPr>
        <w:t>teacher events.</w:t>
      </w:r>
    </w:p>
    <w:p w:rsidR="002B69FC" w:rsidRDefault="002B69FC" w:rsidP="00D9417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2B69FC" w:rsidRDefault="002B69FC" w:rsidP="0089375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893755">
        <w:rPr>
          <w:rFonts w:ascii="Calibri" w:eastAsia="Calibri" w:hAnsi="Calibri" w:cs="Calibri"/>
          <w:sz w:val="22"/>
          <w:szCs w:val="22"/>
          <w:lang w:eastAsia="en-US"/>
        </w:rPr>
        <w:t xml:space="preserve">Meet the Teacher and </w:t>
      </w:r>
      <w:r w:rsidR="00663DED" w:rsidRPr="00893755">
        <w:rPr>
          <w:rFonts w:ascii="Calibri" w:eastAsia="Calibri" w:hAnsi="Calibri" w:cs="Calibri"/>
          <w:sz w:val="22"/>
          <w:szCs w:val="22"/>
          <w:lang w:eastAsia="en-US"/>
        </w:rPr>
        <w:t>Lunch Trial for pupils, 22</w:t>
      </w:r>
      <w:r w:rsidR="00663DED" w:rsidRPr="0089375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nd</w:t>
      </w:r>
      <w:r w:rsidR="00663DED" w:rsidRPr="00893755">
        <w:rPr>
          <w:rFonts w:ascii="Calibri" w:eastAsia="Calibri" w:hAnsi="Calibri" w:cs="Calibri"/>
          <w:sz w:val="22"/>
          <w:szCs w:val="22"/>
          <w:lang w:eastAsia="en-US"/>
        </w:rPr>
        <w:t xml:space="preserve"> June, 1pm-2.30pm.</w:t>
      </w:r>
    </w:p>
    <w:p w:rsidR="00893755" w:rsidRDefault="008428E8" w:rsidP="0089375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Buddy and current P1 Disco fun</w:t>
      </w:r>
      <w:r w:rsidR="005511BA">
        <w:rPr>
          <w:rFonts w:ascii="Calibri" w:eastAsia="Calibri" w:hAnsi="Calibri" w:cs="Calibri"/>
          <w:sz w:val="22"/>
          <w:szCs w:val="22"/>
          <w:lang w:eastAsia="en-US"/>
        </w:rPr>
        <w:t>, 12</w:t>
      </w:r>
      <w:r w:rsidR="005511BA" w:rsidRPr="005511BA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th</w:t>
      </w:r>
      <w:r w:rsidR="005511BA">
        <w:rPr>
          <w:rFonts w:ascii="Calibri" w:eastAsia="Calibri" w:hAnsi="Calibri" w:cs="Calibri"/>
          <w:sz w:val="22"/>
          <w:szCs w:val="22"/>
          <w:lang w:eastAsia="en-US"/>
        </w:rPr>
        <w:t xml:space="preserve"> June, 1.30pm-2.30pm.</w:t>
      </w:r>
    </w:p>
    <w:p w:rsidR="009443D2" w:rsidRPr="00DD36D9" w:rsidRDefault="00A83FC8" w:rsidP="00DD36D9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Induction Day. Information for parents. </w:t>
      </w:r>
      <w:r w:rsidR="006F1A3F">
        <w:rPr>
          <w:rFonts w:ascii="Calibri" w:eastAsia="Calibri" w:hAnsi="Calibri" w:cs="Calibri"/>
          <w:sz w:val="22"/>
          <w:szCs w:val="22"/>
          <w:lang w:eastAsia="en-US"/>
        </w:rPr>
        <w:t>Class experience for children, 11</w:t>
      </w:r>
      <w:r w:rsidR="006F1A3F" w:rsidRPr="006F1A3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th</w:t>
      </w:r>
      <w:r w:rsidR="006F1A3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10D33">
        <w:rPr>
          <w:rFonts w:ascii="Calibri" w:eastAsia="Calibri" w:hAnsi="Calibri" w:cs="Calibri"/>
          <w:sz w:val="22"/>
          <w:szCs w:val="22"/>
          <w:lang w:eastAsia="en-US"/>
        </w:rPr>
        <w:t>June, 1.30pm-3pm</w:t>
      </w:r>
      <w:r w:rsidR="00DD36D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6374F" w:rsidRDefault="00A6374F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F0E99" w:rsidRDefault="005F0E99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NEXT MEETING</w:t>
      </w:r>
    </w:p>
    <w:p w:rsidR="005F0E99" w:rsidRDefault="005F0E99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5F0E99" w:rsidRDefault="0029377B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To discuss an event to raise more funds. Maybe thinking about a sponsor event. </w:t>
      </w:r>
    </w:p>
    <w:p w:rsidR="00307085" w:rsidRPr="0029377B" w:rsidRDefault="00307085">
      <w:pPr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B11449" w:rsidRPr="00B11449" w:rsidRDefault="00A6374F">
      <w:pP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DATE OF NEXT MEETING </w:t>
      </w:r>
      <w:r w:rsidR="00B11449" w:rsidRPr="00B1144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</w:p>
    <w:p w:rsidR="00B11449" w:rsidRPr="00B11449" w:rsidRDefault="002D65E8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Monday </w:t>
      </w:r>
      <w:r w:rsidR="009443D2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9443D2" w:rsidRPr="009443D2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nd</w:t>
      </w:r>
      <w:r w:rsidR="009443D2">
        <w:rPr>
          <w:rFonts w:ascii="Calibri" w:eastAsia="Calibri" w:hAnsi="Calibri" w:cs="Calibri"/>
          <w:sz w:val="22"/>
          <w:szCs w:val="22"/>
          <w:lang w:eastAsia="en-US"/>
        </w:rPr>
        <w:t xml:space="preserve"> March</w:t>
      </w:r>
    </w:p>
    <w:p w:rsidR="0099609A" w:rsidRDefault="0099609A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9960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2464D"/>
    <w:multiLevelType w:val="hybridMultilevel"/>
    <w:tmpl w:val="ED822A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098D"/>
    <w:multiLevelType w:val="hybridMultilevel"/>
    <w:tmpl w:val="167A8CCE"/>
    <w:lvl w:ilvl="0" w:tplc="1368CF3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B7788"/>
    <w:multiLevelType w:val="hybridMultilevel"/>
    <w:tmpl w:val="D790479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6061"/>
    <w:multiLevelType w:val="hybridMultilevel"/>
    <w:tmpl w:val="2BFA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0F46"/>
    <w:multiLevelType w:val="hybridMultilevel"/>
    <w:tmpl w:val="3EFEE77A"/>
    <w:lvl w:ilvl="0" w:tplc="61D80572">
      <w:start w:val="2019"/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ED5D63"/>
    <w:multiLevelType w:val="hybridMultilevel"/>
    <w:tmpl w:val="3328F20A"/>
    <w:lvl w:ilvl="0" w:tplc="13D4EFD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E5498B"/>
    <w:multiLevelType w:val="hybridMultilevel"/>
    <w:tmpl w:val="DCBE1736"/>
    <w:lvl w:ilvl="0" w:tplc="04267910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8C"/>
    <w:rsid w:val="00015637"/>
    <w:rsid w:val="00023B20"/>
    <w:rsid w:val="00030EB6"/>
    <w:rsid w:val="00054763"/>
    <w:rsid w:val="00080E17"/>
    <w:rsid w:val="000A48CC"/>
    <w:rsid w:val="000B3994"/>
    <w:rsid w:val="000F1564"/>
    <w:rsid w:val="001032A0"/>
    <w:rsid w:val="00106E98"/>
    <w:rsid w:val="00114662"/>
    <w:rsid w:val="00126D72"/>
    <w:rsid w:val="00132D84"/>
    <w:rsid w:val="0013360F"/>
    <w:rsid w:val="001348C7"/>
    <w:rsid w:val="0013658B"/>
    <w:rsid w:val="00142E81"/>
    <w:rsid w:val="00161032"/>
    <w:rsid w:val="001710F3"/>
    <w:rsid w:val="001A2F43"/>
    <w:rsid w:val="001A409E"/>
    <w:rsid w:val="001D29C1"/>
    <w:rsid w:val="001D4D8A"/>
    <w:rsid w:val="001D51A4"/>
    <w:rsid w:val="001F3E6F"/>
    <w:rsid w:val="00221DFC"/>
    <w:rsid w:val="002359D3"/>
    <w:rsid w:val="00254BF7"/>
    <w:rsid w:val="00255F03"/>
    <w:rsid w:val="00272908"/>
    <w:rsid w:val="00281B26"/>
    <w:rsid w:val="00285532"/>
    <w:rsid w:val="00287341"/>
    <w:rsid w:val="0029377B"/>
    <w:rsid w:val="002A2268"/>
    <w:rsid w:val="002B69FC"/>
    <w:rsid w:val="002D65E8"/>
    <w:rsid w:val="002F7E78"/>
    <w:rsid w:val="00307085"/>
    <w:rsid w:val="00310BBB"/>
    <w:rsid w:val="00310D33"/>
    <w:rsid w:val="00333F86"/>
    <w:rsid w:val="00344CDC"/>
    <w:rsid w:val="00347B6D"/>
    <w:rsid w:val="00370CF6"/>
    <w:rsid w:val="00373BB3"/>
    <w:rsid w:val="0038264F"/>
    <w:rsid w:val="003836A6"/>
    <w:rsid w:val="00386D63"/>
    <w:rsid w:val="00387484"/>
    <w:rsid w:val="003B5D14"/>
    <w:rsid w:val="003E56A8"/>
    <w:rsid w:val="004232BD"/>
    <w:rsid w:val="00430C37"/>
    <w:rsid w:val="00431517"/>
    <w:rsid w:val="00434494"/>
    <w:rsid w:val="00434543"/>
    <w:rsid w:val="00455432"/>
    <w:rsid w:val="00465590"/>
    <w:rsid w:val="004801DA"/>
    <w:rsid w:val="00486C51"/>
    <w:rsid w:val="00493833"/>
    <w:rsid w:val="004B0E17"/>
    <w:rsid w:val="005108AC"/>
    <w:rsid w:val="00512982"/>
    <w:rsid w:val="00520E90"/>
    <w:rsid w:val="005244B6"/>
    <w:rsid w:val="00532B62"/>
    <w:rsid w:val="00532D37"/>
    <w:rsid w:val="00541927"/>
    <w:rsid w:val="005509B0"/>
    <w:rsid w:val="005511BA"/>
    <w:rsid w:val="00552207"/>
    <w:rsid w:val="00553E4C"/>
    <w:rsid w:val="00555EF1"/>
    <w:rsid w:val="005574B3"/>
    <w:rsid w:val="00580047"/>
    <w:rsid w:val="0058058D"/>
    <w:rsid w:val="005A67AD"/>
    <w:rsid w:val="005E7330"/>
    <w:rsid w:val="005F0E99"/>
    <w:rsid w:val="005F2C14"/>
    <w:rsid w:val="00607B20"/>
    <w:rsid w:val="00632111"/>
    <w:rsid w:val="0065072D"/>
    <w:rsid w:val="00663DED"/>
    <w:rsid w:val="00692D2F"/>
    <w:rsid w:val="006B0683"/>
    <w:rsid w:val="006C2782"/>
    <w:rsid w:val="006C5EBF"/>
    <w:rsid w:val="006D684B"/>
    <w:rsid w:val="006D7F43"/>
    <w:rsid w:val="006E4486"/>
    <w:rsid w:val="006F1A3F"/>
    <w:rsid w:val="00725B80"/>
    <w:rsid w:val="00730AF6"/>
    <w:rsid w:val="00775A9E"/>
    <w:rsid w:val="00781596"/>
    <w:rsid w:val="007920BE"/>
    <w:rsid w:val="0079543E"/>
    <w:rsid w:val="007A6FCA"/>
    <w:rsid w:val="007B095F"/>
    <w:rsid w:val="007B52EB"/>
    <w:rsid w:val="007C150B"/>
    <w:rsid w:val="007C41E3"/>
    <w:rsid w:val="007C7B15"/>
    <w:rsid w:val="007D68DD"/>
    <w:rsid w:val="007E0BE1"/>
    <w:rsid w:val="007F54EC"/>
    <w:rsid w:val="00831447"/>
    <w:rsid w:val="008315F6"/>
    <w:rsid w:val="0083680C"/>
    <w:rsid w:val="008428E8"/>
    <w:rsid w:val="008463CF"/>
    <w:rsid w:val="0087272F"/>
    <w:rsid w:val="00873CBF"/>
    <w:rsid w:val="008806B3"/>
    <w:rsid w:val="00885236"/>
    <w:rsid w:val="008904A0"/>
    <w:rsid w:val="00893755"/>
    <w:rsid w:val="008A1B0A"/>
    <w:rsid w:val="008A43F0"/>
    <w:rsid w:val="008B6C66"/>
    <w:rsid w:val="008C5A0C"/>
    <w:rsid w:val="008E3E56"/>
    <w:rsid w:val="008F0681"/>
    <w:rsid w:val="00903E50"/>
    <w:rsid w:val="00907A8D"/>
    <w:rsid w:val="00915DD6"/>
    <w:rsid w:val="00932C8C"/>
    <w:rsid w:val="00936A2B"/>
    <w:rsid w:val="009443D2"/>
    <w:rsid w:val="00957ABC"/>
    <w:rsid w:val="00971D43"/>
    <w:rsid w:val="009809F6"/>
    <w:rsid w:val="009819B0"/>
    <w:rsid w:val="0099609A"/>
    <w:rsid w:val="009B6829"/>
    <w:rsid w:val="009C5E83"/>
    <w:rsid w:val="009F2594"/>
    <w:rsid w:val="00A1472B"/>
    <w:rsid w:val="00A23694"/>
    <w:rsid w:val="00A37574"/>
    <w:rsid w:val="00A6374F"/>
    <w:rsid w:val="00A64805"/>
    <w:rsid w:val="00A737CE"/>
    <w:rsid w:val="00A7772C"/>
    <w:rsid w:val="00A83FC8"/>
    <w:rsid w:val="00AA1495"/>
    <w:rsid w:val="00AA4A32"/>
    <w:rsid w:val="00AD2F20"/>
    <w:rsid w:val="00AD44B5"/>
    <w:rsid w:val="00AD547B"/>
    <w:rsid w:val="00AD6848"/>
    <w:rsid w:val="00AD6A46"/>
    <w:rsid w:val="00AD7BB1"/>
    <w:rsid w:val="00AE26B1"/>
    <w:rsid w:val="00AF2F10"/>
    <w:rsid w:val="00B11449"/>
    <w:rsid w:val="00B27A5A"/>
    <w:rsid w:val="00B34FBE"/>
    <w:rsid w:val="00B36F85"/>
    <w:rsid w:val="00B43322"/>
    <w:rsid w:val="00B52481"/>
    <w:rsid w:val="00B546F5"/>
    <w:rsid w:val="00B9316F"/>
    <w:rsid w:val="00B94B3B"/>
    <w:rsid w:val="00BA3193"/>
    <w:rsid w:val="00BD5711"/>
    <w:rsid w:val="00BF15D3"/>
    <w:rsid w:val="00C05E97"/>
    <w:rsid w:val="00C106B4"/>
    <w:rsid w:val="00C175D3"/>
    <w:rsid w:val="00C20F93"/>
    <w:rsid w:val="00C256CC"/>
    <w:rsid w:val="00C27B86"/>
    <w:rsid w:val="00C457EA"/>
    <w:rsid w:val="00C470E5"/>
    <w:rsid w:val="00C60C4E"/>
    <w:rsid w:val="00CA1820"/>
    <w:rsid w:val="00CC2F74"/>
    <w:rsid w:val="00D07A17"/>
    <w:rsid w:val="00D10A2F"/>
    <w:rsid w:val="00D12191"/>
    <w:rsid w:val="00D2090D"/>
    <w:rsid w:val="00D30C06"/>
    <w:rsid w:val="00D345A5"/>
    <w:rsid w:val="00D51F23"/>
    <w:rsid w:val="00D94173"/>
    <w:rsid w:val="00D96AE1"/>
    <w:rsid w:val="00DA080A"/>
    <w:rsid w:val="00DA78F7"/>
    <w:rsid w:val="00DB3247"/>
    <w:rsid w:val="00DD36D9"/>
    <w:rsid w:val="00DD518A"/>
    <w:rsid w:val="00DE0D05"/>
    <w:rsid w:val="00DE2763"/>
    <w:rsid w:val="00DE4FB7"/>
    <w:rsid w:val="00E074C8"/>
    <w:rsid w:val="00E13D5D"/>
    <w:rsid w:val="00E43AAF"/>
    <w:rsid w:val="00E51822"/>
    <w:rsid w:val="00E667F7"/>
    <w:rsid w:val="00E85642"/>
    <w:rsid w:val="00E8601E"/>
    <w:rsid w:val="00EB7376"/>
    <w:rsid w:val="00EE55F1"/>
    <w:rsid w:val="00F02960"/>
    <w:rsid w:val="00F20379"/>
    <w:rsid w:val="00F27C85"/>
    <w:rsid w:val="00F476F8"/>
    <w:rsid w:val="00F976C0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D02BA"/>
  <w15:chartTrackingRefBased/>
  <w15:docId w15:val="{DA08B3B4-774E-6649-91D4-BE91DA3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character" w:styleId="UnresolvedMention">
    <w:name w:val="Unresolved Mention"/>
    <w:uiPriority w:val="99"/>
    <w:semiHidden/>
    <w:unhideWhenUsed/>
    <w:rsid w:val="00126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ailpc.communications@gmail.com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98C8-DDE3-AE49-8A28-C8E95B3C55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Life Technologies</Company>
  <LinksUpToDate>false</LinksUpToDate>
  <CharactersWithSpaces>3263</CharactersWithSpaces>
  <SharedDoc>false</SharedDoc>
  <HLinks>
    <vt:vector size="6" baseType="variant"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mailto:barsailpc.communications@gmail.com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u2463</dc:creator>
  <cp:keywords/>
  <cp:lastModifiedBy>heathers226@googlemail.com</cp:lastModifiedBy>
  <cp:revision>2</cp:revision>
  <cp:lastPrinted>2015-05-11T17:28:00Z</cp:lastPrinted>
  <dcterms:created xsi:type="dcterms:W3CDTF">2020-02-22T11:17:00Z</dcterms:created>
  <dcterms:modified xsi:type="dcterms:W3CDTF">2020-02-22T11:17:00Z</dcterms:modified>
</cp:coreProperties>
</file>