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BD32" w14:textId="18B7C26E" w:rsidR="00B86FC3" w:rsidRDefault="00B86FC3"/>
    <w:p w14:paraId="199D8616" w14:textId="77777777" w:rsidR="00A03B3A" w:rsidRPr="00DB354B" w:rsidRDefault="00A03B3A" w:rsidP="00A03B3A">
      <w:pPr>
        <w:spacing w:after="91"/>
        <w:jc w:val="center"/>
        <w:rPr>
          <w:rFonts w:ascii="Arial" w:hAnsi="Arial" w:cs="Arial"/>
          <w:sz w:val="22"/>
          <w:szCs w:val="20"/>
          <w:lang w:val="en-US"/>
        </w:rPr>
      </w:pPr>
      <w:r>
        <w:rPr>
          <w:rFonts w:ascii="Arial" w:hAnsi="Arial" w:cs="Arial"/>
          <w:noProof/>
          <w:sz w:val="22"/>
          <w:szCs w:val="20"/>
        </w:rPr>
        <w:drawing>
          <wp:inline distT="0" distB="0" distL="0" distR="0" wp14:anchorId="7F28F3F2" wp14:editId="61237A8E">
            <wp:extent cx="1035685" cy="1139825"/>
            <wp:effectExtent l="0" t="0" r="0" b="0"/>
            <wp:docPr id="1" name="Picture 1" descr="Ruthvenfield Primary 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uthvenfield Primary School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685" cy="1139825"/>
                    </a:xfrm>
                    <a:prstGeom prst="rect">
                      <a:avLst/>
                    </a:prstGeom>
                    <a:noFill/>
                    <a:ln>
                      <a:noFill/>
                    </a:ln>
                  </pic:spPr>
                </pic:pic>
              </a:graphicData>
            </a:graphic>
          </wp:inline>
        </w:drawing>
      </w:r>
    </w:p>
    <w:p w14:paraId="4B2DC37F" w14:textId="77777777" w:rsidR="00A03B3A" w:rsidRPr="00DB354B" w:rsidRDefault="00A03B3A" w:rsidP="00A03B3A">
      <w:pPr>
        <w:spacing w:after="91"/>
        <w:jc w:val="center"/>
        <w:rPr>
          <w:rFonts w:ascii="Century Gothic" w:hAnsi="Century Gothic" w:cs="Arial"/>
          <w:b/>
          <w:sz w:val="28"/>
          <w:szCs w:val="20"/>
          <w:lang w:val="en-US"/>
        </w:rPr>
      </w:pPr>
      <w:proofErr w:type="spellStart"/>
      <w:r w:rsidRPr="00DB354B">
        <w:rPr>
          <w:rFonts w:ascii="Century Gothic" w:hAnsi="Century Gothic" w:cs="Arial"/>
          <w:b/>
          <w:sz w:val="28"/>
          <w:szCs w:val="20"/>
          <w:lang w:val="en-US"/>
        </w:rPr>
        <w:t>Ruthvenfield</w:t>
      </w:r>
      <w:proofErr w:type="spellEnd"/>
      <w:r w:rsidRPr="00DB354B">
        <w:rPr>
          <w:rFonts w:ascii="Century Gothic" w:hAnsi="Century Gothic" w:cs="Arial"/>
          <w:b/>
          <w:sz w:val="28"/>
          <w:szCs w:val="20"/>
          <w:lang w:val="en-US"/>
        </w:rPr>
        <w:t xml:space="preserve"> Primary School Parent Council</w:t>
      </w:r>
    </w:p>
    <w:p w14:paraId="5CAAA58A" w14:textId="35B7E81B" w:rsidR="00A03B3A" w:rsidRPr="00A03B3A" w:rsidRDefault="00A03B3A" w:rsidP="00A03B3A">
      <w:pPr>
        <w:pStyle w:val="NormalWeb"/>
        <w:rPr>
          <w:rFonts w:ascii="Arial" w:hAnsi="Arial" w:cs="Arial"/>
          <w:b/>
          <w:sz w:val="22"/>
          <w:szCs w:val="20"/>
          <w:lang w:val="en-US" w:eastAsia="en-US"/>
        </w:rPr>
      </w:pPr>
      <w:r w:rsidRPr="00DB354B">
        <w:rPr>
          <w:rFonts w:ascii="Arial" w:hAnsi="Arial" w:cs="Arial"/>
          <w:b/>
          <w:sz w:val="22"/>
          <w:szCs w:val="20"/>
          <w:lang w:val="en-US" w:eastAsia="en-US"/>
        </w:rPr>
        <w:tab/>
      </w:r>
    </w:p>
    <w:p w14:paraId="6EA549DE" w14:textId="306D6CF8" w:rsidR="00B86FC3" w:rsidRDefault="00B86FC3">
      <w:r>
        <w:t>Date: 12</w:t>
      </w:r>
      <w:r w:rsidRPr="00B86FC3">
        <w:rPr>
          <w:vertAlign w:val="superscript"/>
        </w:rPr>
        <w:t>th</w:t>
      </w:r>
      <w:r>
        <w:t xml:space="preserve"> January 2023</w:t>
      </w:r>
    </w:p>
    <w:p w14:paraId="3A0AFBA0" w14:textId="2E341DC4" w:rsidR="00B86FC3" w:rsidRDefault="00B86FC3">
      <w:r>
        <w:t>Time: 6pm to 7.30pm</w:t>
      </w:r>
    </w:p>
    <w:p w14:paraId="2066B442" w14:textId="4B5B1698" w:rsidR="00B86FC3" w:rsidRDefault="00B86FC3">
      <w:r>
        <w:t xml:space="preserve">Venue: </w:t>
      </w:r>
      <w:proofErr w:type="spellStart"/>
      <w:r>
        <w:t>Ruthvenfield</w:t>
      </w:r>
      <w:proofErr w:type="spellEnd"/>
      <w:r>
        <w:t xml:space="preserve"> Primary School</w:t>
      </w:r>
    </w:p>
    <w:p w14:paraId="007EAE7F" w14:textId="16F8F97C" w:rsidR="00B86FC3" w:rsidRDefault="00B86FC3"/>
    <w:p w14:paraId="6887B820" w14:textId="1449573D" w:rsidR="00B86FC3" w:rsidRPr="00B86FC3" w:rsidRDefault="00B86FC3" w:rsidP="00B86FC3">
      <w:pPr>
        <w:pStyle w:val="ListParagraph"/>
        <w:numPr>
          <w:ilvl w:val="0"/>
          <w:numId w:val="3"/>
        </w:numPr>
        <w:ind w:left="284" w:hanging="295"/>
        <w:rPr>
          <w:b/>
          <w:bCs/>
          <w:u w:val="single"/>
        </w:rPr>
      </w:pPr>
      <w:r w:rsidRPr="00B86FC3">
        <w:rPr>
          <w:b/>
          <w:bCs/>
          <w:u w:val="single"/>
        </w:rPr>
        <w:t>Welcome from Chair – GFS</w:t>
      </w:r>
    </w:p>
    <w:p w14:paraId="2B880299" w14:textId="24AB00E0" w:rsidR="00B86FC3" w:rsidRDefault="00B86FC3" w:rsidP="00B86FC3">
      <w:pPr>
        <w:rPr>
          <w:b/>
          <w:bCs/>
        </w:rPr>
      </w:pPr>
      <w:r w:rsidRPr="00B86FC3">
        <w:rPr>
          <w:b/>
          <w:bCs/>
        </w:rPr>
        <w:t>Attendees:</w:t>
      </w:r>
    </w:p>
    <w:p w14:paraId="4F4D6332" w14:textId="6D9E9453" w:rsidR="00B86FC3" w:rsidRDefault="00B86FC3" w:rsidP="00B86FC3">
      <w:r>
        <w:t>Chair – Graeme Simpson (GFS)</w:t>
      </w:r>
    </w:p>
    <w:p w14:paraId="77AD2571" w14:textId="22624E42" w:rsidR="00B86FC3" w:rsidRDefault="00B86FC3" w:rsidP="00B86FC3">
      <w:r>
        <w:t xml:space="preserve">Treasurer – Lisa </w:t>
      </w:r>
      <w:proofErr w:type="spellStart"/>
      <w:r>
        <w:t>Kurlas</w:t>
      </w:r>
      <w:proofErr w:type="spellEnd"/>
      <w:r>
        <w:t xml:space="preserve"> (LK)</w:t>
      </w:r>
    </w:p>
    <w:p w14:paraId="3060EBA8" w14:textId="7E121763" w:rsidR="00B86FC3" w:rsidRDefault="00B86FC3" w:rsidP="00B86FC3">
      <w:r>
        <w:t>Headteacher – Sarah Burke (SB)</w:t>
      </w:r>
    </w:p>
    <w:p w14:paraId="374996EC" w14:textId="5671F017" w:rsidR="00B86FC3" w:rsidRDefault="00B86FC3" w:rsidP="00B86FC3">
      <w:r>
        <w:t>Principal Teacher – Gil Scrimgeour (GS)</w:t>
      </w:r>
    </w:p>
    <w:p w14:paraId="4AB822E4" w14:textId="6C148256" w:rsidR="00B86FC3" w:rsidRDefault="00B86FC3" w:rsidP="00B86FC3">
      <w:r>
        <w:t>Steven Reilly (SR)</w:t>
      </w:r>
    </w:p>
    <w:p w14:paraId="69D9113B" w14:textId="1694835D" w:rsidR="00B86FC3" w:rsidRDefault="00B86FC3" w:rsidP="00B86FC3">
      <w:r>
        <w:t>Jodie Brown (JB)</w:t>
      </w:r>
    </w:p>
    <w:p w14:paraId="5A80536F" w14:textId="2CED916B" w:rsidR="00C9236D" w:rsidRPr="00C9236D" w:rsidRDefault="72DDE15A" w:rsidP="00B86FC3">
      <w:pPr>
        <w:rPr>
          <w:color w:val="FF0000"/>
        </w:rPr>
      </w:pPr>
      <w:r>
        <w:t xml:space="preserve">Julie </w:t>
      </w:r>
      <w:r w:rsidR="00731720">
        <w:t>Jack (JJ)</w:t>
      </w:r>
    </w:p>
    <w:p w14:paraId="3020FF96" w14:textId="2FF5FDDC" w:rsidR="00B86FC3" w:rsidRDefault="72DDE15A" w:rsidP="00B86FC3">
      <w:r>
        <w:t xml:space="preserve">Shona </w:t>
      </w:r>
      <w:proofErr w:type="spellStart"/>
      <w:r>
        <w:t>Condie</w:t>
      </w:r>
      <w:proofErr w:type="spellEnd"/>
      <w:r>
        <w:t xml:space="preserve"> (SC)</w:t>
      </w:r>
    </w:p>
    <w:p w14:paraId="2661AFE6" w14:textId="7F201636" w:rsidR="00B86FC3" w:rsidRDefault="00B86FC3" w:rsidP="00B86FC3">
      <w:pPr>
        <w:rPr>
          <w:color w:val="000000" w:themeColor="text1"/>
        </w:rPr>
      </w:pPr>
      <w:r>
        <w:rPr>
          <w:color w:val="000000" w:themeColor="text1"/>
        </w:rPr>
        <w:t>Jon Storer (JS)</w:t>
      </w:r>
    </w:p>
    <w:p w14:paraId="7D17B482" w14:textId="1174C80E" w:rsidR="00B86FC3" w:rsidRDefault="00B86FC3" w:rsidP="00B86FC3">
      <w:pPr>
        <w:rPr>
          <w:color w:val="000000" w:themeColor="text1"/>
        </w:rPr>
      </w:pPr>
    </w:p>
    <w:p w14:paraId="482B790F" w14:textId="34F45776" w:rsidR="00B86FC3" w:rsidRPr="00024CF1" w:rsidRDefault="00B86FC3" w:rsidP="00B86FC3">
      <w:pPr>
        <w:pStyle w:val="ListParagraph"/>
        <w:numPr>
          <w:ilvl w:val="0"/>
          <w:numId w:val="3"/>
        </w:numPr>
        <w:ind w:left="284" w:hanging="284"/>
        <w:rPr>
          <w:b/>
          <w:bCs/>
          <w:color w:val="000000" w:themeColor="text1"/>
          <w:u w:val="single"/>
        </w:rPr>
      </w:pPr>
      <w:r w:rsidRPr="00024CF1">
        <w:rPr>
          <w:b/>
          <w:bCs/>
          <w:color w:val="000000" w:themeColor="text1"/>
          <w:u w:val="single"/>
        </w:rPr>
        <w:t>Apologies</w:t>
      </w:r>
    </w:p>
    <w:p w14:paraId="1CCC2954" w14:textId="35B5A87E" w:rsidR="00B86FC3" w:rsidRDefault="00B86FC3" w:rsidP="00B86FC3">
      <w:pPr>
        <w:rPr>
          <w:color w:val="000000" w:themeColor="text1"/>
        </w:rPr>
      </w:pPr>
      <w:r>
        <w:rPr>
          <w:color w:val="000000" w:themeColor="text1"/>
        </w:rPr>
        <w:t>Linsey Grant (LG)</w:t>
      </w:r>
    </w:p>
    <w:p w14:paraId="150DBCDF" w14:textId="4B137B59" w:rsidR="00B86FC3" w:rsidRDefault="00B86FC3" w:rsidP="00B86FC3">
      <w:pPr>
        <w:rPr>
          <w:color w:val="000000" w:themeColor="text1"/>
        </w:rPr>
      </w:pPr>
    </w:p>
    <w:p w14:paraId="456FD1FC" w14:textId="172541C4" w:rsidR="00B86FC3" w:rsidRPr="00024CF1" w:rsidRDefault="00B86FC3" w:rsidP="00B86FC3">
      <w:pPr>
        <w:pStyle w:val="ListParagraph"/>
        <w:numPr>
          <w:ilvl w:val="0"/>
          <w:numId w:val="3"/>
        </w:numPr>
        <w:ind w:left="284" w:hanging="284"/>
        <w:rPr>
          <w:b/>
          <w:bCs/>
          <w:color w:val="000000" w:themeColor="text1"/>
          <w:u w:val="single"/>
        </w:rPr>
      </w:pPr>
      <w:r w:rsidRPr="00024CF1">
        <w:rPr>
          <w:b/>
          <w:bCs/>
          <w:color w:val="000000" w:themeColor="text1"/>
          <w:u w:val="single"/>
        </w:rPr>
        <w:t xml:space="preserve">Matters Arising from previous meeting – </w:t>
      </w:r>
      <w:r w:rsidR="00A03B3A" w:rsidRPr="00024CF1">
        <w:rPr>
          <w:b/>
          <w:bCs/>
          <w:color w:val="000000" w:themeColor="text1"/>
          <w:u w:val="single"/>
        </w:rPr>
        <w:t>(</w:t>
      </w:r>
      <w:r w:rsidRPr="00024CF1">
        <w:rPr>
          <w:b/>
          <w:bCs/>
          <w:color w:val="000000" w:themeColor="text1"/>
          <w:u w:val="single"/>
        </w:rPr>
        <w:t>GFS</w:t>
      </w:r>
      <w:r w:rsidR="00A03B3A" w:rsidRPr="00024CF1">
        <w:rPr>
          <w:b/>
          <w:bCs/>
          <w:color w:val="000000" w:themeColor="text1"/>
          <w:u w:val="single"/>
        </w:rPr>
        <w:t>)</w:t>
      </w:r>
    </w:p>
    <w:p w14:paraId="0B621B31" w14:textId="5F57F5C5" w:rsidR="00B86FC3" w:rsidRDefault="72DDE15A" w:rsidP="00B86FC3">
      <w:pPr>
        <w:pStyle w:val="ListParagraph"/>
        <w:numPr>
          <w:ilvl w:val="0"/>
          <w:numId w:val="5"/>
        </w:numPr>
        <w:rPr>
          <w:color w:val="000000" w:themeColor="text1"/>
        </w:rPr>
      </w:pPr>
      <w:r w:rsidRPr="72DDE15A">
        <w:rPr>
          <w:color w:val="000000" w:themeColor="text1"/>
        </w:rPr>
        <w:t xml:space="preserve">Item IV – SR </w:t>
      </w:r>
      <w:proofErr w:type="gramStart"/>
      <w:r w:rsidRPr="72DDE15A">
        <w:rPr>
          <w:color w:val="000000" w:themeColor="text1"/>
        </w:rPr>
        <w:t>looked into</w:t>
      </w:r>
      <w:proofErr w:type="gramEnd"/>
      <w:r w:rsidRPr="72DDE15A">
        <w:rPr>
          <w:color w:val="000000" w:themeColor="text1"/>
        </w:rPr>
        <w:t xml:space="preserve"> acquiring a charity code for applying for the Aviva fund at the OSCR (Office for Scottish Charity Registration). To acquire a charity number, the PC charity needs a constitution and two trustees. SR has volunteered to be one of the trustees with Michael Jackson (TBC). A question arose </w:t>
      </w:r>
      <w:proofErr w:type="gramStart"/>
      <w:r w:rsidRPr="72DDE15A">
        <w:rPr>
          <w:color w:val="000000" w:themeColor="text1"/>
        </w:rPr>
        <w:t>with regard to</w:t>
      </w:r>
      <w:proofErr w:type="gramEnd"/>
      <w:r w:rsidRPr="72DDE15A">
        <w:rPr>
          <w:color w:val="000000" w:themeColor="text1"/>
        </w:rPr>
        <w:t xml:space="preserve"> the need for audited accounts to be produced. SR suggested that this was for donations of £60k and above but would confirm. Progress to be reported back by next meeting</w:t>
      </w:r>
    </w:p>
    <w:p w14:paraId="6947888A" w14:textId="1FDE5B00" w:rsidR="006C55A6" w:rsidRDefault="006C55A6" w:rsidP="006C55A6">
      <w:pPr>
        <w:rPr>
          <w:color w:val="000000" w:themeColor="text1"/>
        </w:rPr>
      </w:pPr>
    </w:p>
    <w:p w14:paraId="3055D356" w14:textId="503E69F3" w:rsidR="006C55A6" w:rsidRPr="00024CF1" w:rsidRDefault="006C55A6" w:rsidP="006C55A6">
      <w:pPr>
        <w:pStyle w:val="ListParagraph"/>
        <w:numPr>
          <w:ilvl w:val="0"/>
          <w:numId w:val="3"/>
        </w:numPr>
        <w:ind w:left="284" w:hanging="284"/>
        <w:rPr>
          <w:b/>
          <w:bCs/>
          <w:color w:val="000000" w:themeColor="text1"/>
          <w:u w:val="single"/>
        </w:rPr>
      </w:pPr>
      <w:r w:rsidRPr="00024CF1">
        <w:rPr>
          <w:b/>
          <w:bCs/>
          <w:color w:val="000000" w:themeColor="text1"/>
          <w:u w:val="single"/>
        </w:rPr>
        <w:t>Treasurer’s Report (LK)</w:t>
      </w:r>
    </w:p>
    <w:p w14:paraId="05736932" w14:textId="140BB5BA" w:rsidR="006C55A6" w:rsidRPr="006C55A6" w:rsidRDefault="72DDE15A" w:rsidP="006C55A6">
      <w:pPr>
        <w:pStyle w:val="ListParagraph"/>
        <w:numPr>
          <w:ilvl w:val="0"/>
          <w:numId w:val="5"/>
        </w:numPr>
        <w:rPr>
          <w:b/>
          <w:bCs/>
          <w:color w:val="000000" w:themeColor="text1"/>
        </w:rPr>
      </w:pPr>
      <w:r w:rsidRPr="72DDE15A">
        <w:rPr>
          <w:color w:val="000000" w:themeColor="text1"/>
        </w:rPr>
        <w:t xml:space="preserve">Christmas Show was a big success. The raffle raised £215 on ParentPay, £415 by direct raffle tickets, £52 was raised for Santa’s Lucky Sack and £23 in sales of reindeer food, giving a total of £705.00 </w:t>
      </w:r>
      <w:r w:rsidR="00731720" w:rsidRPr="72DDE15A">
        <w:rPr>
          <w:color w:val="000000" w:themeColor="text1"/>
        </w:rPr>
        <w:t>raised</w:t>
      </w:r>
      <w:r w:rsidRPr="72DDE15A">
        <w:rPr>
          <w:color w:val="000000" w:themeColor="text1"/>
        </w:rPr>
        <w:t>.</w:t>
      </w:r>
    </w:p>
    <w:p w14:paraId="7C1CE9A7" w14:textId="3B197AFD" w:rsidR="006C55A6" w:rsidRPr="00024CF1" w:rsidRDefault="006C55A6" w:rsidP="006C55A6">
      <w:pPr>
        <w:pStyle w:val="ListParagraph"/>
        <w:numPr>
          <w:ilvl w:val="0"/>
          <w:numId w:val="5"/>
        </w:numPr>
        <w:rPr>
          <w:b/>
          <w:bCs/>
          <w:color w:val="000000" w:themeColor="text1"/>
        </w:rPr>
      </w:pPr>
      <w:r>
        <w:rPr>
          <w:color w:val="000000" w:themeColor="text1"/>
        </w:rPr>
        <w:t>The current balance after earmarking funds for Education City is £466.02</w:t>
      </w:r>
    </w:p>
    <w:p w14:paraId="5B900E8E" w14:textId="1F79195E" w:rsidR="00024CF1" w:rsidRDefault="00024CF1" w:rsidP="00024CF1">
      <w:pPr>
        <w:rPr>
          <w:b/>
          <w:bCs/>
          <w:color w:val="000000" w:themeColor="text1"/>
        </w:rPr>
      </w:pPr>
    </w:p>
    <w:p w14:paraId="03CEE632" w14:textId="20476D13" w:rsidR="00024CF1" w:rsidRDefault="00024CF1" w:rsidP="00024CF1">
      <w:pPr>
        <w:rPr>
          <w:b/>
          <w:bCs/>
          <w:color w:val="000000" w:themeColor="text1"/>
        </w:rPr>
      </w:pPr>
    </w:p>
    <w:p w14:paraId="6F3036D5" w14:textId="77777777" w:rsidR="00731720" w:rsidRPr="00024CF1" w:rsidRDefault="00731720" w:rsidP="00024CF1">
      <w:pPr>
        <w:rPr>
          <w:b/>
          <w:bCs/>
          <w:color w:val="000000" w:themeColor="text1"/>
        </w:rPr>
      </w:pPr>
    </w:p>
    <w:p w14:paraId="6F82ECEA" w14:textId="61920D52" w:rsidR="006C55A6" w:rsidRDefault="006C55A6" w:rsidP="006C55A6">
      <w:pPr>
        <w:rPr>
          <w:b/>
          <w:bCs/>
          <w:color w:val="000000" w:themeColor="text1"/>
        </w:rPr>
      </w:pPr>
    </w:p>
    <w:p w14:paraId="3B15DCEE" w14:textId="29E6A117" w:rsidR="006C55A6" w:rsidRPr="00024CF1" w:rsidRDefault="006C55A6" w:rsidP="006C55A6">
      <w:pPr>
        <w:pStyle w:val="ListParagraph"/>
        <w:numPr>
          <w:ilvl w:val="0"/>
          <w:numId w:val="3"/>
        </w:numPr>
        <w:ind w:left="284" w:hanging="295"/>
        <w:rPr>
          <w:b/>
          <w:bCs/>
          <w:color w:val="000000" w:themeColor="text1"/>
          <w:u w:val="single"/>
        </w:rPr>
      </w:pPr>
      <w:r w:rsidRPr="00024CF1">
        <w:rPr>
          <w:b/>
          <w:bCs/>
          <w:color w:val="000000" w:themeColor="text1"/>
          <w:u w:val="single"/>
        </w:rPr>
        <w:lastRenderedPageBreak/>
        <w:t>Headteacher’s Summary (SB)</w:t>
      </w:r>
    </w:p>
    <w:p w14:paraId="0D8679FF" w14:textId="46891C8B" w:rsidR="006C55A6" w:rsidRDefault="72DDE15A" w:rsidP="006C55A6">
      <w:pPr>
        <w:pStyle w:val="ListParagraph"/>
        <w:numPr>
          <w:ilvl w:val="0"/>
          <w:numId w:val="7"/>
        </w:numPr>
        <w:rPr>
          <w:color w:val="000000" w:themeColor="text1"/>
        </w:rPr>
      </w:pPr>
      <w:r w:rsidRPr="72DDE15A">
        <w:rPr>
          <w:color w:val="000000" w:themeColor="text1"/>
        </w:rPr>
        <w:t xml:space="preserve">PKC had been approached </w:t>
      </w:r>
      <w:proofErr w:type="gramStart"/>
      <w:r w:rsidRPr="72DDE15A">
        <w:rPr>
          <w:color w:val="000000" w:themeColor="text1"/>
        </w:rPr>
        <w:t>with regard to</w:t>
      </w:r>
      <w:proofErr w:type="gramEnd"/>
      <w:r w:rsidRPr="72DDE15A">
        <w:rPr>
          <w:color w:val="000000" w:themeColor="text1"/>
        </w:rPr>
        <w:t xml:space="preserve"> needed repairs of facilities. It was suggested by PKC that the wall to be repointed will be looked at in the Spring. Additionally, new fencing is needed as well. PKC aware. PKC raised no objection to the PC painting the playground with stencilled games etc. The PC will need to fund the paint, templates and provide volunteers.  This could possibly take place on one of the May Monday bank holidays. </w:t>
      </w:r>
    </w:p>
    <w:p w14:paraId="1217E12A" w14:textId="77777777" w:rsidR="00A03B3A" w:rsidRPr="00A03B3A" w:rsidRDefault="00A03B3A" w:rsidP="00A03B3A">
      <w:pPr>
        <w:ind w:left="360"/>
        <w:rPr>
          <w:color w:val="000000" w:themeColor="text1"/>
        </w:rPr>
      </w:pPr>
    </w:p>
    <w:p w14:paraId="1A13FFA2" w14:textId="70B3738D" w:rsidR="00A03B3A" w:rsidRPr="00024CF1" w:rsidRDefault="00A03B3A" w:rsidP="00A03B3A">
      <w:pPr>
        <w:pStyle w:val="ListParagraph"/>
        <w:numPr>
          <w:ilvl w:val="0"/>
          <w:numId w:val="3"/>
        </w:numPr>
        <w:ind w:left="284" w:hanging="284"/>
        <w:rPr>
          <w:b/>
          <w:bCs/>
          <w:color w:val="000000" w:themeColor="text1"/>
          <w:u w:val="single"/>
        </w:rPr>
      </w:pPr>
      <w:r w:rsidRPr="00024CF1">
        <w:rPr>
          <w:b/>
          <w:bCs/>
          <w:color w:val="000000" w:themeColor="text1"/>
          <w:u w:val="single"/>
        </w:rPr>
        <w:t>Headteacher’s Wishlist (GS)</w:t>
      </w:r>
    </w:p>
    <w:p w14:paraId="17C48D69" w14:textId="29DCE398" w:rsidR="00A03B3A" w:rsidRPr="00A03B3A" w:rsidRDefault="00A03B3A" w:rsidP="00A03B3A">
      <w:pPr>
        <w:pStyle w:val="ListParagraph"/>
        <w:numPr>
          <w:ilvl w:val="0"/>
          <w:numId w:val="7"/>
        </w:numPr>
        <w:rPr>
          <w:b/>
          <w:bCs/>
          <w:color w:val="000000" w:themeColor="text1"/>
        </w:rPr>
      </w:pPr>
      <w:r w:rsidRPr="00A03B3A">
        <w:rPr>
          <w:b/>
          <w:bCs/>
          <w:color w:val="000000" w:themeColor="text1"/>
        </w:rPr>
        <w:t xml:space="preserve">The </w:t>
      </w:r>
      <w:proofErr w:type="spellStart"/>
      <w:r w:rsidRPr="00A03B3A">
        <w:rPr>
          <w:b/>
          <w:bCs/>
          <w:color w:val="000000" w:themeColor="text1"/>
        </w:rPr>
        <w:t>wishlist</w:t>
      </w:r>
      <w:proofErr w:type="spellEnd"/>
      <w:r w:rsidRPr="00A03B3A">
        <w:rPr>
          <w:b/>
          <w:bCs/>
          <w:color w:val="000000" w:themeColor="text1"/>
        </w:rPr>
        <w:t xml:space="preserve"> of purchases by the PC is the same as the previous minutes</w:t>
      </w:r>
    </w:p>
    <w:p w14:paraId="353C5C07" w14:textId="77777777" w:rsidR="00A03B3A" w:rsidRDefault="00A03B3A" w:rsidP="00A03B3A">
      <w:pPr>
        <w:pStyle w:val="NormalWeb"/>
        <w:numPr>
          <w:ilvl w:val="0"/>
          <w:numId w:val="10"/>
        </w:numPr>
        <w:spacing w:before="0" w:beforeAutospacing="0" w:after="0" w:afterAutospacing="0"/>
        <w:rPr>
          <w:rFonts w:ascii="Calibri" w:hAnsi="Calibri"/>
          <w:color w:val="000000"/>
        </w:rPr>
      </w:pPr>
      <w:r>
        <w:rPr>
          <w:rFonts w:ascii="Calibri" w:hAnsi="Calibri"/>
          <w:color w:val="000000"/>
        </w:rPr>
        <w:t>A Wishlist of funds around £650, would be useful towards Education City Adaptive learning if possible. (</w:t>
      </w:r>
      <w:proofErr w:type="gramStart"/>
      <w:r>
        <w:rPr>
          <w:rFonts w:ascii="Calibri" w:hAnsi="Calibri"/>
          <w:color w:val="FF0000"/>
        </w:rPr>
        <w:t>earmarked</w:t>
      </w:r>
      <w:proofErr w:type="gramEnd"/>
      <w:r>
        <w:rPr>
          <w:rFonts w:ascii="Calibri" w:hAnsi="Calibri"/>
          <w:color w:val="FF0000"/>
        </w:rPr>
        <w:t xml:space="preserve"> in accounts as presented by LK)</w:t>
      </w:r>
    </w:p>
    <w:p w14:paraId="37BE2BEE" w14:textId="77777777" w:rsidR="00A03B3A" w:rsidRDefault="00A03B3A" w:rsidP="00A03B3A">
      <w:pPr>
        <w:pStyle w:val="NormalWeb"/>
        <w:numPr>
          <w:ilvl w:val="0"/>
          <w:numId w:val="10"/>
        </w:numPr>
        <w:spacing w:before="0" w:beforeAutospacing="0" w:after="0" w:afterAutospacing="0"/>
        <w:rPr>
          <w:rFonts w:ascii="Calibri" w:hAnsi="Calibri"/>
          <w:color w:val="000000"/>
        </w:rPr>
      </w:pPr>
      <w:r w:rsidRPr="00A03B3A">
        <w:rPr>
          <w:rFonts w:ascii="Calibri" w:hAnsi="Calibri" w:cs="Calibri"/>
          <w:color w:val="000000"/>
        </w:rPr>
        <w:t>GS also said it would be very helpful to have some funds towards current ASN (Additional Support Needs).  Ear defenders, Toe by Toe (A highly structured phonics-based reading manual) and other reading scheme books would all be very useful.</w:t>
      </w:r>
    </w:p>
    <w:p w14:paraId="5D0B0082" w14:textId="77777777" w:rsidR="00A03B3A" w:rsidRDefault="00A03B3A" w:rsidP="00A03B3A">
      <w:pPr>
        <w:pStyle w:val="NormalWeb"/>
        <w:numPr>
          <w:ilvl w:val="0"/>
          <w:numId w:val="10"/>
        </w:numPr>
        <w:spacing w:before="0" w:beforeAutospacing="0" w:after="0" w:afterAutospacing="0"/>
        <w:rPr>
          <w:rFonts w:ascii="Calibri" w:hAnsi="Calibri"/>
          <w:color w:val="000000"/>
        </w:rPr>
      </w:pPr>
      <w:r w:rsidRPr="00A03B3A">
        <w:rPr>
          <w:rFonts w:ascii="Calibri" w:hAnsi="Calibri" w:cs="Calibri"/>
          <w:color w:val="000000"/>
        </w:rPr>
        <w:t xml:space="preserve">GS also confirmed the need for more Arts &amp; Crafts resources. </w:t>
      </w:r>
    </w:p>
    <w:p w14:paraId="107A3F68" w14:textId="77777777" w:rsidR="00A03B3A" w:rsidRDefault="00A03B3A" w:rsidP="00A03B3A">
      <w:pPr>
        <w:pStyle w:val="NormalWeb"/>
        <w:numPr>
          <w:ilvl w:val="0"/>
          <w:numId w:val="10"/>
        </w:numPr>
        <w:spacing w:before="0" w:beforeAutospacing="0" w:after="0" w:afterAutospacing="0"/>
        <w:rPr>
          <w:rFonts w:ascii="Calibri" w:hAnsi="Calibri"/>
          <w:color w:val="000000"/>
        </w:rPr>
      </w:pPr>
      <w:r w:rsidRPr="00A03B3A">
        <w:rPr>
          <w:rFonts w:ascii="Calibri" w:hAnsi="Calibri" w:cs="Calibri"/>
          <w:color w:val="000000"/>
        </w:rPr>
        <w:t xml:space="preserve">More iPads would be helpful, again depending on funds available. </w:t>
      </w:r>
    </w:p>
    <w:p w14:paraId="00160A11" w14:textId="3B563EE5" w:rsidR="00A03B3A" w:rsidRDefault="00A03B3A" w:rsidP="00A03B3A">
      <w:pPr>
        <w:pStyle w:val="NormalWeb"/>
        <w:numPr>
          <w:ilvl w:val="0"/>
          <w:numId w:val="10"/>
        </w:numPr>
        <w:spacing w:before="0" w:beforeAutospacing="0" w:after="0" w:afterAutospacing="0"/>
        <w:rPr>
          <w:rFonts w:ascii="Calibri" w:hAnsi="Calibri"/>
          <w:color w:val="000000"/>
        </w:rPr>
      </w:pPr>
      <w:r w:rsidRPr="00A03B3A">
        <w:rPr>
          <w:rFonts w:ascii="Calibri" w:hAnsi="Calibri"/>
          <w:color w:val="000000"/>
        </w:rPr>
        <w:t xml:space="preserve">Outdoor classroom area (around £2,800) still pending depending on above Aviva possible grant and conditions. </w:t>
      </w:r>
    </w:p>
    <w:p w14:paraId="76B7AA35" w14:textId="7F09BD58" w:rsidR="00A03B3A" w:rsidRDefault="00A03B3A" w:rsidP="00A03B3A">
      <w:pPr>
        <w:pStyle w:val="NormalWeb"/>
        <w:spacing w:before="0" w:beforeAutospacing="0" w:after="0" w:afterAutospacing="0"/>
        <w:rPr>
          <w:rFonts w:ascii="Calibri" w:hAnsi="Calibri"/>
          <w:color w:val="000000"/>
        </w:rPr>
      </w:pPr>
    </w:p>
    <w:p w14:paraId="33B1D02E" w14:textId="298B0ED6" w:rsidR="00A03B3A" w:rsidRPr="00024CF1" w:rsidRDefault="00A03B3A" w:rsidP="00A03B3A">
      <w:pPr>
        <w:pStyle w:val="NormalWeb"/>
        <w:numPr>
          <w:ilvl w:val="0"/>
          <w:numId w:val="3"/>
        </w:numPr>
        <w:spacing w:before="0" w:beforeAutospacing="0" w:after="0" w:afterAutospacing="0"/>
        <w:ind w:left="284" w:hanging="284"/>
        <w:rPr>
          <w:rFonts w:ascii="Calibri" w:hAnsi="Calibri"/>
          <w:b/>
          <w:bCs/>
          <w:color w:val="000000"/>
          <w:u w:val="single"/>
        </w:rPr>
      </w:pPr>
      <w:r w:rsidRPr="00024CF1">
        <w:rPr>
          <w:rFonts w:ascii="Calibri" w:hAnsi="Calibri"/>
          <w:b/>
          <w:bCs/>
          <w:color w:val="000000"/>
          <w:u w:val="single"/>
        </w:rPr>
        <w:t>Fundraising</w:t>
      </w:r>
    </w:p>
    <w:p w14:paraId="56C4FA03" w14:textId="678C1382" w:rsidR="00A03B3A" w:rsidRDefault="00A03B3A" w:rsidP="00A03B3A">
      <w:pPr>
        <w:pStyle w:val="NormalWeb"/>
        <w:numPr>
          <w:ilvl w:val="0"/>
          <w:numId w:val="7"/>
        </w:numPr>
        <w:spacing w:before="0" w:beforeAutospacing="0" w:after="0" w:afterAutospacing="0"/>
        <w:rPr>
          <w:rFonts w:ascii="Calibri" w:hAnsi="Calibri"/>
          <w:b/>
          <w:bCs/>
          <w:color w:val="000000"/>
        </w:rPr>
      </w:pPr>
      <w:r>
        <w:rPr>
          <w:rFonts w:ascii="Calibri" w:hAnsi="Calibri"/>
          <w:b/>
          <w:bCs/>
          <w:color w:val="000000"/>
        </w:rPr>
        <w:t>Summer fete</w:t>
      </w:r>
    </w:p>
    <w:p w14:paraId="28B3A1E6" w14:textId="3DC0D9E3" w:rsidR="00A03B3A" w:rsidRPr="00814DF3" w:rsidRDefault="00A03B3A" w:rsidP="00A03B3A">
      <w:pPr>
        <w:pStyle w:val="NormalWeb"/>
        <w:numPr>
          <w:ilvl w:val="0"/>
          <w:numId w:val="11"/>
        </w:numPr>
        <w:spacing w:before="0" w:beforeAutospacing="0" w:after="0" w:afterAutospacing="0"/>
        <w:rPr>
          <w:rFonts w:ascii="Calibri" w:hAnsi="Calibri"/>
          <w:color w:val="000000"/>
        </w:rPr>
      </w:pPr>
      <w:r w:rsidRPr="00814DF3">
        <w:rPr>
          <w:rFonts w:ascii="Calibri" w:hAnsi="Calibri"/>
          <w:color w:val="000000"/>
        </w:rPr>
        <w:t>Provisional date Saturday 20</w:t>
      </w:r>
      <w:r w:rsidRPr="00814DF3">
        <w:rPr>
          <w:rFonts w:ascii="Calibri" w:hAnsi="Calibri"/>
          <w:color w:val="000000"/>
          <w:vertAlign w:val="superscript"/>
        </w:rPr>
        <w:t>th</w:t>
      </w:r>
      <w:r w:rsidRPr="00814DF3">
        <w:rPr>
          <w:rFonts w:ascii="Calibri" w:hAnsi="Calibri"/>
          <w:color w:val="000000"/>
        </w:rPr>
        <w:t xml:space="preserve"> May</w:t>
      </w:r>
    </w:p>
    <w:p w14:paraId="2A73AB83" w14:textId="6F64F202" w:rsidR="00427C69" w:rsidRPr="00814DF3" w:rsidRDefault="72DDE15A" w:rsidP="72DDE15A">
      <w:pPr>
        <w:pStyle w:val="NormalWeb"/>
        <w:numPr>
          <w:ilvl w:val="0"/>
          <w:numId w:val="11"/>
        </w:numPr>
        <w:spacing w:before="0" w:beforeAutospacing="0" w:after="0" w:afterAutospacing="0"/>
        <w:rPr>
          <w:rFonts w:ascii="Calibri" w:hAnsi="Calibri"/>
          <w:color w:val="000000"/>
        </w:rPr>
      </w:pPr>
      <w:r w:rsidRPr="72DDE15A">
        <w:rPr>
          <w:rFonts w:ascii="Calibri" w:hAnsi="Calibri"/>
          <w:color w:val="000000" w:themeColor="text1"/>
        </w:rPr>
        <w:t>Need to acquire 15-20 volunteers from parent council to man stations</w:t>
      </w:r>
    </w:p>
    <w:p w14:paraId="46F88FFD" w14:textId="56737467" w:rsidR="00814DF3" w:rsidRDefault="00814DF3" w:rsidP="00A03B3A">
      <w:pPr>
        <w:pStyle w:val="NormalWeb"/>
        <w:numPr>
          <w:ilvl w:val="0"/>
          <w:numId w:val="11"/>
        </w:numPr>
        <w:spacing w:before="0" w:beforeAutospacing="0" w:after="0" w:afterAutospacing="0"/>
        <w:rPr>
          <w:rFonts w:ascii="Calibri" w:hAnsi="Calibri"/>
          <w:color w:val="000000"/>
        </w:rPr>
      </w:pPr>
      <w:r w:rsidRPr="00814DF3">
        <w:rPr>
          <w:rFonts w:ascii="Calibri" w:hAnsi="Calibri"/>
          <w:color w:val="000000"/>
        </w:rPr>
        <w:t>Field next door possible use for parking (LK to check)</w:t>
      </w:r>
    </w:p>
    <w:p w14:paraId="264565FE" w14:textId="77777777" w:rsidR="00814DF3" w:rsidRPr="00814DF3" w:rsidRDefault="00814DF3" w:rsidP="00814DF3">
      <w:pPr>
        <w:pStyle w:val="NormalWeb"/>
        <w:spacing w:before="0" w:beforeAutospacing="0" w:after="0" w:afterAutospacing="0"/>
        <w:ind w:left="1440"/>
        <w:rPr>
          <w:rFonts w:ascii="Calibri" w:hAnsi="Calibri"/>
          <w:color w:val="000000"/>
        </w:rPr>
      </w:pPr>
    </w:p>
    <w:p w14:paraId="46EAE6B2" w14:textId="5059FCDB" w:rsidR="00A03B3A" w:rsidRDefault="00A03B3A" w:rsidP="00814DF3">
      <w:pPr>
        <w:pStyle w:val="NormalWeb"/>
        <w:spacing w:before="0" w:beforeAutospacing="0" w:after="0" w:afterAutospacing="0"/>
        <w:ind w:left="720"/>
        <w:rPr>
          <w:rFonts w:ascii="Calibri" w:hAnsi="Calibri"/>
          <w:color w:val="000000"/>
        </w:rPr>
      </w:pPr>
      <w:r w:rsidRPr="00814DF3">
        <w:rPr>
          <w:rFonts w:ascii="Calibri" w:hAnsi="Calibri"/>
          <w:color w:val="000000"/>
        </w:rPr>
        <w:t>The following ideas</w:t>
      </w:r>
      <w:r w:rsidR="00814DF3">
        <w:rPr>
          <w:rFonts w:ascii="Calibri" w:hAnsi="Calibri"/>
          <w:color w:val="000000"/>
        </w:rPr>
        <w:t xml:space="preserve"> for the summer fete</w:t>
      </w:r>
      <w:r w:rsidRPr="00814DF3">
        <w:rPr>
          <w:rFonts w:ascii="Calibri" w:hAnsi="Calibri"/>
          <w:color w:val="000000"/>
        </w:rPr>
        <w:t xml:space="preserve"> were discussed </w:t>
      </w:r>
      <w:r w:rsidR="00427C69" w:rsidRPr="00814DF3">
        <w:rPr>
          <w:rFonts w:ascii="Calibri" w:hAnsi="Calibri"/>
          <w:color w:val="000000"/>
        </w:rPr>
        <w:t>with named person to investigate viability</w:t>
      </w:r>
    </w:p>
    <w:p w14:paraId="27464D6E" w14:textId="77777777" w:rsidR="00C9236D" w:rsidRPr="00814DF3" w:rsidRDefault="00C9236D" w:rsidP="00814DF3">
      <w:pPr>
        <w:pStyle w:val="NormalWeb"/>
        <w:spacing w:before="0" w:beforeAutospacing="0" w:after="0" w:afterAutospacing="0"/>
        <w:ind w:left="720"/>
        <w:rPr>
          <w:rFonts w:ascii="Calibri" w:hAnsi="Calibri"/>
          <w:color w:val="000000"/>
        </w:rPr>
      </w:pPr>
    </w:p>
    <w:p w14:paraId="76037EDD" w14:textId="43DF3C80" w:rsidR="00427C69" w:rsidRPr="00814DF3" w:rsidRDefault="00427C69" w:rsidP="00427C69">
      <w:pPr>
        <w:pStyle w:val="NormalWeb"/>
        <w:numPr>
          <w:ilvl w:val="0"/>
          <w:numId w:val="12"/>
        </w:numPr>
        <w:spacing w:before="0" w:beforeAutospacing="0" w:after="0" w:afterAutospacing="0"/>
        <w:rPr>
          <w:rFonts w:ascii="Calibri" w:hAnsi="Calibri"/>
          <w:color w:val="000000"/>
        </w:rPr>
      </w:pPr>
      <w:r w:rsidRPr="00814DF3">
        <w:rPr>
          <w:rFonts w:ascii="Calibri" w:hAnsi="Calibri"/>
          <w:color w:val="000000"/>
        </w:rPr>
        <w:t>Beat the goalie (JB to approach St Johnstone and GFS to check pitch conflict and prior booking)</w:t>
      </w:r>
    </w:p>
    <w:p w14:paraId="3DC93B8D" w14:textId="16340C89" w:rsidR="00427C69" w:rsidRPr="00814DF3" w:rsidRDefault="72DDE15A" w:rsidP="72DDE15A">
      <w:pPr>
        <w:pStyle w:val="NormalWeb"/>
        <w:numPr>
          <w:ilvl w:val="0"/>
          <w:numId w:val="12"/>
        </w:numPr>
        <w:spacing w:before="0" w:beforeAutospacing="0" w:after="0" w:afterAutospacing="0"/>
        <w:rPr>
          <w:rFonts w:ascii="Calibri" w:hAnsi="Calibri"/>
          <w:color w:val="000000"/>
        </w:rPr>
      </w:pPr>
      <w:r w:rsidRPr="72DDE15A">
        <w:rPr>
          <w:rFonts w:ascii="Calibri" w:hAnsi="Calibri"/>
          <w:color w:val="000000" w:themeColor="text1"/>
        </w:rPr>
        <w:t xml:space="preserve">Facepainting x 2 </w:t>
      </w:r>
    </w:p>
    <w:p w14:paraId="69E277D6" w14:textId="5479A9EC" w:rsidR="00427C69" w:rsidRPr="00814DF3" w:rsidRDefault="00427C69" w:rsidP="00427C69">
      <w:pPr>
        <w:pStyle w:val="NormalWeb"/>
        <w:numPr>
          <w:ilvl w:val="0"/>
          <w:numId w:val="12"/>
        </w:numPr>
        <w:spacing w:before="0" w:beforeAutospacing="0" w:after="0" w:afterAutospacing="0"/>
        <w:rPr>
          <w:rFonts w:ascii="Calibri" w:hAnsi="Calibri"/>
          <w:color w:val="000000"/>
        </w:rPr>
      </w:pPr>
      <w:r w:rsidRPr="00814DF3">
        <w:rPr>
          <w:rFonts w:ascii="Calibri" w:hAnsi="Calibri"/>
          <w:color w:val="000000"/>
        </w:rPr>
        <w:t>Bouncy Castle (GFS</w:t>
      </w:r>
      <w:r w:rsidR="00731720">
        <w:rPr>
          <w:rFonts w:ascii="Calibri" w:hAnsi="Calibri"/>
          <w:color w:val="000000"/>
        </w:rPr>
        <w:t xml:space="preserve"> and School to </w:t>
      </w:r>
      <w:proofErr w:type="gramStart"/>
      <w:r w:rsidR="00731720">
        <w:rPr>
          <w:rFonts w:ascii="Calibri" w:hAnsi="Calibri"/>
          <w:color w:val="000000"/>
        </w:rPr>
        <w:t>look into</w:t>
      </w:r>
      <w:proofErr w:type="gramEnd"/>
      <w:r w:rsidRPr="00814DF3">
        <w:rPr>
          <w:rFonts w:ascii="Calibri" w:hAnsi="Calibri"/>
          <w:color w:val="000000"/>
        </w:rPr>
        <w:t>)</w:t>
      </w:r>
    </w:p>
    <w:p w14:paraId="4634A786" w14:textId="37B609FC" w:rsidR="00427C69" w:rsidRPr="00814DF3" w:rsidRDefault="00427C69" w:rsidP="00427C69">
      <w:pPr>
        <w:pStyle w:val="NormalWeb"/>
        <w:numPr>
          <w:ilvl w:val="0"/>
          <w:numId w:val="12"/>
        </w:numPr>
        <w:spacing w:before="0" w:beforeAutospacing="0" w:after="0" w:afterAutospacing="0"/>
        <w:rPr>
          <w:rFonts w:ascii="Calibri" w:hAnsi="Calibri"/>
          <w:color w:val="000000"/>
        </w:rPr>
      </w:pPr>
      <w:r w:rsidRPr="00814DF3">
        <w:rPr>
          <w:rFonts w:ascii="Calibri" w:hAnsi="Calibri"/>
          <w:color w:val="000000"/>
        </w:rPr>
        <w:t>Cake Making (Claire Thompson TBC)</w:t>
      </w:r>
    </w:p>
    <w:p w14:paraId="5DA9DFE9" w14:textId="7D2B0110" w:rsidR="00427C69" w:rsidRPr="00814DF3" w:rsidRDefault="00427C69" w:rsidP="00427C69">
      <w:pPr>
        <w:pStyle w:val="NormalWeb"/>
        <w:numPr>
          <w:ilvl w:val="0"/>
          <w:numId w:val="12"/>
        </w:numPr>
        <w:spacing w:before="0" w:beforeAutospacing="0" w:after="0" w:afterAutospacing="0"/>
        <w:rPr>
          <w:rFonts w:ascii="Calibri" w:hAnsi="Calibri"/>
          <w:color w:val="000000"/>
        </w:rPr>
      </w:pPr>
      <w:r w:rsidRPr="00814DF3">
        <w:rPr>
          <w:rFonts w:ascii="Calibri" w:hAnsi="Calibri"/>
          <w:color w:val="000000"/>
        </w:rPr>
        <w:t>Guess sweets bottle</w:t>
      </w:r>
    </w:p>
    <w:p w14:paraId="75D4B513" w14:textId="0EA68786" w:rsidR="00427C69" w:rsidRPr="00814DF3" w:rsidRDefault="00427C69" w:rsidP="00427C69">
      <w:pPr>
        <w:pStyle w:val="NormalWeb"/>
        <w:numPr>
          <w:ilvl w:val="0"/>
          <w:numId w:val="12"/>
        </w:numPr>
        <w:spacing w:before="0" w:beforeAutospacing="0" w:after="0" w:afterAutospacing="0"/>
        <w:rPr>
          <w:rFonts w:ascii="Calibri" w:hAnsi="Calibri"/>
          <w:color w:val="000000"/>
        </w:rPr>
      </w:pPr>
      <w:proofErr w:type="spellStart"/>
      <w:r w:rsidRPr="00814DF3">
        <w:rPr>
          <w:rFonts w:ascii="Calibri" w:hAnsi="Calibri"/>
          <w:color w:val="000000"/>
        </w:rPr>
        <w:t>Struans</w:t>
      </w:r>
      <w:proofErr w:type="spellEnd"/>
      <w:r w:rsidR="00731720">
        <w:rPr>
          <w:rFonts w:ascii="Calibri" w:hAnsi="Calibri"/>
          <w:color w:val="000000"/>
        </w:rPr>
        <w:t xml:space="preserve"> Garage</w:t>
      </w:r>
      <w:r w:rsidRPr="00814DF3">
        <w:rPr>
          <w:rFonts w:ascii="Calibri" w:hAnsi="Calibri"/>
          <w:color w:val="000000"/>
        </w:rPr>
        <w:t xml:space="preserve"> for car with balloons (SC)</w:t>
      </w:r>
    </w:p>
    <w:p w14:paraId="141CEC2C" w14:textId="262D681E" w:rsidR="00A03B3A" w:rsidRPr="00814DF3" w:rsidRDefault="00427C69" w:rsidP="00427C69">
      <w:pPr>
        <w:pStyle w:val="ListParagraph"/>
        <w:numPr>
          <w:ilvl w:val="0"/>
          <w:numId w:val="12"/>
        </w:numPr>
        <w:rPr>
          <w:color w:val="000000" w:themeColor="text1"/>
        </w:rPr>
      </w:pPr>
      <w:r w:rsidRPr="00814DF3">
        <w:rPr>
          <w:color w:val="000000" w:themeColor="text1"/>
        </w:rPr>
        <w:t>Pick a square</w:t>
      </w:r>
    </w:p>
    <w:p w14:paraId="37000E3B" w14:textId="116EEB47" w:rsidR="00427C69" w:rsidRPr="00814DF3" w:rsidRDefault="00427C69" w:rsidP="00427C69">
      <w:pPr>
        <w:pStyle w:val="ListParagraph"/>
        <w:numPr>
          <w:ilvl w:val="0"/>
          <w:numId w:val="12"/>
        </w:numPr>
        <w:rPr>
          <w:color w:val="000000" w:themeColor="text1"/>
        </w:rPr>
      </w:pPr>
      <w:r w:rsidRPr="00814DF3">
        <w:rPr>
          <w:color w:val="000000" w:themeColor="text1"/>
        </w:rPr>
        <w:t xml:space="preserve">Pick a birthday from a diary (big </w:t>
      </w:r>
      <w:proofErr w:type="gramStart"/>
      <w:r w:rsidRPr="00814DF3">
        <w:rPr>
          <w:color w:val="000000" w:themeColor="text1"/>
        </w:rPr>
        <w:t>teddy’s</w:t>
      </w:r>
      <w:proofErr w:type="gramEnd"/>
      <w:r w:rsidRPr="00814DF3">
        <w:rPr>
          <w:color w:val="000000" w:themeColor="text1"/>
        </w:rPr>
        <w:t xml:space="preserve"> needed for vii and viii)</w:t>
      </w:r>
    </w:p>
    <w:p w14:paraId="6744C4F4" w14:textId="0C5247A6" w:rsidR="00427C69" w:rsidRPr="00814DF3" w:rsidRDefault="00427C69" w:rsidP="00427C69">
      <w:pPr>
        <w:pStyle w:val="ListParagraph"/>
        <w:numPr>
          <w:ilvl w:val="0"/>
          <w:numId w:val="12"/>
        </w:numPr>
        <w:rPr>
          <w:color w:val="000000" w:themeColor="text1"/>
        </w:rPr>
      </w:pPr>
      <w:proofErr w:type="gramStart"/>
      <w:r w:rsidRPr="00814DF3">
        <w:rPr>
          <w:color w:val="000000" w:themeColor="text1"/>
        </w:rPr>
        <w:t>BBQ  (</w:t>
      </w:r>
      <w:proofErr w:type="gramEnd"/>
      <w:r w:rsidRPr="00814DF3">
        <w:rPr>
          <w:color w:val="000000" w:themeColor="text1"/>
        </w:rPr>
        <w:t>JS to check with PHS on availability of drum BBQ. There is a need to check health and safety requirements). LG to check for food supplies (TBC)</w:t>
      </w:r>
    </w:p>
    <w:p w14:paraId="65C399DA" w14:textId="365F2758" w:rsidR="00427C69" w:rsidRPr="00814DF3" w:rsidRDefault="00427C69" w:rsidP="00427C69">
      <w:pPr>
        <w:pStyle w:val="ListParagraph"/>
        <w:numPr>
          <w:ilvl w:val="0"/>
          <w:numId w:val="12"/>
        </w:numPr>
        <w:rPr>
          <w:color w:val="000000" w:themeColor="text1"/>
        </w:rPr>
      </w:pPr>
      <w:r w:rsidRPr="00814DF3">
        <w:rPr>
          <w:color w:val="000000" w:themeColor="text1"/>
        </w:rPr>
        <w:t>Water tattoos</w:t>
      </w:r>
    </w:p>
    <w:p w14:paraId="7B75290A" w14:textId="5724C3CA" w:rsidR="00427C69" w:rsidRPr="00814DF3" w:rsidRDefault="00427C69" w:rsidP="00427C69">
      <w:pPr>
        <w:pStyle w:val="ListParagraph"/>
        <w:numPr>
          <w:ilvl w:val="0"/>
          <w:numId w:val="12"/>
        </w:numPr>
        <w:rPr>
          <w:color w:val="000000" w:themeColor="text1"/>
        </w:rPr>
      </w:pPr>
      <w:r w:rsidRPr="00814DF3">
        <w:rPr>
          <w:color w:val="000000" w:themeColor="text1"/>
        </w:rPr>
        <w:t xml:space="preserve">Dog </w:t>
      </w:r>
      <w:proofErr w:type="gramStart"/>
      <w:r w:rsidRPr="00814DF3">
        <w:rPr>
          <w:color w:val="000000" w:themeColor="text1"/>
        </w:rPr>
        <w:t>Display  (</w:t>
      </w:r>
      <w:proofErr w:type="gramEnd"/>
      <w:r w:rsidRPr="00814DF3">
        <w:rPr>
          <w:color w:val="000000" w:themeColor="text1"/>
        </w:rPr>
        <w:t>JS to check availability of Fair City Dog Training, SB raised concern of Health and Safety with dogs. JS to check if the display can be fenced off)</w:t>
      </w:r>
    </w:p>
    <w:p w14:paraId="49CF9129" w14:textId="068DDC63" w:rsidR="00427C69" w:rsidRPr="00814DF3" w:rsidRDefault="00427C69" w:rsidP="00427C69">
      <w:pPr>
        <w:pStyle w:val="ListParagraph"/>
        <w:numPr>
          <w:ilvl w:val="0"/>
          <w:numId w:val="12"/>
        </w:numPr>
        <w:rPr>
          <w:color w:val="000000" w:themeColor="text1"/>
        </w:rPr>
      </w:pPr>
      <w:r w:rsidRPr="00814DF3">
        <w:rPr>
          <w:color w:val="000000" w:themeColor="text1"/>
        </w:rPr>
        <w:t>Hook a duck</w:t>
      </w:r>
    </w:p>
    <w:p w14:paraId="0B4C72BF" w14:textId="33894EFB" w:rsidR="00427C69" w:rsidRPr="00814DF3" w:rsidRDefault="00427C69" w:rsidP="00427C69">
      <w:pPr>
        <w:pStyle w:val="ListParagraph"/>
        <w:numPr>
          <w:ilvl w:val="0"/>
          <w:numId w:val="12"/>
        </w:numPr>
        <w:rPr>
          <w:color w:val="000000" w:themeColor="text1"/>
        </w:rPr>
      </w:pPr>
      <w:r w:rsidRPr="00814DF3">
        <w:rPr>
          <w:color w:val="000000" w:themeColor="text1"/>
        </w:rPr>
        <w:t>Teacher Stocks</w:t>
      </w:r>
    </w:p>
    <w:p w14:paraId="35A7B38C" w14:textId="723EF6E2" w:rsidR="00427C69" w:rsidRPr="00814DF3" w:rsidRDefault="00427C69" w:rsidP="00427C69">
      <w:pPr>
        <w:pStyle w:val="ListParagraph"/>
        <w:numPr>
          <w:ilvl w:val="0"/>
          <w:numId w:val="12"/>
        </w:numPr>
        <w:rPr>
          <w:color w:val="000000" w:themeColor="text1"/>
        </w:rPr>
      </w:pPr>
      <w:r w:rsidRPr="00814DF3">
        <w:rPr>
          <w:color w:val="000000" w:themeColor="text1"/>
        </w:rPr>
        <w:lastRenderedPageBreak/>
        <w:t>Fire Engine display (GFS to approach fire station)</w:t>
      </w:r>
    </w:p>
    <w:p w14:paraId="749224B3" w14:textId="0AC87F79" w:rsidR="00427C69" w:rsidRPr="00814DF3" w:rsidRDefault="00427C69" w:rsidP="00427C69">
      <w:pPr>
        <w:pStyle w:val="ListParagraph"/>
        <w:numPr>
          <w:ilvl w:val="0"/>
          <w:numId w:val="12"/>
        </w:numPr>
        <w:rPr>
          <w:color w:val="000000" w:themeColor="text1"/>
        </w:rPr>
      </w:pPr>
      <w:r w:rsidRPr="00814DF3">
        <w:rPr>
          <w:color w:val="000000" w:themeColor="text1"/>
        </w:rPr>
        <w:t>Tombola</w:t>
      </w:r>
    </w:p>
    <w:p w14:paraId="48CEE9AC" w14:textId="38106703" w:rsidR="00427C69" w:rsidRPr="00814DF3" w:rsidRDefault="00427C69" w:rsidP="00427C69">
      <w:pPr>
        <w:pStyle w:val="ListParagraph"/>
        <w:numPr>
          <w:ilvl w:val="0"/>
          <w:numId w:val="12"/>
        </w:numPr>
        <w:rPr>
          <w:color w:val="000000" w:themeColor="text1"/>
        </w:rPr>
      </w:pPr>
      <w:r w:rsidRPr="00814DF3">
        <w:rPr>
          <w:color w:val="000000" w:themeColor="text1"/>
        </w:rPr>
        <w:t>Teas and coffees</w:t>
      </w:r>
    </w:p>
    <w:p w14:paraId="684CAC2A" w14:textId="5F5A75AF" w:rsidR="00427C69" w:rsidRPr="00814DF3" w:rsidRDefault="00427C69" w:rsidP="00427C69">
      <w:pPr>
        <w:pStyle w:val="ListParagraph"/>
        <w:numPr>
          <w:ilvl w:val="0"/>
          <w:numId w:val="12"/>
        </w:numPr>
        <w:rPr>
          <w:color w:val="000000" w:themeColor="text1"/>
        </w:rPr>
      </w:pPr>
      <w:r w:rsidRPr="00814DF3">
        <w:rPr>
          <w:color w:val="000000" w:themeColor="text1"/>
        </w:rPr>
        <w:t>Children’s disco</w:t>
      </w:r>
    </w:p>
    <w:p w14:paraId="2C619B62" w14:textId="43CFEF99" w:rsidR="00814DF3" w:rsidRPr="00814DF3" w:rsidRDefault="00814DF3" w:rsidP="00427C69">
      <w:pPr>
        <w:pStyle w:val="ListParagraph"/>
        <w:numPr>
          <w:ilvl w:val="0"/>
          <w:numId w:val="12"/>
        </w:numPr>
        <w:rPr>
          <w:color w:val="000000" w:themeColor="text1"/>
        </w:rPr>
      </w:pPr>
      <w:r w:rsidRPr="00814DF3">
        <w:rPr>
          <w:color w:val="000000" w:themeColor="text1"/>
        </w:rPr>
        <w:t>Dance School Display (SR to check with Julie Young Dance School)</w:t>
      </w:r>
    </w:p>
    <w:p w14:paraId="11B2D2D0" w14:textId="4D8123B9" w:rsidR="00427C69" w:rsidRDefault="00427C69" w:rsidP="00427C69">
      <w:pPr>
        <w:pStyle w:val="ListParagraph"/>
        <w:numPr>
          <w:ilvl w:val="0"/>
          <w:numId w:val="12"/>
        </w:numPr>
        <w:rPr>
          <w:color w:val="000000" w:themeColor="text1"/>
        </w:rPr>
      </w:pPr>
      <w:proofErr w:type="spellStart"/>
      <w:r w:rsidRPr="00814DF3">
        <w:rPr>
          <w:color w:val="000000" w:themeColor="text1"/>
        </w:rPr>
        <w:t>Ruthvenfield’s</w:t>
      </w:r>
      <w:proofErr w:type="spellEnd"/>
      <w:r w:rsidRPr="00814DF3">
        <w:rPr>
          <w:color w:val="000000" w:themeColor="text1"/>
        </w:rPr>
        <w:t xml:space="preserve"> Got Talen</w:t>
      </w:r>
      <w:r w:rsidR="00814DF3" w:rsidRPr="00814DF3">
        <w:rPr>
          <w:color w:val="000000" w:themeColor="text1"/>
        </w:rPr>
        <w:t>t</w:t>
      </w:r>
      <w:r w:rsidRPr="00814DF3">
        <w:rPr>
          <w:color w:val="000000" w:themeColor="text1"/>
        </w:rPr>
        <w:t xml:space="preserve"> Final. </w:t>
      </w:r>
      <w:r w:rsidR="00814DF3" w:rsidRPr="00814DF3">
        <w:rPr>
          <w:color w:val="000000" w:themeColor="text1"/>
        </w:rPr>
        <w:t>(</w:t>
      </w:r>
      <w:r w:rsidRPr="00814DF3">
        <w:rPr>
          <w:color w:val="000000" w:themeColor="text1"/>
        </w:rPr>
        <w:t xml:space="preserve">SB suggested some </w:t>
      </w:r>
      <w:proofErr w:type="gramStart"/>
      <w:r w:rsidR="00814DF3" w:rsidRPr="00814DF3">
        <w:rPr>
          <w:color w:val="000000" w:themeColor="text1"/>
        </w:rPr>
        <w:t>student’s</w:t>
      </w:r>
      <w:proofErr w:type="gramEnd"/>
      <w:r w:rsidR="00814DF3" w:rsidRPr="00814DF3">
        <w:rPr>
          <w:color w:val="000000" w:themeColor="text1"/>
        </w:rPr>
        <w:t xml:space="preserve"> </w:t>
      </w:r>
      <w:r w:rsidRPr="00814DF3">
        <w:rPr>
          <w:color w:val="000000" w:themeColor="text1"/>
        </w:rPr>
        <w:t xml:space="preserve">would not want to perform in front of a large crowd, but she would ascertain </w:t>
      </w:r>
      <w:r w:rsidR="00814DF3" w:rsidRPr="00814DF3">
        <w:rPr>
          <w:color w:val="000000" w:themeColor="text1"/>
        </w:rPr>
        <w:t>students’ willingness.)</w:t>
      </w:r>
    </w:p>
    <w:p w14:paraId="6E444061" w14:textId="4BE875BF" w:rsidR="00C9236D" w:rsidRDefault="00C9236D" w:rsidP="00C9236D">
      <w:pPr>
        <w:rPr>
          <w:color w:val="000000" w:themeColor="text1"/>
        </w:rPr>
      </w:pPr>
    </w:p>
    <w:p w14:paraId="21D20281" w14:textId="3DD17779" w:rsidR="00C9236D" w:rsidRDefault="00C9236D" w:rsidP="00024CF1">
      <w:pPr>
        <w:pStyle w:val="ListParagraph"/>
        <w:numPr>
          <w:ilvl w:val="0"/>
          <w:numId w:val="7"/>
        </w:numPr>
        <w:rPr>
          <w:color w:val="000000" w:themeColor="text1"/>
        </w:rPr>
      </w:pPr>
      <w:r w:rsidRPr="00024CF1">
        <w:rPr>
          <w:b/>
          <w:bCs/>
          <w:color w:val="000000" w:themeColor="text1"/>
        </w:rPr>
        <w:t>Tesco token fundraising (GFS)</w:t>
      </w:r>
      <w:r w:rsidR="00024CF1" w:rsidRPr="00024CF1">
        <w:rPr>
          <w:b/>
          <w:bCs/>
          <w:color w:val="000000" w:themeColor="text1"/>
        </w:rPr>
        <w:t>.</w:t>
      </w:r>
      <w:r w:rsidR="00024CF1">
        <w:rPr>
          <w:color w:val="000000" w:themeColor="text1"/>
        </w:rPr>
        <w:t xml:space="preserve"> </w:t>
      </w:r>
      <w:r w:rsidRPr="00024CF1">
        <w:rPr>
          <w:color w:val="000000" w:themeColor="text1"/>
        </w:rPr>
        <w:t xml:space="preserve">The PC discussed the possibility of raising money via the token drop at Tesco. It was suggested that there had been a </w:t>
      </w:r>
      <w:proofErr w:type="gramStart"/>
      <w:r w:rsidRPr="00024CF1">
        <w:rPr>
          <w:color w:val="000000" w:themeColor="text1"/>
        </w:rPr>
        <w:t>3 year</w:t>
      </w:r>
      <w:proofErr w:type="gramEnd"/>
      <w:r w:rsidRPr="00024CF1">
        <w:rPr>
          <w:color w:val="000000" w:themeColor="text1"/>
        </w:rPr>
        <w:t xml:space="preserve"> gap from the last token drop so </w:t>
      </w:r>
      <w:proofErr w:type="spellStart"/>
      <w:r w:rsidRPr="00024CF1">
        <w:rPr>
          <w:color w:val="000000" w:themeColor="text1"/>
        </w:rPr>
        <w:t>Ruthvenfield</w:t>
      </w:r>
      <w:proofErr w:type="spellEnd"/>
      <w:r w:rsidRPr="00024CF1">
        <w:rPr>
          <w:color w:val="000000" w:themeColor="text1"/>
        </w:rPr>
        <w:t xml:space="preserve"> could be eligible. JS to approach contact at Tesco Glasgow Road for availability. LK to check with contact at Asda Dundee.</w:t>
      </w:r>
      <w:r w:rsidR="00731720">
        <w:rPr>
          <w:color w:val="000000" w:themeColor="text1"/>
        </w:rPr>
        <w:t xml:space="preserve">  JJ</w:t>
      </w:r>
      <w:r w:rsidRPr="00024CF1">
        <w:rPr>
          <w:color w:val="FF0000"/>
        </w:rPr>
        <w:t xml:space="preserve"> </w:t>
      </w:r>
      <w:r w:rsidRPr="00024CF1">
        <w:rPr>
          <w:color w:val="000000" w:themeColor="text1"/>
        </w:rPr>
        <w:t>to check Tesco Crieff Road</w:t>
      </w:r>
    </w:p>
    <w:p w14:paraId="3F82A6E1" w14:textId="77777777" w:rsidR="00024CF1" w:rsidRPr="00024CF1" w:rsidRDefault="00024CF1" w:rsidP="00024CF1">
      <w:pPr>
        <w:pStyle w:val="ListParagraph"/>
        <w:rPr>
          <w:color w:val="000000" w:themeColor="text1"/>
        </w:rPr>
      </w:pPr>
    </w:p>
    <w:p w14:paraId="07973F09" w14:textId="20124C5F" w:rsidR="00C9236D" w:rsidRDefault="00024CF1" w:rsidP="00024CF1">
      <w:pPr>
        <w:pStyle w:val="ListParagraph"/>
        <w:numPr>
          <w:ilvl w:val="0"/>
          <w:numId w:val="7"/>
        </w:numPr>
        <w:rPr>
          <w:color w:val="000000" w:themeColor="text1"/>
        </w:rPr>
      </w:pPr>
      <w:r w:rsidRPr="00024CF1">
        <w:rPr>
          <w:b/>
          <w:bCs/>
          <w:color w:val="000000" w:themeColor="text1"/>
        </w:rPr>
        <w:t>Barrett’s Homes</w:t>
      </w:r>
      <w:r>
        <w:rPr>
          <w:color w:val="000000" w:themeColor="text1"/>
        </w:rPr>
        <w:t xml:space="preserve"> – Due to the local house building, possibility of Barrett’s to fund some spring bulbs etc. SC to approach</w:t>
      </w:r>
    </w:p>
    <w:p w14:paraId="5A817CF7" w14:textId="77777777" w:rsidR="00024CF1" w:rsidRPr="00024CF1" w:rsidRDefault="00024CF1" w:rsidP="00024CF1">
      <w:pPr>
        <w:pStyle w:val="ListParagraph"/>
        <w:rPr>
          <w:color w:val="000000" w:themeColor="text1"/>
        </w:rPr>
      </w:pPr>
    </w:p>
    <w:p w14:paraId="79089D25" w14:textId="60F4CD3A" w:rsidR="00024CF1" w:rsidRDefault="00024CF1" w:rsidP="00024CF1">
      <w:pPr>
        <w:rPr>
          <w:color w:val="000000" w:themeColor="text1"/>
        </w:rPr>
      </w:pPr>
    </w:p>
    <w:p w14:paraId="2A720ACE" w14:textId="3361C4BC" w:rsidR="00024CF1" w:rsidRDefault="00024CF1" w:rsidP="00024CF1">
      <w:pPr>
        <w:pStyle w:val="ListParagraph"/>
        <w:numPr>
          <w:ilvl w:val="0"/>
          <w:numId w:val="3"/>
        </w:numPr>
        <w:ind w:left="426" w:hanging="295"/>
        <w:rPr>
          <w:b/>
          <w:bCs/>
          <w:color w:val="000000" w:themeColor="text1"/>
        </w:rPr>
      </w:pPr>
      <w:r w:rsidRPr="00024CF1">
        <w:rPr>
          <w:b/>
          <w:bCs/>
          <w:color w:val="000000" w:themeColor="text1"/>
        </w:rPr>
        <w:t>Any Other Business (AOB)</w:t>
      </w:r>
    </w:p>
    <w:p w14:paraId="48C53F75" w14:textId="0E6ABEFF" w:rsidR="00024CF1" w:rsidRDefault="00731720" w:rsidP="00024CF1">
      <w:pPr>
        <w:pStyle w:val="ListParagraph"/>
        <w:numPr>
          <w:ilvl w:val="0"/>
          <w:numId w:val="15"/>
        </w:numPr>
        <w:rPr>
          <w:color w:val="000000" w:themeColor="text1"/>
        </w:rPr>
      </w:pPr>
      <w:r>
        <w:rPr>
          <w:color w:val="000000" w:themeColor="text1"/>
        </w:rPr>
        <w:t>JJ a</w:t>
      </w:r>
      <w:r w:rsidR="00024CF1" w:rsidRPr="00024CF1">
        <w:rPr>
          <w:color w:val="000000" w:themeColor="text1"/>
        </w:rPr>
        <w:t xml:space="preserve">sked that </w:t>
      </w:r>
      <w:proofErr w:type="spellStart"/>
      <w:r w:rsidR="00024CF1" w:rsidRPr="00024CF1">
        <w:rPr>
          <w:color w:val="000000" w:themeColor="text1"/>
        </w:rPr>
        <w:t>Whatsapp</w:t>
      </w:r>
      <w:proofErr w:type="spellEnd"/>
      <w:r w:rsidR="00024CF1" w:rsidRPr="00024CF1">
        <w:rPr>
          <w:color w:val="000000" w:themeColor="text1"/>
        </w:rPr>
        <w:t xml:space="preserve"> group be used to update progress on summer fete before next meeting</w:t>
      </w:r>
    </w:p>
    <w:p w14:paraId="361A8595" w14:textId="21758666" w:rsidR="00024CF1" w:rsidRDefault="00024CF1" w:rsidP="00024CF1">
      <w:pPr>
        <w:pStyle w:val="ListParagraph"/>
        <w:numPr>
          <w:ilvl w:val="0"/>
          <w:numId w:val="15"/>
        </w:numPr>
        <w:rPr>
          <w:color w:val="000000" w:themeColor="text1"/>
        </w:rPr>
      </w:pPr>
      <w:r>
        <w:rPr>
          <w:color w:val="000000" w:themeColor="text1"/>
        </w:rPr>
        <w:t>GFS to ask Mabel Duncan for a letter to be sent to parents asking for their ideas for the fete based on item 7 (above)</w:t>
      </w:r>
    </w:p>
    <w:p w14:paraId="34B1C009" w14:textId="1EEDA381" w:rsidR="00024CF1" w:rsidRDefault="00731720" w:rsidP="00024CF1">
      <w:pPr>
        <w:pStyle w:val="ListParagraph"/>
        <w:numPr>
          <w:ilvl w:val="0"/>
          <w:numId w:val="15"/>
        </w:numPr>
        <w:rPr>
          <w:color w:val="000000" w:themeColor="text1"/>
        </w:rPr>
      </w:pPr>
      <w:r>
        <w:rPr>
          <w:color w:val="000000" w:themeColor="text1"/>
        </w:rPr>
        <w:t>U</w:t>
      </w:r>
      <w:r w:rsidR="00024CF1">
        <w:rPr>
          <w:color w:val="000000" w:themeColor="text1"/>
        </w:rPr>
        <w:t>pdate for the breakfast club. Shona O’Connor to be emailed</w:t>
      </w:r>
      <w:r w:rsidR="00242CEB">
        <w:rPr>
          <w:color w:val="000000" w:themeColor="text1"/>
        </w:rPr>
        <w:t xml:space="preserve"> by SB</w:t>
      </w:r>
    </w:p>
    <w:p w14:paraId="31670885" w14:textId="0243F929" w:rsidR="00024CF1" w:rsidRDefault="00024CF1" w:rsidP="00024CF1">
      <w:pPr>
        <w:pStyle w:val="ListParagraph"/>
        <w:numPr>
          <w:ilvl w:val="0"/>
          <w:numId w:val="15"/>
        </w:numPr>
        <w:rPr>
          <w:color w:val="000000" w:themeColor="text1"/>
        </w:rPr>
      </w:pPr>
      <w:r>
        <w:rPr>
          <w:color w:val="000000" w:themeColor="text1"/>
        </w:rPr>
        <w:t xml:space="preserve">JB asked if instrumental practice was available for P4. SB to approach </w:t>
      </w:r>
      <w:r w:rsidR="00242CEB">
        <w:rPr>
          <w:color w:val="000000" w:themeColor="text1"/>
        </w:rPr>
        <w:t xml:space="preserve">Mrs </w:t>
      </w:r>
      <w:proofErr w:type="spellStart"/>
      <w:r w:rsidR="00242CEB">
        <w:rPr>
          <w:color w:val="000000" w:themeColor="text1"/>
        </w:rPr>
        <w:t>Mattner</w:t>
      </w:r>
      <w:proofErr w:type="spellEnd"/>
    </w:p>
    <w:p w14:paraId="04BA4941" w14:textId="6A6B3052" w:rsidR="00242CEB" w:rsidRDefault="00242CEB" w:rsidP="00024CF1">
      <w:pPr>
        <w:pStyle w:val="ListParagraph"/>
        <w:numPr>
          <w:ilvl w:val="0"/>
          <w:numId w:val="15"/>
        </w:numPr>
        <w:rPr>
          <w:color w:val="000000" w:themeColor="text1"/>
        </w:rPr>
      </w:pPr>
      <w:r>
        <w:rPr>
          <w:color w:val="000000" w:themeColor="text1"/>
        </w:rPr>
        <w:t>Following from HT’s report (point 5), GFS wanted to have a provisional date for painting the playground. The May bank holidays was mooted. GFS to approach Bannerman’s for paint</w:t>
      </w:r>
    </w:p>
    <w:p w14:paraId="2D29A89A" w14:textId="5CFC24D0" w:rsidR="003B0C7B" w:rsidRPr="00024CF1" w:rsidRDefault="003B0C7B" w:rsidP="00024CF1">
      <w:pPr>
        <w:pStyle w:val="ListParagraph"/>
        <w:numPr>
          <w:ilvl w:val="0"/>
          <w:numId w:val="15"/>
        </w:numPr>
        <w:rPr>
          <w:color w:val="000000" w:themeColor="text1"/>
        </w:rPr>
      </w:pPr>
      <w:r>
        <w:rPr>
          <w:color w:val="000000" w:themeColor="text1"/>
        </w:rPr>
        <w:t>Date of next meeting Monday 6</w:t>
      </w:r>
      <w:r w:rsidRPr="003B0C7B">
        <w:rPr>
          <w:color w:val="000000" w:themeColor="text1"/>
          <w:vertAlign w:val="superscript"/>
        </w:rPr>
        <w:t>th</w:t>
      </w:r>
      <w:r>
        <w:rPr>
          <w:color w:val="000000" w:themeColor="text1"/>
        </w:rPr>
        <w:t xml:space="preserve"> March at 6pm. Venue </w:t>
      </w:r>
      <w:proofErr w:type="spellStart"/>
      <w:r>
        <w:rPr>
          <w:color w:val="000000" w:themeColor="text1"/>
        </w:rPr>
        <w:t>Ruthvenfield</w:t>
      </w:r>
      <w:proofErr w:type="spellEnd"/>
      <w:r>
        <w:rPr>
          <w:color w:val="000000" w:themeColor="text1"/>
        </w:rPr>
        <w:t xml:space="preserve"> Primary School</w:t>
      </w:r>
    </w:p>
    <w:p w14:paraId="256F54EB" w14:textId="1DA65140" w:rsidR="00024CF1" w:rsidRDefault="00024CF1" w:rsidP="00024CF1">
      <w:pPr>
        <w:pStyle w:val="ListParagraph"/>
        <w:ind w:left="426"/>
        <w:rPr>
          <w:b/>
          <w:bCs/>
          <w:color w:val="000000" w:themeColor="text1"/>
        </w:rPr>
      </w:pPr>
    </w:p>
    <w:p w14:paraId="1087BF5F" w14:textId="0F3A40F0" w:rsidR="00731720" w:rsidRPr="00024CF1" w:rsidRDefault="00731720" w:rsidP="00024CF1">
      <w:pPr>
        <w:pStyle w:val="ListParagraph"/>
        <w:ind w:left="426"/>
        <w:rPr>
          <w:b/>
          <w:bCs/>
          <w:color w:val="000000" w:themeColor="text1"/>
        </w:rPr>
      </w:pPr>
      <w:r>
        <w:rPr>
          <w:b/>
          <w:bCs/>
          <w:color w:val="000000" w:themeColor="text1"/>
        </w:rPr>
        <w:t>---------------------------------------------------------------------------------------------------------------------</w:t>
      </w:r>
    </w:p>
    <w:p w14:paraId="793D5E19" w14:textId="77777777" w:rsidR="006C55A6" w:rsidRPr="006C55A6" w:rsidRDefault="006C55A6" w:rsidP="006C55A6">
      <w:pPr>
        <w:pStyle w:val="ListParagraph"/>
        <w:rPr>
          <w:b/>
          <w:bCs/>
          <w:color w:val="000000" w:themeColor="text1"/>
        </w:rPr>
      </w:pPr>
    </w:p>
    <w:p w14:paraId="42D76FC7" w14:textId="77777777" w:rsidR="00B86FC3" w:rsidRPr="00B86FC3" w:rsidRDefault="00B86FC3" w:rsidP="00B86FC3">
      <w:pPr>
        <w:rPr>
          <w:color w:val="000000" w:themeColor="text1"/>
        </w:rPr>
      </w:pPr>
    </w:p>
    <w:p w14:paraId="16C719E5" w14:textId="77777777" w:rsidR="00B86FC3" w:rsidRPr="00B86FC3" w:rsidRDefault="00B86FC3" w:rsidP="00B86FC3"/>
    <w:p w14:paraId="3C4B027B" w14:textId="77777777" w:rsidR="00B86FC3" w:rsidRPr="00B86FC3" w:rsidRDefault="00B86FC3" w:rsidP="00B86FC3"/>
    <w:sectPr w:rsidR="00B86FC3" w:rsidRPr="00B86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31D9"/>
    <w:multiLevelType w:val="hybridMultilevel"/>
    <w:tmpl w:val="DD140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01A93"/>
    <w:multiLevelType w:val="hybridMultilevel"/>
    <w:tmpl w:val="29BC7D7C"/>
    <w:lvl w:ilvl="0" w:tplc="D68C77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D0369C"/>
    <w:multiLevelType w:val="hybridMultilevel"/>
    <w:tmpl w:val="8ABA9B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220BD0"/>
    <w:multiLevelType w:val="hybridMultilevel"/>
    <w:tmpl w:val="5186E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03954"/>
    <w:multiLevelType w:val="hybridMultilevel"/>
    <w:tmpl w:val="1FF8D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E3304"/>
    <w:multiLevelType w:val="hybridMultilevel"/>
    <w:tmpl w:val="8AD817FE"/>
    <w:lvl w:ilvl="0" w:tplc="5922E2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344FDF"/>
    <w:multiLevelType w:val="hybridMultilevel"/>
    <w:tmpl w:val="E0908378"/>
    <w:lvl w:ilvl="0" w:tplc="4BC893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1C4625"/>
    <w:multiLevelType w:val="hybridMultilevel"/>
    <w:tmpl w:val="90B4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4484"/>
    <w:multiLevelType w:val="hybridMultilevel"/>
    <w:tmpl w:val="BF5EF426"/>
    <w:lvl w:ilvl="0" w:tplc="C2C230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536AF3"/>
    <w:multiLevelType w:val="hybridMultilevel"/>
    <w:tmpl w:val="F9608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1736E2"/>
    <w:multiLevelType w:val="hybridMultilevel"/>
    <w:tmpl w:val="13AE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46DA2"/>
    <w:multiLevelType w:val="hybridMultilevel"/>
    <w:tmpl w:val="3DF06E9A"/>
    <w:lvl w:ilvl="0" w:tplc="6A0245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0C90C2E"/>
    <w:multiLevelType w:val="hybridMultilevel"/>
    <w:tmpl w:val="F48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02909"/>
    <w:multiLevelType w:val="hybridMultilevel"/>
    <w:tmpl w:val="11DEB3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65575E7"/>
    <w:multiLevelType w:val="hybridMultilevel"/>
    <w:tmpl w:val="A512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7419121">
    <w:abstractNumId w:val="0"/>
  </w:num>
  <w:num w:numId="2" w16cid:durableId="1088698585">
    <w:abstractNumId w:val="3"/>
  </w:num>
  <w:num w:numId="3" w16cid:durableId="1801265940">
    <w:abstractNumId w:val="9"/>
  </w:num>
  <w:num w:numId="4" w16cid:durableId="138350017">
    <w:abstractNumId w:val="7"/>
  </w:num>
  <w:num w:numId="5" w16cid:durableId="1151872048">
    <w:abstractNumId w:val="14"/>
  </w:num>
  <w:num w:numId="6" w16cid:durableId="857426775">
    <w:abstractNumId w:val="2"/>
  </w:num>
  <w:num w:numId="7" w16cid:durableId="198511408">
    <w:abstractNumId w:val="10"/>
  </w:num>
  <w:num w:numId="8" w16cid:durableId="1650013353">
    <w:abstractNumId w:val="1"/>
  </w:num>
  <w:num w:numId="9" w16cid:durableId="874972826">
    <w:abstractNumId w:val="4"/>
  </w:num>
  <w:num w:numId="10" w16cid:durableId="1652978016">
    <w:abstractNumId w:val="11"/>
  </w:num>
  <w:num w:numId="11" w16cid:durableId="684328081">
    <w:abstractNumId w:val="8"/>
  </w:num>
  <w:num w:numId="12" w16cid:durableId="469054054">
    <w:abstractNumId w:val="5"/>
  </w:num>
  <w:num w:numId="13" w16cid:durableId="34739702">
    <w:abstractNumId w:val="6"/>
  </w:num>
  <w:num w:numId="14" w16cid:durableId="1244922478">
    <w:abstractNumId w:val="13"/>
  </w:num>
  <w:num w:numId="15" w16cid:durableId="138308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C3"/>
    <w:rsid w:val="00024CF1"/>
    <w:rsid w:val="00242CEB"/>
    <w:rsid w:val="003B0C7B"/>
    <w:rsid w:val="00427C69"/>
    <w:rsid w:val="006C55A6"/>
    <w:rsid w:val="00731720"/>
    <w:rsid w:val="00814DF3"/>
    <w:rsid w:val="008A04B9"/>
    <w:rsid w:val="00A03B3A"/>
    <w:rsid w:val="00B86FC3"/>
    <w:rsid w:val="00C9236D"/>
    <w:rsid w:val="00E7637A"/>
    <w:rsid w:val="72DDE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9B9E"/>
  <w15:chartTrackingRefBased/>
  <w15:docId w15:val="{AA8913EF-FB3A-5743-91DA-15FAAFB0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C3"/>
    <w:pPr>
      <w:ind w:left="720"/>
      <w:contextualSpacing/>
    </w:pPr>
  </w:style>
  <w:style w:type="paragraph" w:styleId="NormalWeb">
    <w:name w:val="Normal (Web)"/>
    <w:basedOn w:val="Normal"/>
    <w:uiPriority w:val="99"/>
    <w:unhideWhenUsed/>
    <w:rsid w:val="00A03B3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storer</dc:creator>
  <cp:keywords/>
  <dc:description/>
  <cp:lastModifiedBy>Graeme Simpson</cp:lastModifiedBy>
  <cp:revision>4</cp:revision>
  <dcterms:created xsi:type="dcterms:W3CDTF">2023-01-13T10:03:00Z</dcterms:created>
  <dcterms:modified xsi:type="dcterms:W3CDTF">2023-01-13T10:08:00Z</dcterms:modified>
</cp:coreProperties>
</file>