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7A4A5" w14:textId="6E6E6F2F" w:rsidR="00F27A3A" w:rsidRDefault="00E17B2B" w:rsidP="00F27A3A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CEAA823" wp14:editId="1DB68B0D">
            <wp:simplePos x="0" y="0"/>
            <wp:positionH relativeFrom="column">
              <wp:posOffset>4134485</wp:posOffset>
            </wp:positionH>
            <wp:positionV relativeFrom="paragraph">
              <wp:posOffset>-17780</wp:posOffset>
            </wp:positionV>
            <wp:extent cx="990600" cy="13246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&amp; 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047A4EA" wp14:editId="11239923">
            <wp:simplePos x="0" y="0"/>
            <wp:positionH relativeFrom="column">
              <wp:posOffset>0</wp:posOffset>
            </wp:positionH>
            <wp:positionV relativeFrom="paragraph">
              <wp:posOffset>-17780</wp:posOffset>
            </wp:positionV>
            <wp:extent cx="952500" cy="1285875"/>
            <wp:effectExtent l="0" t="0" r="0" b="9525"/>
            <wp:wrapSquare wrapText="bothSides"/>
            <wp:docPr id="1" name="Picture 1" descr="Corporate 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porate 2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7A4A6" w14:textId="77777777" w:rsidR="00F27A3A" w:rsidRDefault="00F27A3A" w:rsidP="00F27A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047A4A7" w14:textId="5FDA2E6A" w:rsidR="00F27A3A" w:rsidRDefault="00F27A3A" w:rsidP="00F27A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7E780E7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748D6A3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05F1850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347A85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274D28C5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621C922" w14:textId="77777777" w:rsidR="00E17B2B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BD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Dear Parent/Guardian/Responsible adult</w:t>
      </w:r>
    </w:p>
    <w:p w14:paraId="0047A4BE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BF" w14:textId="77777777" w:rsidR="00F27A3A" w:rsidRPr="009F4F83" w:rsidRDefault="00F27A3A" w:rsidP="00F27A3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Head Injury</w:t>
      </w:r>
    </w:p>
    <w:p w14:paraId="0047A4C0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C1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This letter is not intended to alarm or worry you. It is intended to provide information that could prove vital in very exceptional circumstances. </w:t>
      </w:r>
    </w:p>
    <w:p w14:paraId="0047A4C2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C3" w14:textId="7D6FE300" w:rsidR="00F27A3A" w:rsidRPr="009F4F83" w:rsidRDefault="00E17B2B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E5B8B7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                               </w:t>
      </w:r>
      <w:proofErr w:type="gramStart"/>
      <w:r w:rsidR="00F27A3A"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had</w:t>
      </w:r>
      <w:proofErr w:type="gramEnd"/>
      <w:r w:rsidR="00F27A3A"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 bump to their head today at   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am/pm.</w:t>
      </w:r>
    </w:p>
    <w:p w14:paraId="0047A4C4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C7" w14:textId="2D656F55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The chance of serious injury is very unlikely from a simple bump to the head.</w:t>
      </w:r>
      <w:r w:rsidR="00E17B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It is possible for a more serious internal injury to develop, without</w:t>
      </w:r>
      <w:r w:rsidR="00E17B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obvious signs showing for several hours. </w:t>
      </w:r>
    </w:p>
    <w:p w14:paraId="0047A4C8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C9" w14:textId="446C11F6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With this in mind we would ask that you please monitor      </w:t>
      </w:r>
      <w:r w:rsidR="00E17B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for any signs </w:t>
      </w:r>
      <w:r w:rsidR="00E17B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of 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symptoms as detailed below for the next </w:t>
      </w:r>
      <w:r w:rsidRPr="009F4F8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24-48 hours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</w:p>
    <w:p w14:paraId="0047A4CA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14:paraId="0047A4CB" w14:textId="276CDF9B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For children, Schools inform Parents/Guardians when a child bumps their head so they can keep an eye on their child when they get home from school for the next </w:t>
      </w:r>
      <w:r w:rsidRPr="009F4F8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24/ 48 hours</w:t>
      </w: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</w:p>
    <w:p w14:paraId="0047A4CC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Children often bump their heads with no further consequences. </w:t>
      </w:r>
    </w:p>
    <w:p w14:paraId="0047A4CD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CE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For your guidance, symptoms of a serious head injury are listed below:</w:t>
      </w:r>
    </w:p>
    <w:p w14:paraId="0047A4CF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D0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• Drowsiness </w:t>
      </w:r>
    </w:p>
    <w:p w14:paraId="0047A4D1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• Vomiting since the bump </w:t>
      </w:r>
    </w:p>
    <w:p w14:paraId="0047A4D2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Impaired or loss of consciousness</w:t>
      </w:r>
    </w:p>
    <w:p w14:paraId="0047A4D3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Child seems disorientated</w:t>
      </w:r>
    </w:p>
    <w:p w14:paraId="0047A4D4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Vision problems since the bump</w:t>
      </w:r>
    </w:p>
    <w:p w14:paraId="0047A4D5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Intense headache</w:t>
      </w:r>
    </w:p>
    <w:p w14:paraId="0047A4D6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Weakness or paralysis of one side of the body</w:t>
      </w:r>
    </w:p>
    <w:p w14:paraId="0047A4D7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High temperature; flushed face</w:t>
      </w:r>
    </w:p>
    <w:p w14:paraId="0047A4D8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Unequal or dilated pupils</w:t>
      </w:r>
    </w:p>
    <w:p w14:paraId="0047A4D9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A noticeable change in personality or behavior, such as irritability</w:t>
      </w:r>
    </w:p>
    <w:p w14:paraId="0047A4DA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A soft area or depression of the scalp</w:t>
      </w:r>
    </w:p>
    <w:p w14:paraId="0047A4DB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Clear fluid or watery blood leaking from the ear or nose</w:t>
      </w:r>
    </w:p>
    <w:p w14:paraId="0047A4DC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• Blood in the white of the eye</w:t>
      </w:r>
    </w:p>
    <w:p w14:paraId="0047A4DD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• Noisy breathing becoming slow </w:t>
      </w:r>
    </w:p>
    <w:p w14:paraId="0047A4DE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DF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If the Injured person starts showing any of these symptoms or if you have any other concerns</w:t>
      </w:r>
    </w:p>
    <w:p w14:paraId="0047A4E0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E1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You should seek immediate advice from NHS 24 (phone 111)</w:t>
      </w:r>
    </w:p>
    <w:p w14:paraId="0047A4E2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E3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9F4F83">
        <w:rPr>
          <w:rFonts w:ascii="Arial" w:eastAsia="Times New Roman" w:hAnsi="Arial" w:cs="Arial"/>
          <w:color w:val="000000"/>
          <w:sz w:val="24"/>
          <w:szCs w:val="24"/>
          <w:lang w:val="en-US"/>
        </w:rPr>
        <w:t>Yours sincerely</w:t>
      </w:r>
    </w:p>
    <w:p w14:paraId="0047A4E4" w14:textId="564C761A" w:rsidR="00F27A3A" w:rsidRPr="009F4F83" w:rsidRDefault="00F872A9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4E5BB1F7" wp14:editId="2EC72780">
            <wp:extent cx="1467612" cy="443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Burke 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612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A4E7" w14:textId="77777777" w:rsidR="00F27A3A" w:rsidRPr="009F4F83" w:rsidRDefault="00F27A3A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047A4E8" w14:textId="40704823" w:rsidR="00F27A3A" w:rsidRDefault="00F872A9" w:rsidP="00F27A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Sarah Burke</w:t>
      </w:r>
    </w:p>
    <w:p w14:paraId="0047A4E9" w14:textId="65CA2624" w:rsidR="00342DD2" w:rsidRDefault="00E17B2B" w:rsidP="00E17B2B">
      <w:pPr>
        <w:autoSpaceDE w:val="0"/>
        <w:autoSpaceDN w:val="0"/>
        <w:adjustRightInd w:val="0"/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Headteacher</w:t>
      </w:r>
    </w:p>
    <w:sectPr w:rsidR="00342DD2" w:rsidSect="00E17B2B">
      <w:pgSz w:w="11906" w:h="16838" w:code="9"/>
      <w:pgMar w:top="568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A"/>
    <w:rsid w:val="000065DF"/>
    <w:rsid w:val="00342DD2"/>
    <w:rsid w:val="00637414"/>
    <w:rsid w:val="00DA3507"/>
    <w:rsid w:val="00E17B2B"/>
    <w:rsid w:val="00F27A3A"/>
    <w:rsid w:val="00F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A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BBB943E530448901F7B3CD285EF5C" ma:contentTypeVersion="4" ma:contentTypeDescription="Create a new document." ma:contentTypeScope="" ma:versionID="49ff3624fc155e96773d344c070bf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770f985322322b41ebe78d0f232f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Firs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8" nillable="true" ma:displayName="First Name" ma:hidden="true" ma:internalName="First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38A98-A950-47A1-AE6F-DB14947DE10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1DBF97-EEB2-4A68-9E3A-A0D301E04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1BD9-E9A0-45AD-8AD4-BB60EE03B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Hendry</dc:creator>
  <cp:lastModifiedBy>Kate Falconer</cp:lastModifiedBy>
  <cp:revision>4</cp:revision>
  <cp:lastPrinted>2015-12-16T11:18:00Z</cp:lastPrinted>
  <dcterms:created xsi:type="dcterms:W3CDTF">2015-12-16T11:12:00Z</dcterms:created>
  <dcterms:modified xsi:type="dcterms:W3CDTF">2019-01-17T11:41:00Z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0x0101008AFBBB943E530448901F7B3CD285EF5C</vt:lpwstr>
  </property>
</Properties>
</file>