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02F5" w14:textId="0DAD3D9E" w:rsidR="00F663CA" w:rsidRPr="000E4AE9" w:rsidRDefault="00F663CA" w:rsidP="000E4AE9">
      <w:pPr>
        <w:spacing w:after="200" w:line="276" w:lineRule="auto"/>
        <w:jc w:val="right"/>
      </w:pPr>
      <w:r w:rsidRPr="000E4AE9">
        <w:rPr>
          <w:rFonts w:asciiTheme="minorHAnsi" w:eastAsiaTheme="minorHAnsi" w:hAnsiTheme="minorHAnsi" w:cstheme="minorBidi"/>
          <w:b/>
          <w:noProof/>
          <w:sz w:val="22"/>
          <w:szCs w:val="22"/>
        </w:rPr>
        <mc:AlternateContent>
          <mc:Choice Requires="wps">
            <w:drawing>
              <wp:anchor distT="0" distB="0" distL="114300" distR="114300" simplePos="0" relativeHeight="251658240" behindDoc="0" locked="0" layoutInCell="1" allowOverlap="1" wp14:anchorId="2E95052E" wp14:editId="6BC4AAFC">
                <wp:simplePos x="0" y="0"/>
                <wp:positionH relativeFrom="column">
                  <wp:posOffset>1249045</wp:posOffset>
                </wp:positionH>
                <wp:positionV relativeFrom="paragraph">
                  <wp:posOffset>87631</wp:posOffset>
                </wp:positionV>
                <wp:extent cx="6010275" cy="11430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010275" cy="11430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5175D8" w:rsidRDefault="005175D8" w:rsidP="00F663CA">
                            <w:pPr>
                              <w:pStyle w:val="Header"/>
                              <w:rPr>
                                <w:rFonts w:ascii="Cambria" w:hAnsi="Cambria"/>
                                <w:sz w:val="36"/>
                                <w:szCs w:val="36"/>
                              </w:rPr>
                            </w:pPr>
                          </w:p>
                          <w:p w14:paraId="2E95053B" w14:textId="77777777" w:rsidR="005175D8" w:rsidRPr="00F663CA" w:rsidRDefault="005175D8"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5175D8" w:rsidRPr="007609B6" w:rsidRDefault="005175D8"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5pt;margin-top:6.9pt;width:473.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" fillcolor="window" strokecolor="#4f81bd" strokeweight="2pt">
                <v:shadow on="t" color="black" opacity="26214f" origin="-.5,-.5" offset=".74836mm,.74836mm"/>
                <v:textbox>
                  <w:txbxContent>
                    <w:p w14:paraId="2E95053A" w14:textId="77777777" w:rsidR="005175D8" w:rsidRDefault="005175D8" w:rsidP="00F663CA">
                      <w:pPr>
                        <w:pStyle w:val="Header"/>
                        <w:rPr>
                          <w:rFonts w:ascii="Cambria" w:hAnsi="Cambria"/>
                          <w:sz w:val="36"/>
                          <w:szCs w:val="36"/>
                        </w:rPr>
                      </w:pPr>
                    </w:p>
                    <w:p w14:paraId="2E95053B" w14:textId="77777777" w:rsidR="005175D8" w:rsidRPr="00F663CA" w:rsidRDefault="005175D8"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5175D8" w:rsidRPr="007609B6" w:rsidRDefault="005175D8"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sidRPr="000E4AE9">
        <w:rPr>
          <w:noProof/>
        </w:rPr>
        <w:drawing>
          <wp:anchor distT="0" distB="0" distL="114300" distR="114300" simplePos="0" relativeHeight="251658241"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0E4AE9">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5175D8" w:rsidRDefault="005175D8" w:rsidP="00F663CA">
                            <w:pPr>
                              <w:jc w:val="center"/>
                              <w:rPr>
                                <w:b/>
                                <w:color w:val="4F81BD" w:themeColor="accent1"/>
                              </w:rPr>
                            </w:pPr>
                            <w:r>
                              <w:rPr>
                                <w:b/>
                                <w:color w:val="4F81BD" w:themeColor="accent1"/>
                              </w:rPr>
                              <w:t xml:space="preserve">Version 1  </w:t>
                            </w:r>
                          </w:p>
                          <w:p w14:paraId="2E95053E" w14:textId="77777777" w:rsidR="005175D8" w:rsidRPr="00AB3D7B" w:rsidRDefault="005175D8" w:rsidP="00F663CA">
                            <w:pPr>
                              <w:jc w:val="center"/>
                              <w:rPr>
                                <w:b/>
                                <w:color w:val="4F81BD" w:themeColor="accent1"/>
                              </w:rPr>
                            </w:pPr>
                            <w:r>
                              <w:rPr>
                                <w:b/>
                                <w:color w:val="4F81BD" w:themeColor="accent1"/>
                              </w:rPr>
                              <w:t>March 2019</w:t>
                            </w:r>
                          </w:p>
                          <w:p w14:paraId="2E95053F" w14:textId="77777777" w:rsidR="005175D8" w:rsidRPr="00A81424" w:rsidRDefault="005175D8"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" fillcolor="window" strokecolor="#4f81bd" strokeweight="2pt">
                <v:shadow on="t" color="black" opacity="26214f" origin="-.5,-.5" offset=".74836mm,.74836mm"/>
                <v:textbox>
                  <w:txbxContent>
                    <w:p w14:paraId="2E95053D" w14:textId="77777777" w:rsidR="005175D8" w:rsidRDefault="005175D8" w:rsidP="00F663CA">
                      <w:pPr>
                        <w:jc w:val="center"/>
                        <w:rPr>
                          <w:b/>
                          <w:color w:val="4F81BD" w:themeColor="accent1"/>
                        </w:rPr>
                      </w:pPr>
                      <w:r>
                        <w:rPr>
                          <w:b/>
                          <w:color w:val="4F81BD" w:themeColor="accent1"/>
                        </w:rPr>
                        <w:t xml:space="preserve">Version 1  </w:t>
                      </w:r>
                    </w:p>
                    <w:p w14:paraId="2E95053E" w14:textId="77777777" w:rsidR="005175D8" w:rsidRPr="00AB3D7B" w:rsidRDefault="005175D8" w:rsidP="00F663CA">
                      <w:pPr>
                        <w:jc w:val="center"/>
                        <w:rPr>
                          <w:b/>
                          <w:color w:val="4F81BD" w:themeColor="accent1"/>
                        </w:rPr>
                      </w:pPr>
                      <w:r>
                        <w:rPr>
                          <w:b/>
                          <w:color w:val="4F81BD" w:themeColor="accent1"/>
                        </w:rPr>
                        <w:t>March 2019</w:t>
                      </w:r>
                    </w:p>
                    <w:p w14:paraId="2E95053F" w14:textId="77777777" w:rsidR="005175D8" w:rsidRPr="00A81424" w:rsidRDefault="005175D8" w:rsidP="00F663CA">
                      <w:pPr>
                        <w:jc w:val="center"/>
                        <w:rPr>
                          <w:b/>
                          <w:color w:val="548DD4" w:themeColor="text2" w:themeTint="99"/>
                        </w:rPr>
                      </w:pPr>
                    </w:p>
                  </w:txbxContent>
                </v:textbox>
              </v:shape>
            </w:pict>
          </mc:Fallback>
        </mc:AlternateContent>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14"/>
        <w:gridCol w:w="1567"/>
        <w:gridCol w:w="1391"/>
        <w:gridCol w:w="1689"/>
        <w:gridCol w:w="2098"/>
        <w:gridCol w:w="2116"/>
        <w:gridCol w:w="1828"/>
        <w:gridCol w:w="1398"/>
      </w:tblGrid>
      <w:tr w:rsidR="009B3859" w:rsidRPr="000E4AE9" w14:paraId="2E9502FF" w14:textId="77777777" w:rsidTr="561C591D">
        <w:trPr>
          <w:trHeight w:val="534"/>
          <w:jc w:val="center"/>
        </w:trPr>
        <w:tc>
          <w:tcPr>
            <w:tcW w:w="2538" w:type="dxa"/>
            <w:shd w:val="clear" w:color="auto" w:fill="DBE5F1" w:themeFill="accent1" w:themeFillTint="33"/>
          </w:tcPr>
          <w:p w14:paraId="2E9502F6" w14:textId="77777777" w:rsidR="00D306D6" w:rsidRPr="000E4AE9" w:rsidRDefault="00D306D6" w:rsidP="000E4AE9">
            <w:pPr>
              <w:rPr>
                <w:rFonts w:asciiTheme="minorHAnsi" w:hAnsiTheme="minorHAnsi" w:cstheme="minorBidi"/>
                <w:sz w:val="22"/>
                <w:szCs w:val="22"/>
                <w:lang w:eastAsia="en-US"/>
              </w:rPr>
            </w:pPr>
            <w:r w:rsidRPr="000E4AE9">
              <w:rPr>
                <w:rFonts w:asciiTheme="minorHAnsi" w:hAnsiTheme="minorHAnsi" w:cstheme="minorBidi"/>
                <w:b/>
                <w:sz w:val="22"/>
                <w:szCs w:val="22"/>
                <w:lang w:eastAsia="en-US"/>
              </w:rPr>
              <w:t>Service/Section -</w:t>
            </w:r>
          </w:p>
        </w:tc>
        <w:tc>
          <w:tcPr>
            <w:tcW w:w="3007" w:type="dxa"/>
            <w:gridSpan w:val="2"/>
          </w:tcPr>
          <w:p w14:paraId="2E9502F8" w14:textId="636E40D5" w:rsidR="00D306D6" w:rsidRPr="000E4AE9" w:rsidRDefault="00E52291"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Education and Children’s Services</w:t>
            </w:r>
          </w:p>
        </w:tc>
        <w:tc>
          <w:tcPr>
            <w:tcW w:w="1559" w:type="dxa"/>
            <w:shd w:val="clear" w:color="auto" w:fill="DBE5F1" w:themeFill="accent1" w:themeFillTint="33"/>
          </w:tcPr>
          <w:p w14:paraId="2E9502F9" w14:textId="77777777" w:rsidR="00D306D6" w:rsidRPr="000E4AE9" w:rsidRDefault="00D306D6"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Risk Assessor</w:t>
            </w:r>
          </w:p>
          <w:p w14:paraId="2E9502FA" w14:textId="77777777" w:rsidR="00D306D6" w:rsidRPr="000E4AE9" w:rsidRDefault="00D306D6"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(Name/Position) </w:t>
            </w:r>
          </w:p>
        </w:tc>
        <w:tc>
          <w:tcPr>
            <w:tcW w:w="2127" w:type="dxa"/>
          </w:tcPr>
          <w:p w14:paraId="2E9502FB" w14:textId="17BA15A1" w:rsidR="00206C92" w:rsidRPr="000E4AE9" w:rsidRDefault="00206C92" w:rsidP="000E4AE9">
            <w:pPr>
              <w:rPr>
                <w:rFonts w:asciiTheme="minorHAnsi" w:hAnsiTheme="minorHAnsi" w:cstheme="minorBidi"/>
                <w:sz w:val="22"/>
                <w:szCs w:val="22"/>
                <w:lang w:eastAsia="en-US"/>
              </w:rPr>
            </w:pPr>
          </w:p>
        </w:tc>
        <w:tc>
          <w:tcPr>
            <w:tcW w:w="2126" w:type="dxa"/>
          </w:tcPr>
          <w:p w14:paraId="773E6873" w14:textId="7283597D" w:rsidR="00D306D6" w:rsidRPr="000E4AE9" w:rsidRDefault="72224DD4" w:rsidP="44E534C0">
            <w:pPr>
              <w:rPr>
                <w:rFonts w:asciiTheme="minorHAnsi" w:hAnsiTheme="minorHAnsi" w:cstheme="minorBidi"/>
                <w:sz w:val="22"/>
                <w:szCs w:val="22"/>
                <w:lang w:eastAsia="en-US"/>
              </w:rPr>
            </w:pPr>
            <w:proofErr w:type="spellStart"/>
            <w:r w:rsidRPr="44E534C0">
              <w:rPr>
                <w:rFonts w:asciiTheme="minorHAnsi" w:hAnsiTheme="minorHAnsi" w:cstheme="minorBidi"/>
                <w:sz w:val="22"/>
                <w:szCs w:val="22"/>
                <w:lang w:eastAsia="en-US"/>
              </w:rPr>
              <w:t>Kwanele</w:t>
            </w:r>
            <w:proofErr w:type="spellEnd"/>
            <w:r w:rsidRPr="44E534C0">
              <w:rPr>
                <w:rFonts w:asciiTheme="minorHAnsi" w:hAnsiTheme="minorHAnsi" w:cstheme="minorBidi"/>
                <w:sz w:val="22"/>
                <w:szCs w:val="22"/>
                <w:lang w:eastAsia="en-US"/>
              </w:rPr>
              <w:t xml:space="preserve"> </w:t>
            </w:r>
            <w:proofErr w:type="spellStart"/>
            <w:r w:rsidRPr="44E534C0">
              <w:rPr>
                <w:rFonts w:asciiTheme="minorHAnsi" w:hAnsiTheme="minorHAnsi" w:cstheme="minorBidi"/>
                <w:sz w:val="22"/>
                <w:szCs w:val="22"/>
                <w:lang w:eastAsia="en-US"/>
              </w:rPr>
              <w:t>Matiwaza</w:t>
            </w:r>
            <w:proofErr w:type="spellEnd"/>
            <w:r w:rsidRPr="44E534C0">
              <w:rPr>
                <w:rFonts w:asciiTheme="minorHAnsi" w:hAnsiTheme="minorHAnsi" w:cstheme="minorBidi"/>
                <w:sz w:val="22"/>
                <w:szCs w:val="22"/>
                <w:lang w:eastAsia="en-US"/>
              </w:rPr>
              <w:t>/Louise Robertson, Health and Safety Adviser</w:t>
            </w:r>
          </w:p>
          <w:p w14:paraId="3A955E81" w14:textId="77777777" w:rsidR="008D79B3" w:rsidRPr="000E4AE9" w:rsidRDefault="008D79B3" w:rsidP="000E4AE9">
            <w:pPr>
              <w:rPr>
                <w:rFonts w:asciiTheme="minorHAnsi" w:hAnsiTheme="minorHAnsi" w:cstheme="minorBidi"/>
                <w:sz w:val="22"/>
                <w:szCs w:val="22"/>
                <w:lang w:eastAsia="en-US"/>
              </w:rPr>
            </w:pPr>
          </w:p>
          <w:p w14:paraId="42BBE40D" w14:textId="7AC6D67D" w:rsidR="008D79B3" w:rsidRPr="000E4AE9" w:rsidRDefault="72224DD4" w:rsidP="44E534C0">
            <w:pPr>
              <w:rPr>
                <w:rFonts w:asciiTheme="minorHAnsi" w:hAnsiTheme="minorHAnsi" w:cstheme="minorBidi"/>
                <w:sz w:val="22"/>
                <w:szCs w:val="22"/>
                <w:lang w:eastAsia="en-US"/>
              </w:rPr>
            </w:pPr>
            <w:r w:rsidRPr="44E534C0">
              <w:rPr>
                <w:rFonts w:asciiTheme="minorHAnsi" w:hAnsiTheme="minorHAnsi" w:cstheme="minorBidi"/>
                <w:sz w:val="22"/>
                <w:szCs w:val="22"/>
                <w:lang w:eastAsia="en-US"/>
              </w:rPr>
              <w:t>Lorna Hamilton, Project Manager</w:t>
            </w:r>
          </w:p>
          <w:p w14:paraId="52A6C92F" w14:textId="556B4E94" w:rsidR="008D79B3" w:rsidRPr="000E4AE9" w:rsidRDefault="008D79B3" w:rsidP="44E534C0">
            <w:pPr>
              <w:rPr>
                <w:rFonts w:eastAsia="Times New Roman"/>
                <w:lang w:eastAsia="en-US"/>
              </w:rPr>
            </w:pPr>
          </w:p>
          <w:p w14:paraId="2E9502FC" w14:textId="4FF52651" w:rsidR="008D79B3" w:rsidRPr="000E4AE9" w:rsidRDefault="44E534C0" w:rsidP="44E534C0">
            <w:pPr>
              <w:rPr>
                <w:rFonts w:eastAsia="Times New Roman"/>
                <w:lang w:eastAsia="en-US"/>
              </w:rPr>
            </w:pPr>
            <w:r w:rsidRPr="44E534C0">
              <w:rPr>
                <w:rFonts w:asciiTheme="minorHAnsi" w:eastAsia="Times New Roman" w:hAnsiTheme="minorHAnsi" w:cstheme="minorBidi"/>
                <w:sz w:val="22"/>
                <w:szCs w:val="22"/>
                <w:lang w:eastAsia="en-US"/>
              </w:rPr>
              <w:t>Rhona Munro, Project Officer</w:t>
            </w:r>
          </w:p>
        </w:tc>
        <w:tc>
          <w:tcPr>
            <w:tcW w:w="1843" w:type="dxa"/>
            <w:shd w:val="clear" w:color="auto" w:fill="DBE5F1" w:themeFill="accent1" w:themeFillTint="33"/>
          </w:tcPr>
          <w:p w14:paraId="2E9502FD" w14:textId="77777777" w:rsidR="00D306D6" w:rsidRPr="000E4AE9" w:rsidRDefault="00D306D6" w:rsidP="000E4AE9">
            <w:pPr>
              <w:rPr>
                <w:rFonts w:asciiTheme="minorHAnsi" w:hAnsiTheme="minorHAnsi" w:cstheme="minorBidi"/>
                <w:sz w:val="22"/>
                <w:szCs w:val="22"/>
                <w:lang w:eastAsia="en-US"/>
              </w:rPr>
            </w:pPr>
            <w:r w:rsidRPr="000E4AE9">
              <w:rPr>
                <w:rFonts w:asciiTheme="minorHAnsi" w:hAnsiTheme="minorHAnsi" w:cstheme="minorBidi"/>
                <w:b/>
                <w:sz w:val="22"/>
                <w:szCs w:val="22"/>
                <w:lang w:eastAsia="en-US"/>
              </w:rPr>
              <w:t xml:space="preserve">Date of Assessment </w:t>
            </w:r>
          </w:p>
        </w:tc>
        <w:tc>
          <w:tcPr>
            <w:tcW w:w="1401" w:type="dxa"/>
          </w:tcPr>
          <w:p w14:paraId="2E9502FE" w14:textId="20393552" w:rsidR="003C1A83" w:rsidRPr="000E4AE9" w:rsidRDefault="004C61D4" w:rsidP="44E534C0">
            <w:pPr>
              <w:rPr>
                <w:rFonts w:asciiTheme="minorHAnsi" w:hAnsiTheme="minorHAnsi" w:cstheme="minorBidi"/>
                <w:sz w:val="22"/>
                <w:szCs w:val="22"/>
                <w:lang w:eastAsia="en-US"/>
              </w:rPr>
            </w:pPr>
            <w:r>
              <w:rPr>
                <w:rFonts w:asciiTheme="minorHAnsi" w:hAnsiTheme="minorHAnsi" w:cstheme="minorBidi"/>
                <w:sz w:val="22"/>
                <w:szCs w:val="22"/>
                <w:lang w:eastAsia="en-US"/>
              </w:rPr>
              <w:t>28/04/2022</w:t>
            </w:r>
          </w:p>
        </w:tc>
      </w:tr>
      <w:tr w:rsidR="00F663CA" w:rsidRPr="000E4AE9" w14:paraId="2E950315" w14:textId="77777777" w:rsidTr="561C591D">
        <w:trPr>
          <w:jc w:val="center"/>
        </w:trPr>
        <w:tc>
          <w:tcPr>
            <w:tcW w:w="2538" w:type="dxa"/>
            <w:shd w:val="clear" w:color="auto" w:fill="DBE5F1" w:themeFill="accent1" w:themeFillTint="33"/>
          </w:tcPr>
          <w:p w14:paraId="2E950300" w14:textId="77777777" w:rsidR="00F663CA" w:rsidRPr="000E4AE9" w:rsidRDefault="00F663CA"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Set the scene –</w:t>
            </w:r>
          </w:p>
          <w:p w14:paraId="2E950301" w14:textId="77777777" w:rsidR="00F663CA" w:rsidRPr="000E4AE9" w:rsidRDefault="00F663CA"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(Description of Activity)</w:t>
            </w:r>
          </w:p>
        </w:tc>
        <w:tc>
          <w:tcPr>
            <w:tcW w:w="12063" w:type="dxa"/>
            <w:gridSpan w:val="7"/>
          </w:tcPr>
          <w:p w14:paraId="64E1EACF" w14:textId="4DBF5066" w:rsidR="004255D5" w:rsidRPr="000E4AE9" w:rsidRDefault="0E40435E" w:rsidP="433CB447">
            <w:pPr>
              <w:rPr>
                <w:rFonts w:asciiTheme="minorHAnsi" w:hAnsiTheme="minorHAnsi" w:cstheme="minorBidi"/>
                <w:sz w:val="22"/>
                <w:szCs w:val="22"/>
              </w:rPr>
            </w:pPr>
            <w:r w:rsidRPr="433CB447">
              <w:rPr>
                <w:rFonts w:asciiTheme="minorHAnsi" w:hAnsiTheme="minorHAnsi" w:cstheme="minorBidi"/>
                <w:sz w:val="22"/>
                <w:szCs w:val="22"/>
              </w:rPr>
              <w:t xml:space="preserve">Risk Assessment – </w:t>
            </w:r>
            <w:r w:rsidR="009D4DD6">
              <w:rPr>
                <w:rFonts w:asciiTheme="minorHAnsi" w:hAnsiTheme="minorHAnsi" w:cstheme="minorBidi"/>
                <w:sz w:val="22"/>
                <w:szCs w:val="22"/>
              </w:rPr>
              <w:t>May</w:t>
            </w:r>
            <w:r w:rsidR="009D4DD6" w:rsidRPr="433CB447">
              <w:rPr>
                <w:rFonts w:asciiTheme="minorHAnsi" w:hAnsiTheme="minorHAnsi" w:cstheme="minorBidi"/>
                <w:sz w:val="22"/>
                <w:szCs w:val="22"/>
              </w:rPr>
              <w:t xml:space="preserve"> </w:t>
            </w:r>
            <w:r w:rsidR="02D6303E" w:rsidRPr="433CB447">
              <w:rPr>
                <w:rFonts w:asciiTheme="minorHAnsi" w:hAnsiTheme="minorHAnsi" w:cstheme="minorBidi"/>
                <w:sz w:val="22"/>
                <w:szCs w:val="22"/>
              </w:rPr>
              <w:t>2022</w:t>
            </w:r>
            <w:r w:rsidR="17B9FAD1" w:rsidRPr="433CB447">
              <w:rPr>
                <w:rFonts w:asciiTheme="minorHAnsi" w:hAnsiTheme="minorHAnsi" w:cstheme="minorBidi"/>
                <w:sz w:val="22"/>
                <w:szCs w:val="22"/>
              </w:rPr>
              <w:t xml:space="preserve">. </w:t>
            </w:r>
          </w:p>
          <w:p w14:paraId="1CC941FB" w14:textId="181A240F" w:rsidR="433CB447" w:rsidRDefault="433CB447" w:rsidP="433CB447">
            <w:pPr>
              <w:rPr>
                <w:rFonts w:eastAsia="Times New Roman"/>
              </w:rPr>
            </w:pPr>
          </w:p>
          <w:p w14:paraId="0AC9DD60" w14:textId="2D3DE62E" w:rsidR="433CB447" w:rsidRPr="00D762C4" w:rsidRDefault="433CB447" w:rsidP="561C591D">
            <w:pPr>
              <w:rPr>
                <w:rFonts w:asciiTheme="minorHAnsi" w:hAnsiTheme="minorHAnsi" w:cstheme="minorBidi"/>
                <w:sz w:val="22"/>
                <w:szCs w:val="22"/>
              </w:rPr>
            </w:pPr>
            <w:r w:rsidRPr="561C591D">
              <w:rPr>
                <w:rFonts w:asciiTheme="minorHAnsi" w:hAnsiTheme="minorHAnsi" w:cstheme="minorBidi"/>
                <w:sz w:val="22"/>
                <w:szCs w:val="22"/>
              </w:rPr>
              <w:t xml:space="preserve">From April 2022, there </w:t>
            </w:r>
            <w:r w:rsidR="009D4DD6" w:rsidRPr="561C591D">
              <w:rPr>
                <w:rFonts w:asciiTheme="minorHAnsi" w:hAnsiTheme="minorHAnsi" w:cstheme="minorBidi"/>
                <w:sz w:val="22"/>
                <w:szCs w:val="22"/>
              </w:rPr>
              <w:t>ha</w:t>
            </w:r>
            <w:r w:rsidRPr="561C591D">
              <w:rPr>
                <w:rFonts w:asciiTheme="minorHAnsi" w:hAnsiTheme="minorHAnsi" w:cstheme="minorBidi"/>
                <w:sz w:val="22"/>
                <w:szCs w:val="22"/>
              </w:rPr>
              <w:t>s</w:t>
            </w:r>
            <w:r w:rsidR="009D4DD6" w:rsidRPr="561C591D">
              <w:rPr>
                <w:rFonts w:asciiTheme="minorHAnsi" w:hAnsiTheme="minorHAnsi" w:cstheme="minorBidi"/>
                <w:sz w:val="22"/>
                <w:szCs w:val="22"/>
              </w:rPr>
              <w:t xml:space="preserve"> been</w:t>
            </w:r>
            <w:r w:rsidRPr="561C591D">
              <w:rPr>
                <w:rFonts w:asciiTheme="minorHAnsi" w:hAnsiTheme="minorHAnsi" w:cstheme="minorBidi"/>
                <w:sz w:val="22"/>
                <w:szCs w:val="22"/>
              </w:rPr>
              <w:t xml:space="preserve"> a continued move towards the relaxation of mitigations, and schools moved to a model which linked to the wider community and workplace </w:t>
            </w:r>
            <w:r w:rsidR="007915EE" w:rsidRPr="561C591D">
              <w:rPr>
                <w:rFonts w:asciiTheme="minorHAnsi" w:hAnsiTheme="minorHAnsi" w:cstheme="minorBidi"/>
                <w:sz w:val="22"/>
                <w:szCs w:val="22"/>
              </w:rPr>
              <w:t>C</w:t>
            </w:r>
            <w:r w:rsidRPr="561C591D">
              <w:rPr>
                <w:rFonts w:asciiTheme="minorHAnsi" w:hAnsiTheme="minorHAnsi" w:cstheme="minorBidi"/>
                <w:sz w:val="22"/>
                <w:szCs w:val="22"/>
              </w:rPr>
              <w:t>ovid</w:t>
            </w:r>
            <w:r w:rsidR="007915EE" w:rsidRPr="561C591D">
              <w:rPr>
                <w:rFonts w:asciiTheme="minorHAnsi" w:hAnsiTheme="minorHAnsi" w:cstheme="minorBidi"/>
                <w:sz w:val="22"/>
                <w:szCs w:val="22"/>
              </w:rPr>
              <w:t>-19</w:t>
            </w:r>
            <w:r w:rsidRPr="561C591D">
              <w:rPr>
                <w:rFonts w:asciiTheme="minorHAnsi" w:hAnsiTheme="minorHAnsi" w:cstheme="minorBidi"/>
                <w:sz w:val="22"/>
                <w:szCs w:val="22"/>
              </w:rPr>
              <w:t xml:space="preserve"> guidance</w:t>
            </w:r>
            <w:r w:rsidR="00D762C4" w:rsidRPr="561C591D">
              <w:rPr>
                <w:rFonts w:asciiTheme="minorHAnsi" w:hAnsiTheme="minorHAnsi" w:cstheme="minorBidi"/>
                <w:sz w:val="22"/>
                <w:szCs w:val="22"/>
              </w:rPr>
              <w:t>.</w:t>
            </w:r>
            <w:r w:rsidR="003A22D0" w:rsidRPr="561C591D">
              <w:rPr>
                <w:rFonts w:asciiTheme="minorHAnsi" w:hAnsiTheme="minorHAnsi" w:cstheme="minorBidi"/>
                <w:sz w:val="22"/>
                <w:szCs w:val="22"/>
              </w:rPr>
              <w:t xml:space="preserve"> </w:t>
            </w:r>
          </w:p>
          <w:p w14:paraId="13B44154" w14:textId="053AFE73" w:rsidR="00425D96" w:rsidRPr="000E4AE9" w:rsidRDefault="00425D96" w:rsidP="000E4AE9">
            <w:pPr>
              <w:rPr>
                <w:rFonts w:asciiTheme="minorHAnsi" w:hAnsiTheme="minorHAnsi" w:cstheme="minorHAnsi"/>
                <w:sz w:val="22"/>
                <w:szCs w:val="22"/>
              </w:rPr>
            </w:pPr>
          </w:p>
          <w:p w14:paraId="43402777" w14:textId="7AE1904C" w:rsidR="00425D96" w:rsidRPr="000E4AE9" w:rsidRDefault="00425D96" w:rsidP="000E4AE9">
            <w:pPr>
              <w:rPr>
                <w:rFonts w:asciiTheme="minorHAnsi" w:hAnsiTheme="minorHAnsi" w:cstheme="minorHAnsi"/>
                <w:sz w:val="22"/>
                <w:szCs w:val="22"/>
              </w:rPr>
            </w:pPr>
            <w:r w:rsidRPr="000E4AE9">
              <w:rPr>
                <w:rFonts w:asciiTheme="minorHAnsi" w:hAnsiTheme="minorHAnsi" w:cstheme="minorHAnsi"/>
                <w:sz w:val="22"/>
                <w:szCs w:val="22"/>
              </w:rPr>
              <w:t xml:space="preserve">This risk assessment </w:t>
            </w:r>
            <w:r w:rsidR="004255D5" w:rsidRPr="000E4AE9">
              <w:rPr>
                <w:rFonts w:asciiTheme="minorHAnsi" w:hAnsiTheme="minorHAnsi" w:cstheme="minorHAnsi"/>
                <w:sz w:val="22"/>
                <w:szCs w:val="22"/>
              </w:rPr>
              <w:t xml:space="preserve">is subject to amendment if there are changes to public health and Scottish Government advice.   </w:t>
            </w:r>
            <w:r w:rsidRPr="000E4AE9">
              <w:rPr>
                <w:rFonts w:asciiTheme="minorHAnsi" w:hAnsiTheme="minorHAnsi" w:cstheme="minorHAnsi"/>
                <w:sz w:val="22"/>
                <w:szCs w:val="22"/>
              </w:rPr>
              <w:t>Supplementary guidance may be provided at short notice and must be followed.</w:t>
            </w:r>
          </w:p>
          <w:p w14:paraId="61EB52BB" w14:textId="1019AFE4" w:rsidR="00E52291" w:rsidRDefault="00E52291" w:rsidP="000E4AE9">
            <w:pPr>
              <w:rPr>
                <w:rFonts w:asciiTheme="minorHAnsi" w:hAnsiTheme="minorHAnsi" w:cstheme="minorHAnsi"/>
                <w:sz w:val="22"/>
                <w:szCs w:val="22"/>
              </w:rPr>
            </w:pPr>
          </w:p>
          <w:p w14:paraId="447D7B1F" w14:textId="2FCC18AF" w:rsidR="007915EE" w:rsidRDefault="007915EE" w:rsidP="561C591D">
            <w:pPr>
              <w:rPr>
                <w:rFonts w:asciiTheme="minorHAnsi" w:hAnsiTheme="minorHAnsi" w:cstheme="minorBidi"/>
                <w:sz w:val="22"/>
                <w:szCs w:val="22"/>
              </w:rPr>
            </w:pPr>
            <w:r w:rsidRPr="561C591D">
              <w:rPr>
                <w:rFonts w:asciiTheme="minorHAnsi" w:hAnsiTheme="minorHAnsi" w:cstheme="minorBidi"/>
                <w:sz w:val="22"/>
                <w:szCs w:val="22"/>
              </w:rPr>
              <w:t xml:space="preserve">While the Scottish Government </w:t>
            </w:r>
            <w:hyperlink r:id="rId13">
              <w:r w:rsidRPr="561C591D">
                <w:rPr>
                  <w:rStyle w:val="Hyperlink"/>
                  <w:rFonts w:asciiTheme="minorHAnsi" w:hAnsiTheme="minorHAnsi" w:cstheme="minorBidi"/>
                  <w:sz w:val="22"/>
                  <w:szCs w:val="22"/>
                </w:rPr>
                <w:t>guidance</w:t>
              </w:r>
            </w:hyperlink>
            <w:r w:rsidRPr="561C591D">
              <w:rPr>
                <w:rFonts w:asciiTheme="minorHAnsi" w:hAnsiTheme="minorHAnsi" w:cstheme="minorBidi"/>
                <w:sz w:val="22"/>
                <w:szCs w:val="22"/>
              </w:rPr>
              <w:t xml:space="preserve"> has reduced the mitigations that schools are required to have in place, schools are not recommended to return to pre-pandemic practices and are encouraged to retain good practice developed during the pandemic where appropriate.</w:t>
            </w:r>
          </w:p>
          <w:p w14:paraId="5BC0AAD6" w14:textId="77777777" w:rsidR="007915EE" w:rsidRPr="000E4AE9" w:rsidRDefault="007915EE" w:rsidP="000E4AE9">
            <w:pPr>
              <w:rPr>
                <w:rFonts w:asciiTheme="minorHAnsi" w:hAnsiTheme="minorHAnsi" w:cstheme="minorHAnsi"/>
                <w:sz w:val="22"/>
                <w:szCs w:val="22"/>
              </w:rPr>
            </w:pPr>
          </w:p>
          <w:p w14:paraId="41D4E14B" w14:textId="78BFACBD" w:rsidR="007915EE" w:rsidRPr="000E4AE9" w:rsidRDefault="007915EE" w:rsidP="433CB447">
            <w:pPr>
              <w:rPr>
                <w:rFonts w:asciiTheme="minorHAnsi" w:hAnsiTheme="minorHAnsi" w:cstheme="minorBidi"/>
                <w:sz w:val="22"/>
                <w:szCs w:val="22"/>
              </w:rPr>
            </w:pPr>
            <w:r>
              <w:rPr>
                <w:rFonts w:asciiTheme="minorHAnsi" w:hAnsiTheme="minorHAnsi" w:cstheme="minorBidi"/>
                <w:sz w:val="22"/>
                <w:szCs w:val="22"/>
              </w:rPr>
              <w:t>C</w:t>
            </w:r>
            <w:r w:rsidRPr="007915EE">
              <w:rPr>
                <w:rFonts w:asciiTheme="minorHAnsi" w:hAnsiTheme="minorHAnsi" w:cstheme="minorBidi"/>
                <w:sz w:val="22"/>
                <w:szCs w:val="22"/>
              </w:rPr>
              <w:t>hildren, young people and staff should follow the wider societal guidance on physical distancing in schools or on dedicated school transport. As in wider society remain</w:t>
            </w:r>
            <w:r>
              <w:rPr>
                <w:rFonts w:asciiTheme="minorHAnsi" w:hAnsiTheme="minorHAnsi" w:cstheme="minorBidi"/>
                <w:sz w:val="22"/>
                <w:szCs w:val="22"/>
              </w:rPr>
              <w:t>s</w:t>
            </w:r>
            <w:r w:rsidRPr="007915EE">
              <w:rPr>
                <w:rFonts w:asciiTheme="minorHAnsi" w:hAnsiTheme="minorHAnsi" w:cstheme="minorBidi"/>
                <w:sz w:val="22"/>
                <w:szCs w:val="22"/>
              </w:rPr>
              <w:t xml:space="preserve"> important to be cautious and exercise personal responsibility, recognising that, where possible, it is safer to keep a distance from other people</w:t>
            </w:r>
            <w:r>
              <w:rPr>
                <w:rFonts w:asciiTheme="minorHAnsi" w:hAnsiTheme="minorHAnsi" w:cstheme="minorBidi"/>
                <w:sz w:val="22"/>
                <w:szCs w:val="22"/>
              </w:rPr>
              <w:t>.</w:t>
            </w:r>
          </w:p>
          <w:p w14:paraId="55A0C03C" w14:textId="77777777" w:rsidR="00E52291" w:rsidRPr="000E4AE9" w:rsidRDefault="00E52291" w:rsidP="000E4AE9">
            <w:pPr>
              <w:rPr>
                <w:rFonts w:asciiTheme="minorHAnsi" w:hAnsiTheme="minorHAnsi" w:cstheme="minorHAnsi"/>
                <w:sz w:val="22"/>
                <w:szCs w:val="22"/>
              </w:rPr>
            </w:pPr>
          </w:p>
          <w:p w14:paraId="12FB8F66" w14:textId="6DA49B30" w:rsidR="00E52291" w:rsidRPr="000E4AE9" w:rsidRDefault="00E52291" w:rsidP="0EE1EFBF">
            <w:pPr>
              <w:rPr>
                <w:rFonts w:asciiTheme="minorHAnsi" w:hAnsiTheme="minorHAnsi" w:cstheme="minorBidi"/>
                <w:color w:val="FF0000"/>
                <w:sz w:val="22"/>
                <w:szCs w:val="22"/>
              </w:rPr>
            </w:pPr>
            <w:r w:rsidRPr="0EE1EFBF">
              <w:rPr>
                <w:rFonts w:asciiTheme="minorHAnsi" w:hAnsiTheme="minorHAnsi" w:cstheme="minorBidi"/>
                <w:sz w:val="22"/>
                <w:szCs w:val="22"/>
              </w:rPr>
              <w:t xml:space="preserve">For schools with nurseries, there has been separate guidance developed for Early Learning and Childcare and this should be referred to for specific </w:t>
            </w:r>
            <w:hyperlink r:id="rId14" w:history="1">
              <w:r w:rsidRPr="0EE1EFBF">
                <w:rPr>
                  <w:rStyle w:val="Hyperlink"/>
                  <w:rFonts w:asciiTheme="minorHAnsi" w:hAnsiTheme="minorHAnsi" w:cstheme="minorBidi"/>
                  <w:sz w:val="22"/>
                  <w:szCs w:val="22"/>
                  <w:bdr w:val="single" w:sz="4" w:space="0" w:color="auto"/>
                </w:rPr>
                <w:t>guidance</w:t>
              </w:r>
            </w:hyperlink>
            <w:r w:rsidR="00275785" w:rsidRPr="0EE1EFBF">
              <w:rPr>
                <w:rStyle w:val="Hyperlink"/>
                <w:rFonts w:asciiTheme="minorHAnsi" w:hAnsiTheme="minorHAnsi" w:cstheme="minorBidi"/>
                <w:sz w:val="22"/>
                <w:szCs w:val="22"/>
              </w:rPr>
              <w:t>.</w:t>
            </w:r>
          </w:p>
          <w:p w14:paraId="57B8E81D" w14:textId="77777777" w:rsidR="00E52291" w:rsidRPr="000E4AE9" w:rsidRDefault="00E52291" w:rsidP="000E4AE9">
            <w:pPr>
              <w:rPr>
                <w:rFonts w:asciiTheme="minorHAnsi" w:hAnsiTheme="minorHAnsi" w:cstheme="minorHAnsi"/>
                <w:color w:val="FF0000"/>
                <w:sz w:val="22"/>
                <w:szCs w:val="22"/>
              </w:rPr>
            </w:pPr>
          </w:p>
          <w:p w14:paraId="6BAD72E1" w14:textId="026955DF" w:rsidR="00E52291" w:rsidRPr="000E4AE9" w:rsidRDefault="00E52291" w:rsidP="000E4AE9">
            <w:pPr>
              <w:pStyle w:val="Default"/>
              <w:rPr>
                <w:rFonts w:ascii="Arial" w:hAnsi="Arial" w:cs="Arial"/>
              </w:rPr>
            </w:pPr>
            <w:r w:rsidRPr="000E4AE9">
              <w:rPr>
                <w:rFonts w:asciiTheme="minorHAnsi" w:hAnsiTheme="minorHAnsi" w:cstheme="minorHAnsi"/>
                <w:sz w:val="22"/>
                <w:szCs w:val="22"/>
              </w:rPr>
              <w:t xml:space="preserve">The risk assessment has been developed using current knowledge and following Government, NHS and Health Protection Scotland advice.  </w:t>
            </w:r>
            <w:hyperlink r:id="rId15" w:history="1">
              <w:r w:rsidR="001D67B5">
                <w:rPr>
                  <w:rStyle w:val="Hyperlink"/>
                  <w:rFonts w:asciiTheme="minorHAnsi" w:hAnsiTheme="minorHAnsi" w:cstheme="minorHAnsi"/>
                  <w:sz w:val="22"/>
                  <w:szCs w:val="22"/>
                </w:rPr>
                <w:t xml:space="preserve">The Coronavirus (COVID-19): Guidance on reducing the risks from COVID-19 in schools – 29 March 2022 </w:t>
              </w:r>
            </w:hyperlink>
            <w:r w:rsidR="003C1A83" w:rsidRPr="000E4AE9">
              <w:rPr>
                <w:rFonts w:asciiTheme="minorHAnsi" w:hAnsiTheme="minorHAnsi" w:cstheme="minorHAnsi"/>
                <w:sz w:val="22"/>
                <w:szCs w:val="22"/>
              </w:rPr>
              <w:t xml:space="preserve"> </w:t>
            </w:r>
            <w:r w:rsidRPr="000E4AE9">
              <w:rPr>
                <w:rFonts w:asciiTheme="minorHAnsi" w:hAnsiTheme="minorHAnsi" w:cstheme="minorHAnsi"/>
                <w:sz w:val="22"/>
                <w:szCs w:val="22"/>
              </w:rPr>
              <w:t xml:space="preserve">will inform this risk </w:t>
            </w:r>
            <w:r w:rsidRPr="000E4AE9">
              <w:rPr>
                <w:rFonts w:asciiTheme="minorHAnsi" w:hAnsiTheme="minorHAnsi" w:cstheme="minorHAnsi"/>
                <w:sz w:val="22"/>
                <w:szCs w:val="22"/>
              </w:rPr>
              <w:lastRenderedPageBreak/>
              <w:t>assessment.  As advice is updated, the Risk Assessment will be reviewed to ensure schools are following the most up to date guidance.</w:t>
            </w:r>
            <w:r w:rsidR="00275785" w:rsidRPr="000E4AE9">
              <w:rPr>
                <w:rFonts w:asciiTheme="minorHAnsi" w:hAnsiTheme="minorHAnsi" w:cstheme="minorHAnsi"/>
                <w:sz w:val="22"/>
                <w:szCs w:val="22"/>
              </w:rPr>
              <w:t xml:space="preserve"> Most recent additions are highlighted in </w:t>
            </w:r>
            <w:r w:rsidR="007E7B09" w:rsidRPr="000E4AE9">
              <w:rPr>
                <w:rFonts w:asciiTheme="minorHAnsi" w:hAnsiTheme="minorHAnsi" w:cstheme="minorHAnsi"/>
                <w:sz w:val="22"/>
                <w:szCs w:val="22"/>
              </w:rPr>
              <w:t>yellow</w:t>
            </w:r>
            <w:r w:rsidR="00275785" w:rsidRPr="000E4AE9">
              <w:rPr>
                <w:rFonts w:asciiTheme="minorHAnsi" w:hAnsiTheme="minorHAnsi" w:cstheme="minorHAnsi"/>
                <w:sz w:val="22"/>
                <w:szCs w:val="22"/>
              </w:rPr>
              <w:t>.</w:t>
            </w:r>
          </w:p>
          <w:p w14:paraId="781D137A" w14:textId="77777777" w:rsidR="00E52291" w:rsidRPr="000E4AE9" w:rsidRDefault="00E52291" w:rsidP="000E4AE9">
            <w:pPr>
              <w:numPr>
                <w:ilvl w:val="0"/>
                <w:numId w:val="32"/>
              </w:numPr>
              <w:ind w:left="0"/>
              <w:textAlignment w:val="baseline"/>
              <w:rPr>
                <w:rFonts w:asciiTheme="minorHAnsi" w:hAnsiTheme="minorHAnsi" w:cstheme="minorHAnsi"/>
                <w:sz w:val="22"/>
                <w:szCs w:val="22"/>
                <w:lang w:eastAsia="en-US"/>
              </w:rPr>
            </w:pPr>
          </w:p>
          <w:p w14:paraId="0E812556" w14:textId="77777777" w:rsidR="00E52291" w:rsidRPr="000E4AE9" w:rsidRDefault="00E52291" w:rsidP="000E4AE9">
            <w:pPr>
              <w:rPr>
                <w:rFonts w:asciiTheme="minorHAnsi" w:hAnsiTheme="minorHAnsi" w:cstheme="minorHAnsi"/>
                <w:b/>
                <w:sz w:val="22"/>
                <w:szCs w:val="22"/>
              </w:rPr>
            </w:pPr>
            <w:r w:rsidRPr="000E4AE9">
              <w:rPr>
                <w:rFonts w:asciiTheme="minorHAnsi" w:hAnsiTheme="minorHAnsi" w:cstheme="minorHAnsi"/>
                <w:sz w:val="22"/>
                <w:szCs w:val="22"/>
                <w:lang w:eastAsia="en-US"/>
              </w:rPr>
              <w:t xml:space="preserve">This document must be read in conjunction with any </w:t>
            </w:r>
            <w:r w:rsidRPr="000E4AE9">
              <w:rPr>
                <w:rFonts w:asciiTheme="minorHAnsi" w:hAnsiTheme="minorHAnsi" w:cstheme="minorHAnsi"/>
                <w:b/>
                <w:sz w:val="22"/>
                <w:szCs w:val="22"/>
                <w:lang w:eastAsia="en-US"/>
              </w:rPr>
              <w:t>task or subject specific risk assessments/</w:t>
            </w:r>
            <w:proofErr w:type="spellStart"/>
            <w:r w:rsidRPr="000E4AE9">
              <w:rPr>
                <w:rFonts w:asciiTheme="minorHAnsi" w:hAnsiTheme="minorHAnsi" w:cstheme="minorHAnsi"/>
                <w:b/>
                <w:sz w:val="22"/>
                <w:szCs w:val="22"/>
                <w:lang w:eastAsia="en-US"/>
              </w:rPr>
              <w:t>CoSHH</w:t>
            </w:r>
            <w:proofErr w:type="spellEnd"/>
            <w:r w:rsidRPr="000E4AE9">
              <w:rPr>
                <w:rFonts w:asciiTheme="minorHAnsi" w:hAnsiTheme="minorHAnsi" w:cstheme="minorHAnsi"/>
                <w:b/>
                <w:sz w:val="22"/>
                <w:szCs w:val="22"/>
                <w:lang w:eastAsia="en-US"/>
              </w:rPr>
              <w:t xml:space="preserve"> assessments, individual pupil risk assessments</w:t>
            </w:r>
            <w:r w:rsidRPr="000E4AE9">
              <w:rPr>
                <w:rFonts w:asciiTheme="minorHAnsi" w:hAnsiTheme="minorHAnsi" w:cstheme="minorHAnsi"/>
                <w:b/>
                <w:sz w:val="22"/>
                <w:szCs w:val="22"/>
              </w:rPr>
              <w:t xml:space="preserve"> and </w:t>
            </w:r>
            <w:hyperlink r:id="rId16" w:history="1">
              <w:r w:rsidRPr="000E4AE9">
                <w:rPr>
                  <w:rStyle w:val="Hyperlink"/>
                  <w:rFonts w:asciiTheme="minorHAnsi" w:hAnsiTheme="minorHAnsi" w:cstheme="minorHAnsi"/>
                  <w:b/>
                  <w:color w:val="auto"/>
                  <w:sz w:val="22"/>
                  <w:szCs w:val="22"/>
                </w:rPr>
                <w:t>Health Protection Scotland Guidance</w:t>
              </w:r>
            </w:hyperlink>
            <w:r w:rsidRPr="000E4AE9">
              <w:rPr>
                <w:rFonts w:asciiTheme="minorHAnsi" w:hAnsiTheme="minorHAnsi" w:cstheme="minorHAnsi"/>
                <w:b/>
                <w:sz w:val="22"/>
                <w:szCs w:val="22"/>
              </w:rPr>
              <w:t>.</w:t>
            </w:r>
          </w:p>
          <w:p w14:paraId="0B820B05" w14:textId="77777777" w:rsidR="00E52291" w:rsidRPr="000E4AE9" w:rsidRDefault="00E52291" w:rsidP="000E4AE9">
            <w:pPr>
              <w:rPr>
                <w:rFonts w:asciiTheme="minorHAnsi" w:hAnsiTheme="minorHAnsi" w:cstheme="minorHAnsi"/>
                <w:b/>
                <w:sz w:val="22"/>
                <w:szCs w:val="22"/>
              </w:rPr>
            </w:pPr>
          </w:p>
          <w:p w14:paraId="16ED69D4" w14:textId="6EB1103B" w:rsidR="00E52291" w:rsidRPr="000E4AE9" w:rsidRDefault="00E52291" w:rsidP="0EE1EFBF">
            <w:pPr>
              <w:rPr>
                <w:rFonts w:asciiTheme="minorHAnsi" w:hAnsiTheme="minorHAnsi" w:cstheme="minorBidi"/>
                <w:b/>
                <w:bCs/>
                <w:sz w:val="22"/>
                <w:szCs w:val="22"/>
              </w:rPr>
            </w:pPr>
            <w:r w:rsidRPr="0EE1EFBF">
              <w:rPr>
                <w:rFonts w:asciiTheme="minorHAnsi" w:hAnsiTheme="minorHAnsi" w:cstheme="minorBidi"/>
                <w:b/>
                <w:bCs/>
                <w:sz w:val="22"/>
                <w:szCs w:val="22"/>
              </w:rPr>
              <w:t xml:space="preserve">All employees must comply with all PKC infection control procedures/training and information.  School Relationship policies should be reviewed to reflect the need to consider mitigations for some pupils who may have difficulty in following the measures put in place for </w:t>
            </w:r>
            <w:r w:rsidR="005F7BC2" w:rsidRPr="0EE1EFBF">
              <w:rPr>
                <w:rFonts w:asciiTheme="minorHAnsi" w:hAnsiTheme="minorHAnsi" w:cstheme="minorBidi"/>
                <w:b/>
                <w:bCs/>
                <w:sz w:val="22"/>
                <w:szCs w:val="22"/>
              </w:rPr>
              <w:t>employees</w:t>
            </w:r>
            <w:r w:rsidRPr="0EE1EFBF">
              <w:rPr>
                <w:rFonts w:asciiTheme="minorHAnsi" w:hAnsiTheme="minorHAnsi" w:cstheme="minorBidi"/>
                <w:b/>
                <w:bCs/>
                <w:sz w:val="22"/>
                <w:szCs w:val="22"/>
              </w:rPr>
              <w:t>'</w:t>
            </w:r>
            <w:r w:rsidR="00636B41">
              <w:rPr>
                <w:rFonts w:asciiTheme="minorHAnsi" w:hAnsiTheme="minorHAnsi" w:cstheme="minorBidi"/>
                <w:b/>
                <w:bCs/>
                <w:sz w:val="22"/>
                <w:szCs w:val="22"/>
              </w:rPr>
              <w:t xml:space="preserve"> </w:t>
            </w:r>
            <w:r w:rsidRPr="0EE1EFBF">
              <w:rPr>
                <w:rFonts w:asciiTheme="minorHAnsi" w:hAnsiTheme="minorHAnsi" w:cstheme="minorBidi"/>
                <w:b/>
                <w:bCs/>
                <w:sz w:val="22"/>
                <w:szCs w:val="22"/>
              </w:rPr>
              <w:t>and pupils’ safety.</w:t>
            </w:r>
          </w:p>
          <w:p w14:paraId="2E950314" w14:textId="641A2B5F" w:rsidR="00F663CA" w:rsidRPr="000E4AE9" w:rsidRDefault="00F663CA" w:rsidP="000E4AE9">
            <w:pPr>
              <w:rPr>
                <w:rFonts w:asciiTheme="minorHAnsi" w:hAnsiTheme="minorHAnsi" w:cstheme="minorBidi"/>
                <w:sz w:val="22"/>
                <w:szCs w:val="22"/>
                <w:lang w:eastAsia="en-US"/>
              </w:rPr>
            </w:pPr>
          </w:p>
        </w:tc>
      </w:tr>
      <w:tr w:rsidR="009B3859" w:rsidRPr="000E4AE9" w14:paraId="2E95031F" w14:textId="77777777" w:rsidTr="561C591D">
        <w:trPr>
          <w:jc w:val="center"/>
        </w:trPr>
        <w:tc>
          <w:tcPr>
            <w:tcW w:w="2538" w:type="dxa"/>
            <w:shd w:val="clear" w:color="auto" w:fill="DBE5F1" w:themeFill="accent1" w:themeFillTint="33"/>
          </w:tcPr>
          <w:p w14:paraId="2E950316" w14:textId="77777777" w:rsidR="00D306D6" w:rsidRPr="000E4AE9" w:rsidRDefault="00D306D6"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lastRenderedPageBreak/>
              <w:t>Approved by</w:t>
            </w:r>
          </w:p>
          <w:p w14:paraId="2E950317" w14:textId="77777777" w:rsidR="00D306D6" w:rsidRPr="000E4AE9" w:rsidRDefault="00D306D6"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(Name/Position) </w:t>
            </w:r>
          </w:p>
        </w:tc>
        <w:tc>
          <w:tcPr>
            <w:tcW w:w="1590" w:type="dxa"/>
          </w:tcPr>
          <w:p w14:paraId="2E950318" w14:textId="54F13EDC" w:rsidR="00D306D6"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Nicola Tyrrell</w:t>
            </w:r>
          </w:p>
        </w:tc>
        <w:tc>
          <w:tcPr>
            <w:tcW w:w="1417" w:type="dxa"/>
          </w:tcPr>
          <w:p w14:paraId="2E950319" w14:textId="57EA6FA8" w:rsidR="00D306D6"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HT</w:t>
            </w:r>
          </w:p>
        </w:tc>
        <w:tc>
          <w:tcPr>
            <w:tcW w:w="1559" w:type="dxa"/>
            <w:shd w:val="clear" w:color="auto" w:fill="DBE5F1" w:themeFill="accent1" w:themeFillTint="33"/>
          </w:tcPr>
          <w:p w14:paraId="2E95031A" w14:textId="77777777" w:rsidR="00D306D6" w:rsidRPr="000E4AE9" w:rsidRDefault="00D306D6"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 xml:space="preserve">Date Approved &amp; </w:t>
            </w:r>
            <w:r w:rsidR="0084751C" w:rsidRPr="000E4AE9">
              <w:rPr>
                <w:rFonts w:asciiTheme="minorHAnsi" w:hAnsiTheme="minorHAnsi" w:cstheme="minorBidi"/>
                <w:b/>
                <w:sz w:val="22"/>
                <w:szCs w:val="22"/>
                <w:lang w:eastAsia="en-US"/>
              </w:rPr>
              <w:t>Si</w:t>
            </w:r>
            <w:r w:rsidRPr="000E4AE9">
              <w:rPr>
                <w:rFonts w:asciiTheme="minorHAnsi" w:hAnsiTheme="minorHAnsi" w:cstheme="minorBidi"/>
                <w:b/>
                <w:sz w:val="22"/>
                <w:szCs w:val="22"/>
                <w:lang w:eastAsia="en-US"/>
              </w:rPr>
              <w:t xml:space="preserve">gnature </w:t>
            </w:r>
          </w:p>
        </w:tc>
        <w:tc>
          <w:tcPr>
            <w:tcW w:w="2127" w:type="dxa"/>
          </w:tcPr>
          <w:p w14:paraId="2E95031B" w14:textId="3CDD4370" w:rsidR="00D306D6"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29/04/22</w:t>
            </w:r>
          </w:p>
        </w:tc>
        <w:tc>
          <w:tcPr>
            <w:tcW w:w="2126" w:type="dxa"/>
          </w:tcPr>
          <w:p w14:paraId="2E95031C" w14:textId="728A7714" w:rsidR="00D306D6" w:rsidRPr="000E4AE9" w:rsidRDefault="009B3859" w:rsidP="000E4AE9">
            <w:pPr>
              <w:rPr>
                <w:rFonts w:asciiTheme="minorHAnsi" w:hAnsiTheme="minorHAnsi" w:cstheme="minorBidi"/>
                <w:sz w:val="22"/>
                <w:szCs w:val="22"/>
                <w:lang w:eastAsia="en-US"/>
              </w:rPr>
            </w:pPr>
            <w:r>
              <w:rPr>
                <w:noProof/>
              </w:rPr>
              <w:drawing>
                <wp:inline distT="0" distB="0" distL="0" distR="0" wp14:anchorId="45072DF5" wp14:editId="35CF5902">
                  <wp:extent cx="914400" cy="401320"/>
                  <wp:effectExtent l="0" t="0" r="0" b="0"/>
                  <wp:docPr id="3" name="Picture 3" descr="Nicol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cola's signature"/>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214" cy="406066"/>
                          </a:xfrm>
                          <a:prstGeom prst="rect">
                            <a:avLst/>
                          </a:prstGeom>
                          <a:noFill/>
                          <a:ln>
                            <a:noFill/>
                          </a:ln>
                        </pic:spPr>
                      </pic:pic>
                    </a:graphicData>
                  </a:graphic>
                </wp:inline>
              </w:drawing>
            </w:r>
          </w:p>
        </w:tc>
        <w:tc>
          <w:tcPr>
            <w:tcW w:w="1843" w:type="dxa"/>
            <w:shd w:val="clear" w:color="auto" w:fill="DBE5F1" w:themeFill="accent1" w:themeFillTint="33"/>
          </w:tcPr>
          <w:p w14:paraId="2E95031D" w14:textId="77777777" w:rsidR="00D306D6" w:rsidRPr="000E4AE9" w:rsidRDefault="00D306D6" w:rsidP="000E4AE9">
            <w:pPr>
              <w:rPr>
                <w:rFonts w:asciiTheme="minorHAnsi" w:hAnsiTheme="minorHAnsi" w:cstheme="minorBidi"/>
                <w:sz w:val="22"/>
                <w:szCs w:val="22"/>
                <w:lang w:eastAsia="en-US"/>
              </w:rPr>
            </w:pPr>
            <w:r w:rsidRPr="000E4AE9">
              <w:rPr>
                <w:rFonts w:asciiTheme="minorHAnsi" w:hAnsiTheme="minorHAnsi" w:cstheme="minorBidi"/>
                <w:b/>
                <w:sz w:val="22"/>
                <w:szCs w:val="22"/>
                <w:lang w:eastAsia="en-US"/>
              </w:rPr>
              <w:t xml:space="preserve">Review Date </w:t>
            </w:r>
          </w:p>
        </w:tc>
        <w:tc>
          <w:tcPr>
            <w:tcW w:w="1401" w:type="dxa"/>
          </w:tcPr>
          <w:p w14:paraId="2E95031E" w14:textId="4388964A" w:rsidR="00D306D6"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tc>
      </w:tr>
    </w:tbl>
    <w:p w14:paraId="2E950320" w14:textId="77777777" w:rsidR="00755CFD" w:rsidRPr="000E4AE9" w:rsidRDefault="00755CFD" w:rsidP="000E4AE9">
      <w:pPr>
        <w:spacing w:after="200" w:line="276" w:lineRule="auto"/>
        <w:jc w:val="center"/>
        <w:rPr>
          <w:rFonts w:ascii="Arial" w:hAnsi="Arial" w:cs="Arial"/>
          <w:sz w:val="22"/>
          <w:szCs w:val="22"/>
        </w:rPr>
      </w:pPr>
      <w:r w:rsidRPr="000E4AE9">
        <w:rPr>
          <w:rFonts w:ascii="Arial" w:hAnsi="Arial" w:cs="Arial"/>
          <w:sz w:val="22"/>
          <w:szCs w:val="22"/>
        </w:rPr>
        <w:br w:type="page"/>
      </w:r>
    </w:p>
    <w:tbl>
      <w:tblPr>
        <w:tblStyle w:val="TableGrid3"/>
        <w:tblW w:w="1459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813"/>
        <w:gridCol w:w="1134"/>
        <w:gridCol w:w="4819"/>
        <w:gridCol w:w="3697"/>
        <w:gridCol w:w="1275"/>
        <w:gridCol w:w="1276"/>
      </w:tblGrid>
      <w:tr w:rsidR="009B3859" w:rsidRPr="000E4AE9" w14:paraId="2E95032B" w14:textId="77777777" w:rsidTr="009B3859">
        <w:trPr>
          <w:cantSplit/>
          <w:trHeight w:val="1134"/>
          <w:tblHeader/>
        </w:trPr>
        <w:tc>
          <w:tcPr>
            <w:tcW w:w="577" w:type="dxa"/>
            <w:shd w:val="clear" w:color="auto" w:fill="DBE5F1" w:themeFill="accent1" w:themeFillTint="33"/>
            <w:vAlign w:val="center"/>
          </w:tcPr>
          <w:p w14:paraId="2E950321" w14:textId="77777777" w:rsidR="009B3859" w:rsidRPr="000E4AE9" w:rsidRDefault="009B3859" w:rsidP="000E4AE9">
            <w:pPr>
              <w:jc w:val="center"/>
              <w:rPr>
                <w:rFonts w:asciiTheme="minorHAnsi" w:hAnsiTheme="minorHAnsi" w:cstheme="minorBidi"/>
                <w:b/>
                <w:sz w:val="22"/>
                <w:szCs w:val="22"/>
                <w:lang w:eastAsia="en-US"/>
              </w:rPr>
            </w:pPr>
            <w:r w:rsidRPr="000E4AE9">
              <w:rPr>
                <w:rFonts w:ascii="Arial" w:hAnsi="Arial" w:cs="Arial"/>
                <w:sz w:val="22"/>
                <w:szCs w:val="22"/>
              </w:rPr>
              <w:lastRenderedPageBreak/>
              <w:br w:type="page"/>
            </w:r>
            <w:r w:rsidRPr="000E4AE9">
              <w:rPr>
                <w:rFonts w:asciiTheme="minorHAnsi" w:hAnsiTheme="minorHAnsi" w:cstheme="minorBidi"/>
                <w:b/>
                <w:sz w:val="22"/>
                <w:szCs w:val="22"/>
                <w:lang w:eastAsia="en-US"/>
              </w:rPr>
              <w:t>Ref No:</w:t>
            </w:r>
          </w:p>
        </w:tc>
        <w:tc>
          <w:tcPr>
            <w:tcW w:w="1813" w:type="dxa"/>
            <w:shd w:val="clear" w:color="auto" w:fill="DBE5F1" w:themeFill="accent1" w:themeFillTint="33"/>
            <w:vAlign w:val="center"/>
          </w:tcPr>
          <w:p w14:paraId="2E950322"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What are the hazards?</w:t>
            </w:r>
          </w:p>
        </w:tc>
        <w:tc>
          <w:tcPr>
            <w:tcW w:w="1134" w:type="dxa"/>
            <w:shd w:val="clear" w:color="auto" w:fill="DBE5F1" w:themeFill="accent1" w:themeFillTint="33"/>
            <w:vAlign w:val="center"/>
          </w:tcPr>
          <w:p w14:paraId="2E950323"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Who might be harmed and how?</w:t>
            </w:r>
          </w:p>
        </w:tc>
        <w:tc>
          <w:tcPr>
            <w:tcW w:w="4819" w:type="dxa"/>
            <w:shd w:val="clear" w:color="auto" w:fill="DBE5F1" w:themeFill="accent1" w:themeFillTint="33"/>
            <w:vAlign w:val="center"/>
          </w:tcPr>
          <w:p w14:paraId="2E950324"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What are you already doing?</w:t>
            </w:r>
          </w:p>
          <w:p w14:paraId="2E950325" w14:textId="77777777" w:rsidR="009B3859" w:rsidRPr="000E4AE9" w:rsidRDefault="009B3859" w:rsidP="000E4AE9">
            <w:pPr>
              <w:jc w:val="center"/>
              <w:rPr>
                <w:rFonts w:asciiTheme="minorHAnsi" w:hAnsiTheme="minorHAnsi" w:cstheme="minorBidi"/>
                <w:sz w:val="22"/>
                <w:szCs w:val="22"/>
                <w:lang w:eastAsia="en-US"/>
              </w:rPr>
            </w:pPr>
            <w:r w:rsidRPr="000E4AE9">
              <w:rPr>
                <w:rFonts w:asciiTheme="minorHAnsi" w:hAnsiTheme="minorHAnsi" w:cstheme="minorBidi"/>
                <w:sz w:val="22"/>
                <w:szCs w:val="22"/>
                <w:lang w:eastAsia="en-US"/>
              </w:rPr>
              <w:t>(existing controls)</w:t>
            </w:r>
          </w:p>
        </w:tc>
        <w:tc>
          <w:tcPr>
            <w:tcW w:w="3697" w:type="dxa"/>
            <w:shd w:val="clear" w:color="auto" w:fill="DBE5F1" w:themeFill="accent1" w:themeFillTint="33"/>
            <w:vAlign w:val="center"/>
          </w:tcPr>
          <w:p w14:paraId="2E950326"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What further action is necessary?</w:t>
            </w:r>
          </w:p>
          <w:p w14:paraId="2E950327" w14:textId="77777777" w:rsidR="009B3859" w:rsidRPr="000E4AE9" w:rsidRDefault="009B3859" w:rsidP="000E4AE9">
            <w:pPr>
              <w:jc w:val="center"/>
              <w:rPr>
                <w:rFonts w:asciiTheme="minorHAnsi" w:hAnsiTheme="minorHAnsi" w:cstheme="minorBidi"/>
                <w:sz w:val="22"/>
                <w:szCs w:val="22"/>
                <w:lang w:eastAsia="en-US"/>
              </w:rPr>
            </w:pPr>
            <w:r w:rsidRPr="000E4AE9">
              <w:rPr>
                <w:rFonts w:asciiTheme="minorHAnsi" w:hAnsiTheme="minorHAnsi" w:cstheme="minorBidi"/>
                <w:sz w:val="22"/>
                <w:szCs w:val="22"/>
                <w:lang w:eastAsia="en-US"/>
              </w:rPr>
              <w:t>(further controls)</w:t>
            </w:r>
          </w:p>
        </w:tc>
        <w:tc>
          <w:tcPr>
            <w:tcW w:w="1275" w:type="dxa"/>
            <w:shd w:val="clear" w:color="auto" w:fill="DBE5F1" w:themeFill="accent1" w:themeFillTint="33"/>
            <w:vAlign w:val="center"/>
          </w:tcPr>
          <w:p w14:paraId="2E950329"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Action by whom / by when?</w:t>
            </w:r>
          </w:p>
        </w:tc>
        <w:tc>
          <w:tcPr>
            <w:tcW w:w="1276" w:type="dxa"/>
            <w:shd w:val="clear" w:color="auto" w:fill="DBE5F1" w:themeFill="accent1" w:themeFillTint="33"/>
            <w:vAlign w:val="center"/>
          </w:tcPr>
          <w:p w14:paraId="2E95032A" w14:textId="77777777" w:rsidR="009B3859" w:rsidRPr="000E4AE9" w:rsidRDefault="009B3859" w:rsidP="000E4AE9">
            <w:pPr>
              <w:jc w:val="cente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Date completed</w:t>
            </w:r>
          </w:p>
        </w:tc>
      </w:tr>
      <w:tr w:rsidR="009B3859" w:rsidRPr="000E4AE9" w14:paraId="2E95033F" w14:textId="77777777" w:rsidTr="009B3859">
        <w:trPr>
          <w:trHeight w:val="405"/>
        </w:trPr>
        <w:tc>
          <w:tcPr>
            <w:tcW w:w="577" w:type="dxa"/>
            <w:vMerge w:val="restart"/>
          </w:tcPr>
          <w:p w14:paraId="2E95032C" w14:textId="4EE32A0C"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1</w:t>
            </w:r>
          </w:p>
        </w:tc>
        <w:tc>
          <w:tcPr>
            <w:tcW w:w="1813" w:type="dxa"/>
            <w:vMerge w:val="restart"/>
          </w:tcPr>
          <w:p w14:paraId="7BD0E280"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Coronavirus (COVID 19) being contracted / transmitted due to exposure to virus by close proximity contact in general</w:t>
            </w:r>
          </w:p>
          <w:p w14:paraId="2E95032F"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178E4808"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Employees /Pupils / </w:t>
            </w:r>
          </w:p>
          <w:p w14:paraId="486E1460"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Contracting/transmitting  </w:t>
            </w:r>
          </w:p>
          <w:p w14:paraId="2E950330" w14:textId="42108CED"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Coronavirus (COVID19) to each other resulting in possible fatality</w:t>
            </w:r>
            <w:r w:rsidRPr="000E4AE9">
              <w:rPr>
                <w:rFonts w:asciiTheme="minorHAnsi" w:hAnsiTheme="minorHAnsi" w:cstheme="minorBidi"/>
                <w:sz w:val="20"/>
                <w:szCs w:val="20"/>
                <w:lang w:eastAsia="en-US"/>
              </w:rPr>
              <w:t xml:space="preserve">  </w:t>
            </w:r>
          </w:p>
        </w:tc>
        <w:tc>
          <w:tcPr>
            <w:tcW w:w="4819" w:type="dxa"/>
          </w:tcPr>
          <w:p w14:paraId="133746E6"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Risk assessments are in place for all employees who are deemed ‘Highest Risk ‘   </w:t>
            </w:r>
            <w:hyperlink r:id="rId18" w:history="1">
              <w:r w:rsidRPr="000E4AE9">
                <w:rPr>
                  <w:rStyle w:val="Hyperlink"/>
                  <w:rFonts w:asciiTheme="minorHAnsi" w:hAnsiTheme="minorHAnsi" w:cstheme="minorBidi"/>
                  <w:sz w:val="22"/>
                  <w:szCs w:val="22"/>
                  <w:lang w:eastAsia="en-US"/>
                </w:rPr>
                <w:t>https://www.mygov.scot/covid-highest-risk</w:t>
              </w:r>
            </w:hyperlink>
          </w:p>
          <w:p w14:paraId="0745BF30" w14:textId="77777777" w:rsidR="009B3859" w:rsidRPr="000E4AE9" w:rsidRDefault="009B3859" w:rsidP="000E4AE9">
            <w:pPr>
              <w:rPr>
                <w:rFonts w:asciiTheme="minorHAnsi" w:hAnsiTheme="minorHAnsi" w:cstheme="minorHAnsi"/>
                <w:color w:val="000000" w:themeColor="text1"/>
                <w:sz w:val="22"/>
                <w:szCs w:val="22"/>
                <w:lang w:val="en"/>
              </w:rPr>
            </w:pPr>
          </w:p>
          <w:p w14:paraId="2A87AEEB" w14:textId="7D2BBA27"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t xml:space="preserve">Pregnant employees should seek advice from their line manager and midwife </w:t>
            </w:r>
          </w:p>
          <w:p w14:paraId="324E2D10"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 </w:t>
            </w:r>
          </w:p>
          <w:p w14:paraId="0263ADEC" w14:textId="57D2C7E8" w:rsidR="009B3859" w:rsidRDefault="009B3859" w:rsidP="225DF84D">
            <w:pPr>
              <w:rPr>
                <w:rFonts w:eastAsia="Times New Roman"/>
                <w:lang w:eastAsia="en-US"/>
              </w:rPr>
            </w:pPr>
            <w:r w:rsidRPr="00A46729">
              <w:rPr>
                <w:rFonts w:asciiTheme="minorHAnsi" w:hAnsiTheme="minorHAnsi" w:cstheme="minorBidi"/>
                <w:sz w:val="22"/>
                <w:szCs w:val="22"/>
                <w:lang w:eastAsia="en-US"/>
              </w:rPr>
              <w:t xml:space="preserve">Employees should follow </w:t>
            </w:r>
            <w:hyperlink r:id="rId19" w:history="1">
              <w:r w:rsidRPr="00FF5179">
                <w:rPr>
                  <w:rStyle w:val="Hyperlink"/>
                  <w:rFonts w:asciiTheme="minorHAnsi" w:hAnsiTheme="minorHAnsi" w:cstheme="minorBidi"/>
                  <w:sz w:val="22"/>
                  <w:szCs w:val="22"/>
                  <w:lang w:eastAsia="en-US"/>
                </w:rPr>
                <w:t>S</w:t>
              </w:r>
              <w:r w:rsidRPr="00A46729">
                <w:rPr>
                  <w:rStyle w:val="Hyperlink"/>
                  <w:rFonts w:asciiTheme="minorHAnsi" w:hAnsiTheme="minorHAnsi" w:cstheme="minorBidi"/>
                  <w:sz w:val="22"/>
                  <w:szCs w:val="22"/>
                </w:rPr>
                <w:t xml:space="preserve">tay at </w:t>
              </w:r>
              <w:r w:rsidRPr="00FF5179">
                <w:rPr>
                  <w:rStyle w:val="Hyperlink"/>
                  <w:rFonts w:asciiTheme="minorHAnsi" w:hAnsiTheme="minorHAnsi" w:cstheme="minorBidi"/>
                  <w:sz w:val="22"/>
                  <w:szCs w:val="22"/>
                  <w:lang w:eastAsia="en-US"/>
                </w:rPr>
                <w:t>H</w:t>
              </w:r>
              <w:r w:rsidRPr="00A46729">
                <w:rPr>
                  <w:rStyle w:val="Hyperlink"/>
                  <w:rFonts w:asciiTheme="minorHAnsi" w:hAnsiTheme="minorHAnsi" w:cstheme="minorBidi"/>
                  <w:sz w:val="22"/>
                  <w:szCs w:val="22"/>
                </w:rPr>
                <w:t>ome</w:t>
              </w:r>
            </w:hyperlink>
            <w:r w:rsidRPr="00A46729">
              <w:rPr>
                <w:rFonts w:asciiTheme="minorHAnsi" w:hAnsiTheme="minorHAnsi" w:cstheme="minorBidi"/>
                <w:sz w:val="22"/>
                <w:szCs w:val="22"/>
                <w:lang w:eastAsia="en-US"/>
              </w:rPr>
              <w:t xml:space="preserve"> guidance if feeling unwell</w:t>
            </w:r>
            <w:r>
              <w:rPr>
                <w:rFonts w:eastAsia="Times New Roman"/>
                <w:lang w:eastAsia="en-US"/>
              </w:rPr>
              <w:t xml:space="preserve">.  </w:t>
            </w:r>
          </w:p>
          <w:p w14:paraId="559A9DC8" w14:textId="27A3ED2E" w:rsidR="009B3859" w:rsidRDefault="009B3859" w:rsidP="225DF84D">
            <w:pPr>
              <w:rPr>
                <w:rFonts w:eastAsia="Times New Roman"/>
                <w:lang w:eastAsia="en-US"/>
              </w:rPr>
            </w:pPr>
          </w:p>
          <w:p w14:paraId="4980375F" w14:textId="31391116" w:rsidR="009B3859" w:rsidRPr="00A46729" w:rsidRDefault="009B3859" w:rsidP="00A46729">
            <w:pPr>
              <w:pStyle w:val="ListParagraph"/>
              <w:numPr>
                <w:ilvl w:val="0"/>
                <w:numId w:val="47"/>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Adults who have symptoms of Covid-19 and other respiratory illnesses and have a high temperature or do not feel well enough to go to work or carry out normal activities, are advised to stay at home until their fever has gone or they feel well enough.</w:t>
            </w:r>
          </w:p>
          <w:p w14:paraId="56D91300" w14:textId="77777777" w:rsidR="009B3859" w:rsidRPr="00EC7C6E" w:rsidRDefault="009B3859" w:rsidP="00EC7C6E">
            <w:pPr>
              <w:rPr>
                <w:rFonts w:eastAsia="Times New Roman"/>
                <w:lang w:eastAsia="en-US"/>
              </w:rPr>
            </w:pPr>
          </w:p>
          <w:p w14:paraId="56CECA49" w14:textId="71939009" w:rsidR="009B3859" w:rsidRPr="00A46729" w:rsidRDefault="009B3859" w:rsidP="00A46729">
            <w:pPr>
              <w:pStyle w:val="ListParagraph"/>
              <w:numPr>
                <w:ilvl w:val="0"/>
                <w:numId w:val="47"/>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Children and young people aged 18 and under with mild symptoms such as a runny nose, sore throat, or slight cough, who are otherwise well, do not need to stay at home and can continue to attend education settings.</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A46729">
              <w:rPr>
                <w:rFonts w:asciiTheme="minorHAnsi" w:hAnsiTheme="minorHAnsi" w:cstheme="minorBidi"/>
                <w:sz w:val="22"/>
                <w:szCs w:val="22"/>
                <w:lang w:eastAsia="en-US"/>
              </w:rPr>
              <w:t>They should only stay at home if they are unwell and have a high temperature. They can go back to school, college or childcare, and resume normal activities when they no longer have a fever and they feel well enough to attend.</w:t>
            </w:r>
          </w:p>
          <w:p w14:paraId="4CC4492C" w14:textId="7D4C5411" w:rsidR="009B3859" w:rsidRDefault="009B3859" w:rsidP="225DF84D">
            <w:pPr>
              <w:rPr>
                <w:rFonts w:eastAsia="Times New Roman"/>
                <w:lang w:eastAsia="en-US"/>
              </w:rPr>
            </w:pPr>
          </w:p>
          <w:p w14:paraId="41B1291A" w14:textId="77777777" w:rsidR="009B3859" w:rsidRDefault="009B3859" w:rsidP="225DF84D">
            <w:p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From 1 May, Covid-19 symptoms include </w:t>
            </w:r>
          </w:p>
          <w:p w14:paraId="51918CB7"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lastRenderedPageBreak/>
              <w:t xml:space="preserve">continuous cough; </w:t>
            </w:r>
          </w:p>
          <w:p w14:paraId="6A8FE99E"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high temperature, fever or chills; </w:t>
            </w:r>
          </w:p>
          <w:p w14:paraId="27B22BF1"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loss of, or change in, your normal sense of taste or smell; </w:t>
            </w:r>
          </w:p>
          <w:p w14:paraId="07668C35"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shortness of breath; </w:t>
            </w:r>
          </w:p>
          <w:p w14:paraId="795F28EF"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unexplained tiredness, lack of energy; </w:t>
            </w:r>
          </w:p>
          <w:p w14:paraId="1B81DC29"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muscle aches or pains; unusual hunger; </w:t>
            </w:r>
          </w:p>
          <w:p w14:paraId="5A0EDA8D"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headaches; </w:t>
            </w:r>
          </w:p>
          <w:p w14:paraId="5801C56B" w14:textId="77777777" w:rsidR="009B3859" w:rsidRDefault="009B3859" w:rsidP="003A2EFC">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 xml:space="preserve">sore throat, stuffy or runny nose; </w:t>
            </w:r>
          </w:p>
          <w:p w14:paraId="74421758" w14:textId="06E34604" w:rsidR="009B3859" w:rsidRPr="00A46729" w:rsidRDefault="009B3859" w:rsidP="00A46729">
            <w:pPr>
              <w:pStyle w:val="ListParagraph"/>
              <w:numPr>
                <w:ilvl w:val="0"/>
                <w:numId w:val="48"/>
              </w:numPr>
              <w:rPr>
                <w:rFonts w:asciiTheme="minorHAnsi" w:hAnsiTheme="minorHAnsi" w:cstheme="minorBidi"/>
                <w:sz w:val="22"/>
                <w:szCs w:val="22"/>
                <w:lang w:eastAsia="en-US"/>
              </w:rPr>
            </w:pPr>
            <w:r w:rsidRPr="00A46729">
              <w:rPr>
                <w:rFonts w:asciiTheme="minorHAnsi" w:hAnsiTheme="minorHAnsi" w:cstheme="minorBidi"/>
                <w:sz w:val="22"/>
                <w:szCs w:val="22"/>
                <w:lang w:eastAsia="en-US"/>
              </w:rPr>
              <w:t>and diarrhoea, feeling sick or being sick.</w:t>
            </w:r>
          </w:p>
          <w:p w14:paraId="4360C2F0" w14:textId="77777777" w:rsidR="009B3859" w:rsidRDefault="009B3859" w:rsidP="225DF84D">
            <w:pPr>
              <w:rPr>
                <w:rFonts w:eastAsia="Times New Roman"/>
                <w:lang w:eastAsia="en-US"/>
              </w:rPr>
            </w:pPr>
          </w:p>
          <w:p w14:paraId="0A1EDC33" w14:textId="1774A736" w:rsidR="009B3859" w:rsidRPr="000E4AE9" w:rsidRDefault="009B3859" w:rsidP="77D1FC2D">
            <w:pPr>
              <w:rPr>
                <w:rFonts w:asciiTheme="minorHAnsi" w:hAnsiTheme="minorHAnsi" w:cstheme="minorBidi"/>
                <w:sz w:val="22"/>
                <w:szCs w:val="22"/>
                <w:lang w:eastAsia="en-US"/>
              </w:rPr>
            </w:pPr>
            <w:r w:rsidRPr="77D1FC2D">
              <w:rPr>
                <w:rFonts w:asciiTheme="minorHAnsi" w:hAnsiTheme="minorHAnsi" w:cstheme="minorBidi"/>
                <w:sz w:val="22"/>
                <w:szCs w:val="22"/>
                <w:lang w:eastAsia="en-US"/>
              </w:rPr>
              <w:t xml:space="preserve">All employees to complete PKC Infection control training – this can be accessed </w:t>
            </w:r>
            <w:hyperlink r:id="rId20" w:anchor="/">
              <w:r w:rsidRPr="77D1FC2D">
                <w:rPr>
                  <w:rStyle w:val="Hyperlink"/>
                  <w:rFonts w:asciiTheme="minorHAnsi" w:hAnsiTheme="minorHAnsi" w:cstheme="minorBidi"/>
                  <w:sz w:val="22"/>
                  <w:szCs w:val="22"/>
                  <w:lang w:eastAsia="en-US"/>
                </w:rPr>
                <w:t>here</w:t>
              </w:r>
            </w:hyperlink>
            <w:r w:rsidRPr="77D1FC2D">
              <w:rPr>
                <w:rFonts w:asciiTheme="minorHAnsi" w:hAnsiTheme="minorHAnsi" w:cstheme="minorBidi"/>
                <w:sz w:val="22"/>
                <w:szCs w:val="22"/>
                <w:lang w:eastAsia="en-US"/>
              </w:rPr>
              <w:t>. There is a section on good handwashing practice.</w:t>
            </w:r>
          </w:p>
          <w:p w14:paraId="33CF78E4" w14:textId="671A676C" w:rsidR="009B3859" w:rsidRPr="000E4AE9" w:rsidRDefault="009B3859" w:rsidP="000E4AE9">
            <w:pPr>
              <w:rPr>
                <w:rFonts w:eastAsia="Times New Roman"/>
                <w:color w:val="000000" w:themeColor="text1"/>
                <w:lang w:eastAsia="en-US"/>
              </w:rPr>
            </w:pPr>
          </w:p>
          <w:p w14:paraId="12E03E4B" w14:textId="74BDE384" w:rsidR="009B3859" w:rsidRDefault="009B3859" w:rsidP="0EE1EFBF">
            <w:pPr>
              <w:rPr>
                <w:rFonts w:eastAsia="Times New Roman"/>
                <w:color w:val="000000" w:themeColor="text1"/>
                <w:lang w:eastAsia="en-US"/>
              </w:rPr>
            </w:pPr>
            <w:r w:rsidRPr="003231C1">
              <w:rPr>
                <w:rFonts w:asciiTheme="minorHAnsi" w:hAnsiTheme="minorHAnsi" w:cstheme="minorBidi"/>
                <w:b/>
                <w:sz w:val="22"/>
                <w:szCs w:val="22"/>
                <w:lang w:eastAsia="en-US"/>
              </w:rPr>
              <w:t>Face Coverings</w:t>
            </w:r>
          </w:p>
          <w:p w14:paraId="33CE2861" w14:textId="7AE1BB9D" w:rsidR="009B3859" w:rsidRPr="003231C1" w:rsidRDefault="009B3859" w:rsidP="0EE1EFBF">
            <w:pPr>
              <w:rPr>
                <w:rFonts w:asciiTheme="minorHAnsi" w:hAnsiTheme="minorHAnsi" w:cstheme="minorBidi"/>
                <w:sz w:val="22"/>
                <w:szCs w:val="22"/>
                <w:lang w:eastAsia="en-US"/>
              </w:rPr>
            </w:pPr>
            <w:r w:rsidRPr="003231C1">
              <w:rPr>
                <w:rFonts w:asciiTheme="minorHAnsi" w:hAnsiTheme="minorHAnsi" w:cstheme="minorBidi"/>
                <w:sz w:val="22"/>
                <w:szCs w:val="22"/>
                <w:lang w:eastAsia="en-US"/>
              </w:rPr>
              <w:t xml:space="preserve">From 18 April, the wearing of face coverings </w:t>
            </w:r>
            <w:r>
              <w:rPr>
                <w:rFonts w:asciiTheme="minorHAnsi" w:hAnsiTheme="minorHAnsi" w:cstheme="minorBidi"/>
                <w:sz w:val="22"/>
                <w:szCs w:val="22"/>
                <w:lang w:eastAsia="en-US"/>
              </w:rPr>
              <w:t xml:space="preserve">is no longer </w:t>
            </w:r>
            <w:r w:rsidRPr="003231C1">
              <w:rPr>
                <w:rFonts w:asciiTheme="minorHAnsi" w:hAnsiTheme="minorHAnsi" w:cstheme="minorBidi"/>
                <w:sz w:val="22"/>
                <w:szCs w:val="22"/>
                <w:lang w:eastAsia="en-US"/>
              </w:rPr>
              <w:t xml:space="preserve">mandatory, but it will remain encouraged in indoor communal areas in line with the workplace guidance. Any individual who wishes to wear a face covering in a school setting </w:t>
            </w:r>
            <w:r>
              <w:rPr>
                <w:rFonts w:asciiTheme="minorHAnsi" w:hAnsiTheme="minorHAnsi" w:cstheme="minorBidi"/>
                <w:sz w:val="22"/>
                <w:szCs w:val="22"/>
                <w:lang w:eastAsia="en-US"/>
              </w:rPr>
              <w:t xml:space="preserve">will be </w:t>
            </w:r>
            <w:r w:rsidRPr="003231C1">
              <w:rPr>
                <w:rFonts w:asciiTheme="minorHAnsi" w:hAnsiTheme="minorHAnsi" w:cstheme="minorBidi"/>
                <w:sz w:val="22"/>
                <w:szCs w:val="22"/>
                <w:lang w:eastAsia="en-US"/>
              </w:rPr>
              <w:t>supported to do so</w:t>
            </w:r>
            <w:r>
              <w:rPr>
                <w:rFonts w:asciiTheme="minorHAnsi" w:hAnsiTheme="minorHAnsi" w:cstheme="minorBidi"/>
                <w:sz w:val="22"/>
                <w:szCs w:val="22"/>
                <w:lang w:eastAsia="en-US"/>
              </w:rPr>
              <w:t>.</w:t>
            </w:r>
          </w:p>
          <w:p w14:paraId="5EB214C8" w14:textId="630E66A0" w:rsidR="009B3859" w:rsidRPr="000E4AE9" w:rsidRDefault="009B3859" w:rsidP="000E4AE9">
            <w:pPr>
              <w:rPr>
                <w:rFonts w:asciiTheme="minorHAnsi" w:hAnsiTheme="minorHAnsi" w:cstheme="minorBidi"/>
                <w:sz w:val="22"/>
                <w:szCs w:val="22"/>
                <w:lang w:eastAsia="en-US"/>
              </w:rPr>
            </w:pPr>
          </w:p>
          <w:p w14:paraId="31D0DD1B" w14:textId="5925FB94"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Bidi"/>
                <w:color w:val="000000" w:themeColor="text1"/>
                <w:sz w:val="22"/>
                <w:szCs w:val="22"/>
                <w:lang w:eastAsia="en-US"/>
              </w:rPr>
              <w:t xml:space="preserve">N.B. </w:t>
            </w:r>
            <w:r w:rsidRPr="000E4AE9">
              <w:rPr>
                <w:rFonts w:asciiTheme="minorHAnsi" w:hAnsiTheme="minorHAnsi" w:cstheme="minorHAnsi"/>
                <w:color w:val="000000" w:themeColor="text1"/>
                <w:sz w:val="22"/>
                <w:szCs w:val="22"/>
                <w:lang w:eastAsia="en-US"/>
              </w:rPr>
              <w:t xml:space="preserve">Communal areas </w:t>
            </w:r>
            <w:r w:rsidRPr="000E4AE9">
              <w:rPr>
                <w:rFonts w:asciiTheme="minorHAnsi" w:hAnsiTheme="minorHAnsi" w:cstheme="minorHAnsi"/>
                <w:color w:val="000000" w:themeColor="text1"/>
                <w:sz w:val="22"/>
                <w:szCs w:val="22"/>
              </w:rPr>
              <w:t xml:space="preserve">include moving around the school in corridors, office and admin areas, canteens (except when dining) and other confined communal areas, (including staff rooms and </w:t>
            </w:r>
            <w:r w:rsidRPr="000E4AE9">
              <w:rPr>
                <w:rFonts w:asciiTheme="minorHAnsi" w:hAnsiTheme="minorHAnsi" w:cstheme="minorHAnsi"/>
                <w:sz w:val="22"/>
                <w:szCs w:val="22"/>
              </w:rPr>
              <w:t>toilets)</w:t>
            </w:r>
            <w:r>
              <w:rPr>
                <w:rFonts w:asciiTheme="minorHAnsi" w:hAnsiTheme="minorHAnsi" w:cstheme="minorHAnsi"/>
                <w:sz w:val="22"/>
                <w:szCs w:val="22"/>
              </w:rPr>
              <w:t>.</w:t>
            </w:r>
          </w:p>
          <w:p w14:paraId="227F29BC" w14:textId="4E7BC3F6" w:rsidR="009B3859" w:rsidRPr="000E4AE9" w:rsidRDefault="009B3859" w:rsidP="000E4AE9">
            <w:pPr>
              <w:rPr>
                <w:rFonts w:asciiTheme="minorHAnsi" w:hAnsiTheme="minorHAnsi" w:cstheme="minorBidi"/>
                <w:sz w:val="22"/>
                <w:szCs w:val="22"/>
                <w:lang w:eastAsia="en-US"/>
              </w:rPr>
            </w:pPr>
          </w:p>
          <w:p w14:paraId="64115F0A" w14:textId="77777777" w:rsidR="009B3859" w:rsidRDefault="009B3859" w:rsidP="000E4AE9">
            <w:pPr>
              <w:rPr>
                <w:rFonts w:asciiTheme="minorHAnsi" w:hAnsiTheme="minorHAnsi" w:cstheme="minorBidi"/>
                <w:b/>
                <w:color w:val="000000" w:themeColor="text1"/>
                <w:sz w:val="22"/>
                <w:szCs w:val="22"/>
                <w:lang w:eastAsia="en-US"/>
              </w:rPr>
            </w:pPr>
            <w:r>
              <w:rPr>
                <w:rFonts w:asciiTheme="minorHAnsi" w:hAnsiTheme="minorHAnsi" w:cstheme="minorBidi"/>
                <w:b/>
                <w:color w:val="000000" w:themeColor="text1"/>
                <w:sz w:val="22"/>
                <w:szCs w:val="22"/>
                <w:lang w:eastAsia="en-US"/>
              </w:rPr>
              <w:t>Physical Distancing</w:t>
            </w:r>
          </w:p>
          <w:p w14:paraId="5A0F1490" w14:textId="77777777" w:rsidR="009B3859" w:rsidRDefault="009B3859" w:rsidP="000E4AE9">
            <w:pPr>
              <w:rPr>
                <w:rFonts w:asciiTheme="minorHAnsi" w:hAnsiTheme="minorHAnsi" w:cstheme="minorBidi"/>
                <w:b/>
                <w:color w:val="000000" w:themeColor="text1"/>
                <w:sz w:val="22"/>
                <w:szCs w:val="22"/>
                <w:lang w:eastAsia="en-US"/>
              </w:rPr>
            </w:pPr>
          </w:p>
          <w:p w14:paraId="57C2657C" w14:textId="40E77E7B" w:rsidR="009B3859" w:rsidRPr="00A46729" w:rsidRDefault="009B3859" w:rsidP="000E4AE9">
            <w:pPr>
              <w:rPr>
                <w:rFonts w:asciiTheme="minorHAnsi" w:hAnsiTheme="minorHAnsi" w:cstheme="minorBidi"/>
                <w:bCs/>
                <w:color w:val="000000" w:themeColor="text1"/>
                <w:sz w:val="22"/>
                <w:szCs w:val="22"/>
                <w:lang w:eastAsia="en-US"/>
              </w:rPr>
            </w:pPr>
            <w:r w:rsidRPr="00A46729">
              <w:rPr>
                <w:rFonts w:asciiTheme="minorHAnsi" w:hAnsiTheme="minorHAnsi" w:cstheme="minorBidi"/>
                <w:bCs/>
                <w:color w:val="000000" w:themeColor="text1"/>
                <w:sz w:val="22"/>
                <w:szCs w:val="22"/>
                <w:lang w:eastAsia="en-US"/>
              </w:rPr>
              <w:t xml:space="preserve">Children, young people and staff should follow the wider societal guidance on physical distancing in </w:t>
            </w:r>
            <w:r w:rsidRPr="00A46729">
              <w:rPr>
                <w:rFonts w:asciiTheme="minorHAnsi" w:hAnsiTheme="minorHAnsi" w:cstheme="minorBidi"/>
                <w:bCs/>
                <w:color w:val="000000" w:themeColor="text1"/>
                <w:sz w:val="22"/>
                <w:szCs w:val="22"/>
                <w:lang w:eastAsia="en-US"/>
              </w:rPr>
              <w:lastRenderedPageBreak/>
              <w:t>schools or on dedicated school transport. As in wider society it remain</w:t>
            </w:r>
            <w:r>
              <w:rPr>
                <w:rFonts w:asciiTheme="minorHAnsi" w:hAnsiTheme="minorHAnsi" w:cstheme="minorBidi"/>
                <w:bCs/>
                <w:color w:val="000000" w:themeColor="text1"/>
                <w:sz w:val="22"/>
                <w:szCs w:val="22"/>
                <w:lang w:eastAsia="en-US"/>
              </w:rPr>
              <w:t>s</w:t>
            </w:r>
            <w:r w:rsidRPr="00A46729">
              <w:rPr>
                <w:rFonts w:asciiTheme="minorHAnsi" w:hAnsiTheme="minorHAnsi" w:cstheme="minorBidi"/>
                <w:bCs/>
                <w:color w:val="000000" w:themeColor="text1"/>
                <w:sz w:val="22"/>
                <w:szCs w:val="22"/>
                <w:lang w:eastAsia="en-US"/>
              </w:rPr>
              <w:t xml:space="preserve"> important to be cautious and exercise personal responsibility, recognising that, where possible, it is safer to keep a distance from other people. </w:t>
            </w:r>
            <w:r w:rsidRPr="004B1B7D">
              <w:rPr>
                <w:rFonts w:asciiTheme="minorHAnsi" w:hAnsiTheme="minorHAnsi" w:cstheme="minorBidi"/>
                <w:bCs/>
                <w:color w:val="000000" w:themeColor="text1"/>
                <w:sz w:val="22"/>
                <w:szCs w:val="22"/>
                <w:lang w:eastAsia="en-US"/>
              </w:rPr>
              <w:t>The World Health Organisation (WHO) continues to advise that you should try to maintain distance of at least 1 metre from those outside your own household</w:t>
            </w:r>
            <w:r>
              <w:rPr>
                <w:rFonts w:asciiTheme="minorHAnsi" w:hAnsiTheme="minorHAnsi" w:cstheme="minorBidi"/>
                <w:bCs/>
                <w:color w:val="000000" w:themeColor="text1"/>
                <w:sz w:val="22"/>
                <w:szCs w:val="22"/>
                <w:lang w:eastAsia="en-US"/>
              </w:rPr>
              <w:t>.</w:t>
            </w:r>
            <w:r w:rsidRPr="00A46729">
              <w:rPr>
                <w:rFonts w:asciiTheme="minorHAnsi" w:hAnsiTheme="minorHAnsi" w:cstheme="minorBidi"/>
                <w:bCs/>
                <w:color w:val="000000" w:themeColor="text1"/>
                <w:sz w:val="22"/>
                <w:szCs w:val="22"/>
                <w:lang w:eastAsia="en-US"/>
              </w:rPr>
              <w:t xml:space="preserve"> </w:t>
            </w:r>
          </w:p>
          <w:p w14:paraId="7BA55372" w14:textId="107F3401" w:rsidR="009B3859" w:rsidRPr="00A46729" w:rsidRDefault="009B3859" w:rsidP="000E4AE9">
            <w:pPr>
              <w:rPr>
                <w:rFonts w:asciiTheme="minorHAnsi" w:hAnsiTheme="minorHAnsi" w:cstheme="minorBidi"/>
                <w:bCs/>
                <w:color w:val="000000" w:themeColor="text1"/>
                <w:sz w:val="22"/>
                <w:szCs w:val="22"/>
                <w:lang w:eastAsia="en-US"/>
              </w:rPr>
            </w:pPr>
          </w:p>
          <w:p w14:paraId="662E4773" w14:textId="77777777" w:rsidR="009B3859" w:rsidRDefault="009B3859" w:rsidP="000E4AE9">
            <w:pPr>
              <w:rPr>
                <w:rFonts w:asciiTheme="minorHAnsi" w:hAnsiTheme="minorHAnsi" w:cstheme="minorBidi"/>
                <w:b/>
                <w:color w:val="000000" w:themeColor="text1"/>
                <w:sz w:val="22"/>
                <w:szCs w:val="22"/>
                <w:lang w:eastAsia="en-US"/>
              </w:rPr>
            </w:pPr>
          </w:p>
          <w:p w14:paraId="24FE3423" w14:textId="4A58E6E9" w:rsidR="009B3859" w:rsidRPr="00366204" w:rsidRDefault="009B3859" w:rsidP="000E4AE9">
            <w:pPr>
              <w:rPr>
                <w:rFonts w:asciiTheme="minorHAnsi" w:hAnsiTheme="minorHAnsi" w:cstheme="minorBidi"/>
                <w:b/>
                <w:bCs/>
                <w:sz w:val="22"/>
                <w:szCs w:val="22"/>
                <w:lang w:eastAsia="en-US"/>
              </w:rPr>
            </w:pPr>
            <w:r w:rsidRPr="00366204">
              <w:rPr>
                <w:rFonts w:asciiTheme="minorHAnsi" w:hAnsiTheme="minorHAnsi" w:cstheme="minorBidi"/>
                <w:b/>
                <w:bCs/>
                <w:sz w:val="22"/>
                <w:szCs w:val="22"/>
                <w:lang w:eastAsia="en-US"/>
              </w:rPr>
              <w:t xml:space="preserve">Hygiene </w:t>
            </w:r>
          </w:p>
          <w:p w14:paraId="497AC83A" w14:textId="1C562734"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Hand sanitiser is available for employees within the school for use when not near a sink with soap and water, such as in any of the outdoor play areas.</w:t>
            </w:r>
          </w:p>
          <w:p w14:paraId="2B654E13" w14:textId="77777777" w:rsidR="009B3859" w:rsidRPr="000E4AE9" w:rsidRDefault="009B3859" w:rsidP="000E4AE9">
            <w:pPr>
              <w:rPr>
                <w:rFonts w:asciiTheme="minorHAnsi" w:hAnsiTheme="minorHAnsi" w:cstheme="minorBidi"/>
                <w:sz w:val="22"/>
                <w:szCs w:val="22"/>
                <w:lang w:eastAsia="en-US"/>
              </w:rPr>
            </w:pPr>
          </w:p>
          <w:p w14:paraId="06602640" w14:textId="30182BF5"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Antibacterial surface wipes (single use), single use disposable gloves- powder free, disposable plastic aprons (single use) are all available.</w:t>
            </w:r>
          </w:p>
          <w:p w14:paraId="18A2B536" w14:textId="77777777" w:rsidR="009B3859" w:rsidRPr="000E4AE9" w:rsidRDefault="009B3859" w:rsidP="000E4AE9">
            <w:pPr>
              <w:rPr>
                <w:rFonts w:asciiTheme="minorHAnsi" w:hAnsiTheme="minorHAnsi" w:cstheme="minorBidi"/>
                <w:sz w:val="22"/>
                <w:szCs w:val="22"/>
                <w:lang w:eastAsia="en-US"/>
              </w:rPr>
            </w:pPr>
          </w:p>
          <w:p w14:paraId="31A81C2C"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Employees have been instructed to wash/sanitise hands before putting on PPE and after removing it.</w:t>
            </w:r>
          </w:p>
          <w:p w14:paraId="194DA34C" w14:textId="77777777" w:rsidR="009B3859" w:rsidRPr="000E4AE9" w:rsidRDefault="009B3859" w:rsidP="000E4AE9">
            <w:pPr>
              <w:rPr>
                <w:rFonts w:asciiTheme="minorHAnsi" w:hAnsiTheme="minorHAnsi" w:cstheme="minorBidi"/>
                <w:sz w:val="22"/>
                <w:szCs w:val="22"/>
                <w:lang w:eastAsia="en-US"/>
              </w:rPr>
            </w:pPr>
          </w:p>
          <w:p w14:paraId="52785124" w14:textId="77777777" w:rsidR="009B3859" w:rsidRPr="000E4AE9" w:rsidRDefault="009B3859" w:rsidP="000E4AE9">
            <w:pPr>
              <w:rPr>
                <w:rFonts w:asciiTheme="minorHAnsi" w:hAnsiTheme="minorHAnsi" w:cstheme="minorBidi"/>
                <w:b/>
                <w:bCs/>
                <w:sz w:val="22"/>
                <w:szCs w:val="22"/>
                <w:lang w:eastAsia="en-US"/>
              </w:rPr>
            </w:pPr>
            <w:r w:rsidRPr="000E4AE9">
              <w:rPr>
                <w:rFonts w:asciiTheme="minorHAnsi" w:hAnsiTheme="minorHAnsi" w:cstheme="minorBidi"/>
                <w:b/>
                <w:bCs/>
                <w:sz w:val="22"/>
                <w:szCs w:val="22"/>
                <w:lang w:eastAsia="en-US"/>
              </w:rPr>
              <w:t>Welfare Facilities</w:t>
            </w:r>
          </w:p>
          <w:p w14:paraId="527E4FE2" w14:textId="350EA186"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There are adequate handwashing facilities within the premises and other suitable welfare facilities e.g. toilets/changing facilities. </w:t>
            </w:r>
          </w:p>
          <w:p w14:paraId="0D576168" w14:textId="77777777" w:rsidR="009B3859" w:rsidRPr="000E4AE9" w:rsidRDefault="009B3859" w:rsidP="000E4AE9">
            <w:pPr>
              <w:rPr>
                <w:rFonts w:asciiTheme="minorHAnsi" w:hAnsiTheme="minorHAnsi" w:cstheme="minorBidi"/>
                <w:sz w:val="22"/>
                <w:szCs w:val="22"/>
                <w:lang w:eastAsia="en-US"/>
              </w:rPr>
            </w:pPr>
          </w:p>
          <w:p w14:paraId="52CB708F" w14:textId="6C409072"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There is a nappy changing area and nappies are placed in a nappy bin and are removed regularly by Initial.</w:t>
            </w:r>
          </w:p>
          <w:p w14:paraId="03F25210" w14:textId="77777777" w:rsidR="009B3859" w:rsidRPr="000E4AE9" w:rsidRDefault="009B3859" w:rsidP="000E4AE9">
            <w:pPr>
              <w:rPr>
                <w:rFonts w:asciiTheme="minorHAnsi" w:hAnsiTheme="minorHAnsi" w:cstheme="minorBidi"/>
                <w:sz w:val="22"/>
                <w:szCs w:val="22"/>
                <w:lang w:eastAsia="en-US"/>
              </w:rPr>
            </w:pPr>
          </w:p>
          <w:p w14:paraId="61AA0785" w14:textId="73DE2700"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All employees are responsible for effective cleaning to ensure safety of all services users and employee teams.</w:t>
            </w:r>
          </w:p>
          <w:p w14:paraId="52EF76E5" w14:textId="77777777" w:rsidR="009B3859" w:rsidRPr="000E4AE9" w:rsidRDefault="009B3859" w:rsidP="000E4AE9">
            <w:pPr>
              <w:rPr>
                <w:rFonts w:asciiTheme="minorHAnsi" w:hAnsiTheme="minorHAnsi" w:cstheme="minorBidi"/>
                <w:sz w:val="22"/>
                <w:szCs w:val="22"/>
                <w:lang w:eastAsia="en-US"/>
              </w:rPr>
            </w:pPr>
          </w:p>
          <w:p w14:paraId="47B11984" w14:textId="63BD32C2"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A daily cleaning schedule should be in place to include Kitchens/food preparation areas which will be cleaned prior to use, after each use and in between each group who come to the area. </w:t>
            </w:r>
          </w:p>
          <w:p w14:paraId="702CAD20" w14:textId="77777777" w:rsidR="009B3859" w:rsidRPr="000E4AE9" w:rsidRDefault="009B3859" w:rsidP="000E4AE9">
            <w:pPr>
              <w:rPr>
                <w:rFonts w:asciiTheme="minorHAnsi" w:hAnsiTheme="minorHAnsi" w:cstheme="minorBidi"/>
                <w:sz w:val="22"/>
                <w:szCs w:val="22"/>
                <w:lang w:eastAsia="en-US"/>
              </w:rPr>
            </w:pPr>
          </w:p>
          <w:p w14:paraId="7CFA8C19"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Employees will practice good hygiene practice when using any of these facilities e.g. wiping down surfaces with antibacterial wipes/ cleaning materials that have been issued. </w:t>
            </w:r>
          </w:p>
          <w:p w14:paraId="32DD9571" w14:textId="77777777" w:rsidR="009B3859" w:rsidRPr="000E4AE9" w:rsidRDefault="009B3859" w:rsidP="000E4AE9">
            <w:pPr>
              <w:rPr>
                <w:rFonts w:asciiTheme="minorHAnsi" w:hAnsiTheme="minorHAnsi" w:cstheme="minorBidi"/>
                <w:sz w:val="22"/>
                <w:szCs w:val="22"/>
                <w:lang w:eastAsia="en-US"/>
              </w:rPr>
            </w:pPr>
          </w:p>
          <w:p w14:paraId="79BADB5A" w14:textId="1796CB64"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t>All crockery/ cutlery stored away when not in use.</w:t>
            </w:r>
          </w:p>
          <w:p w14:paraId="107DFA98" w14:textId="77777777" w:rsidR="009B3859" w:rsidRPr="000E4AE9" w:rsidRDefault="009B3859" w:rsidP="000E4AE9">
            <w:pPr>
              <w:rPr>
                <w:rFonts w:asciiTheme="minorHAnsi" w:hAnsiTheme="minorHAnsi" w:cstheme="minorBidi"/>
                <w:sz w:val="22"/>
                <w:szCs w:val="22"/>
                <w:lang w:eastAsia="en-US"/>
              </w:rPr>
            </w:pPr>
          </w:p>
          <w:p w14:paraId="739CD637" w14:textId="41D9C012"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Manager/supervisor to identify location of welfare facilities that can be used -</w:t>
            </w:r>
            <w:r>
              <w:rPr>
                <w:rFonts w:asciiTheme="minorHAnsi" w:hAnsiTheme="minorHAnsi" w:cstheme="minorBidi"/>
                <w:sz w:val="22"/>
                <w:szCs w:val="22"/>
                <w:lang w:eastAsia="en-US"/>
              </w:rPr>
              <w:t xml:space="preserve"> </w:t>
            </w:r>
            <w:r w:rsidRPr="000E4AE9">
              <w:rPr>
                <w:rFonts w:asciiTheme="minorHAnsi" w:hAnsiTheme="minorHAnsi" w:cstheme="minorBidi"/>
                <w:sz w:val="22"/>
                <w:szCs w:val="22"/>
                <w:lang w:eastAsia="en-US"/>
              </w:rPr>
              <w:t xml:space="preserve">some facilities </w:t>
            </w:r>
            <w:r>
              <w:rPr>
                <w:rFonts w:asciiTheme="minorHAnsi" w:hAnsiTheme="minorHAnsi" w:cstheme="minorBidi"/>
                <w:sz w:val="22"/>
                <w:szCs w:val="22"/>
                <w:lang w:eastAsia="en-US"/>
              </w:rPr>
              <w:t>may still</w:t>
            </w:r>
            <w:r w:rsidRPr="000E4AE9">
              <w:rPr>
                <w:rFonts w:asciiTheme="minorHAnsi" w:hAnsiTheme="minorHAnsi" w:cstheme="minorBidi"/>
                <w:sz w:val="22"/>
                <w:szCs w:val="22"/>
                <w:lang w:eastAsia="en-US"/>
              </w:rPr>
              <w:t xml:space="preserve"> be out of bounds to reduce the risk of infection. Employees and pupils will be notified of the areas/facilities to use.</w:t>
            </w:r>
          </w:p>
          <w:p w14:paraId="34A525B8" w14:textId="77777777" w:rsidR="009B3859" w:rsidRPr="000E4AE9" w:rsidRDefault="009B3859" w:rsidP="000E4AE9">
            <w:pPr>
              <w:rPr>
                <w:rFonts w:asciiTheme="minorHAnsi" w:hAnsiTheme="minorHAnsi" w:cstheme="minorBidi"/>
                <w:sz w:val="22"/>
                <w:szCs w:val="22"/>
                <w:lang w:eastAsia="en-US"/>
              </w:rPr>
            </w:pPr>
          </w:p>
          <w:p w14:paraId="3EA4C841" w14:textId="57954999"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2"/>
                <w:szCs w:val="22"/>
                <w:lang w:eastAsia="en-US"/>
              </w:rPr>
              <w:t>Respiratory and Cough Hygiene (Employees)</w:t>
            </w:r>
            <w:r w:rsidRPr="000E4AE9">
              <w:rPr>
                <w:rFonts w:asciiTheme="minorHAnsi" w:hAnsiTheme="minorHAnsi" w:cstheme="minorBidi"/>
                <w:sz w:val="22"/>
                <w:szCs w:val="22"/>
                <w:lang w:eastAsia="en-US"/>
              </w:rPr>
              <w:t xml:space="preserve"> – ‘Catch it, bin it, kill it’</w:t>
            </w:r>
          </w:p>
          <w:p w14:paraId="1535660D" w14:textId="77777777" w:rsidR="009B3859" w:rsidRPr="000E4AE9" w:rsidRDefault="009B3859" w:rsidP="000E4AE9">
            <w:pPr>
              <w:rPr>
                <w:rFonts w:asciiTheme="minorHAnsi" w:hAnsiTheme="minorHAnsi" w:cstheme="minorBidi"/>
                <w:sz w:val="22"/>
                <w:szCs w:val="22"/>
                <w:lang w:eastAsia="en-US"/>
              </w:rPr>
            </w:pPr>
          </w:p>
          <w:p w14:paraId="52A3393C" w14:textId="5457F379"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Disposable single use tissues should be used to cover the nose and mouth when sneezing, coughing or wiping and blowing the nose. Used tissues should be bagged as per above. (ONLY when symptoms have been present)</w:t>
            </w:r>
          </w:p>
          <w:p w14:paraId="4D244AAA" w14:textId="77777777" w:rsidR="009B3859" w:rsidRPr="000E4AE9" w:rsidRDefault="009B3859" w:rsidP="000E4AE9">
            <w:pPr>
              <w:rPr>
                <w:rFonts w:asciiTheme="minorHAnsi" w:hAnsiTheme="minorHAnsi" w:cstheme="minorBidi"/>
                <w:sz w:val="22"/>
                <w:szCs w:val="22"/>
                <w:lang w:eastAsia="en-US"/>
              </w:rPr>
            </w:pPr>
          </w:p>
          <w:p w14:paraId="5AD7818C" w14:textId="04513035"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Hands should be cleaned with soap and water if possible, otherwise using ABHR after coughing sneezing, using tissues or after contact with respiratory secretions and potentially contaminated objects.</w:t>
            </w:r>
          </w:p>
          <w:p w14:paraId="39B30991" w14:textId="77777777" w:rsidR="009B3859" w:rsidRPr="000E4AE9" w:rsidRDefault="009B3859" w:rsidP="000E4AE9">
            <w:pPr>
              <w:rPr>
                <w:rFonts w:asciiTheme="minorHAnsi" w:hAnsiTheme="minorHAnsi" w:cstheme="minorBidi"/>
                <w:sz w:val="22"/>
                <w:szCs w:val="22"/>
                <w:lang w:eastAsia="en-US"/>
              </w:rPr>
            </w:pPr>
          </w:p>
          <w:p w14:paraId="1891AE08" w14:textId="2482CEE1"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lastRenderedPageBreak/>
              <w:t>Use disposable paper towels to dry hands and place in waste.</w:t>
            </w:r>
          </w:p>
          <w:p w14:paraId="494740FD" w14:textId="77777777" w:rsidR="009B3859" w:rsidRPr="000E4AE9" w:rsidRDefault="009B3859" w:rsidP="000E4AE9">
            <w:pPr>
              <w:rPr>
                <w:rFonts w:asciiTheme="minorHAnsi" w:hAnsiTheme="minorHAnsi" w:cstheme="minorBidi"/>
                <w:sz w:val="22"/>
                <w:szCs w:val="22"/>
                <w:lang w:eastAsia="en-US"/>
              </w:rPr>
            </w:pPr>
          </w:p>
          <w:p w14:paraId="27CE180A" w14:textId="0DA80A7F"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Employees have been instructed to clean/sanitise hands as regularly as possible and ensure it is done before eating, drinking/vaping/smoking and to avoid touching their face. Follow these simple steps to ensure you and the service users/child’s safety: ensure hygiene and cleanliness.</w:t>
            </w:r>
          </w:p>
          <w:p w14:paraId="02A759CC" w14:textId="77777777" w:rsidR="009B3859" w:rsidRPr="000E4AE9" w:rsidRDefault="009B3859" w:rsidP="000E4AE9">
            <w:pPr>
              <w:rPr>
                <w:rFonts w:asciiTheme="minorHAnsi" w:hAnsiTheme="minorHAnsi" w:cstheme="minorBidi"/>
                <w:sz w:val="22"/>
                <w:szCs w:val="22"/>
                <w:lang w:eastAsia="en-US"/>
              </w:rPr>
            </w:pPr>
          </w:p>
          <w:p w14:paraId="287CF4C7" w14:textId="77777777" w:rsidR="009B3859" w:rsidRPr="000E4AE9" w:rsidRDefault="009B3859"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Respiratory and Cough Hygiene(Service Users/Pupils) – ‘Catch it, bin it, kill it’</w:t>
            </w:r>
          </w:p>
          <w:p w14:paraId="5CC73229" w14:textId="0B3C4E8F" w:rsidR="009B385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Disposable single use tissues should be used to cover the nose and mouth when sneezing, coughing or wiping and blowing the nose. Used tissue should be bagged as per above. (ONLY when symptoms have been present) Pupils should be encouraged to cover nose/mouth when sneezing/coughing. </w:t>
            </w:r>
          </w:p>
          <w:p w14:paraId="239E6897" w14:textId="77777777" w:rsidR="009B3859" w:rsidRPr="000E4AE9" w:rsidRDefault="009B3859" w:rsidP="000E4AE9">
            <w:pPr>
              <w:rPr>
                <w:rFonts w:asciiTheme="minorHAnsi" w:hAnsiTheme="minorHAnsi" w:cstheme="minorBidi"/>
                <w:sz w:val="22"/>
                <w:szCs w:val="22"/>
                <w:lang w:eastAsia="en-US"/>
              </w:rPr>
            </w:pPr>
          </w:p>
          <w:p w14:paraId="60DC2DC1" w14:textId="64454E2F"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Employees will be vigilant regarding pupil’s hygiene and will ensure effective hand washing is carried out.</w:t>
            </w:r>
          </w:p>
          <w:p w14:paraId="51D54853" w14:textId="77777777" w:rsidR="009B3859" w:rsidRPr="000E4AE9" w:rsidRDefault="009B3859" w:rsidP="000E4AE9">
            <w:pPr>
              <w:rPr>
                <w:rFonts w:asciiTheme="minorHAnsi" w:hAnsiTheme="minorHAnsi" w:cstheme="minorBidi"/>
                <w:sz w:val="22"/>
                <w:szCs w:val="22"/>
                <w:lang w:eastAsia="en-US"/>
              </w:rPr>
            </w:pPr>
          </w:p>
          <w:p w14:paraId="79D41D4D" w14:textId="77777777" w:rsidR="009B3859" w:rsidRPr="000E4AE9" w:rsidRDefault="009B3859" w:rsidP="000E4AE9">
            <w:pPr>
              <w:rPr>
                <w:rFonts w:asciiTheme="minorHAnsi" w:hAnsiTheme="minorHAnsi" w:cstheme="minorBidi"/>
                <w:b/>
                <w:sz w:val="22"/>
                <w:szCs w:val="22"/>
                <w:lang w:eastAsia="en-US"/>
              </w:rPr>
            </w:pPr>
            <w:r w:rsidRPr="000E4AE9">
              <w:rPr>
                <w:rFonts w:asciiTheme="minorHAnsi" w:hAnsiTheme="minorHAnsi" w:cstheme="minorBidi"/>
                <w:b/>
                <w:sz w:val="22"/>
                <w:szCs w:val="22"/>
                <w:lang w:eastAsia="en-US"/>
              </w:rPr>
              <w:t xml:space="preserve">Pupil’s hand hygiene </w:t>
            </w:r>
          </w:p>
          <w:p w14:paraId="59750B28" w14:textId="59AA47F5"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 xml:space="preserve">Employees will ensure </w:t>
            </w:r>
            <w:r>
              <w:rPr>
                <w:rFonts w:asciiTheme="minorHAnsi" w:hAnsiTheme="minorHAnsi" w:cstheme="minorBidi"/>
                <w:sz w:val="22"/>
                <w:szCs w:val="22"/>
                <w:lang w:eastAsia="en-US"/>
              </w:rPr>
              <w:t>p</w:t>
            </w:r>
            <w:r w:rsidRPr="000E4AE9">
              <w:rPr>
                <w:rFonts w:asciiTheme="minorHAnsi" w:hAnsiTheme="minorHAnsi" w:cstheme="minorBidi"/>
                <w:sz w:val="22"/>
                <w:szCs w:val="22"/>
                <w:lang w:eastAsia="en-US"/>
              </w:rPr>
              <w:t>upils</w:t>
            </w:r>
            <w:r>
              <w:rPr>
                <w:rFonts w:asciiTheme="minorHAnsi" w:hAnsiTheme="minorHAnsi" w:cstheme="minorBidi"/>
                <w:sz w:val="22"/>
                <w:szCs w:val="22"/>
                <w:lang w:eastAsia="en-US"/>
              </w:rPr>
              <w:t>’</w:t>
            </w:r>
            <w:r w:rsidRPr="000E4AE9">
              <w:rPr>
                <w:rFonts w:asciiTheme="minorHAnsi" w:hAnsiTheme="minorHAnsi" w:cstheme="minorBidi"/>
                <w:sz w:val="22"/>
                <w:szCs w:val="22"/>
                <w:lang w:eastAsia="en-US"/>
              </w:rPr>
              <w:t xml:space="preserve"> practice good hand hygiene by giving short talks on hand washing.</w:t>
            </w:r>
          </w:p>
          <w:p w14:paraId="7A39E4DB" w14:textId="77777777" w:rsidR="009B3859" w:rsidRPr="000E4AE9" w:rsidRDefault="009B3859" w:rsidP="000E4AE9">
            <w:pPr>
              <w:rPr>
                <w:rFonts w:asciiTheme="minorHAnsi" w:hAnsiTheme="minorHAnsi" w:cstheme="minorBidi"/>
                <w:sz w:val="22"/>
                <w:szCs w:val="22"/>
                <w:lang w:eastAsia="en-US"/>
              </w:rPr>
            </w:pPr>
          </w:p>
          <w:p w14:paraId="7BA47685" w14:textId="631DD06B" w:rsidR="009B3859" w:rsidRPr="000E4AE9" w:rsidRDefault="009B3859" w:rsidP="000E4AE9">
            <w:pPr>
              <w:rPr>
                <w:rFonts w:asciiTheme="minorHAnsi" w:hAnsiTheme="minorHAnsi" w:cstheme="minorBidi"/>
                <w:b/>
                <w:bCs/>
                <w:sz w:val="22"/>
                <w:szCs w:val="22"/>
                <w:lang w:eastAsia="en-US"/>
              </w:rPr>
            </w:pPr>
            <w:r w:rsidRPr="000E4AE9">
              <w:rPr>
                <w:rFonts w:asciiTheme="minorHAnsi" w:hAnsiTheme="minorHAnsi" w:cstheme="minorBidi"/>
                <w:b/>
                <w:bCs/>
                <w:sz w:val="22"/>
                <w:szCs w:val="22"/>
                <w:lang w:eastAsia="en-US"/>
              </w:rPr>
              <w:t>Ventilation / Monitoring</w:t>
            </w:r>
          </w:p>
          <w:p w14:paraId="212AD1A5" w14:textId="587B5399" w:rsidR="009B3859" w:rsidRDefault="009B3859" w:rsidP="000E4AE9">
            <w:pPr>
              <w:rPr>
                <w:rFonts w:asciiTheme="minorHAnsi" w:hAnsiTheme="minorHAnsi" w:cstheme="minorBidi"/>
                <w:b/>
                <w:color w:val="FF0000"/>
                <w:sz w:val="22"/>
                <w:szCs w:val="22"/>
                <w:lang w:eastAsia="en-US"/>
              </w:rPr>
            </w:pPr>
            <w:r w:rsidRPr="000E4AE9">
              <w:rPr>
                <w:rFonts w:asciiTheme="minorHAnsi" w:hAnsiTheme="minorHAnsi" w:cstheme="minorBidi"/>
                <w:color w:val="000000" w:themeColor="text1"/>
                <w:sz w:val="22"/>
                <w:szCs w:val="22"/>
                <w:lang w:eastAsia="en-US"/>
              </w:rPr>
              <w:t xml:space="preserve">Measures are in place based on the common points advised by Property Services previously, at HTs meetings and on site. Plans are in place to ensure sufficient ventilation and schools will have considered additional controls. </w:t>
            </w:r>
            <w:r w:rsidRPr="2BA32F72">
              <w:rPr>
                <w:rFonts w:asciiTheme="minorHAnsi" w:hAnsiTheme="minorHAnsi" w:cstheme="minorBidi"/>
                <w:color w:val="000000" w:themeColor="text1"/>
                <w:sz w:val="22"/>
                <w:szCs w:val="22"/>
                <w:lang w:eastAsia="en-US"/>
              </w:rPr>
              <w:t xml:space="preserve">Refer to the </w:t>
            </w:r>
            <w:r w:rsidRPr="2BA32F72">
              <w:rPr>
                <w:rFonts w:asciiTheme="minorHAnsi" w:hAnsiTheme="minorHAnsi" w:cstheme="minorBidi"/>
                <w:color w:val="000000" w:themeColor="text1"/>
                <w:sz w:val="22"/>
                <w:szCs w:val="22"/>
                <w:lang w:eastAsia="en-US"/>
              </w:rPr>
              <w:lastRenderedPageBreak/>
              <w:t>following document - Housing Environment Property Division Document:</w:t>
            </w:r>
            <w:r w:rsidRPr="2BA32F72">
              <w:rPr>
                <w:rFonts w:asciiTheme="minorHAnsi" w:hAnsiTheme="minorHAnsi" w:cstheme="minorBidi"/>
                <w:b/>
                <w:bCs/>
                <w:color w:val="000000" w:themeColor="text1"/>
                <w:sz w:val="22"/>
                <w:szCs w:val="22"/>
                <w:lang w:eastAsia="en-US"/>
              </w:rPr>
              <w:t xml:space="preserve"> </w:t>
            </w:r>
            <w:hyperlink r:id="rId21">
              <w:r w:rsidRPr="2BA32F72">
                <w:rPr>
                  <w:rStyle w:val="Hyperlink"/>
                  <w:rFonts w:asciiTheme="minorHAnsi" w:hAnsiTheme="minorHAnsi" w:cstheme="minorBidi"/>
                  <w:b/>
                  <w:bCs/>
                  <w:sz w:val="22"/>
                  <w:szCs w:val="22"/>
                  <w:lang w:eastAsia="en-US"/>
                </w:rPr>
                <w:t>Heating &amp; Ventilation in a COVID-19 environment.</w:t>
              </w:r>
            </w:hyperlink>
            <w:r w:rsidRPr="2BA32F72">
              <w:rPr>
                <w:rFonts w:asciiTheme="minorHAnsi" w:hAnsiTheme="minorHAnsi" w:cstheme="minorBidi"/>
                <w:b/>
                <w:bCs/>
                <w:color w:val="FF0000"/>
                <w:sz w:val="22"/>
                <w:szCs w:val="22"/>
                <w:lang w:eastAsia="en-US"/>
              </w:rPr>
              <w:t xml:space="preserve"> </w:t>
            </w:r>
          </w:p>
          <w:p w14:paraId="53333BF6" w14:textId="6F903125" w:rsidR="009B3859" w:rsidRDefault="009B3859" w:rsidP="000E4AE9">
            <w:pPr>
              <w:rPr>
                <w:rFonts w:asciiTheme="minorHAnsi" w:hAnsiTheme="minorHAnsi" w:cstheme="minorBidi"/>
                <w:b/>
                <w:color w:val="FF0000"/>
                <w:sz w:val="22"/>
                <w:szCs w:val="22"/>
                <w:lang w:eastAsia="en-US"/>
              </w:rPr>
            </w:pPr>
          </w:p>
          <w:p w14:paraId="3FE4FEC1" w14:textId="4165C0A0" w:rsidR="009B3859" w:rsidRDefault="009B3859" w:rsidP="000E4AE9">
            <w:pPr>
              <w:rPr>
                <w:rFonts w:asciiTheme="minorHAnsi"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Schools must ensure adequate supply of fresh air to rooms/areas that are in use. Increasing natural ventilation can be done by opening windows, doors (expect fire doors) and vents wherever it is practical, safe and secure to do so and appropriate internal temperatures can be maintained.</w:t>
            </w:r>
          </w:p>
          <w:p w14:paraId="6B2D231E" w14:textId="31CA66FF" w:rsidR="009B3859" w:rsidRDefault="009B3859" w:rsidP="5F41B511">
            <w:pPr>
              <w:rPr>
                <w:rFonts w:asciiTheme="minorHAnsi"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This could include the following measures:</w:t>
            </w:r>
          </w:p>
          <w:p w14:paraId="4B238CE9" w14:textId="4CB0EEC3" w:rsidR="009B3859" w:rsidRDefault="009B3859" w:rsidP="5F41B511">
            <w:pPr>
              <w:rPr>
                <w:rFonts w:asciiTheme="minorHAnsi" w:hAnsiTheme="minorHAnsi" w:cstheme="minorBidi"/>
                <w:color w:val="000000" w:themeColor="text1"/>
                <w:sz w:val="22"/>
                <w:szCs w:val="22"/>
                <w:lang w:eastAsia="en-US"/>
              </w:rPr>
            </w:pPr>
          </w:p>
          <w:p w14:paraId="39C00D9E" w14:textId="27A35344" w:rsidR="009B3859" w:rsidRDefault="009B3859" w:rsidP="5F41B511">
            <w:pPr>
              <w:pStyle w:val="ListParagraph"/>
              <w:numPr>
                <w:ilvl w:val="0"/>
                <w:numId w:val="43"/>
              </w:numPr>
              <w:rPr>
                <w:rFonts w:asciiTheme="minorHAnsi" w:eastAsiaTheme="minorEastAsia"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 xml:space="preserve">partially opening doors and windows to provide ventilation while reducing draughts </w:t>
            </w:r>
          </w:p>
          <w:p w14:paraId="20516F03" w14:textId="5AC91B0B" w:rsidR="009B3859" w:rsidRDefault="009B3859" w:rsidP="5F41B511">
            <w:pPr>
              <w:pStyle w:val="ListParagraph"/>
              <w:numPr>
                <w:ilvl w:val="0"/>
                <w:numId w:val="43"/>
              </w:numPr>
              <w:rPr>
                <w:rFonts w:asciiTheme="minorHAnsi" w:eastAsiaTheme="minorEastAsia"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 xml:space="preserve">opening high level windows in preference to low level to reduce draughts </w:t>
            </w:r>
          </w:p>
          <w:p w14:paraId="40731C06" w14:textId="61C822D0" w:rsidR="009B3859" w:rsidRDefault="009B3859" w:rsidP="5F41B511">
            <w:pPr>
              <w:pStyle w:val="ListParagraph"/>
              <w:numPr>
                <w:ilvl w:val="0"/>
                <w:numId w:val="43"/>
              </w:numPr>
              <w:rPr>
                <w:rFonts w:asciiTheme="minorHAnsi" w:eastAsiaTheme="minorEastAsia"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 xml:space="preserve">purging spaces by opening windows, vents and external doors (e.g. between classes, during break and lunch, when a room is unused, or at other suitable intervals if a space is occupied for long periods at a time), this may be particularly appropriate during the winter period to balance ventilation and thermal comfort </w:t>
            </w:r>
          </w:p>
          <w:p w14:paraId="708C4E97" w14:textId="2629935F" w:rsidR="009B3859" w:rsidRDefault="009B3859" w:rsidP="5F41B511">
            <w:pPr>
              <w:pStyle w:val="ListParagraph"/>
              <w:numPr>
                <w:ilvl w:val="0"/>
                <w:numId w:val="43"/>
              </w:numPr>
              <w:rPr>
                <w:rFonts w:asciiTheme="minorHAnsi" w:eastAsiaTheme="minorEastAsia"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 xml:space="preserve">flexible uniform/staff dress policies to help ensure that children, young people and staff can stay warm if/when windows or doors require to be opened </w:t>
            </w:r>
          </w:p>
          <w:p w14:paraId="0A90289C" w14:textId="750FF96E" w:rsidR="009B3859" w:rsidRPr="00C77B32" w:rsidRDefault="009B3859" w:rsidP="5F41B511">
            <w:pPr>
              <w:pStyle w:val="ListParagraph"/>
              <w:numPr>
                <w:ilvl w:val="0"/>
                <w:numId w:val="43"/>
              </w:numPr>
              <w:rPr>
                <w:rFonts w:asciiTheme="minorHAnsi" w:eastAsiaTheme="minorEastAsia" w:hAnsiTheme="minorHAnsi" w:cstheme="minorBidi"/>
                <w:color w:val="000000" w:themeColor="text1"/>
                <w:sz w:val="22"/>
                <w:szCs w:val="22"/>
                <w:lang w:eastAsia="en-US"/>
              </w:rPr>
            </w:pPr>
            <w:r w:rsidRPr="5F41B511">
              <w:rPr>
                <w:rFonts w:asciiTheme="minorHAnsi" w:hAnsiTheme="minorHAnsi" w:cstheme="minorBidi"/>
                <w:color w:val="000000" w:themeColor="text1"/>
                <w:sz w:val="22"/>
                <w:szCs w:val="22"/>
                <w:lang w:eastAsia="en-US"/>
              </w:rPr>
              <w:t>maintaining appropriate heating strategies</w:t>
            </w:r>
          </w:p>
          <w:p w14:paraId="040924D9" w14:textId="20DCDE54" w:rsidR="009B3859" w:rsidRPr="00C77B32" w:rsidRDefault="009B3859" w:rsidP="44E534C0">
            <w:pPr>
              <w:pStyle w:val="ListParagraph"/>
              <w:numPr>
                <w:ilvl w:val="0"/>
                <w:numId w:val="43"/>
              </w:numPr>
              <w:rPr>
                <w:rFonts w:asciiTheme="minorHAnsi" w:eastAsiaTheme="minorEastAsia" w:hAnsiTheme="minorHAnsi" w:cstheme="minorBidi"/>
                <w:color w:val="000000" w:themeColor="text1"/>
                <w:sz w:val="22"/>
                <w:szCs w:val="22"/>
                <w:lang w:eastAsia="en-US"/>
              </w:rPr>
            </w:pPr>
            <w:r w:rsidRPr="44E534C0">
              <w:rPr>
                <w:rFonts w:asciiTheme="minorHAnsi" w:eastAsiaTheme="minorEastAsia" w:hAnsiTheme="minorHAnsi" w:cstheme="minorBidi"/>
                <w:color w:val="000000" w:themeColor="text1"/>
                <w:sz w:val="22"/>
                <w:szCs w:val="22"/>
                <w:lang w:eastAsia="en-US"/>
              </w:rPr>
              <w:t>Fans may also be useful to increase air flow on calm days, provided the space is already well ventilated.</w:t>
            </w:r>
          </w:p>
          <w:p w14:paraId="7BEEF052" w14:textId="13AC05B4" w:rsidR="009B3859" w:rsidRDefault="009B3859" w:rsidP="5F41B511">
            <w:pPr>
              <w:rPr>
                <w:rFonts w:eastAsia="Times New Roman"/>
                <w:color w:val="000000" w:themeColor="text1"/>
                <w:lang w:eastAsia="en-US"/>
              </w:rPr>
            </w:pPr>
          </w:p>
          <w:p w14:paraId="09BA3E0C" w14:textId="265016E0" w:rsidR="009B3859" w:rsidRPr="00DD5F2E" w:rsidRDefault="009B3859" w:rsidP="000E4AE9">
            <w:pPr>
              <w:rPr>
                <w:rFonts w:asciiTheme="minorHAnsi" w:hAnsiTheme="minorHAnsi" w:cstheme="minorBidi"/>
                <w:b/>
                <w:bCs/>
                <w:sz w:val="22"/>
                <w:szCs w:val="22"/>
                <w:lang w:eastAsia="en-US"/>
              </w:rPr>
            </w:pPr>
            <w:r w:rsidRPr="00DD5F2E">
              <w:rPr>
                <w:rFonts w:asciiTheme="minorHAnsi" w:hAnsiTheme="minorHAnsi" w:cstheme="minorBidi"/>
                <w:b/>
                <w:bCs/>
                <w:sz w:val="22"/>
                <w:szCs w:val="22"/>
                <w:lang w:eastAsia="en-US"/>
              </w:rPr>
              <w:t>CO2 Monitoring</w:t>
            </w:r>
          </w:p>
          <w:p w14:paraId="698A6098" w14:textId="7CA8A385" w:rsidR="009B3859" w:rsidRDefault="009B3859" w:rsidP="000E4AE9">
            <w:pPr>
              <w:rPr>
                <w:rFonts w:asciiTheme="minorHAnsi" w:hAnsiTheme="minorHAnsi" w:cstheme="minorBidi"/>
                <w:b/>
                <w:color w:val="FF0000"/>
                <w:sz w:val="22"/>
                <w:szCs w:val="22"/>
                <w:lang w:eastAsia="en-US"/>
              </w:rPr>
            </w:pPr>
          </w:p>
          <w:p w14:paraId="67F1F9AF" w14:textId="3230EF5F" w:rsidR="009B3859" w:rsidRPr="000E4AE9" w:rsidRDefault="009B3859" w:rsidP="15B38E90">
            <w:pPr>
              <w:rPr>
                <w:rFonts w:asciiTheme="minorHAnsi" w:hAnsiTheme="minorHAnsi" w:cstheme="minorBidi"/>
                <w:sz w:val="16"/>
                <w:szCs w:val="16"/>
                <w:lang w:eastAsia="en-US"/>
              </w:rPr>
            </w:pPr>
            <w:r w:rsidRPr="00DD5F2E">
              <w:rPr>
                <w:rFonts w:asciiTheme="minorHAnsi" w:hAnsiTheme="minorHAnsi" w:cstheme="minorBidi"/>
                <w:color w:val="000000" w:themeColor="text1"/>
                <w:sz w:val="22"/>
                <w:szCs w:val="22"/>
                <w:lang w:eastAsia="en-US"/>
              </w:rPr>
              <w:t xml:space="preserve">CO2 monitors have been installed in liaison with Property Services.  </w:t>
            </w:r>
            <w:r w:rsidRPr="0EE1EFBF">
              <w:rPr>
                <w:rFonts w:asciiTheme="minorHAnsi" w:hAnsiTheme="minorHAnsi" w:cstheme="minorBidi"/>
                <w:color w:val="000000" w:themeColor="text1"/>
                <w:sz w:val="22"/>
                <w:szCs w:val="22"/>
                <w:lang w:eastAsia="en-US"/>
              </w:rPr>
              <w:t>Schools will follow the guidance provided to advise the Property Helpdesk of any issues, or prolonged high/red readings</w:t>
            </w:r>
          </w:p>
          <w:p w14:paraId="206A234C" w14:textId="795D0F19" w:rsidR="009B3859" w:rsidRPr="000E4AE9" w:rsidRDefault="009B3859" w:rsidP="15B38E90">
            <w:pPr>
              <w:rPr>
                <w:rFonts w:eastAsia="Times New Roman"/>
                <w:color w:val="000000" w:themeColor="text1"/>
                <w:lang w:eastAsia="en-US"/>
              </w:rPr>
            </w:pPr>
          </w:p>
          <w:p w14:paraId="1DDADBE5" w14:textId="2BAB3FD9" w:rsidR="009B3859" w:rsidRPr="000E4AE9" w:rsidRDefault="009B3859" w:rsidP="15B38E90">
            <w:pPr>
              <w:rPr>
                <w:rFonts w:asciiTheme="minorHAnsi" w:hAnsiTheme="minorHAnsi" w:cstheme="minorBidi"/>
                <w:sz w:val="22"/>
                <w:szCs w:val="22"/>
                <w:lang w:eastAsia="en-US"/>
              </w:rPr>
            </w:pPr>
            <w:r w:rsidRPr="15B38E90">
              <w:rPr>
                <w:rFonts w:asciiTheme="minorHAnsi" w:hAnsiTheme="minorHAnsi" w:cstheme="minorBidi"/>
                <w:sz w:val="22"/>
                <w:szCs w:val="22"/>
                <w:lang w:eastAsia="en-US"/>
              </w:rPr>
              <w:t xml:space="preserve">Staff to follow the school’s procedures to inform HT if CO2 monitor readings are red. </w:t>
            </w:r>
          </w:p>
          <w:p w14:paraId="03DD789E" w14:textId="5F1CCAE4" w:rsidR="009B3859" w:rsidRPr="000E4AE9" w:rsidRDefault="009B3859" w:rsidP="15B38E90">
            <w:pPr>
              <w:rPr>
                <w:rFonts w:asciiTheme="minorHAnsi" w:hAnsiTheme="minorHAnsi" w:cstheme="minorBidi"/>
                <w:sz w:val="22"/>
                <w:szCs w:val="22"/>
                <w:lang w:eastAsia="en-US"/>
              </w:rPr>
            </w:pPr>
          </w:p>
          <w:p w14:paraId="3FAC95CD" w14:textId="2EEB5C1F" w:rsidR="009B3859" w:rsidRPr="000E4AE9" w:rsidRDefault="009B3859" w:rsidP="15B38E90">
            <w:pPr>
              <w:rPr>
                <w:rFonts w:asciiTheme="minorHAnsi" w:hAnsiTheme="minorHAnsi" w:cstheme="minorBidi"/>
                <w:sz w:val="22"/>
                <w:szCs w:val="22"/>
                <w:lang w:eastAsia="en-US"/>
              </w:rPr>
            </w:pPr>
            <w:r w:rsidRPr="15B38E90">
              <w:rPr>
                <w:rFonts w:asciiTheme="minorHAnsi" w:hAnsiTheme="minorHAnsi" w:cstheme="minorBidi"/>
                <w:sz w:val="22"/>
                <w:szCs w:val="22"/>
                <w:lang w:eastAsia="en-US"/>
              </w:rPr>
              <w:t>Weekly recordings are taken of all CO2 monitors in school and monthly returns should be submitted to Property Helpdesk</w:t>
            </w:r>
            <w:r>
              <w:rPr>
                <w:rFonts w:asciiTheme="minorHAnsi" w:hAnsiTheme="minorHAnsi" w:cstheme="minorBidi"/>
                <w:sz w:val="22"/>
                <w:szCs w:val="22"/>
                <w:lang w:eastAsia="en-US"/>
              </w:rPr>
              <w:t xml:space="preserve"> as advised. </w:t>
            </w:r>
          </w:p>
          <w:p w14:paraId="2E95033A" w14:textId="2949E52E" w:rsidR="009B3859" w:rsidRPr="000E4AE9" w:rsidRDefault="009B3859" w:rsidP="000E4AE9">
            <w:pPr>
              <w:rPr>
                <w:rFonts w:eastAsia="Times New Roman"/>
                <w:color w:val="000000" w:themeColor="text1"/>
                <w:lang w:eastAsia="en-US"/>
              </w:rPr>
            </w:pPr>
          </w:p>
        </w:tc>
        <w:tc>
          <w:tcPr>
            <w:tcW w:w="3697" w:type="dxa"/>
            <w:vMerge w:val="restart"/>
          </w:tcPr>
          <w:p w14:paraId="3B8A148C" w14:textId="3D9B1D55" w:rsidR="009B3859" w:rsidRPr="000E4AE9" w:rsidRDefault="009B3859" w:rsidP="000E4AE9">
            <w:pPr>
              <w:rPr>
                <w:rFonts w:asciiTheme="minorHAnsi" w:eastAsia="Times New Roman" w:hAnsiTheme="minorHAnsi" w:cstheme="minorBidi"/>
                <w:b/>
                <w:sz w:val="22"/>
                <w:szCs w:val="22"/>
                <w:lang w:eastAsia="en-US"/>
              </w:rPr>
            </w:pPr>
            <w:r w:rsidRPr="5FA7C0E8">
              <w:rPr>
                <w:rFonts w:asciiTheme="minorHAnsi" w:eastAsia="Times New Roman" w:hAnsiTheme="minorHAnsi" w:cstheme="minorBidi"/>
                <w:b/>
                <w:sz w:val="22"/>
                <w:szCs w:val="22"/>
                <w:lang w:eastAsia="en-US"/>
              </w:rPr>
              <w:lastRenderedPageBreak/>
              <w:t>Vaccination</w:t>
            </w:r>
          </w:p>
          <w:p w14:paraId="00F6B5B8" w14:textId="29765CD0" w:rsidR="009B3859" w:rsidRDefault="009B3859" w:rsidP="0EE1EFBF">
            <w:pPr>
              <w:rPr>
                <w:rFonts w:asciiTheme="minorHAnsi" w:eastAsia="Times New Roman" w:hAnsiTheme="minorHAnsi" w:cstheme="minorBidi"/>
                <w:sz w:val="22"/>
                <w:szCs w:val="22"/>
                <w:lang w:eastAsia="en-US"/>
              </w:rPr>
            </w:pPr>
            <w:r w:rsidRPr="0EE1EFBF">
              <w:rPr>
                <w:rFonts w:asciiTheme="minorHAnsi" w:eastAsia="Times New Roman" w:hAnsiTheme="minorHAnsi" w:cstheme="minorBidi"/>
                <w:sz w:val="22"/>
                <w:szCs w:val="22"/>
                <w:lang w:eastAsia="en-US"/>
              </w:rPr>
              <w:t>Schools should keep up to date with the rules around vaccination for each of the age groups</w:t>
            </w:r>
            <w:r>
              <w:rPr>
                <w:rFonts w:asciiTheme="minorHAnsi" w:eastAsia="Times New Roman" w:hAnsiTheme="minorHAnsi" w:cstheme="minorBidi"/>
                <w:sz w:val="22"/>
                <w:szCs w:val="22"/>
                <w:lang w:eastAsia="en-US"/>
              </w:rPr>
              <w:t xml:space="preserve">  </w:t>
            </w:r>
            <w:hyperlink r:id="rId22">
              <w:r w:rsidRPr="0BB25318">
                <w:rPr>
                  <w:rFonts w:asciiTheme="minorHAnsi" w:eastAsia="Times New Roman" w:hAnsiTheme="minorHAnsi" w:cstheme="minorBidi"/>
                  <w:sz w:val="22"/>
                  <w:szCs w:val="22"/>
                  <w:lang w:eastAsia="en-US"/>
                </w:rPr>
                <w:t>https://www.nhsinform.scot/covid-19-vaccine</w:t>
              </w:r>
            </w:hyperlink>
          </w:p>
          <w:p w14:paraId="1DCE0B0F" w14:textId="700A301E" w:rsidR="009B3859" w:rsidRDefault="009B3859" w:rsidP="0FA93167">
            <w:pPr>
              <w:rPr>
                <w:rFonts w:asciiTheme="minorHAnsi" w:eastAsia="Times New Roman" w:hAnsiTheme="minorHAnsi" w:cstheme="minorBidi"/>
                <w:sz w:val="22"/>
                <w:szCs w:val="22"/>
                <w:lang w:eastAsia="en-US"/>
              </w:rPr>
            </w:pPr>
          </w:p>
          <w:p w14:paraId="08928CC6" w14:textId="04F03A6E" w:rsidR="009B3859" w:rsidRDefault="009B3859" w:rsidP="0FA93167">
            <w:pPr>
              <w:rPr>
                <w:rFonts w:asciiTheme="minorHAnsi" w:eastAsia="Times New Roman" w:hAnsiTheme="minorHAnsi" w:cstheme="minorBidi"/>
                <w:sz w:val="22"/>
                <w:szCs w:val="22"/>
                <w:lang w:eastAsia="en-US"/>
              </w:rPr>
            </w:pPr>
            <w:r w:rsidRPr="0FA93167">
              <w:rPr>
                <w:rFonts w:asciiTheme="minorHAnsi" w:eastAsia="Times New Roman" w:hAnsiTheme="minorHAnsi" w:cstheme="minorBidi"/>
                <w:sz w:val="22"/>
                <w:szCs w:val="22"/>
                <w:lang w:eastAsia="en-US"/>
              </w:rPr>
              <w:t>Staff are encouraged to get the COVID-19 vaccine as well as any booster doses once offered to them. Those not fully vaccinated are encouraged to seek vaccination as soon as possible, following the recommended gap between doses.</w:t>
            </w:r>
          </w:p>
          <w:p w14:paraId="16F7183E" w14:textId="6E76062F" w:rsidR="009B3859" w:rsidRDefault="009B3859" w:rsidP="0EE1EFBF">
            <w:pPr>
              <w:rPr>
                <w:rFonts w:asciiTheme="minorHAnsi" w:eastAsia="Times New Roman" w:hAnsiTheme="minorHAnsi" w:cstheme="minorBidi"/>
                <w:sz w:val="22"/>
                <w:szCs w:val="22"/>
                <w:lang w:eastAsia="en-US"/>
              </w:rPr>
            </w:pPr>
          </w:p>
          <w:p w14:paraId="232A56A2" w14:textId="7C489443" w:rsidR="009B3859" w:rsidRPr="000E4AE9" w:rsidRDefault="009B3859" w:rsidP="000E4AE9">
            <w:pPr>
              <w:rPr>
                <w:rFonts w:asciiTheme="minorHAnsi" w:eastAsia="Times New Roman" w:hAnsiTheme="minorHAnsi" w:cstheme="minorBidi"/>
                <w:b/>
                <w:sz w:val="22"/>
                <w:szCs w:val="22"/>
                <w:lang w:eastAsia="en-US"/>
              </w:rPr>
            </w:pPr>
            <w:r w:rsidRPr="1762A412">
              <w:rPr>
                <w:rFonts w:asciiTheme="minorHAnsi" w:eastAsia="Times New Roman" w:hAnsiTheme="minorHAnsi" w:cstheme="minorBidi"/>
                <w:b/>
                <w:bCs/>
                <w:sz w:val="22"/>
                <w:szCs w:val="22"/>
                <w:lang w:eastAsia="en-US"/>
              </w:rPr>
              <w:t>Fire evacuation</w:t>
            </w:r>
          </w:p>
          <w:p w14:paraId="2B854313" w14:textId="7577D204" w:rsidR="009B3859" w:rsidRDefault="009B3859" w:rsidP="1E957941">
            <w:pPr>
              <w:rPr>
                <w:rFonts w:eastAsia="Times New Roman"/>
                <w:lang w:eastAsia="en-US"/>
              </w:rPr>
            </w:pPr>
            <w:r w:rsidRPr="6546EEAF">
              <w:rPr>
                <w:rFonts w:asciiTheme="minorHAnsi" w:eastAsia="Times New Roman" w:hAnsiTheme="minorHAnsi" w:cstheme="minorBidi"/>
                <w:sz w:val="22"/>
                <w:szCs w:val="22"/>
                <w:lang w:eastAsia="en-US"/>
              </w:rPr>
              <w:t>A</w:t>
            </w:r>
            <w:r w:rsidRPr="0BB25318">
              <w:rPr>
                <w:rFonts w:asciiTheme="minorHAnsi" w:eastAsia="Times New Roman" w:hAnsiTheme="minorHAnsi" w:cstheme="minorBidi"/>
                <w:sz w:val="22"/>
                <w:szCs w:val="22"/>
                <w:lang w:eastAsia="en-US"/>
              </w:rPr>
              <w:t xml:space="preserve"> review of current fire evacuation procedures should be undertaken to ensure consideration of public health measures are taken into account</w:t>
            </w:r>
          </w:p>
          <w:p w14:paraId="021C5CAA" w14:textId="77777777" w:rsidR="009B3859" w:rsidRPr="000E4AE9" w:rsidRDefault="009B3859" w:rsidP="000E4AE9">
            <w:pPr>
              <w:rPr>
                <w:rFonts w:asciiTheme="minorHAnsi" w:hAnsiTheme="minorHAnsi" w:cstheme="minorHAnsi"/>
              </w:rPr>
            </w:pPr>
          </w:p>
          <w:p w14:paraId="68301E55" w14:textId="1C18AF3D" w:rsidR="009B3859" w:rsidRPr="000E4AE9" w:rsidRDefault="009B3859" w:rsidP="0056209B">
            <w:pPr>
              <w:rPr>
                <w:rFonts w:asciiTheme="minorHAnsi" w:hAnsiTheme="minorHAnsi" w:cstheme="minorBidi"/>
                <w:sz w:val="22"/>
                <w:szCs w:val="22"/>
                <w:lang w:eastAsia="en-US"/>
              </w:rPr>
            </w:pPr>
            <w:r w:rsidRPr="4C75278F">
              <w:rPr>
                <w:rFonts w:asciiTheme="minorHAnsi" w:hAnsiTheme="minorHAnsi" w:cstheme="minorBidi"/>
                <w:sz w:val="22"/>
                <w:szCs w:val="22"/>
                <w:lang w:eastAsia="en-US"/>
              </w:rPr>
              <w:t xml:space="preserve">All parents </w:t>
            </w:r>
            <w:r>
              <w:rPr>
                <w:rFonts w:asciiTheme="minorHAnsi" w:hAnsiTheme="minorHAnsi" w:cstheme="minorBidi"/>
                <w:sz w:val="22"/>
                <w:szCs w:val="22"/>
                <w:lang w:eastAsia="en-US"/>
              </w:rPr>
              <w:t>should</w:t>
            </w:r>
            <w:r w:rsidRPr="4C75278F">
              <w:rPr>
                <w:rFonts w:asciiTheme="minorHAnsi" w:hAnsiTheme="minorHAnsi" w:cstheme="minorBidi"/>
                <w:sz w:val="22"/>
                <w:szCs w:val="22"/>
                <w:lang w:eastAsia="en-US"/>
              </w:rPr>
              <w:t xml:space="preserve"> be </w:t>
            </w:r>
            <w:r>
              <w:rPr>
                <w:rFonts w:asciiTheme="minorHAnsi" w:hAnsiTheme="minorHAnsi" w:cstheme="minorBidi"/>
                <w:sz w:val="22"/>
                <w:szCs w:val="22"/>
                <w:lang w:eastAsia="en-US"/>
              </w:rPr>
              <w:t xml:space="preserve">advised </w:t>
            </w:r>
            <w:r w:rsidRPr="4C75278F">
              <w:rPr>
                <w:rFonts w:asciiTheme="minorHAnsi" w:hAnsiTheme="minorHAnsi" w:cstheme="minorBidi"/>
                <w:sz w:val="22"/>
                <w:szCs w:val="22"/>
                <w:lang w:eastAsia="en-US"/>
              </w:rPr>
              <w:t xml:space="preserve">of the </w:t>
            </w:r>
            <w:r>
              <w:rPr>
                <w:rFonts w:asciiTheme="minorHAnsi" w:hAnsiTheme="minorHAnsi" w:cstheme="minorBidi"/>
                <w:sz w:val="22"/>
                <w:szCs w:val="22"/>
                <w:lang w:eastAsia="en-US"/>
              </w:rPr>
              <w:t xml:space="preserve">updated </w:t>
            </w:r>
            <w:hyperlink r:id="rId23" w:history="1">
              <w:r w:rsidRPr="008E63E3">
                <w:rPr>
                  <w:rStyle w:val="Hyperlink"/>
                  <w:rFonts w:asciiTheme="minorHAnsi" w:hAnsiTheme="minorHAnsi" w:cstheme="minorBidi"/>
                  <w:sz w:val="22"/>
                  <w:szCs w:val="22"/>
                  <w:lang w:eastAsia="en-US"/>
                </w:rPr>
                <w:t>Stay at Home guidance</w:t>
              </w:r>
            </w:hyperlink>
            <w:r>
              <w:rPr>
                <w:rFonts w:asciiTheme="minorHAnsi" w:hAnsiTheme="minorHAnsi" w:cstheme="minorBidi"/>
                <w:sz w:val="22"/>
                <w:szCs w:val="22"/>
                <w:lang w:eastAsia="en-US"/>
              </w:rPr>
              <w:t xml:space="preserve"> and advised to keep children at home if they are feeling unwell and have a high temperature.</w:t>
            </w:r>
          </w:p>
          <w:p w14:paraId="19EBE79F" w14:textId="77777777" w:rsidR="009B3859" w:rsidRPr="000E4AE9" w:rsidRDefault="009B3859" w:rsidP="000E4AE9">
            <w:pPr>
              <w:rPr>
                <w:rFonts w:asciiTheme="minorHAnsi" w:hAnsiTheme="minorHAnsi" w:cstheme="minorHAnsi"/>
                <w:sz w:val="22"/>
                <w:szCs w:val="22"/>
                <w:lang w:eastAsia="en-US"/>
              </w:rPr>
            </w:pPr>
          </w:p>
          <w:p w14:paraId="04886368" w14:textId="77777777" w:rsidR="009B3859" w:rsidRPr="00633993" w:rsidRDefault="009B3859" w:rsidP="00EC7C6E">
            <w:pPr>
              <w:pStyle w:val="ListParagraph"/>
              <w:numPr>
                <w:ilvl w:val="0"/>
                <w:numId w:val="47"/>
              </w:numPr>
              <w:rPr>
                <w:rFonts w:asciiTheme="minorHAnsi" w:hAnsiTheme="minorHAnsi" w:cstheme="minorBidi"/>
                <w:sz w:val="22"/>
                <w:szCs w:val="22"/>
                <w:lang w:eastAsia="en-US"/>
              </w:rPr>
            </w:pPr>
            <w:r w:rsidRPr="00633993">
              <w:rPr>
                <w:rFonts w:asciiTheme="minorHAnsi" w:hAnsiTheme="minorHAnsi" w:cstheme="minorBidi"/>
                <w:sz w:val="22"/>
                <w:szCs w:val="22"/>
                <w:lang w:eastAsia="en-US"/>
              </w:rPr>
              <w:t xml:space="preserve">Children and young people aged 18 and under with mild symptoms such as a runny nose, sore throat, or slight cough, who are otherwise well, do not need to stay at </w:t>
            </w:r>
            <w:r w:rsidRPr="00633993">
              <w:rPr>
                <w:rFonts w:asciiTheme="minorHAnsi" w:hAnsiTheme="minorHAnsi" w:cstheme="minorBidi"/>
                <w:sz w:val="22"/>
                <w:szCs w:val="22"/>
                <w:lang w:eastAsia="en-US"/>
              </w:rPr>
              <w:lastRenderedPageBreak/>
              <w:t>home and can continue to attend education settings.</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633993">
              <w:rPr>
                <w:rFonts w:asciiTheme="minorHAnsi" w:hAnsiTheme="minorHAnsi" w:cstheme="minorBidi"/>
                <w:sz w:val="22"/>
                <w:szCs w:val="22"/>
                <w:lang w:eastAsia="en-US"/>
              </w:rPr>
              <w:t>They should only stay at home if they are unwell and have a high temperature. They can go back to school, college or childcare, and resume normal activities when they no longer have a fever and they feel well enough to attend.</w:t>
            </w:r>
          </w:p>
          <w:p w14:paraId="094FC8A3" w14:textId="14CC11CF" w:rsidR="009B3859" w:rsidRDefault="009B3859" w:rsidP="292A669B">
            <w:pPr>
              <w:rPr>
                <w:rFonts w:asciiTheme="minorHAnsi" w:hAnsiTheme="minorHAnsi" w:cstheme="minorBidi"/>
                <w:b/>
                <w:bCs/>
                <w:sz w:val="22"/>
                <w:szCs w:val="22"/>
                <w:lang w:eastAsia="en-US"/>
              </w:rPr>
            </w:pPr>
          </w:p>
          <w:p w14:paraId="6BD4FA4F" w14:textId="2225D44C" w:rsidR="009B3859" w:rsidRDefault="009B3859" w:rsidP="292A669B">
            <w:pPr>
              <w:rPr>
                <w:rFonts w:asciiTheme="minorHAnsi" w:hAnsiTheme="minorHAnsi" w:cstheme="minorBidi"/>
                <w:b/>
                <w:bCs/>
                <w:sz w:val="22"/>
                <w:szCs w:val="22"/>
                <w:lang w:eastAsia="en-US"/>
              </w:rPr>
            </w:pPr>
          </w:p>
          <w:p w14:paraId="43093795" w14:textId="6E7F9ACD" w:rsidR="009B3859" w:rsidRDefault="009B3859" w:rsidP="292A669B">
            <w:pPr>
              <w:rPr>
                <w:rFonts w:asciiTheme="minorHAnsi" w:hAnsiTheme="minorHAnsi" w:cstheme="minorBidi"/>
                <w:b/>
                <w:bCs/>
                <w:sz w:val="22"/>
                <w:szCs w:val="22"/>
                <w:lang w:eastAsia="en-US"/>
              </w:rPr>
            </w:pPr>
          </w:p>
          <w:p w14:paraId="1FF02B71" w14:textId="478F3D5D" w:rsidR="009B3859" w:rsidRDefault="009B3859" w:rsidP="292A669B">
            <w:pPr>
              <w:rPr>
                <w:rFonts w:asciiTheme="minorHAnsi" w:hAnsiTheme="minorHAnsi" w:cstheme="minorBidi"/>
                <w:b/>
                <w:bCs/>
                <w:sz w:val="22"/>
                <w:szCs w:val="22"/>
                <w:lang w:eastAsia="en-US"/>
              </w:rPr>
            </w:pPr>
          </w:p>
          <w:p w14:paraId="526CCDA5" w14:textId="77777777" w:rsidR="009B3859" w:rsidRDefault="009B3859" w:rsidP="003E4A98">
            <w:pPr>
              <w:rPr>
                <w:rFonts w:asciiTheme="minorHAnsi" w:hAnsiTheme="minorHAnsi" w:cstheme="minorBidi"/>
                <w:bCs/>
                <w:color w:val="000000" w:themeColor="text1"/>
                <w:sz w:val="22"/>
                <w:szCs w:val="22"/>
                <w:lang w:eastAsia="en-US"/>
              </w:rPr>
            </w:pPr>
          </w:p>
          <w:p w14:paraId="0B9C8CFC" w14:textId="77777777" w:rsidR="009B3859" w:rsidRDefault="009B3859" w:rsidP="003E4A98">
            <w:pPr>
              <w:rPr>
                <w:rFonts w:asciiTheme="minorHAnsi" w:hAnsiTheme="minorHAnsi" w:cstheme="minorBidi"/>
                <w:bCs/>
                <w:color w:val="000000" w:themeColor="text1"/>
                <w:sz w:val="22"/>
                <w:szCs w:val="22"/>
                <w:lang w:eastAsia="en-US"/>
              </w:rPr>
            </w:pPr>
          </w:p>
          <w:p w14:paraId="1EF12340" w14:textId="77777777" w:rsidR="009B3859" w:rsidRDefault="009B3859" w:rsidP="003E4A98">
            <w:pPr>
              <w:rPr>
                <w:rFonts w:asciiTheme="minorHAnsi" w:hAnsiTheme="minorHAnsi" w:cstheme="minorBidi"/>
                <w:bCs/>
                <w:color w:val="000000" w:themeColor="text1"/>
                <w:sz w:val="22"/>
                <w:szCs w:val="22"/>
                <w:lang w:eastAsia="en-US"/>
              </w:rPr>
            </w:pPr>
          </w:p>
          <w:p w14:paraId="3417E3D3" w14:textId="77777777" w:rsidR="009B3859" w:rsidRDefault="009B3859" w:rsidP="003E4A98">
            <w:pPr>
              <w:rPr>
                <w:rFonts w:asciiTheme="minorHAnsi" w:hAnsiTheme="minorHAnsi" w:cstheme="minorBidi"/>
                <w:bCs/>
                <w:color w:val="000000" w:themeColor="text1"/>
                <w:sz w:val="22"/>
                <w:szCs w:val="22"/>
                <w:lang w:eastAsia="en-US"/>
              </w:rPr>
            </w:pPr>
          </w:p>
          <w:p w14:paraId="790556BD" w14:textId="77777777" w:rsidR="009B3859" w:rsidRDefault="009B3859" w:rsidP="003E4A98">
            <w:pPr>
              <w:rPr>
                <w:rFonts w:asciiTheme="minorHAnsi" w:hAnsiTheme="minorHAnsi" w:cstheme="minorBidi"/>
                <w:bCs/>
                <w:color w:val="000000" w:themeColor="text1"/>
                <w:sz w:val="22"/>
                <w:szCs w:val="22"/>
                <w:lang w:eastAsia="en-US"/>
              </w:rPr>
            </w:pPr>
          </w:p>
          <w:p w14:paraId="384DDF97" w14:textId="77777777" w:rsidR="009B3859" w:rsidRDefault="009B3859" w:rsidP="003E4A98">
            <w:pPr>
              <w:rPr>
                <w:rFonts w:asciiTheme="minorHAnsi" w:hAnsiTheme="minorHAnsi" w:cstheme="minorBidi"/>
                <w:bCs/>
                <w:color w:val="000000" w:themeColor="text1"/>
                <w:sz w:val="22"/>
                <w:szCs w:val="22"/>
                <w:lang w:eastAsia="en-US"/>
              </w:rPr>
            </w:pPr>
          </w:p>
          <w:p w14:paraId="4B5EB055" w14:textId="77777777" w:rsidR="009B3859" w:rsidRDefault="009B3859" w:rsidP="003E4A98">
            <w:pPr>
              <w:rPr>
                <w:rFonts w:asciiTheme="minorHAnsi" w:hAnsiTheme="minorHAnsi" w:cstheme="minorBidi"/>
                <w:bCs/>
                <w:color w:val="000000" w:themeColor="text1"/>
                <w:sz w:val="22"/>
                <w:szCs w:val="22"/>
                <w:lang w:eastAsia="en-US"/>
              </w:rPr>
            </w:pPr>
          </w:p>
          <w:p w14:paraId="253C6FCD" w14:textId="77777777" w:rsidR="009B3859" w:rsidRDefault="009B3859" w:rsidP="003E4A98">
            <w:pPr>
              <w:rPr>
                <w:rFonts w:asciiTheme="minorHAnsi" w:hAnsiTheme="minorHAnsi" w:cstheme="minorBidi"/>
                <w:bCs/>
                <w:color w:val="000000" w:themeColor="text1"/>
                <w:sz w:val="22"/>
                <w:szCs w:val="22"/>
                <w:lang w:eastAsia="en-US"/>
              </w:rPr>
            </w:pPr>
          </w:p>
          <w:p w14:paraId="1B753174" w14:textId="77777777" w:rsidR="009B3859" w:rsidRDefault="009B3859" w:rsidP="003E4A98">
            <w:pPr>
              <w:rPr>
                <w:rFonts w:asciiTheme="minorHAnsi" w:hAnsiTheme="minorHAnsi" w:cstheme="minorBidi"/>
                <w:bCs/>
                <w:color w:val="000000" w:themeColor="text1"/>
                <w:sz w:val="22"/>
                <w:szCs w:val="22"/>
                <w:lang w:eastAsia="en-US"/>
              </w:rPr>
            </w:pPr>
          </w:p>
          <w:p w14:paraId="136E4A63" w14:textId="77777777" w:rsidR="009B3859" w:rsidRDefault="009B3859" w:rsidP="003E4A98">
            <w:pPr>
              <w:rPr>
                <w:rFonts w:asciiTheme="minorHAnsi" w:hAnsiTheme="minorHAnsi" w:cstheme="minorBidi"/>
                <w:bCs/>
                <w:color w:val="000000" w:themeColor="text1"/>
                <w:sz w:val="22"/>
                <w:szCs w:val="22"/>
                <w:lang w:eastAsia="en-US"/>
              </w:rPr>
            </w:pPr>
          </w:p>
          <w:p w14:paraId="6FE511C1" w14:textId="77777777" w:rsidR="009B3859" w:rsidRDefault="009B3859" w:rsidP="003E4A98">
            <w:pPr>
              <w:rPr>
                <w:rFonts w:asciiTheme="minorHAnsi" w:hAnsiTheme="minorHAnsi" w:cstheme="minorBidi"/>
                <w:bCs/>
                <w:color w:val="000000" w:themeColor="text1"/>
                <w:sz w:val="22"/>
                <w:szCs w:val="22"/>
                <w:lang w:eastAsia="en-US"/>
              </w:rPr>
            </w:pPr>
          </w:p>
          <w:p w14:paraId="563C72C8" w14:textId="77777777" w:rsidR="009B3859" w:rsidRDefault="009B3859" w:rsidP="003E4A98">
            <w:pPr>
              <w:rPr>
                <w:rFonts w:asciiTheme="minorHAnsi" w:hAnsiTheme="minorHAnsi" w:cstheme="minorBidi"/>
                <w:bCs/>
                <w:color w:val="000000" w:themeColor="text1"/>
                <w:sz w:val="22"/>
                <w:szCs w:val="22"/>
                <w:lang w:eastAsia="en-US"/>
              </w:rPr>
            </w:pPr>
          </w:p>
          <w:p w14:paraId="37E70C68" w14:textId="77777777" w:rsidR="009B3859" w:rsidRDefault="009B3859" w:rsidP="003E4A98">
            <w:pPr>
              <w:rPr>
                <w:rFonts w:asciiTheme="minorHAnsi" w:hAnsiTheme="minorHAnsi" w:cstheme="minorBidi"/>
                <w:bCs/>
                <w:color w:val="000000" w:themeColor="text1"/>
                <w:sz w:val="22"/>
                <w:szCs w:val="22"/>
                <w:lang w:eastAsia="en-US"/>
              </w:rPr>
            </w:pPr>
          </w:p>
          <w:p w14:paraId="2245F070" w14:textId="77777777" w:rsidR="009B3859" w:rsidRDefault="009B3859" w:rsidP="003E4A98">
            <w:pPr>
              <w:rPr>
                <w:rFonts w:asciiTheme="minorHAnsi" w:hAnsiTheme="minorHAnsi" w:cstheme="minorBidi"/>
                <w:bCs/>
                <w:color w:val="000000" w:themeColor="text1"/>
                <w:sz w:val="22"/>
                <w:szCs w:val="22"/>
                <w:lang w:eastAsia="en-US"/>
              </w:rPr>
            </w:pPr>
          </w:p>
          <w:p w14:paraId="70A974A9" w14:textId="77777777" w:rsidR="009B3859" w:rsidRDefault="009B3859" w:rsidP="003E4A98">
            <w:pPr>
              <w:rPr>
                <w:rFonts w:asciiTheme="minorHAnsi" w:hAnsiTheme="minorHAnsi" w:cstheme="minorBidi"/>
                <w:bCs/>
                <w:color w:val="000000" w:themeColor="text1"/>
                <w:sz w:val="22"/>
                <w:szCs w:val="22"/>
                <w:lang w:eastAsia="en-US"/>
              </w:rPr>
            </w:pPr>
          </w:p>
          <w:p w14:paraId="7935F78A" w14:textId="016B5871" w:rsidR="009B3859" w:rsidRPr="00633993" w:rsidRDefault="009B3859" w:rsidP="003E4A98">
            <w:pPr>
              <w:rPr>
                <w:rFonts w:asciiTheme="minorHAnsi" w:hAnsiTheme="minorHAnsi" w:cstheme="minorBidi"/>
                <w:bCs/>
                <w:color w:val="000000" w:themeColor="text1"/>
                <w:sz w:val="22"/>
                <w:szCs w:val="22"/>
                <w:lang w:eastAsia="en-US"/>
              </w:rPr>
            </w:pPr>
            <w:r w:rsidRPr="00633993">
              <w:rPr>
                <w:rFonts w:asciiTheme="minorHAnsi" w:hAnsiTheme="minorHAnsi" w:cstheme="minorBidi"/>
                <w:bCs/>
                <w:color w:val="000000" w:themeColor="text1"/>
                <w:sz w:val="22"/>
                <w:szCs w:val="22"/>
                <w:lang w:eastAsia="en-US"/>
              </w:rPr>
              <w:t xml:space="preserve">Staff, pupils and parents/carers </w:t>
            </w:r>
            <w:r>
              <w:rPr>
                <w:rFonts w:asciiTheme="minorHAnsi" w:hAnsiTheme="minorHAnsi" w:cstheme="minorBidi"/>
                <w:bCs/>
                <w:color w:val="000000" w:themeColor="text1"/>
                <w:sz w:val="22"/>
                <w:szCs w:val="22"/>
                <w:lang w:eastAsia="en-US"/>
              </w:rPr>
              <w:t xml:space="preserve">should be </w:t>
            </w:r>
            <w:r w:rsidRPr="00633993">
              <w:rPr>
                <w:rFonts w:asciiTheme="minorHAnsi" w:hAnsiTheme="minorHAnsi" w:cstheme="minorBidi"/>
                <w:bCs/>
                <w:color w:val="000000" w:themeColor="text1"/>
                <w:sz w:val="22"/>
                <w:szCs w:val="22"/>
                <w:lang w:eastAsia="en-US"/>
              </w:rPr>
              <w:t xml:space="preserve">advised of the Distance Aware scheme – </w:t>
            </w:r>
          </w:p>
          <w:p w14:paraId="266651F6" w14:textId="77777777" w:rsidR="009B3859" w:rsidRPr="00633993" w:rsidRDefault="009B3859" w:rsidP="003E4A98">
            <w:pPr>
              <w:rPr>
                <w:rFonts w:asciiTheme="minorHAnsi" w:hAnsiTheme="minorHAnsi" w:cstheme="minorBidi"/>
                <w:bCs/>
                <w:color w:val="000000" w:themeColor="text1"/>
                <w:sz w:val="22"/>
                <w:szCs w:val="22"/>
                <w:lang w:eastAsia="en-US"/>
              </w:rPr>
            </w:pPr>
          </w:p>
          <w:p w14:paraId="3E630257" w14:textId="77777777" w:rsidR="009B3859" w:rsidRPr="00633993" w:rsidRDefault="009B3859" w:rsidP="003E4A98">
            <w:pPr>
              <w:rPr>
                <w:rFonts w:asciiTheme="minorHAnsi" w:hAnsiTheme="minorHAnsi" w:cstheme="minorBidi"/>
                <w:bCs/>
                <w:color w:val="000000" w:themeColor="text1"/>
                <w:sz w:val="22"/>
                <w:szCs w:val="22"/>
                <w:lang w:eastAsia="en-US"/>
              </w:rPr>
            </w:pPr>
            <w:hyperlink r:id="rId24" w:history="1">
              <w:r w:rsidRPr="00633993">
                <w:rPr>
                  <w:rStyle w:val="Hyperlink"/>
                  <w:rFonts w:asciiTheme="minorHAnsi" w:hAnsiTheme="minorHAnsi" w:cstheme="minorBidi"/>
                  <w:bCs/>
                  <w:sz w:val="22"/>
                  <w:szCs w:val="22"/>
                  <w:lang w:eastAsia="en-US"/>
                </w:rPr>
                <w:t>Scottish Government Distance Aware Scheme</w:t>
              </w:r>
            </w:hyperlink>
          </w:p>
          <w:p w14:paraId="012A42B3" w14:textId="7508EA19" w:rsidR="009B3859" w:rsidRDefault="009B3859" w:rsidP="292A669B">
            <w:pPr>
              <w:rPr>
                <w:rFonts w:asciiTheme="minorHAnsi" w:hAnsiTheme="minorHAnsi" w:cstheme="minorBidi"/>
                <w:b/>
                <w:bCs/>
                <w:sz w:val="22"/>
                <w:szCs w:val="22"/>
                <w:lang w:eastAsia="en-US"/>
              </w:rPr>
            </w:pPr>
          </w:p>
          <w:p w14:paraId="5A24E6A3" w14:textId="6502B961" w:rsidR="009B3859" w:rsidRDefault="009B3859" w:rsidP="292A669B">
            <w:pPr>
              <w:rPr>
                <w:rFonts w:asciiTheme="minorHAnsi" w:hAnsiTheme="minorHAnsi" w:cstheme="minorBidi"/>
                <w:b/>
                <w:bCs/>
                <w:sz w:val="22"/>
                <w:szCs w:val="22"/>
                <w:lang w:eastAsia="en-US"/>
              </w:rPr>
            </w:pPr>
          </w:p>
          <w:p w14:paraId="566C643F" w14:textId="46E1B6F7" w:rsidR="009B3859" w:rsidRDefault="009B3859" w:rsidP="292A669B">
            <w:pPr>
              <w:rPr>
                <w:rFonts w:asciiTheme="minorHAnsi" w:hAnsiTheme="minorHAnsi" w:cstheme="minorBidi"/>
                <w:b/>
                <w:bCs/>
                <w:sz w:val="22"/>
                <w:szCs w:val="22"/>
                <w:lang w:eastAsia="en-US"/>
              </w:rPr>
            </w:pPr>
          </w:p>
          <w:p w14:paraId="1AF64142" w14:textId="4B23A4BE" w:rsidR="009B3859" w:rsidRDefault="009B3859" w:rsidP="292A669B">
            <w:pPr>
              <w:rPr>
                <w:rFonts w:asciiTheme="minorHAnsi" w:hAnsiTheme="minorHAnsi" w:cstheme="minorBidi"/>
                <w:b/>
                <w:bCs/>
                <w:sz w:val="22"/>
                <w:szCs w:val="22"/>
                <w:lang w:eastAsia="en-US"/>
              </w:rPr>
            </w:pPr>
          </w:p>
          <w:p w14:paraId="616E8A15" w14:textId="5BBE4DDC" w:rsidR="009B3859" w:rsidRDefault="009B3859" w:rsidP="292A669B">
            <w:pPr>
              <w:rPr>
                <w:rFonts w:asciiTheme="minorHAnsi" w:hAnsiTheme="minorHAnsi" w:cstheme="minorBidi"/>
                <w:b/>
                <w:bCs/>
                <w:sz w:val="22"/>
                <w:szCs w:val="22"/>
                <w:lang w:eastAsia="en-US"/>
              </w:rPr>
            </w:pPr>
          </w:p>
          <w:p w14:paraId="27D76BDD" w14:textId="1EF99C39" w:rsidR="009B3859" w:rsidRDefault="009B3859" w:rsidP="292A669B">
            <w:pPr>
              <w:rPr>
                <w:rFonts w:asciiTheme="minorHAnsi" w:hAnsiTheme="minorHAnsi" w:cstheme="minorBidi"/>
                <w:b/>
                <w:bCs/>
                <w:sz w:val="22"/>
                <w:szCs w:val="22"/>
                <w:lang w:eastAsia="en-US"/>
              </w:rPr>
            </w:pPr>
          </w:p>
          <w:p w14:paraId="486B399E" w14:textId="5D115466" w:rsidR="009B3859" w:rsidRDefault="009B3859" w:rsidP="292A669B">
            <w:pPr>
              <w:rPr>
                <w:rFonts w:asciiTheme="minorHAnsi" w:hAnsiTheme="minorHAnsi" w:cstheme="minorBidi"/>
                <w:b/>
                <w:bCs/>
                <w:sz w:val="22"/>
                <w:szCs w:val="22"/>
                <w:lang w:eastAsia="en-US"/>
              </w:rPr>
            </w:pPr>
          </w:p>
          <w:p w14:paraId="494DBF4C" w14:textId="1580E3B7" w:rsidR="009B3859" w:rsidRDefault="009B3859" w:rsidP="292A669B">
            <w:pPr>
              <w:rPr>
                <w:rFonts w:asciiTheme="minorHAnsi" w:hAnsiTheme="minorHAnsi" w:cstheme="minorBidi"/>
                <w:b/>
                <w:bCs/>
                <w:sz w:val="22"/>
                <w:szCs w:val="22"/>
                <w:lang w:eastAsia="en-US"/>
              </w:rPr>
            </w:pPr>
          </w:p>
          <w:p w14:paraId="1FEF6F96" w14:textId="407CE06B" w:rsidR="009B3859" w:rsidRDefault="009B3859" w:rsidP="292A669B">
            <w:pPr>
              <w:rPr>
                <w:rFonts w:asciiTheme="minorHAnsi" w:hAnsiTheme="minorHAnsi" w:cstheme="minorBidi"/>
                <w:b/>
                <w:bCs/>
                <w:sz w:val="22"/>
                <w:szCs w:val="22"/>
                <w:lang w:eastAsia="en-US"/>
              </w:rPr>
            </w:pPr>
          </w:p>
          <w:p w14:paraId="34E0B755" w14:textId="34CC1097" w:rsidR="009B3859" w:rsidRDefault="009B3859" w:rsidP="292A669B">
            <w:pPr>
              <w:rPr>
                <w:rFonts w:asciiTheme="minorHAnsi" w:hAnsiTheme="minorHAnsi" w:cstheme="minorBidi"/>
                <w:b/>
                <w:bCs/>
                <w:sz w:val="22"/>
                <w:szCs w:val="22"/>
                <w:lang w:eastAsia="en-US"/>
              </w:rPr>
            </w:pPr>
          </w:p>
          <w:p w14:paraId="6DF3E061" w14:textId="64A4071C" w:rsidR="009B3859" w:rsidRDefault="009B3859" w:rsidP="292A669B">
            <w:pPr>
              <w:rPr>
                <w:rFonts w:asciiTheme="minorHAnsi" w:hAnsiTheme="minorHAnsi" w:cstheme="minorBidi"/>
                <w:b/>
                <w:bCs/>
                <w:sz w:val="22"/>
                <w:szCs w:val="22"/>
                <w:lang w:eastAsia="en-US"/>
              </w:rPr>
            </w:pPr>
          </w:p>
          <w:p w14:paraId="5CDB5C5A" w14:textId="092539E1" w:rsidR="009B3859" w:rsidRDefault="009B3859" w:rsidP="292A669B">
            <w:pPr>
              <w:rPr>
                <w:rFonts w:asciiTheme="minorHAnsi" w:hAnsiTheme="minorHAnsi" w:cstheme="minorBidi"/>
                <w:b/>
                <w:bCs/>
                <w:sz w:val="22"/>
                <w:szCs w:val="22"/>
                <w:lang w:eastAsia="en-US"/>
              </w:rPr>
            </w:pPr>
          </w:p>
          <w:p w14:paraId="29021E47" w14:textId="5DE0B054" w:rsidR="009B3859" w:rsidRDefault="009B3859" w:rsidP="292A669B">
            <w:pPr>
              <w:rPr>
                <w:rFonts w:asciiTheme="minorHAnsi" w:hAnsiTheme="minorHAnsi" w:cstheme="minorBidi"/>
                <w:b/>
                <w:bCs/>
                <w:sz w:val="22"/>
                <w:szCs w:val="22"/>
                <w:lang w:eastAsia="en-US"/>
              </w:rPr>
            </w:pPr>
          </w:p>
          <w:p w14:paraId="112F842D" w14:textId="40B53F0F" w:rsidR="009B3859" w:rsidRDefault="009B3859" w:rsidP="292A669B">
            <w:pPr>
              <w:rPr>
                <w:rFonts w:asciiTheme="minorHAnsi" w:hAnsiTheme="minorHAnsi" w:cstheme="minorBidi"/>
                <w:b/>
                <w:bCs/>
                <w:sz w:val="22"/>
                <w:szCs w:val="22"/>
                <w:lang w:eastAsia="en-US"/>
              </w:rPr>
            </w:pPr>
          </w:p>
          <w:p w14:paraId="2399D6B3" w14:textId="6102A428" w:rsidR="009B3859" w:rsidRDefault="009B3859" w:rsidP="292A669B">
            <w:pPr>
              <w:rPr>
                <w:rFonts w:asciiTheme="minorHAnsi" w:hAnsiTheme="minorHAnsi" w:cstheme="minorBidi"/>
                <w:b/>
                <w:bCs/>
                <w:sz w:val="22"/>
                <w:szCs w:val="22"/>
                <w:lang w:eastAsia="en-US"/>
              </w:rPr>
            </w:pPr>
          </w:p>
          <w:p w14:paraId="4A695DB6" w14:textId="48B9F315" w:rsidR="009B3859" w:rsidRDefault="009B3859" w:rsidP="292A669B">
            <w:pPr>
              <w:rPr>
                <w:rFonts w:asciiTheme="minorHAnsi" w:hAnsiTheme="minorHAnsi" w:cstheme="minorBidi"/>
                <w:b/>
                <w:bCs/>
                <w:sz w:val="22"/>
                <w:szCs w:val="22"/>
                <w:lang w:eastAsia="en-US"/>
              </w:rPr>
            </w:pPr>
          </w:p>
          <w:p w14:paraId="0E60AA62" w14:textId="3838C9E2" w:rsidR="009B3859" w:rsidRDefault="009B3859" w:rsidP="292A669B">
            <w:pPr>
              <w:rPr>
                <w:rFonts w:asciiTheme="minorHAnsi" w:hAnsiTheme="minorHAnsi" w:cstheme="minorBidi"/>
                <w:b/>
                <w:bCs/>
                <w:sz w:val="22"/>
                <w:szCs w:val="22"/>
                <w:lang w:eastAsia="en-US"/>
              </w:rPr>
            </w:pPr>
          </w:p>
          <w:p w14:paraId="519C68F3" w14:textId="347BB144" w:rsidR="009B3859" w:rsidRDefault="009B3859" w:rsidP="292A669B">
            <w:pPr>
              <w:rPr>
                <w:rFonts w:asciiTheme="minorHAnsi" w:hAnsiTheme="minorHAnsi" w:cstheme="minorBidi"/>
                <w:b/>
                <w:bCs/>
                <w:sz w:val="22"/>
                <w:szCs w:val="22"/>
                <w:lang w:eastAsia="en-US"/>
              </w:rPr>
            </w:pPr>
          </w:p>
          <w:p w14:paraId="7CEFA54C" w14:textId="558EBDC3" w:rsidR="009B3859" w:rsidRDefault="009B3859" w:rsidP="292A669B">
            <w:pPr>
              <w:rPr>
                <w:rFonts w:asciiTheme="minorHAnsi" w:hAnsiTheme="minorHAnsi" w:cstheme="minorBidi"/>
                <w:b/>
                <w:bCs/>
                <w:sz w:val="22"/>
                <w:szCs w:val="22"/>
                <w:lang w:eastAsia="en-US"/>
              </w:rPr>
            </w:pPr>
          </w:p>
          <w:p w14:paraId="27B4EDF2" w14:textId="10DF6C43" w:rsidR="009B3859" w:rsidRDefault="009B3859" w:rsidP="292A669B">
            <w:pPr>
              <w:rPr>
                <w:rFonts w:asciiTheme="minorHAnsi" w:hAnsiTheme="minorHAnsi" w:cstheme="minorBidi"/>
                <w:b/>
                <w:bCs/>
                <w:sz w:val="22"/>
                <w:szCs w:val="22"/>
                <w:lang w:eastAsia="en-US"/>
              </w:rPr>
            </w:pPr>
          </w:p>
          <w:p w14:paraId="2C8E0704" w14:textId="722B91C8" w:rsidR="009B3859" w:rsidRDefault="009B3859" w:rsidP="292A669B">
            <w:pPr>
              <w:rPr>
                <w:rFonts w:asciiTheme="minorHAnsi" w:hAnsiTheme="minorHAnsi" w:cstheme="minorBidi"/>
                <w:b/>
                <w:bCs/>
                <w:sz w:val="22"/>
                <w:szCs w:val="22"/>
                <w:lang w:eastAsia="en-US"/>
              </w:rPr>
            </w:pPr>
          </w:p>
          <w:p w14:paraId="4522067F" w14:textId="1AEACB2E" w:rsidR="009B3859" w:rsidRDefault="009B3859" w:rsidP="292A669B">
            <w:pPr>
              <w:rPr>
                <w:rFonts w:asciiTheme="minorHAnsi" w:hAnsiTheme="minorHAnsi" w:cstheme="minorBidi"/>
                <w:b/>
                <w:bCs/>
                <w:sz w:val="22"/>
                <w:szCs w:val="22"/>
                <w:lang w:eastAsia="en-US"/>
              </w:rPr>
            </w:pPr>
          </w:p>
          <w:p w14:paraId="06FBA3A9" w14:textId="66A07587" w:rsidR="009B3859" w:rsidRDefault="009B3859" w:rsidP="292A669B">
            <w:pPr>
              <w:rPr>
                <w:rFonts w:asciiTheme="minorHAnsi" w:hAnsiTheme="minorHAnsi" w:cstheme="minorBidi"/>
                <w:b/>
                <w:bCs/>
                <w:sz w:val="22"/>
                <w:szCs w:val="22"/>
                <w:lang w:eastAsia="en-US"/>
              </w:rPr>
            </w:pPr>
          </w:p>
          <w:p w14:paraId="7EC6280B" w14:textId="6E64224F" w:rsidR="009B3859" w:rsidRDefault="009B3859" w:rsidP="292A669B">
            <w:pPr>
              <w:rPr>
                <w:rFonts w:asciiTheme="minorHAnsi" w:hAnsiTheme="minorHAnsi" w:cstheme="minorBidi"/>
                <w:b/>
                <w:bCs/>
                <w:sz w:val="22"/>
                <w:szCs w:val="22"/>
                <w:lang w:eastAsia="en-US"/>
              </w:rPr>
            </w:pPr>
          </w:p>
          <w:p w14:paraId="1F8EB8ED" w14:textId="6CBC0175" w:rsidR="009B3859" w:rsidRDefault="009B3859" w:rsidP="292A669B">
            <w:pPr>
              <w:rPr>
                <w:rFonts w:asciiTheme="minorHAnsi" w:hAnsiTheme="minorHAnsi" w:cstheme="minorBidi"/>
                <w:b/>
                <w:bCs/>
                <w:sz w:val="22"/>
                <w:szCs w:val="22"/>
                <w:lang w:eastAsia="en-US"/>
              </w:rPr>
            </w:pPr>
          </w:p>
          <w:p w14:paraId="6159B6F1" w14:textId="5E1BEADF" w:rsidR="009B3859" w:rsidRDefault="009B3859" w:rsidP="292A669B">
            <w:pPr>
              <w:rPr>
                <w:rFonts w:asciiTheme="minorHAnsi" w:hAnsiTheme="minorHAnsi" w:cstheme="minorBidi"/>
                <w:b/>
                <w:bCs/>
                <w:sz w:val="22"/>
                <w:szCs w:val="22"/>
                <w:lang w:eastAsia="en-US"/>
              </w:rPr>
            </w:pPr>
          </w:p>
          <w:p w14:paraId="7C2B533A" w14:textId="79AC7F7D" w:rsidR="009B3859" w:rsidRDefault="009B3859" w:rsidP="292A669B">
            <w:pPr>
              <w:rPr>
                <w:rFonts w:asciiTheme="minorHAnsi" w:hAnsiTheme="minorHAnsi" w:cstheme="minorBidi"/>
                <w:b/>
                <w:bCs/>
                <w:sz w:val="22"/>
                <w:szCs w:val="22"/>
                <w:lang w:eastAsia="en-US"/>
              </w:rPr>
            </w:pPr>
          </w:p>
          <w:p w14:paraId="7BCBB02C" w14:textId="7FC35F5E" w:rsidR="009B3859" w:rsidRDefault="009B3859" w:rsidP="292A669B">
            <w:pPr>
              <w:rPr>
                <w:rFonts w:asciiTheme="minorHAnsi" w:hAnsiTheme="minorHAnsi" w:cstheme="minorBidi"/>
                <w:b/>
                <w:bCs/>
                <w:sz w:val="22"/>
                <w:szCs w:val="22"/>
                <w:lang w:eastAsia="en-US"/>
              </w:rPr>
            </w:pPr>
          </w:p>
          <w:p w14:paraId="12B437DF" w14:textId="41B3EEA0" w:rsidR="009B3859" w:rsidRDefault="009B3859" w:rsidP="292A669B">
            <w:pPr>
              <w:rPr>
                <w:rFonts w:asciiTheme="minorHAnsi" w:hAnsiTheme="minorHAnsi" w:cstheme="minorBidi"/>
                <w:b/>
                <w:bCs/>
                <w:sz w:val="22"/>
                <w:szCs w:val="22"/>
                <w:lang w:eastAsia="en-US"/>
              </w:rPr>
            </w:pPr>
          </w:p>
          <w:p w14:paraId="62FB6BD1" w14:textId="1053B3D6" w:rsidR="009B3859" w:rsidRDefault="009B3859" w:rsidP="292A669B">
            <w:pPr>
              <w:rPr>
                <w:rFonts w:asciiTheme="minorHAnsi" w:hAnsiTheme="minorHAnsi" w:cstheme="minorBidi"/>
                <w:b/>
                <w:bCs/>
                <w:sz w:val="22"/>
                <w:szCs w:val="22"/>
                <w:lang w:eastAsia="en-US"/>
              </w:rPr>
            </w:pPr>
          </w:p>
          <w:p w14:paraId="2F78A983" w14:textId="21211018" w:rsidR="009B3859" w:rsidRDefault="009B3859" w:rsidP="292A669B">
            <w:pPr>
              <w:rPr>
                <w:rFonts w:asciiTheme="minorHAnsi" w:hAnsiTheme="minorHAnsi" w:cstheme="minorBidi"/>
                <w:b/>
                <w:bCs/>
                <w:sz w:val="22"/>
                <w:szCs w:val="22"/>
                <w:lang w:eastAsia="en-US"/>
              </w:rPr>
            </w:pPr>
          </w:p>
          <w:p w14:paraId="12F969D3" w14:textId="113305F7" w:rsidR="009B3859" w:rsidRDefault="009B3859" w:rsidP="292A669B">
            <w:pPr>
              <w:rPr>
                <w:rFonts w:asciiTheme="minorHAnsi" w:hAnsiTheme="minorHAnsi" w:cstheme="minorBidi"/>
                <w:b/>
                <w:bCs/>
                <w:sz w:val="22"/>
                <w:szCs w:val="22"/>
                <w:lang w:eastAsia="en-US"/>
              </w:rPr>
            </w:pPr>
          </w:p>
          <w:p w14:paraId="2B981036" w14:textId="78C2E21E" w:rsidR="009B3859" w:rsidRDefault="009B3859" w:rsidP="292A669B">
            <w:pPr>
              <w:rPr>
                <w:rFonts w:asciiTheme="minorHAnsi" w:hAnsiTheme="minorHAnsi" w:cstheme="minorBidi"/>
                <w:b/>
                <w:bCs/>
                <w:sz w:val="22"/>
                <w:szCs w:val="22"/>
                <w:lang w:eastAsia="en-US"/>
              </w:rPr>
            </w:pPr>
          </w:p>
          <w:p w14:paraId="1ABCBED0" w14:textId="0BBCF8A8" w:rsidR="009B3859" w:rsidRDefault="009B3859" w:rsidP="292A669B">
            <w:pPr>
              <w:rPr>
                <w:rFonts w:asciiTheme="minorHAnsi" w:hAnsiTheme="minorHAnsi" w:cstheme="minorBidi"/>
                <w:b/>
                <w:bCs/>
                <w:sz w:val="22"/>
                <w:szCs w:val="22"/>
                <w:lang w:eastAsia="en-US"/>
              </w:rPr>
            </w:pPr>
          </w:p>
          <w:p w14:paraId="283DD6CA" w14:textId="285E98CB" w:rsidR="009B3859" w:rsidRDefault="009B3859" w:rsidP="292A669B">
            <w:pPr>
              <w:rPr>
                <w:rFonts w:asciiTheme="minorHAnsi" w:hAnsiTheme="minorHAnsi" w:cstheme="minorBidi"/>
                <w:b/>
                <w:bCs/>
                <w:sz w:val="22"/>
                <w:szCs w:val="22"/>
                <w:lang w:eastAsia="en-US"/>
              </w:rPr>
            </w:pPr>
          </w:p>
          <w:p w14:paraId="44914646" w14:textId="304958CB" w:rsidR="009B3859" w:rsidRDefault="009B3859" w:rsidP="292A669B">
            <w:pPr>
              <w:rPr>
                <w:rFonts w:asciiTheme="minorHAnsi" w:hAnsiTheme="minorHAnsi" w:cstheme="minorBidi"/>
                <w:b/>
                <w:bCs/>
                <w:sz w:val="22"/>
                <w:szCs w:val="22"/>
                <w:lang w:eastAsia="en-US"/>
              </w:rPr>
            </w:pPr>
          </w:p>
          <w:p w14:paraId="4A446FAF" w14:textId="5C5B2C48" w:rsidR="009B3859" w:rsidRDefault="009B3859" w:rsidP="292A669B">
            <w:pPr>
              <w:rPr>
                <w:rFonts w:asciiTheme="minorHAnsi" w:hAnsiTheme="minorHAnsi" w:cstheme="minorBidi"/>
                <w:b/>
                <w:bCs/>
                <w:sz w:val="22"/>
                <w:szCs w:val="22"/>
                <w:lang w:eastAsia="en-US"/>
              </w:rPr>
            </w:pPr>
          </w:p>
          <w:p w14:paraId="1A7B66CD" w14:textId="0B2A25F1" w:rsidR="009B3859" w:rsidRDefault="009B3859" w:rsidP="292A669B">
            <w:pPr>
              <w:rPr>
                <w:rFonts w:asciiTheme="minorHAnsi" w:hAnsiTheme="minorHAnsi" w:cstheme="minorBidi"/>
                <w:b/>
                <w:bCs/>
                <w:sz w:val="22"/>
                <w:szCs w:val="22"/>
                <w:lang w:eastAsia="en-US"/>
              </w:rPr>
            </w:pPr>
          </w:p>
          <w:p w14:paraId="46CD6AB9" w14:textId="76FBCD83" w:rsidR="009B3859" w:rsidRDefault="009B3859" w:rsidP="292A669B">
            <w:pPr>
              <w:rPr>
                <w:rFonts w:asciiTheme="minorHAnsi" w:hAnsiTheme="minorHAnsi" w:cstheme="minorBidi"/>
                <w:b/>
                <w:bCs/>
                <w:sz w:val="22"/>
                <w:szCs w:val="22"/>
                <w:lang w:eastAsia="en-US"/>
              </w:rPr>
            </w:pPr>
          </w:p>
          <w:p w14:paraId="76FFCC76" w14:textId="15CEAF0A" w:rsidR="009B3859" w:rsidRDefault="009B3859" w:rsidP="292A669B">
            <w:pPr>
              <w:rPr>
                <w:rFonts w:asciiTheme="minorHAnsi" w:hAnsiTheme="minorHAnsi" w:cstheme="minorBidi"/>
                <w:b/>
                <w:bCs/>
                <w:sz w:val="22"/>
                <w:szCs w:val="22"/>
                <w:lang w:eastAsia="en-US"/>
              </w:rPr>
            </w:pPr>
          </w:p>
          <w:p w14:paraId="60DD817F" w14:textId="5C60F595" w:rsidR="009B3859" w:rsidRDefault="009B3859" w:rsidP="292A669B">
            <w:pPr>
              <w:rPr>
                <w:rFonts w:asciiTheme="minorHAnsi" w:hAnsiTheme="minorHAnsi" w:cstheme="minorBidi"/>
                <w:b/>
                <w:bCs/>
                <w:sz w:val="22"/>
                <w:szCs w:val="22"/>
                <w:lang w:eastAsia="en-US"/>
              </w:rPr>
            </w:pPr>
          </w:p>
          <w:p w14:paraId="694A94D7" w14:textId="4C3AEA44" w:rsidR="009B3859" w:rsidRDefault="009B3859" w:rsidP="292A669B">
            <w:pPr>
              <w:rPr>
                <w:rFonts w:asciiTheme="minorHAnsi" w:hAnsiTheme="minorHAnsi" w:cstheme="minorBidi"/>
                <w:b/>
                <w:bCs/>
                <w:sz w:val="22"/>
                <w:szCs w:val="22"/>
                <w:lang w:eastAsia="en-US"/>
              </w:rPr>
            </w:pPr>
          </w:p>
          <w:p w14:paraId="1EEE4CC0" w14:textId="23FB2E9D" w:rsidR="009B3859" w:rsidRDefault="009B3859" w:rsidP="292A669B">
            <w:pPr>
              <w:rPr>
                <w:rFonts w:asciiTheme="minorHAnsi" w:hAnsiTheme="minorHAnsi" w:cstheme="minorBidi"/>
                <w:b/>
                <w:bCs/>
                <w:sz w:val="22"/>
                <w:szCs w:val="22"/>
                <w:lang w:eastAsia="en-US"/>
              </w:rPr>
            </w:pPr>
          </w:p>
          <w:p w14:paraId="44AC278B" w14:textId="59710232" w:rsidR="009B3859" w:rsidRDefault="009B3859" w:rsidP="292A669B">
            <w:pPr>
              <w:rPr>
                <w:rFonts w:asciiTheme="minorHAnsi" w:hAnsiTheme="minorHAnsi" w:cstheme="minorBidi"/>
                <w:b/>
                <w:bCs/>
                <w:sz w:val="22"/>
                <w:szCs w:val="22"/>
                <w:lang w:eastAsia="en-US"/>
              </w:rPr>
            </w:pPr>
          </w:p>
          <w:p w14:paraId="1E2A7AB2" w14:textId="396304B6" w:rsidR="009B3859" w:rsidRDefault="009B3859" w:rsidP="292A669B">
            <w:pPr>
              <w:rPr>
                <w:rFonts w:asciiTheme="minorHAnsi" w:hAnsiTheme="minorHAnsi" w:cstheme="minorBidi"/>
                <w:b/>
                <w:bCs/>
                <w:sz w:val="22"/>
                <w:szCs w:val="22"/>
                <w:lang w:eastAsia="en-US"/>
              </w:rPr>
            </w:pPr>
          </w:p>
          <w:p w14:paraId="3EF8E090" w14:textId="11D5AC40" w:rsidR="009B3859" w:rsidRDefault="009B3859" w:rsidP="292A669B">
            <w:pPr>
              <w:rPr>
                <w:rFonts w:asciiTheme="minorHAnsi" w:hAnsiTheme="minorHAnsi" w:cstheme="minorBidi"/>
                <w:b/>
                <w:bCs/>
                <w:sz w:val="22"/>
                <w:szCs w:val="22"/>
                <w:lang w:eastAsia="en-US"/>
              </w:rPr>
            </w:pPr>
          </w:p>
          <w:p w14:paraId="5CED6B57" w14:textId="31081C16" w:rsidR="009B3859" w:rsidRDefault="009B3859" w:rsidP="292A669B">
            <w:pPr>
              <w:rPr>
                <w:rFonts w:asciiTheme="minorHAnsi" w:hAnsiTheme="minorHAnsi" w:cstheme="minorBidi"/>
                <w:b/>
                <w:bCs/>
                <w:sz w:val="22"/>
                <w:szCs w:val="22"/>
                <w:lang w:eastAsia="en-US"/>
              </w:rPr>
            </w:pPr>
          </w:p>
          <w:p w14:paraId="3EBFC2AA" w14:textId="3F016F47" w:rsidR="009B3859" w:rsidRDefault="009B3859" w:rsidP="292A669B">
            <w:pPr>
              <w:rPr>
                <w:rFonts w:asciiTheme="minorHAnsi" w:hAnsiTheme="minorHAnsi" w:cstheme="minorBidi"/>
                <w:b/>
                <w:bCs/>
                <w:sz w:val="22"/>
                <w:szCs w:val="22"/>
                <w:lang w:eastAsia="en-US"/>
              </w:rPr>
            </w:pPr>
          </w:p>
          <w:p w14:paraId="734C36A2" w14:textId="39287E9B" w:rsidR="009B3859" w:rsidRDefault="009B3859" w:rsidP="292A669B">
            <w:pPr>
              <w:rPr>
                <w:rFonts w:asciiTheme="minorHAnsi" w:hAnsiTheme="minorHAnsi" w:cstheme="minorBidi"/>
                <w:b/>
                <w:bCs/>
                <w:sz w:val="22"/>
                <w:szCs w:val="22"/>
                <w:lang w:eastAsia="en-US"/>
              </w:rPr>
            </w:pPr>
          </w:p>
          <w:p w14:paraId="00C7AD90" w14:textId="5EC97F04" w:rsidR="009B3859" w:rsidRDefault="009B3859" w:rsidP="292A669B">
            <w:pPr>
              <w:rPr>
                <w:rFonts w:asciiTheme="minorHAnsi" w:hAnsiTheme="minorHAnsi" w:cstheme="minorBidi"/>
                <w:b/>
                <w:bCs/>
                <w:sz w:val="22"/>
                <w:szCs w:val="22"/>
                <w:lang w:eastAsia="en-US"/>
              </w:rPr>
            </w:pPr>
          </w:p>
          <w:p w14:paraId="57CC87B2" w14:textId="3E24168D" w:rsidR="009B3859" w:rsidRDefault="009B3859" w:rsidP="292A669B">
            <w:pPr>
              <w:rPr>
                <w:rFonts w:asciiTheme="minorHAnsi" w:hAnsiTheme="minorHAnsi" w:cstheme="minorBidi"/>
                <w:b/>
                <w:bCs/>
                <w:sz w:val="22"/>
                <w:szCs w:val="22"/>
                <w:lang w:eastAsia="en-US"/>
              </w:rPr>
            </w:pPr>
          </w:p>
          <w:p w14:paraId="0A3D4D7C" w14:textId="63263E55" w:rsidR="009B3859" w:rsidRDefault="009B3859" w:rsidP="292A669B">
            <w:pPr>
              <w:rPr>
                <w:rFonts w:asciiTheme="minorHAnsi" w:hAnsiTheme="minorHAnsi" w:cstheme="minorBidi"/>
                <w:b/>
                <w:bCs/>
                <w:sz w:val="22"/>
                <w:szCs w:val="22"/>
                <w:lang w:eastAsia="en-US"/>
              </w:rPr>
            </w:pPr>
          </w:p>
          <w:p w14:paraId="6B179846" w14:textId="596B2197" w:rsidR="009B3859" w:rsidRDefault="009B3859" w:rsidP="292A669B">
            <w:pPr>
              <w:rPr>
                <w:rFonts w:asciiTheme="minorHAnsi" w:hAnsiTheme="minorHAnsi" w:cstheme="minorBidi"/>
                <w:b/>
                <w:bCs/>
                <w:sz w:val="22"/>
                <w:szCs w:val="22"/>
                <w:lang w:eastAsia="en-US"/>
              </w:rPr>
            </w:pPr>
          </w:p>
          <w:p w14:paraId="7A79CFAB" w14:textId="1AD0FD00" w:rsidR="009B3859" w:rsidRDefault="009B3859" w:rsidP="292A669B">
            <w:pPr>
              <w:rPr>
                <w:rFonts w:asciiTheme="minorHAnsi" w:hAnsiTheme="minorHAnsi" w:cstheme="minorBidi"/>
                <w:b/>
                <w:bCs/>
                <w:sz w:val="22"/>
                <w:szCs w:val="22"/>
                <w:lang w:eastAsia="en-US"/>
              </w:rPr>
            </w:pPr>
          </w:p>
          <w:p w14:paraId="30FD9945" w14:textId="75CEEB73" w:rsidR="009B3859" w:rsidRDefault="009B3859" w:rsidP="292A669B">
            <w:pPr>
              <w:rPr>
                <w:rFonts w:asciiTheme="minorHAnsi" w:hAnsiTheme="minorHAnsi" w:cstheme="minorBidi"/>
                <w:b/>
                <w:bCs/>
                <w:sz w:val="22"/>
                <w:szCs w:val="22"/>
                <w:lang w:eastAsia="en-US"/>
              </w:rPr>
            </w:pPr>
          </w:p>
          <w:p w14:paraId="51F202DF" w14:textId="6B114D06" w:rsidR="009B3859" w:rsidRDefault="009B3859" w:rsidP="292A669B">
            <w:pPr>
              <w:rPr>
                <w:rFonts w:asciiTheme="minorHAnsi" w:hAnsiTheme="minorHAnsi" w:cstheme="minorBidi"/>
                <w:b/>
                <w:bCs/>
                <w:sz w:val="22"/>
                <w:szCs w:val="22"/>
                <w:lang w:eastAsia="en-US"/>
              </w:rPr>
            </w:pPr>
          </w:p>
          <w:p w14:paraId="17D8188D" w14:textId="657960DD" w:rsidR="009B3859" w:rsidRDefault="009B3859" w:rsidP="292A669B">
            <w:pPr>
              <w:rPr>
                <w:rFonts w:asciiTheme="minorHAnsi" w:hAnsiTheme="minorHAnsi" w:cstheme="minorBidi"/>
                <w:b/>
                <w:bCs/>
                <w:sz w:val="22"/>
                <w:szCs w:val="22"/>
                <w:lang w:eastAsia="en-US"/>
              </w:rPr>
            </w:pPr>
          </w:p>
          <w:p w14:paraId="7C2769DC" w14:textId="6CD409AC" w:rsidR="009B3859" w:rsidRDefault="009B3859" w:rsidP="292A669B">
            <w:pPr>
              <w:rPr>
                <w:rFonts w:asciiTheme="minorHAnsi" w:hAnsiTheme="minorHAnsi" w:cstheme="minorBidi"/>
                <w:b/>
                <w:bCs/>
                <w:sz w:val="22"/>
                <w:szCs w:val="22"/>
                <w:lang w:eastAsia="en-US"/>
              </w:rPr>
            </w:pPr>
          </w:p>
          <w:p w14:paraId="6269F8BD" w14:textId="30DA1795" w:rsidR="009B3859" w:rsidRDefault="009B3859" w:rsidP="292A669B">
            <w:pPr>
              <w:rPr>
                <w:rFonts w:asciiTheme="minorHAnsi" w:hAnsiTheme="minorHAnsi" w:cstheme="minorBidi"/>
                <w:b/>
                <w:bCs/>
                <w:sz w:val="22"/>
                <w:szCs w:val="22"/>
                <w:lang w:eastAsia="en-US"/>
              </w:rPr>
            </w:pPr>
          </w:p>
          <w:p w14:paraId="3052BB72" w14:textId="610CA3FF" w:rsidR="009B3859" w:rsidRDefault="009B3859" w:rsidP="292A669B">
            <w:pPr>
              <w:rPr>
                <w:rFonts w:asciiTheme="minorHAnsi" w:hAnsiTheme="minorHAnsi" w:cstheme="minorBidi"/>
                <w:b/>
                <w:bCs/>
                <w:sz w:val="22"/>
                <w:szCs w:val="22"/>
                <w:lang w:eastAsia="en-US"/>
              </w:rPr>
            </w:pPr>
          </w:p>
          <w:p w14:paraId="5767A7E2" w14:textId="543B72F5" w:rsidR="009B3859" w:rsidRDefault="009B3859" w:rsidP="292A669B">
            <w:pPr>
              <w:rPr>
                <w:rFonts w:asciiTheme="minorHAnsi" w:hAnsiTheme="minorHAnsi" w:cstheme="minorBidi"/>
                <w:b/>
                <w:bCs/>
                <w:sz w:val="22"/>
                <w:szCs w:val="22"/>
                <w:lang w:eastAsia="en-US"/>
              </w:rPr>
            </w:pPr>
          </w:p>
          <w:p w14:paraId="3A0642FF" w14:textId="114B440B" w:rsidR="009B3859" w:rsidRDefault="009B3859" w:rsidP="292A669B">
            <w:pPr>
              <w:rPr>
                <w:rFonts w:asciiTheme="minorHAnsi" w:hAnsiTheme="minorHAnsi" w:cstheme="minorBidi"/>
                <w:b/>
                <w:bCs/>
                <w:sz w:val="22"/>
                <w:szCs w:val="22"/>
                <w:lang w:eastAsia="en-US"/>
              </w:rPr>
            </w:pPr>
          </w:p>
          <w:p w14:paraId="4DBFA72D" w14:textId="2395F081" w:rsidR="009B3859" w:rsidRDefault="009B3859" w:rsidP="292A669B">
            <w:pPr>
              <w:rPr>
                <w:rFonts w:asciiTheme="minorHAnsi" w:hAnsiTheme="minorHAnsi" w:cstheme="minorBidi"/>
                <w:b/>
                <w:bCs/>
                <w:sz w:val="22"/>
                <w:szCs w:val="22"/>
                <w:lang w:eastAsia="en-US"/>
              </w:rPr>
            </w:pPr>
          </w:p>
          <w:p w14:paraId="5CA2BADD" w14:textId="53B095AB" w:rsidR="009B3859" w:rsidRDefault="009B3859" w:rsidP="292A669B">
            <w:pPr>
              <w:rPr>
                <w:rFonts w:asciiTheme="minorHAnsi" w:hAnsiTheme="minorHAnsi" w:cstheme="minorBidi"/>
                <w:b/>
                <w:bCs/>
                <w:sz w:val="22"/>
                <w:szCs w:val="22"/>
                <w:lang w:eastAsia="en-US"/>
              </w:rPr>
            </w:pPr>
          </w:p>
          <w:p w14:paraId="7DA757B7" w14:textId="626961D3" w:rsidR="009B3859" w:rsidRDefault="009B3859" w:rsidP="292A669B">
            <w:pPr>
              <w:rPr>
                <w:rFonts w:asciiTheme="minorHAnsi" w:hAnsiTheme="minorHAnsi" w:cstheme="minorBidi"/>
                <w:b/>
                <w:bCs/>
                <w:sz w:val="22"/>
                <w:szCs w:val="22"/>
                <w:lang w:eastAsia="en-US"/>
              </w:rPr>
            </w:pPr>
          </w:p>
          <w:p w14:paraId="6D48CCE5" w14:textId="0E4FF6AA" w:rsidR="009B3859" w:rsidRDefault="009B3859" w:rsidP="292A669B">
            <w:pPr>
              <w:rPr>
                <w:rFonts w:asciiTheme="minorHAnsi" w:hAnsiTheme="minorHAnsi" w:cstheme="minorBidi"/>
                <w:b/>
                <w:bCs/>
                <w:sz w:val="22"/>
                <w:szCs w:val="22"/>
                <w:lang w:eastAsia="en-US"/>
              </w:rPr>
            </w:pPr>
          </w:p>
          <w:p w14:paraId="0A7DBFDB" w14:textId="4D879B48" w:rsidR="009B3859" w:rsidRDefault="009B3859" w:rsidP="292A669B">
            <w:pPr>
              <w:rPr>
                <w:rFonts w:asciiTheme="minorHAnsi" w:hAnsiTheme="minorHAnsi" w:cstheme="minorBidi"/>
                <w:b/>
                <w:bCs/>
                <w:sz w:val="22"/>
                <w:szCs w:val="22"/>
                <w:lang w:eastAsia="en-US"/>
              </w:rPr>
            </w:pPr>
          </w:p>
          <w:p w14:paraId="767C9159" w14:textId="339E56E7" w:rsidR="009B3859" w:rsidRDefault="009B3859" w:rsidP="292A669B">
            <w:pPr>
              <w:rPr>
                <w:rFonts w:asciiTheme="minorHAnsi" w:hAnsiTheme="minorHAnsi" w:cstheme="minorBidi"/>
                <w:b/>
                <w:bCs/>
                <w:sz w:val="22"/>
                <w:szCs w:val="22"/>
                <w:lang w:eastAsia="en-US"/>
              </w:rPr>
            </w:pPr>
          </w:p>
          <w:p w14:paraId="720472F1" w14:textId="05D59EC5" w:rsidR="009B3859" w:rsidRDefault="009B3859" w:rsidP="292A669B">
            <w:pPr>
              <w:rPr>
                <w:rFonts w:asciiTheme="minorHAnsi" w:hAnsiTheme="minorHAnsi" w:cstheme="minorBidi"/>
                <w:b/>
                <w:bCs/>
                <w:sz w:val="22"/>
                <w:szCs w:val="22"/>
                <w:lang w:eastAsia="en-US"/>
              </w:rPr>
            </w:pPr>
          </w:p>
          <w:p w14:paraId="4D5BC6CD" w14:textId="7A3E5C4B" w:rsidR="009B3859" w:rsidRDefault="009B3859" w:rsidP="292A669B">
            <w:pPr>
              <w:rPr>
                <w:rFonts w:asciiTheme="minorHAnsi" w:hAnsiTheme="minorHAnsi" w:cstheme="minorBidi"/>
                <w:b/>
                <w:bCs/>
                <w:sz w:val="22"/>
                <w:szCs w:val="22"/>
                <w:lang w:eastAsia="en-US"/>
              </w:rPr>
            </w:pPr>
          </w:p>
          <w:p w14:paraId="6D5880C6" w14:textId="6B2A7EA6" w:rsidR="009B3859" w:rsidRDefault="009B3859" w:rsidP="292A669B">
            <w:pPr>
              <w:rPr>
                <w:rFonts w:asciiTheme="minorHAnsi" w:hAnsiTheme="minorHAnsi" w:cstheme="minorBidi"/>
                <w:b/>
                <w:bCs/>
                <w:sz w:val="22"/>
                <w:szCs w:val="22"/>
                <w:lang w:eastAsia="en-US"/>
              </w:rPr>
            </w:pPr>
          </w:p>
          <w:p w14:paraId="2431088E" w14:textId="479FB4C3" w:rsidR="009B3859" w:rsidRDefault="009B3859" w:rsidP="292A669B">
            <w:pPr>
              <w:rPr>
                <w:rFonts w:asciiTheme="minorHAnsi" w:hAnsiTheme="minorHAnsi" w:cstheme="minorBidi"/>
                <w:b/>
                <w:bCs/>
                <w:sz w:val="22"/>
                <w:szCs w:val="22"/>
                <w:lang w:eastAsia="en-US"/>
              </w:rPr>
            </w:pPr>
          </w:p>
          <w:p w14:paraId="2925A129" w14:textId="274C9DB9" w:rsidR="009B3859" w:rsidRDefault="009B3859" w:rsidP="292A669B">
            <w:pPr>
              <w:rPr>
                <w:rFonts w:asciiTheme="minorHAnsi" w:hAnsiTheme="minorHAnsi" w:cstheme="minorBidi"/>
                <w:b/>
                <w:bCs/>
                <w:sz w:val="22"/>
                <w:szCs w:val="22"/>
                <w:lang w:eastAsia="en-US"/>
              </w:rPr>
            </w:pPr>
          </w:p>
          <w:p w14:paraId="208BE1F4" w14:textId="58BCB216" w:rsidR="009B3859" w:rsidRDefault="009B3859" w:rsidP="292A669B">
            <w:pPr>
              <w:rPr>
                <w:rFonts w:asciiTheme="minorHAnsi" w:hAnsiTheme="minorHAnsi" w:cstheme="minorBidi"/>
                <w:b/>
                <w:bCs/>
                <w:sz w:val="22"/>
                <w:szCs w:val="22"/>
                <w:lang w:eastAsia="en-US"/>
              </w:rPr>
            </w:pPr>
          </w:p>
          <w:p w14:paraId="788E38C7" w14:textId="7285C9BA" w:rsidR="009B3859" w:rsidRDefault="009B3859" w:rsidP="292A669B">
            <w:pPr>
              <w:rPr>
                <w:rFonts w:asciiTheme="minorHAnsi" w:hAnsiTheme="minorHAnsi" w:cstheme="minorBidi"/>
                <w:b/>
                <w:bCs/>
                <w:sz w:val="22"/>
                <w:szCs w:val="22"/>
                <w:lang w:eastAsia="en-US"/>
              </w:rPr>
            </w:pPr>
          </w:p>
          <w:p w14:paraId="13D3CC8A" w14:textId="6E2F9FFC" w:rsidR="009B3859" w:rsidRDefault="009B3859" w:rsidP="292A669B">
            <w:pPr>
              <w:rPr>
                <w:rFonts w:asciiTheme="minorHAnsi" w:hAnsiTheme="minorHAnsi" w:cstheme="minorBidi"/>
                <w:b/>
                <w:bCs/>
                <w:sz w:val="22"/>
                <w:szCs w:val="22"/>
                <w:lang w:eastAsia="en-US"/>
              </w:rPr>
            </w:pPr>
          </w:p>
          <w:p w14:paraId="21B4102B" w14:textId="19222EAE" w:rsidR="009B3859" w:rsidRDefault="009B3859" w:rsidP="292A669B">
            <w:pPr>
              <w:rPr>
                <w:rFonts w:asciiTheme="minorHAnsi" w:hAnsiTheme="minorHAnsi" w:cstheme="minorBidi"/>
                <w:b/>
                <w:bCs/>
                <w:sz w:val="22"/>
                <w:szCs w:val="22"/>
                <w:lang w:eastAsia="en-US"/>
              </w:rPr>
            </w:pPr>
          </w:p>
          <w:p w14:paraId="26A6DFB7" w14:textId="7B08F762" w:rsidR="009B3859" w:rsidRDefault="009B3859" w:rsidP="292A669B">
            <w:pPr>
              <w:rPr>
                <w:rFonts w:asciiTheme="minorHAnsi" w:hAnsiTheme="minorHAnsi" w:cstheme="minorBidi"/>
                <w:b/>
                <w:bCs/>
                <w:sz w:val="22"/>
                <w:szCs w:val="22"/>
                <w:lang w:eastAsia="en-US"/>
              </w:rPr>
            </w:pPr>
          </w:p>
          <w:p w14:paraId="4DD7E1B9" w14:textId="03FAF7A6" w:rsidR="009B3859" w:rsidRDefault="009B3859" w:rsidP="292A669B">
            <w:pPr>
              <w:rPr>
                <w:rFonts w:asciiTheme="minorHAnsi" w:hAnsiTheme="minorHAnsi" w:cstheme="minorBidi"/>
                <w:b/>
                <w:bCs/>
                <w:sz w:val="22"/>
                <w:szCs w:val="22"/>
                <w:lang w:eastAsia="en-US"/>
              </w:rPr>
            </w:pPr>
          </w:p>
          <w:p w14:paraId="58238C91" w14:textId="768AE41F" w:rsidR="009B3859" w:rsidRDefault="009B3859" w:rsidP="292A669B">
            <w:pPr>
              <w:rPr>
                <w:rFonts w:asciiTheme="minorHAnsi" w:hAnsiTheme="minorHAnsi" w:cstheme="minorBidi"/>
                <w:b/>
                <w:bCs/>
                <w:sz w:val="22"/>
                <w:szCs w:val="22"/>
                <w:lang w:eastAsia="en-US"/>
              </w:rPr>
            </w:pPr>
          </w:p>
          <w:p w14:paraId="7F013421" w14:textId="463C885C" w:rsidR="009B3859" w:rsidRDefault="009B3859" w:rsidP="292A669B">
            <w:pPr>
              <w:rPr>
                <w:rFonts w:asciiTheme="minorHAnsi" w:hAnsiTheme="minorHAnsi" w:cstheme="minorBidi"/>
                <w:b/>
                <w:bCs/>
                <w:sz w:val="22"/>
                <w:szCs w:val="22"/>
                <w:lang w:eastAsia="en-US"/>
              </w:rPr>
            </w:pPr>
          </w:p>
          <w:p w14:paraId="73A23323" w14:textId="0839BA82" w:rsidR="009B3859" w:rsidRDefault="009B3859" w:rsidP="292A669B">
            <w:pPr>
              <w:rPr>
                <w:rFonts w:asciiTheme="minorHAnsi" w:hAnsiTheme="minorHAnsi" w:cstheme="minorBidi"/>
                <w:b/>
                <w:bCs/>
                <w:sz w:val="22"/>
                <w:szCs w:val="22"/>
                <w:lang w:eastAsia="en-US"/>
              </w:rPr>
            </w:pPr>
          </w:p>
          <w:p w14:paraId="21A99E3C" w14:textId="5532614A" w:rsidR="009B3859" w:rsidRDefault="009B3859" w:rsidP="292A669B">
            <w:pPr>
              <w:rPr>
                <w:rFonts w:asciiTheme="minorHAnsi" w:hAnsiTheme="minorHAnsi" w:cstheme="minorBidi"/>
                <w:b/>
                <w:bCs/>
                <w:sz w:val="22"/>
                <w:szCs w:val="22"/>
                <w:lang w:eastAsia="en-US"/>
              </w:rPr>
            </w:pPr>
          </w:p>
          <w:p w14:paraId="0CC480D5" w14:textId="5A95F9AA" w:rsidR="009B3859" w:rsidRDefault="009B3859" w:rsidP="292A669B">
            <w:pPr>
              <w:rPr>
                <w:rFonts w:asciiTheme="minorHAnsi" w:hAnsiTheme="minorHAnsi" w:cstheme="minorBidi"/>
                <w:b/>
                <w:bCs/>
                <w:sz w:val="22"/>
                <w:szCs w:val="22"/>
                <w:lang w:eastAsia="en-US"/>
              </w:rPr>
            </w:pPr>
          </w:p>
          <w:p w14:paraId="641A84ED" w14:textId="7B7ACE12" w:rsidR="009B3859" w:rsidRDefault="009B3859" w:rsidP="292A669B">
            <w:pPr>
              <w:rPr>
                <w:rFonts w:asciiTheme="minorHAnsi" w:hAnsiTheme="minorHAnsi" w:cstheme="minorBidi"/>
                <w:b/>
                <w:bCs/>
                <w:sz w:val="22"/>
                <w:szCs w:val="22"/>
                <w:lang w:eastAsia="en-US"/>
              </w:rPr>
            </w:pPr>
          </w:p>
          <w:p w14:paraId="0B6BC67B" w14:textId="15C9E93A" w:rsidR="009B3859" w:rsidRDefault="009B3859" w:rsidP="292A669B">
            <w:pPr>
              <w:rPr>
                <w:rFonts w:asciiTheme="minorHAnsi" w:hAnsiTheme="minorHAnsi" w:cstheme="minorBidi"/>
                <w:b/>
                <w:bCs/>
                <w:sz w:val="22"/>
                <w:szCs w:val="22"/>
                <w:lang w:eastAsia="en-US"/>
              </w:rPr>
            </w:pPr>
          </w:p>
          <w:p w14:paraId="0BAA1FB8" w14:textId="50E8A9C4" w:rsidR="009B3859" w:rsidRDefault="009B3859" w:rsidP="292A669B">
            <w:pPr>
              <w:rPr>
                <w:rFonts w:asciiTheme="minorHAnsi" w:hAnsiTheme="minorHAnsi" w:cstheme="minorBidi"/>
                <w:b/>
                <w:bCs/>
                <w:sz w:val="22"/>
                <w:szCs w:val="22"/>
                <w:lang w:eastAsia="en-US"/>
              </w:rPr>
            </w:pPr>
          </w:p>
          <w:p w14:paraId="7E268AB2" w14:textId="2160169A" w:rsidR="009B3859" w:rsidRDefault="009B3859" w:rsidP="292A669B">
            <w:pPr>
              <w:rPr>
                <w:rFonts w:asciiTheme="minorHAnsi" w:hAnsiTheme="minorHAnsi" w:cstheme="minorBidi"/>
                <w:b/>
                <w:bCs/>
                <w:sz w:val="22"/>
                <w:szCs w:val="22"/>
                <w:lang w:eastAsia="en-US"/>
              </w:rPr>
            </w:pPr>
          </w:p>
          <w:p w14:paraId="188D0FFE" w14:textId="01A78BC0" w:rsidR="009B3859" w:rsidRDefault="009B3859" w:rsidP="292A669B">
            <w:pPr>
              <w:rPr>
                <w:rFonts w:asciiTheme="minorHAnsi" w:hAnsiTheme="minorHAnsi" w:cstheme="minorBidi"/>
                <w:b/>
                <w:bCs/>
                <w:sz w:val="22"/>
                <w:szCs w:val="22"/>
                <w:lang w:eastAsia="en-US"/>
              </w:rPr>
            </w:pPr>
          </w:p>
          <w:p w14:paraId="03E35619" w14:textId="77777777" w:rsidR="009B3859" w:rsidRDefault="009B3859" w:rsidP="292A669B">
            <w:pPr>
              <w:rPr>
                <w:rFonts w:asciiTheme="minorHAnsi" w:hAnsiTheme="minorHAnsi" w:cstheme="minorBidi"/>
                <w:b/>
                <w:bCs/>
                <w:sz w:val="22"/>
                <w:szCs w:val="22"/>
                <w:lang w:eastAsia="en-US"/>
              </w:rPr>
            </w:pPr>
          </w:p>
          <w:p w14:paraId="0313B332" w14:textId="3FC6D292" w:rsidR="009B3859" w:rsidRPr="000E4AE9" w:rsidRDefault="009B3859" w:rsidP="000E4AE9">
            <w:pPr>
              <w:rPr>
                <w:rFonts w:asciiTheme="minorHAnsi" w:hAnsiTheme="minorHAnsi" w:cstheme="minorBidi"/>
                <w:b/>
                <w:bCs/>
                <w:sz w:val="22"/>
                <w:szCs w:val="22"/>
                <w:lang w:eastAsia="en-US"/>
              </w:rPr>
            </w:pPr>
            <w:r w:rsidRPr="000E4AE9">
              <w:rPr>
                <w:rFonts w:asciiTheme="minorHAnsi" w:hAnsiTheme="minorHAnsi" w:cstheme="minorBidi"/>
                <w:b/>
                <w:bCs/>
                <w:sz w:val="22"/>
                <w:szCs w:val="22"/>
                <w:lang w:eastAsia="en-US"/>
              </w:rPr>
              <w:t>Ventilation / Monitoring</w:t>
            </w:r>
          </w:p>
          <w:p w14:paraId="42E8A026" w14:textId="16AAA5E7" w:rsidR="009B3859"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SMT/SLT/HT</w:t>
            </w:r>
            <w:r w:rsidRPr="000E4AE9">
              <w:rPr>
                <w:rFonts w:asciiTheme="minorHAnsi" w:hAnsiTheme="minorHAnsi" w:cstheme="minorBidi"/>
                <w:sz w:val="22"/>
                <w:szCs w:val="22"/>
                <w:lang w:eastAsia="en-US"/>
              </w:rPr>
              <w:t xml:space="preserve"> will monitor compliance with the ventilation measures, reviewing and refining as required and subject to</w:t>
            </w:r>
            <w:r>
              <w:rPr>
                <w:rFonts w:asciiTheme="minorHAnsi" w:hAnsiTheme="minorHAnsi" w:cstheme="minorBidi"/>
                <w:sz w:val="22"/>
                <w:szCs w:val="22"/>
                <w:lang w:eastAsia="en-US"/>
              </w:rPr>
              <w:t xml:space="preserve"> </w:t>
            </w:r>
            <w:r w:rsidRPr="000E4AE9">
              <w:rPr>
                <w:rFonts w:asciiTheme="minorHAnsi" w:hAnsiTheme="minorHAnsi" w:cstheme="minorBidi"/>
                <w:sz w:val="22"/>
                <w:szCs w:val="22"/>
                <w:lang w:eastAsia="en-US"/>
              </w:rPr>
              <w:t>changing guidance/circumstances.</w:t>
            </w:r>
          </w:p>
          <w:p w14:paraId="5663E078" w14:textId="77777777" w:rsidR="009B3859" w:rsidRPr="000E4AE9" w:rsidRDefault="009B3859" w:rsidP="000E4AE9">
            <w:pPr>
              <w:rPr>
                <w:rFonts w:asciiTheme="minorHAnsi" w:hAnsiTheme="minorHAnsi" w:cstheme="minorBidi"/>
                <w:sz w:val="22"/>
                <w:szCs w:val="22"/>
                <w:lang w:eastAsia="en-US"/>
              </w:rPr>
            </w:pPr>
          </w:p>
          <w:p w14:paraId="3DBC2DC6" w14:textId="77777777" w:rsidR="009B3859" w:rsidRPr="000E4AE9" w:rsidRDefault="009B3859" w:rsidP="000E4AE9">
            <w:pPr>
              <w:rPr>
                <w:rFonts w:asciiTheme="minorHAnsi" w:hAnsiTheme="minorHAnsi" w:cstheme="minorBidi"/>
                <w:sz w:val="22"/>
                <w:szCs w:val="22"/>
                <w:lang w:eastAsia="en-US"/>
              </w:rPr>
            </w:pPr>
          </w:p>
          <w:p w14:paraId="41900E27" w14:textId="77777777" w:rsidR="009B3859" w:rsidRPr="000E4AE9" w:rsidRDefault="009B3859" w:rsidP="000E4AE9">
            <w:pPr>
              <w:rPr>
                <w:rFonts w:asciiTheme="minorHAnsi" w:hAnsiTheme="minorHAnsi" w:cstheme="minorBidi"/>
                <w:sz w:val="22"/>
                <w:szCs w:val="22"/>
                <w:lang w:eastAsia="en-US"/>
              </w:rPr>
            </w:pPr>
          </w:p>
          <w:p w14:paraId="2E95033B" w14:textId="7800A243" w:rsidR="009B3859" w:rsidRPr="000E4AE9" w:rsidRDefault="009B3859" w:rsidP="000E4AE9">
            <w:pPr>
              <w:rPr>
                <w:rFonts w:asciiTheme="minorHAnsi" w:hAnsiTheme="minorHAnsi" w:cstheme="minorBidi"/>
                <w:sz w:val="22"/>
                <w:szCs w:val="22"/>
                <w:lang w:eastAsia="en-US"/>
              </w:rPr>
            </w:pPr>
          </w:p>
        </w:tc>
        <w:tc>
          <w:tcPr>
            <w:tcW w:w="1275" w:type="dxa"/>
            <w:vMerge w:val="restart"/>
          </w:tcPr>
          <w:p w14:paraId="1B55DC63"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All within school community</w:t>
            </w:r>
          </w:p>
          <w:p w14:paraId="0BAE5AAB" w14:textId="77777777" w:rsidR="009B3859" w:rsidRDefault="009B3859" w:rsidP="009B3859">
            <w:pPr>
              <w:jc w:val="center"/>
              <w:rPr>
                <w:rFonts w:asciiTheme="minorHAnsi" w:hAnsiTheme="minorHAnsi" w:cstheme="minorBidi"/>
                <w:sz w:val="22"/>
                <w:szCs w:val="22"/>
                <w:lang w:eastAsia="en-US"/>
              </w:rPr>
            </w:pPr>
          </w:p>
          <w:p w14:paraId="35DD6C0B" w14:textId="77777777" w:rsidR="009B3859" w:rsidRDefault="009B3859" w:rsidP="009B3859">
            <w:pPr>
              <w:jc w:val="center"/>
              <w:rPr>
                <w:rFonts w:asciiTheme="minorHAnsi" w:hAnsiTheme="minorHAnsi" w:cstheme="minorBidi"/>
                <w:sz w:val="22"/>
                <w:szCs w:val="22"/>
                <w:lang w:eastAsia="en-US"/>
              </w:rPr>
            </w:pPr>
          </w:p>
          <w:p w14:paraId="6D5C985C" w14:textId="77777777" w:rsidR="009B3859" w:rsidRDefault="009B3859" w:rsidP="009B3859">
            <w:pPr>
              <w:jc w:val="center"/>
              <w:rPr>
                <w:rFonts w:asciiTheme="minorHAnsi" w:hAnsiTheme="minorHAnsi" w:cstheme="minorBidi"/>
                <w:sz w:val="22"/>
                <w:szCs w:val="22"/>
                <w:lang w:eastAsia="en-US"/>
              </w:rPr>
            </w:pPr>
          </w:p>
          <w:p w14:paraId="0F39AD88" w14:textId="77777777" w:rsidR="009B3859" w:rsidRDefault="009B3859" w:rsidP="009B3859">
            <w:pPr>
              <w:jc w:val="center"/>
              <w:rPr>
                <w:rFonts w:asciiTheme="minorHAnsi" w:hAnsiTheme="minorHAnsi" w:cstheme="minorBidi"/>
                <w:sz w:val="22"/>
                <w:szCs w:val="22"/>
                <w:lang w:eastAsia="en-US"/>
              </w:rPr>
            </w:pPr>
          </w:p>
          <w:p w14:paraId="7B636650" w14:textId="77777777" w:rsidR="009B3859" w:rsidRDefault="009B3859" w:rsidP="009B3859">
            <w:pPr>
              <w:jc w:val="center"/>
              <w:rPr>
                <w:rFonts w:asciiTheme="minorHAnsi" w:hAnsiTheme="minorHAnsi" w:cstheme="minorBidi"/>
                <w:sz w:val="22"/>
                <w:szCs w:val="22"/>
                <w:lang w:eastAsia="en-US"/>
              </w:rPr>
            </w:pPr>
          </w:p>
          <w:p w14:paraId="05C464DF" w14:textId="77777777" w:rsidR="009B3859" w:rsidRDefault="009B3859" w:rsidP="009B3859">
            <w:pPr>
              <w:jc w:val="center"/>
              <w:rPr>
                <w:rFonts w:asciiTheme="minorHAnsi" w:hAnsiTheme="minorHAnsi" w:cstheme="minorBidi"/>
                <w:sz w:val="22"/>
                <w:szCs w:val="22"/>
                <w:lang w:eastAsia="en-US"/>
              </w:rPr>
            </w:pPr>
          </w:p>
          <w:p w14:paraId="73B71E73" w14:textId="77777777" w:rsidR="009B3859" w:rsidRDefault="009B3859" w:rsidP="009B3859">
            <w:pPr>
              <w:jc w:val="center"/>
              <w:rPr>
                <w:rFonts w:asciiTheme="minorHAnsi" w:hAnsiTheme="minorHAnsi" w:cstheme="minorBidi"/>
                <w:sz w:val="22"/>
                <w:szCs w:val="22"/>
                <w:lang w:eastAsia="en-US"/>
              </w:rPr>
            </w:pPr>
          </w:p>
          <w:p w14:paraId="6080447B" w14:textId="77777777" w:rsidR="009B3859" w:rsidRDefault="009B3859" w:rsidP="009B3859">
            <w:pPr>
              <w:jc w:val="center"/>
              <w:rPr>
                <w:rFonts w:asciiTheme="minorHAnsi" w:hAnsiTheme="minorHAnsi" w:cstheme="minorBidi"/>
                <w:sz w:val="22"/>
                <w:szCs w:val="22"/>
                <w:lang w:eastAsia="en-US"/>
              </w:rPr>
            </w:pPr>
          </w:p>
          <w:p w14:paraId="5210D90F" w14:textId="77777777" w:rsidR="009B3859" w:rsidRDefault="009B3859" w:rsidP="009B3859">
            <w:pPr>
              <w:jc w:val="center"/>
              <w:rPr>
                <w:rFonts w:asciiTheme="minorHAnsi" w:hAnsiTheme="minorHAnsi" w:cstheme="minorBidi"/>
                <w:sz w:val="22"/>
                <w:szCs w:val="22"/>
                <w:lang w:eastAsia="en-US"/>
              </w:rPr>
            </w:pPr>
          </w:p>
          <w:p w14:paraId="7606A40A" w14:textId="77777777" w:rsidR="009B3859" w:rsidRDefault="009B3859" w:rsidP="009B3859">
            <w:pPr>
              <w:jc w:val="center"/>
              <w:rPr>
                <w:rFonts w:asciiTheme="minorHAnsi" w:hAnsiTheme="minorHAnsi" w:cstheme="minorBidi"/>
                <w:sz w:val="22"/>
                <w:szCs w:val="22"/>
                <w:lang w:eastAsia="en-US"/>
              </w:rPr>
            </w:pPr>
          </w:p>
          <w:p w14:paraId="0467CC90" w14:textId="77777777" w:rsidR="009B3859" w:rsidRDefault="009B3859" w:rsidP="009B3859">
            <w:pPr>
              <w:jc w:val="center"/>
              <w:rPr>
                <w:rFonts w:asciiTheme="minorHAnsi" w:hAnsiTheme="minorHAnsi" w:cstheme="minorBidi"/>
                <w:sz w:val="22"/>
                <w:szCs w:val="22"/>
                <w:lang w:eastAsia="en-US"/>
              </w:rPr>
            </w:pPr>
          </w:p>
          <w:p w14:paraId="57A3154C" w14:textId="77777777" w:rsidR="009B3859" w:rsidRDefault="009B3859" w:rsidP="009B3859">
            <w:pPr>
              <w:jc w:val="center"/>
              <w:rPr>
                <w:rFonts w:asciiTheme="minorHAnsi" w:hAnsiTheme="minorHAnsi" w:cstheme="minorBidi"/>
                <w:sz w:val="22"/>
                <w:szCs w:val="22"/>
                <w:lang w:eastAsia="en-US"/>
              </w:rPr>
            </w:pPr>
          </w:p>
          <w:p w14:paraId="6C8C7330" w14:textId="77777777" w:rsidR="009B3859" w:rsidRDefault="009B3859" w:rsidP="009B3859">
            <w:pPr>
              <w:jc w:val="center"/>
              <w:rPr>
                <w:rFonts w:asciiTheme="minorHAnsi" w:hAnsiTheme="minorHAnsi" w:cstheme="minorBidi"/>
                <w:sz w:val="22"/>
                <w:szCs w:val="22"/>
                <w:lang w:eastAsia="en-US"/>
              </w:rPr>
            </w:pPr>
          </w:p>
          <w:p w14:paraId="7556C13F"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74781003" w14:textId="77777777" w:rsidR="009B3859" w:rsidRDefault="009B3859" w:rsidP="009B3859">
            <w:pPr>
              <w:jc w:val="center"/>
              <w:rPr>
                <w:rFonts w:asciiTheme="minorHAnsi" w:hAnsiTheme="minorHAnsi" w:cstheme="minorBidi"/>
                <w:sz w:val="22"/>
                <w:szCs w:val="22"/>
                <w:lang w:eastAsia="en-US"/>
              </w:rPr>
            </w:pPr>
          </w:p>
          <w:p w14:paraId="72EDD3C1" w14:textId="77777777" w:rsidR="009B3859" w:rsidRDefault="009B3859" w:rsidP="009B3859">
            <w:pPr>
              <w:jc w:val="center"/>
              <w:rPr>
                <w:rFonts w:asciiTheme="minorHAnsi" w:hAnsiTheme="minorHAnsi" w:cstheme="minorBidi"/>
                <w:sz w:val="22"/>
                <w:szCs w:val="22"/>
                <w:lang w:eastAsia="en-US"/>
              </w:rPr>
            </w:pPr>
          </w:p>
          <w:p w14:paraId="6DE39E84" w14:textId="77777777" w:rsidR="009B3859" w:rsidRDefault="009B3859" w:rsidP="009B3859">
            <w:pPr>
              <w:jc w:val="center"/>
              <w:rPr>
                <w:rFonts w:asciiTheme="minorHAnsi" w:hAnsiTheme="minorHAnsi" w:cstheme="minorBidi"/>
                <w:sz w:val="22"/>
                <w:szCs w:val="22"/>
                <w:lang w:eastAsia="en-US"/>
              </w:rPr>
            </w:pPr>
          </w:p>
          <w:p w14:paraId="07FD3262" w14:textId="77777777" w:rsidR="009B3859" w:rsidRDefault="009B3859" w:rsidP="009B3859">
            <w:pPr>
              <w:jc w:val="center"/>
              <w:rPr>
                <w:rFonts w:asciiTheme="minorHAnsi" w:hAnsiTheme="minorHAnsi" w:cstheme="minorBidi"/>
                <w:sz w:val="22"/>
                <w:szCs w:val="22"/>
                <w:lang w:eastAsia="en-US"/>
              </w:rPr>
            </w:pPr>
          </w:p>
          <w:p w14:paraId="0862134F" w14:textId="77777777" w:rsidR="009B3859" w:rsidRDefault="009B3859" w:rsidP="009B3859">
            <w:pPr>
              <w:jc w:val="center"/>
              <w:rPr>
                <w:rFonts w:asciiTheme="minorHAnsi" w:hAnsiTheme="minorHAnsi" w:cstheme="minorBidi"/>
                <w:sz w:val="22"/>
                <w:szCs w:val="22"/>
                <w:lang w:eastAsia="en-US"/>
              </w:rPr>
            </w:pPr>
          </w:p>
          <w:p w14:paraId="4298707A" w14:textId="77777777" w:rsidR="009B3859" w:rsidRDefault="009B3859" w:rsidP="009B3859">
            <w:pPr>
              <w:jc w:val="center"/>
              <w:rPr>
                <w:rFonts w:asciiTheme="minorHAnsi" w:hAnsiTheme="minorHAnsi" w:cstheme="minorBidi"/>
                <w:sz w:val="22"/>
                <w:szCs w:val="22"/>
                <w:lang w:eastAsia="en-US"/>
              </w:rPr>
            </w:pPr>
          </w:p>
          <w:p w14:paraId="7652FD25" w14:textId="77777777" w:rsidR="009B3859" w:rsidRDefault="009B3859" w:rsidP="009B3859">
            <w:pPr>
              <w:jc w:val="center"/>
              <w:rPr>
                <w:rFonts w:asciiTheme="minorHAnsi" w:hAnsiTheme="minorHAnsi" w:cstheme="minorBidi"/>
                <w:sz w:val="22"/>
                <w:szCs w:val="22"/>
                <w:lang w:eastAsia="en-US"/>
              </w:rPr>
            </w:pPr>
          </w:p>
          <w:p w14:paraId="1EE9018A" w14:textId="77777777" w:rsidR="009B3859" w:rsidRDefault="009B3859" w:rsidP="009B3859">
            <w:pPr>
              <w:jc w:val="center"/>
              <w:rPr>
                <w:rFonts w:asciiTheme="minorHAnsi" w:hAnsiTheme="minorHAnsi" w:cstheme="minorBidi"/>
                <w:sz w:val="22"/>
                <w:szCs w:val="22"/>
                <w:lang w:eastAsia="en-US"/>
              </w:rPr>
            </w:pPr>
          </w:p>
          <w:p w14:paraId="745098BB" w14:textId="77777777" w:rsidR="009B3859" w:rsidRDefault="009B3859" w:rsidP="009B3859">
            <w:pPr>
              <w:jc w:val="center"/>
              <w:rPr>
                <w:rFonts w:asciiTheme="minorHAnsi" w:hAnsiTheme="minorHAnsi" w:cstheme="minorBidi"/>
                <w:sz w:val="22"/>
                <w:szCs w:val="22"/>
                <w:lang w:eastAsia="en-US"/>
              </w:rPr>
            </w:pPr>
          </w:p>
          <w:p w14:paraId="4768C3FC" w14:textId="77777777" w:rsidR="009B3859" w:rsidRDefault="009B3859" w:rsidP="009B3859">
            <w:pPr>
              <w:jc w:val="center"/>
              <w:rPr>
                <w:rFonts w:asciiTheme="minorHAnsi" w:hAnsiTheme="minorHAnsi" w:cstheme="minorBidi"/>
                <w:sz w:val="22"/>
                <w:szCs w:val="22"/>
                <w:lang w:eastAsia="en-US"/>
              </w:rPr>
            </w:pPr>
          </w:p>
          <w:p w14:paraId="65EAECCC" w14:textId="77777777" w:rsidR="009B3859" w:rsidRDefault="009B3859" w:rsidP="009B3859">
            <w:pPr>
              <w:jc w:val="center"/>
              <w:rPr>
                <w:rFonts w:asciiTheme="minorHAnsi" w:hAnsiTheme="minorHAnsi" w:cstheme="minorBidi"/>
                <w:sz w:val="22"/>
                <w:szCs w:val="22"/>
                <w:lang w:eastAsia="en-US"/>
              </w:rPr>
            </w:pPr>
          </w:p>
          <w:p w14:paraId="7B0607B5" w14:textId="77777777" w:rsidR="009B3859" w:rsidRDefault="009B3859" w:rsidP="009B3859">
            <w:pPr>
              <w:jc w:val="center"/>
              <w:rPr>
                <w:rFonts w:asciiTheme="minorHAnsi" w:hAnsiTheme="minorHAnsi" w:cstheme="minorBidi"/>
                <w:sz w:val="22"/>
                <w:szCs w:val="22"/>
                <w:lang w:eastAsia="en-US"/>
              </w:rPr>
            </w:pPr>
          </w:p>
          <w:p w14:paraId="2E291A0A" w14:textId="77777777" w:rsidR="009B3859" w:rsidRDefault="009B3859" w:rsidP="009B3859">
            <w:pPr>
              <w:jc w:val="center"/>
              <w:rPr>
                <w:rFonts w:asciiTheme="minorHAnsi" w:hAnsiTheme="minorHAnsi" w:cstheme="minorBidi"/>
                <w:sz w:val="22"/>
                <w:szCs w:val="22"/>
                <w:lang w:eastAsia="en-US"/>
              </w:rPr>
            </w:pPr>
          </w:p>
          <w:p w14:paraId="0B61E562" w14:textId="77777777" w:rsidR="009B3859" w:rsidRDefault="009B3859" w:rsidP="009B3859">
            <w:pPr>
              <w:jc w:val="center"/>
              <w:rPr>
                <w:rFonts w:asciiTheme="minorHAnsi" w:hAnsiTheme="minorHAnsi" w:cstheme="minorBidi"/>
                <w:sz w:val="22"/>
                <w:szCs w:val="22"/>
                <w:lang w:eastAsia="en-US"/>
              </w:rPr>
            </w:pPr>
          </w:p>
          <w:p w14:paraId="18E42F70" w14:textId="77777777" w:rsidR="009B3859" w:rsidRDefault="009B3859" w:rsidP="009B3859">
            <w:pPr>
              <w:jc w:val="center"/>
              <w:rPr>
                <w:rFonts w:asciiTheme="minorHAnsi" w:hAnsiTheme="minorHAnsi" w:cstheme="minorBidi"/>
                <w:sz w:val="22"/>
                <w:szCs w:val="22"/>
                <w:lang w:eastAsia="en-US"/>
              </w:rPr>
            </w:pPr>
          </w:p>
          <w:p w14:paraId="671B9ACA" w14:textId="77777777" w:rsidR="009B3859" w:rsidRDefault="009B3859" w:rsidP="009B3859">
            <w:pPr>
              <w:jc w:val="center"/>
              <w:rPr>
                <w:rFonts w:asciiTheme="minorHAnsi" w:hAnsiTheme="minorHAnsi" w:cstheme="minorBidi"/>
                <w:sz w:val="22"/>
                <w:szCs w:val="22"/>
                <w:lang w:eastAsia="en-US"/>
              </w:rPr>
            </w:pPr>
          </w:p>
          <w:p w14:paraId="21888664" w14:textId="77777777" w:rsidR="009B3859" w:rsidRDefault="009B3859" w:rsidP="009B3859">
            <w:pPr>
              <w:jc w:val="center"/>
              <w:rPr>
                <w:rFonts w:asciiTheme="minorHAnsi" w:hAnsiTheme="minorHAnsi" w:cstheme="minorBidi"/>
                <w:sz w:val="22"/>
                <w:szCs w:val="22"/>
                <w:lang w:eastAsia="en-US"/>
              </w:rPr>
            </w:pPr>
          </w:p>
          <w:p w14:paraId="2B4D62BF" w14:textId="77777777" w:rsidR="009B3859" w:rsidRDefault="009B3859" w:rsidP="009B3859">
            <w:pPr>
              <w:jc w:val="center"/>
              <w:rPr>
                <w:rFonts w:asciiTheme="minorHAnsi" w:hAnsiTheme="minorHAnsi" w:cstheme="minorBidi"/>
                <w:sz w:val="22"/>
                <w:szCs w:val="22"/>
                <w:lang w:eastAsia="en-US"/>
              </w:rPr>
            </w:pPr>
          </w:p>
          <w:p w14:paraId="60B1244F" w14:textId="77777777" w:rsidR="009B3859" w:rsidRDefault="009B3859" w:rsidP="009B3859">
            <w:pPr>
              <w:jc w:val="center"/>
              <w:rPr>
                <w:rFonts w:asciiTheme="minorHAnsi" w:hAnsiTheme="minorHAnsi" w:cstheme="minorBidi"/>
                <w:sz w:val="22"/>
                <w:szCs w:val="22"/>
                <w:lang w:eastAsia="en-US"/>
              </w:rPr>
            </w:pPr>
          </w:p>
          <w:p w14:paraId="2EA01440" w14:textId="77777777" w:rsidR="009B3859" w:rsidRDefault="009B3859" w:rsidP="009B3859">
            <w:pPr>
              <w:jc w:val="center"/>
              <w:rPr>
                <w:rFonts w:asciiTheme="minorHAnsi" w:hAnsiTheme="minorHAnsi" w:cstheme="minorBidi"/>
                <w:sz w:val="22"/>
                <w:szCs w:val="22"/>
                <w:lang w:eastAsia="en-US"/>
              </w:rPr>
            </w:pPr>
          </w:p>
          <w:p w14:paraId="7C2953C4" w14:textId="77777777" w:rsidR="009B3859" w:rsidRDefault="009B3859" w:rsidP="009B3859">
            <w:pPr>
              <w:jc w:val="center"/>
              <w:rPr>
                <w:rFonts w:asciiTheme="minorHAnsi" w:hAnsiTheme="minorHAnsi" w:cstheme="minorBidi"/>
                <w:sz w:val="22"/>
                <w:szCs w:val="22"/>
                <w:lang w:eastAsia="en-US"/>
              </w:rPr>
            </w:pPr>
          </w:p>
          <w:p w14:paraId="30AD0603" w14:textId="77777777" w:rsidR="009B3859" w:rsidRDefault="009B3859" w:rsidP="009B3859">
            <w:pPr>
              <w:jc w:val="center"/>
              <w:rPr>
                <w:rFonts w:asciiTheme="minorHAnsi" w:hAnsiTheme="minorHAnsi" w:cstheme="minorBidi"/>
                <w:sz w:val="22"/>
                <w:szCs w:val="22"/>
                <w:lang w:eastAsia="en-US"/>
              </w:rPr>
            </w:pPr>
          </w:p>
          <w:p w14:paraId="53701DDA" w14:textId="77777777" w:rsidR="009B3859" w:rsidRDefault="009B3859" w:rsidP="009B3859">
            <w:pPr>
              <w:jc w:val="center"/>
              <w:rPr>
                <w:rFonts w:asciiTheme="minorHAnsi" w:hAnsiTheme="minorHAnsi" w:cstheme="minorBidi"/>
                <w:sz w:val="22"/>
                <w:szCs w:val="22"/>
                <w:lang w:eastAsia="en-US"/>
              </w:rPr>
            </w:pPr>
          </w:p>
          <w:p w14:paraId="2B62D74D" w14:textId="77777777" w:rsidR="009B3859" w:rsidRDefault="009B3859" w:rsidP="009B3859">
            <w:pPr>
              <w:jc w:val="center"/>
              <w:rPr>
                <w:rFonts w:asciiTheme="minorHAnsi" w:hAnsiTheme="minorHAnsi" w:cstheme="minorBidi"/>
                <w:sz w:val="22"/>
                <w:szCs w:val="22"/>
                <w:lang w:eastAsia="en-US"/>
              </w:rPr>
            </w:pPr>
          </w:p>
          <w:p w14:paraId="009A6B12" w14:textId="77777777" w:rsidR="009B3859" w:rsidRDefault="009B3859" w:rsidP="009B3859">
            <w:pPr>
              <w:jc w:val="center"/>
              <w:rPr>
                <w:rFonts w:asciiTheme="minorHAnsi" w:hAnsiTheme="minorHAnsi" w:cstheme="minorBidi"/>
                <w:sz w:val="22"/>
                <w:szCs w:val="22"/>
                <w:lang w:eastAsia="en-US"/>
              </w:rPr>
            </w:pPr>
          </w:p>
          <w:p w14:paraId="0873B737" w14:textId="77777777" w:rsidR="009B3859" w:rsidRDefault="009B3859" w:rsidP="009B3859">
            <w:pPr>
              <w:jc w:val="center"/>
              <w:rPr>
                <w:rFonts w:asciiTheme="minorHAnsi" w:hAnsiTheme="minorHAnsi" w:cstheme="minorBidi"/>
                <w:sz w:val="22"/>
                <w:szCs w:val="22"/>
                <w:lang w:eastAsia="en-US"/>
              </w:rPr>
            </w:pPr>
          </w:p>
          <w:p w14:paraId="28A36899" w14:textId="77777777" w:rsidR="009B3859" w:rsidRDefault="009B3859" w:rsidP="009B3859">
            <w:pPr>
              <w:jc w:val="center"/>
              <w:rPr>
                <w:rFonts w:asciiTheme="minorHAnsi" w:hAnsiTheme="minorHAnsi" w:cstheme="minorBidi"/>
                <w:sz w:val="22"/>
                <w:szCs w:val="22"/>
                <w:lang w:eastAsia="en-US"/>
              </w:rPr>
            </w:pPr>
          </w:p>
          <w:p w14:paraId="690EA72C" w14:textId="77777777" w:rsidR="009B3859" w:rsidRDefault="009B3859" w:rsidP="009B3859">
            <w:pPr>
              <w:jc w:val="center"/>
              <w:rPr>
                <w:rFonts w:asciiTheme="minorHAnsi" w:hAnsiTheme="minorHAnsi" w:cstheme="minorBidi"/>
                <w:sz w:val="22"/>
                <w:szCs w:val="22"/>
                <w:lang w:eastAsia="en-US"/>
              </w:rPr>
            </w:pPr>
          </w:p>
          <w:p w14:paraId="4085BA7F" w14:textId="77777777" w:rsidR="009B3859" w:rsidRDefault="009B3859" w:rsidP="009B3859">
            <w:pPr>
              <w:jc w:val="center"/>
              <w:rPr>
                <w:rFonts w:asciiTheme="minorHAnsi" w:hAnsiTheme="minorHAnsi" w:cstheme="minorBidi"/>
                <w:sz w:val="22"/>
                <w:szCs w:val="22"/>
                <w:lang w:eastAsia="en-US"/>
              </w:rPr>
            </w:pPr>
          </w:p>
          <w:p w14:paraId="5C49FACC" w14:textId="77777777" w:rsidR="009B3859" w:rsidRDefault="009B3859" w:rsidP="009B3859">
            <w:pPr>
              <w:jc w:val="center"/>
              <w:rPr>
                <w:rFonts w:asciiTheme="minorHAnsi" w:hAnsiTheme="minorHAnsi" w:cstheme="minorBidi"/>
                <w:sz w:val="22"/>
                <w:szCs w:val="22"/>
                <w:lang w:eastAsia="en-US"/>
              </w:rPr>
            </w:pPr>
          </w:p>
          <w:p w14:paraId="46732ED7"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54C3945F" w14:textId="77777777" w:rsidR="009B3859" w:rsidRDefault="009B3859" w:rsidP="009B3859">
            <w:pPr>
              <w:jc w:val="center"/>
              <w:rPr>
                <w:rFonts w:asciiTheme="minorHAnsi" w:hAnsiTheme="minorHAnsi" w:cstheme="minorBidi"/>
                <w:sz w:val="22"/>
                <w:szCs w:val="22"/>
                <w:lang w:eastAsia="en-US"/>
              </w:rPr>
            </w:pPr>
          </w:p>
          <w:p w14:paraId="5978444D" w14:textId="77777777" w:rsidR="009B3859" w:rsidRDefault="009B3859" w:rsidP="009B3859">
            <w:pPr>
              <w:jc w:val="center"/>
              <w:rPr>
                <w:rFonts w:asciiTheme="minorHAnsi" w:hAnsiTheme="minorHAnsi" w:cstheme="minorBidi"/>
                <w:sz w:val="22"/>
                <w:szCs w:val="22"/>
                <w:lang w:eastAsia="en-US"/>
              </w:rPr>
            </w:pPr>
          </w:p>
          <w:p w14:paraId="5B43AB3A" w14:textId="77777777" w:rsidR="009B3859" w:rsidRDefault="009B3859" w:rsidP="009B3859">
            <w:pPr>
              <w:jc w:val="center"/>
              <w:rPr>
                <w:rFonts w:asciiTheme="minorHAnsi" w:hAnsiTheme="minorHAnsi" w:cstheme="minorBidi"/>
                <w:sz w:val="22"/>
                <w:szCs w:val="22"/>
                <w:lang w:eastAsia="en-US"/>
              </w:rPr>
            </w:pPr>
          </w:p>
          <w:p w14:paraId="5A5FF8F7" w14:textId="77777777" w:rsidR="009B3859" w:rsidRDefault="009B3859" w:rsidP="009B3859">
            <w:pPr>
              <w:jc w:val="center"/>
              <w:rPr>
                <w:rFonts w:asciiTheme="minorHAnsi" w:hAnsiTheme="minorHAnsi" w:cstheme="minorBidi"/>
                <w:sz w:val="22"/>
                <w:szCs w:val="22"/>
                <w:lang w:eastAsia="en-US"/>
              </w:rPr>
            </w:pPr>
          </w:p>
          <w:p w14:paraId="3D37546A" w14:textId="77777777" w:rsidR="009B3859" w:rsidRDefault="009B3859" w:rsidP="009B3859">
            <w:pPr>
              <w:jc w:val="center"/>
              <w:rPr>
                <w:rFonts w:asciiTheme="minorHAnsi" w:hAnsiTheme="minorHAnsi" w:cstheme="minorBidi"/>
                <w:sz w:val="22"/>
                <w:szCs w:val="22"/>
                <w:lang w:eastAsia="en-US"/>
              </w:rPr>
            </w:pPr>
          </w:p>
          <w:p w14:paraId="4DDBE885" w14:textId="77777777" w:rsidR="009B3859" w:rsidRDefault="009B3859" w:rsidP="009B3859">
            <w:pPr>
              <w:jc w:val="center"/>
              <w:rPr>
                <w:rFonts w:asciiTheme="minorHAnsi" w:hAnsiTheme="minorHAnsi" w:cstheme="minorBidi"/>
                <w:sz w:val="22"/>
                <w:szCs w:val="22"/>
                <w:lang w:eastAsia="en-US"/>
              </w:rPr>
            </w:pPr>
          </w:p>
          <w:p w14:paraId="6A03C486" w14:textId="77777777" w:rsidR="009B3859" w:rsidRDefault="009B3859" w:rsidP="009B3859">
            <w:pPr>
              <w:jc w:val="center"/>
              <w:rPr>
                <w:rFonts w:asciiTheme="minorHAnsi" w:hAnsiTheme="minorHAnsi" w:cstheme="minorBidi"/>
                <w:sz w:val="22"/>
                <w:szCs w:val="22"/>
                <w:lang w:eastAsia="en-US"/>
              </w:rPr>
            </w:pPr>
          </w:p>
          <w:p w14:paraId="1FD3D7C7" w14:textId="77777777" w:rsidR="009B3859" w:rsidRDefault="009B3859" w:rsidP="009B3859">
            <w:pPr>
              <w:jc w:val="center"/>
              <w:rPr>
                <w:rFonts w:asciiTheme="minorHAnsi" w:hAnsiTheme="minorHAnsi" w:cstheme="minorBidi"/>
                <w:sz w:val="22"/>
                <w:szCs w:val="22"/>
                <w:lang w:eastAsia="en-US"/>
              </w:rPr>
            </w:pPr>
          </w:p>
          <w:p w14:paraId="15583804" w14:textId="77777777" w:rsidR="009B3859" w:rsidRDefault="009B3859" w:rsidP="009B3859">
            <w:pPr>
              <w:jc w:val="center"/>
              <w:rPr>
                <w:rFonts w:asciiTheme="minorHAnsi" w:hAnsiTheme="minorHAnsi" w:cstheme="minorBidi"/>
                <w:sz w:val="22"/>
                <w:szCs w:val="22"/>
                <w:lang w:eastAsia="en-US"/>
              </w:rPr>
            </w:pPr>
          </w:p>
          <w:p w14:paraId="178C663C" w14:textId="77777777" w:rsidR="009B3859" w:rsidRDefault="009B3859" w:rsidP="009B3859">
            <w:pPr>
              <w:jc w:val="center"/>
              <w:rPr>
                <w:rFonts w:asciiTheme="minorHAnsi" w:hAnsiTheme="minorHAnsi" w:cstheme="minorBidi"/>
                <w:sz w:val="22"/>
                <w:szCs w:val="22"/>
                <w:lang w:eastAsia="en-US"/>
              </w:rPr>
            </w:pPr>
          </w:p>
          <w:p w14:paraId="69DCA5AF" w14:textId="77777777" w:rsidR="009B3859" w:rsidRDefault="009B3859" w:rsidP="009B3859">
            <w:pPr>
              <w:jc w:val="center"/>
              <w:rPr>
                <w:rFonts w:asciiTheme="minorHAnsi" w:hAnsiTheme="minorHAnsi" w:cstheme="minorBidi"/>
                <w:sz w:val="22"/>
                <w:szCs w:val="22"/>
                <w:lang w:eastAsia="en-US"/>
              </w:rPr>
            </w:pPr>
          </w:p>
          <w:p w14:paraId="0D784B71"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355ACBD7" w14:textId="77777777" w:rsidR="009B3859" w:rsidRDefault="009B3859" w:rsidP="009B3859">
            <w:pPr>
              <w:jc w:val="center"/>
              <w:rPr>
                <w:rFonts w:asciiTheme="minorHAnsi" w:hAnsiTheme="minorHAnsi" w:cstheme="minorBidi"/>
                <w:sz w:val="22"/>
                <w:szCs w:val="22"/>
                <w:lang w:eastAsia="en-US"/>
              </w:rPr>
            </w:pPr>
          </w:p>
          <w:p w14:paraId="0D3E7A14" w14:textId="77777777" w:rsidR="009B3859" w:rsidRDefault="009B3859" w:rsidP="009B3859">
            <w:pPr>
              <w:jc w:val="center"/>
              <w:rPr>
                <w:rFonts w:asciiTheme="minorHAnsi" w:hAnsiTheme="minorHAnsi" w:cstheme="minorBidi"/>
                <w:sz w:val="22"/>
                <w:szCs w:val="22"/>
                <w:lang w:eastAsia="en-US"/>
              </w:rPr>
            </w:pPr>
          </w:p>
          <w:p w14:paraId="52E1223E" w14:textId="77777777" w:rsidR="009B3859" w:rsidRDefault="009B3859" w:rsidP="009B3859">
            <w:pPr>
              <w:jc w:val="center"/>
              <w:rPr>
                <w:rFonts w:asciiTheme="minorHAnsi" w:hAnsiTheme="minorHAnsi" w:cstheme="minorBidi"/>
                <w:sz w:val="22"/>
                <w:szCs w:val="22"/>
                <w:lang w:eastAsia="en-US"/>
              </w:rPr>
            </w:pPr>
          </w:p>
          <w:p w14:paraId="6466AFEB" w14:textId="77777777" w:rsidR="009B3859" w:rsidRDefault="009B3859" w:rsidP="009B3859">
            <w:pPr>
              <w:jc w:val="center"/>
              <w:rPr>
                <w:rFonts w:asciiTheme="minorHAnsi" w:hAnsiTheme="minorHAnsi" w:cstheme="minorBidi"/>
                <w:sz w:val="22"/>
                <w:szCs w:val="22"/>
                <w:lang w:eastAsia="en-US"/>
              </w:rPr>
            </w:pPr>
          </w:p>
          <w:p w14:paraId="55676052" w14:textId="77777777" w:rsidR="009B3859" w:rsidRDefault="009B3859" w:rsidP="009B3859">
            <w:pPr>
              <w:jc w:val="center"/>
              <w:rPr>
                <w:rFonts w:asciiTheme="minorHAnsi" w:hAnsiTheme="minorHAnsi" w:cstheme="minorBidi"/>
                <w:sz w:val="22"/>
                <w:szCs w:val="22"/>
                <w:lang w:eastAsia="en-US"/>
              </w:rPr>
            </w:pPr>
          </w:p>
          <w:p w14:paraId="2E15CE13" w14:textId="77777777" w:rsidR="009B3859" w:rsidRDefault="009B3859" w:rsidP="009B3859">
            <w:pPr>
              <w:jc w:val="center"/>
              <w:rPr>
                <w:rFonts w:asciiTheme="minorHAnsi" w:hAnsiTheme="minorHAnsi" w:cstheme="minorBidi"/>
                <w:sz w:val="22"/>
                <w:szCs w:val="22"/>
                <w:lang w:eastAsia="en-US"/>
              </w:rPr>
            </w:pPr>
          </w:p>
          <w:p w14:paraId="3EE52E0A" w14:textId="77777777" w:rsidR="009B3859" w:rsidRDefault="009B3859" w:rsidP="009B3859">
            <w:pPr>
              <w:jc w:val="center"/>
              <w:rPr>
                <w:rFonts w:asciiTheme="minorHAnsi" w:hAnsiTheme="minorHAnsi" w:cstheme="minorBidi"/>
                <w:sz w:val="22"/>
                <w:szCs w:val="22"/>
                <w:lang w:eastAsia="en-US"/>
              </w:rPr>
            </w:pPr>
          </w:p>
          <w:p w14:paraId="78249E9C" w14:textId="77777777" w:rsidR="009B3859" w:rsidRDefault="009B3859" w:rsidP="009B3859">
            <w:pPr>
              <w:jc w:val="center"/>
              <w:rPr>
                <w:rFonts w:asciiTheme="minorHAnsi" w:hAnsiTheme="minorHAnsi" w:cstheme="minorBidi"/>
                <w:sz w:val="22"/>
                <w:szCs w:val="22"/>
                <w:lang w:eastAsia="en-US"/>
              </w:rPr>
            </w:pPr>
          </w:p>
          <w:p w14:paraId="192E7D9D" w14:textId="77777777" w:rsidR="009B3859" w:rsidRDefault="009B3859" w:rsidP="009B3859">
            <w:pPr>
              <w:jc w:val="center"/>
              <w:rPr>
                <w:rFonts w:asciiTheme="minorHAnsi" w:hAnsiTheme="minorHAnsi" w:cstheme="minorBidi"/>
                <w:sz w:val="22"/>
                <w:szCs w:val="22"/>
                <w:lang w:eastAsia="en-US"/>
              </w:rPr>
            </w:pPr>
          </w:p>
          <w:p w14:paraId="3363C21E" w14:textId="77777777" w:rsidR="009B3859" w:rsidRDefault="009B3859" w:rsidP="009B3859">
            <w:pPr>
              <w:jc w:val="center"/>
              <w:rPr>
                <w:rFonts w:asciiTheme="minorHAnsi" w:hAnsiTheme="minorHAnsi" w:cstheme="minorBidi"/>
                <w:sz w:val="22"/>
                <w:szCs w:val="22"/>
                <w:lang w:eastAsia="en-US"/>
              </w:rPr>
            </w:pPr>
          </w:p>
          <w:p w14:paraId="3C9881EF" w14:textId="77777777" w:rsidR="009B3859" w:rsidRDefault="009B3859" w:rsidP="009B3859">
            <w:pPr>
              <w:jc w:val="center"/>
              <w:rPr>
                <w:rFonts w:asciiTheme="minorHAnsi" w:hAnsiTheme="minorHAnsi" w:cstheme="minorBidi"/>
                <w:sz w:val="22"/>
                <w:szCs w:val="22"/>
                <w:lang w:eastAsia="en-US"/>
              </w:rPr>
            </w:pPr>
          </w:p>
          <w:p w14:paraId="3F74B9C5"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4984AF13" w14:textId="77777777" w:rsidR="009B3859" w:rsidRDefault="009B3859" w:rsidP="009B3859">
            <w:pPr>
              <w:jc w:val="center"/>
              <w:rPr>
                <w:rFonts w:asciiTheme="minorHAnsi" w:hAnsiTheme="minorHAnsi" w:cstheme="minorBidi"/>
                <w:sz w:val="22"/>
                <w:szCs w:val="22"/>
                <w:lang w:eastAsia="en-US"/>
              </w:rPr>
            </w:pPr>
          </w:p>
          <w:p w14:paraId="03A95BB3" w14:textId="77777777" w:rsidR="009B3859" w:rsidRDefault="009B3859" w:rsidP="009B3859">
            <w:pPr>
              <w:jc w:val="center"/>
              <w:rPr>
                <w:rFonts w:asciiTheme="minorHAnsi" w:hAnsiTheme="minorHAnsi" w:cstheme="minorBidi"/>
                <w:sz w:val="22"/>
                <w:szCs w:val="22"/>
                <w:lang w:eastAsia="en-US"/>
              </w:rPr>
            </w:pPr>
          </w:p>
          <w:p w14:paraId="23761F4F" w14:textId="77777777" w:rsidR="009B3859" w:rsidRDefault="009B3859" w:rsidP="009B3859">
            <w:pPr>
              <w:jc w:val="center"/>
              <w:rPr>
                <w:rFonts w:asciiTheme="minorHAnsi" w:hAnsiTheme="minorHAnsi" w:cstheme="minorBidi"/>
                <w:sz w:val="22"/>
                <w:szCs w:val="22"/>
                <w:lang w:eastAsia="en-US"/>
              </w:rPr>
            </w:pPr>
          </w:p>
          <w:p w14:paraId="45199916" w14:textId="77777777" w:rsidR="009B3859" w:rsidRDefault="009B3859" w:rsidP="009B3859">
            <w:pPr>
              <w:jc w:val="center"/>
              <w:rPr>
                <w:rFonts w:asciiTheme="minorHAnsi" w:hAnsiTheme="minorHAnsi" w:cstheme="minorBidi"/>
                <w:sz w:val="22"/>
                <w:szCs w:val="22"/>
                <w:lang w:eastAsia="en-US"/>
              </w:rPr>
            </w:pPr>
          </w:p>
          <w:p w14:paraId="20F43D6B" w14:textId="77777777" w:rsidR="009B3859" w:rsidRDefault="009B3859" w:rsidP="009B3859">
            <w:pPr>
              <w:jc w:val="center"/>
              <w:rPr>
                <w:rFonts w:asciiTheme="minorHAnsi" w:hAnsiTheme="minorHAnsi" w:cstheme="minorBidi"/>
                <w:sz w:val="22"/>
                <w:szCs w:val="22"/>
                <w:lang w:eastAsia="en-US"/>
              </w:rPr>
            </w:pPr>
          </w:p>
          <w:p w14:paraId="6DCC1E28" w14:textId="77777777" w:rsidR="009B3859" w:rsidRDefault="009B3859" w:rsidP="009B3859">
            <w:pPr>
              <w:jc w:val="center"/>
              <w:rPr>
                <w:rFonts w:asciiTheme="minorHAnsi" w:hAnsiTheme="minorHAnsi" w:cstheme="minorBidi"/>
                <w:sz w:val="22"/>
                <w:szCs w:val="22"/>
                <w:lang w:eastAsia="en-US"/>
              </w:rPr>
            </w:pPr>
          </w:p>
          <w:p w14:paraId="0BC276E8" w14:textId="77777777" w:rsidR="009B3859" w:rsidRDefault="009B3859" w:rsidP="009B3859">
            <w:pPr>
              <w:jc w:val="center"/>
              <w:rPr>
                <w:rFonts w:asciiTheme="minorHAnsi" w:hAnsiTheme="minorHAnsi" w:cstheme="minorBidi"/>
                <w:sz w:val="22"/>
                <w:szCs w:val="22"/>
                <w:lang w:eastAsia="en-US"/>
              </w:rPr>
            </w:pPr>
          </w:p>
          <w:p w14:paraId="5FBECF8D" w14:textId="77777777" w:rsidR="009B3859" w:rsidRDefault="009B3859" w:rsidP="009B3859">
            <w:pPr>
              <w:jc w:val="center"/>
              <w:rPr>
                <w:rFonts w:asciiTheme="minorHAnsi" w:hAnsiTheme="minorHAnsi" w:cstheme="minorBidi"/>
                <w:sz w:val="22"/>
                <w:szCs w:val="22"/>
                <w:lang w:eastAsia="en-US"/>
              </w:rPr>
            </w:pPr>
          </w:p>
          <w:p w14:paraId="7E94CA3F" w14:textId="77777777" w:rsidR="009B3859" w:rsidRDefault="009B3859" w:rsidP="009B3859">
            <w:pPr>
              <w:jc w:val="center"/>
              <w:rPr>
                <w:rFonts w:asciiTheme="minorHAnsi" w:hAnsiTheme="minorHAnsi" w:cstheme="minorBidi"/>
                <w:sz w:val="22"/>
                <w:szCs w:val="22"/>
                <w:lang w:eastAsia="en-US"/>
              </w:rPr>
            </w:pPr>
          </w:p>
          <w:p w14:paraId="787A21B9"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6598EC26" w14:textId="77777777" w:rsidR="009B3859" w:rsidRDefault="009B3859" w:rsidP="009B3859">
            <w:pPr>
              <w:jc w:val="center"/>
              <w:rPr>
                <w:rFonts w:asciiTheme="minorHAnsi" w:hAnsiTheme="minorHAnsi" w:cstheme="minorBidi"/>
                <w:sz w:val="22"/>
                <w:szCs w:val="22"/>
                <w:lang w:eastAsia="en-US"/>
              </w:rPr>
            </w:pPr>
          </w:p>
          <w:p w14:paraId="7307A899" w14:textId="77777777" w:rsidR="009B3859" w:rsidRDefault="009B3859" w:rsidP="009B3859">
            <w:pPr>
              <w:jc w:val="center"/>
              <w:rPr>
                <w:rFonts w:asciiTheme="minorHAnsi" w:hAnsiTheme="minorHAnsi" w:cstheme="minorBidi"/>
                <w:sz w:val="22"/>
                <w:szCs w:val="22"/>
                <w:lang w:eastAsia="en-US"/>
              </w:rPr>
            </w:pPr>
          </w:p>
          <w:p w14:paraId="1A3D8B1E" w14:textId="77777777" w:rsidR="009B3859" w:rsidRDefault="009B3859" w:rsidP="009B3859">
            <w:pPr>
              <w:jc w:val="center"/>
              <w:rPr>
                <w:rFonts w:asciiTheme="minorHAnsi" w:hAnsiTheme="minorHAnsi" w:cstheme="minorBidi"/>
                <w:sz w:val="22"/>
                <w:szCs w:val="22"/>
                <w:lang w:eastAsia="en-US"/>
              </w:rPr>
            </w:pPr>
          </w:p>
          <w:p w14:paraId="3E0212AD" w14:textId="77777777" w:rsidR="009B3859" w:rsidRDefault="009B3859" w:rsidP="009B3859">
            <w:pPr>
              <w:jc w:val="center"/>
              <w:rPr>
                <w:rFonts w:asciiTheme="minorHAnsi" w:hAnsiTheme="minorHAnsi" w:cstheme="minorBidi"/>
                <w:sz w:val="22"/>
                <w:szCs w:val="22"/>
                <w:lang w:eastAsia="en-US"/>
              </w:rPr>
            </w:pPr>
          </w:p>
          <w:p w14:paraId="5C71B9CB" w14:textId="77777777" w:rsidR="009B3859" w:rsidRDefault="009B3859" w:rsidP="009B3859">
            <w:pPr>
              <w:jc w:val="center"/>
              <w:rPr>
                <w:rFonts w:asciiTheme="minorHAnsi" w:hAnsiTheme="minorHAnsi" w:cstheme="minorBidi"/>
                <w:sz w:val="22"/>
                <w:szCs w:val="22"/>
                <w:lang w:eastAsia="en-US"/>
              </w:rPr>
            </w:pPr>
          </w:p>
          <w:p w14:paraId="786B98FD" w14:textId="77777777" w:rsidR="009B3859" w:rsidRDefault="009B3859" w:rsidP="009B3859">
            <w:pPr>
              <w:jc w:val="center"/>
              <w:rPr>
                <w:rFonts w:asciiTheme="minorHAnsi" w:hAnsiTheme="minorHAnsi" w:cstheme="minorBidi"/>
                <w:sz w:val="22"/>
                <w:szCs w:val="22"/>
                <w:lang w:eastAsia="en-US"/>
              </w:rPr>
            </w:pPr>
          </w:p>
          <w:p w14:paraId="6D3858B7" w14:textId="77777777" w:rsidR="009B3859" w:rsidRDefault="009B3859" w:rsidP="009B3859">
            <w:pPr>
              <w:jc w:val="center"/>
              <w:rPr>
                <w:rFonts w:asciiTheme="minorHAnsi" w:hAnsiTheme="minorHAnsi" w:cstheme="minorBidi"/>
                <w:sz w:val="22"/>
                <w:szCs w:val="22"/>
                <w:lang w:eastAsia="en-US"/>
              </w:rPr>
            </w:pPr>
          </w:p>
          <w:p w14:paraId="76257804" w14:textId="77777777" w:rsidR="009B3859" w:rsidRDefault="009B3859" w:rsidP="009B3859">
            <w:pPr>
              <w:jc w:val="center"/>
              <w:rPr>
                <w:rFonts w:asciiTheme="minorHAnsi" w:hAnsiTheme="minorHAnsi" w:cstheme="minorBidi"/>
                <w:sz w:val="22"/>
                <w:szCs w:val="22"/>
                <w:lang w:eastAsia="en-US"/>
              </w:rPr>
            </w:pPr>
          </w:p>
          <w:p w14:paraId="69A76227" w14:textId="77777777" w:rsidR="009B3859" w:rsidRDefault="009B3859" w:rsidP="009B3859">
            <w:pPr>
              <w:jc w:val="center"/>
              <w:rPr>
                <w:rFonts w:asciiTheme="minorHAnsi" w:hAnsiTheme="minorHAnsi" w:cstheme="minorBidi"/>
                <w:sz w:val="22"/>
                <w:szCs w:val="22"/>
                <w:lang w:eastAsia="en-US"/>
              </w:rPr>
            </w:pPr>
          </w:p>
          <w:p w14:paraId="5EBBC6DE" w14:textId="77777777" w:rsidR="009B3859" w:rsidRDefault="009B3859" w:rsidP="009B3859">
            <w:pPr>
              <w:jc w:val="center"/>
              <w:rPr>
                <w:rFonts w:asciiTheme="minorHAnsi" w:hAnsiTheme="minorHAnsi" w:cstheme="minorBidi"/>
                <w:sz w:val="22"/>
                <w:szCs w:val="22"/>
                <w:lang w:eastAsia="en-US"/>
              </w:rPr>
            </w:pPr>
          </w:p>
          <w:p w14:paraId="145A9643" w14:textId="77777777" w:rsidR="009B3859" w:rsidRDefault="009B3859" w:rsidP="009B3859">
            <w:pPr>
              <w:jc w:val="center"/>
              <w:rPr>
                <w:rFonts w:asciiTheme="minorHAnsi" w:hAnsiTheme="minorHAnsi" w:cstheme="minorBidi"/>
                <w:sz w:val="22"/>
                <w:szCs w:val="22"/>
                <w:lang w:eastAsia="en-US"/>
              </w:rPr>
            </w:pPr>
          </w:p>
          <w:p w14:paraId="170A41BB" w14:textId="77777777" w:rsidR="009B3859" w:rsidRDefault="009B3859" w:rsidP="009B3859">
            <w:pPr>
              <w:jc w:val="center"/>
              <w:rPr>
                <w:rFonts w:asciiTheme="minorHAnsi" w:hAnsiTheme="minorHAnsi" w:cstheme="minorBidi"/>
                <w:sz w:val="22"/>
                <w:szCs w:val="22"/>
                <w:lang w:eastAsia="en-US"/>
              </w:rPr>
            </w:pPr>
          </w:p>
          <w:p w14:paraId="2F9DE6D5" w14:textId="77777777" w:rsidR="009B3859" w:rsidRDefault="009B3859" w:rsidP="009B3859">
            <w:pPr>
              <w:jc w:val="center"/>
              <w:rPr>
                <w:rFonts w:asciiTheme="minorHAnsi" w:hAnsiTheme="minorHAnsi" w:cstheme="minorBidi"/>
                <w:sz w:val="22"/>
                <w:szCs w:val="22"/>
                <w:lang w:eastAsia="en-US"/>
              </w:rPr>
            </w:pPr>
          </w:p>
          <w:p w14:paraId="2B258DA5" w14:textId="77777777" w:rsidR="009B3859" w:rsidRDefault="009B3859" w:rsidP="009B3859">
            <w:pPr>
              <w:jc w:val="center"/>
              <w:rPr>
                <w:rFonts w:asciiTheme="minorHAnsi" w:hAnsiTheme="minorHAnsi" w:cstheme="minorBidi"/>
                <w:sz w:val="22"/>
                <w:szCs w:val="22"/>
                <w:lang w:eastAsia="en-US"/>
              </w:rPr>
            </w:pPr>
          </w:p>
          <w:p w14:paraId="54A5CF74" w14:textId="77777777" w:rsidR="009B3859" w:rsidRDefault="009B3859" w:rsidP="009B3859">
            <w:pPr>
              <w:jc w:val="center"/>
              <w:rPr>
                <w:rFonts w:asciiTheme="minorHAnsi" w:hAnsiTheme="minorHAnsi" w:cstheme="minorBidi"/>
                <w:sz w:val="22"/>
                <w:szCs w:val="22"/>
                <w:lang w:eastAsia="en-US"/>
              </w:rPr>
            </w:pPr>
          </w:p>
          <w:p w14:paraId="43CCDB07" w14:textId="77777777" w:rsidR="009B3859" w:rsidRDefault="009B3859" w:rsidP="009B3859">
            <w:pPr>
              <w:jc w:val="center"/>
              <w:rPr>
                <w:rFonts w:asciiTheme="minorHAnsi" w:hAnsiTheme="minorHAnsi" w:cstheme="minorBidi"/>
                <w:sz w:val="22"/>
                <w:szCs w:val="22"/>
                <w:lang w:eastAsia="en-US"/>
              </w:rPr>
            </w:pPr>
          </w:p>
          <w:p w14:paraId="5CD60DA7" w14:textId="77777777" w:rsidR="009B3859" w:rsidRDefault="009B3859" w:rsidP="009B3859">
            <w:pPr>
              <w:jc w:val="center"/>
              <w:rPr>
                <w:rFonts w:asciiTheme="minorHAnsi" w:hAnsiTheme="minorHAnsi" w:cstheme="minorBidi"/>
                <w:sz w:val="22"/>
                <w:szCs w:val="22"/>
                <w:lang w:eastAsia="en-US"/>
              </w:rPr>
            </w:pPr>
          </w:p>
          <w:p w14:paraId="385584AC" w14:textId="77777777" w:rsidR="009B3859" w:rsidRDefault="009B3859" w:rsidP="009B3859">
            <w:pPr>
              <w:jc w:val="center"/>
              <w:rPr>
                <w:rFonts w:asciiTheme="minorHAnsi" w:hAnsiTheme="minorHAnsi" w:cstheme="minorBidi"/>
                <w:sz w:val="22"/>
                <w:szCs w:val="22"/>
                <w:lang w:eastAsia="en-US"/>
              </w:rPr>
            </w:pPr>
          </w:p>
          <w:p w14:paraId="0BD098F8" w14:textId="77777777" w:rsidR="009B3859" w:rsidRDefault="009B3859" w:rsidP="009B3859">
            <w:pPr>
              <w:jc w:val="center"/>
              <w:rPr>
                <w:rFonts w:asciiTheme="minorHAnsi" w:hAnsiTheme="minorHAnsi" w:cstheme="minorBidi"/>
                <w:sz w:val="22"/>
                <w:szCs w:val="22"/>
                <w:lang w:eastAsia="en-US"/>
              </w:rPr>
            </w:pPr>
          </w:p>
          <w:p w14:paraId="11669B37" w14:textId="77777777" w:rsidR="009B3859" w:rsidRDefault="009B3859" w:rsidP="009B3859">
            <w:pPr>
              <w:jc w:val="center"/>
              <w:rPr>
                <w:rFonts w:asciiTheme="minorHAnsi" w:hAnsiTheme="minorHAnsi" w:cstheme="minorBidi"/>
                <w:sz w:val="22"/>
                <w:szCs w:val="22"/>
                <w:lang w:eastAsia="en-US"/>
              </w:rPr>
            </w:pPr>
          </w:p>
          <w:p w14:paraId="1DC08BB2" w14:textId="77777777" w:rsidR="009B3859" w:rsidRDefault="009B3859" w:rsidP="009B3859">
            <w:pPr>
              <w:jc w:val="center"/>
              <w:rPr>
                <w:rFonts w:asciiTheme="minorHAnsi" w:hAnsiTheme="minorHAnsi" w:cstheme="minorBidi"/>
                <w:sz w:val="22"/>
                <w:szCs w:val="22"/>
                <w:lang w:eastAsia="en-US"/>
              </w:rPr>
            </w:pPr>
          </w:p>
          <w:p w14:paraId="082CFC99" w14:textId="77777777" w:rsidR="009B3859" w:rsidRDefault="009B3859" w:rsidP="009B3859">
            <w:pPr>
              <w:jc w:val="center"/>
              <w:rPr>
                <w:rFonts w:asciiTheme="minorHAnsi" w:hAnsiTheme="minorHAnsi" w:cstheme="minorBidi"/>
                <w:sz w:val="22"/>
                <w:szCs w:val="22"/>
                <w:lang w:eastAsia="en-US"/>
              </w:rPr>
            </w:pPr>
          </w:p>
          <w:p w14:paraId="6849D2D7" w14:textId="77777777" w:rsidR="009B3859" w:rsidRDefault="009B3859" w:rsidP="009B3859">
            <w:pPr>
              <w:jc w:val="center"/>
              <w:rPr>
                <w:rFonts w:asciiTheme="minorHAnsi" w:hAnsiTheme="minorHAnsi" w:cstheme="minorBidi"/>
                <w:sz w:val="22"/>
                <w:szCs w:val="22"/>
                <w:lang w:eastAsia="en-US"/>
              </w:rPr>
            </w:pPr>
          </w:p>
          <w:p w14:paraId="3ED63964" w14:textId="77777777" w:rsidR="009B3859" w:rsidRDefault="009B3859" w:rsidP="009B3859">
            <w:pPr>
              <w:jc w:val="center"/>
              <w:rPr>
                <w:rFonts w:asciiTheme="minorHAnsi" w:hAnsiTheme="minorHAnsi" w:cstheme="minorBidi"/>
                <w:sz w:val="22"/>
                <w:szCs w:val="22"/>
                <w:lang w:eastAsia="en-US"/>
              </w:rPr>
            </w:pPr>
          </w:p>
          <w:p w14:paraId="1BDCBB0E" w14:textId="77777777" w:rsidR="009B3859" w:rsidRDefault="009B3859" w:rsidP="009B3859">
            <w:pPr>
              <w:jc w:val="center"/>
              <w:rPr>
                <w:rFonts w:asciiTheme="minorHAnsi" w:hAnsiTheme="minorHAnsi" w:cstheme="minorBidi"/>
                <w:sz w:val="22"/>
                <w:szCs w:val="22"/>
                <w:lang w:eastAsia="en-US"/>
              </w:rPr>
            </w:pPr>
          </w:p>
          <w:p w14:paraId="7D0016CB" w14:textId="77777777" w:rsidR="009B3859" w:rsidRDefault="009B3859" w:rsidP="009B3859">
            <w:pPr>
              <w:jc w:val="center"/>
              <w:rPr>
                <w:rFonts w:asciiTheme="minorHAnsi" w:hAnsiTheme="minorHAnsi" w:cstheme="minorBidi"/>
                <w:sz w:val="22"/>
                <w:szCs w:val="22"/>
                <w:lang w:eastAsia="en-US"/>
              </w:rPr>
            </w:pPr>
          </w:p>
          <w:p w14:paraId="083D02A7" w14:textId="77777777" w:rsidR="009B3859" w:rsidRDefault="009B3859" w:rsidP="009B3859">
            <w:pPr>
              <w:jc w:val="center"/>
              <w:rPr>
                <w:rFonts w:asciiTheme="minorHAnsi" w:hAnsiTheme="minorHAnsi" w:cstheme="minorBidi"/>
                <w:sz w:val="22"/>
                <w:szCs w:val="22"/>
                <w:lang w:eastAsia="en-US"/>
              </w:rPr>
            </w:pPr>
          </w:p>
          <w:p w14:paraId="12561A85" w14:textId="77777777" w:rsidR="009B3859" w:rsidRDefault="009B3859" w:rsidP="009B3859">
            <w:pPr>
              <w:jc w:val="center"/>
              <w:rPr>
                <w:rFonts w:asciiTheme="minorHAnsi" w:hAnsiTheme="minorHAnsi" w:cstheme="minorBidi"/>
                <w:sz w:val="22"/>
                <w:szCs w:val="22"/>
                <w:lang w:eastAsia="en-US"/>
              </w:rPr>
            </w:pPr>
          </w:p>
          <w:p w14:paraId="6323EBB9"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30BAB7BD" w14:textId="77777777" w:rsidR="009B3859" w:rsidRDefault="009B3859" w:rsidP="009B3859">
            <w:pPr>
              <w:jc w:val="center"/>
              <w:rPr>
                <w:rFonts w:asciiTheme="minorHAnsi" w:hAnsiTheme="minorHAnsi" w:cstheme="minorBidi"/>
                <w:sz w:val="22"/>
                <w:szCs w:val="22"/>
                <w:lang w:eastAsia="en-US"/>
              </w:rPr>
            </w:pPr>
          </w:p>
          <w:p w14:paraId="372CCF62" w14:textId="77777777" w:rsidR="009B3859" w:rsidRDefault="009B3859" w:rsidP="009B3859">
            <w:pPr>
              <w:jc w:val="center"/>
              <w:rPr>
                <w:rFonts w:asciiTheme="minorHAnsi" w:hAnsiTheme="minorHAnsi" w:cstheme="minorBidi"/>
                <w:sz w:val="22"/>
                <w:szCs w:val="22"/>
                <w:lang w:eastAsia="en-US"/>
              </w:rPr>
            </w:pPr>
          </w:p>
          <w:p w14:paraId="62D7C853" w14:textId="77777777" w:rsidR="009B3859" w:rsidRDefault="009B3859" w:rsidP="009B3859">
            <w:pPr>
              <w:jc w:val="center"/>
              <w:rPr>
                <w:rFonts w:asciiTheme="minorHAnsi" w:hAnsiTheme="minorHAnsi" w:cstheme="minorBidi"/>
                <w:sz w:val="22"/>
                <w:szCs w:val="22"/>
                <w:lang w:eastAsia="en-US"/>
              </w:rPr>
            </w:pPr>
          </w:p>
          <w:p w14:paraId="583AD8B3" w14:textId="77777777" w:rsidR="009B3859" w:rsidRDefault="009B3859" w:rsidP="009B3859">
            <w:pPr>
              <w:jc w:val="center"/>
              <w:rPr>
                <w:rFonts w:asciiTheme="minorHAnsi" w:hAnsiTheme="minorHAnsi" w:cstheme="minorBidi"/>
                <w:sz w:val="22"/>
                <w:szCs w:val="22"/>
                <w:lang w:eastAsia="en-US"/>
              </w:rPr>
            </w:pPr>
          </w:p>
          <w:p w14:paraId="3EBC4870" w14:textId="77777777" w:rsidR="009B3859" w:rsidRDefault="009B3859" w:rsidP="009B3859">
            <w:pPr>
              <w:jc w:val="center"/>
              <w:rPr>
                <w:rFonts w:asciiTheme="minorHAnsi" w:hAnsiTheme="minorHAnsi" w:cstheme="minorBidi"/>
                <w:sz w:val="22"/>
                <w:szCs w:val="22"/>
                <w:lang w:eastAsia="en-US"/>
              </w:rPr>
            </w:pPr>
          </w:p>
          <w:p w14:paraId="5507790F" w14:textId="77777777" w:rsidR="009B3859" w:rsidRDefault="009B3859" w:rsidP="009B3859">
            <w:pPr>
              <w:jc w:val="center"/>
              <w:rPr>
                <w:rFonts w:asciiTheme="minorHAnsi" w:hAnsiTheme="minorHAnsi" w:cstheme="minorBidi"/>
                <w:sz w:val="22"/>
                <w:szCs w:val="22"/>
                <w:lang w:eastAsia="en-US"/>
              </w:rPr>
            </w:pPr>
          </w:p>
          <w:p w14:paraId="3ED59804" w14:textId="77777777" w:rsidR="009B3859" w:rsidRDefault="009B3859" w:rsidP="009B3859">
            <w:pPr>
              <w:jc w:val="center"/>
              <w:rPr>
                <w:rFonts w:asciiTheme="minorHAnsi" w:hAnsiTheme="minorHAnsi" w:cstheme="minorBidi"/>
                <w:sz w:val="22"/>
                <w:szCs w:val="22"/>
                <w:lang w:eastAsia="en-US"/>
              </w:rPr>
            </w:pPr>
          </w:p>
          <w:p w14:paraId="5CD6AF78" w14:textId="77777777" w:rsidR="009B3859" w:rsidRDefault="009B3859" w:rsidP="009B3859">
            <w:pPr>
              <w:jc w:val="center"/>
              <w:rPr>
                <w:rFonts w:asciiTheme="minorHAnsi" w:hAnsiTheme="minorHAnsi" w:cstheme="minorBidi"/>
                <w:sz w:val="22"/>
                <w:szCs w:val="22"/>
                <w:lang w:eastAsia="en-US"/>
              </w:rPr>
            </w:pPr>
          </w:p>
          <w:p w14:paraId="7F4969A1" w14:textId="77777777" w:rsidR="009B3859" w:rsidRDefault="009B3859" w:rsidP="009B3859">
            <w:pPr>
              <w:jc w:val="center"/>
              <w:rPr>
                <w:rFonts w:asciiTheme="minorHAnsi" w:hAnsiTheme="minorHAnsi" w:cstheme="minorBidi"/>
                <w:sz w:val="22"/>
                <w:szCs w:val="22"/>
                <w:lang w:eastAsia="en-US"/>
              </w:rPr>
            </w:pPr>
          </w:p>
          <w:p w14:paraId="73057AA2" w14:textId="77777777" w:rsidR="009B3859" w:rsidRDefault="009B3859" w:rsidP="009B3859">
            <w:pPr>
              <w:jc w:val="center"/>
              <w:rPr>
                <w:rFonts w:asciiTheme="minorHAnsi" w:hAnsiTheme="minorHAnsi" w:cstheme="minorBidi"/>
                <w:sz w:val="22"/>
                <w:szCs w:val="22"/>
                <w:lang w:eastAsia="en-US"/>
              </w:rPr>
            </w:pPr>
          </w:p>
          <w:p w14:paraId="5F3DAE85" w14:textId="77777777" w:rsidR="009B3859" w:rsidRDefault="009B3859" w:rsidP="009B3859">
            <w:pPr>
              <w:jc w:val="center"/>
              <w:rPr>
                <w:rFonts w:asciiTheme="minorHAnsi" w:hAnsiTheme="minorHAnsi" w:cstheme="minorBidi"/>
                <w:sz w:val="22"/>
                <w:szCs w:val="22"/>
                <w:lang w:eastAsia="en-US"/>
              </w:rPr>
            </w:pPr>
          </w:p>
          <w:p w14:paraId="796095BD" w14:textId="77777777" w:rsidR="009B3859" w:rsidRDefault="009B3859" w:rsidP="009B3859">
            <w:pPr>
              <w:jc w:val="center"/>
              <w:rPr>
                <w:rFonts w:asciiTheme="minorHAnsi" w:hAnsiTheme="minorHAnsi" w:cstheme="minorBidi"/>
                <w:sz w:val="22"/>
                <w:szCs w:val="22"/>
                <w:lang w:eastAsia="en-US"/>
              </w:rPr>
            </w:pPr>
          </w:p>
          <w:p w14:paraId="61581546" w14:textId="77777777" w:rsidR="009B3859" w:rsidRDefault="009B3859" w:rsidP="009B3859">
            <w:pPr>
              <w:jc w:val="center"/>
              <w:rPr>
                <w:rFonts w:asciiTheme="minorHAnsi" w:hAnsiTheme="minorHAnsi" w:cstheme="minorBidi"/>
                <w:sz w:val="22"/>
                <w:szCs w:val="22"/>
                <w:lang w:eastAsia="en-US"/>
              </w:rPr>
            </w:pPr>
          </w:p>
          <w:p w14:paraId="0D8C398E" w14:textId="77777777" w:rsidR="009B3859" w:rsidRDefault="009B3859" w:rsidP="009B3859">
            <w:pPr>
              <w:jc w:val="center"/>
              <w:rPr>
                <w:rFonts w:asciiTheme="minorHAnsi" w:hAnsiTheme="minorHAnsi" w:cstheme="minorBidi"/>
                <w:sz w:val="22"/>
                <w:szCs w:val="22"/>
                <w:lang w:eastAsia="en-US"/>
              </w:rPr>
            </w:pPr>
          </w:p>
          <w:p w14:paraId="345DEA63" w14:textId="77777777" w:rsidR="009B3859" w:rsidRDefault="009B3859" w:rsidP="009B3859">
            <w:pPr>
              <w:jc w:val="center"/>
              <w:rPr>
                <w:rFonts w:asciiTheme="minorHAnsi" w:hAnsiTheme="minorHAnsi" w:cstheme="minorBidi"/>
                <w:sz w:val="22"/>
                <w:szCs w:val="22"/>
                <w:lang w:eastAsia="en-US"/>
              </w:rPr>
            </w:pPr>
          </w:p>
          <w:p w14:paraId="18A7A98A" w14:textId="77777777" w:rsidR="009B3859" w:rsidRDefault="009B3859" w:rsidP="009B3859">
            <w:pPr>
              <w:jc w:val="center"/>
              <w:rPr>
                <w:rFonts w:asciiTheme="minorHAnsi" w:hAnsiTheme="minorHAnsi" w:cstheme="minorBidi"/>
                <w:sz w:val="22"/>
                <w:szCs w:val="22"/>
                <w:lang w:eastAsia="en-US"/>
              </w:rPr>
            </w:pPr>
          </w:p>
          <w:p w14:paraId="24F381C5" w14:textId="77777777" w:rsidR="009B3859" w:rsidRDefault="009B3859" w:rsidP="009B3859">
            <w:pPr>
              <w:jc w:val="center"/>
              <w:rPr>
                <w:rFonts w:asciiTheme="minorHAnsi" w:hAnsiTheme="minorHAnsi" w:cstheme="minorBidi"/>
                <w:sz w:val="22"/>
                <w:szCs w:val="22"/>
                <w:lang w:eastAsia="en-US"/>
              </w:rPr>
            </w:pPr>
          </w:p>
          <w:p w14:paraId="47456A4A" w14:textId="77777777" w:rsidR="009B3859" w:rsidRDefault="009B3859" w:rsidP="009B3859">
            <w:pPr>
              <w:jc w:val="center"/>
              <w:rPr>
                <w:rFonts w:asciiTheme="minorHAnsi" w:hAnsiTheme="minorHAnsi" w:cstheme="minorBidi"/>
                <w:sz w:val="22"/>
                <w:szCs w:val="22"/>
                <w:lang w:eastAsia="en-US"/>
              </w:rPr>
            </w:pPr>
          </w:p>
          <w:p w14:paraId="4890D3A9" w14:textId="77777777" w:rsidR="009B3859" w:rsidRDefault="009B3859" w:rsidP="009B3859">
            <w:pPr>
              <w:jc w:val="center"/>
              <w:rPr>
                <w:rFonts w:asciiTheme="minorHAnsi" w:hAnsiTheme="minorHAnsi" w:cstheme="minorBidi"/>
                <w:sz w:val="22"/>
                <w:szCs w:val="22"/>
                <w:lang w:eastAsia="en-US"/>
              </w:rPr>
            </w:pPr>
          </w:p>
          <w:p w14:paraId="728F70F4" w14:textId="77777777" w:rsidR="009B3859" w:rsidRDefault="009B3859" w:rsidP="009B3859">
            <w:pPr>
              <w:jc w:val="center"/>
              <w:rPr>
                <w:rFonts w:asciiTheme="minorHAnsi" w:hAnsiTheme="minorHAnsi" w:cstheme="minorBidi"/>
                <w:sz w:val="22"/>
                <w:szCs w:val="22"/>
                <w:lang w:eastAsia="en-US"/>
              </w:rPr>
            </w:pPr>
          </w:p>
          <w:p w14:paraId="3CE6925C" w14:textId="77777777" w:rsidR="009B3859" w:rsidRDefault="009B3859" w:rsidP="009B3859">
            <w:pPr>
              <w:jc w:val="center"/>
              <w:rPr>
                <w:rFonts w:asciiTheme="minorHAnsi" w:hAnsiTheme="minorHAnsi" w:cstheme="minorBidi"/>
                <w:sz w:val="22"/>
                <w:szCs w:val="22"/>
                <w:lang w:eastAsia="en-US"/>
              </w:rPr>
            </w:pPr>
          </w:p>
          <w:p w14:paraId="5E13F42D" w14:textId="77777777" w:rsidR="009B3859" w:rsidRDefault="009B3859" w:rsidP="009B3859">
            <w:pPr>
              <w:jc w:val="center"/>
              <w:rPr>
                <w:rFonts w:asciiTheme="minorHAnsi" w:hAnsiTheme="minorHAnsi" w:cstheme="minorBidi"/>
                <w:sz w:val="22"/>
                <w:szCs w:val="22"/>
                <w:lang w:eastAsia="en-US"/>
              </w:rPr>
            </w:pPr>
          </w:p>
          <w:p w14:paraId="6C2C615B"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79F25614" w14:textId="77777777" w:rsidR="009B3859" w:rsidRDefault="009B3859" w:rsidP="009B3859">
            <w:pPr>
              <w:jc w:val="center"/>
              <w:rPr>
                <w:rFonts w:asciiTheme="minorHAnsi" w:hAnsiTheme="minorHAnsi" w:cstheme="minorBidi"/>
                <w:sz w:val="22"/>
                <w:szCs w:val="22"/>
                <w:lang w:eastAsia="en-US"/>
              </w:rPr>
            </w:pPr>
          </w:p>
          <w:p w14:paraId="244C622B" w14:textId="77777777" w:rsidR="009B3859" w:rsidRDefault="009B3859" w:rsidP="009B3859">
            <w:pPr>
              <w:jc w:val="center"/>
              <w:rPr>
                <w:rFonts w:asciiTheme="minorHAnsi" w:hAnsiTheme="minorHAnsi" w:cstheme="minorBidi"/>
                <w:sz w:val="22"/>
                <w:szCs w:val="22"/>
                <w:lang w:eastAsia="en-US"/>
              </w:rPr>
            </w:pPr>
          </w:p>
          <w:p w14:paraId="4D347877" w14:textId="77777777" w:rsidR="009B3859" w:rsidRDefault="009B3859" w:rsidP="009B3859">
            <w:pPr>
              <w:jc w:val="center"/>
              <w:rPr>
                <w:rFonts w:asciiTheme="minorHAnsi" w:hAnsiTheme="minorHAnsi" w:cstheme="minorBidi"/>
                <w:sz w:val="22"/>
                <w:szCs w:val="22"/>
                <w:lang w:eastAsia="en-US"/>
              </w:rPr>
            </w:pPr>
          </w:p>
          <w:p w14:paraId="67D399DF" w14:textId="77777777" w:rsidR="009B3859" w:rsidRDefault="009B3859" w:rsidP="009B3859">
            <w:pPr>
              <w:jc w:val="center"/>
              <w:rPr>
                <w:rFonts w:asciiTheme="minorHAnsi" w:hAnsiTheme="minorHAnsi" w:cstheme="minorBidi"/>
                <w:sz w:val="22"/>
                <w:szCs w:val="22"/>
                <w:lang w:eastAsia="en-US"/>
              </w:rPr>
            </w:pPr>
          </w:p>
          <w:p w14:paraId="3EB34047" w14:textId="77777777" w:rsidR="009B3859" w:rsidRDefault="009B3859" w:rsidP="009B3859">
            <w:pPr>
              <w:jc w:val="center"/>
              <w:rPr>
                <w:rFonts w:asciiTheme="minorHAnsi" w:hAnsiTheme="minorHAnsi" w:cstheme="minorBidi"/>
                <w:sz w:val="22"/>
                <w:szCs w:val="22"/>
                <w:lang w:eastAsia="en-US"/>
              </w:rPr>
            </w:pPr>
          </w:p>
          <w:p w14:paraId="4266686F" w14:textId="77777777" w:rsidR="009B3859" w:rsidRDefault="009B3859" w:rsidP="009B3859">
            <w:pPr>
              <w:jc w:val="center"/>
              <w:rPr>
                <w:rFonts w:asciiTheme="minorHAnsi" w:hAnsiTheme="minorHAnsi" w:cstheme="minorBidi"/>
                <w:sz w:val="22"/>
                <w:szCs w:val="22"/>
                <w:lang w:eastAsia="en-US"/>
              </w:rPr>
            </w:pPr>
          </w:p>
          <w:p w14:paraId="2B3B471A" w14:textId="77777777" w:rsidR="009B3859" w:rsidRDefault="009B3859" w:rsidP="009B3859">
            <w:pPr>
              <w:jc w:val="center"/>
              <w:rPr>
                <w:rFonts w:asciiTheme="minorHAnsi" w:hAnsiTheme="minorHAnsi" w:cstheme="minorBidi"/>
                <w:sz w:val="22"/>
                <w:szCs w:val="22"/>
                <w:lang w:eastAsia="en-US"/>
              </w:rPr>
            </w:pPr>
          </w:p>
          <w:p w14:paraId="197FEF93" w14:textId="77777777" w:rsidR="009B3859" w:rsidRDefault="009B3859" w:rsidP="009B3859">
            <w:pPr>
              <w:jc w:val="center"/>
              <w:rPr>
                <w:rFonts w:asciiTheme="minorHAnsi" w:hAnsiTheme="minorHAnsi" w:cstheme="minorBidi"/>
                <w:sz w:val="22"/>
                <w:szCs w:val="22"/>
                <w:lang w:eastAsia="en-US"/>
              </w:rPr>
            </w:pPr>
          </w:p>
          <w:p w14:paraId="6AD7652E" w14:textId="77777777" w:rsidR="009B3859" w:rsidRDefault="009B3859" w:rsidP="009B3859">
            <w:pPr>
              <w:jc w:val="center"/>
              <w:rPr>
                <w:rFonts w:asciiTheme="minorHAnsi" w:hAnsiTheme="minorHAnsi" w:cstheme="minorBidi"/>
                <w:sz w:val="22"/>
                <w:szCs w:val="22"/>
                <w:lang w:eastAsia="en-US"/>
              </w:rPr>
            </w:pPr>
          </w:p>
          <w:p w14:paraId="274796E6" w14:textId="77777777" w:rsidR="009B3859" w:rsidRDefault="009B3859" w:rsidP="009B3859">
            <w:pPr>
              <w:jc w:val="center"/>
              <w:rPr>
                <w:rFonts w:asciiTheme="minorHAnsi" w:hAnsiTheme="minorHAnsi" w:cstheme="minorBidi"/>
                <w:sz w:val="22"/>
                <w:szCs w:val="22"/>
                <w:lang w:eastAsia="en-US"/>
              </w:rPr>
            </w:pPr>
          </w:p>
          <w:p w14:paraId="16EA050E" w14:textId="77777777" w:rsidR="009B3859" w:rsidRDefault="009B3859" w:rsidP="009B3859">
            <w:pPr>
              <w:jc w:val="center"/>
              <w:rPr>
                <w:rFonts w:asciiTheme="minorHAnsi" w:hAnsiTheme="minorHAnsi" w:cstheme="minorBidi"/>
                <w:sz w:val="22"/>
                <w:szCs w:val="22"/>
                <w:lang w:eastAsia="en-US"/>
              </w:rPr>
            </w:pPr>
          </w:p>
          <w:p w14:paraId="7EF0BD74"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06150156"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Pupils</w:t>
            </w:r>
          </w:p>
          <w:p w14:paraId="4703EABD" w14:textId="77777777" w:rsidR="009B3859" w:rsidRDefault="009B3859" w:rsidP="009B3859">
            <w:pPr>
              <w:jc w:val="center"/>
              <w:rPr>
                <w:rFonts w:asciiTheme="minorHAnsi" w:hAnsiTheme="minorHAnsi" w:cstheme="minorBidi"/>
                <w:sz w:val="22"/>
                <w:szCs w:val="22"/>
                <w:lang w:eastAsia="en-US"/>
              </w:rPr>
            </w:pPr>
          </w:p>
          <w:p w14:paraId="536B9F69" w14:textId="77777777" w:rsidR="009B3859" w:rsidRDefault="009B3859" w:rsidP="009B3859">
            <w:pPr>
              <w:jc w:val="center"/>
              <w:rPr>
                <w:rFonts w:asciiTheme="minorHAnsi" w:hAnsiTheme="minorHAnsi" w:cstheme="minorBidi"/>
                <w:sz w:val="22"/>
                <w:szCs w:val="22"/>
                <w:lang w:eastAsia="en-US"/>
              </w:rPr>
            </w:pPr>
          </w:p>
          <w:p w14:paraId="48140787" w14:textId="77777777" w:rsidR="009B3859" w:rsidRDefault="009B3859" w:rsidP="009B3859">
            <w:pPr>
              <w:jc w:val="center"/>
              <w:rPr>
                <w:rFonts w:asciiTheme="minorHAnsi" w:hAnsiTheme="minorHAnsi" w:cstheme="minorBidi"/>
                <w:sz w:val="22"/>
                <w:szCs w:val="22"/>
                <w:lang w:eastAsia="en-US"/>
              </w:rPr>
            </w:pPr>
          </w:p>
          <w:p w14:paraId="7A90A171" w14:textId="77777777" w:rsidR="009B3859" w:rsidRDefault="009B3859" w:rsidP="009B3859">
            <w:pPr>
              <w:jc w:val="center"/>
              <w:rPr>
                <w:rFonts w:asciiTheme="minorHAnsi" w:hAnsiTheme="minorHAnsi" w:cstheme="minorBidi"/>
                <w:sz w:val="22"/>
                <w:szCs w:val="22"/>
                <w:lang w:eastAsia="en-US"/>
              </w:rPr>
            </w:pPr>
          </w:p>
          <w:p w14:paraId="0585E644" w14:textId="391329FF"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2F3EDC87" w14:textId="199EE60F" w:rsidR="009B3859" w:rsidRDefault="009B3859" w:rsidP="009B3859">
            <w:pPr>
              <w:jc w:val="center"/>
              <w:rPr>
                <w:rFonts w:asciiTheme="minorHAnsi" w:hAnsiTheme="minorHAnsi" w:cstheme="minorBidi"/>
                <w:sz w:val="22"/>
                <w:szCs w:val="22"/>
                <w:lang w:eastAsia="en-US"/>
              </w:rPr>
            </w:pPr>
          </w:p>
          <w:p w14:paraId="7FEC9E12" w14:textId="33790376" w:rsidR="009B3859" w:rsidRDefault="009B3859" w:rsidP="009B3859">
            <w:pPr>
              <w:jc w:val="center"/>
              <w:rPr>
                <w:rFonts w:asciiTheme="minorHAnsi" w:hAnsiTheme="minorHAnsi" w:cstheme="minorBidi"/>
                <w:sz w:val="22"/>
                <w:szCs w:val="22"/>
                <w:lang w:eastAsia="en-US"/>
              </w:rPr>
            </w:pPr>
          </w:p>
          <w:p w14:paraId="4486A780" w14:textId="7CD4A6F9" w:rsidR="009B3859" w:rsidRDefault="009B3859" w:rsidP="009B3859">
            <w:pPr>
              <w:jc w:val="center"/>
              <w:rPr>
                <w:rFonts w:asciiTheme="minorHAnsi" w:hAnsiTheme="minorHAnsi" w:cstheme="minorBidi"/>
                <w:sz w:val="22"/>
                <w:szCs w:val="22"/>
                <w:lang w:eastAsia="en-US"/>
              </w:rPr>
            </w:pPr>
          </w:p>
          <w:p w14:paraId="0516979F" w14:textId="4EC3574C" w:rsidR="009B3859" w:rsidRDefault="009B3859" w:rsidP="009B3859">
            <w:pPr>
              <w:jc w:val="center"/>
              <w:rPr>
                <w:rFonts w:asciiTheme="minorHAnsi" w:hAnsiTheme="minorHAnsi" w:cstheme="minorBidi"/>
                <w:sz w:val="22"/>
                <w:szCs w:val="22"/>
                <w:lang w:eastAsia="en-US"/>
              </w:rPr>
            </w:pPr>
          </w:p>
          <w:p w14:paraId="36F8E2B7" w14:textId="051E53BC" w:rsidR="009B3859" w:rsidRDefault="009B3859" w:rsidP="009B3859">
            <w:pPr>
              <w:jc w:val="center"/>
              <w:rPr>
                <w:rFonts w:asciiTheme="minorHAnsi" w:hAnsiTheme="minorHAnsi" w:cstheme="minorBidi"/>
                <w:sz w:val="22"/>
                <w:szCs w:val="22"/>
                <w:lang w:eastAsia="en-US"/>
              </w:rPr>
            </w:pPr>
          </w:p>
          <w:p w14:paraId="777F112F" w14:textId="60C339A0" w:rsidR="009B3859" w:rsidRDefault="009B3859" w:rsidP="009B3859">
            <w:pPr>
              <w:jc w:val="center"/>
              <w:rPr>
                <w:rFonts w:asciiTheme="minorHAnsi" w:hAnsiTheme="minorHAnsi" w:cstheme="minorBidi"/>
                <w:sz w:val="22"/>
                <w:szCs w:val="22"/>
                <w:lang w:eastAsia="en-US"/>
              </w:rPr>
            </w:pPr>
          </w:p>
          <w:p w14:paraId="3C868B36" w14:textId="10977987" w:rsidR="009B3859" w:rsidRDefault="009B3859" w:rsidP="009B3859">
            <w:pPr>
              <w:jc w:val="center"/>
              <w:rPr>
                <w:rFonts w:asciiTheme="minorHAnsi" w:hAnsiTheme="minorHAnsi" w:cstheme="minorBidi"/>
                <w:sz w:val="22"/>
                <w:szCs w:val="22"/>
                <w:lang w:eastAsia="en-US"/>
              </w:rPr>
            </w:pPr>
          </w:p>
          <w:p w14:paraId="1E1DDA88" w14:textId="7A554681" w:rsidR="009B3859" w:rsidRDefault="009B3859" w:rsidP="009B3859">
            <w:pPr>
              <w:jc w:val="center"/>
              <w:rPr>
                <w:rFonts w:asciiTheme="minorHAnsi" w:hAnsiTheme="minorHAnsi" w:cstheme="minorBidi"/>
                <w:sz w:val="22"/>
                <w:szCs w:val="22"/>
                <w:lang w:eastAsia="en-US"/>
              </w:rPr>
            </w:pPr>
          </w:p>
          <w:p w14:paraId="347EBE6C" w14:textId="7D5BFCF0" w:rsidR="009B3859" w:rsidRDefault="009B3859" w:rsidP="009B3859">
            <w:pPr>
              <w:jc w:val="center"/>
              <w:rPr>
                <w:rFonts w:asciiTheme="minorHAnsi" w:hAnsiTheme="minorHAnsi" w:cstheme="minorBidi"/>
                <w:sz w:val="22"/>
                <w:szCs w:val="22"/>
                <w:lang w:eastAsia="en-US"/>
              </w:rPr>
            </w:pPr>
          </w:p>
          <w:p w14:paraId="4D037CDF" w14:textId="19DA5041" w:rsidR="009B3859" w:rsidRDefault="009B3859" w:rsidP="009B3859">
            <w:pPr>
              <w:jc w:val="center"/>
              <w:rPr>
                <w:rFonts w:asciiTheme="minorHAnsi" w:hAnsiTheme="minorHAnsi" w:cstheme="minorBidi"/>
                <w:sz w:val="22"/>
                <w:szCs w:val="22"/>
                <w:lang w:eastAsia="en-US"/>
              </w:rPr>
            </w:pPr>
          </w:p>
          <w:p w14:paraId="67458DE6" w14:textId="7261AAE9" w:rsidR="009B3859" w:rsidRDefault="009B3859" w:rsidP="009B3859">
            <w:pPr>
              <w:jc w:val="center"/>
              <w:rPr>
                <w:rFonts w:asciiTheme="minorHAnsi" w:hAnsiTheme="minorHAnsi" w:cstheme="minorBidi"/>
                <w:sz w:val="22"/>
                <w:szCs w:val="22"/>
                <w:lang w:eastAsia="en-US"/>
              </w:rPr>
            </w:pPr>
          </w:p>
          <w:p w14:paraId="27E69E3D" w14:textId="55514BB9" w:rsidR="009B3859" w:rsidRDefault="009B3859" w:rsidP="009B3859">
            <w:pPr>
              <w:jc w:val="center"/>
              <w:rPr>
                <w:rFonts w:asciiTheme="minorHAnsi" w:hAnsiTheme="minorHAnsi" w:cstheme="minorBidi"/>
                <w:sz w:val="22"/>
                <w:szCs w:val="22"/>
                <w:lang w:eastAsia="en-US"/>
              </w:rPr>
            </w:pPr>
          </w:p>
          <w:p w14:paraId="2AD2CF93" w14:textId="74720C4C" w:rsidR="009B3859" w:rsidRDefault="009B3859" w:rsidP="009B3859">
            <w:pPr>
              <w:jc w:val="center"/>
              <w:rPr>
                <w:rFonts w:asciiTheme="minorHAnsi" w:hAnsiTheme="minorHAnsi" w:cstheme="minorBidi"/>
                <w:sz w:val="22"/>
                <w:szCs w:val="22"/>
                <w:lang w:eastAsia="en-US"/>
              </w:rPr>
            </w:pPr>
          </w:p>
          <w:p w14:paraId="564EADE7" w14:textId="23725F25" w:rsidR="009B3859" w:rsidRDefault="009B3859" w:rsidP="009B3859">
            <w:pPr>
              <w:jc w:val="center"/>
              <w:rPr>
                <w:rFonts w:asciiTheme="minorHAnsi" w:hAnsiTheme="minorHAnsi" w:cstheme="minorBidi"/>
                <w:sz w:val="22"/>
                <w:szCs w:val="22"/>
                <w:lang w:eastAsia="en-US"/>
              </w:rPr>
            </w:pPr>
          </w:p>
          <w:p w14:paraId="75B8DB51" w14:textId="4FC29A33" w:rsidR="009B3859" w:rsidRDefault="009B3859" w:rsidP="009B3859">
            <w:pPr>
              <w:jc w:val="center"/>
              <w:rPr>
                <w:rFonts w:asciiTheme="minorHAnsi" w:hAnsiTheme="minorHAnsi" w:cstheme="minorBidi"/>
                <w:sz w:val="22"/>
                <w:szCs w:val="22"/>
                <w:lang w:eastAsia="en-US"/>
              </w:rPr>
            </w:pPr>
          </w:p>
          <w:p w14:paraId="77A28664" w14:textId="310AB1CD" w:rsidR="009B3859" w:rsidRDefault="009B3859" w:rsidP="009B3859">
            <w:pPr>
              <w:jc w:val="center"/>
              <w:rPr>
                <w:rFonts w:asciiTheme="minorHAnsi" w:hAnsiTheme="minorHAnsi" w:cstheme="minorBidi"/>
                <w:sz w:val="22"/>
                <w:szCs w:val="22"/>
                <w:lang w:eastAsia="en-US"/>
              </w:rPr>
            </w:pPr>
          </w:p>
          <w:p w14:paraId="0253C88A" w14:textId="6340F90C" w:rsidR="009B3859" w:rsidRDefault="009B3859" w:rsidP="009B3859">
            <w:pPr>
              <w:jc w:val="center"/>
              <w:rPr>
                <w:rFonts w:asciiTheme="minorHAnsi" w:hAnsiTheme="minorHAnsi" w:cstheme="minorBidi"/>
                <w:sz w:val="22"/>
                <w:szCs w:val="22"/>
                <w:lang w:eastAsia="en-US"/>
              </w:rPr>
            </w:pPr>
          </w:p>
          <w:p w14:paraId="4E9F33ED" w14:textId="4C97F186" w:rsidR="009B3859" w:rsidRDefault="009B3859" w:rsidP="009B3859">
            <w:pPr>
              <w:jc w:val="center"/>
              <w:rPr>
                <w:rFonts w:asciiTheme="minorHAnsi" w:hAnsiTheme="minorHAnsi" w:cstheme="minorBidi"/>
                <w:sz w:val="22"/>
                <w:szCs w:val="22"/>
                <w:lang w:eastAsia="en-US"/>
              </w:rPr>
            </w:pPr>
          </w:p>
          <w:p w14:paraId="7C198721" w14:textId="7A61FAF1" w:rsidR="009B3859" w:rsidRDefault="009B3859" w:rsidP="009B3859">
            <w:pPr>
              <w:jc w:val="center"/>
              <w:rPr>
                <w:rFonts w:asciiTheme="minorHAnsi" w:hAnsiTheme="minorHAnsi" w:cstheme="minorBidi"/>
                <w:sz w:val="22"/>
                <w:szCs w:val="22"/>
                <w:lang w:eastAsia="en-US"/>
              </w:rPr>
            </w:pPr>
          </w:p>
          <w:p w14:paraId="1BE4D66E" w14:textId="3502FC93" w:rsidR="009B3859" w:rsidRDefault="009B3859" w:rsidP="009B3859">
            <w:pPr>
              <w:jc w:val="center"/>
              <w:rPr>
                <w:rFonts w:asciiTheme="minorHAnsi" w:hAnsiTheme="minorHAnsi" w:cstheme="minorBidi"/>
                <w:sz w:val="22"/>
                <w:szCs w:val="22"/>
                <w:lang w:eastAsia="en-US"/>
              </w:rPr>
            </w:pPr>
          </w:p>
          <w:p w14:paraId="4EA0593C" w14:textId="788C37B9" w:rsidR="009B3859" w:rsidRDefault="009B3859" w:rsidP="009B3859">
            <w:pPr>
              <w:jc w:val="center"/>
              <w:rPr>
                <w:rFonts w:asciiTheme="minorHAnsi" w:hAnsiTheme="minorHAnsi" w:cstheme="minorBidi"/>
                <w:sz w:val="22"/>
                <w:szCs w:val="22"/>
                <w:lang w:eastAsia="en-US"/>
              </w:rPr>
            </w:pPr>
          </w:p>
          <w:p w14:paraId="3642A7BF" w14:textId="362A27D3" w:rsidR="009B3859" w:rsidRDefault="009B3859" w:rsidP="009B3859">
            <w:pPr>
              <w:jc w:val="center"/>
              <w:rPr>
                <w:rFonts w:asciiTheme="minorHAnsi" w:hAnsiTheme="minorHAnsi" w:cstheme="minorBidi"/>
                <w:sz w:val="22"/>
                <w:szCs w:val="22"/>
                <w:lang w:eastAsia="en-US"/>
              </w:rPr>
            </w:pPr>
          </w:p>
          <w:p w14:paraId="0A46908A" w14:textId="5023AB2A" w:rsidR="009B3859" w:rsidRDefault="009B3859" w:rsidP="009B3859">
            <w:pPr>
              <w:jc w:val="center"/>
              <w:rPr>
                <w:rFonts w:asciiTheme="minorHAnsi" w:hAnsiTheme="minorHAnsi" w:cstheme="minorBidi"/>
                <w:sz w:val="22"/>
                <w:szCs w:val="22"/>
                <w:lang w:eastAsia="en-US"/>
              </w:rPr>
            </w:pPr>
          </w:p>
          <w:p w14:paraId="036A4A78" w14:textId="1FB799C3" w:rsidR="009B3859" w:rsidRDefault="009B3859" w:rsidP="009B3859">
            <w:pPr>
              <w:jc w:val="center"/>
              <w:rPr>
                <w:rFonts w:asciiTheme="minorHAnsi" w:hAnsiTheme="minorHAnsi" w:cstheme="minorBidi"/>
                <w:sz w:val="22"/>
                <w:szCs w:val="22"/>
                <w:lang w:eastAsia="en-US"/>
              </w:rPr>
            </w:pPr>
          </w:p>
          <w:p w14:paraId="6192A235" w14:textId="5165B953" w:rsidR="009B3859" w:rsidRDefault="009B3859" w:rsidP="009B3859">
            <w:pPr>
              <w:jc w:val="center"/>
              <w:rPr>
                <w:rFonts w:asciiTheme="minorHAnsi" w:hAnsiTheme="minorHAnsi" w:cstheme="minorBidi"/>
                <w:sz w:val="22"/>
                <w:szCs w:val="22"/>
                <w:lang w:eastAsia="en-US"/>
              </w:rPr>
            </w:pPr>
          </w:p>
          <w:p w14:paraId="46837879" w14:textId="3CB19332" w:rsidR="009B3859" w:rsidRDefault="009B3859" w:rsidP="009B3859">
            <w:pPr>
              <w:jc w:val="center"/>
              <w:rPr>
                <w:rFonts w:asciiTheme="minorHAnsi" w:hAnsiTheme="minorHAnsi" w:cstheme="minorBidi"/>
                <w:sz w:val="22"/>
                <w:szCs w:val="22"/>
                <w:lang w:eastAsia="en-US"/>
              </w:rPr>
            </w:pPr>
          </w:p>
          <w:p w14:paraId="0368CBD2" w14:textId="665FE4EB" w:rsidR="009B3859" w:rsidRDefault="009B3859" w:rsidP="009B3859">
            <w:pPr>
              <w:jc w:val="center"/>
              <w:rPr>
                <w:rFonts w:asciiTheme="minorHAnsi" w:hAnsiTheme="minorHAnsi" w:cstheme="minorBidi"/>
                <w:sz w:val="22"/>
                <w:szCs w:val="22"/>
                <w:lang w:eastAsia="en-US"/>
              </w:rPr>
            </w:pPr>
          </w:p>
          <w:p w14:paraId="07DDFCF7" w14:textId="6A3E514A" w:rsidR="009B3859" w:rsidRDefault="009B3859" w:rsidP="009B3859">
            <w:pPr>
              <w:jc w:val="center"/>
              <w:rPr>
                <w:rFonts w:asciiTheme="minorHAnsi" w:hAnsiTheme="minorHAnsi" w:cstheme="minorBidi"/>
                <w:sz w:val="22"/>
                <w:szCs w:val="22"/>
                <w:lang w:eastAsia="en-US"/>
              </w:rPr>
            </w:pPr>
          </w:p>
          <w:p w14:paraId="73C1819C" w14:textId="619635EE" w:rsidR="009B3859" w:rsidRDefault="009B3859" w:rsidP="009B3859">
            <w:pPr>
              <w:jc w:val="center"/>
              <w:rPr>
                <w:rFonts w:asciiTheme="minorHAnsi" w:hAnsiTheme="minorHAnsi" w:cstheme="minorBidi"/>
                <w:sz w:val="22"/>
                <w:szCs w:val="22"/>
                <w:lang w:eastAsia="en-US"/>
              </w:rPr>
            </w:pPr>
          </w:p>
          <w:p w14:paraId="5A9FD9D4" w14:textId="41748936" w:rsidR="009B3859" w:rsidRDefault="009B3859" w:rsidP="009B3859">
            <w:pPr>
              <w:jc w:val="center"/>
              <w:rPr>
                <w:rFonts w:asciiTheme="minorHAnsi" w:hAnsiTheme="minorHAnsi" w:cstheme="minorBidi"/>
                <w:sz w:val="22"/>
                <w:szCs w:val="22"/>
                <w:lang w:eastAsia="en-US"/>
              </w:rPr>
            </w:pPr>
          </w:p>
          <w:p w14:paraId="2EC0A560" w14:textId="2F9515AA" w:rsidR="009B3859" w:rsidRDefault="009B3859" w:rsidP="009B3859">
            <w:pPr>
              <w:jc w:val="center"/>
              <w:rPr>
                <w:rFonts w:asciiTheme="minorHAnsi" w:hAnsiTheme="minorHAnsi" w:cstheme="minorBidi"/>
                <w:sz w:val="22"/>
                <w:szCs w:val="22"/>
                <w:lang w:eastAsia="en-US"/>
              </w:rPr>
            </w:pPr>
          </w:p>
          <w:p w14:paraId="056CE0AB" w14:textId="3CF3C5A8" w:rsidR="009B3859" w:rsidRDefault="009B3859" w:rsidP="009B3859">
            <w:pPr>
              <w:jc w:val="center"/>
              <w:rPr>
                <w:rFonts w:asciiTheme="minorHAnsi" w:hAnsiTheme="minorHAnsi" w:cstheme="minorBidi"/>
                <w:sz w:val="22"/>
                <w:szCs w:val="22"/>
                <w:lang w:eastAsia="en-US"/>
              </w:rPr>
            </w:pPr>
          </w:p>
          <w:p w14:paraId="6EF28715" w14:textId="693534A6" w:rsidR="009B3859" w:rsidRDefault="009B3859" w:rsidP="009B3859">
            <w:pPr>
              <w:jc w:val="center"/>
              <w:rPr>
                <w:rFonts w:asciiTheme="minorHAnsi" w:hAnsiTheme="minorHAnsi" w:cstheme="minorBidi"/>
                <w:sz w:val="22"/>
                <w:szCs w:val="22"/>
                <w:lang w:eastAsia="en-US"/>
              </w:rPr>
            </w:pPr>
          </w:p>
          <w:p w14:paraId="3931C69B" w14:textId="459CFD47" w:rsidR="009B3859" w:rsidRDefault="009B3859" w:rsidP="009B3859">
            <w:pPr>
              <w:jc w:val="center"/>
              <w:rPr>
                <w:rFonts w:asciiTheme="minorHAnsi" w:hAnsiTheme="minorHAnsi" w:cstheme="minorBidi"/>
                <w:sz w:val="22"/>
                <w:szCs w:val="22"/>
                <w:lang w:eastAsia="en-US"/>
              </w:rPr>
            </w:pPr>
          </w:p>
          <w:p w14:paraId="32AD65E2" w14:textId="412A67D1" w:rsidR="009B3859" w:rsidRDefault="009B3859" w:rsidP="009B3859">
            <w:pPr>
              <w:jc w:val="center"/>
              <w:rPr>
                <w:rFonts w:asciiTheme="minorHAnsi" w:hAnsiTheme="minorHAnsi" w:cstheme="minorBidi"/>
                <w:sz w:val="22"/>
                <w:szCs w:val="22"/>
                <w:lang w:eastAsia="en-US"/>
              </w:rPr>
            </w:pPr>
          </w:p>
          <w:p w14:paraId="12DD992A" w14:textId="5A49AABC" w:rsidR="009B3859" w:rsidRDefault="009B3859" w:rsidP="009B3859">
            <w:pPr>
              <w:jc w:val="center"/>
              <w:rPr>
                <w:rFonts w:asciiTheme="minorHAnsi" w:hAnsiTheme="minorHAnsi" w:cstheme="minorBidi"/>
                <w:sz w:val="22"/>
                <w:szCs w:val="22"/>
                <w:lang w:eastAsia="en-US"/>
              </w:rPr>
            </w:pPr>
          </w:p>
          <w:p w14:paraId="5727DD44" w14:textId="745CAF38"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22BAE1AB" w14:textId="58D8602B"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7FEE2430" w14:textId="6DEF4C15" w:rsidR="009B3859" w:rsidRDefault="009B3859" w:rsidP="009B3859">
            <w:pPr>
              <w:jc w:val="center"/>
              <w:rPr>
                <w:rFonts w:asciiTheme="minorHAnsi" w:hAnsiTheme="minorHAnsi" w:cstheme="minorBidi"/>
                <w:sz w:val="22"/>
                <w:szCs w:val="22"/>
                <w:lang w:eastAsia="en-US"/>
              </w:rPr>
            </w:pPr>
          </w:p>
          <w:p w14:paraId="1046AB35" w14:textId="0222C130" w:rsidR="009B3859" w:rsidRDefault="009B3859" w:rsidP="009B3859">
            <w:pPr>
              <w:jc w:val="center"/>
              <w:rPr>
                <w:rFonts w:asciiTheme="minorHAnsi" w:hAnsiTheme="minorHAnsi" w:cstheme="minorBidi"/>
                <w:sz w:val="22"/>
                <w:szCs w:val="22"/>
                <w:lang w:eastAsia="en-US"/>
              </w:rPr>
            </w:pPr>
          </w:p>
          <w:p w14:paraId="0A59F302" w14:textId="37CC396B" w:rsidR="009B3859" w:rsidRDefault="009B3859" w:rsidP="009B3859">
            <w:pPr>
              <w:jc w:val="center"/>
              <w:rPr>
                <w:rFonts w:asciiTheme="minorHAnsi" w:hAnsiTheme="minorHAnsi" w:cstheme="minorBidi"/>
                <w:sz w:val="22"/>
                <w:szCs w:val="22"/>
                <w:lang w:eastAsia="en-US"/>
              </w:rPr>
            </w:pPr>
          </w:p>
          <w:p w14:paraId="30C3965A" w14:textId="5A6BD91B" w:rsidR="009B3859" w:rsidRDefault="009B3859" w:rsidP="009B3859">
            <w:pPr>
              <w:jc w:val="center"/>
              <w:rPr>
                <w:rFonts w:asciiTheme="minorHAnsi" w:hAnsiTheme="minorHAnsi" w:cstheme="minorBidi"/>
                <w:sz w:val="22"/>
                <w:szCs w:val="22"/>
                <w:lang w:eastAsia="en-US"/>
              </w:rPr>
            </w:pPr>
          </w:p>
          <w:p w14:paraId="7674B58D" w14:textId="7665CCC5" w:rsidR="009B3859" w:rsidRDefault="009B3859" w:rsidP="009B3859">
            <w:pPr>
              <w:jc w:val="center"/>
              <w:rPr>
                <w:rFonts w:asciiTheme="minorHAnsi" w:hAnsiTheme="minorHAnsi" w:cstheme="minorBidi"/>
                <w:sz w:val="22"/>
                <w:szCs w:val="22"/>
                <w:lang w:eastAsia="en-US"/>
              </w:rPr>
            </w:pPr>
          </w:p>
          <w:p w14:paraId="3A6D86CC" w14:textId="16D902E0" w:rsidR="009B3859" w:rsidRDefault="009B3859" w:rsidP="009B3859">
            <w:pPr>
              <w:jc w:val="center"/>
              <w:rPr>
                <w:rFonts w:asciiTheme="minorHAnsi" w:hAnsiTheme="minorHAnsi" w:cstheme="minorBidi"/>
                <w:sz w:val="22"/>
                <w:szCs w:val="22"/>
                <w:lang w:eastAsia="en-US"/>
              </w:rPr>
            </w:pPr>
          </w:p>
          <w:p w14:paraId="1E4FF8C9" w14:textId="7D07ED57" w:rsidR="009B3859" w:rsidRDefault="009B3859" w:rsidP="009B3859">
            <w:pPr>
              <w:jc w:val="center"/>
              <w:rPr>
                <w:rFonts w:asciiTheme="minorHAnsi" w:hAnsiTheme="minorHAnsi" w:cstheme="minorBidi"/>
                <w:sz w:val="22"/>
                <w:szCs w:val="22"/>
                <w:lang w:eastAsia="en-US"/>
              </w:rPr>
            </w:pPr>
          </w:p>
          <w:p w14:paraId="11BF6B86" w14:textId="778CA248" w:rsidR="009B3859" w:rsidRDefault="009B3859" w:rsidP="00A05640">
            <w:pPr>
              <w:rPr>
                <w:rFonts w:asciiTheme="minorHAnsi" w:hAnsiTheme="minorHAnsi" w:cstheme="minorBidi"/>
                <w:sz w:val="22"/>
                <w:szCs w:val="22"/>
                <w:lang w:eastAsia="en-US"/>
              </w:rPr>
            </w:pPr>
          </w:p>
          <w:p w14:paraId="693AA39B" w14:textId="09A37077" w:rsidR="009B3859" w:rsidRDefault="009B3859" w:rsidP="009B3859">
            <w:pPr>
              <w:jc w:val="center"/>
              <w:rPr>
                <w:rFonts w:asciiTheme="minorHAnsi" w:hAnsiTheme="minorHAnsi" w:cstheme="minorBidi"/>
                <w:sz w:val="22"/>
                <w:szCs w:val="22"/>
                <w:lang w:eastAsia="en-US"/>
              </w:rPr>
            </w:pPr>
          </w:p>
          <w:p w14:paraId="5E1E4212" w14:textId="49D99942" w:rsidR="009B3859" w:rsidRDefault="009B3859" w:rsidP="009B3859">
            <w:pPr>
              <w:jc w:val="center"/>
              <w:rPr>
                <w:rFonts w:asciiTheme="minorHAnsi" w:hAnsiTheme="minorHAnsi" w:cstheme="minorBidi"/>
                <w:sz w:val="22"/>
                <w:szCs w:val="22"/>
                <w:lang w:eastAsia="en-US"/>
              </w:rPr>
            </w:pPr>
          </w:p>
          <w:p w14:paraId="3BD96852" w14:textId="1E83E87C" w:rsidR="009B3859" w:rsidRDefault="009B3859" w:rsidP="009B3859">
            <w:pPr>
              <w:jc w:val="center"/>
              <w:rPr>
                <w:rFonts w:asciiTheme="minorHAnsi" w:hAnsiTheme="minorHAnsi" w:cstheme="minorBidi"/>
                <w:sz w:val="22"/>
                <w:szCs w:val="22"/>
                <w:lang w:eastAsia="en-US"/>
              </w:rPr>
            </w:pPr>
          </w:p>
          <w:p w14:paraId="457A9698" w14:textId="0AF00BE1" w:rsidR="009B3859" w:rsidRDefault="009B3859" w:rsidP="009B3859">
            <w:pPr>
              <w:jc w:val="center"/>
              <w:rPr>
                <w:rFonts w:asciiTheme="minorHAnsi" w:hAnsiTheme="minorHAnsi" w:cstheme="minorBidi"/>
                <w:sz w:val="22"/>
                <w:szCs w:val="22"/>
                <w:lang w:eastAsia="en-US"/>
              </w:rPr>
            </w:pPr>
          </w:p>
          <w:p w14:paraId="3604753B" w14:textId="64121EA4" w:rsidR="009B3859" w:rsidRDefault="009B3859" w:rsidP="009B3859">
            <w:pPr>
              <w:jc w:val="center"/>
              <w:rPr>
                <w:rFonts w:asciiTheme="minorHAnsi" w:hAnsiTheme="minorHAnsi" w:cstheme="minorBidi"/>
                <w:sz w:val="22"/>
                <w:szCs w:val="22"/>
                <w:lang w:eastAsia="en-US"/>
              </w:rPr>
            </w:pPr>
          </w:p>
          <w:p w14:paraId="262E5AFD" w14:textId="5B65547B" w:rsidR="009B3859" w:rsidRDefault="009B3859" w:rsidP="009B3859">
            <w:pPr>
              <w:jc w:val="center"/>
              <w:rPr>
                <w:rFonts w:asciiTheme="minorHAnsi" w:hAnsiTheme="minorHAnsi" w:cstheme="minorBidi"/>
                <w:sz w:val="22"/>
                <w:szCs w:val="22"/>
                <w:lang w:eastAsia="en-US"/>
              </w:rPr>
            </w:pPr>
          </w:p>
          <w:p w14:paraId="5966D1D7" w14:textId="588D192B" w:rsidR="009B3859" w:rsidRDefault="009B3859" w:rsidP="009B3859">
            <w:pPr>
              <w:jc w:val="center"/>
              <w:rPr>
                <w:rFonts w:asciiTheme="minorHAnsi" w:hAnsiTheme="minorHAnsi" w:cstheme="minorBidi"/>
                <w:sz w:val="22"/>
                <w:szCs w:val="22"/>
                <w:lang w:eastAsia="en-US"/>
              </w:rPr>
            </w:pPr>
          </w:p>
          <w:p w14:paraId="380B6E53" w14:textId="2994289E" w:rsidR="009B3859" w:rsidRDefault="009B3859" w:rsidP="009B3859">
            <w:pPr>
              <w:jc w:val="center"/>
              <w:rPr>
                <w:rFonts w:asciiTheme="minorHAnsi" w:hAnsiTheme="minorHAnsi" w:cstheme="minorBidi"/>
                <w:sz w:val="22"/>
                <w:szCs w:val="22"/>
                <w:lang w:eastAsia="en-US"/>
              </w:rPr>
            </w:pPr>
          </w:p>
          <w:p w14:paraId="2E95033D" w14:textId="2245F744" w:rsidR="009B3859" w:rsidRPr="000E4AE9" w:rsidRDefault="009B3859" w:rsidP="00A05640">
            <w:pPr>
              <w:rPr>
                <w:rFonts w:asciiTheme="minorHAnsi" w:hAnsiTheme="minorHAnsi" w:cstheme="minorBidi"/>
                <w:sz w:val="22"/>
                <w:szCs w:val="22"/>
                <w:lang w:eastAsia="en-US"/>
              </w:rPr>
            </w:pPr>
          </w:p>
        </w:tc>
        <w:tc>
          <w:tcPr>
            <w:tcW w:w="1276" w:type="dxa"/>
            <w:vMerge w:val="restart"/>
          </w:tcPr>
          <w:p w14:paraId="76F41EDD" w14:textId="77777777" w:rsidR="009B385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54D2A4FB" w14:textId="77777777" w:rsidR="003D0C9B" w:rsidRPr="003D0C9B" w:rsidRDefault="003D0C9B" w:rsidP="003D0C9B">
            <w:pPr>
              <w:rPr>
                <w:rFonts w:asciiTheme="minorHAnsi" w:hAnsiTheme="minorHAnsi" w:cstheme="minorBidi"/>
                <w:sz w:val="22"/>
                <w:szCs w:val="22"/>
                <w:lang w:eastAsia="en-US"/>
              </w:rPr>
            </w:pPr>
          </w:p>
          <w:p w14:paraId="7532B7F1" w14:textId="77777777" w:rsidR="003D0C9B" w:rsidRPr="003D0C9B" w:rsidRDefault="003D0C9B" w:rsidP="003D0C9B">
            <w:pPr>
              <w:rPr>
                <w:rFonts w:asciiTheme="minorHAnsi" w:hAnsiTheme="minorHAnsi" w:cstheme="minorBidi"/>
                <w:sz w:val="22"/>
                <w:szCs w:val="22"/>
                <w:lang w:eastAsia="en-US"/>
              </w:rPr>
            </w:pPr>
          </w:p>
          <w:p w14:paraId="414B032E" w14:textId="77777777" w:rsidR="003D0C9B" w:rsidRPr="003D0C9B" w:rsidRDefault="003D0C9B" w:rsidP="003D0C9B">
            <w:pPr>
              <w:rPr>
                <w:rFonts w:asciiTheme="minorHAnsi" w:hAnsiTheme="minorHAnsi" w:cstheme="minorBidi"/>
                <w:sz w:val="22"/>
                <w:szCs w:val="22"/>
                <w:lang w:eastAsia="en-US"/>
              </w:rPr>
            </w:pPr>
          </w:p>
          <w:p w14:paraId="3FDB0833" w14:textId="77777777" w:rsidR="003D0C9B" w:rsidRPr="003D0C9B" w:rsidRDefault="003D0C9B" w:rsidP="003D0C9B">
            <w:pPr>
              <w:rPr>
                <w:rFonts w:asciiTheme="minorHAnsi" w:hAnsiTheme="minorHAnsi" w:cstheme="minorBidi"/>
                <w:sz w:val="22"/>
                <w:szCs w:val="22"/>
                <w:lang w:eastAsia="en-US"/>
              </w:rPr>
            </w:pPr>
          </w:p>
          <w:p w14:paraId="4B4D3F64" w14:textId="77777777" w:rsidR="003D0C9B" w:rsidRPr="003D0C9B" w:rsidRDefault="003D0C9B" w:rsidP="003D0C9B">
            <w:pPr>
              <w:rPr>
                <w:rFonts w:asciiTheme="minorHAnsi" w:hAnsiTheme="minorHAnsi" w:cstheme="minorBidi"/>
                <w:sz w:val="22"/>
                <w:szCs w:val="22"/>
                <w:lang w:eastAsia="en-US"/>
              </w:rPr>
            </w:pPr>
          </w:p>
          <w:p w14:paraId="3DC17C6F" w14:textId="77777777" w:rsidR="003D0C9B" w:rsidRPr="003D0C9B" w:rsidRDefault="003D0C9B" w:rsidP="003D0C9B">
            <w:pPr>
              <w:rPr>
                <w:rFonts w:asciiTheme="minorHAnsi" w:hAnsiTheme="minorHAnsi" w:cstheme="minorBidi"/>
                <w:sz w:val="22"/>
                <w:szCs w:val="22"/>
                <w:lang w:eastAsia="en-US"/>
              </w:rPr>
            </w:pPr>
          </w:p>
          <w:p w14:paraId="2B602AB2" w14:textId="77777777" w:rsidR="003D0C9B" w:rsidRPr="003D0C9B" w:rsidRDefault="003D0C9B" w:rsidP="003D0C9B">
            <w:pPr>
              <w:rPr>
                <w:rFonts w:asciiTheme="minorHAnsi" w:hAnsiTheme="minorHAnsi" w:cstheme="minorBidi"/>
                <w:sz w:val="22"/>
                <w:szCs w:val="22"/>
                <w:lang w:eastAsia="en-US"/>
              </w:rPr>
            </w:pPr>
          </w:p>
          <w:p w14:paraId="362E3937" w14:textId="77777777" w:rsidR="003D0C9B" w:rsidRPr="003D0C9B" w:rsidRDefault="003D0C9B" w:rsidP="003D0C9B">
            <w:pPr>
              <w:rPr>
                <w:rFonts w:asciiTheme="minorHAnsi" w:hAnsiTheme="minorHAnsi" w:cstheme="minorBidi"/>
                <w:sz w:val="22"/>
                <w:szCs w:val="22"/>
                <w:lang w:eastAsia="en-US"/>
              </w:rPr>
            </w:pPr>
          </w:p>
          <w:p w14:paraId="41638B35" w14:textId="77777777" w:rsidR="003D0C9B" w:rsidRPr="003D0C9B" w:rsidRDefault="003D0C9B" w:rsidP="003D0C9B">
            <w:pPr>
              <w:rPr>
                <w:rFonts w:asciiTheme="minorHAnsi" w:hAnsiTheme="minorHAnsi" w:cstheme="minorBidi"/>
                <w:sz w:val="22"/>
                <w:szCs w:val="22"/>
                <w:lang w:eastAsia="en-US"/>
              </w:rPr>
            </w:pPr>
          </w:p>
          <w:p w14:paraId="111A114F" w14:textId="77777777" w:rsidR="003D0C9B" w:rsidRPr="003D0C9B" w:rsidRDefault="003D0C9B" w:rsidP="003D0C9B">
            <w:pPr>
              <w:rPr>
                <w:rFonts w:asciiTheme="minorHAnsi" w:hAnsiTheme="minorHAnsi" w:cstheme="minorBidi"/>
                <w:sz w:val="22"/>
                <w:szCs w:val="22"/>
                <w:lang w:eastAsia="en-US"/>
              </w:rPr>
            </w:pPr>
          </w:p>
          <w:p w14:paraId="72E5865C" w14:textId="77777777" w:rsidR="003D0C9B" w:rsidRPr="003D0C9B" w:rsidRDefault="003D0C9B" w:rsidP="003D0C9B">
            <w:pPr>
              <w:rPr>
                <w:rFonts w:asciiTheme="minorHAnsi" w:hAnsiTheme="minorHAnsi" w:cstheme="minorBidi"/>
                <w:sz w:val="22"/>
                <w:szCs w:val="22"/>
                <w:lang w:eastAsia="en-US"/>
              </w:rPr>
            </w:pPr>
          </w:p>
          <w:p w14:paraId="128C3EDB" w14:textId="77777777" w:rsidR="003D0C9B" w:rsidRPr="003D0C9B" w:rsidRDefault="003D0C9B" w:rsidP="003D0C9B">
            <w:pPr>
              <w:rPr>
                <w:rFonts w:asciiTheme="minorHAnsi" w:hAnsiTheme="minorHAnsi" w:cstheme="minorBidi"/>
                <w:sz w:val="22"/>
                <w:szCs w:val="22"/>
                <w:lang w:eastAsia="en-US"/>
              </w:rPr>
            </w:pPr>
          </w:p>
          <w:p w14:paraId="1B266831" w14:textId="77777777" w:rsidR="003D0C9B" w:rsidRPr="003D0C9B" w:rsidRDefault="003D0C9B" w:rsidP="003D0C9B">
            <w:pPr>
              <w:rPr>
                <w:rFonts w:asciiTheme="minorHAnsi" w:hAnsiTheme="minorHAnsi" w:cstheme="minorBidi"/>
                <w:sz w:val="22"/>
                <w:szCs w:val="22"/>
                <w:lang w:eastAsia="en-US"/>
              </w:rPr>
            </w:pPr>
          </w:p>
          <w:p w14:paraId="2EA93FB3" w14:textId="77777777" w:rsidR="003D0C9B" w:rsidRPr="003D0C9B" w:rsidRDefault="003D0C9B" w:rsidP="003D0C9B">
            <w:pPr>
              <w:rPr>
                <w:rFonts w:asciiTheme="minorHAnsi" w:hAnsiTheme="minorHAnsi" w:cstheme="minorBidi"/>
                <w:sz w:val="22"/>
                <w:szCs w:val="22"/>
                <w:lang w:eastAsia="en-US"/>
              </w:rPr>
            </w:pPr>
          </w:p>
          <w:p w14:paraId="71A4FEEA" w14:textId="77777777" w:rsidR="003D0C9B" w:rsidRDefault="003D0C9B" w:rsidP="003D0C9B">
            <w:pPr>
              <w:rPr>
                <w:rFonts w:asciiTheme="minorHAnsi" w:hAnsiTheme="minorHAnsi" w:cstheme="minorBidi"/>
                <w:sz w:val="22"/>
                <w:szCs w:val="22"/>
                <w:lang w:eastAsia="en-US"/>
              </w:rPr>
            </w:pPr>
          </w:p>
          <w:p w14:paraId="19125610" w14:textId="77777777"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0DFBB8A" w14:textId="77777777" w:rsidR="003D0C9B" w:rsidRPr="003D0C9B" w:rsidRDefault="003D0C9B" w:rsidP="003D0C9B">
            <w:pPr>
              <w:rPr>
                <w:rFonts w:asciiTheme="minorHAnsi" w:hAnsiTheme="minorHAnsi" w:cstheme="minorBidi"/>
                <w:sz w:val="22"/>
                <w:szCs w:val="22"/>
                <w:lang w:eastAsia="en-US"/>
              </w:rPr>
            </w:pPr>
          </w:p>
          <w:p w14:paraId="5E462C9E" w14:textId="77777777" w:rsidR="003D0C9B" w:rsidRPr="003D0C9B" w:rsidRDefault="003D0C9B" w:rsidP="003D0C9B">
            <w:pPr>
              <w:rPr>
                <w:rFonts w:asciiTheme="minorHAnsi" w:hAnsiTheme="minorHAnsi" w:cstheme="minorBidi"/>
                <w:sz w:val="22"/>
                <w:szCs w:val="22"/>
                <w:lang w:eastAsia="en-US"/>
              </w:rPr>
            </w:pPr>
          </w:p>
          <w:p w14:paraId="0AA91075" w14:textId="77777777" w:rsidR="003D0C9B" w:rsidRPr="003D0C9B" w:rsidRDefault="003D0C9B" w:rsidP="003D0C9B">
            <w:pPr>
              <w:rPr>
                <w:rFonts w:asciiTheme="minorHAnsi" w:hAnsiTheme="minorHAnsi" w:cstheme="minorBidi"/>
                <w:sz w:val="22"/>
                <w:szCs w:val="22"/>
                <w:lang w:eastAsia="en-US"/>
              </w:rPr>
            </w:pPr>
          </w:p>
          <w:p w14:paraId="1177AE1E" w14:textId="77777777" w:rsidR="003D0C9B" w:rsidRPr="003D0C9B" w:rsidRDefault="003D0C9B" w:rsidP="003D0C9B">
            <w:pPr>
              <w:rPr>
                <w:rFonts w:asciiTheme="minorHAnsi" w:hAnsiTheme="minorHAnsi" w:cstheme="minorBidi"/>
                <w:sz w:val="22"/>
                <w:szCs w:val="22"/>
                <w:lang w:eastAsia="en-US"/>
              </w:rPr>
            </w:pPr>
          </w:p>
          <w:p w14:paraId="635EEF18" w14:textId="77777777" w:rsidR="003D0C9B" w:rsidRPr="003D0C9B" w:rsidRDefault="003D0C9B" w:rsidP="003D0C9B">
            <w:pPr>
              <w:rPr>
                <w:rFonts w:asciiTheme="minorHAnsi" w:hAnsiTheme="minorHAnsi" w:cstheme="minorBidi"/>
                <w:sz w:val="22"/>
                <w:szCs w:val="22"/>
                <w:lang w:eastAsia="en-US"/>
              </w:rPr>
            </w:pPr>
          </w:p>
          <w:p w14:paraId="52B5DA90" w14:textId="77777777" w:rsidR="003D0C9B" w:rsidRPr="003D0C9B" w:rsidRDefault="003D0C9B" w:rsidP="003D0C9B">
            <w:pPr>
              <w:rPr>
                <w:rFonts w:asciiTheme="minorHAnsi" w:hAnsiTheme="minorHAnsi" w:cstheme="minorBidi"/>
                <w:sz w:val="22"/>
                <w:szCs w:val="22"/>
                <w:lang w:eastAsia="en-US"/>
              </w:rPr>
            </w:pPr>
          </w:p>
          <w:p w14:paraId="6C214426" w14:textId="77777777" w:rsidR="003D0C9B" w:rsidRPr="003D0C9B" w:rsidRDefault="003D0C9B" w:rsidP="003D0C9B">
            <w:pPr>
              <w:rPr>
                <w:rFonts w:asciiTheme="minorHAnsi" w:hAnsiTheme="minorHAnsi" w:cstheme="minorBidi"/>
                <w:sz w:val="22"/>
                <w:szCs w:val="22"/>
                <w:lang w:eastAsia="en-US"/>
              </w:rPr>
            </w:pPr>
          </w:p>
          <w:p w14:paraId="64579D5B" w14:textId="77777777" w:rsidR="003D0C9B" w:rsidRPr="003D0C9B" w:rsidRDefault="003D0C9B" w:rsidP="003D0C9B">
            <w:pPr>
              <w:rPr>
                <w:rFonts w:asciiTheme="minorHAnsi" w:hAnsiTheme="minorHAnsi" w:cstheme="minorBidi"/>
                <w:sz w:val="22"/>
                <w:szCs w:val="22"/>
                <w:lang w:eastAsia="en-US"/>
              </w:rPr>
            </w:pPr>
          </w:p>
          <w:p w14:paraId="015EC6E3" w14:textId="77777777" w:rsidR="003D0C9B" w:rsidRPr="003D0C9B" w:rsidRDefault="003D0C9B" w:rsidP="003D0C9B">
            <w:pPr>
              <w:rPr>
                <w:rFonts w:asciiTheme="minorHAnsi" w:hAnsiTheme="minorHAnsi" w:cstheme="minorBidi"/>
                <w:sz w:val="22"/>
                <w:szCs w:val="22"/>
                <w:lang w:eastAsia="en-US"/>
              </w:rPr>
            </w:pPr>
          </w:p>
          <w:p w14:paraId="31E1E998" w14:textId="77777777" w:rsidR="003D0C9B" w:rsidRDefault="003D0C9B" w:rsidP="003D0C9B">
            <w:pPr>
              <w:rPr>
                <w:rFonts w:asciiTheme="minorHAnsi" w:hAnsiTheme="minorHAnsi" w:cstheme="minorBidi"/>
                <w:sz w:val="22"/>
                <w:szCs w:val="22"/>
                <w:lang w:eastAsia="en-US"/>
              </w:rPr>
            </w:pPr>
          </w:p>
          <w:p w14:paraId="085BD0F2" w14:textId="77777777" w:rsidR="003D0C9B" w:rsidRDefault="003D0C9B" w:rsidP="003D0C9B">
            <w:pPr>
              <w:rPr>
                <w:rFonts w:asciiTheme="minorHAnsi" w:hAnsiTheme="minorHAnsi" w:cstheme="minorBidi"/>
                <w:sz w:val="22"/>
                <w:szCs w:val="22"/>
                <w:lang w:eastAsia="en-US"/>
              </w:rPr>
            </w:pPr>
          </w:p>
          <w:p w14:paraId="46CBD4CE" w14:textId="77777777" w:rsidR="003D0C9B" w:rsidRDefault="003D0C9B" w:rsidP="003D0C9B">
            <w:pPr>
              <w:rPr>
                <w:rFonts w:asciiTheme="minorHAnsi" w:hAnsiTheme="minorHAnsi" w:cstheme="minorBidi"/>
                <w:sz w:val="22"/>
                <w:szCs w:val="22"/>
                <w:lang w:eastAsia="en-US"/>
              </w:rPr>
            </w:pPr>
          </w:p>
          <w:p w14:paraId="3561A4F6" w14:textId="77777777" w:rsidR="003D0C9B" w:rsidRDefault="003D0C9B" w:rsidP="003D0C9B">
            <w:pPr>
              <w:rPr>
                <w:rFonts w:asciiTheme="minorHAnsi" w:hAnsiTheme="minorHAnsi" w:cstheme="minorBidi"/>
                <w:sz w:val="22"/>
                <w:szCs w:val="22"/>
                <w:lang w:eastAsia="en-US"/>
              </w:rPr>
            </w:pPr>
          </w:p>
          <w:p w14:paraId="356B8BB3" w14:textId="77777777" w:rsidR="003D0C9B" w:rsidRDefault="003D0C9B" w:rsidP="003D0C9B">
            <w:pPr>
              <w:rPr>
                <w:rFonts w:asciiTheme="minorHAnsi" w:hAnsiTheme="minorHAnsi" w:cstheme="minorBidi"/>
                <w:sz w:val="22"/>
                <w:szCs w:val="22"/>
                <w:lang w:eastAsia="en-US"/>
              </w:rPr>
            </w:pPr>
          </w:p>
          <w:p w14:paraId="6662CA03" w14:textId="77777777" w:rsidR="003D0C9B" w:rsidRDefault="003D0C9B" w:rsidP="003D0C9B">
            <w:pPr>
              <w:rPr>
                <w:rFonts w:asciiTheme="minorHAnsi" w:hAnsiTheme="minorHAnsi" w:cstheme="minorBidi"/>
                <w:sz w:val="22"/>
                <w:szCs w:val="22"/>
                <w:lang w:eastAsia="en-US"/>
              </w:rPr>
            </w:pPr>
          </w:p>
          <w:p w14:paraId="7208263B" w14:textId="77777777" w:rsidR="003D0C9B" w:rsidRDefault="003D0C9B" w:rsidP="003D0C9B">
            <w:pPr>
              <w:rPr>
                <w:rFonts w:asciiTheme="minorHAnsi" w:hAnsiTheme="minorHAnsi" w:cstheme="minorBidi"/>
                <w:sz w:val="22"/>
                <w:szCs w:val="22"/>
                <w:lang w:eastAsia="en-US"/>
              </w:rPr>
            </w:pPr>
          </w:p>
          <w:p w14:paraId="171328B9" w14:textId="77777777" w:rsidR="003D0C9B" w:rsidRDefault="003D0C9B" w:rsidP="003D0C9B">
            <w:pPr>
              <w:rPr>
                <w:rFonts w:asciiTheme="minorHAnsi" w:hAnsiTheme="minorHAnsi" w:cstheme="minorBidi"/>
                <w:sz w:val="22"/>
                <w:szCs w:val="22"/>
                <w:lang w:eastAsia="en-US"/>
              </w:rPr>
            </w:pPr>
          </w:p>
          <w:p w14:paraId="1453C508" w14:textId="77777777" w:rsidR="003D0C9B" w:rsidRDefault="003D0C9B" w:rsidP="003D0C9B">
            <w:pPr>
              <w:rPr>
                <w:rFonts w:asciiTheme="minorHAnsi" w:hAnsiTheme="minorHAnsi" w:cstheme="minorBidi"/>
                <w:sz w:val="22"/>
                <w:szCs w:val="22"/>
                <w:lang w:eastAsia="en-US"/>
              </w:rPr>
            </w:pPr>
          </w:p>
          <w:p w14:paraId="4B657B09" w14:textId="77777777" w:rsidR="003D0C9B" w:rsidRDefault="003D0C9B" w:rsidP="003D0C9B">
            <w:pPr>
              <w:rPr>
                <w:rFonts w:asciiTheme="minorHAnsi" w:hAnsiTheme="minorHAnsi" w:cstheme="minorBidi"/>
                <w:sz w:val="22"/>
                <w:szCs w:val="22"/>
                <w:lang w:eastAsia="en-US"/>
              </w:rPr>
            </w:pPr>
          </w:p>
          <w:p w14:paraId="707B847E" w14:textId="77777777" w:rsidR="003D0C9B" w:rsidRDefault="003D0C9B" w:rsidP="003D0C9B">
            <w:pPr>
              <w:rPr>
                <w:rFonts w:asciiTheme="minorHAnsi" w:hAnsiTheme="minorHAnsi" w:cstheme="minorBidi"/>
                <w:sz w:val="22"/>
                <w:szCs w:val="22"/>
                <w:lang w:eastAsia="en-US"/>
              </w:rPr>
            </w:pPr>
          </w:p>
          <w:p w14:paraId="2E39EDF7" w14:textId="77777777" w:rsidR="003D0C9B" w:rsidRDefault="003D0C9B" w:rsidP="003D0C9B">
            <w:pPr>
              <w:rPr>
                <w:rFonts w:asciiTheme="minorHAnsi" w:hAnsiTheme="minorHAnsi" w:cstheme="minorBidi"/>
                <w:sz w:val="22"/>
                <w:szCs w:val="22"/>
                <w:lang w:eastAsia="en-US"/>
              </w:rPr>
            </w:pPr>
          </w:p>
          <w:p w14:paraId="447C7C7B" w14:textId="77777777" w:rsidR="003D0C9B" w:rsidRDefault="003D0C9B" w:rsidP="003D0C9B">
            <w:pPr>
              <w:rPr>
                <w:rFonts w:asciiTheme="minorHAnsi" w:hAnsiTheme="minorHAnsi" w:cstheme="minorBidi"/>
                <w:sz w:val="22"/>
                <w:szCs w:val="22"/>
                <w:lang w:eastAsia="en-US"/>
              </w:rPr>
            </w:pPr>
          </w:p>
          <w:p w14:paraId="4A1E79DF" w14:textId="77777777" w:rsidR="003D0C9B" w:rsidRDefault="003D0C9B" w:rsidP="003D0C9B">
            <w:pPr>
              <w:rPr>
                <w:rFonts w:asciiTheme="minorHAnsi" w:hAnsiTheme="minorHAnsi" w:cstheme="minorBidi"/>
                <w:sz w:val="22"/>
                <w:szCs w:val="22"/>
                <w:lang w:eastAsia="en-US"/>
              </w:rPr>
            </w:pPr>
          </w:p>
          <w:p w14:paraId="50A9B9A0" w14:textId="77777777" w:rsidR="003D0C9B" w:rsidRDefault="003D0C9B" w:rsidP="003D0C9B">
            <w:pPr>
              <w:rPr>
                <w:rFonts w:asciiTheme="minorHAnsi" w:hAnsiTheme="minorHAnsi" w:cstheme="minorBidi"/>
                <w:sz w:val="22"/>
                <w:szCs w:val="22"/>
                <w:lang w:eastAsia="en-US"/>
              </w:rPr>
            </w:pPr>
          </w:p>
          <w:p w14:paraId="1B39E0B2" w14:textId="77777777" w:rsidR="003D0C9B" w:rsidRDefault="003D0C9B" w:rsidP="003D0C9B">
            <w:pPr>
              <w:rPr>
                <w:rFonts w:asciiTheme="minorHAnsi" w:hAnsiTheme="minorHAnsi" w:cstheme="minorBidi"/>
                <w:sz w:val="22"/>
                <w:szCs w:val="22"/>
                <w:lang w:eastAsia="en-US"/>
              </w:rPr>
            </w:pPr>
          </w:p>
          <w:p w14:paraId="0C3FED71" w14:textId="77777777" w:rsidR="003D0C9B" w:rsidRDefault="003D0C9B" w:rsidP="003D0C9B">
            <w:pPr>
              <w:rPr>
                <w:rFonts w:asciiTheme="minorHAnsi" w:hAnsiTheme="minorHAnsi" w:cstheme="minorBidi"/>
                <w:sz w:val="22"/>
                <w:szCs w:val="22"/>
                <w:lang w:eastAsia="en-US"/>
              </w:rPr>
            </w:pPr>
          </w:p>
          <w:p w14:paraId="7F90AAE6" w14:textId="77777777" w:rsidR="003D0C9B" w:rsidRDefault="003D0C9B" w:rsidP="003D0C9B">
            <w:pPr>
              <w:rPr>
                <w:rFonts w:asciiTheme="minorHAnsi" w:hAnsiTheme="minorHAnsi" w:cstheme="minorBidi"/>
                <w:sz w:val="22"/>
                <w:szCs w:val="22"/>
                <w:lang w:eastAsia="en-US"/>
              </w:rPr>
            </w:pPr>
          </w:p>
          <w:p w14:paraId="534C17AC" w14:textId="77777777" w:rsidR="003D0C9B" w:rsidRDefault="003D0C9B" w:rsidP="003D0C9B">
            <w:pPr>
              <w:rPr>
                <w:rFonts w:asciiTheme="minorHAnsi" w:hAnsiTheme="minorHAnsi" w:cstheme="minorBidi"/>
                <w:sz w:val="22"/>
                <w:szCs w:val="22"/>
                <w:lang w:eastAsia="en-US"/>
              </w:rPr>
            </w:pPr>
          </w:p>
          <w:p w14:paraId="6FEDF895" w14:textId="77777777" w:rsidR="003D0C9B" w:rsidRDefault="003D0C9B" w:rsidP="003D0C9B">
            <w:pPr>
              <w:rPr>
                <w:rFonts w:asciiTheme="minorHAnsi" w:hAnsiTheme="minorHAnsi" w:cstheme="minorBidi"/>
                <w:sz w:val="22"/>
                <w:szCs w:val="22"/>
                <w:lang w:eastAsia="en-US"/>
              </w:rPr>
            </w:pPr>
          </w:p>
          <w:p w14:paraId="4C153021" w14:textId="77777777" w:rsidR="003D0C9B" w:rsidRDefault="003D0C9B" w:rsidP="003D0C9B">
            <w:pPr>
              <w:rPr>
                <w:rFonts w:asciiTheme="minorHAnsi" w:hAnsiTheme="minorHAnsi" w:cstheme="minorBidi"/>
                <w:sz w:val="22"/>
                <w:szCs w:val="22"/>
                <w:lang w:eastAsia="en-US"/>
              </w:rPr>
            </w:pPr>
          </w:p>
          <w:p w14:paraId="47B25059" w14:textId="77777777" w:rsidR="003D0C9B" w:rsidRDefault="003D0C9B" w:rsidP="003D0C9B">
            <w:pPr>
              <w:rPr>
                <w:rFonts w:asciiTheme="minorHAnsi" w:hAnsiTheme="minorHAnsi" w:cstheme="minorBidi"/>
                <w:sz w:val="22"/>
                <w:szCs w:val="22"/>
                <w:lang w:eastAsia="en-US"/>
              </w:rPr>
            </w:pPr>
          </w:p>
          <w:p w14:paraId="784BB832" w14:textId="77777777" w:rsidR="003D0C9B" w:rsidRDefault="003D0C9B" w:rsidP="003D0C9B">
            <w:pPr>
              <w:rPr>
                <w:rFonts w:asciiTheme="minorHAnsi" w:hAnsiTheme="minorHAnsi" w:cstheme="minorBidi"/>
                <w:sz w:val="22"/>
                <w:szCs w:val="22"/>
                <w:lang w:eastAsia="en-US"/>
              </w:rPr>
            </w:pPr>
          </w:p>
          <w:p w14:paraId="1B9827D6" w14:textId="08647E37"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24ABA9B" w14:textId="57E58FBE" w:rsidR="003D0C9B" w:rsidRDefault="003D0C9B" w:rsidP="003D0C9B">
            <w:pPr>
              <w:rPr>
                <w:rFonts w:asciiTheme="minorHAnsi" w:hAnsiTheme="minorHAnsi" w:cstheme="minorBidi"/>
                <w:sz w:val="22"/>
                <w:szCs w:val="22"/>
                <w:lang w:eastAsia="en-US"/>
              </w:rPr>
            </w:pPr>
          </w:p>
          <w:p w14:paraId="1CC85826" w14:textId="4CEA6167" w:rsidR="003D0C9B" w:rsidRDefault="003D0C9B" w:rsidP="003D0C9B">
            <w:pPr>
              <w:rPr>
                <w:rFonts w:asciiTheme="minorHAnsi" w:hAnsiTheme="minorHAnsi" w:cstheme="minorBidi"/>
                <w:sz w:val="22"/>
                <w:szCs w:val="22"/>
                <w:lang w:eastAsia="en-US"/>
              </w:rPr>
            </w:pPr>
          </w:p>
          <w:p w14:paraId="56A77DB7" w14:textId="728EB264" w:rsidR="003D0C9B" w:rsidRDefault="003D0C9B" w:rsidP="003D0C9B">
            <w:pPr>
              <w:rPr>
                <w:rFonts w:asciiTheme="minorHAnsi" w:hAnsiTheme="minorHAnsi" w:cstheme="minorBidi"/>
                <w:sz w:val="22"/>
                <w:szCs w:val="22"/>
                <w:lang w:eastAsia="en-US"/>
              </w:rPr>
            </w:pPr>
          </w:p>
          <w:p w14:paraId="675E8928" w14:textId="30C0B3DA" w:rsidR="003D0C9B" w:rsidRDefault="003D0C9B" w:rsidP="003D0C9B">
            <w:pPr>
              <w:rPr>
                <w:rFonts w:asciiTheme="minorHAnsi" w:hAnsiTheme="minorHAnsi" w:cstheme="minorBidi"/>
                <w:sz w:val="22"/>
                <w:szCs w:val="22"/>
                <w:lang w:eastAsia="en-US"/>
              </w:rPr>
            </w:pPr>
          </w:p>
          <w:p w14:paraId="6BC07062" w14:textId="50A456A9" w:rsidR="003D0C9B" w:rsidRDefault="003D0C9B" w:rsidP="003D0C9B">
            <w:pPr>
              <w:rPr>
                <w:rFonts w:asciiTheme="minorHAnsi" w:hAnsiTheme="minorHAnsi" w:cstheme="minorBidi"/>
                <w:sz w:val="22"/>
                <w:szCs w:val="22"/>
                <w:lang w:eastAsia="en-US"/>
              </w:rPr>
            </w:pPr>
          </w:p>
          <w:p w14:paraId="4B9D835C" w14:textId="74C544D3" w:rsidR="003D0C9B" w:rsidRDefault="003D0C9B" w:rsidP="003D0C9B">
            <w:pPr>
              <w:rPr>
                <w:rFonts w:asciiTheme="minorHAnsi" w:hAnsiTheme="minorHAnsi" w:cstheme="minorBidi"/>
                <w:sz w:val="22"/>
                <w:szCs w:val="22"/>
                <w:lang w:eastAsia="en-US"/>
              </w:rPr>
            </w:pPr>
          </w:p>
          <w:p w14:paraId="4EEE3BC7" w14:textId="24781524" w:rsidR="003D0C9B" w:rsidRDefault="003D0C9B" w:rsidP="003D0C9B">
            <w:pPr>
              <w:rPr>
                <w:rFonts w:asciiTheme="minorHAnsi" w:hAnsiTheme="minorHAnsi" w:cstheme="minorBidi"/>
                <w:sz w:val="22"/>
                <w:szCs w:val="22"/>
                <w:lang w:eastAsia="en-US"/>
              </w:rPr>
            </w:pPr>
          </w:p>
          <w:p w14:paraId="2DCFC35F" w14:textId="1686DD52" w:rsidR="003D0C9B" w:rsidRDefault="003D0C9B" w:rsidP="003D0C9B">
            <w:pPr>
              <w:rPr>
                <w:rFonts w:asciiTheme="minorHAnsi" w:hAnsiTheme="minorHAnsi" w:cstheme="minorBidi"/>
                <w:sz w:val="22"/>
                <w:szCs w:val="22"/>
                <w:lang w:eastAsia="en-US"/>
              </w:rPr>
            </w:pPr>
          </w:p>
          <w:p w14:paraId="4EE5430B" w14:textId="4C49D5F0" w:rsidR="003D0C9B" w:rsidRDefault="003D0C9B" w:rsidP="003D0C9B">
            <w:pPr>
              <w:rPr>
                <w:rFonts w:asciiTheme="minorHAnsi" w:hAnsiTheme="minorHAnsi" w:cstheme="minorBidi"/>
                <w:sz w:val="22"/>
                <w:szCs w:val="22"/>
                <w:lang w:eastAsia="en-US"/>
              </w:rPr>
            </w:pPr>
          </w:p>
          <w:p w14:paraId="47A122F7" w14:textId="0BC74236" w:rsidR="003D0C9B" w:rsidRDefault="003D0C9B" w:rsidP="003D0C9B">
            <w:pPr>
              <w:rPr>
                <w:rFonts w:asciiTheme="minorHAnsi" w:hAnsiTheme="minorHAnsi" w:cstheme="minorBidi"/>
                <w:sz w:val="22"/>
                <w:szCs w:val="22"/>
                <w:lang w:eastAsia="en-US"/>
              </w:rPr>
            </w:pPr>
          </w:p>
          <w:p w14:paraId="7643DB58" w14:textId="2442B4FC" w:rsidR="003D0C9B" w:rsidRDefault="003D0C9B" w:rsidP="003D0C9B">
            <w:pPr>
              <w:rPr>
                <w:rFonts w:asciiTheme="minorHAnsi" w:hAnsiTheme="minorHAnsi" w:cstheme="minorBidi"/>
                <w:sz w:val="22"/>
                <w:szCs w:val="22"/>
                <w:lang w:eastAsia="en-US"/>
              </w:rPr>
            </w:pPr>
          </w:p>
          <w:p w14:paraId="2E25DE52" w14:textId="7DCEC128" w:rsidR="003D0C9B" w:rsidRDefault="003D0C9B" w:rsidP="003D0C9B">
            <w:pPr>
              <w:rPr>
                <w:rFonts w:asciiTheme="minorHAnsi" w:hAnsiTheme="minorHAnsi" w:cstheme="minorBidi"/>
                <w:sz w:val="22"/>
                <w:szCs w:val="22"/>
                <w:lang w:eastAsia="en-US"/>
              </w:rPr>
            </w:pPr>
          </w:p>
          <w:p w14:paraId="7FD525C5" w14:textId="2F16FBB7" w:rsidR="003D0C9B" w:rsidRDefault="003D0C9B" w:rsidP="003D0C9B">
            <w:pPr>
              <w:rPr>
                <w:rFonts w:asciiTheme="minorHAnsi" w:hAnsiTheme="minorHAnsi" w:cstheme="minorBidi"/>
                <w:sz w:val="22"/>
                <w:szCs w:val="22"/>
                <w:lang w:eastAsia="en-US"/>
              </w:rPr>
            </w:pPr>
          </w:p>
          <w:p w14:paraId="1FC36CC8" w14:textId="1ABC0CB9"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B40DF16" w14:textId="42BB2C94" w:rsidR="003D0C9B" w:rsidRDefault="003D0C9B" w:rsidP="003D0C9B">
            <w:pPr>
              <w:rPr>
                <w:rFonts w:asciiTheme="minorHAnsi" w:hAnsiTheme="minorHAnsi" w:cstheme="minorBidi"/>
                <w:sz w:val="22"/>
                <w:szCs w:val="22"/>
                <w:lang w:eastAsia="en-US"/>
              </w:rPr>
            </w:pPr>
          </w:p>
          <w:p w14:paraId="21A9FE96" w14:textId="11988BA6" w:rsidR="003D0C9B" w:rsidRDefault="003D0C9B" w:rsidP="003D0C9B">
            <w:pPr>
              <w:rPr>
                <w:rFonts w:asciiTheme="minorHAnsi" w:hAnsiTheme="minorHAnsi" w:cstheme="minorBidi"/>
                <w:sz w:val="22"/>
                <w:szCs w:val="22"/>
                <w:lang w:eastAsia="en-US"/>
              </w:rPr>
            </w:pPr>
          </w:p>
          <w:p w14:paraId="243219E7" w14:textId="3118680B" w:rsidR="003D0C9B" w:rsidRDefault="003D0C9B" w:rsidP="003D0C9B">
            <w:pPr>
              <w:rPr>
                <w:rFonts w:asciiTheme="minorHAnsi" w:hAnsiTheme="minorHAnsi" w:cstheme="minorBidi"/>
                <w:sz w:val="22"/>
                <w:szCs w:val="22"/>
                <w:lang w:eastAsia="en-US"/>
              </w:rPr>
            </w:pPr>
          </w:p>
          <w:p w14:paraId="105C3F85" w14:textId="3DFD9CC5" w:rsidR="003D0C9B" w:rsidRDefault="003D0C9B" w:rsidP="003D0C9B">
            <w:pPr>
              <w:rPr>
                <w:rFonts w:asciiTheme="minorHAnsi" w:hAnsiTheme="minorHAnsi" w:cstheme="minorBidi"/>
                <w:sz w:val="22"/>
                <w:szCs w:val="22"/>
                <w:lang w:eastAsia="en-US"/>
              </w:rPr>
            </w:pPr>
          </w:p>
          <w:p w14:paraId="45740809" w14:textId="0F650C47" w:rsidR="003D0C9B" w:rsidRDefault="003D0C9B" w:rsidP="003D0C9B">
            <w:pPr>
              <w:rPr>
                <w:rFonts w:asciiTheme="minorHAnsi" w:hAnsiTheme="minorHAnsi" w:cstheme="minorBidi"/>
                <w:sz w:val="22"/>
                <w:szCs w:val="22"/>
                <w:lang w:eastAsia="en-US"/>
              </w:rPr>
            </w:pPr>
          </w:p>
          <w:p w14:paraId="3294AC74" w14:textId="0CA89B83" w:rsidR="003D0C9B" w:rsidRDefault="003D0C9B" w:rsidP="003D0C9B">
            <w:pPr>
              <w:rPr>
                <w:rFonts w:asciiTheme="minorHAnsi" w:hAnsiTheme="minorHAnsi" w:cstheme="minorBidi"/>
                <w:sz w:val="22"/>
                <w:szCs w:val="22"/>
                <w:lang w:eastAsia="en-US"/>
              </w:rPr>
            </w:pPr>
          </w:p>
          <w:p w14:paraId="3B629B00" w14:textId="50E1217F" w:rsidR="003D0C9B" w:rsidRDefault="003D0C9B" w:rsidP="003D0C9B">
            <w:pPr>
              <w:rPr>
                <w:rFonts w:asciiTheme="minorHAnsi" w:hAnsiTheme="minorHAnsi" w:cstheme="minorBidi"/>
                <w:sz w:val="22"/>
                <w:szCs w:val="22"/>
                <w:lang w:eastAsia="en-US"/>
              </w:rPr>
            </w:pPr>
          </w:p>
          <w:p w14:paraId="67CEDE73" w14:textId="0638CF67" w:rsidR="003D0C9B" w:rsidRDefault="003D0C9B" w:rsidP="003D0C9B">
            <w:pPr>
              <w:rPr>
                <w:rFonts w:asciiTheme="minorHAnsi" w:hAnsiTheme="minorHAnsi" w:cstheme="minorBidi"/>
                <w:sz w:val="22"/>
                <w:szCs w:val="22"/>
                <w:lang w:eastAsia="en-US"/>
              </w:rPr>
            </w:pPr>
          </w:p>
          <w:p w14:paraId="4C794BEE" w14:textId="6462B510" w:rsidR="003D0C9B" w:rsidRDefault="003D0C9B" w:rsidP="003D0C9B">
            <w:pPr>
              <w:rPr>
                <w:rFonts w:asciiTheme="minorHAnsi" w:hAnsiTheme="minorHAnsi" w:cstheme="minorBidi"/>
                <w:sz w:val="22"/>
                <w:szCs w:val="22"/>
                <w:lang w:eastAsia="en-US"/>
              </w:rPr>
            </w:pPr>
          </w:p>
          <w:p w14:paraId="39C90B38" w14:textId="70C0261A" w:rsidR="003D0C9B" w:rsidRDefault="003D0C9B" w:rsidP="003D0C9B">
            <w:pPr>
              <w:rPr>
                <w:rFonts w:asciiTheme="minorHAnsi" w:hAnsiTheme="minorHAnsi" w:cstheme="minorBidi"/>
                <w:sz w:val="22"/>
                <w:szCs w:val="22"/>
                <w:lang w:eastAsia="en-US"/>
              </w:rPr>
            </w:pPr>
          </w:p>
          <w:p w14:paraId="1682AD95" w14:textId="2E49E39A" w:rsidR="003D0C9B" w:rsidRDefault="003D0C9B" w:rsidP="003D0C9B">
            <w:pPr>
              <w:rPr>
                <w:rFonts w:asciiTheme="minorHAnsi" w:hAnsiTheme="minorHAnsi" w:cstheme="minorBidi"/>
                <w:sz w:val="22"/>
                <w:szCs w:val="22"/>
                <w:lang w:eastAsia="en-US"/>
              </w:rPr>
            </w:pPr>
          </w:p>
          <w:p w14:paraId="63AD66CE" w14:textId="0E4DE134" w:rsidR="003D0C9B" w:rsidRDefault="003D0C9B" w:rsidP="003D0C9B">
            <w:pPr>
              <w:rPr>
                <w:rFonts w:asciiTheme="minorHAnsi" w:hAnsiTheme="minorHAnsi" w:cstheme="minorBidi"/>
                <w:sz w:val="22"/>
                <w:szCs w:val="22"/>
                <w:lang w:eastAsia="en-US"/>
              </w:rPr>
            </w:pPr>
          </w:p>
          <w:p w14:paraId="5CC53EBD" w14:textId="1604B101" w:rsidR="003D0C9B" w:rsidRDefault="003D0C9B" w:rsidP="003D0C9B">
            <w:pPr>
              <w:rPr>
                <w:rFonts w:asciiTheme="minorHAnsi" w:hAnsiTheme="minorHAnsi" w:cstheme="minorBidi"/>
                <w:sz w:val="22"/>
                <w:szCs w:val="22"/>
                <w:lang w:eastAsia="en-US"/>
              </w:rPr>
            </w:pPr>
          </w:p>
          <w:p w14:paraId="4D072CC2" w14:textId="4D42740B"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96AB5D2" w14:textId="5DCDFB60" w:rsidR="003D0C9B" w:rsidRDefault="003D0C9B" w:rsidP="003D0C9B">
            <w:pPr>
              <w:rPr>
                <w:rFonts w:asciiTheme="minorHAnsi" w:hAnsiTheme="minorHAnsi" w:cstheme="minorBidi"/>
                <w:sz w:val="22"/>
                <w:szCs w:val="22"/>
                <w:lang w:eastAsia="en-US"/>
              </w:rPr>
            </w:pPr>
          </w:p>
          <w:p w14:paraId="423173A8" w14:textId="7E2ECF71" w:rsidR="003D0C9B" w:rsidRDefault="003D0C9B" w:rsidP="003D0C9B">
            <w:pPr>
              <w:rPr>
                <w:rFonts w:asciiTheme="minorHAnsi" w:hAnsiTheme="minorHAnsi" w:cstheme="minorBidi"/>
                <w:sz w:val="22"/>
                <w:szCs w:val="22"/>
                <w:lang w:eastAsia="en-US"/>
              </w:rPr>
            </w:pPr>
          </w:p>
          <w:p w14:paraId="64D912F7" w14:textId="76B983BD" w:rsidR="003D0C9B" w:rsidRDefault="003D0C9B" w:rsidP="003D0C9B">
            <w:pPr>
              <w:rPr>
                <w:rFonts w:asciiTheme="minorHAnsi" w:hAnsiTheme="minorHAnsi" w:cstheme="minorBidi"/>
                <w:sz w:val="22"/>
                <w:szCs w:val="22"/>
                <w:lang w:eastAsia="en-US"/>
              </w:rPr>
            </w:pPr>
          </w:p>
          <w:p w14:paraId="45FFED16" w14:textId="06372F8D" w:rsidR="003D0C9B" w:rsidRDefault="003D0C9B" w:rsidP="003D0C9B">
            <w:pPr>
              <w:rPr>
                <w:rFonts w:asciiTheme="minorHAnsi" w:hAnsiTheme="minorHAnsi" w:cstheme="minorBidi"/>
                <w:sz w:val="22"/>
                <w:szCs w:val="22"/>
                <w:lang w:eastAsia="en-US"/>
              </w:rPr>
            </w:pPr>
          </w:p>
          <w:p w14:paraId="0E27DD70" w14:textId="2A66C16B" w:rsidR="003D0C9B" w:rsidRDefault="003D0C9B" w:rsidP="003D0C9B">
            <w:pPr>
              <w:rPr>
                <w:rFonts w:asciiTheme="minorHAnsi" w:hAnsiTheme="minorHAnsi" w:cstheme="minorBidi"/>
                <w:sz w:val="22"/>
                <w:szCs w:val="22"/>
                <w:lang w:eastAsia="en-US"/>
              </w:rPr>
            </w:pPr>
          </w:p>
          <w:p w14:paraId="4316F465" w14:textId="62AAAE51" w:rsidR="003D0C9B" w:rsidRDefault="003D0C9B" w:rsidP="003D0C9B">
            <w:pPr>
              <w:rPr>
                <w:rFonts w:asciiTheme="minorHAnsi" w:hAnsiTheme="minorHAnsi" w:cstheme="minorBidi"/>
                <w:sz w:val="22"/>
                <w:szCs w:val="22"/>
                <w:lang w:eastAsia="en-US"/>
              </w:rPr>
            </w:pPr>
          </w:p>
          <w:p w14:paraId="48EE3B48" w14:textId="76651B89" w:rsidR="003D0C9B" w:rsidRDefault="003D0C9B" w:rsidP="003D0C9B">
            <w:pPr>
              <w:rPr>
                <w:rFonts w:asciiTheme="minorHAnsi" w:hAnsiTheme="minorHAnsi" w:cstheme="minorBidi"/>
                <w:sz w:val="22"/>
                <w:szCs w:val="22"/>
                <w:lang w:eastAsia="en-US"/>
              </w:rPr>
            </w:pPr>
          </w:p>
          <w:p w14:paraId="1FDE4391" w14:textId="2CD2E1A0" w:rsidR="003D0C9B" w:rsidRDefault="003D0C9B" w:rsidP="003D0C9B">
            <w:pPr>
              <w:rPr>
                <w:rFonts w:asciiTheme="minorHAnsi" w:hAnsiTheme="minorHAnsi" w:cstheme="minorBidi"/>
                <w:sz w:val="22"/>
                <w:szCs w:val="22"/>
                <w:lang w:eastAsia="en-US"/>
              </w:rPr>
            </w:pPr>
          </w:p>
          <w:p w14:paraId="312689B2" w14:textId="2E7D51F3" w:rsidR="003D0C9B" w:rsidRDefault="003D0C9B" w:rsidP="003D0C9B">
            <w:pPr>
              <w:rPr>
                <w:rFonts w:asciiTheme="minorHAnsi" w:hAnsiTheme="minorHAnsi" w:cstheme="minorBidi"/>
                <w:sz w:val="22"/>
                <w:szCs w:val="22"/>
                <w:lang w:eastAsia="en-US"/>
              </w:rPr>
            </w:pPr>
          </w:p>
          <w:p w14:paraId="18BD9A6A" w14:textId="3CD9A4C2" w:rsidR="003D0C9B" w:rsidRDefault="003D0C9B" w:rsidP="003D0C9B">
            <w:pPr>
              <w:rPr>
                <w:rFonts w:asciiTheme="minorHAnsi" w:hAnsiTheme="minorHAnsi" w:cstheme="minorBidi"/>
                <w:sz w:val="22"/>
                <w:szCs w:val="22"/>
                <w:lang w:eastAsia="en-US"/>
              </w:rPr>
            </w:pPr>
          </w:p>
          <w:p w14:paraId="04926E90" w14:textId="00A833C1" w:rsidR="003D0C9B" w:rsidRDefault="003D0C9B" w:rsidP="003D0C9B">
            <w:pPr>
              <w:rPr>
                <w:rFonts w:asciiTheme="minorHAnsi" w:hAnsiTheme="minorHAnsi" w:cstheme="minorBidi"/>
                <w:sz w:val="22"/>
                <w:szCs w:val="22"/>
                <w:lang w:eastAsia="en-US"/>
              </w:rPr>
            </w:pPr>
          </w:p>
          <w:p w14:paraId="4FD61162" w14:textId="6265C520" w:rsidR="003D0C9B" w:rsidRDefault="003D0C9B" w:rsidP="003D0C9B">
            <w:pPr>
              <w:rPr>
                <w:rFonts w:asciiTheme="minorHAnsi" w:hAnsiTheme="minorHAnsi" w:cstheme="minorBidi"/>
                <w:sz w:val="22"/>
                <w:szCs w:val="22"/>
                <w:lang w:eastAsia="en-US"/>
              </w:rPr>
            </w:pPr>
          </w:p>
          <w:p w14:paraId="754850D6" w14:textId="390A3F2D"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59268048" w14:textId="35142951" w:rsidR="003D0C9B" w:rsidRDefault="003D0C9B" w:rsidP="003D0C9B">
            <w:pPr>
              <w:rPr>
                <w:rFonts w:asciiTheme="minorHAnsi" w:hAnsiTheme="minorHAnsi" w:cstheme="minorBidi"/>
                <w:sz w:val="22"/>
                <w:szCs w:val="22"/>
                <w:lang w:eastAsia="en-US"/>
              </w:rPr>
            </w:pPr>
          </w:p>
          <w:p w14:paraId="6181D620" w14:textId="4D007153" w:rsidR="003D0C9B" w:rsidRDefault="003D0C9B" w:rsidP="003D0C9B">
            <w:pPr>
              <w:rPr>
                <w:rFonts w:asciiTheme="minorHAnsi" w:hAnsiTheme="minorHAnsi" w:cstheme="minorBidi"/>
                <w:sz w:val="22"/>
                <w:szCs w:val="22"/>
                <w:lang w:eastAsia="en-US"/>
              </w:rPr>
            </w:pPr>
          </w:p>
          <w:p w14:paraId="250865FB" w14:textId="4E3D0614" w:rsidR="003D0C9B" w:rsidRDefault="003D0C9B" w:rsidP="003D0C9B">
            <w:pPr>
              <w:rPr>
                <w:rFonts w:asciiTheme="minorHAnsi" w:hAnsiTheme="minorHAnsi" w:cstheme="minorBidi"/>
                <w:sz w:val="22"/>
                <w:szCs w:val="22"/>
                <w:lang w:eastAsia="en-US"/>
              </w:rPr>
            </w:pPr>
          </w:p>
          <w:p w14:paraId="161F1A70" w14:textId="4246071D" w:rsidR="003D0C9B" w:rsidRDefault="003D0C9B" w:rsidP="003D0C9B">
            <w:pPr>
              <w:rPr>
                <w:rFonts w:asciiTheme="minorHAnsi" w:hAnsiTheme="minorHAnsi" w:cstheme="minorBidi"/>
                <w:sz w:val="22"/>
                <w:szCs w:val="22"/>
                <w:lang w:eastAsia="en-US"/>
              </w:rPr>
            </w:pPr>
          </w:p>
          <w:p w14:paraId="138BC7DE" w14:textId="747F4B70" w:rsidR="003D0C9B" w:rsidRDefault="003D0C9B" w:rsidP="003D0C9B">
            <w:pPr>
              <w:rPr>
                <w:rFonts w:asciiTheme="minorHAnsi" w:hAnsiTheme="minorHAnsi" w:cstheme="minorBidi"/>
                <w:sz w:val="22"/>
                <w:szCs w:val="22"/>
                <w:lang w:eastAsia="en-US"/>
              </w:rPr>
            </w:pPr>
          </w:p>
          <w:p w14:paraId="527E05F1" w14:textId="47B6CAF0" w:rsidR="003D0C9B" w:rsidRDefault="003D0C9B" w:rsidP="003D0C9B">
            <w:pPr>
              <w:rPr>
                <w:rFonts w:asciiTheme="minorHAnsi" w:hAnsiTheme="minorHAnsi" w:cstheme="minorBidi"/>
                <w:sz w:val="22"/>
                <w:szCs w:val="22"/>
                <w:lang w:eastAsia="en-US"/>
              </w:rPr>
            </w:pPr>
          </w:p>
          <w:p w14:paraId="4A94319A" w14:textId="323FC7AC" w:rsidR="003D0C9B" w:rsidRDefault="003D0C9B" w:rsidP="003D0C9B">
            <w:pPr>
              <w:rPr>
                <w:rFonts w:asciiTheme="minorHAnsi" w:hAnsiTheme="minorHAnsi" w:cstheme="minorBidi"/>
                <w:sz w:val="22"/>
                <w:szCs w:val="22"/>
                <w:lang w:eastAsia="en-US"/>
              </w:rPr>
            </w:pPr>
          </w:p>
          <w:p w14:paraId="53DBEC72" w14:textId="370ABEE3" w:rsidR="003D0C9B" w:rsidRDefault="003D0C9B" w:rsidP="003D0C9B">
            <w:pPr>
              <w:rPr>
                <w:rFonts w:asciiTheme="minorHAnsi" w:hAnsiTheme="minorHAnsi" w:cstheme="minorBidi"/>
                <w:sz w:val="22"/>
                <w:szCs w:val="22"/>
                <w:lang w:eastAsia="en-US"/>
              </w:rPr>
            </w:pPr>
          </w:p>
          <w:p w14:paraId="3249CC67" w14:textId="54335F43" w:rsidR="003D0C9B" w:rsidRDefault="003D0C9B" w:rsidP="003D0C9B">
            <w:pPr>
              <w:rPr>
                <w:rFonts w:asciiTheme="minorHAnsi" w:hAnsiTheme="minorHAnsi" w:cstheme="minorBidi"/>
                <w:sz w:val="22"/>
                <w:szCs w:val="22"/>
                <w:lang w:eastAsia="en-US"/>
              </w:rPr>
            </w:pPr>
          </w:p>
          <w:p w14:paraId="51DA70FE" w14:textId="442DB071" w:rsidR="003D0C9B" w:rsidRDefault="003D0C9B" w:rsidP="003D0C9B">
            <w:pPr>
              <w:rPr>
                <w:rFonts w:asciiTheme="minorHAnsi" w:hAnsiTheme="minorHAnsi" w:cstheme="minorBidi"/>
                <w:sz w:val="22"/>
                <w:szCs w:val="22"/>
                <w:lang w:eastAsia="en-US"/>
              </w:rPr>
            </w:pPr>
          </w:p>
          <w:p w14:paraId="27D6B5AB" w14:textId="73043A0F" w:rsidR="003D0C9B" w:rsidRDefault="003D0C9B" w:rsidP="003D0C9B">
            <w:pPr>
              <w:rPr>
                <w:rFonts w:asciiTheme="minorHAnsi" w:hAnsiTheme="minorHAnsi" w:cstheme="minorBidi"/>
                <w:sz w:val="22"/>
                <w:szCs w:val="22"/>
                <w:lang w:eastAsia="en-US"/>
              </w:rPr>
            </w:pPr>
          </w:p>
          <w:p w14:paraId="04344298" w14:textId="63EB7F7B" w:rsidR="003D0C9B" w:rsidRDefault="003D0C9B" w:rsidP="003D0C9B">
            <w:pPr>
              <w:rPr>
                <w:rFonts w:asciiTheme="minorHAnsi" w:hAnsiTheme="minorHAnsi" w:cstheme="minorBidi"/>
                <w:sz w:val="22"/>
                <w:szCs w:val="22"/>
                <w:lang w:eastAsia="en-US"/>
              </w:rPr>
            </w:pPr>
          </w:p>
          <w:p w14:paraId="5C868FB6" w14:textId="314426E3" w:rsidR="003D0C9B" w:rsidRDefault="003D0C9B" w:rsidP="003D0C9B">
            <w:pPr>
              <w:rPr>
                <w:rFonts w:asciiTheme="minorHAnsi" w:hAnsiTheme="minorHAnsi" w:cstheme="minorBidi"/>
                <w:sz w:val="22"/>
                <w:szCs w:val="22"/>
                <w:lang w:eastAsia="en-US"/>
              </w:rPr>
            </w:pPr>
          </w:p>
          <w:p w14:paraId="1E94B047" w14:textId="493B5727" w:rsidR="003D0C9B" w:rsidRDefault="003D0C9B" w:rsidP="003D0C9B">
            <w:pPr>
              <w:rPr>
                <w:rFonts w:asciiTheme="minorHAnsi" w:hAnsiTheme="minorHAnsi" w:cstheme="minorBidi"/>
                <w:sz w:val="22"/>
                <w:szCs w:val="22"/>
                <w:lang w:eastAsia="en-US"/>
              </w:rPr>
            </w:pPr>
          </w:p>
          <w:p w14:paraId="048B5853" w14:textId="70C823DE" w:rsidR="003D0C9B" w:rsidRDefault="003D0C9B" w:rsidP="003D0C9B">
            <w:pPr>
              <w:rPr>
                <w:rFonts w:asciiTheme="minorHAnsi" w:hAnsiTheme="minorHAnsi" w:cstheme="minorBidi"/>
                <w:sz w:val="22"/>
                <w:szCs w:val="22"/>
                <w:lang w:eastAsia="en-US"/>
              </w:rPr>
            </w:pPr>
          </w:p>
          <w:p w14:paraId="4914F2EF" w14:textId="43B89B42" w:rsidR="003D0C9B" w:rsidRDefault="003D0C9B" w:rsidP="003D0C9B">
            <w:pPr>
              <w:rPr>
                <w:rFonts w:asciiTheme="minorHAnsi" w:hAnsiTheme="minorHAnsi" w:cstheme="minorBidi"/>
                <w:sz w:val="22"/>
                <w:szCs w:val="22"/>
                <w:lang w:eastAsia="en-US"/>
              </w:rPr>
            </w:pPr>
          </w:p>
          <w:p w14:paraId="1C29040D" w14:textId="6C8D2EBA" w:rsidR="003D0C9B" w:rsidRDefault="003D0C9B" w:rsidP="003D0C9B">
            <w:pPr>
              <w:rPr>
                <w:rFonts w:asciiTheme="minorHAnsi" w:hAnsiTheme="minorHAnsi" w:cstheme="minorBidi"/>
                <w:sz w:val="22"/>
                <w:szCs w:val="22"/>
                <w:lang w:eastAsia="en-US"/>
              </w:rPr>
            </w:pPr>
          </w:p>
          <w:p w14:paraId="7F4684C3" w14:textId="4F601BF5" w:rsidR="003D0C9B" w:rsidRDefault="003D0C9B" w:rsidP="003D0C9B">
            <w:pPr>
              <w:rPr>
                <w:rFonts w:asciiTheme="minorHAnsi" w:hAnsiTheme="minorHAnsi" w:cstheme="minorBidi"/>
                <w:sz w:val="22"/>
                <w:szCs w:val="22"/>
                <w:lang w:eastAsia="en-US"/>
              </w:rPr>
            </w:pPr>
          </w:p>
          <w:p w14:paraId="351D6E3B" w14:textId="451A9A4F" w:rsidR="003D0C9B" w:rsidRDefault="003D0C9B" w:rsidP="003D0C9B">
            <w:pPr>
              <w:rPr>
                <w:rFonts w:asciiTheme="minorHAnsi" w:hAnsiTheme="minorHAnsi" w:cstheme="minorBidi"/>
                <w:sz w:val="22"/>
                <w:szCs w:val="22"/>
                <w:lang w:eastAsia="en-US"/>
              </w:rPr>
            </w:pPr>
          </w:p>
          <w:p w14:paraId="289EB07A" w14:textId="6AE501BF" w:rsidR="003D0C9B" w:rsidRDefault="003D0C9B" w:rsidP="003D0C9B">
            <w:pPr>
              <w:rPr>
                <w:rFonts w:asciiTheme="minorHAnsi" w:hAnsiTheme="minorHAnsi" w:cstheme="minorBidi"/>
                <w:sz w:val="22"/>
                <w:szCs w:val="22"/>
                <w:lang w:eastAsia="en-US"/>
              </w:rPr>
            </w:pPr>
          </w:p>
          <w:p w14:paraId="6E80FCE3" w14:textId="65727E15" w:rsidR="003D0C9B" w:rsidRDefault="003D0C9B" w:rsidP="003D0C9B">
            <w:pPr>
              <w:rPr>
                <w:rFonts w:asciiTheme="minorHAnsi" w:hAnsiTheme="minorHAnsi" w:cstheme="minorBidi"/>
                <w:sz w:val="22"/>
                <w:szCs w:val="22"/>
                <w:lang w:eastAsia="en-US"/>
              </w:rPr>
            </w:pPr>
          </w:p>
          <w:p w14:paraId="745BE1F0" w14:textId="03F7AD20" w:rsidR="003D0C9B" w:rsidRDefault="003D0C9B" w:rsidP="003D0C9B">
            <w:pPr>
              <w:rPr>
                <w:rFonts w:asciiTheme="minorHAnsi" w:hAnsiTheme="minorHAnsi" w:cstheme="minorBidi"/>
                <w:sz w:val="22"/>
                <w:szCs w:val="22"/>
                <w:lang w:eastAsia="en-US"/>
              </w:rPr>
            </w:pPr>
          </w:p>
          <w:p w14:paraId="4FB95EB2" w14:textId="1572A3BD" w:rsidR="003D0C9B" w:rsidRDefault="003D0C9B" w:rsidP="003D0C9B">
            <w:pPr>
              <w:rPr>
                <w:rFonts w:asciiTheme="minorHAnsi" w:hAnsiTheme="minorHAnsi" w:cstheme="minorBidi"/>
                <w:sz w:val="22"/>
                <w:szCs w:val="22"/>
                <w:lang w:eastAsia="en-US"/>
              </w:rPr>
            </w:pPr>
          </w:p>
          <w:p w14:paraId="6A0051AA" w14:textId="2949D5F4" w:rsidR="003D0C9B" w:rsidRDefault="003D0C9B" w:rsidP="003D0C9B">
            <w:pPr>
              <w:rPr>
                <w:rFonts w:asciiTheme="minorHAnsi" w:hAnsiTheme="minorHAnsi" w:cstheme="minorBidi"/>
                <w:sz w:val="22"/>
                <w:szCs w:val="22"/>
                <w:lang w:eastAsia="en-US"/>
              </w:rPr>
            </w:pPr>
          </w:p>
          <w:p w14:paraId="10A1BA66" w14:textId="27789CD8" w:rsidR="003D0C9B" w:rsidRDefault="003D0C9B" w:rsidP="003D0C9B">
            <w:pPr>
              <w:rPr>
                <w:rFonts w:asciiTheme="minorHAnsi" w:hAnsiTheme="minorHAnsi" w:cstheme="minorBidi"/>
                <w:sz w:val="22"/>
                <w:szCs w:val="22"/>
                <w:lang w:eastAsia="en-US"/>
              </w:rPr>
            </w:pPr>
          </w:p>
          <w:p w14:paraId="5925D060" w14:textId="1AB7DEC6" w:rsidR="003D0C9B" w:rsidRDefault="003D0C9B" w:rsidP="003D0C9B">
            <w:pPr>
              <w:rPr>
                <w:rFonts w:asciiTheme="minorHAnsi" w:hAnsiTheme="minorHAnsi" w:cstheme="minorBidi"/>
                <w:sz w:val="22"/>
                <w:szCs w:val="22"/>
                <w:lang w:eastAsia="en-US"/>
              </w:rPr>
            </w:pPr>
          </w:p>
          <w:p w14:paraId="1AEA1AFD" w14:textId="221A1336" w:rsidR="003D0C9B" w:rsidRDefault="003D0C9B" w:rsidP="003D0C9B">
            <w:pPr>
              <w:rPr>
                <w:rFonts w:asciiTheme="minorHAnsi" w:hAnsiTheme="minorHAnsi" w:cstheme="minorBidi"/>
                <w:sz w:val="22"/>
                <w:szCs w:val="22"/>
                <w:lang w:eastAsia="en-US"/>
              </w:rPr>
            </w:pPr>
          </w:p>
          <w:p w14:paraId="5D5FB40A" w14:textId="3B8AD107" w:rsidR="003D0C9B" w:rsidRDefault="003D0C9B" w:rsidP="003D0C9B">
            <w:pPr>
              <w:rPr>
                <w:rFonts w:asciiTheme="minorHAnsi" w:hAnsiTheme="minorHAnsi" w:cstheme="minorBidi"/>
                <w:sz w:val="22"/>
                <w:szCs w:val="22"/>
                <w:lang w:eastAsia="en-US"/>
              </w:rPr>
            </w:pPr>
          </w:p>
          <w:p w14:paraId="5781DAE0" w14:textId="2BB69B58" w:rsidR="003D0C9B" w:rsidRDefault="003D0C9B" w:rsidP="003D0C9B">
            <w:pPr>
              <w:rPr>
                <w:rFonts w:asciiTheme="minorHAnsi" w:hAnsiTheme="minorHAnsi" w:cstheme="minorBidi"/>
                <w:sz w:val="22"/>
                <w:szCs w:val="22"/>
                <w:lang w:eastAsia="en-US"/>
              </w:rPr>
            </w:pPr>
          </w:p>
          <w:p w14:paraId="17723BE3" w14:textId="147040CB" w:rsidR="003D0C9B" w:rsidRDefault="003D0C9B" w:rsidP="003D0C9B">
            <w:pPr>
              <w:rPr>
                <w:rFonts w:asciiTheme="minorHAnsi" w:hAnsiTheme="minorHAnsi" w:cstheme="minorBidi"/>
                <w:sz w:val="22"/>
                <w:szCs w:val="22"/>
                <w:lang w:eastAsia="en-US"/>
              </w:rPr>
            </w:pPr>
          </w:p>
          <w:p w14:paraId="3172709B" w14:textId="0E56C161" w:rsidR="003D0C9B" w:rsidRDefault="003D0C9B" w:rsidP="003D0C9B">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5257C4F8" w14:textId="1D8AB0EC" w:rsidR="003D0C9B" w:rsidRDefault="003D0C9B" w:rsidP="003D0C9B">
            <w:pPr>
              <w:rPr>
                <w:rFonts w:asciiTheme="minorHAnsi" w:hAnsiTheme="minorHAnsi" w:cstheme="minorBidi"/>
                <w:sz w:val="22"/>
                <w:szCs w:val="22"/>
                <w:lang w:eastAsia="en-US"/>
              </w:rPr>
            </w:pPr>
          </w:p>
          <w:p w14:paraId="6CB21224" w14:textId="066EE911" w:rsidR="00A05640" w:rsidRDefault="00A05640" w:rsidP="003D0C9B">
            <w:pPr>
              <w:rPr>
                <w:rFonts w:asciiTheme="minorHAnsi" w:hAnsiTheme="minorHAnsi" w:cstheme="minorBidi"/>
                <w:sz w:val="22"/>
                <w:szCs w:val="22"/>
                <w:lang w:eastAsia="en-US"/>
              </w:rPr>
            </w:pPr>
          </w:p>
          <w:p w14:paraId="67EFD98F" w14:textId="777A3F7A" w:rsidR="00A05640" w:rsidRDefault="00A05640" w:rsidP="003D0C9B">
            <w:pPr>
              <w:rPr>
                <w:rFonts w:asciiTheme="minorHAnsi" w:hAnsiTheme="minorHAnsi" w:cstheme="minorBidi"/>
                <w:sz w:val="22"/>
                <w:szCs w:val="22"/>
                <w:lang w:eastAsia="en-US"/>
              </w:rPr>
            </w:pPr>
          </w:p>
          <w:p w14:paraId="27E2272E" w14:textId="2A05CCEE" w:rsidR="00A05640" w:rsidRDefault="00A05640" w:rsidP="003D0C9B">
            <w:pPr>
              <w:rPr>
                <w:rFonts w:asciiTheme="minorHAnsi" w:hAnsiTheme="minorHAnsi" w:cstheme="minorBidi"/>
                <w:sz w:val="22"/>
                <w:szCs w:val="22"/>
                <w:lang w:eastAsia="en-US"/>
              </w:rPr>
            </w:pPr>
          </w:p>
          <w:p w14:paraId="3B93894C" w14:textId="26070359" w:rsidR="00A05640" w:rsidRDefault="00A05640" w:rsidP="003D0C9B">
            <w:pPr>
              <w:rPr>
                <w:rFonts w:asciiTheme="minorHAnsi" w:hAnsiTheme="minorHAnsi" w:cstheme="minorBidi"/>
                <w:sz w:val="22"/>
                <w:szCs w:val="22"/>
                <w:lang w:eastAsia="en-US"/>
              </w:rPr>
            </w:pPr>
          </w:p>
          <w:p w14:paraId="761845E5" w14:textId="1C3E56DB" w:rsidR="00A05640" w:rsidRDefault="00A05640" w:rsidP="003D0C9B">
            <w:pPr>
              <w:rPr>
                <w:rFonts w:asciiTheme="minorHAnsi" w:hAnsiTheme="minorHAnsi" w:cstheme="minorBidi"/>
                <w:sz w:val="22"/>
                <w:szCs w:val="22"/>
                <w:lang w:eastAsia="en-US"/>
              </w:rPr>
            </w:pPr>
          </w:p>
          <w:p w14:paraId="1E96E25B" w14:textId="1D768BE3" w:rsidR="00A05640" w:rsidRDefault="00A05640" w:rsidP="003D0C9B">
            <w:pPr>
              <w:rPr>
                <w:rFonts w:asciiTheme="minorHAnsi" w:hAnsiTheme="minorHAnsi" w:cstheme="minorBidi"/>
                <w:sz w:val="22"/>
                <w:szCs w:val="22"/>
                <w:lang w:eastAsia="en-US"/>
              </w:rPr>
            </w:pPr>
          </w:p>
          <w:p w14:paraId="67E13A3C" w14:textId="46840788" w:rsidR="00A05640" w:rsidRDefault="00A05640" w:rsidP="003D0C9B">
            <w:pPr>
              <w:rPr>
                <w:rFonts w:asciiTheme="minorHAnsi" w:hAnsiTheme="minorHAnsi" w:cstheme="minorBidi"/>
                <w:sz w:val="22"/>
                <w:szCs w:val="22"/>
                <w:lang w:eastAsia="en-US"/>
              </w:rPr>
            </w:pPr>
          </w:p>
          <w:p w14:paraId="5221D049" w14:textId="76405F3A" w:rsidR="00A05640" w:rsidRDefault="00A05640" w:rsidP="003D0C9B">
            <w:pPr>
              <w:rPr>
                <w:rFonts w:asciiTheme="minorHAnsi" w:hAnsiTheme="minorHAnsi" w:cstheme="minorBidi"/>
                <w:sz w:val="22"/>
                <w:szCs w:val="22"/>
                <w:lang w:eastAsia="en-US"/>
              </w:rPr>
            </w:pPr>
          </w:p>
          <w:p w14:paraId="1E9224B1" w14:textId="67964E13" w:rsidR="00A05640" w:rsidRDefault="00A05640" w:rsidP="003D0C9B">
            <w:pPr>
              <w:rPr>
                <w:rFonts w:asciiTheme="minorHAnsi" w:hAnsiTheme="minorHAnsi" w:cstheme="minorBidi"/>
                <w:sz w:val="22"/>
                <w:szCs w:val="22"/>
                <w:lang w:eastAsia="en-US"/>
              </w:rPr>
            </w:pPr>
          </w:p>
          <w:p w14:paraId="0C3E1C73" w14:textId="45D630AF" w:rsidR="00A05640" w:rsidRDefault="00A05640" w:rsidP="003D0C9B">
            <w:pPr>
              <w:rPr>
                <w:rFonts w:asciiTheme="minorHAnsi" w:hAnsiTheme="minorHAnsi" w:cstheme="minorBidi"/>
                <w:sz w:val="22"/>
                <w:szCs w:val="22"/>
                <w:lang w:eastAsia="en-US"/>
              </w:rPr>
            </w:pPr>
          </w:p>
          <w:p w14:paraId="4516794C" w14:textId="0A383CA4" w:rsidR="00A05640" w:rsidRDefault="00A05640" w:rsidP="003D0C9B">
            <w:pPr>
              <w:rPr>
                <w:rFonts w:asciiTheme="minorHAnsi" w:hAnsiTheme="minorHAnsi" w:cstheme="minorBidi"/>
                <w:sz w:val="22"/>
                <w:szCs w:val="22"/>
                <w:lang w:eastAsia="en-US"/>
              </w:rPr>
            </w:pPr>
          </w:p>
          <w:p w14:paraId="2A7B25DD" w14:textId="5168514C" w:rsidR="00A05640" w:rsidRDefault="00A05640" w:rsidP="003D0C9B">
            <w:pPr>
              <w:rPr>
                <w:rFonts w:asciiTheme="minorHAnsi" w:hAnsiTheme="minorHAnsi" w:cstheme="minorBidi"/>
                <w:sz w:val="22"/>
                <w:szCs w:val="22"/>
                <w:lang w:eastAsia="en-US"/>
              </w:rPr>
            </w:pPr>
          </w:p>
          <w:p w14:paraId="2A03AB6D" w14:textId="69D42DC4" w:rsidR="00A05640" w:rsidRDefault="00A05640" w:rsidP="003D0C9B">
            <w:pPr>
              <w:rPr>
                <w:rFonts w:asciiTheme="minorHAnsi" w:hAnsiTheme="minorHAnsi" w:cstheme="minorBidi"/>
                <w:sz w:val="22"/>
                <w:szCs w:val="22"/>
                <w:lang w:eastAsia="en-US"/>
              </w:rPr>
            </w:pPr>
          </w:p>
          <w:p w14:paraId="0BECA8C0" w14:textId="11127A7C" w:rsidR="00A05640" w:rsidRDefault="00A05640" w:rsidP="003D0C9B">
            <w:pPr>
              <w:rPr>
                <w:rFonts w:asciiTheme="minorHAnsi" w:hAnsiTheme="minorHAnsi" w:cstheme="minorBidi"/>
                <w:sz w:val="22"/>
                <w:szCs w:val="22"/>
                <w:lang w:eastAsia="en-US"/>
              </w:rPr>
            </w:pPr>
          </w:p>
          <w:p w14:paraId="0CF1AB63" w14:textId="2E489B41" w:rsidR="00A05640" w:rsidRDefault="00A05640" w:rsidP="003D0C9B">
            <w:pPr>
              <w:rPr>
                <w:rFonts w:asciiTheme="minorHAnsi" w:hAnsiTheme="minorHAnsi" w:cstheme="minorBidi"/>
                <w:sz w:val="22"/>
                <w:szCs w:val="22"/>
                <w:lang w:eastAsia="en-US"/>
              </w:rPr>
            </w:pPr>
          </w:p>
          <w:p w14:paraId="3278DF7C" w14:textId="62226DD7" w:rsidR="00A05640" w:rsidRDefault="00A05640" w:rsidP="003D0C9B">
            <w:pPr>
              <w:rPr>
                <w:rFonts w:asciiTheme="minorHAnsi" w:hAnsiTheme="minorHAnsi" w:cstheme="minorBidi"/>
                <w:sz w:val="22"/>
                <w:szCs w:val="22"/>
                <w:lang w:eastAsia="en-US"/>
              </w:rPr>
            </w:pPr>
          </w:p>
          <w:p w14:paraId="5DDCAA1E" w14:textId="75773901" w:rsidR="00A05640" w:rsidRDefault="00A05640" w:rsidP="003D0C9B">
            <w:pPr>
              <w:rPr>
                <w:rFonts w:asciiTheme="minorHAnsi" w:hAnsiTheme="minorHAnsi" w:cstheme="minorBidi"/>
                <w:sz w:val="22"/>
                <w:szCs w:val="22"/>
                <w:lang w:eastAsia="en-US"/>
              </w:rPr>
            </w:pPr>
          </w:p>
          <w:p w14:paraId="79D2E215" w14:textId="2A38303F" w:rsidR="00A05640" w:rsidRDefault="00A05640" w:rsidP="003D0C9B">
            <w:pPr>
              <w:rPr>
                <w:rFonts w:asciiTheme="minorHAnsi" w:hAnsiTheme="minorHAnsi" w:cstheme="minorBidi"/>
                <w:sz w:val="22"/>
                <w:szCs w:val="22"/>
                <w:lang w:eastAsia="en-US"/>
              </w:rPr>
            </w:pPr>
          </w:p>
          <w:p w14:paraId="489FBB06" w14:textId="32D6C2BA" w:rsidR="00A05640" w:rsidRDefault="00A05640" w:rsidP="003D0C9B">
            <w:pPr>
              <w:rPr>
                <w:rFonts w:asciiTheme="minorHAnsi" w:hAnsiTheme="minorHAnsi" w:cstheme="minorBidi"/>
                <w:sz w:val="22"/>
                <w:szCs w:val="22"/>
                <w:lang w:eastAsia="en-US"/>
              </w:rPr>
            </w:pPr>
          </w:p>
          <w:p w14:paraId="73F92279" w14:textId="37AC720B" w:rsidR="00A05640" w:rsidRDefault="00A05640" w:rsidP="003D0C9B">
            <w:pPr>
              <w:rPr>
                <w:rFonts w:asciiTheme="minorHAnsi" w:hAnsiTheme="minorHAnsi" w:cstheme="minorBidi"/>
                <w:sz w:val="22"/>
                <w:szCs w:val="22"/>
                <w:lang w:eastAsia="en-US"/>
              </w:rPr>
            </w:pPr>
          </w:p>
          <w:p w14:paraId="6D9FF406" w14:textId="2C6176D4" w:rsidR="00A05640" w:rsidRDefault="00A05640" w:rsidP="003D0C9B">
            <w:pPr>
              <w:rPr>
                <w:rFonts w:asciiTheme="minorHAnsi" w:hAnsiTheme="minorHAnsi" w:cstheme="minorBidi"/>
                <w:sz w:val="22"/>
                <w:szCs w:val="22"/>
                <w:lang w:eastAsia="en-US"/>
              </w:rPr>
            </w:pPr>
          </w:p>
          <w:p w14:paraId="3218652E" w14:textId="6CEE5818" w:rsidR="00A05640" w:rsidRDefault="00A05640" w:rsidP="003D0C9B">
            <w:pPr>
              <w:rPr>
                <w:rFonts w:asciiTheme="minorHAnsi" w:hAnsiTheme="minorHAnsi" w:cstheme="minorBidi"/>
                <w:sz w:val="22"/>
                <w:szCs w:val="22"/>
                <w:lang w:eastAsia="en-US"/>
              </w:rPr>
            </w:pPr>
          </w:p>
          <w:p w14:paraId="12EB45C0"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EB68E60" w14:textId="66DF9144" w:rsidR="00A05640" w:rsidRDefault="00A05640" w:rsidP="003D0C9B">
            <w:pPr>
              <w:rPr>
                <w:rFonts w:asciiTheme="minorHAnsi" w:hAnsiTheme="minorHAnsi" w:cstheme="minorBidi"/>
                <w:sz w:val="22"/>
                <w:szCs w:val="22"/>
                <w:lang w:eastAsia="en-US"/>
              </w:rPr>
            </w:pPr>
          </w:p>
          <w:p w14:paraId="29D4D896" w14:textId="6585C822" w:rsidR="00A05640" w:rsidRDefault="00A05640" w:rsidP="003D0C9B">
            <w:pPr>
              <w:rPr>
                <w:rFonts w:asciiTheme="minorHAnsi" w:hAnsiTheme="minorHAnsi" w:cstheme="minorBidi"/>
                <w:sz w:val="22"/>
                <w:szCs w:val="22"/>
                <w:lang w:eastAsia="en-US"/>
              </w:rPr>
            </w:pPr>
          </w:p>
          <w:p w14:paraId="585BB1CB" w14:textId="50C092BC" w:rsidR="00A05640" w:rsidRDefault="00A05640" w:rsidP="003D0C9B">
            <w:pPr>
              <w:rPr>
                <w:rFonts w:asciiTheme="minorHAnsi" w:hAnsiTheme="minorHAnsi" w:cstheme="minorBidi"/>
                <w:sz w:val="22"/>
                <w:szCs w:val="22"/>
                <w:lang w:eastAsia="en-US"/>
              </w:rPr>
            </w:pPr>
          </w:p>
          <w:p w14:paraId="06CA15E9" w14:textId="11B7366F" w:rsidR="00A05640" w:rsidRDefault="00A05640" w:rsidP="003D0C9B">
            <w:pPr>
              <w:rPr>
                <w:rFonts w:asciiTheme="minorHAnsi" w:hAnsiTheme="minorHAnsi" w:cstheme="minorBidi"/>
                <w:sz w:val="22"/>
                <w:szCs w:val="22"/>
                <w:lang w:eastAsia="en-US"/>
              </w:rPr>
            </w:pPr>
          </w:p>
          <w:p w14:paraId="3CAFE8F0" w14:textId="438803E6" w:rsidR="00A05640" w:rsidRDefault="00A05640" w:rsidP="003D0C9B">
            <w:pPr>
              <w:rPr>
                <w:rFonts w:asciiTheme="minorHAnsi" w:hAnsiTheme="minorHAnsi" w:cstheme="minorBidi"/>
                <w:sz w:val="22"/>
                <w:szCs w:val="22"/>
                <w:lang w:eastAsia="en-US"/>
              </w:rPr>
            </w:pPr>
          </w:p>
          <w:p w14:paraId="540A57AF" w14:textId="2BD2B934" w:rsidR="00A05640" w:rsidRDefault="00A05640" w:rsidP="003D0C9B">
            <w:pPr>
              <w:rPr>
                <w:rFonts w:asciiTheme="minorHAnsi" w:hAnsiTheme="minorHAnsi" w:cstheme="minorBidi"/>
                <w:sz w:val="22"/>
                <w:szCs w:val="22"/>
                <w:lang w:eastAsia="en-US"/>
              </w:rPr>
            </w:pPr>
          </w:p>
          <w:p w14:paraId="4E17D78E" w14:textId="03B5505C" w:rsidR="00A05640" w:rsidRDefault="00A05640" w:rsidP="003D0C9B">
            <w:pPr>
              <w:rPr>
                <w:rFonts w:asciiTheme="minorHAnsi" w:hAnsiTheme="minorHAnsi" w:cstheme="minorBidi"/>
                <w:sz w:val="22"/>
                <w:szCs w:val="22"/>
                <w:lang w:eastAsia="en-US"/>
              </w:rPr>
            </w:pPr>
          </w:p>
          <w:p w14:paraId="5DD890DE" w14:textId="583A7E5F" w:rsidR="00A05640" w:rsidRDefault="00A05640" w:rsidP="003D0C9B">
            <w:pPr>
              <w:rPr>
                <w:rFonts w:asciiTheme="minorHAnsi" w:hAnsiTheme="minorHAnsi" w:cstheme="minorBidi"/>
                <w:sz w:val="22"/>
                <w:szCs w:val="22"/>
                <w:lang w:eastAsia="en-US"/>
              </w:rPr>
            </w:pPr>
          </w:p>
          <w:p w14:paraId="570EE7AA" w14:textId="71DA46D6" w:rsidR="00A05640" w:rsidRDefault="00A05640" w:rsidP="003D0C9B">
            <w:pPr>
              <w:rPr>
                <w:rFonts w:asciiTheme="minorHAnsi" w:hAnsiTheme="minorHAnsi" w:cstheme="minorBidi"/>
                <w:sz w:val="22"/>
                <w:szCs w:val="22"/>
                <w:lang w:eastAsia="en-US"/>
              </w:rPr>
            </w:pPr>
          </w:p>
          <w:p w14:paraId="5DDC7707" w14:textId="6DCF27F9" w:rsidR="00A05640" w:rsidRDefault="00A05640" w:rsidP="003D0C9B">
            <w:pPr>
              <w:rPr>
                <w:rFonts w:asciiTheme="minorHAnsi" w:hAnsiTheme="minorHAnsi" w:cstheme="minorBidi"/>
                <w:sz w:val="22"/>
                <w:szCs w:val="22"/>
                <w:lang w:eastAsia="en-US"/>
              </w:rPr>
            </w:pPr>
          </w:p>
          <w:p w14:paraId="3F3D72E5" w14:textId="336D8359" w:rsidR="00A05640" w:rsidRDefault="00A05640" w:rsidP="003D0C9B">
            <w:pPr>
              <w:rPr>
                <w:rFonts w:asciiTheme="minorHAnsi" w:hAnsiTheme="minorHAnsi" w:cstheme="minorBidi"/>
                <w:sz w:val="22"/>
                <w:szCs w:val="22"/>
                <w:lang w:eastAsia="en-US"/>
              </w:rPr>
            </w:pPr>
          </w:p>
          <w:p w14:paraId="0B54C41A" w14:textId="4DF3D9F5" w:rsidR="00A05640" w:rsidRDefault="00A05640" w:rsidP="003D0C9B">
            <w:pPr>
              <w:rPr>
                <w:rFonts w:asciiTheme="minorHAnsi" w:hAnsiTheme="minorHAnsi" w:cstheme="minorBidi"/>
                <w:sz w:val="22"/>
                <w:szCs w:val="22"/>
                <w:lang w:eastAsia="en-US"/>
              </w:rPr>
            </w:pPr>
          </w:p>
          <w:p w14:paraId="1EFD74E8" w14:textId="7C7AA725" w:rsidR="00A05640" w:rsidRDefault="00A05640" w:rsidP="003D0C9B">
            <w:pPr>
              <w:rPr>
                <w:rFonts w:asciiTheme="minorHAnsi" w:hAnsiTheme="minorHAnsi" w:cstheme="minorBidi"/>
                <w:sz w:val="22"/>
                <w:szCs w:val="22"/>
                <w:lang w:eastAsia="en-US"/>
              </w:rPr>
            </w:pPr>
          </w:p>
          <w:p w14:paraId="086B1F7F" w14:textId="10A3F1BA" w:rsidR="00A05640" w:rsidRDefault="00A05640" w:rsidP="003D0C9B">
            <w:pPr>
              <w:rPr>
                <w:rFonts w:asciiTheme="minorHAnsi" w:hAnsiTheme="minorHAnsi" w:cstheme="minorBidi"/>
                <w:sz w:val="22"/>
                <w:szCs w:val="22"/>
                <w:lang w:eastAsia="en-US"/>
              </w:rPr>
            </w:pPr>
          </w:p>
          <w:p w14:paraId="6A6539F2"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C7D34F3" w14:textId="486CF9DE" w:rsidR="00A05640" w:rsidRDefault="00A05640" w:rsidP="003D0C9B">
            <w:pPr>
              <w:rPr>
                <w:rFonts w:asciiTheme="minorHAnsi" w:hAnsiTheme="minorHAnsi" w:cstheme="minorBidi"/>
                <w:sz w:val="22"/>
                <w:szCs w:val="22"/>
                <w:lang w:eastAsia="en-US"/>
              </w:rPr>
            </w:pPr>
          </w:p>
          <w:p w14:paraId="17BA8448" w14:textId="69716E55" w:rsidR="00A05640" w:rsidRDefault="00A05640" w:rsidP="003D0C9B">
            <w:pPr>
              <w:rPr>
                <w:rFonts w:asciiTheme="minorHAnsi" w:hAnsiTheme="minorHAnsi" w:cstheme="minorBidi"/>
                <w:sz w:val="22"/>
                <w:szCs w:val="22"/>
                <w:lang w:eastAsia="en-US"/>
              </w:rPr>
            </w:pPr>
          </w:p>
          <w:p w14:paraId="3FA2AB37" w14:textId="5E8F2BE1" w:rsidR="00A05640" w:rsidRDefault="00A05640" w:rsidP="003D0C9B">
            <w:pPr>
              <w:rPr>
                <w:rFonts w:asciiTheme="minorHAnsi" w:hAnsiTheme="minorHAnsi" w:cstheme="minorBidi"/>
                <w:sz w:val="22"/>
                <w:szCs w:val="22"/>
                <w:lang w:eastAsia="en-US"/>
              </w:rPr>
            </w:pPr>
          </w:p>
          <w:p w14:paraId="35933AD8" w14:textId="6C453DB8" w:rsidR="00A05640" w:rsidRDefault="00A05640" w:rsidP="003D0C9B">
            <w:pPr>
              <w:rPr>
                <w:rFonts w:asciiTheme="minorHAnsi" w:hAnsiTheme="minorHAnsi" w:cstheme="minorBidi"/>
                <w:sz w:val="22"/>
                <w:szCs w:val="22"/>
                <w:lang w:eastAsia="en-US"/>
              </w:rPr>
            </w:pPr>
          </w:p>
          <w:p w14:paraId="21251BC2"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75DA019" w14:textId="27A6ABE2" w:rsidR="00A05640" w:rsidRDefault="00A05640" w:rsidP="003D0C9B">
            <w:pPr>
              <w:rPr>
                <w:rFonts w:asciiTheme="minorHAnsi" w:hAnsiTheme="minorHAnsi" w:cstheme="minorBidi"/>
                <w:sz w:val="22"/>
                <w:szCs w:val="22"/>
                <w:lang w:eastAsia="en-US"/>
              </w:rPr>
            </w:pPr>
          </w:p>
          <w:p w14:paraId="401CBEBD" w14:textId="29CE36FF" w:rsidR="00A05640" w:rsidRDefault="00A05640" w:rsidP="003D0C9B">
            <w:pPr>
              <w:rPr>
                <w:rFonts w:asciiTheme="minorHAnsi" w:hAnsiTheme="minorHAnsi" w:cstheme="minorBidi"/>
                <w:sz w:val="22"/>
                <w:szCs w:val="22"/>
                <w:lang w:eastAsia="en-US"/>
              </w:rPr>
            </w:pPr>
          </w:p>
          <w:p w14:paraId="6720A269" w14:textId="6A0384D0" w:rsidR="00A05640" w:rsidRDefault="00A05640" w:rsidP="003D0C9B">
            <w:pPr>
              <w:rPr>
                <w:rFonts w:asciiTheme="minorHAnsi" w:hAnsiTheme="minorHAnsi" w:cstheme="minorBidi"/>
                <w:sz w:val="22"/>
                <w:szCs w:val="22"/>
                <w:lang w:eastAsia="en-US"/>
              </w:rPr>
            </w:pPr>
          </w:p>
          <w:p w14:paraId="240B0445" w14:textId="55AF8356" w:rsidR="00A05640" w:rsidRDefault="00A05640" w:rsidP="003D0C9B">
            <w:pPr>
              <w:rPr>
                <w:rFonts w:asciiTheme="minorHAnsi" w:hAnsiTheme="minorHAnsi" w:cstheme="minorBidi"/>
                <w:sz w:val="22"/>
                <w:szCs w:val="22"/>
                <w:lang w:eastAsia="en-US"/>
              </w:rPr>
            </w:pPr>
          </w:p>
          <w:p w14:paraId="494E63E4" w14:textId="5F5B0003" w:rsidR="00A05640" w:rsidRDefault="00A05640" w:rsidP="003D0C9B">
            <w:pPr>
              <w:rPr>
                <w:rFonts w:asciiTheme="minorHAnsi" w:hAnsiTheme="minorHAnsi" w:cstheme="minorBidi"/>
                <w:sz w:val="22"/>
                <w:szCs w:val="22"/>
                <w:lang w:eastAsia="en-US"/>
              </w:rPr>
            </w:pPr>
          </w:p>
          <w:p w14:paraId="411C594B" w14:textId="779A62CA" w:rsidR="00A05640" w:rsidRDefault="00A05640" w:rsidP="003D0C9B">
            <w:pPr>
              <w:rPr>
                <w:rFonts w:asciiTheme="minorHAnsi" w:hAnsiTheme="minorHAnsi" w:cstheme="minorBidi"/>
                <w:sz w:val="22"/>
                <w:szCs w:val="22"/>
                <w:lang w:eastAsia="en-US"/>
              </w:rPr>
            </w:pPr>
          </w:p>
          <w:p w14:paraId="78CCE9B3" w14:textId="682E5DDA" w:rsidR="00A05640" w:rsidRDefault="00A05640" w:rsidP="003D0C9B">
            <w:pPr>
              <w:rPr>
                <w:rFonts w:asciiTheme="minorHAnsi" w:hAnsiTheme="minorHAnsi" w:cstheme="minorBidi"/>
                <w:sz w:val="22"/>
                <w:szCs w:val="22"/>
                <w:lang w:eastAsia="en-US"/>
              </w:rPr>
            </w:pPr>
          </w:p>
          <w:p w14:paraId="55D36EB4" w14:textId="2B4AC88F" w:rsidR="00A05640" w:rsidRDefault="00A05640" w:rsidP="003D0C9B">
            <w:pPr>
              <w:rPr>
                <w:rFonts w:asciiTheme="minorHAnsi" w:hAnsiTheme="minorHAnsi" w:cstheme="minorBidi"/>
                <w:sz w:val="22"/>
                <w:szCs w:val="22"/>
                <w:lang w:eastAsia="en-US"/>
              </w:rPr>
            </w:pPr>
          </w:p>
          <w:p w14:paraId="6EFCCF44" w14:textId="73A8622E" w:rsidR="00A05640" w:rsidRDefault="00A05640" w:rsidP="003D0C9B">
            <w:pPr>
              <w:rPr>
                <w:rFonts w:asciiTheme="minorHAnsi" w:hAnsiTheme="minorHAnsi" w:cstheme="minorBidi"/>
                <w:sz w:val="22"/>
                <w:szCs w:val="22"/>
                <w:lang w:eastAsia="en-US"/>
              </w:rPr>
            </w:pPr>
          </w:p>
          <w:p w14:paraId="1DCB6FEE" w14:textId="2091C29F" w:rsidR="00A05640" w:rsidRDefault="00A05640" w:rsidP="003D0C9B">
            <w:pPr>
              <w:rPr>
                <w:rFonts w:asciiTheme="minorHAnsi" w:hAnsiTheme="minorHAnsi" w:cstheme="minorBidi"/>
                <w:sz w:val="22"/>
                <w:szCs w:val="22"/>
                <w:lang w:eastAsia="en-US"/>
              </w:rPr>
            </w:pPr>
          </w:p>
          <w:p w14:paraId="12E41A57" w14:textId="53D34782" w:rsidR="00A05640" w:rsidRDefault="00A05640" w:rsidP="003D0C9B">
            <w:pPr>
              <w:rPr>
                <w:rFonts w:asciiTheme="minorHAnsi" w:hAnsiTheme="minorHAnsi" w:cstheme="minorBidi"/>
                <w:sz w:val="22"/>
                <w:szCs w:val="22"/>
                <w:lang w:eastAsia="en-US"/>
              </w:rPr>
            </w:pPr>
          </w:p>
          <w:p w14:paraId="6B6B2023" w14:textId="07BCDDB9" w:rsidR="00A05640" w:rsidRDefault="00A05640" w:rsidP="003D0C9B">
            <w:pPr>
              <w:rPr>
                <w:rFonts w:asciiTheme="minorHAnsi" w:hAnsiTheme="minorHAnsi" w:cstheme="minorBidi"/>
                <w:sz w:val="22"/>
                <w:szCs w:val="22"/>
                <w:lang w:eastAsia="en-US"/>
              </w:rPr>
            </w:pPr>
          </w:p>
          <w:p w14:paraId="7392B12F" w14:textId="5DA45401" w:rsidR="00A05640" w:rsidRDefault="00A05640" w:rsidP="003D0C9B">
            <w:pPr>
              <w:rPr>
                <w:rFonts w:asciiTheme="minorHAnsi" w:hAnsiTheme="minorHAnsi" w:cstheme="minorBidi"/>
                <w:sz w:val="22"/>
                <w:szCs w:val="22"/>
                <w:lang w:eastAsia="en-US"/>
              </w:rPr>
            </w:pPr>
          </w:p>
          <w:p w14:paraId="043794FD" w14:textId="635B7397" w:rsidR="00A05640" w:rsidRDefault="00A05640" w:rsidP="003D0C9B">
            <w:pPr>
              <w:rPr>
                <w:rFonts w:asciiTheme="minorHAnsi" w:hAnsiTheme="minorHAnsi" w:cstheme="minorBidi"/>
                <w:sz w:val="22"/>
                <w:szCs w:val="22"/>
                <w:lang w:eastAsia="en-US"/>
              </w:rPr>
            </w:pPr>
          </w:p>
          <w:p w14:paraId="466E6536" w14:textId="142D9E0A" w:rsidR="00A05640" w:rsidRDefault="00A05640" w:rsidP="003D0C9B">
            <w:pPr>
              <w:rPr>
                <w:rFonts w:asciiTheme="minorHAnsi" w:hAnsiTheme="minorHAnsi" w:cstheme="minorBidi"/>
                <w:sz w:val="22"/>
                <w:szCs w:val="22"/>
                <w:lang w:eastAsia="en-US"/>
              </w:rPr>
            </w:pPr>
          </w:p>
          <w:p w14:paraId="35149BCF" w14:textId="72AA142F" w:rsidR="00A05640" w:rsidRDefault="00A05640" w:rsidP="003D0C9B">
            <w:pPr>
              <w:rPr>
                <w:rFonts w:asciiTheme="minorHAnsi" w:hAnsiTheme="minorHAnsi" w:cstheme="minorBidi"/>
                <w:sz w:val="22"/>
                <w:szCs w:val="22"/>
                <w:lang w:eastAsia="en-US"/>
              </w:rPr>
            </w:pPr>
          </w:p>
          <w:p w14:paraId="01D553ED" w14:textId="70016085" w:rsidR="00A05640" w:rsidRDefault="00A05640" w:rsidP="003D0C9B">
            <w:pPr>
              <w:rPr>
                <w:rFonts w:asciiTheme="minorHAnsi" w:hAnsiTheme="minorHAnsi" w:cstheme="minorBidi"/>
                <w:sz w:val="22"/>
                <w:szCs w:val="22"/>
                <w:lang w:eastAsia="en-US"/>
              </w:rPr>
            </w:pPr>
          </w:p>
          <w:p w14:paraId="7FE0BBB6" w14:textId="6B8E2D86" w:rsidR="00A05640" w:rsidRDefault="00A05640" w:rsidP="003D0C9B">
            <w:pPr>
              <w:rPr>
                <w:rFonts w:asciiTheme="minorHAnsi" w:hAnsiTheme="minorHAnsi" w:cstheme="minorBidi"/>
                <w:sz w:val="22"/>
                <w:szCs w:val="22"/>
                <w:lang w:eastAsia="en-US"/>
              </w:rPr>
            </w:pPr>
          </w:p>
          <w:p w14:paraId="487569FC" w14:textId="5B6FCF92" w:rsidR="00A05640" w:rsidRDefault="00A05640" w:rsidP="003D0C9B">
            <w:pPr>
              <w:rPr>
                <w:rFonts w:asciiTheme="minorHAnsi" w:hAnsiTheme="minorHAnsi" w:cstheme="minorBidi"/>
                <w:sz w:val="22"/>
                <w:szCs w:val="22"/>
                <w:lang w:eastAsia="en-US"/>
              </w:rPr>
            </w:pPr>
          </w:p>
          <w:p w14:paraId="6B7B0ADF" w14:textId="6A5D105C" w:rsidR="00A05640" w:rsidRDefault="00A05640" w:rsidP="003D0C9B">
            <w:pPr>
              <w:rPr>
                <w:rFonts w:asciiTheme="minorHAnsi" w:hAnsiTheme="minorHAnsi" w:cstheme="minorBidi"/>
                <w:sz w:val="22"/>
                <w:szCs w:val="22"/>
                <w:lang w:eastAsia="en-US"/>
              </w:rPr>
            </w:pPr>
          </w:p>
          <w:p w14:paraId="0F49834D" w14:textId="123EC757" w:rsidR="00A05640" w:rsidRDefault="00A05640" w:rsidP="003D0C9B">
            <w:pPr>
              <w:rPr>
                <w:rFonts w:asciiTheme="minorHAnsi" w:hAnsiTheme="minorHAnsi" w:cstheme="minorBidi"/>
                <w:sz w:val="22"/>
                <w:szCs w:val="22"/>
                <w:lang w:eastAsia="en-US"/>
              </w:rPr>
            </w:pPr>
          </w:p>
          <w:p w14:paraId="0D720816" w14:textId="6AACDF4C" w:rsidR="00A05640" w:rsidRDefault="00A05640" w:rsidP="003D0C9B">
            <w:pPr>
              <w:rPr>
                <w:rFonts w:asciiTheme="minorHAnsi" w:hAnsiTheme="minorHAnsi" w:cstheme="minorBidi"/>
                <w:sz w:val="22"/>
                <w:szCs w:val="22"/>
                <w:lang w:eastAsia="en-US"/>
              </w:rPr>
            </w:pPr>
          </w:p>
          <w:p w14:paraId="04FF665E" w14:textId="5506CC02" w:rsidR="00A05640" w:rsidRDefault="00A05640" w:rsidP="003D0C9B">
            <w:pPr>
              <w:rPr>
                <w:rFonts w:asciiTheme="minorHAnsi" w:hAnsiTheme="minorHAnsi" w:cstheme="minorBidi"/>
                <w:sz w:val="22"/>
                <w:szCs w:val="22"/>
                <w:lang w:eastAsia="en-US"/>
              </w:rPr>
            </w:pPr>
          </w:p>
          <w:p w14:paraId="00CD5AD9" w14:textId="6122DC72" w:rsidR="00A05640" w:rsidRDefault="00A05640" w:rsidP="003D0C9B">
            <w:pPr>
              <w:rPr>
                <w:rFonts w:asciiTheme="minorHAnsi" w:hAnsiTheme="minorHAnsi" w:cstheme="minorBidi"/>
                <w:sz w:val="22"/>
                <w:szCs w:val="22"/>
                <w:lang w:eastAsia="en-US"/>
              </w:rPr>
            </w:pPr>
          </w:p>
          <w:p w14:paraId="116FE24D" w14:textId="0C495D99" w:rsidR="00A05640" w:rsidRDefault="00A05640" w:rsidP="003D0C9B">
            <w:pPr>
              <w:rPr>
                <w:rFonts w:asciiTheme="minorHAnsi" w:hAnsiTheme="minorHAnsi" w:cstheme="minorBidi"/>
                <w:sz w:val="22"/>
                <w:szCs w:val="22"/>
                <w:lang w:eastAsia="en-US"/>
              </w:rPr>
            </w:pPr>
          </w:p>
          <w:p w14:paraId="75985DD7" w14:textId="71550833" w:rsidR="00A05640" w:rsidRDefault="00A05640" w:rsidP="003D0C9B">
            <w:pPr>
              <w:rPr>
                <w:rFonts w:asciiTheme="minorHAnsi" w:hAnsiTheme="minorHAnsi" w:cstheme="minorBidi"/>
                <w:sz w:val="22"/>
                <w:szCs w:val="22"/>
                <w:lang w:eastAsia="en-US"/>
              </w:rPr>
            </w:pPr>
          </w:p>
          <w:p w14:paraId="6628798C" w14:textId="39CBD4CA" w:rsidR="00A05640" w:rsidRDefault="00A05640" w:rsidP="003D0C9B">
            <w:pPr>
              <w:rPr>
                <w:rFonts w:asciiTheme="minorHAnsi" w:hAnsiTheme="minorHAnsi" w:cstheme="minorBidi"/>
                <w:sz w:val="22"/>
                <w:szCs w:val="22"/>
                <w:lang w:eastAsia="en-US"/>
              </w:rPr>
            </w:pPr>
          </w:p>
          <w:p w14:paraId="5BAF168F" w14:textId="6701493C" w:rsidR="00A05640" w:rsidRDefault="00A05640" w:rsidP="003D0C9B">
            <w:pPr>
              <w:rPr>
                <w:rFonts w:asciiTheme="minorHAnsi" w:hAnsiTheme="minorHAnsi" w:cstheme="minorBidi"/>
                <w:sz w:val="22"/>
                <w:szCs w:val="22"/>
                <w:lang w:eastAsia="en-US"/>
              </w:rPr>
            </w:pPr>
          </w:p>
          <w:p w14:paraId="3763621B" w14:textId="7AB78171" w:rsidR="00A05640" w:rsidRDefault="00A05640" w:rsidP="003D0C9B">
            <w:pPr>
              <w:rPr>
                <w:rFonts w:asciiTheme="minorHAnsi" w:hAnsiTheme="minorHAnsi" w:cstheme="minorBidi"/>
                <w:sz w:val="22"/>
                <w:szCs w:val="22"/>
                <w:lang w:eastAsia="en-US"/>
              </w:rPr>
            </w:pPr>
          </w:p>
          <w:p w14:paraId="6CEDD1DF" w14:textId="7A9941BB" w:rsidR="00A05640" w:rsidRDefault="00A05640" w:rsidP="003D0C9B">
            <w:pPr>
              <w:rPr>
                <w:rFonts w:asciiTheme="minorHAnsi" w:hAnsiTheme="minorHAnsi" w:cstheme="minorBidi"/>
                <w:sz w:val="22"/>
                <w:szCs w:val="22"/>
                <w:lang w:eastAsia="en-US"/>
              </w:rPr>
            </w:pPr>
          </w:p>
          <w:p w14:paraId="647BAE86" w14:textId="77E333CD" w:rsidR="00A05640" w:rsidRDefault="00A05640" w:rsidP="003D0C9B">
            <w:pPr>
              <w:rPr>
                <w:rFonts w:asciiTheme="minorHAnsi" w:hAnsiTheme="minorHAnsi" w:cstheme="minorBidi"/>
                <w:sz w:val="22"/>
                <w:szCs w:val="22"/>
                <w:lang w:eastAsia="en-US"/>
              </w:rPr>
            </w:pPr>
          </w:p>
          <w:p w14:paraId="6247399B" w14:textId="6179CC25" w:rsidR="00A05640" w:rsidRDefault="00A05640" w:rsidP="003D0C9B">
            <w:pPr>
              <w:rPr>
                <w:rFonts w:asciiTheme="minorHAnsi" w:hAnsiTheme="minorHAnsi" w:cstheme="minorBidi"/>
                <w:sz w:val="22"/>
                <w:szCs w:val="22"/>
                <w:lang w:eastAsia="en-US"/>
              </w:rPr>
            </w:pPr>
          </w:p>
          <w:p w14:paraId="1899834E" w14:textId="544F1556" w:rsidR="00A05640" w:rsidRDefault="00A05640" w:rsidP="003D0C9B">
            <w:pPr>
              <w:rPr>
                <w:rFonts w:asciiTheme="minorHAnsi" w:hAnsiTheme="minorHAnsi" w:cstheme="minorBidi"/>
                <w:sz w:val="22"/>
                <w:szCs w:val="22"/>
                <w:lang w:eastAsia="en-US"/>
              </w:rPr>
            </w:pPr>
          </w:p>
          <w:p w14:paraId="78F26173" w14:textId="0591777C" w:rsidR="00A05640" w:rsidRDefault="00A05640" w:rsidP="003D0C9B">
            <w:pPr>
              <w:rPr>
                <w:rFonts w:asciiTheme="minorHAnsi" w:hAnsiTheme="minorHAnsi" w:cstheme="minorBidi"/>
                <w:sz w:val="22"/>
                <w:szCs w:val="22"/>
                <w:lang w:eastAsia="en-US"/>
              </w:rPr>
            </w:pPr>
          </w:p>
          <w:p w14:paraId="38A18985" w14:textId="28257302" w:rsidR="00A05640" w:rsidRDefault="00A05640" w:rsidP="003D0C9B">
            <w:pPr>
              <w:rPr>
                <w:rFonts w:asciiTheme="minorHAnsi" w:hAnsiTheme="minorHAnsi" w:cstheme="minorBidi"/>
                <w:sz w:val="22"/>
                <w:szCs w:val="22"/>
                <w:lang w:eastAsia="en-US"/>
              </w:rPr>
            </w:pPr>
          </w:p>
          <w:p w14:paraId="3FB9D657" w14:textId="57608D70" w:rsidR="00A05640" w:rsidRDefault="00A05640" w:rsidP="003D0C9B">
            <w:pPr>
              <w:rPr>
                <w:rFonts w:asciiTheme="minorHAnsi" w:hAnsiTheme="minorHAnsi" w:cstheme="minorBidi"/>
                <w:sz w:val="22"/>
                <w:szCs w:val="22"/>
                <w:lang w:eastAsia="en-US"/>
              </w:rPr>
            </w:pPr>
          </w:p>
          <w:p w14:paraId="72820892"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2E1EE69E" w14:textId="018FCCB1" w:rsidR="00A05640" w:rsidRDefault="00A05640" w:rsidP="003D0C9B">
            <w:pPr>
              <w:rPr>
                <w:rFonts w:asciiTheme="minorHAnsi" w:hAnsiTheme="minorHAnsi" w:cstheme="minorBidi"/>
                <w:sz w:val="22"/>
                <w:szCs w:val="22"/>
                <w:lang w:eastAsia="en-US"/>
              </w:rPr>
            </w:pPr>
          </w:p>
          <w:p w14:paraId="04AC5B53" w14:textId="63383B65" w:rsidR="00A05640" w:rsidRDefault="00A05640" w:rsidP="003D0C9B">
            <w:pPr>
              <w:rPr>
                <w:rFonts w:asciiTheme="minorHAnsi" w:hAnsiTheme="minorHAnsi" w:cstheme="minorBidi"/>
                <w:sz w:val="22"/>
                <w:szCs w:val="22"/>
                <w:lang w:eastAsia="en-US"/>
              </w:rPr>
            </w:pPr>
          </w:p>
          <w:p w14:paraId="7F4B7886" w14:textId="0D5B9DAD" w:rsidR="00A05640" w:rsidRDefault="00A05640" w:rsidP="003D0C9B">
            <w:pPr>
              <w:rPr>
                <w:rFonts w:asciiTheme="minorHAnsi" w:hAnsiTheme="minorHAnsi" w:cstheme="minorBidi"/>
                <w:sz w:val="22"/>
                <w:szCs w:val="22"/>
                <w:lang w:eastAsia="en-US"/>
              </w:rPr>
            </w:pPr>
          </w:p>
          <w:p w14:paraId="0EBCA608" w14:textId="763A2C83" w:rsidR="00A05640" w:rsidRDefault="00A05640" w:rsidP="003D0C9B">
            <w:pPr>
              <w:rPr>
                <w:rFonts w:asciiTheme="minorHAnsi" w:hAnsiTheme="minorHAnsi" w:cstheme="minorBidi"/>
                <w:sz w:val="22"/>
                <w:szCs w:val="22"/>
                <w:lang w:eastAsia="en-US"/>
              </w:rPr>
            </w:pPr>
          </w:p>
          <w:p w14:paraId="30CA92DB" w14:textId="6670995F" w:rsidR="00A05640" w:rsidRDefault="00A05640" w:rsidP="003D0C9B">
            <w:pPr>
              <w:rPr>
                <w:rFonts w:asciiTheme="minorHAnsi" w:hAnsiTheme="minorHAnsi" w:cstheme="minorBidi"/>
                <w:sz w:val="22"/>
                <w:szCs w:val="22"/>
                <w:lang w:eastAsia="en-US"/>
              </w:rPr>
            </w:pPr>
          </w:p>
          <w:p w14:paraId="08B8CC19" w14:textId="347A94DA" w:rsidR="00A05640" w:rsidRDefault="00A05640" w:rsidP="003D0C9B">
            <w:pPr>
              <w:rPr>
                <w:rFonts w:asciiTheme="minorHAnsi" w:hAnsiTheme="minorHAnsi" w:cstheme="minorBidi"/>
                <w:sz w:val="22"/>
                <w:szCs w:val="22"/>
                <w:lang w:eastAsia="en-US"/>
              </w:rPr>
            </w:pPr>
          </w:p>
          <w:p w14:paraId="5DAD4AC2" w14:textId="5C19CCF7" w:rsidR="00A05640" w:rsidRDefault="00A05640" w:rsidP="003D0C9B">
            <w:pPr>
              <w:rPr>
                <w:rFonts w:asciiTheme="minorHAnsi" w:hAnsiTheme="minorHAnsi" w:cstheme="minorBidi"/>
                <w:sz w:val="22"/>
                <w:szCs w:val="22"/>
                <w:lang w:eastAsia="en-US"/>
              </w:rPr>
            </w:pPr>
          </w:p>
          <w:p w14:paraId="64D90D6C" w14:textId="75E4E570" w:rsidR="00A05640" w:rsidRDefault="00A05640" w:rsidP="003D0C9B">
            <w:pPr>
              <w:rPr>
                <w:rFonts w:asciiTheme="minorHAnsi" w:hAnsiTheme="minorHAnsi" w:cstheme="minorBidi"/>
                <w:sz w:val="22"/>
                <w:szCs w:val="22"/>
                <w:lang w:eastAsia="en-US"/>
              </w:rPr>
            </w:pPr>
          </w:p>
          <w:p w14:paraId="6942E788" w14:textId="46B93156" w:rsidR="00A05640" w:rsidRDefault="00A05640" w:rsidP="003D0C9B">
            <w:pPr>
              <w:rPr>
                <w:rFonts w:asciiTheme="minorHAnsi" w:hAnsiTheme="minorHAnsi" w:cstheme="minorBidi"/>
                <w:sz w:val="22"/>
                <w:szCs w:val="22"/>
                <w:lang w:eastAsia="en-US"/>
              </w:rPr>
            </w:pPr>
          </w:p>
          <w:p w14:paraId="49A67D6B" w14:textId="13264F29" w:rsidR="00A05640" w:rsidRDefault="00A05640" w:rsidP="003D0C9B">
            <w:pPr>
              <w:rPr>
                <w:rFonts w:asciiTheme="minorHAnsi" w:hAnsiTheme="minorHAnsi" w:cstheme="minorBidi"/>
                <w:sz w:val="22"/>
                <w:szCs w:val="22"/>
                <w:lang w:eastAsia="en-US"/>
              </w:rPr>
            </w:pPr>
          </w:p>
          <w:p w14:paraId="3FB790D7" w14:textId="003C63BF" w:rsidR="00A05640" w:rsidRDefault="00A05640" w:rsidP="003D0C9B">
            <w:pPr>
              <w:rPr>
                <w:rFonts w:asciiTheme="minorHAnsi" w:hAnsiTheme="minorHAnsi" w:cstheme="minorBidi"/>
                <w:sz w:val="22"/>
                <w:szCs w:val="22"/>
                <w:lang w:eastAsia="en-US"/>
              </w:rPr>
            </w:pPr>
          </w:p>
          <w:p w14:paraId="27CB4F7C" w14:textId="3DB50B42" w:rsidR="00A05640" w:rsidRDefault="00A05640" w:rsidP="003D0C9B">
            <w:pPr>
              <w:rPr>
                <w:rFonts w:asciiTheme="minorHAnsi" w:hAnsiTheme="minorHAnsi" w:cstheme="minorBidi"/>
                <w:sz w:val="22"/>
                <w:szCs w:val="22"/>
                <w:lang w:eastAsia="en-US"/>
              </w:rPr>
            </w:pPr>
          </w:p>
          <w:p w14:paraId="764015E1" w14:textId="77777777" w:rsidR="00A05640" w:rsidRDefault="00A05640" w:rsidP="003D0C9B">
            <w:pPr>
              <w:rPr>
                <w:rFonts w:asciiTheme="minorHAnsi" w:hAnsiTheme="minorHAnsi" w:cstheme="minorBidi"/>
                <w:sz w:val="22"/>
                <w:szCs w:val="22"/>
                <w:lang w:eastAsia="en-US"/>
              </w:rPr>
            </w:pPr>
          </w:p>
          <w:p w14:paraId="5EA384D1" w14:textId="422B3FFC" w:rsidR="00A05640" w:rsidRDefault="00A05640" w:rsidP="003D0C9B">
            <w:pPr>
              <w:rPr>
                <w:rFonts w:asciiTheme="minorHAnsi" w:hAnsiTheme="minorHAnsi" w:cstheme="minorBidi"/>
                <w:sz w:val="22"/>
                <w:szCs w:val="22"/>
                <w:lang w:eastAsia="en-US"/>
              </w:rPr>
            </w:pPr>
          </w:p>
          <w:p w14:paraId="10427C45" w14:textId="61A60EBF" w:rsidR="00A05640" w:rsidRDefault="00A05640" w:rsidP="003D0C9B">
            <w:pPr>
              <w:rPr>
                <w:rFonts w:asciiTheme="minorHAnsi" w:hAnsiTheme="minorHAnsi" w:cstheme="minorBidi"/>
                <w:sz w:val="22"/>
                <w:szCs w:val="22"/>
                <w:lang w:eastAsia="en-US"/>
              </w:rPr>
            </w:pPr>
          </w:p>
          <w:p w14:paraId="3A90B19E" w14:textId="5BFADA61" w:rsidR="00A05640" w:rsidRDefault="00A05640" w:rsidP="003D0C9B">
            <w:pPr>
              <w:rPr>
                <w:rFonts w:asciiTheme="minorHAnsi" w:hAnsiTheme="minorHAnsi" w:cstheme="minorBidi"/>
                <w:sz w:val="22"/>
                <w:szCs w:val="22"/>
                <w:lang w:eastAsia="en-US"/>
              </w:rPr>
            </w:pPr>
          </w:p>
          <w:p w14:paraId="4198AF3A" w14:textId="198724CE" w:rsidR="00A05640" w:rsidRDefault="00A05640" w:rsidP="003D0C9B">
            <w:pPr>
              <w:rPr>
                <w:rFonts w:asciiTheme="minorHAnsi" w:hAnsiTheme="minorHAnsi" w:cstheme="minorBidi"/>
                <w:sz w:val="22"/>
                <w:szCs w:val="22"/>
                <w:lang w:eastAsia="en-US"/>
              </w:rPr>
            </w:pPr>
          </w:p>
          <w:p w14:paraId="709BB96A" w14:textId="77777777" w:rsidR="00A05640" w:rsidRDefault="00A05640" w:rsidP="003D0C9B">
            <w:pPr>
              <w:rPr>
                <w:rFonts w:asciiTheme="minorHAnsi" w:hAnsiTheme="minorHAnsi" w:cstheme="minorBidi"/>
                <w:sz w:val="22"/>
                <w:szCs w:val="22"/>
                <w:lang w:eastAsia="en-US"/>
              </w:rPr>
            </w:pPr>
          </w:p>
          <w:p w14:paraId="42E761C2" w14:textId="419E3335" w:rsidR="00A05640" w:rsidRDefault="00A05640" w:rsidP="003D0C9B">
            <w:pPr>
              <w:rPr>
                <w:rFonts w:asciiTheme="minorHAnsi" w:hAnsiTheme="minorHAnsi" w:cstheme="minorBidi"/>
                <w:sz w:val="22"/>
                <w:szCs w:val="22"/>
                <w:lang w:eastAsia="en-US"/>
              </w:rPr>
            </w:pPr>
          </w:p>
          <w:p w14:paraId="6D1F4906" w14:textId="6441640A" w:rsidR="00A05640" w:rsidRDefault="00A05640" w:rsidP="003D0C9B">
            <w:pPr>
              <w:rPr>
                <w:rFonts w:asciiTheme="minorHAnsi" w:hAnsiTheme="minorHAnsi" w:cstheme="minorBidi"/>
                <w:sz w:val="22"/>
                <w:szCs w:val="22"/>
                <w:lang w:eastAsia="en-US"/>
              </w:rPr>
            </w:pPr>
          </w:p>
          <w:p w14:paraId="3BA7AD06" w14:textId="2AA58D68" w:rsidR="00A05640" w:rsidRDefault="00A05640" w:rsidP="003D0C9B">
            <w:pPr>
              <w:rPr>
                <w:rFonts w:asciiTheme="minorHAnsi" w:hAnsiTheme="minorHAnsi" w:cstheme="minorBidi"/>
                <w:sz w:val="22"/>
                <w:szCs w:val="22"/>
                <w:lang w:eastAsia="en-US"/>
              </w:rPr>
            </w:pPr>
          </w:p>
          <w:p w14:paraId="2C2E9A89" w14:textId="77777777" w:rsidR="00A05640" w:rsidRDefault="00A05640" w:rsidP="003D0C9B">
            <w:pPr>
              <w:rPr>
                <w:rFonts w:asciiTheme="minorHAnsi" w:hAnsiTheme="minorHAnsi" w:cstheme="minorBidi"/>
                <w:sz w:val="22"/>
                <w:szCs w:val="22"/>
                <w:lang w:eastAsia="en-US"/>
              </w:rPr>
            </w:pPr>
          </w:p>
          <w:p w14:paraId="1A4A7C64" w14:textId="77777777" w:rsidR="003D0C9B" w:rsidRDefault="003D0C9B" w:rsidP="003D0C9B">
            <w:pPr>
              <w:rPr>
                <w:rFonts w:asciiTheme="minorHAnsi" w:hAnsiTheme="minorHAnsi" w:cstheme="minorBidi"/>
                <w:sz w:val="22"/>
                <w:szCs w:val="22"/>
                <w:lang w:eastAsia="en-US"/>
              </w:rPr>
            </w:pPr>
          </w:p>
          <w:p w14:paraId="3939F61C" w14:textId="77777777" w:rsidR="003D0C9B" w:rsidRDefault="003D0C9B" w:rsidP="003D0C9B">
            <w:pPr>
              <w:rPr>
                <w:rFonts w:asciiTheme="minorHAnsi" w:hAnsiTheme="minorHAnsi" w:cstheme="minorBidi"/>
                <w:sz w:val="22"/>
                <w:szCs w:val="22"/>
                <w:lang w:eastAsia="en-US"/>
              </w:rPr>
            </w:pPr>
          </w:p>
          <w:p w14:paraId="39DC35A3" w14:textId="77777777" w:rsidR="003D0C9B" w:rsidRDefault="003D0C9B" w:rsidP="003D0C9B">
            <w:pPr>
              <w:rPr>
                <w:rFonts w:asciiTheme="minorHAnsi" w:hAnsiTheme="minorHAnsi" w:cstheme="minorBidi"/>
                <w:sz w:val="22"/>
                <w:szCs w:val="22"/>
                <w:lang w:eastAsia="en-US"/>
              </w:rPr>
            </w:pPr>
          </w:p>
          <w:p w14:paraId="2E95033E" w14:textId="7FA36164" w:rsidR="003D0C9B" w:rsidRPr="003D0C9B" w:rsidRDefault="003D0C9B" w:rsidP="003D0C9B">
            <w:pPr>
              <w:rPr>
                <w:rFonts w:asciiTheme="minorHAnsi" w:hAnsiTheme="minorHAnsi" w:cstheme="minorBidi"/>
                <w:sz w:val="22"/>
                <w:szCs w:val="22"/>
                <w:lang w:eastAsia="en-US"/>
              </w:rPr>
            </w:pPr>
          </w:p>
        </w:tc>
      </w:tr>
      <w:tr w:rsidR="009B3859" w:rsidRPr="000E4AE9" w14:paraId="2E950349" w14:textId="77777777" w:rsidTr="009B3859">
        <w:trPr>
          <w:trHeight w:val="405"/>
        </w:trPr>
        <w:tc>
          <w:tcPr>
            <w:tcW w:w="577" w:type="dxa"/>
            <w:vMerge/>
          </w:tcPr>
          <w:p w14:paraId="2E950340"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41"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42"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43" w14:textId="0F0DC4DD"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44"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45"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47"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48"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35D" w14:textId="77777777" w:rsidTr="009B3859">
        <w:trPr>
          <w:trHeight w:val="405"/>
        </w:trPr>
        <w:tc>
          <w:tcPr>
            <w:tcW w:w="577" w:type="dxa"/>
            <w:vMerge w:val="restart"/>
          </w:tcPr>
          <w:p w14:paraId="2E95034A" w14:textId="755112D8"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2</w:t>
            </w:r>
          </w:p>
        </w:tc>
        <w:tc>
          <w:tcPr>
            <w:tcW w:w="1813" w:type="dxa"/>
            <w:vMerge w:val="restart"/>
          </w:tcPr>
          <w:p w14:paraId="2E7C401E" w14:textId="214E248F"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Coronavirus (COVID-19) being contracted/ transmitted due to exposure to </w:t>
            </w:r>
            <w:r w:rsidRPr="000E4AE9">
              <w:rPr>
                <w:rFonts w:asciiTheme="minorHAnsi" w:hAnsiTheme="minorHAnsi" w:cstheme="minorHAnsi"/>
                <w:sz w:val="22"/>
                <w:szCs w:val="22"/>
                <w:lang w:eastAsia="en-US"/>
              </w:rPr>
              <w:lastRenderedPageBreak/>
              <w:t>virus by close proximity contact with persons who are symptomatic.</w:t>
            </w:r>
          </w:p>
          <w:p w14:paraId="2E95034D"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6FB48DCC"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Employees &amp; pupils contracting/ </w:t>
            </w:r>
            <w:r w:rsidRPr="000E4AE9">
              <w:rPr>
                <w:rFonts w:asciiTheme="minorHAnsi" w:hAnsiTheme="minorHAnsi" w:cstheme="minorHAnsi"/>
                <w:sz w:val="22"/>
                <w:szCs w:val="22"/>
                <w:lang w:eastAsia="en-US"/>
              </w:rPr>
              <w:lastRenderedPageBreak/>
              <w:t xml:space="preserve">transmitting  </w:t>
            </w:r>
          </w:p>
          <w:p w14:paraId="2E95034E" w14:textId="7CB0AF36"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through contact with others.</w:t>
            </w:r>
          </w:p>
        </w:tc>
        <w:tc>
          <w:tcPr>
            <w:tcW w:w="4819" w:type="dxa"/>
          </w:tcPr>
          <w:p w14:paraId="6199B84A" w14:textId="366F6839" w:rsidR="009B3859" w:rsidRPr="00AA5307" w:rsidRDefault="009B3859" w:rsidP="44E534C0">
            <w:pPr>
              <w:rPr>
                <w:rFonts w:asciiTheme="minorHAnsi" w:hAnsiTheme="minorHAnsi" w:cstheme="minorBidi"/>
                <w:b/>
                <w:bCs/>
                <w:sz w:val="22"/>
                <w:szCs w:val="22"/>
                <w:lang w:eastAsia="en-US"/>
              </w:rPr>
            </w:pPr>
            <w:r>
              <w:rPr>
                <w:rFonts w:asciiTheme="minorHAnsi" w:hAnsiTheme="minorHAnsi" w:cstheme="minorBidi"/>
                <w:b/>
                <w:bCs/>
                <w:sz w:val="22"/>
                <w:szCs w:val="22"/>
                <w:lang w:eastAsia="en-US"/>
              </w:rPr>
              <w:lastRenderedPageBreak/>
              <w:t>F</w:t>
            </w:r>
            <w:r w:rsidRPr="44E534C0">
              <w:rPr>
                <w:rFonts w:asciiTheme="minorHAnsi" w:hAnsiTheme="minorHAnsi" w:cstheme="minorBidi"/>
                <w:b/>
                <w:bCs/>
                <w:sz w:val="22"/>
                <w:szCs w:val="22"/>
                <w:lang w:eastAsia="en-US"/>
              </w:rPr>
              <w:t>rom end of April 2022</w:t>
            </w:r>
          </w:p>
          <w:p w14:paraId="3B27EFEF" w14:textId="1440D3C3" w:rsidR="009B3859" w:rsidRDefault="009B3859" w:rsidP="44E534C0">
            <w:pPr>
              <w:rPr>
                <w:rFonts w:asciiTheme="minorHAnsi" w:hAnsiTheme="minorHAnsi" w:cstheme="minorBidi"/>
                <w:sz w:val="22"/>
                <w:szCs w:val="22"/>
                <w:lang w:eastAsia="en-US"/>
              </w:rPr>
            </w:pPr>
            <w:r w:rsidRPr="44E534C0">
              <w:rPr>
                <w:rFonts w:asciiTheme="minorHAnsi" w:hAnsiTheme="minorHAnsi" w:cstheme="minorBidi"/>
                <w:sz w:val="22"/>
                <w:szCs w:val="22"/>
                <w:lang w:eastAsia="en-US"/>
              </w:rPr>
              <w:t>Adults/children will no longer be advised to seek a test if symptomatic – public health guidance is to stay at home if unwell.</w:t>
            </w:r>
          </w:p>
          <w:p w14:paraId="1608A2E7" w14:textId="645E4132" w:rsidR="009B3859" w:rsidRDefault="009B3859" w:rsidP="44E534C0">
            <w:pPr>
              <w:rPr>
                <w:rFonts w:asciiTheme="minorHAnsi" w:hAnsiTheme="minorHAnsi" w:cstheme="minorBidi"/>
                <w:sz w:val="22"/>
                <w:szCs w:val="22"/>
                <w:lang w:eastAsia="en-US"/>
              </w:rPr>
            </w:pPr>
          </w:p>
          <w:p w14:paraId="40D2A725" w14:textId="77777777" w:rsidR="009B3859" w:rsidRPr="00633993" w:rsidRDefault="009B3859" w:rsidP="00EC7C6E">
            <w:pPr>
              <w:pStyle w:val="ListParagraph"/>
              <w:numPr>
                <w:ilvl w:val="0"/>
                <w:numId w:val="47"/>
              </w:numPr>
              <w:rPr>
                <w:rFonts w:asciiTheme="minorHAnsi" w:hAnsiTheme="minorHAnsi" w:cstheme="minorBidi"/>
                <w:sz w:val="22"/>
                <w:szCs w:val="22"/>
                <w:lang w:eastAsia="en-US"/>
              </w:rPr>
            </w:pPr>
            <w:r w:rsidRPr="00633993">
              <w:rPr>
                <w:rFonts w:asciiTheme="minorHAnsi" w:hAnsiTheme="minorHAnsi" w:cstheme="minorBidi"/>
                <w:sz w:val="22"/>
                <w:szCs w:val="22"/>
                <w:lang w:eastAsia="en-US"/>
              </w:rPr>
              <w:lastRenderedPageBreak/>
              <w:t>Adults who have symptoms of Covid-19 and other respiratory illnesses and have a high temperature or do not feel well enough to go to work or carry out normal activities, are advised to stay at home until their fever has gone or they feel well enough.</w:t>
            </w:r>
          </w:p>
          <w:p w14:paraId="6C631227" w14:textId="77777777" w:rsidR="009B3859" w:rsidRPr="00EC7C6E" w:rsidRDefault="009B3859" w:rsidP="00EC7C6E">
            <w:pPr>
              <w:rPr>
                <w:rFonts w:eastAsia="Times New Roman"/>
                <w:lang w:eastAsia="en-US"/>
              </w:rPr>
            </w:pPr>
          </w:p>
          <w:p w14:paraId="2FBC4899" w14:textId="77777777" w:rsidR="009B3859" w:rsidRPr="00633993" w:rsidRDefault="009B3859" w:rsidP="00EC7C6E">
            <w:pPr>
              <w:pStyle w:val="ListParagraph"/>
              <w:numPr>
                <w:ilvl w:val="0"/>
                <w:numId w:val="47"/>
              </w:numPr>
              <w:rPr>
                <w:rFonts w:asciiTheme="minorHAnsi" w:hAnsiTheme="minorHAnsi" w:cstheme="minorBidi"/>
                <w:sz w:val="22"/>
                <w:szCs w:val="22"/>
                <w:lang w:eastAsia="en-US"/>
              </w:rPr>
            </w:pPr>
            <w:r w:rsidRPr="00633993">
              <w:rPr>
                <w:rFonts w:asciiTheme="minorHAnsi" w:hAnsiTheme="minorHAnsi" w:cstheme="minorBidi"/>
                <w:sz w:val="22"/>
                <w:szCs w:val="22"/>
                <w:lang w:eastAsia="en-US"/>
              </w:rPr>
              <w:t>Children and young people aged 18 and under with mild symptoms such as a runny nose, sore throat, or slight cough, who are otherwise well, do not need to stay at home and can continue to attend education settings.</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633993">
              <w:rPr>
                <w:rFonts w:asciiTheme="minorHAnsi" w:hAnsiTheme="minorHAnsi" w:cstheme="minorBidi"/>
                <w:sz w:val="22"/>
                <w:szCs w:val="22"/>
                <w:lang w:eastAsia="en-US"/>
              </w:rPr>
              <w:t>They should only stay at home if they are unwell and have a high temperature. They can go back to school, college or childcare, and resume normal activities when they no longer have a fever and they feel well enough to attend.</w:t>
            </w:r>
          </w:p>
          <w:p w14:paraId="2E950358" w14:textId="6FD15809" w:rsidR="009B3859" w:rsidRPr="00A6193C" w:rsidRDefault="009B3859" w:rsidP="000E4AE9">
            <w:pPr>
              <w:rPr>
                <w:rFonts w:asciiTheme="minorHAnsi" w:hAnsiTheme="minorHAnsi" w:cstheme="minorBidi"/>
                <w:b/>
                <w:bCs/>
                <w:sz w:val="22"/>
                <w:szCs w:val="22"/>
                <w:lang w:eastAsia="en-US"/>
              </w:rPr>
            </w:pPr>
          </w:p>
        </w:tc>
        <w:tc>
          <w:tcPr>
            <w:tcW w:w="3697" w:type="dxa"/>
            <w:vMerge w:val="restart"/>
          </w:tcPr>
          <w:p w14:paraId="026D7461" w14:textId="02AF21E0" w:rsidR="009B3859" w:rsidRPr="000E4AE9" w:rsidRDefault="009B3859" w:rsidP="000E4AE9">
            <w:pPr>
              <w:autoSpaceDE w:val="0"/>
              <w:autoSpaceDN w:val="0"/>
              <w:adjustRightInd w:val="0"/>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SMT/SLT/HT</w:t>
            </w:r>
            <w:r w:rsidRPr="000E4AE9">
              <w:rPr>
                <w:rFonts w:asciiTheme="minorHAnsi" w:hAnsiTheme="minorHAnsi" w:cstheme="minorBidi"/>
                <w:sz w:val="22"/>
                <w:szCs w:val="22"/>
                <w:lang w:eastAsia="en-US"/>
              </w:rPr>
              <w:t xml:space="preserve"> will monitor compliance with the control measures, reviewing and refining as required and subject to </w:t>
            </w:r>
          </w:p>
          <w:p w14:paraId="2E950359" w14:textId="3C165028" w:rsidR="009B3859" w:rsidRPr="000E4AE9" w:rsidRDefault="009B3859" w:rsidP="000E4AE9">
            <w:pPr>
              <w:autoSpaceDE w:val="0"/>
              <w:autoSpaceDN w:val="0"/>
              <w:adjustRightInd w:val="0"/>
              <w:rPr>
                <w:rFonts w:asciiTheme="minorHAnsi" w:hAnsiTheme="minorHAnsi" w:cstheme="minorBidi"/>
                <w:sz w:val="22"/>
                <w:szCs w:val="22"/>
                <w:lang w:eastAsia="en-US"/>
              </w:rPr>
            </w:pPr>
            <w:r w:rsidRPr="000E4AE9">
              <w:rPr>
                <w:rFonts w:asciiTheme="minorHAnsi" w:hAnsiTheme="minorHAnsi" w:cstheme="minorBidi"/>
                <w:sz w:val="22"/>
                <w:szCs w:val="22"/>
                <w:lang w:eastAsia="en-US"/>
              </w:rPr>
              <w:t>changing guidance/circumstances.</w:t>
            </w:r>
          </w:p>
        </w:tc>
        <w:tc>
          <w:tcPr>
            <w:tcW w:w="1275" w:type="dxa"/>
            <w:vMerge w:val="restart"/>
          </w:tcPr>
          <w:p w14:paraId="71793CFC" w14:textId="77777777" w:rsidR="009B3859" w:rsidRDefault="009B3859" w:rsidP="009B3859">
            <w:pPr>
              <w:jc w:val="cente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5E628009" w14:textId="77777777" w:rsidR="00D6246B" w:rsidRDefault="00D6246B" w:rsidP="009B3859">
            <w:pPr>
              <w:jc w:val="center"/>
              <w:rPr>
                <w:rFonts w:asciiTheme="minorHAnsi" w:hAnsiTheme="minorHAnsi" w:cstheme="minorBidi"/>
                <w:sz w:val="22"/>
                <w:szCs w:val="22"/>
                <w:lang w:eastAsia="en-US"/>
              </w:rPr>
            </w:pPr>
          </w:p>
          <w:p w14:paraId="6253C04B" w14:textId="77777777" w:rsidR="00D6246B" w:rsidRDefault="00D6246B" w:rsidP="009B3859">
            <w:pPr>
              <w:jc w:val="center"/>
              <w:rPr>
                <w:rFonts w:asciiTheme="minorHAnsi" w:hAnsiTheme="minorHAnsi" w:cstheme="minorBidi"/>
                <w:sz w:val="22"/>
                <w:szCs w:val="22"/>
                <w:lang w:eastAsia="en-US"/>
              </w:rPr>
            </w:pPr>
          </w:p>
          <w:p w14:paraId="5273ADDB" w14:textId="77777777" w:rsidR="00D6246B" w:rsidRDefault="00D6246B" w:rsidP="009B3859">
            <w:pPr>
              <w:jc w:val="center"/>
              <w:rPr>
                <w:rFonts w:asciiTheme="minorHAnsi" w:hAnsiTheme="minorHAnsi" w:cstheme="minorBidi"/>
                <w:sz w:val="22"/>
                <w:szCs w:val="22"/>
                <w:lang w:eastAsia="en-US"/>
              </w:rPr>
            </w:pPr>
          </w:p>
          <w:p w14:paraId="7B1C5224" w14:textId="77777777" w:rsidR="00D6246B" w:rsidRDefault="00D6246B" w:rsidP="009B3859">
            <w:pPr>
              <w:jc w:val="center"/>
              <w:rPr>
                <w:rFonts w:asciiTheme="minorHAnsi" w:hAnsiTheme="minorHAnsi" w:cstheme="minorBidi"/>
                <w:sz w:val="22"/>
                <w:szCs w:val="22"/>
                <w:lang w:eastAsia="en-US"/>
              </w:rPr>
            </w:pPr>
          </w:p>
          <w:p w14:paraId="6CF7BE8D" w14:textId="77777777" w:rsidR="00D6246B" w:rsidRDefault="00D6246B" w:rsidP="009B3859">
            <w:pPr>
              <w:jc w:val="center"/>
              <w:rPr>
                <w:rFonts w:asciiTheme="minorHAnsi" w:hAnsiTheme="minorHAnsi" w:cstheme="minorBidi"/>
                <w:sz w:val="22"/>
                <w:szCs w:val="22"/>
                <w:lang w:eastAsia="en-US"/>
              </w:rPr>
            </w:pPr>
          </w:p>
          <w:p w14:paraId="3D8705B0" w14:textId="77777777" w:rsidR="00D6246B" w:rsidRDefault="00D6246B" w:rsidP="009B3859">
            <w:pPr>
              <w:jc w:val="center"/>
              <w:rPr>
                <w:rFonts w:asciiTheme="minorHAnsi" w:hAnsiTheme="minorHAnsi" w:cstheme="minorBidi"/>
                <w:sz w:val="22"/>
                <w:szCs w:val="22"/>
                <w:lang w:eastAsia="en-US"/>
              </w:rPr>
            </w:pPr>
          </w:p>
          <w:p w14:paraId="05A52E2C" w14:textId="77777777" w:rsidR="00D6246B" w:rsidRDefault="00D6246B" w:rsidP="009B3859">
            <w:pPr>
              <w:jc w:val="center"/>
              <w:rPr>
                <w:rFonts w:asciiTheme="minorHAnsi" w:hAnsiTheme="minorHAnsi" w:cstheme="minorBidi"/>
                <w:sz w:val="22"/>
                <w:szCs w:val="22"/>
                <w:lang w:eastAsia="en-US"/>
              </w:rPr>
            </w:pPr>
          </w:p>
          <w:p w14:paraId="03374E8B" w14:textId="77777777" w:rsidR="00D6246B" w:rsidRDefault="00D6246B" w:rsidP="009B3859">
            <w:pPr>
              <w:jc w:val="center"/>
              <w:rPr>
                <w:rFonts w:asciiTheme="minorHAnsi" w:hAnsiTheme="minorHAnsi" w:cstheme="minorBidi"/>
                <w:sz w:val="22"/>
                <w:szCs w:val="22"/>
                <w:lang w:eastAsia="en-US"/>
              </w:rPr>
            </w:pPr>
          </w:p>
          <w:p w14:paraId="7AB4CA6D" w14:textId="77777777" w:rsidR="00D6246B" w:rsidRDefault="00D6246B" w:rsidP="009B3859">
            <w:pPr>
              <w:jc w:val="center"/>
              <w:rPr>
                <w:rFonts w:asciiTheme="minorHAnsi" w:hAnsiTheme="minorHAnsi" w:cstheme="minorBidi"/>
                <w:sz w:val="22"/>
                <w:szCs w:val="22"/>
                <w:lang w:eastAsia="en-US"/>
              </w:rPr>
            </w:pPr>
          </w:p>
          <w:p w14:paraId="5424A0A3" w14:textId="77777777" w:rsidR="00D6246B" w:rsidRDefault="00D6246B" w:rsidP="009B3859">
            <w:pPr>
              <w:jc w:val="center"/>
              <w:rPr>
                <w:rFonts w:asciiTheme="minorHAnsi" w:hAnsiTheme="minorHAnsi" w:cstheme="minorBidi"/>
                <w:sz w:val="22"/>
                <w:szCs w:val="22"/>
                <w:lang w:eastAsia="en-US"/>
              </w:rPr>
            </w:pPr>
          </w:p>
          <w:p w14:paraId="7AB1F981" w14:textId="77777777" w:rsidR="00D6246B" w:rsidRDefault="00D6246B" w:rsidP="009B3859">
            <w:pPr>
              <w:jc w:val="center"/>
              <w:rPr>
                <w:rFonts w:asciiTheme="minorHAnsi" w:hAnsiTheme="minorHAnsi" w:cstheme="minorBidi"/>
                <w:sz w:val="22"/>
                <w:szCs w:val="22"/>
                <w:lang w:eastAsia="en-US"/>
              </w:rPr>
            </w:pPr>
          </w:p>
          <w:p w14:paraId="449618FE" w14:textId="77777777" w:rsidR="00D6246B" w:rsidRDefault="00D6246B" w:rsidP="009B3859">
            <w:pPr>
              <w:jc w:val="center"/>
              <w:rPr>
                <w:rFonts w:asciiTheme="minorHAnsi" w:hAnsiTheme="minorHAnsi" w:cstheme="minorBidi"/>
                <w:sz w:val="22"/>
                <w:szCs w:val="22"/>
                <w:lang w:eastAsia="en-US"/>
              </w:rPr>
            </w:pPr>
          </w:p>
          <w:p w14:paraId="1E8F10AE" w14:textId="77777777" w:rsidR="00D6246B" w:rsidRDefault="00D6246B" w:rsidP="009B3859">
            <w:pPr>
              <w:jc w:val="center"/>
              <w:rPr>
                <w:rFonts w:asciiTheme="minorHAnsi" w:hAnsiTheme="minorHAnsi" w:cstheme="minorBidi"/>
                <w:sz w:val="22"/>
                <w:szCs w:val="22"/>
                <w:lang w:eastAsia="en-US"/>
              </w:rPr>
            </w:pPr>
          </w:p>
          <w:p w14:paraId="4B2E5CC9" w14:textId="77777777" w:rsidR="00D6246B" w:rsidRDefault="00D6246B" w:rsidP="009B3859">
            <w:pPr>
              <w:jc w:val="center"/>
              <w:rPr>
                <w:rFonts w:asciiTheme="minorHAnsi" w:hAnsiTheme="minorHAnsi" w:cstheme="minorBidi"/>
                <w:sz w:val="22"/>
                <w:szCs w:val="22"/>
                <w:lang w:eastAsia="en-US"/>
              </w:rPr>
            </w:pPr>
          </w:p>
          <w:p w14:paraId="3E9EAC99" w14:textId="77777777" w:rsidR="00D6246B" w:rsidRDefault="00D6246B" w:rsidP="009B3859">
            <w:pPr>
              <w:jc w:val="center"/>
              <w:rPr>
                <w:rFonts w:asciiTheme="minorHAnsi" w:hAnsiTheme="minorHAnsi" w:cstheme="minorBidi"/>
                <w:sz w:val="22"/>
                <w:szCs w:val="22"/>
                <w:lang w:eastAsia="en-US"/>
              </w:rPr>
            </w:pPr>
          </w:p>
          <w:p w14:paraId="670CBC60" w14:textId="77777777" w:rsidR="00D6246B" w:rsidRDefault="00D6246B" w:rsidP="009B3859">
            <w:pPr>
              <w:jc w:val="center"/>
              <w:rPr>
                <w:rFonts w:asciiTheme="minorHAnsi" w:hAnsiTheme="minorHAnsi" w:cstheme="minorBidi"/>
                <w:sz w:val="22"/>
                <w:szCs w:val="22"/>
                <w:lang w:eastAsia="en-US"/>
              </w:rPr>
            </w:pPr>
          </w:p>
          <w:p w14:paraId="145E9388" w14:textId="77777777" w:rsidR="00D6246B" w:rsidRDefault="00D6246B" w:rsidP="009B3859">
            <w:pPr>
              <w:jc w:val="center"/>
              <w:rPr>
                <w:rFonts w:asciiTheme="minorHAnsi" w:hAnsiTheme="minorHAnsi" w:cstheme="minorBidi"/>
                <w:sz w:val="22"/>
                <w:szCs w:val="22"/>
                <w:lang w:eastAsia="en-US"/>
              </w:rPr>
            </w:pPr>
          </w:p>
          <w:p w14:paraId="5FF5BC1D" w14:textId="77777777" w:rsidR="00D6246B" w:rsidRDefault="00D6246B" w:rsidP="009B3859">
            <w:pPr>
              <w:jc w:val="center"/>
              <w:rPr>
                <w:rFonts w:asciiTheme="minorHAnsi" w:hAnsiTheme="minorHAnsi" w:cstheme="minorBidi"/>
                <w:sz w:val="22"/>
                <w:szCs w:val="22"/>
                <w:lang w:eastAsia="en-US"/>
              </w:rPr>
            </w:pPr>
          </w:p>
          <w:p w14:paraId="06A82D5C" w14:textId="77777777" w:rsidR="00D6246B" w:rsidRDefault="00D6246B" w:rsidP="009B3859">
            <w:pPr>
              <w:jc w:val="center"/>
              <w:rPr>
                <w:rFonts w:asciiTheme="minorHAnsi" w:hAnsiTheme="minorHAnsi" w:cstheme="minorBidi"/>
                <w:sz w:val="22"/>
                <w:szCs w:val="22"/>
                <w:lang w:eastAsia="en-US"/>
              </w:rPr>
            </w:pPr>
          </w:p>
          <w:p w14:paraId="58A8A828" w14:textId="77777777" w:rsidR="00D6246B" w:rsidRDefault="00D6246B" w:rsidP="009B3859">
            <w:pPr>
              <w:jc w:val="center"/>
              <w:rPr>
                <w:rFonts w:asciiTheme="minorHAnsi" w:hAnsiTheme="minorHAnsi" w:cstheme="minorBidi"/>
                <w:sz w:val="22"/>
                <w:szCs w:val="22"/>
                <w:lang w:eastAsia="en-US"/>
              </w:rPr>
            </w:pPr>
          </w:p>
          <w:p w14:paraId="3709DC14" w14:textId="77777777" w:rsidR="00D6246B" w:rsidRDefault="00D6246B" w:rsidP="009B3859">
            <w:pPr>
              <w:jc w:val="center"/>
              <w:rPr>
                <w:rFonts w:asciiTheme="minorHAnsi" w:hAnsiTheme="minorHAnsi" w:cstheme="minorBidi"/>
                <w:sz w:val="22"/>
                <w:szCs w:val="22"/>
                <w:lang w:eastAsia="en-US"/>
              </w:rPr>
            </w:pPr>
          </w:p>
          <w:p w14:paraId="6BE7B1D7" w14:textId="77777777" w:rsidR="00D6246B" w:rsidRDefault="00D6246B" w:rsidP="009B3859">
            <w:pPr>
              <w:jc w:val="center"/>
              <w:rPr>
                <w:rFonts w:asciiTheme="minorHAnsi" w:hAnsiTheme="minorHAnsi" w:cstheme="minorBidi"/>
                <w:sz w:val="22"/>
                <w:szCs w:val="22"/>
                <w:lang w:eastAsia="en-US"/>
              </w:rPr>
            </w:pPr>
          </w:p>
          <w:p w14:paraId="052B07EF" w14:textId="77777777" w:rsidR="00D6246B" w:rsidRDefault="00D6246B" w:rsidP="009B3859">
            <w:pPr>
              <w:jc w:val="center"/>
              <w:rPr>
                <w:rFonts w:asciiTheme="minorHAnsi" w:hAnsiTheme="minorHAnsi" w:cstheme="minorBidi"/>
                <w:sz w:val="22"/>
                <w:szCs w:val="22"/>
                <w:lang w:eastAsia="en-US"/>
              </w:rPr>
            </w:pPr>
          </w:p>
          <w:p w14:paraId="3C6BE153" w14:textId="77777777" w:rsidR="00D6246B" w:rsidRDefault="00D6246B" w:rsidP="009B3859">
            <w:pPr>
              <w:jc w:val="center"/>
              <w:rPr>
                <w:rFonts w:asciiTheme="minorHAnsi" w:hAnsiTheme="minorHAnsi" w:cstheme="minorBidi"/>
                <w:sz w:val="22"/>
                <w:szCs w:val="22"/>
                <w:lang w:eastAsia="en-US"/>
              </w:rPr>
            </w:pPr>
          </w:p>
          <w:p w14:paraId="2898F4FE" w14:textId="77777777" w:rsidR="00D6246B" w:rsidRDefault="00D6246B" w:rsidP="009B3859">
            <w:pPr>
              <w:jc w:val="center"/>
              <w:rPr>
                <w:rFonts w:asciiTheme="minorHAnsi" w:hAnsiTheme="minorHAnsi" w:cstheme="minorBidi"/>
                <w:sz w:val="22"/>
                <w:szCs w:val="22"/>
                <w:lang w:eastAsia="en-US"/>
              </w:rPr>
            </w:pPr>
          </w:p>
          <w:p w14:paraId="2E95035B" w14:textId="357ED107" w:rsidR="00D6246B" w:rsidRPr="000E4AE9" w:rsidRDefault="00D6246B" w:rsidP="00D6246B">
            <w:pPr>
              <w:rPr>
                <w:rFonts w:asciiTheme="minorHAnsi" w:hAnsiTheme="minorHAnsi" w:cstheme="minorBidi"/>
                <w:sz w:val="22"/>
                <w:szCs w:val="22"/>
                <w:lang w:eastAsia="en-US"/>
              </w:rPr>
            </w:pPr>
          </w:p>
        </w:tc>
        <w:tc>
          <w:tcPr>
            <w:tcW w:w="1276" w:type="dxa"/>
            <w:vMerge w:val="restart"/>
          </w:tcPr>
          <w:p w14:paraId="13944B15"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1AEA8911" w14:textId="77777777" w:rsidR="009B3859" w:rsidRDefault="009B3859" w:rsidP="000E4AE9">
            <w:pPr>
              <w:rPr>
                <w:rFonts w:asciiTheme="minorHAnsi" w:hAnsiTheme="minorHAnsi" w:cstheme="minorBidi"/>
                <w:sz w:val="22"/>
                <w:szCs w:val="22"/>
                <w:lang w:eastAsia="en-US"/>
              </w:rPr>
            </w:pPr>
          </w:p>
          <w:p w14:paraId="3736DF98" w14:textId="77777777" w:rsidR="00A05640" w:rsidRDefault="00A05640" w:rsidP="000E4AE9">
            <w:pPr>
              <w:rPr>
                <w:rFonts w:asciiTheme="minorHAnsi" w:hAnsiTheme="minorHAnsi" w:cstheme="minorBidi"/>
                <w:sz w:val="22"/>
                <w:szCs w:val="22"/>
                <w:lang w:eastAsia="en-US"/>
              </w:rPr>
            </w:pPr>
          </w:p>
          <w:p w14:paraId="7D963104" w14:textId="77777777" w:rsidR="00A05640" w:rsidRDefault="00A05640" w:rsidP="000E4AE9">
            <w:pPr>
              <w:rPr>
                <w:rFonts w:asciiTheme="minorHAnsi" w:hAnsiTheme="minorHAnsi" w:cstheme="minorBidi"/>
                <w:sz w:val="22"/>
                <w:szCs w:val="22"/>
                <w:lang w:eastAsia="en-US"/>
              </w:rPr>
            </w:pPr>
          </w:p>
          <w:p w14:paraId="7F28554F" w14:textId="77777777" w:rsidR="00A05640" w:rsidRDefault="00A05640" w:rsidP="000E4AE9">
            <w:pPr>
              <w:rPr>
                <w:rFonts w:asciiTheme="minorHAnsi" w:hAnsiTheme="minorHAnsi" w:cstheme="minorBidi"/>
                <w:sz w:val="22"/>
                <w:szCs w:val="22"/>
                <w:lang w:eastAsia="en-US"/>
              </w:rPr>
            </w:pPr>
          </w:p>
          <w:p w14:paraId="2CE33964" w14:textId="77777777" w:rsidR="00A05640" w:rsidRDefault="00A05640" w:rsidP="000E4AE9">
            <w:pPr>
              <w:rPr>
                <w:rFonts w:asciiTheme="minorHAnsi" w:hAnsiTheme="minorHAnsi" w:cstheme="minorBidi"/>
                <w:sz w:val="22"/>
                <w:szCs w:val="22"/>
                <w:lang w:eastAsia="en-US"/>
              </w:rPr>
            </w:pPr>
          </w:p>
          <w:p w14:paraId="1AB8F615" w14:textId="77777777" w:rsidR="00A05640" w:rsidRDefault="00A05640" w:rsidP="000E4AE9">
            <w:pPr>
              <w:rPr>
                <w:rFonts w:asciiTheme="minorHAnsi" w:hAnsiTheme="minorHAnsi" w:cstheme="minorBidi"/>
                <w:sz w:val="22"/>
                <w:szCs w:val="22"/>
                <w:lang w:eastAsia="en-US"/>
              </w:rPr>
            </w:pPr>
          </w:p>
          <w:p w14:paraId="5F4F9C6A" w14:textId="77777777" w:rsidR="00A05640" w:rsidRDefault="00A05640" w:rsidP="000E4AE9">
            <w:pPr>
              <w:rPr>
                <w:rFonts w:asciiTheme="minorHAnsi" w:hAnsiTheme="minorHAnsi" w:cstheme="minorBidi"/>
                <w:sz w:val="22"/>
                <w:szCs w:val="22"/>
                <w:lang w:eastAsia="en-US"/>
              </w:rPr>
            </w:pPr>
          </w:p>
          <w:p w14:paraId="3C056321" w14:textId="77777777" w:rsidR="00A05640" w:rsidRDefault="00A05640" w:rsidP="000E4AE9">
            <w:pPr>
              <w:rPr>
                <w:rFonts w:asciiTheme="minorHAnsi" w:hAnsiTheme="minorHAnsi" w:cstheme="minorBidi"/>
                <w:sz w:val="22"/>
                <w:szCs w:val="22"/>
                <w:lang w:eastAsia="en-US"/>
              </w:rPr>
            </w:pPr>
          </w:p>
          <w:p w14:paraId="0A7083B4" w14:textId="77777777" w:rsidR="00A05640" w:rsidRDefault="00A05640" w:rsidP="000E4AE9">
            <w:pPr>
              <w:rPr>
                <w:rFonts w:asciiTheme="minorHAnsi" w:hAnsiTheme="minorHAnsi" w:cstheme="minorBidi"/>
                <w:sz w:val="22"/>
                <w:szCs w:val="22"/>
                <w:lang w:eastAsia="en-US"/>
              </w:rPr>
            </w:pPr>
          </w:p>
          <w:p w14:paraId="5AE89BEF" w14:textId="77777777" w:rsidR="00A05640" w:rsidRDefault="00A05640" w:rsidP="000E4AE9">
            <w:pPr>
              <w:rPr>
                <w:rFonts w:asciiTheme="minorHAnsi" w:hAnsiTheme="minorHAnsi" w:cstheme="minorBidi"/>
                <w:sz w:val="22"/>
                <w:szCs w:val="22"/>
                <w:lang w:eastAsia="en-US"/>
              </w:rPr>
            </w:pPr>
          </w:p>
          <w:p w14:paraId="75DB9805" w14:textId="77777777" w:rsidR="00A05640" w:rsidRDefault="00A05640" w:rsidP="000E4AE9">
            <w:pPr>
              <w:rPr>
                <w:rFonts w:asciiTheme="minorHAnsi" w:hAnsiTheme="minorHAnsi" w:cstheme="minorBidi"/>
                <w:sz w:val="22"/>
                <w:szCs w:val="22"/>
                <w:lang w:eastAsia="en-US"/>
              </w:rPr>
            </w:pPr>
          </w:p>
          <w:p w14:paraId="0A374941" w14:textId="77777777" w:rsidR="00A05640" w:rsidRDefault="00A05640" w:rsidP="000E4AE9">
            <w:pPr>
              <w:rPr>
                <w:rFonts w:asciiTheme="minorHAnsi" w:hAnsiTheme="minorHAnsi" w:cstheme="minorBidi"/>
                <w:sz w:val="22"/>
                <w:szCs w:val="22"/>
                <w:lang w:eastAsia="en-US"/>
              </w:rPr>
            </w:pPr>
          </w:p>
          <w:p w14:paraId="1475C017" w14:textId="77777777" w:rsidR="00A05640" w:rsidRDefault="00A05640" w:rsidP="000E4AE9">
            <w:pPr>
              <w:rPr>
                <w:rFonts w:asciiTheme="minorHAnsi" w:hAnsiTheme="minorHAnsi" w:cstheme="minorBidi"/>
                <w:sz w:val="22"/>
                <w:szCs w:val="22"/>
                <w:lang w:eastAsia="en-US"/>
              </w:rPr>
            </w:pPr>
          </w:p>
          <w:p w14:paraId="16E6B518" w14:textId="77777777" w:rsidR="00A05640" w:rsidRDefault="00A05640" w:rsidP="000E4AE9">
            <w:pPr>
              <w:rPr>
                <w:rFonts w:asciiTheme="minorHAnsi" w:hAnsiTheme="minorHAnsi" w:cstheme="minorBidi"/>
                <w:sz w:val="22"/>
                <w:szCs w:val="22"/>
                <w:lang w:eastAsia="en-US"/>
              </w:rPr>
            </w:pPr>
          </w:p>
          <w:p w14:paraId="368597E5" w14:textId="77777777" w:rsidR="00A05640" w:rsidRDefault="00A05640" w:rsidP="000E4AE9">
            <w:pPr>
              <w:rPr>
                <w:rFonts w:asciiTheme="minorHAnsi" w:hAnsiTheme="minorHAnsi" w:cstheme="minorBidi"/>
                <w:sz w:val="22"/>
                <w:szCs w:val="22"/>
                <w:lang w:eastAsia="en-US"/>
              </w:rPr>
            </w:pPr>
          </w:p>
          <w:p w14:paraId="13759824" w14:textId="77777777" w:rsidR="00A05640" w:rsidRDefault="00A05640" w:rsidP="000E4AE9">
            <w:pPr>
              <w:rPr>
                <w:rFonts w:asciiTheme="minorHAnsi" w:hAnsiTheme="minorHAnsi" w:cstheme="minorBidi"/>
                <w:sz w:val="22"/>
                <w:szCs w:val="22"/>
                <w:lang w:eastAsia="en-US"/>
              </w:rPr>
            </w:pPr>
          </w:p>
          <w:p w14:paraId="244F210A" w14:textId="77777777" w:rsidR="00A05640" w:rsidRDefault="00A05640" w:rsidP="000E4AE9">
            <w:pPr>
              <w:rPr>
                <w:rFonts w:asciiTheme="minorHAnsi" w:hAnsiTheme="minorHAnsi" w:cstheme="minorBidi"/>
                <w:sz w:val="22"/>
                <w:szCs w:val="22"/>
                <w:lang w:eastAsia="en-US"/>
              </w:rPr>
            </w:pPr>
          </w:p>
          <w:p w14:paraId="1A9F2D70" w14:textId="77777777" w:rsidR="00A05640" w:rsidRDefault="00A05640" w:rsidP="000E4AE9">
            <w:pPr>
              <w:rPr>
                <w:rFonts w:asciiTheme="minorHAnsi" w:hAnsiTheme="minorHAnsi" w:cstheme="minorBidi"/>
                <w:sz w:val="22"/>
                <w:szCs w:val="22"/>
                <w:lang w:eastAsia="en-US"/>
              </w:rPr>
            </w:pPr>
          </w:p>
          <w:p w14:paraId="53E0185E" w14:textId="77777777" w:rsidR="00A05640" w:rsidRDefault="00A05640" w:rsidP="000E4AE9">
            <w:pPr>
              <w:rPr>
                <w:rFonts w:asciiTheme="minorHAnsi" w:hAnsiTheme="minorHAnsi" w:cstheme="minorBidi"/>
                <w:sz w:val="22"/>
                <w:szCs w:val="22"/>
                <w:lang w:eastAsia="en-US"/>
              </w:rPr>
            </w:pPr>
          </w:p>
          <w:p w14:paraId="2A3FAE24" w14:textId="77777777" w:rsidR="00A05640" w:rsidRDefault="00A05640" w:rsidP="000E4AE9">
            <w:pPr>
              <w:rPr>
                <w:rFonts w:asciiTheme="minorHAnsi" w:hAnsiTheme="minorHAnsi" w:cstheme="minorBidi"/>
                <w:sz w:val="22"/>
                <w:szCs w:val="22"/>
                <w:lang w:eastAsia="en-US"/>
              </w:rPr>
            </w:pPr>
          </w:p>
          <w:p w14:paraId="25AB61DE" w14:textId="77777777" w:rsidR="00A05640" w:rsidRDefault="00A05640" w:rsidP="000E4AE9">
            <w:pPr>
              <w:rPr>
                <w:rFonts w:asciiTheme="minorHAnsi" w:hAnsiTheme="minorHAnsi" w:cstheme="minorBidi"/>
                <w:sz w:val="22"/>
                <w:szCs w:val="22"/>
                <w:lang w:eastAsia="en-US"/>
              </w:rPr>
            </w:pPr>
          </w:p>
          <w:p w14:paraId="4861AB8B" w14:textId="77777777" w:rsidR="00A05640" w:rsidRDefault="00A05640" w:rsidP="000E4AE9">
            <w:pPr>
              <w:rPr>
                <w:rFonts w:asciiTheme="minorHAnsi" w:hAnsiTheme="minorHAnsi" w:cstheme="minorBidi"/>
                <w:sz w:val="22"/>
                <w:szCs w:val="22"/>
                <w:lang w:eastAsia="en-US"/>
              </w:rPr>
            </w:pPr>
          </w:p>
          <w:p w14:paraId="7D76B29F" w14:textId="77777777" w:rsidR="00A05640" w:rsidRDefault="00A05640" w:rsidP="000E4AE9">
            <w:pPr>
              <w:rPr>
                <w:rFonts w:asciiTheme="minorHAnsi" w:hAnsiTheme="minorHAnsi" w:cstheme="minorBidi"/>
                <w:sz w:val="22"/>
                <w:szCs w:val="22"/>
                <w:lang w:eastAsia="en-US"/>
              </w:rPr>
            </w:pPr>
          </w:p>
          <w:p w14:paraId="625A8910" w14:textId="77777777" w:rsidR="00A05640" w:rsidRDefault="00A05640" w:rsidP="000E4AE9">
            <w:pPr>
              <w:rPr>
                <w:rFonts w:asciiTheme="minorHAnsi" w:hAnsiTheme="minorHAnsi" w:cstheme="minorBidi"/>
                <w:sz w:val="22"/>
                <w:szCs w:val="22"/>
                <w:lang w:eastAsia="en-US"/>
              </w:rPr>
            </w:pPr>
          </w:p>
          <w:p w14:paraId="7BC85AE1" w14:textId="77777777" w:rsidR="00A05640" w:rsidRDefault="00A05640" w:rsidP="000E4AE9">
            <w:pPr>
              <w:rPr>
                <w:rFonts w:asciiTheme="minorHAnsi" w:hAnsiTheme="minorHAnsi" w:cstheme="minorBidi"/>
                <w:sz w:val="22"/>
                <w:szCs w:val="22"/>
                <w:lang w:eastAsia="en-US"/>
              </w:rPr>
            </w:pPr>
          </w:p>
          <w:p w14:paraId="2820163D" w14:textId="77777777" w:rsidR="00A05640" w:rsidRDefault="00A05640" w:rsidP="000E4AE9">
            <w:pPr>
              <w:rPr>
                <w:rFonts w:asciiTheme="minorHAnsi" w:hAnsiTheme="minorHAnsi" w:cstheme="minorBidi"/>
                <w:sz w:val="22"/>
                <w:szCs w:val="22"/>
                <w:lang w:eastAsia="en-US"/>
              </w:rPr>
            </w:pPr>
          </w:p>
          <w:p w14:paraId="4CCF2FFB" w14:textId="77777777" w:rsidR="00A05640" w:rsidRDefault="00A05640" w:rsidP="000E4AE9">
            <w:pPr>
              <w:rPr>
                <w:rFonts w:asciiTheme="minorHAnsi" w:hAnsiTheme="minorHAnsi" w:cstheme="minorBidi"/>
                <w:sz w:val="22"/>
                <w:szCs w:val="22"/>
                <w:lang w:eastAsia="en-US"/>
              </w:rPr>
            </w:pPr>
          </w:p>
          <w:p w14:paraId="4E242898" w14:textId="77777777" w:rsidR="00A05640" w:rsidRDefault="00A05640" w:rsidP="000E4AE9">
            <w:pPr>
              <w:rPr>
                <w:rFonts w:asciiTheme="minorHAnsi" w:hAnsiTheme="minorHAnsi" w:cstheme="minorBidi"/>
                <w:sz w:val="22"/>
                <w:szCs w:val="22"/>
                <w:lang w:eastAsia="en-US"/>
              </w:rPr>
            </w:pPr>
          </w:p>
          <w:p w14:paraId="2E95035C" w14:textId="28FE4D3F" w:rsidR="00A05640" w:rsidRPr="000E4AE9" w:rsidRDefault="00A05640" w:rsidP="000E4AE9">
            <w:pPr>
              <w:rPr>
                <w:rFonts w:asciiTheme="minorHAnsi" w:hAnsiTheme="minorHAnsi" w:cstheme="minorBidi"/>
                <w:sz w:val="22"/>
                <w:szCs w:val="22"/>
                <w:lang w:eastAsia="en-US"/>
              </w:rPr>
            </w:pPr>
          </w:p>
        </w:tc>
      </w:tr>
      <w:tr w:rsidR="009B3859" w:rsidRPr="000E4AE9" w14:paraId="2E950367" w14:textId="77777777" w:rsidTr="009B3859">
        <w:trPr>
          <w:trHeight w:val="405"/>
        </w:trPr>
        <w:tc>
          <w:tcPr>
            <w:tcW w:w="577" w:type="dxa"/>
            <w:vMerge/>
          </w:tcPr>
          <w:p w14:paraId="2E95035E"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5F"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60"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61" w14:textId="3F2D78E2"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62"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63"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65"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66"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379" w14:textId="77777777" w:rsidTr="009B3859">
        <w:trPr>
          <w:trHeight w:val="405"/>
        </w:trPr>
        <w:tc>
          <w:tcPr>
            <w:tcW w:w="577" w:type="dxa"/>
            <w:vMerge w:val="restart"/>
          </w:tcPr>
          <w:p w14:paraId="2E950368" w14:textId="6A3F19EE"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3</w:t>
            </w:r>
          </w:p>
        </w:tc>
        <w:tc>
          <w:tcPr>
            <w:tcW w:w="1813" w:type="dxa"/>
            <w:vMerge w:val="restart"/>
          </w:tcPr>
          <w:p w14:paraId="11D2B241"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Coronavirus (COVID-19) being contracted/ transmitted due to exposure to virus by close proximity contact </w:t>
            </w:r>
            <w:r w:rsidRPr="000E4AE9">
              <w:rPr>
                <w:rFonts w:asciiTheme="minorHAnsi" w:hAnsiTheme="minorHAnsi" w:cstheme="minorHAnsi"/>
                <w:sz w:val="22"/>
                <w:szCs w:val="22"/>
                <w:lang w:eastAsia="en-US"/>
              </w:rPr>
              <w:lastRenderedPageBreak/>
              <w:t>with parents, visitors and contractors.</w:t>
            </w:r>
          </w:p>
          <w:p w14:paraId="2E95036B"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77C9B59F"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Employees </w:t>
            </w:r>
          </w:p>
          <w:p w14:paraId="10499771"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Pupils</w:t>
            </w:r>
          </w:p>
          <w:p w14:paraId="72437522" w14:textId="77777777" w:rsidR="009B3859" w:rsidRPr="000E4AE9" w:rsidRDefault="009B3859" w:rsidP="000E4AE9">
            <w:pPr>
              <w:rPr>
                <w:rFonts w:asciiTheme="minorHAnsi" w:hAnsiTheme="minorHAnsi" w:cstheme="minorHAnsi"/>
                <w:sz w:val="22"/>
                <w:szCs w:val="22"/>
                <w:lang w:eastAsia="en-US"/>
              </w:rPr>
            </w:pPr>
          </w:p>
          <w:p w14:paraId="20F18434"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Contracting/ </w:t>
            </w:r>
            <w:r w:rsidRPr="000E4AE9">
              <w:rPr>
                <w:rFonts w:asciiTheme="minorHAnsi" w:hAnsiTheme="minorHAnsi" w:cstheme="minorHAnsi"/>
                <w:sz w:val="22"/>
                <w:szCs w:val="22"/>
                <w:lang w:eastAsia="en-US"/>
              </w:rPr>
              <w:lastRenderedPageBreak/>
              <w:t xml:space="preserve">transmitting  </w:t>
            </w:r>
          </w:p>
          <w:p w14:paraId="2E95036C" w14:textId="6C697343"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through contact with others.</w:t>
            </w:r>
          </w:p>
        </w:tc>
        <w:tc>
          <w:tcPr>
            <w:tcW w:w="4819" w:type="dxa"/>
          </w:tcPr>
          <w:p w14:paraId="0B248CA9" w14:textId="571B8A4D" w:rsidR="009B3859" w:rsidRPr="000E4AE9" w:rsidRDefault="009B3859" w:rsidP="000E4AE9">
            <w:pPr>
              <w:rPr>
                <w:rFonts w:asciiTheme="minorHAnsi" w:hAnsiTheme="minorHAnsi" w:cstheme="minorHAnsi"/>
                <w:b/>
                <w:bCs/>
                <w:sz w:val="22"/>
                <w:szCs w:val="22"/>
                <w:lang w:eastAsia="en-US"/>
              </w:rPr>
            </w:pPr>
            <w:r w:rsidRPr="000E4AE9">
              <w:rPr>
                <w:rFonts w:asciiTheme="minorHAnsi" w:hAnsiTheme="minorHAnsi" w:cstheme="minorHAnsi"/>
                <w:b/>
                <w:bCs/>
                <w:sz w:val="22"/>
                <w:szCs w:val="22"/>
                <w:lang w:eastAsia="en-US"/>
              </w:rPr>
              <w:lastRenderedPageBreak/>
              <w:t>School visitors</w:t>
            </w:r>
          </w:p>
          <w:p w14:paraId="158BC450" w14:textId="4D3DC609" w:rsidR="009B3859" w:rsidRPr="000E4AE9"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t>T</w:t>
            </w:r>
            <w:r w:rsidRPr="003A22D0">
              <w:rPr>
                <w:rFonts w:asciiTheme="minorHAnsi" w:hAnsiTheme="minorHAnsi" w:cstheme="minorHAnsi"/>
                <w:sz w:val="22"/>
                <w:szCs w:val="22"/>
                <w:lang w:eastAsia="en-US"/>
              </w:rPr>
              <w:t>here are no restrictions on supply staff, other professionals or visitors in general entering schools. All visitors will, however, be expected to comply with the school’s routine measures and arrangements for managing and minimising risk</w:t>
            </w:r>
            <w:r>
              <w:rPr>
                <w:rFonts w:asciiTheme="minorHAnsi" w:hAnsiTheme="minorHAnsi" w:cstheme="minorHAnsi"/>
                <w:sz w:val="22"/>
                <w:szCs w:val="22"/>
                <w:lang w:eastAsia="en-US"/>
              </w:rPr>
              <w:t>.</w:t>
            </w:r>
          </w:p>
          <w:p w14:paraId="17ED52EC" w14:textId="77777777" w:rsidR="009B3859" w:rsidRPr="000E4AE9" w:rsidRDefault="009B3859" w:rsidP="000E4AE9">
            <w:pPr>
              <w:rPr>
                <w:rFonts w:asciiTheme="minorHAnsi" w:hAnsiTheme="minorHAnsi" w:cstheme="minorHAnsi"/>
                <w:sz w:val="22"/>
                <w:szCs w:val="22"/>
                <w:lang w:eastAsia="en-US"/>
              </w:rPr>
            </w:pPr>
          </w:p>
          <w:p w14:paraId="04371964" w14:textId="52B830A3" w:rsidR="009B3859"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Any visitor on site must be briefed before entry on the mitigations that are in place within the school in terms of hygiene protocols and infection control.  </w:t>
            </w:r>
          </w:p>
          <w:p w14:paraId="675A3125" w14:textId="77777777" w:rsidR="009B3859" w:rsidRPr="000E4AE9" w:rsidRDefault="009B3859" w:rsidP="000E4AE9">
            <w:pPr>
              <w:rPr>
                <w:rFonts w:asciiTheme="minorHAnsi" w:hAnsiTheme="minorHAnsi" w:cstheme="minorHAnsi"/>
                <w:sz w:val="22"/>
                <w:szCs w:val="22"/>
                <w:lang w:eastAsia="en-US"/>
              </w:rPr>
            </w:pPr>
          </w:p>
          <w:p w14:paraId="61B23D11" w14:textId="183D949B"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Any contractor on site must be briefed </w:t>
            </w:r>
          </w:p>
          <w:p w14:paraId="36B7E768" w14:textId="55E31DBC" w:rsidR="009B385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before entry on the systems in place at the school in terms of infection control. </w:t>
            </w:r>
          </w:p>
          <w:p w14:paraId="3E8C9DD8" w14:textId="77777777" w:rsidR="009B3859" w:rsidRDefault="009B3859" w:rsidP="000E4AE9">
            <w:pPr>
              <w:rPr>
                <w:rFonts w:asciiTheme="minorHAnsi" w:hAnsiTheme="minorHAnsi" w:cstheme="minorHAnsi"/>
                <w:sz w:val="22"/>
                <w:szCs w:val="22"/>
                <w:lang w:eastAsia="en-US"/>
              </w:rPr>
            </w:pPr>
          </w:p>
          <w:p w14:paraId="2D98B550" w14:textId="64675017" w:rsidR="009B3859" w:rsidRPr="005A3332"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t>The wearing of f</w:t>
            </w:r>
            <w:r w:rsidRPr="000E4AE9">
              <w:rPr>
                <w:rFonts w:asciiTheme="minorHAnsi" w:hAnsiTheme="minorHAnsi" w:cstheme="minorHAnsi"/>
                <w:sz w:val="22"/>
                <w:szCs w:val="22"/>
                <w:lang w:eastAsia="en-US"/>
              </w:rPr>
              <w:t>ace coverings</w:t>
            </w:r>
            <w:r>
              <w:rPr>
                <w:rFonts w:asciiTheme="minorHAnsi" w:hAnsiTheme="minorHAnsi" w:cstheme="minorHAnsi"/>
                <w:sz w:val="22"/>
                <w:szCs w:val="22"/>
                <w:lang w:eastAsia="en-US"/>
              </w:rPr>
              <w:t>, particularly in communal areas is encouraged</w:t>
            </w:r>
            <w:r w:rsidRPr="000E4AE9">
              <w:rPr>
                <w:rFonts w:asciiTheme="minorHAnsi" w:hAnsiTheme="minorHAnsi" w:cstheme="minorHAnsi"/>
                <w:sz w:val="22"/>
                <w:szCs w:val="22"/>
                <w:lang w:eastAsia="en-US"/>
              </w:rPr>
              <w:t xml:space="preserve">. Where possible, works should be undertaken </w:t>
            </w:r>
            <w:proofErr w:type="spellStart"/>
            <w:r w:rsidRPr="000E4AE9">
              <w:rPr>
                <w:rFonts w:asciiTheme="minorHAnsi" w:hAnsiTheme="minorHAnsi" w:cstheme="minorHAnsi"/>
                <w:sz w:val="22"/>
                <w:szCs w:val="22"/>
                <w:lang w:eastAsia="en-US"/>
              </w:rPr>
              <w:t>outwith</w:t>
            </w:r>
            <w:proofErr w:type="spellEnd"/>
            <w:r w:rsidRPr="000E4AE9">
              <w:rPr>
                <w:rFonts w:asciiTheme="minorHAnsi" w:hAnsiTheme="minorHAnsi" w:cstheme="minorHAnsi"/>
                <w:sz w:val="22"/>
                <w:szCs w:val="22"/>
                <w:lang w:eastAsia="en-US"/>
              </w:rPr>
              <w:t xml:space="preserve"> core school hours.</w:t>
            </w:r>
          </w:p>
          <w:p w14:paraId="2E950374" w14:textId="263070A6" w:rsidR="009B3859" w:rsidRPr="000E4AE9" w:rsidRDefault="009B3859" w:rsidP="000E4AE9">
            <w:pPr>
              <w:rPr>
                <w:rFonts w:asciiTheme="minorHAnsi" w:hAnsiTheme="minorHAnsi" w:cstheme="minorBidi"/>
                <w:sz w:val="22"/>
                <w:szCs w:val="22"/>
                <w:lang w:eastAsia="en-US"/>
              </w:rPr>
            </w:pPr>
          </w:p>
        </w:tc>
        <w:tc>
          <w:tcPr>
            <w:tcW w:w="3697" w:type="dxa"/>
            <w:vMerge w:val="restart"/>
          </w:tcPr>
          <w:p w14:paraId="76EAD55E" w14:textId="07898A92" w:rsidR="009B385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lastRenderedPageBreak/>
              <w:t xml:space="preserve">Specific school mitigations should be shared with any visitors in advance so that consideration can be given to required actions and behaviour when attending school premises. </w:t>
            </w:r>
          </w:p>
          <w:p w14:paraId="0437662C" w14:textId="77777777" w:rsidR="009B3859" w:rsidRPr="000E4AE9" w:rsidRDefault="009B3859" w:rsidP="0EE1EFBF">
            <w:pPr>
              <w:rPr>
                <w:rFonts w:asciiTheme="minorHAnsi" w:hAnsiTheme="minorHAnsi" w:cstheme="minorBidi"/>
                <w:sz w:val="22"/>
                <w:szCs w:val="22"/>
                <w:lang w:eastAsia="en-US"/>
              </w:rPr>
            </w:pPr>
          </w:p>
          <w:p w14:paraId="0DB5A13D" w14:textId="1BCDC984" w:rsidR="009B3859" w:rsidRDefault="009B3859" w:rsidP="0EE1EFBF">
            <w:pPr>
              <w:rPr>
                <w:rFonts w:asciiTheme="minorHAnsi" w:eastAsia="Times New Roman" w:hAnsiTheme="minorHAnsi" w:cstheme="minorBidi"/>
                <w:sz w:val="22"/>
                <w:szCs w:val="22"/>
                <w:lang w:eastAsia="en-US"/>
              </w:rPr>
            </w:pPr>
            <w:r w:rsidRPr="0EE1EFBF">
              <w:rPr>
                <w:rFonts w:asciiTheme="minorHAnsi" w:eastAsia="Times New Roman" w:hAnsiTheme="minorHAnsi" w:cstheme="minorBidi"/>
                <w:sz w:val="22"/>
                <w:szCs w:val="22"/>
                <w:lang w:eastAsia="en-US"/>
              </w:rPr>
              <w:lastRenderedPageBreak/>
              <w:t>Schools may wish to develop a generic Risk Assessment for visitors to schools  or incorporate the task and activity specific risk asses</w:t>
            </w:r>
            <w:r>
              <w:rPr>
                <w:rFonts w:asciiTheme="minorHAnsi" w:eastAsia="Times New Roman" w:hAnsiTheme="minorHAnsi" w:cstheme="minorBidi"/>
                <w:sz w:val="22"/>
                <w:szCs w:val="22"/>
                <w:lang w:eastAsia="en-US"/>
              </w:rPr>
              <w:t>s</w:t>
            </w:r>
            <w:r w:rsidRPr="0EE1EFBF">
              <w:rPr>
                <w:rFonts w:asciiTheme="minorHAnsi" w:eastAsia="Times New Roman" w:hAnsiTheme="minorHAnsi" w:cstheme="minorBidi"/>
                <w:sz w:val="22"/>
                <w:szCs w:val="22"/>
                <w:lang w:eastAsia="en-US"/>
              </w:rPr>
              <w:t>ment to include additional mitigations</w:t>
            </w:r>
          </w:p>
          <w:p w14:paraId="01A39D52" w14:textId="7E6D06BD" w:rsidR="009B3859" w:rsidRDefault="009B3859" w:rsidP="0EE1EFBF">
            <w:pPr>
              <w:rPr>
                <w:rFonts w:eastAsia="Times New Roman"/>
                <w:lang w:eastAsia="en-US"/>
              </w:rPr>
            </w:pPr>
          </w:p>
          <w:p w14:paraId="788BC641" w14:textId="7AD3FCC4" w:rsidR="009B3859" w:rsidRPr="000E4AE9" w:rsidRDefault="009B3859" w:rsidP="000E4AE9">
            <w:pPr>
              <w:rPr>
                <w:rFonts w:asciiTheme="minorHAnsi" w:hAnsiTheme="minorHAnsi" w:cstheme="minorBidi"/>
                <w:sz w:val="22"/>
                <w:szCs w:val="22"/>
                <w:lang w:eastAsia="en-US"/>
              </w:rPr>
            </w:pPr>
            <w:r>
              <w:rPr>
                <w:rFonts w:asciiTheme="minorHAnsi" w:hAnsiTheme="minorHAnsi" w:cstheme="minorBidi"/>
                <w:sz w:val="22"/>
                <w:szCs w:val="22"/>
                <w:lang w:eastAsia="en-US"/>
              </w:rPr>
              <w:t>SMT/SLT/HT</w:t>
            </w:r>
            <w:r w:rsidRPr="000E4AE9">
              <w:rPr>
                <w:rFonts w:asciiTheme="minorHAnsi" w:hAnsiTheme="minorHAnsi" w:cstheme="minorBidi"/>
                <w:sz w:val="22"/>
                <w:szCs w:val="22"/>
                <w:lang w:eastAsia="en-US"/>
              </w:rPr>
              <w:t xml:space="preserve"> will monitor compliance with the control measures, reviewing and refining as required and subject to </w:t>
            </w:r>
          </w:p>
          <w:p w14:paraId="2E950375" w14:textId="25419C88"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changing guidance/circumstances.</w:t>
            </w:r>
          </w:p>
        </w:tc>
        <w:tc>
          <w:tcPr>
            <w:tcW w:w="1275" w:type="dxa"/>
            <w:vMerge w:val="restart"/>
          </w:tcPr>
          <w:p w14:paraId="6D097A7D" w14:textId="77777777" w:rsidR="009B3859" w:rsidRDefault="00D6246B" w:rsidP="00D6246B">
            <w:pPr>
              <w:jc w:val="cente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Staff</w:t>
            </w:r>
          </w:p>
          <w:p w14:paraId="69BB1451" w14:textId="77777777" w:rsidR="00D6246B" w:rsidRDefault="00D6246B" w:rsidP="00D6246B">
            <w:pPr>
              <w:jc w:val="center"/>
              <w:rPr>
                <w:rFonts w:asciiTheme="minorHAnsi" w:hAnsiTheme="minorHAnsi" w:cstheme="minorBidi"/>
                <w:sz w:val="22"/>
                <w:szCs w:val="22"/>
                <w:lang w:eastAsia="en-US"/>
              </w:rPr>
            </w:pPr>
            <w:r>
              <w:rPr>
                <w:rFonts w:asciiTheme="minorHAnsi" w:hAnsiTheme="minorHAnsi" w:cstheme="minorBidi"/>
                <w:sz w:val="22"/>
                <w:szCs w:val="22"/>
                <w:lang w:eastAsia="en-US"/>
              </w:rPr>
              <w:t>Visitors</w:t>
            </w:r>
          </w:p>
          <w:p w14:paraId="2E950377" w14:textId="3ACF0C4B" w:rsidR="00D6246B" w:rsidRPr="000E4AE9" w:rsidRDefault="00D6246B" w:rsidP="00D6246B">
            <w:pPr>
              <w:jc w:val="center"/>
              <w:rPr>
                <w:rFonts w:asciiTheme="minorHAnsi" w:hAnsiTheme="minorHAnsi" w:cstheme="minorBidi"/>
                <w:sz w:val="22"/>
                <w:szCs w:val="22"/>
                <w:lang w:eastAsia="en-US"/>
              </w:rPr>
            </w:pPr>
            <w:r>
              <w:rPr>
                <w:rFonts w:asciiTheme="minorHAnsi" w:hAnsiTheme="minorHAnsi" w:cstheme="minorBidi"/>
                <w:sz w:val="22"/>
                <w:szCs w:val="22"/>
                <w:lang w:eastAsia="en-US"/>
              </w:rPr>
              <w:t>HT</w:t>
            </w:r>
          </w:p>
        </w:tc>
        <w:tc>
          <w:tcPr>
            <w:tcW w:w="1276" w:type="dxa"/>
            <w:vMerge w:val="restart"/>
          </w:tcPr>
          <w:p w14:paraId="2181F699"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1CD17BB" w14:textId="77777777" w:rsidR="009B3859" w:rsidRDefault="009B3859" w:rsidP="000E4AE9">
            <w:pPr>
              <w:rPr>
                <w:rFonts w:asciiTheme="minorHAnsi" w:hAnsiTheme="minorHAnsi" w:cstheme="minorBidi"/>
                <w:sz w:val="22"/>
                <w:szCs w:val="22"/>
                <w:lang w:eastAsia="en-US"/>
              </w:rPr>
            </w:pPr>
          </w:p>
          <w:p w14:paraId="105A3D97" w14:textId="77777777" w:rsidR="00A05640" w:rsidRDefault="00A05640" w:rsidP="000E4AE9">
            <w:pPr>
              <w:rPr>
                <w:rFonts w:asciiTheme="minorHAnsi" w:hAnsiTheme="minorHAnsi" w:cstheme="minorBidi"/>
                <w:sz w:val="22"/>
                <w:szCs w:val="22"/>
                <w:lang w:eastAsia="en-US"/>
              </w:rPr>
            </w:pPr>
          </w:p>
          <w:p w14:paraId="2CEE2733" w14:textId="77777777" w:rsidR="00A05640" w:rsidRDefault="00A05640" w:rsidP="000E4AE9">
            <w:pPr>
              <w:rPr>
                <w:rFonts w:asciiTheme="minorHAnsi" w:hAnsiTheme="minorHAnsi" w:cstheme="minorBidi"/>
                <w:sz w:val="22"/>
                <w:szCs w:val="22"/>
                <w:lang w:eastAsia="en-US"/>
              </w:rPr>
            </w:pPr>
          </w:p>
          <w:p w14:paraId="2EF70D99" w14:textId="77777777" w:rsidR="00A05640" w:rsidRDefault="00A05640" w:rsidP="000E4AE9">
            <w:pPr>
              <w:rPr>
                <w:rFonts w:asciiTheme="minorHAnsi" w:hAnsiTheme="minorHAnsi" w:cstheme="minorBidi"/>
                <w:sz w:val="22"/>
                <w:szCs w:val="22"/>
                <w:lang w:eastAsia="en-US"/>
              </w:rPr>
            </w:pPr>
          </w:p>
          <w:p w14:paraId="3C1C1938" w14:textId="77777777" w:rsidR="00A05640" w:rsidRDefault="00A05640" w:rsidP="000E4AE9">
            <w:pPr>
              <w:rPr>
                <w:rFonts w:asciiTheme="minorHAnsi" w:hAnsiTheme="minorHAnsi" w:cstheme="minorBidi"/>
                <w:sz w:val="22"/>
                <w:szCs w:val="22"/>
                <w:lang w:eastAsia="en-US"/>
              </w:rPr>
            </w:pPr>
          </w:p>
          <w:p w14:paraId="31923797" w14:textId="77777777" w:rsidR="00A05640" w:rsidRDefault="00A05640" w:rsidP="000E4AE9">
            <w:pPr>
              <w:rPr>
                <w:rFonts w:asciiTheme="minorHAnsi" w:hAnsiTheme="minorHAnsi" w:cstheme="minorBidi"/>
                <w:sz w:val="22"/>
                <w:szCs w:val="22"/>
                <w:lang w:eastAsia="en-US"/>
              </w:rPr>
            </w:pPr>
          </w:p>
          <w:p w14:paraId="21EE0695" w14:textId="77777777" w:rsidR="00A05640" w:rsidRDefault="00A05640" w:rsidP="000E4AE9">
            <w:pPr>
              <w:rPr>
                <w:rFonts w:asciiTheme="minorHAnsi" w:hAnsiTheme="minorHAnsi" w:cstheme="minorBidi"/>
                <w:sz w:val="22"/>
                <w:szCs w:val="22"/>
                <w:lang w:eastAsia="en-US"/>
              </w:rPr>
            </w:pPr>
          </w:p>
          <w:p w14:paraId="023E0CBA" w14:textId="77777777" w:rsidR="00A05640" w:rsidRDefault="00A05640" w:rsidP="000E4AE9">
            <w:pPr>
              <w:rPr>
                <w:rFonts w:asciiTheme="minorHAnsi" w:hAnsiTheme="minorHAnsi" w:cstheme="minorBidi"/>
                <w:sz w:val="22"/>
                <w:szCs w:val="22"/>
                <w:lang w:eastAsia="en-US"/>
              </w:rPr>
            </w:pPr>
          </w:p>
          <w:p w14:paraId="02E4000A" w14:textId="77777777" w:rsidR="00A05640" w:rsidRDefault="00A05640" w:rsidP="000E4AE9">
            <w:pPr>
              <w:rPr>
                <w:rFonts w:asciiTheme="minorHAnsi" w:hAnsiTheme="minorHAnsi" w:cstheme="minorBidi"/>
                <w:sz w:val="22"/>
                <w:szCs w:val="22"/>
                <w:lang w:eastAsia="en-US"/>
              </w:rPr>
            </w:pPr>
          </w:p>
          <w:p w14:paraId="2417679D" w14:textId="77777777" w:rsidR="00A05640" w:rsidRDefault="00A05640" w:rsidP="000E4AE9">
            <w:pPr>
              <w:rPr>
                <w:rFonts w:asciiTheme="minorHAnsi" w:hAnsiTheme="minorHAnsi" w:cstheme="minorBidi"/>
                <w:sz w:val="22"/>
                <w:szCs w:val="22"/>
                <w:lang w:eastAsia="en-US"/>
              </w:rPr>
            </w:pPr>
          </w:p>
          <w:p w14:paraId="53806883" w14:textId="77777777" w:rsidR="00A05640" w:rsidRDefault="00A05640" w:rsidP="000E4AE9">
            <w:pPr>
              <w:rPr>
                <w:rFonts w:asciiTheme="minorHAnsi" w:hAnsiTheme="minorHAnsi" w:cstheme="minorBidi"/>
                <w:sz w:val="22"/>
                <w:szCs w:val="22"/>
                <w:lang w:eastAsia="en-US"/>
              </w:rPr>
            </w:pPr>
          </w:p>
          <w:p w14:paraId="3ED68CD6" w14:textId="77777777" w:rsidR="00A05640" w:rsidRDefault="00A05640" w:rsidP="000E4AE9">
            <w:pPr>
              <w:rPr>
                <w:rFonts w:asciiTheme="minorHAnsi" w:hAnsiTheme="minorHAnsi" w:cstheme="minorBidi"/>
                <w:sz w:val="22"/>
                <w:szCs w:val="22"/>
                <w:lang w:eastAsia="en-US"/>
              </w:rPr>
            </w:pPr>
          </w:p>
          <w:p w14:paraId="566E3071" w14:textId="77777777" w:rsidR="00A05640" w:rsidRDefault="00A05640" w:rsidP="000E4AE9">
            <w:pPr>
              <w:rPr>
                <w:rFonts w:asciiTheme="minorHAnsi" w:hAnsiTheme="minorHAnsi" w:cstheme="minorBidi"/>
                <w:sz w:val="22"/>
                <w:szCs w:val="22"/>
                <w:lang w:eastAsia="en-US"/>
              </w:rPr>
            </w:pPr>
          </w:p>
          <w:p w14:paraId="6A30ABA1" w14:textId="77777777" w:rsidR="00A05640" w:rsidRDefault="00A05640" w:rsidP="000E4AE9">
            <w:pPr>
              <w:rPr>
                <w:rFonts w:asciiTheme="minorHAnsi" w:hAnsiTheme="minorHAnsi" w:cstheme="minorBidi"/>
                <w:sz w:val="22"/>
                <w:szCs w:val="22"/>
                <w:lang w:eastAsia="en-US"/>
              </w:rPr>
            </w:pPr>
          </w:p>
          <w:p w14:paraId="5E187820" w14:textId="77777777" w:rsidR="00A05640" w:rsidRDefault="00A05640" w:rsidP="000E4AE9">
            <w:pPr>
              <w:rPr>
                <w:rFonts w:asciiTheme="minorHAnsi" w:hAnsiTheme="minorHAnsi" w:cstheme="minorBidi"/>
                <w:sz w:val="22"/>
                <w:szCs w:val="22"/>
                <w:lang w:eastAsia="en-US"/>
              </w:rPr>
            </w:pPr>
          </w:p>
          <w:p w14:paraId="0C6BA686" w14:textId="77777777" w:rsidR="00A05640" w:rsidRDefault="00A05640" w:rsidP="000E4AE9">
            <w:pPr>
              <w:rPr>
                <w:rFonts w:asciiTheme="minorHAnsi" w:hAnsiTheme="minorHAnsi" w:cstheme="minorBidi"/>
                <w:sz w:val="22"/>
                <w:szCs w:val="22"/>
                <w:lang w:eastAsia="en-US"/>
              </w:rPr>
            </w:pPr>
          </w:p>
          <w:p w14:paraId="658B678D" w14:textId="77777777" w:rsidR="00A05640" w:rsidRDefault="00A05640" w:rsidP="000E4AE9">
            <w:pPr>
              <w:rPr>
                <w:rFonts w:asciiTheme="minorHAnsi" w:hAnsiTheme="minorHAnsi" w:cstheme="minorBidi"/>
                <w:sz w:val="22"/>
                <w:szCs w:val="22"/>
                <w:lang w:eastAsia="en-US"/>
              </w:rPr>
            </w:pPr>
          </w:p>
          <w:p w14:paraId="006782A5" w14:textId="77777777" w:rsidR="00A05640" w:rsidRDefault="00A05640" w:rsidP="000E4AE9">
            <w:pPr>
              <w:rPr>
                <w:rFonts w:asciiTheme="minorHAnsi" w:hAnsiTheme="minorHAnsi" w:cstheme="minorBidi"/>
                <w:sz w:val="22"/>
                <w:szCs w:val="22"/>
                <w:lang w:eastAsia="en-US"/>
              </w:rPr>
            </w:pPr>
          </w:p>
          <w:p w14:paraId="3DFA9E60" w14:textId="77777777" w:rsidR="00A05640" w:rsidRDefault="00A05640" w:rsidP="000E4AE9">
            <w:pPr>
              <w:rPr>
                <w:rFonts w:asciiTheme="minorHAnsi" w:hAnsiTheme="minorHAnsi" w:cstheme="minorBidi"/>
                <w:sz w:val="22"/>
                <w:szCs w:val="22"/>
                <w:lang w:eastAsia="en-US"/>
              </w:rPr>
            </w:pPr>
          </w:p>
          <w:p w14:paraId="2E950378" w14:textId="7AA5BAE2" w:rsidR="00A05640" w:rsidRPr="000E4AE9" w:rsidRDefault="00A05640" w:rsidP="000E4AE9">
            <w:pPr>
              <w:rPr>
                <w:rFonts w:asciiTheme="minorHAnsi" w:hAnsiTheme="minorHAnsi" w:cstheme="minorBidi"/>
                <w:sz w:val="22"/>
                <w:szCs w:val="22"/>
                <w:lang w:eastAsia="en-US"/>
              </w:rPr>
            </w:pPr>
          </w:p>
        </w:tc>
      </w:tr>
      <w:tr w:rsidR="009B3859" w:rsidRPr="000E4AE9" w14:paraId="2E950383" w14:textId="77777777" w:rsidTr="009B3859">
        <w:trPr>
          <w:trHeight w:val="405"/>
        </w:trPr>
        <w:tc>
          <w:tcPr>
            <w:tcW w:w="577" w:type="dxa"/>
            <w:vMerge/>
          </w:tcPr>
          <w:p w14:paraId="2E95037A"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7B"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7C"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7D" w14:textId="4B051AE6"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7E"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7F"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81"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82"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3B4" w14:textId="77777777" w:rsidTr="009B3859">
        <w:trPr>
          <w:trHeight w:val="405"/>
        </w:trPr>
        <w:tc>
          <w:tcPr>
            <w:tcW w:w="577" w:type="dxa"/>
            <w:vMerge w:val="restart"/>
          </w:tcPr>
          <w:p w14:paraId="2E9503A2" w14:textId="5C0C58E8" w:rsidR="009B3859" w:rsidRPr="000E4AE9" w:rsidRDefault="009B3859" w:rsidP="000E4AE9">
            <w:pPr>
              <w:rPr>
                <w:rFonts w:asciiTheme="minorHAnsi" w:hAnsiTheme="minorHAnsi" w:cstheme="minorBidi"/>
                <w:sz w:val="22"/>
                <w:szCs w:val="22"/>
                <w:lang w:eastAsia="en-US"/>
              </w:rPr>
            </w:pPr>
            <w:r>
              <w:rPr>
                <w:rFonts w:asciiTheme="minorHAnsi" w:hAnsiTheme="minorHAnsi" w:cstheme="minorHAnsi"/>
                <w:sz w:val="22"/>
                <w:szCs w:val="22"/>
                <w:lang w:eastAsia="en-US"/>
              </w:rPr>
              <w:t>4</w:t>
            </w:r>
          </w:p>
        </w:tc>
        <w:tc>
          <w:tcPr>
            <w:tcW w:w="1813" w:type="dxa"/>
            <w:vMerge w:val="restart"/>
          </w:tcPr>
          <w:p w14:paraId="74F19FFF" w14:textId="66C8ED22"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being contracted/ transmitted due to exposure to virus by close proximity contact while moving around the school.</w:t>
            </w:r>
          </w:p>
          <w:p w14:paraId="2E9503A5"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7493F9D6"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2E9503A6" w14:textId="6BE47EDA"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 xml:space="preserve">Coronavirus (COVID-19) through contact with contaminated materials and surfaces, </w:t>
            </w:r>
            <w:r w:rsidRPr="000E4AE9">
              <w:rPr>
                <w:rFonts w:asciiTheme="minorHAnsi" w:hAnsiTheme="minorHAnsi" w:cstheme="minorHAnsi"/>
                <w:sz w:val="22"/>
                <w:szCs w:val="22"/>
                <w:lang w:eastAsia="en-US"/>
              </w:rPr>
              <w:lastRenderedPageBreak/>
              <w:t>and with others.</w:t>
            </w:r>
          </w:p>
        </w:tc>
        <w:tc>
          <w:tcPr>
            <w:tcW w:w="4819" w:type="dxa"/>
          </w:tcPr>
          <w:p w14:paraId="74E41481" w14:textId="3B23E097" w:rsidR="009B3859" w:rsidRPr="000E4AE9" w:rsidRDefault="009B3859" w:rsidP="000E4AE9">
            <w:pPr>
              <w:rPr>
                <w:rFonts w:asciiTheme="minorHAnsi" w:hAnsiTheme="minorHAnsi" w:cstheme="minorHAnsi"/>
                <w:sz w:val="22"/>
                <w:szCs w:val="22"/>
                <w:lang w:eastAsia="en-US"/>
              </w:rPr>
            </w:pPr>
            <w:r w:rsidRPr="000C5E65">
              <w:rPr>
                <w:rFonts w:asciiTheme="minorHAnsi" w:hAnsiTheme="minorHAnsi" w:cstheme="minorHAnsi"/>
                <w:sz w:val="22"/>
                <w:szCs w:val="22"/>
                <w:lang w:eastAsia="en-US"/>
              </w:rPr>
              <w:lastRenderedPageBreak/>
              <w:t>Children, young people and staff should follow the wider societal guidance on physical distancing in schools. As in wider society it remain</w:t>
            </w:r>
            <w:r>
              <w:rPr>
                <w:rFonts w:asciiTheme="minorHAnsi" w:hAnsiTheme="minorHAnsi" w:cstheme="minorHAnsi"/>
                <w:sz w:val="22"/>
                <w:szCs w:val="22"/>
                <w:lang w:eastAsia="en-US"/>
              </w:rPr>
              <w:t>s</w:t>
            </w:r>
            <w:r w:rsidRPr="000C5E65">
              <w:rPr>
                <w:rFonts w:asciiTheme="minorHAnsi" w:hAnsiTheme="minorHAnsi" w:cstheme="minorHAnsi"/>
                <w:sz w:val="22"/>
                <w:szCs w:val="22"/>
                <w:lang w:eastAsia="en-US"/>
              </w:rPr>
              <w:t xml:space="preserve"> important to be cautious and exercise personal responsibility, recognising that, where possible, it is safer to keep a distance from other people.  </w:t>
            </w:r>
          </w:p>
          <w:p w14:paraId="6E980F49" w14:textId="77777777" w:rsidR="009B3859" w:rsidRDefault="009B3859" w:rsidP="003231C1">
            <w:pPr>
              <w:rPr>
                <w:rFonts w:asciiTheme="minorHAnsi" w:hAnsiTheme="minorHAnsi" w:cstheme="minorBidi"/>
                <w:b/>
                <w:sz w:val="22"/>
                <w:szCs w:val="22"/>
                <w:lang w:eastAsia="en-US"/>
              </w:rPr>
            </w:pPr>
          </w:p>
          <w:p w14:paraId="6A97E308" w14:textId="103223E7" w:rsidR="009B3859" w:rsidRDefault="009B3859" w:rsidP="003231C1">
            <w:pPr>
              <w:rPr>
                <w:rFonts w:eastAsia="Times New Roman"/>
                <w:color w:val="000000" w:themeColor="text1"/>
                <w:lang w:eastAsia="en-US"/>
              </w:rPr>
            </w:pPr>
            <w:r w:rsidRPr="003231C1">
              <w:rPr>
                <w:rFonts w:asciiTheme="minorHAnsi" w:hAnsiTheme="minorHAnsi" w:cstheme="minorBidi"/>
                <w:b/>
                <w:sz w:val="22"/>
                <w:szCs w:val="22"/>
                <w:lang w:eastAsia="en-US"/>
              </w:rPr>
              <w:t>Face Coverings</w:t>
            </w:r>
          </w:p>
          <w:p w14:paraId="5FEDAD07" w14:textId="6A6BC9AF" w:rsidR="009B3859" w:rsidRPr="003231C1" w:rsidRDefault="009B3859" w:rsidP="003231C1">
            <w:pPr>
              <w:rPr>
                <w:rFonts w:asciiTheme="minorHAnsi" w:hAnsiTheme="minorHAnsi" w:cstheme="minorBidi"/>
                <w:sz w:val="22"/>
                <w:szCs w:val="22"/>
                <w:lang w:eastAsia="en-US"/>
              </w:rPr>
            </w:pPr>
            <w:r w:rsidRPr="003231C1">
              <w:rPr>
                <w:rFonts w:asciiTheme="minorHAnsi" w:hAnsiTheme="minorHAnsi" w:cstheme="minorBidi"/>
                <w:sz w:val="22"/>
                <w:szCs w:val="22"/>
                <w:lang w:eastAsia="en-US"/>
              </w:rPr>
              <w:t xml:space="preserve">From 18 April, the wearing of face coverings </w:t>
            </w:r>
            <w:r>
              <w:rPr>
                <w:rFonts w:asciiTheme="minorHAnsi" w:hAnsiTheme="minorHAnsi" w:cstheme="minorBidi"/>
                <w:sz w:val="22"/>
                <w:szCs w:val="22"/>
                <w:lang w:eastAsia="en-US"/>
              </w:rPr>
              <w:t xml:space="preserve">is no longer </w:t>
            </w:r>
            <w:r w:rsidRPr="003231C1">
              <w:rPr>
                <w:rFonts w:asciiTheme="minorHAnsi" w:hAnsiTheme="minorHAnsi" w:cstheme="minorBidi"/>
                <w:sz w:val="22"/>
                <w:szCs w:val="22"/>
                <w:lang w:eastAsia="en-US"/>
              </w:rPr>
              <w:t xml:space="preserve">mandatory, but it will remain encouraged in indoor communal areas in line with the workplace guidance. Any individual who wishes to wear a face covering in a school setting </w:t>
            </w:r>
            <w:r>
              <w:rPr>
                <w:rFonts w:asciiTheme="minorHAnsi" w:hAnsiTheme="minorHAnsi" w:cstheme="minorBidi"/>
                <w:sz w:val="22"/>
                <w:szCs w:val="22"/>
                <w:lang w:eastAsia="en-US"/>
              </w:rPr>
              <w:t xml:space="preserve">will be </w:t>
            </w:r>
            <w:r w:rsidRPr="003231C1">
              <w:rPr>
                <w:rFonts w:asciiTheme="minorHAnsi" w:hAnsiTheme="minorHAnsi" w:cstheme="minorBidi"/>
                <w:sz w:val="22"/>
                <w:szCs w:val="22"/>
                <w:lang w:eastAsia="en-US"/>
              </w:rPr>
              <w:t>supported to do so</w:t>
            </w:r>
            <w:r>
              <w:rPr>
                <w:rFonts w:asciiTheme="minorHAnsi" w:hAnsiTheme="minorHAnsi" w:cstheme="minorBidi"/>
                <w:sz w:val="22"/>
                <w:szCs w:val="22"/>
                <w:lang w:eastAsia="en-US"/>
              </w:rPr>
              <w:t>.</w:t>
            </w:r>
          </w:p>
          <w:p w14:paraId="3C13E0CD" w14:textId="77777777" w:rsidR="009B3859" w:rsidRPr="000E4AE9" w:rsidRDefault="009B3859" w:rsidP="003231C1">
            <w:pPr>
              <w:rPr>
                <w:rFonts w:asciiTheme="minorHAnsi" w:hAnsiTheme="minorHAnsi" w:cstheme="minorBidi"/>
                <w:sz w:val="22"/>
                <w:szCs w:val="22"/>
                <w:lang w:eastAsia="en-US"/>
              </w:rPr>
            </w:pPr>
          </w:p>
          <w:p w14:paraId="61A3EA98" w14:textId="77777777" w:rsidR="009B3859" w:rsidRPr="000E4AE9" w:rsidRDefault="009B3859" w:rsidP="003231C1">
            <w:pPr>
              <w:rPr>
                <w:rFonts w:asciiTheme="minorHAnsi" w:hAnsiTheme="minorHAnsi" w:cstheme="minorHAnsi"/>
                <w:sz w:val="22"/>
                <w:szCs w:val="22"/>
                <w:lang w:eastAsia="en-US"/>
              </w:rPr>
            </w:pPr>
            <w:r w:rsidRPr="000E4AE9">
              <w:rPr>
                <w:rFonts w:asciiTheme="minorHAnsi" w:hAnsiTheme="minorHAnsi" w:cstheme="minorBidi"/>
                <w:color w:val="000000" w:themeColor="text1"/>
                <w:sz w:val="22"/>
                <w:szCs w:val="22"/>
                <w:lang w:eastAsia="en-US"/>
              </w:rPr>
              <w:t xml:space="preserve">N.B. </w:t>
            </w:r>
            <w:r w:rsidRPr="000E4AE9">
              <w:rPr>
                <w:rFonts w:asciiTheme="minorHAnsi" w:hAnsiTheme="minorHAnsi" w:cstheme="minorHAnsi"/>
                <w:color w:val="000000" w:themeColor="text1"/>
                <w:sz w:val="22"/>
                <w:szCs w:val="22"/>
                <w:lang w:eastAsia="en-US"/>
              </w:rPr>
              <w:t xml:space="preserve">Communal areas </w:t>
            </w:r>
            <w:r w:rsidRPr="000E4AE9">
              <w:rPr>
                <w:rFonts w:asciiTheme="minorHAnsi" w:hAnsiTheme="minorHAnsi" w:cstheme="minorHAnsi"/>
                <w:color w:val="000000" w:themeColor="text1"/>
                <w:sz w:val="22"/>
                <w:szCs w:val="22"/>
              </w:rPr>
              <w:t xml:space="preserve">include moving around the school in corridors, office and admin areas, canteens (except when dining) and other confined </w:t>
            </w:r>
            <w:r w:rsidRPr="000E4AE9">
              <w:rPr>
                <w:rFonts w:asciiTheme="minorHAnsi" w:hAnsiTheme="minorHAnsi" w:cstheme="minorHAnsi"/>
                <w:color w:val="000000" w:themeColor="text1"/>
                <w:sz w:val="22"/>
                <w:szCs w:val="22"/>
              </w:rPr>
              <w:lastRenderedPageBreak/>
              <w:t xml:space="preserve">communal areas, (including staff rooms and </w:t>
            </w:r>
            <w:r w:rsidRPr="000E4AE9">
              <w:rPr>
                <w:rFonts w:asciiTheme="minorHAnsi" w:hAnsiTheme="minorHAnsi" w:cstheme="minorHAnsi"/>
                <w:sz w:val="22"/>
                <w:szCs w:val="22"/>
              </w:rPr>
              <w:t>toilets)</w:t>
            </w:r>
            <w:r>
              <w:rPr>
                <w:rFonts w:asciiTheme="minorHAnsi" w:hAnsiTheme="minorHAnsi" w:cstheme="minorHAnsi"/>
                <w:sz w:val="22"/>
                <w:szCs w:val="22"/>
              </w:rPr>
              <w:t>.</w:t>
            </w:r>
          </w:p>
          <w:p w14:paraId="2E9503AF" w14:textId="64153F4C" w:rsidR="009B3859" w:rsidRPr="000E4AE9" w:rsidRDefault="009B3859" w:rsidP="000E4AE9">
            <w:pPr>
              <w:rPr>
                <w:rFonts w:asciiTheme="minorHAnsi" w:hAnsiTheme="minorHAnsi" w:cstheme="minorBidi"/>
                <w:sz w:val="22"/>
                <w:szCs w:val="22"/>
                <w:lang w:eastAsia="en-US"/>
              </w:rPr>
            </w:pPr>
          </w:p>
        </w:tc>
        <w:tc>
          <w:tcPr>
            <w:tcW w:w="3697" w:type="dxa"/>
            <w:vMerge w:val="restart"/>
          </w:tcPr>
          <w:p w14:paraId="04FAD9F9" w14:textId="03A1C1FA"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lastRenderedPageBreak/>
              <w:t xml:space="preserve">Windows on stairwells and other circulation spaces should be open </w:t>
            </w:r>
          </w:p>
          <w:p w14:paraId="2688CC46" w14:textId="193A1EF2"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t>to maximise ventilation, where there is no impact on safet</w:t>
            </w:r>
            <w:r>
              <w:rPr>
                <w:rFonts w:asciiTheme="minorHAnsi" w:hAnsiTheme="minorHAnsi" w:cstheme="minorBidi"/>
                <w:sz w:val="22"/>
                <w:szCs w:val="22"/>
                <w:lang w:eastAsia="en-US"/>
              </w:rPr>
              <w:t>y.</w:t>
            </w:r>
          </w:p>
          <w:p w14:paraId="24211E74" w14:textId="77777777" w:rsidR="009B3859" w:rsidRPr="000E4AE9" w:rsidRDefault="009B3859" w:rsidP="000E4AE9">
            <w:pPr>
              <w:rPr>
                <w:rFonts w:asciiTheme="minorHAnsi" w:hAnsiTheme="minorHAnsi" w:cstheme="minorHAnsi"/>
                <w:sz w:val="22"/>
                <w:szCs w:val="22"/>
                <w:lang w:eastAsia="en-US"/>
              </w:rPr>
            </w:pPr>
          </w:p>
          <w:p w14:paraId="029A65E3" w14:textId="52145774" w:rsidR="009B3859" w:rsidRPr="000E4AE9" w:rsidRDefault="009B3859" w:rsidP="000E4AE9">
            <w:pPr>
              <w:rPr>
                <w:rFonts w:asciiTheme="minorHAnsi" w:hAnsiTheme="minorHAnsi" w:cstheme="minorBidi"/>
                <w:sz w:val="22"/>
                <w:szCs w:val="22"/>
                <w:lang w:eastAsia="en-US"/>
              </w:rPr>
            </w:pPr>
            <w:r w:rsidRPr="2BA32F72">
              <w:rPr>
                <w:rFonts w:asciiTheme="minorHAnsi" w:hAnsiTheme="minorHAnsi" w:cstheme="minorBidi"/>
                <w:sz w:val="22"/>
                <w:szCs w:val="22"/>
                <w:lang w:eastAsia="en-US"/>
              </w:rPr>
              <w:t xml:space="preserve">SMT/SLT/HT will monitor compliance with the control measures, reviewing and refining as required and subject to </w:t>
            </w:r>
          </w:p>
          <w:p w14:paraId="2E9503B0" w14:textId="225D1AC5"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changing guidance/circumstances. </w:t>
            </w:r>
          </w:p>
        </w:tc>
        <w:tc>
          <w:tcPr>
            <w:tcW w:w="1275" w:type="dxa"/>
            <w:vMerge w:val="restart"/>
          </w:tcPr>
          <w:p w14:paraId="0F2F41F8" w14:textId="77777777" w:rsidR="009B385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33E83344" w14:textId="77777777" w:rsidR="00D6246B" w:rsidRDefault="00D6246B" w:rsidP="000E4AE9">
            <w:pPr>
              <w:rPr>
                <w:rFonts w:asciiTheme="minorHAnsi" w:hAnsiTheme="minorHAnsi" w:cstheme="minorBidi"/>
                <w:sz w:val="22"/>
                <w:szCs w:val="22"/>
                <w:lang w:eastAsia="en-US"/>
              </w:rPr>
            </w:pPr>
          </w:p>
          <w:p w14:paraId="17E54AD6" w14:textId="77777777" w:rsidR="00D6246B" w:rsidRDefault="00D6246B" w:rsidP="000E4AE9">
            <w:pPr>
              <w:rPr>
                <w:rFonts w:asciiTheme="minorHAnsi" w:hAnsiTheme="minorHAnsi" w:cstheme="minorBidi"/>
                <w:sz w:val="22"/>
                <w:szCs w:val="22"/>
                <w:lang w:eastAsia="en-US"/>
              </w:rPr>
            </w:pPr>
          </w:p>
          <w:p w14:paraId="63FA3614" w14:textId="77777777" w:rsidR="00D6246B" w:rsidRDefault="00D6246B" w:rsidP="000E4AE9">
            <w:pPr>
              <w:rPr>
                <w:rFonts w:asciiTheme="minorHAnsi" w:hAnsiTheme="minorHAnsi" w:cstheme="minorBidi"/>
                <w:sz w:val="22"/>
                <w:szCs w:val="22"/>
                <w:lang w:eastAsia="en-US"/>
              </w:rPr>
            </w:pPr>
          </w:p>
          <w:p w14:paraId="2E9503B2" w14:textId="10F9838C" w:rsidR="00D6246B"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tc>
        <w:tc>
          <w:tcPr>
            <w:tcW w:w="1276" w:type="dxa"/>
            <w:vMerge w:val="restart"/>
          </w:tcPr>
          <w:p w14:paraId="5BB81B30"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3071EBB" w14:textId="77777777" w:rsidR="009B3859" w:rsidRDefault="009B3859" w:rsidP="000E4AE9">
            <w:pPr>
              <w:rPr>
                <w:rFonts w:asciiTheme="minorHAnsi" w:hAnsiTheme="minorHAnsi" w:cstheme="minorBidi"/>
                <w:sz w:val="22"/>
                <w:szCs w:val="22"/>
                <w:lang w:eastAsia="en-US"/>
              </w:rPr>
            </w:pPr>
          </w:p>
          <w:p w14:paraId="08F7A6DD" w14:textId="77777777" w:rsidR="00A05640" w:rsidRDefault="00A05640" w:rsidP="000E4AE9">
            <w:pPr>
              <w:rPr>
                <w:rFonts w:asciiTheme="minorHAnsi" w:hAnsiTheme="minorHAnsi" w:cstheme="minorBidi"/>
                <w:sz w:val="22"/>
                <w:szCs w:val="22"/>
                <w:lang w:eastAsia="en-US"/>
              </w:rPr>
            </w:pPr>
          </w:p>
          <w:p w14:paraId="03A5F891" w14:textId="77777777" w:rsidR="00A05640" w:rsidRDefault="00A05640" w:rsidP="000E4AE9">
            <w:pPr>
              <w:rPr>
                <w:rFonts w:asciiTheme="minorHAnsi" w:hAnsiTheme="minorHAnsi" w:cstheme="minorBidi"/>
                <w:sz w:val="22"/>
                <w:szCs w:val="22"/>
                <w:lang w:eastAsia="en-US"/>
              </w:rPr>
            </w:pPr>
          </w:p>
          <w:p w14:paraId="7DEEF341" w14:textId="77777777" w:rsidR="00A05640" w:rsidRDefault="00A05640" w:rsidP="000E4AE9">
            <w:pPr>
              <w:rPr>
                <w:rFonts w:asciiTheme="minorHAnsi" w:hAnsiTheme="minorHAnsi" w:cstheme="minorBidi"/>
                <w:sz w:val="22"/>
                <w:szCs w:val="22"/>
                <w:lang w:eastAsia="en-US"/>
              </w:rPr>
            </w:pPr>
          </w:p>
          <w:p w14:paraId="6821E773" w14:textId="77777777" w:rsidR="00A05640" w:rsidRDefault="00A05640" w:rsidP="000E4AE9">
            <w:pPr>
              <w:rPr>
                <w:rFonts w:asciiTheme="minorHAnsi" w:hAnsiTheme="minorHAnsi" w:cstheme="minorBidi"/>
                <w:sz w:val="22"/>
                <w:szCs w:val="22"/>
                <w:lang w:eastAsia="en-US"/>
              </w:rPr>
            </w:pPr>
          </w:p>
          <w:p w14:paraId="10EECCD7" w14:textId="77777777" w:rsidR="00A05640" w:rsidRDefault="00A05640" w:rsidP="000E4AE9">
            <w:pPr>
              <w:rPr>
                <w:rFonts w:asciiTheme="minorHAnsi" w:hAnsiTheme="minorHAnsi" w:cstheme="minorBidi"/>
                <w:sz w:val="22"/>
                <w:szCs w:val="22"/>
                <w:lang w:eastAsia="en-US"/>
              </w:rPr>
            </w:pPr>
          </w:p>
          <w:p w14:paraId="708ABB25" w14:textId="77777777" w:rsidR="00A05640" w:rsidRDefault="00A05640" w:rsidP="000E4AE9">
            <w:pPr>
              <w:rPr>
                <w:rFonts w:asciiTheme="minorHAnsi" w:hAnsiTheme="minorHAnsi" w:cstheme="minorBidi"/>
                <w:sz w:val="22"/>
                <w:szCs w:val="22"/>
                <w:lang w:eastAsia="en-US"/>
              </w:rPr>
            </w:pPr>
          </w:p>
          <w:p w14:paraId="153A6A9D"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88C04B2" w14:textId="77777777" w:rsidR="00A05640" w:rsidRDefault="00A05640" w:rsidP="000E4AE9">
            <w:pPr>
              <w:rPr>
                <w:rFonts w:asciiTheme="minorHAnsi" w:hAnsiTheme="minorHAnsi" w:cstheme="minorBidi"/>
                <w:sz w:val="22"/>
                <w:szCs w:val="22"/>
                <w:lang w:eastAsia="en-US"/>
              </w:rPr>
            </w:pPr>
          </w:p>
          <w:p w14:paraId="146319A5" w14:textId="77777777" w:rsidR="00A05640" w:rsidRDefault="00A05640" w:rsidP="000E4AE9">
            <w:pPr>
              <w:rPr>
                <w:rFonts w:asciiTheme="minorHAnsi" w:hAnsiTheme="minorHAnsi" w:cstheme="minorBidi"/>
                <w:sz w:val="22"/>
                <w:szCs w:val="22"/>
                <w:lang w:eastAsia="en-US"/>
              </w:rPr>
            </w:pPr>
          </w:p>
          <w:p w14:paraId="5AFB73F4" w14:textId="77777777" w:rsidR="00A05640" w:rsidRDefault="00A05640" w:rsidP="000E4AE9">
            <w:pPr>
              <w:rPr>
                <w:rFonts w:asciiTheme="minorHAnsi" w:hAnsiTheme="minorHAnsi" w:cstheme="minorBidi"/>
                <w:sz w:val="22"/>
                <w:szCs w:val="22"/>
                <w:lang w:eastAsia="en-US"/>
              </w:rPr>
            </w:pPr>
          </w:p>
          <w:p w14:paraId="31AA52CA" w14:textId="77777777" w:rsidR="00A05640" w:rsidRDefault="00A05640" w:rsidP="000E4AE9">
            <w:pPr>
              <w:rPr>
                <w:rFonts w:asciiTheme="minorHAnsi" w:hAnsiTheme="minorHAnsi" w:cstheme="minorBidi"/>
                <w:sz w:val="22"/>
                <w:szCs w:val="22"/>
                <w:lang w:eastAsia="en-US"/>
              </w:rPr>
            </w:pPr>
          </w:p>
          <w:p w14:paraId="48BE227C" w14:textId="77777777" w:rsidR="00A05640" w:rsidRDefault="00A05640" w:rsidP="000E4AE9">
            <w:pPr>
              <w:rPr>
                <w:rFonts w:asciiTheme="minorHAnsi" w:hAnsiTheme="minorHAnsi" w:cstheme="minorBidi"/>
                <w:sz w:val="22"/>
                <w:szCs w:val="22"/>
                <w:lang w:eastAsia="en-US"/>
              </w:rPr>
            </w:pPr>
          </w:p>
          <w:p w14:paraId="7D24DD8B" w14:textId="77777777" w:rsidR="00A05640" w:rsidRDefault="00A05640" w:rsidP="000E4AE9">
            <w:pPr>
              <w:rPr>
                <w:rFonts w:asciiTheme="minorHAnsi" w:hAnsiTheme="minorHAnsi" w:cstheme="minorBidi"/>
                <w:sz w:val="22"/>
                <w:szCs w:val="22"/>
                <w:lang w:eastAsia="en-US"/>
              </w:rPr>
            </w:pPr>
          </w:p>
          <w:p w14:paraId="578B7334" w14:textId="77777777" w:rsidR="00A05640" w:rsidRDefault="00A05640" w:rsidP="000E4AE9">
            <w:pPr>
              <w:rPr>
                <w:rFonts w:asciiTheme="minorHAnsi" w:hAnsiTheme="minorHAnsi" w:cstheme="minorBidi"/>
                <w:sz w:val="22"/>
                <w:szCs w:val="22"/>
                <w:lang w:eastAsia="en-US"/>
              </w:rPr>
            </w:pPr>
          </w:p>
          <w:p w14:paraId="034FE97A" w14:textId="77777777" w:rsidR="00A05640" w:rsidRDefault="00A05640" w:rsidP="000E4AE9">
            <w:pPr>
              <w:rPr>
                <w:rFonts w:asciiTheme="minorHAnsi" w:hAnsiTheme="minorHAnsi" w:cstheme="minorBidi"/>
                <w:sz w:val="22"/>
                <w:szCs w:val="22"/>
                <w:lang w:eastAsia="en-US"/>
              </w:rPr>
            </w:pPr>
          </w:p>
          <w:p w14:paraId="7B8EC504" w14:textId="77777777" w:rsidR="00A05640" w:rsidRDefault="00A05640" w:rsidP="000E4AE9">
            <w:pPr>
              <w:rPr>
                <w:rFonts w:asciiTheme="minorHAnsi" w:hAnsiTheme="minorHAnsi" w:cstheme="minorBidi"/>
                <w:sz w:val="22"/>
                <w:szCs w:val="22"/>
                <w:lang w:eastAsia="en-US"/>
              </w:rPr>
            </w:pPr>
          </w:p>
          <w:p w14:paraId="5A75B3D8" w14:textId="77777777" w:rsidR="00A05640" w:rsidRDefault="00A05640" w:rsidP="000E4AE9">
            <w:pPr>
              <w:rPr>
                <w:rFonts w:asciiTheme="minorHAnsi" w:hAnsiTheme="minorHAnsi" w:cstheme="minorBidi"/>
                <w:sz w:val="22"/>
                <w:szCs w:val="22"/>
                <w:lang w:eastAsia="en-US"/>
              </w:rPr>
            </w:pPr>
          </w:p>
          <w:p w14:paraId="2BDC0F0D" w14:textId="77777777" w:rsidR="00A05640" w:rsidRDefault="00A05640" w:rsidP="000E4AE9">
            <w:pPr>
              <w:rPr>
                <w:rFonts w:asciiTheme="minorHAnsi" w:hAnsiTheme="minorHAnsi" w:cstheme="minorBidi"/>
                <w:sz w:val="22"/>
                <w:szCs w:val="22"/>
                <w:lang w:eastAsia="en-US"/>
              </w:rPr>
            </w:pPr>
          </w:p>
          <w:p w14:paraId="3691AC6C" w14:textId="77777777" w:rsidR="00A05640" w:rsidRDefault="00A05640" w:rsidP="000E4AE9">
            <w:pPr>
              <w:rPr>
                <w:rFonts w:asciiTheme="minorHAnsi" w:hAnsiTheme="minorHAnsi" w:cstheme="minorBidi"/>
                <w:sz w:val="22"/>
                <w:szCs w:val="22"/>
                <w:lang w:eastAsia="en-US"/>
              </w:rPr>
            </w:pPr>
          </w:p>
          <w:p w14:paraId="2E9503B3" w14:textId="22C572DC" w:rsidR="00A05640" w:rsidRPr="000E4AE9" w:rsidRDefault="00A05640" w:rsidP="000E4AE9">
            <w:pPr>
              <w:rPr>
                <w:rFonts w:asciiTheme="minorHAnsi" w:hAnsiTheme="minorHAnsi" w:cstheme="minorBidi"/>
                <w:sz w:val="22"/>
                <w:szCs w:val="22"/>
                <w:lang w:eastAsia="en-US"/>
              </w:rPr>
            </w:pPr>
          </w:p>
        </w:tc>
      </w:tr>
      <w:tr w:rsidR="009B3859" w:rsidRPr="000E4AE9" w14:paraId="2E9503BE" w14:textId="77777777" w:rsidTr="009B3859">
        <w:trPr>
          <w:trHeight w:val="405"/>
        </w:trPr>
        <w:tc>
          <w:tcPr>
            <w:tcW w:w="577" w:type="dxa"/>
            <w:vMerge/>
          </w:tcPr>
          <w:p w14:paraId="2E9503B5"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B6"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B7"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B8" w14:textId="46E98FCB"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B9"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BA"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BC"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BD"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3D0" w14:textId="77777777" w:rsidTr="009B3859">
        <w:trPr>
          <w:trHeight w:val="405"/>
        </w:trPr>
        <w:tc>
          <w:tcPr>
            <w:tcW w:w="577" w:type="dxa"/>
            <w:vMerge w:val="restart"/>
          </w:tcPr>
          <w:p w14:paraId="2E9503BF" w14:textId="58615E74" w:rsidR="009B3859" w:rsidRPr="000E4AE9" w:rsidRDefault="009B3859" w:rsidP="000E4AE9">
            <w:pPr>
              <w:rPr>
                <w:rFonts w:asciiTheme="minorHAnsi" w:hAnsiTheme="minorHAnsi" w:cstheme="minorBidi"/>
                <w:sz w:val="22"/>
                <w:szCs w:val="22"/>
                <w:lang w:eastAsia="en-US"/>
              </w:rPr>
            </w:pPr>
            <w:r>
              <w:rPr>
                <w:rFonts w:asciiTheme="minorHAnsi" w:hAnsiTheme="minorHAnsi" w:cstheme="minorHAnsi"/>
                <w:sz w:val="22"/>
                <w:szCs w:val="22"/>
                <w:lang w:eastAsia="en-US"/>
              </w:rPr>
              <w:t>5</w:t>
            </w:r>
          </w:p>
        </w:tc>
        <w:tc>
          <w:tcPr>
            <w:tcW w:w="1813" w:type="dxa"/>
            <w:vMerge w:val="restart"/>
          </w:tcPr>
          <w:p w14:paraId="40D0E07F"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being contracted/ transmitted due to exposure to virus by close proximity contact within the classroom.</w:t>
            </w:r>
          </w:p>
          <w:p w14:paraId="28412EF2" w14:textId="77777777" w:rsidR="009B3859" w:rsidRPr="000E4AE9" w:rsidRDefault="009B3859" w:rsidP="000E4AE9">
            <w:pPr>
              <w:rPr>
                <w:rFonts w:asciiTheme="minorHAnsi" w:hAnsiTheme="minorHAnsi" w:cstheme="minorHAnsi"/>
                <w:sz w:val="22"/>
                <w:szCs w:val="22"/>
                <w:lang w:eastAsia="en-US"/>
              </w:rPr>
            </w:pPr>
          </w:p>
          <w:p w14:paraId="67B2C657" w14:textId="77777777" w:rsidR="009B3859" w:rsidRPr="000E4AE9" w:rsidRDefault="009B3859" w:rsidP="000E4AE9">
            <w:pPr>
              <w:rPr>
                <w:rFonts w:asciiTheme="minorHAnsi" w:hAnsiTheme="minorHAnsi" w:cstheme="minorHAnsi"/>
                <w:sz w:val="22"/>
                <w:szCs w:val="22"/>
                <w:lang w:eastAsia="en-US"/>
              </w:rPr>
            </w:pPr>
          </w:p>
          <w:p w14:paraId="2E9503C2"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506FDBEF"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2E9503C3" w14:textId="6E5541FA"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through contact with contaminated materials and surfaces, and with others.</w:t>
            </w:r>
          </w:p>
        </w:tc>
        <w:tc>
          <w:tcPr>
            <w:tcW w:w="4819" w:type="dxa"/>
          </w:tcPr>
          <w:p w14:paraId="162AA479" w14:textId="4E1340EF"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For secondary schools, individual subject areas have reviewed their existing risk assessments to consider good practice in hand and respiratory hygiene.</w:t>
            </w:r>
          </w:p>
          <w:p w14:paraId="59F8CC2F" w14:textId="77777777" w:rsidR="009B3859" w:rsidRPr="000E4AE9" w:rsidRDefault="009B3859" w:rsidP="000E4AE9">
            <w:pPr>
              <w:rPr>
                <w:rFonts w:asciiTheme="minorHAnsi" w:hAnsiTheme="minorHAnsi" w:cstheme="minorHAnsi"/>
                <w:color w:val="000000" w:themeColor="text1"/>
                <w:sz w:val="22"/>
                <w:szCs w:val="22"/>
                <w:lang w:eastAsia="en-US"/>
              </w:rPr>
            </w:pPr>
          </w:p>
          <w:p w14:paraId="6F1D7378" w14:textId="77777777" w:rsidR="009B3859" w:rsidRPr="000E4AE9" w:rsidRDefault="009B3859" w:rsidP="000E4AE9">
            <w:pPr>
              <w:rPr>
                <w:rFonts w:asciiTheme="minorHAnsi" w:hAnsiTheme="minorHAnsi" w:cstheme="minorBidi"/>
                <w:b/>
                <w:color w:val="000000" w:themeColor="text1"/>
                <w:sz w:val="22"/>
                <w:szCs w:val="22"/>
                <w:lang w:eastAsia="en-US"/>
              </w:rPr>
            </w:pPr>
            <w:r w:rsidRPr="000E4AE9">
              <w:rPr>
                <w:rFonts w:asciiTheme="minorHAnsi" w:hAnsiTheme="minorHAnsi" w:cstheme="minorBidi"/>
                <w:b/>
                <w:color w:val="000000" w:themeColor="text1"/>
                <w:sz w:val="22"/>
                <w:szCs w:val="22"/>
                <w:lang w:eastAsia="en-US"/>
              </w:rPr>
              <w:t>Ventilation</w:t>
            </w:r>
          </w:p>
          <w:p w14:paraId="1B5E6BFA" w14:textId="7065A5F8" w:rsidR="009B3859" w:rsidRPr="000E4AE9" w:rsidRDefault="009B3859" w:rsidP="000E4AE9">
            <w:pPr>
              <w:rPr>
                <w:rFonts w:asciiTheme="minorHAnsi" w:hAnsiTheme="minorHAnsi" w:cstheme="minorBidi"/>
                <w:color w:val="000000" w:themeColor="text1"/>
                <w:sz w:val="22"/>
                <w:szCs w:val="22"/>
                <w:lang w:eastAsia="en-US"/>
              </w:rPr>
            </w:pPr>
            <w:r w:rsidRPr="000E4AE9">
              <w:rPr>
                <w:rFonts w:asciiTheme="minorHAnsi" w:hAnsiTheme="minorHAnsi" w:cstheme="minorBidi"/>
                <w:color w:val="000000" w:themeColor="text1"/>
                <w:sz w:val="22"/>
                <w:szCs w:val="22"/>
                <w:lang w:eastAsia="en-US"/>
              </w:rPr>
              <w:t xml:space="preserve">Measures are in place based on the common points advised by Property Services previously, at HTs meetings and on site.    Plans are in place to ensure sufficient ventilation and schools will have considered additional controls. </w:t>
            </w:r>
            <w:r w:rsidRPr="3CC02206">
              <w:rPr>
                <w:rFonts w:asciiTheme="minorHAnsi" w:hAnsiTheme="minorHAnsi" w:cstheme="minorBidi"/>
                <w:color w:val="000000" w:themeColor="text1"/>
                <w:sz w:val="22"/>
                <w:szCs w:val="22"/>
                <w:lang w:eastAsia="en-US"/>
              </w:rPr>
              <w:t>Refer to the following document - Housing Environment Property Division Document:</w:t>
            </w:r>
            <w:r w:rsidRPr="3CC02206">
              <w:rPr>
                <w:rFonts w:asciiTheme="minorHAnsi" w:hAnsiTheme="minorHAnsi" w:cstheme="minorBidi"/>
                <w:b/>
                <w:bCs/>
                <w:color w:val="000000" w:themeColor="text1"/>
                <w:sz w:val="22"/>
                <w:szCs w:val="22"/>
                <w:lang w:eastAsia="en-US"/>
              </w:rPr>
              <w:t xml:space="preserve"> </w:t>
            </w:r>
            <w:hyperlink r:id="rId25">
              <w:r w:rsidRPr="3CC02206">
                <w:rPr>
                  <w:rStyle w:val="Hyperlink"/>
                  <w:rFonts w:asciiTheme="minorHAnsi" w:hAnsiTheme="minorHAnsi" w:cstheme="minorBidi"/>
                  <w:b/>
                  <w:bCs/>
                  <w:sz w:val="22"/>
                  <w:szCs w:val="22"/>
                  <w:lang w:eastAsia="en-US"/>
                </w:rPr>
                <w:t>Heating &amp; Ventilation in a COVID-19 environment.</w:t>
              </w:r>
            </w:hyperlink>
            <w:r w:rsidRPr="3CC02206">
              <w:rPr>
                <w:rFonts w:asciiTheme="minorHAnsi" w:hAnsiTheme="minorHAnsi" w:cstheme="minorBidi"/>
                <w:b/>
                <w:bCs/>
                <w:color w:val="FF0000"/>
                <w:sz w:val="22"/>
                <w:szCs w:val="22"/>
                <w:lang w:eastAsia="en-US"/>
              </w:rPr>
              <w:t xml:space="preserve"> </w:t>
            </w:r>
          </w:p>
          <w:p w14:paraId="758EFE90" w14:textId="77777777" w:rsidR="009B3859" w:rsidRDefault="009B3859" w:rsidP="000E4AE9">
            <w:pPr>
              <w:rPr>
                <w:rFonts w:asciiTheme="minorHAnsi" w:hAnsiTheme="minorHAnsi" w:cstheme="minorHAnsi"/>
                <w:color w:val="000000" w:themeColor="text1"/>
                <w:sz w:val="22"/>
                <w:szCs w:val="22"/>
                <w:lang w:eastAsia="en-US"/>
              </w:rPr>
            </w:pPr>
          </w:p>
          <w:p w14:paraId="027796AC" w14:textId="77398ACE"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Classrooms must be adequately ventilated when </w:t>
            </w:r>
          </w:p>
          <w:p w14:paraId="40DBE4A1"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occupied. Windows and doors should be open </w:t>
            </w:r>
          </w:p>
          <w:p w14:paraId="4EDECB68"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(min 15%) to allow for the free flow of air </w:t>
            </w:r>
          </w:p>
          <w:p w14:paraId="542E3A3C" w14:textId="5C67DD8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throughout the building. </w:t>
            </w:r>
          </w:p>
          <w:p w14:paraId="17AA782F" w14:textId="77777777" w:rsidR="009B3859" w:rsidRPr="000E4AE9" w:rsidRDefault="009B3859" w:rsidP="000E4AE9">
            <w:pPr>
              <w:rPr>
                <w:rFonts w:asciiTheme="minorHAnsi" w:hAnsiTheme="minorHAnsi" w:cstheme="minorHAnsi"/>
                <w:color w:val="000000" w:themeColor="text1"/>
                <w:sz w:val="22"/>
                <w:szCs w:val="22"/>
                <w:lang w:eastAsia="en-US"/>
              </w:rPr>
            </w:pPr>
          </w:p>
          <w:p w14:paraId="0C7CE764"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Purging should be considered when rooms are </w:t>
            </w:r>
          </w:p>
          <w:p w14:paraId="2EC5A7C5" w14:textId="01D16B62"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empty with all windows and doors left wide open. </w:t>
            </w:r>
          </w:p>
          <w:p w14:paraId="5A114CF1" w14:textId="77777777" w:rsidR="009B3859" w:rsidRPr="000E4AE9" w:rsidRDefault="009B3859" w:rsidP="000E4AE9">
            <w:pPr>
              <w:rPr>
                <w:rFonts w:asciiTheme="minorHAnsi" w:hAnsiTheme="minorHAnsi" w:cstheme="minorHAnsi"/>
                <w:color w:val="000000" w:themeColor="text1"/>
                <w:sz w:val="22"/>
                <w:szCs w:val="22"/>
                <w:lang w:eastAsia="en-US"/>
              </w:rPr>
            </w:pPr>
          </w:p>
          <w:p w14:paraId="12544F1A" w14:textId="56534C01" w:rsidR="009B3859" w:rsidRDefault="009B3859" w:rsidP="0EE1EFBF">
            <w:pPr>
              <w:rPr>
                <w:rFonts w:asciiTheme="minorHAnsi" w:hAnsiTheme="minorHAnsi" w:cstheme="minorBidi"/>
                <w:color w:val="000000" w:themeColor="text1"/>
                <w:sz w:val="22"/>
                <w:szCs w:val="22"/>
                <w:lang w:eastAsia="en-US"/>
              </w:rPr>
            </w:pPr>
            <w:r w:rsidRPr="018A7731">
              <w:rPr>
                <w:rFonts w:asciiTheme="minorHAnsi" w:hAnsiTheme="minorHAnsi" w:cstheme="minorBidi"/>
                <w:color w:val="000000" w:themeColor="text1"/>
                <w:sz w:val="22"/>
                <w:szCs w:val="22"/>
                <w:lang w:eastAsia="en-US"/>
              </w:rPr>
              <w:t xml:space="preserve">Automatic mechanical ventilation and air handlers have been adjusted to 100% fresh air and to </w:t>
            </w:r>
            <w:r w:rsidRPr="0EE1EFBF">
              <w:rPr>
                <w:rFonts w:asciiTheme="minorHAnsi" w:hAnsiTheme="minorHAnsi" w:cstheme="minorBidi"/>
                <w:color w:val="000000" w:themeColor="text1"/>
                <w:sz w:val="22"/>
                <w:szCs w:val="22"/>
                <w:lang w:eastAsia="en-US"/>
              </w:rPr>
              <w:t>achieve required exchange of air.</w:t>
            </w:r>
          </w:p>
          <w:p w14:paraId="4B0CC72B" w14:textId="25346370" w:rsidR="009B3859" w:rsidRDefault="009B3859" w:rsidP="0EE1EFBF">
            <w:pPr>
              <w:rPr>
                <w:rFonts w:eastAsia="Times New Roman"/>
                <w:color w:val="000000" w:themeColor="text1"/>
                <w:lang w:eastAsia="en-US"/>
              </w:rPr>
            </w:pPr>
          </w:p>
          <w:p w14:paraId="21B75607" w14:textId="733E95C7" w:rsidR="009B3859" w:rsidRDefault="009B3859" w:rsidP="0EE1EFBF">
            <w:pPr>
              <w:rPr>
                <w:rFonts w:asciiTheme="minorHAnsi" w:eastAsia="Times New Roman" w:hAnsiTheme="minorHAnsi" w:cstheme="minorBidi"/>
                <w:color w:val="000000" w:themeColor="text1"/>
                <w:sz w:val="22"/>
                <w:szCs w:val="22"/>
                <w:lang w:eastAsia="en-US"/>
              </w:rPr>
            </w:pPr>
            <w:r w:rsidRPr="0EE1EFBF">
              <w:rPr>
                <w:rFonts w:asciiTheme="minorHAnsi" w:eastAsia="Times New Roman" w:hAnsiTheme="minorHAnsi" w:cstheme="minorBidi"/>
                <w:color w:val="000000" w:themeColor="text1"/>
                <w:sz w:val="22"/>
                <w:szCs w:val="22"/>
                <w:lang w:eastAsia="en-US"/>
              </w:rPr>
              <w:lastRenderedPageBreak/>
              <w:t>Schools will make use of the CO2 monitors provided to control the ventilation, on an individual class and area basis</w:t>
            </w:r>
          </w:p>
          <w:p w14:paraId="2E9503CB" w14:textId="1475E1D5" w:rsidR="009B3859" w:rsidRPr="000E4AE9" w:rsidRDefault="009B3859" w:rsidP="000E4AE9">
            <w:pPr>
              <w:rPr>
                <w:rFonts w:asciiTheme="minorHAnsi" w:hAnsiTheme="minorHAnsi" w:cstheme="minorBidi"/>
                <w:sz w:val="22"/>
                <w:szCs w:val="22"/>
                <w:lang w:eastAsia="en-US"/>
              </w:rPr>
            </w:pPr>
          </w:p>
        </w:tc>
        <w:tc>
          <w:tcPr>
            <w:tcW w:w="3697" w:type="dxa"/>
            <w:vMerge w:val="restart"/>
          </w:tcPr>
          <w:p w14:paraId="4CE0185E"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lastRenderedPageBreak/>
              <w:t>Individual subject risk assessments should be completed for practical subjects.</w:t>
            </w:r>
          </w:p>
          <w:p w14:paraId="7F79E544" w14:textId="77777777" w:rsidR="009B3859" w:rsidRPr="000E4AE9" w:rsidRDefault="009B3859" w:rsidP="000E4AE9">
            <w:pPr>
              <w:rPr>
                <w:rFonts w:asciiTheme="minorHAnsi" w:hAnsiTheme="minorHAnsi" w:cstheme="minorHAnsi"/>
                <w:sz w:val="22"/>
                <w:szCs w:val="22"/>
                <w:lang w:eastAsia="en-US"/>
              </w:rPr>
            </w:pPr>
          </w:p>
          <w:p w14:paraId="7BC7427D" w14:textId="1AADD38C"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Classes should have access to sinks, with soap and water and/or to hand sanitisers, to allow teachers and pupils to clean their hands after activities, and when entering and leaving the classroom.</w:t>
            </w:r>
          </w:p>
          <w:p w14:paraId="264EA38F" w14:textId="77777777" w:rsidR="009B3859" w:rsidRPr="000E4AE9" w:rsidRDefault="009B3859" w:rsidP="000E4AE9">
            <w:pPr>
              <w:rPr>
                <w:rFonts w:asciiTheme="minorHAnsi" w:hAnsiTheme="minorHAnsi" w:cstheme="minorHAnsi"/>
                <w:sz w:val="22"/>
                <w:szCs w:val="22"/>
                <w:lang w:eastAsia="en-US"/>
              </w:rPr>
            </w:pPr>
          </w:p>
          <w:p w14:paraId="58AA7BFB" w14:textId="050A0FC7" w:rsidR="009B3859" w:rsidRPr="000E4AE9" w:rsidRDefault="009B3859" w:rsidP="000E4AE9">
            <w:pP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SMT/SLT/HT</w:t>
            </w:r>
            <w:r w:rsidRPr="000E4AE9">
              <w:rPr>
                <w:rFonts w:asciiTheme="minorHAnsi" w:hAnsiTheme="minorHAnsi" w:cstheme="minorHAnsi"/>
                <w:color w:val="000000" w:themeColor="text1"/>
                <w:sz w:val="22"/>
                <w:szCs w:val="22"/>
                <w:lang w:eastAsia="en-US"/>
              </w:rPr>
              <w:t xml:space="preserve"> will monitor compliance with the </w:t>
            </w:r>
          </w:p>
          <w:p w14:paraId="1F634199"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control measures, reviewing and </w:t>
            </w:r>
          </w:p>
          <w:p w14:paraId="3DD85643" w14:textId="77777777"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 xml:space="preserve">refining as required and subject to </w:t>
            </w:r>
          </w:p>
          <w:p w14:paraId="2E9503CC" w14:textId="2F720D5A"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color w:val="000000" w:themeColor="text1"/>
                <w:sz w:val="22"/>
                <w:szCs w:val="22"/>
                <w:lang w:eastAsia="en-US"/>
              </w:rPr>
              <w:t>changing guidance/circumstances.</w:t>
            </w:r>
          </w:p>
        </w:tc>
        <w:tc>
          <w:tcPr>
            <w:tcW w:w="1275" w:type="dxa"/>
            <w:vMerge w:val="restart"/>
          </w:tcPr>
          <w:p w14:paraId="22D6A8CA" w14:textId="77777777" w:rsidR="009B385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09706F79" w14:textId="77777777" w:rsidR="00D6246B" w:rsidRDefault="00D6246B" w:rsidP="000E4AE9">
            <w:pPr>
              <w:rPr>
                <w:rFonts w:asciiTheme="minorHAnsi" w:hAnsiTheme="minorHAnsi" w:cstheme="minorBidi"/>
                <w:sz w:val="22"/>
                <w:szCs w:val="22"/>
                <w:lang w:eastAsia="en-US"/>
              </w:rPr>
            </w:pPr>
          </w:p>
          <w:p w14:paraId="46D268DB" w14:textId="77777777" w:rsidR="00D6246B" w:rsidRDefault="00D6246B" w:rsidP="000E4AE9">
            <w:pPr>
              <w:rPr>
                <w:rFonts w:asciiTheme="minorHAnsi" w:hAnsiTheme="minorHAnsi" w:cstheme="minorBidi"/>
                <w:sz w:val="22"/>
                <w:szCs w:val="22"/>
                <w:lang w:eastAsia="en-US"/>
              </w:rPr>
            </w:pPr>
          </w:p>
          <w:p w14:paraId="4C951BC7" w14:textId="2A6095EC" w:rsidR="00D6246B"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566441F2" w14:textId="5F42B821" w:rsidR="00D6246B" w:rsidRDefault="00D6246B" w:rsidP="000E4AE9">
            <w:pPr>
              <w:rPr>
                <w:rFonts w:asciiTheme="minorHAnsi" w:hAnsiTheme="minorHAnsi" w:cstheme="minorBidi"/>
                <w:sz w:val="22"/>
                <w:szCs w:val="22"/>
                <w:lang w:eastAsia="en-US"/>
              </w:rPr>
            </w:pPr>
          </w:p>
          <w:p w14:paraId="1D9EB450" w14:textId="6C78313C" w:rsidR="00D6246B" w:rsidRDefault="00D6246B" w:rsidP="000E4AE9">
            <w:pPr>
              <w:rPr>
                <w:rFonts w:asciiTheme="minorHAnsi" w:hAnsiTheme="minorHAnsi" w:cstheme="minorBidi"/>
                <w:sz w:val="22"/>
                <w:szCs w:val="22"/>
                <w:lang w:eastAsia="en-US"/>
              </w:rPr>
            </w:pPr>
          </w:p>
          <w:p w14:paraId="5A05B246" w14:textId="2794FB6D" w:rsidR="00D6246B" w:rsidRDefault="00D6246B" w:rsidP="000E4AE9">
            <w:pPr>
              <w:rPr>
                <w:rFonts w:asciiTheme="minorHAnsi" w:hAnsiTheme="minorHAnsi" w:cstheme="minorBidi"/>
                <w:sz w:val="22"/>
                <w:szCs w:val="22"/>
                <w:lang w:eastAsia="en-US"/>
              </w:rPr>
            </w:pPr>
          </w:p>
          <w:p w14:paraId="197E4FD4" w14:textId="1DC93995" w:rsidR="00D6246B" w:rsidRDefault="00D6246B" w:rsidP="000E4AE9">
            <w:pPr>
              <w:rPr>
                <w:rFonts w:asciiTheme="minorHAnsi" w:hAnsiTheme="minorHAnsi" w:cstheme="minorBidi"/>
                <w:sz w:val="22"/>
                <w:szCs w:val="22"/>
                <w:lang w:eastAsia="en-US"/>
              </w:rPr>
            </w:pPr>
          </w:p>
          <w:p w14:paraId="4BB2BA22" w14:textId="229B7C40" w:rsidR="00D6246B" w:rsidRDefault="00D6246B" w:rsidP="000E4AE9">
            <w:pPr>
              <w:rPr>
                <w:rFonts w:asciiTheme="minorHAnsi" w:hAnsiTheme="minorHAnsi" w:cstheme="minorBidi"/>
                <w:sz w:val="22"/>
                <w:szCs w:val="22"/>
                <w:lang w:eastAsia="en-US"/>
              </w:rPr>
            </w:pPr>
          </w:p>
          <w:p w14:paraId="41FA6B2E" w14:textId="3EEEABF0" w:rsidR="00D6246B" w:rsidRDefault="00D6246B" w:rsidP="000E4AE9">
            <w:pPr>
              <w:rPr>
                <w:rFonts w:asciiTheme="minorHAnsi" w:hAnsiTheme="minorHAnsi" w:cstheme="minorBidi"/>
                <w:sz w:val="22"/>
                <w:szCs w:val="22"/>
                <w:lang w:eastAsia="en-US"/>
              </w:rPr>
            </w:pPr>
          </w:p>
          <w:p w14:paraId="6546E310" w14:textId="6B81C496" w:rsidR="00D6246B" w:rsidRDefault="00D6246B" w:rsidP="000E4AE9">
            <w:pPr>
              <w:rPr>
                <w:rFonts w:asciiTheme="minorHAnsi" w:hAnsiTheme="minorHAnsi" w:cstheme="minorBidi"/>
                <w:sz w:val="22"/>
                <w:szCs w:val="22"/>
                <w:lang w:eastAsia="en-US"/>
              </w:rPr>
            </w:pPr>
          </w:p>
          <w:p w14:paraId="6C5F9E48" w14:textId="2B4830A9" w:rsidR="00D6246B" w:rsidRDefault="00D6246B" w:rsidP="000E4AE9">
            <w:pPr>
              <w:rPr>
                <w:rFonts w:asciiTheme="minorHAnsi" w:hAnsiTheme="minorHAnsi" w:cstheme="minorBidi"/>
                <w:sz w:val="22"/>
                <w:szCs w:val="22"/>
                <w:lang w:eastAsia="en-US"/>
              </w:rPr>
            </w:pPr>
          </w:p>
          <w:p w14:paraId="0B7F8AA8" w14:textId="36F6F88B" w:rsidR="00D6246B" w:rsidRDefault="00D6246B" w:rsidP="000E4AE9">
            <w:pPr>
              <w:rPr>
                <w:rFonts w:asciiTheme="minorHAnsi" w:hAnsiTheme="minorHAnsi" w:cstheme="minorBidi"/>
                <w:sz w:val="22"/>
                <w:szCs w:val="22"/>
                <w:lang w:eastAsia="en-US"/>
              </w:rPr>
            </w:pPr>
          </w:p>
          <w:p w14:paraId="3BA9B819" w14:textId="79087B7C" w:rsidR="00D6246B" w:rsidRDefault="00D6246B" w:rsidP="000E4AE9">
            <w:pPr>
              <w:rPr>
                <w:rFonts w:asciiTheme="minorHAnsi" w:hAnsiTheme="minorHAnsi" w:cstheme="minorBidi"/>
                <w:sz w:val="22"/>
                <w:szCs w:val="22"/>
                <w:lang w:eastAsia="en-US"/>
              </w:rPr>
            </w:pPr>
          </w:p>
          <w:p w14:paraId="55762D2C" w14:textId="31AFC4D5" w:rsidR="00D6246B" w:rsidRDefault="00D6246B" w:rsidP="000E4AE9">
            <w:pPr>
              <w:rPr>
                <w:rFonts w:asciiTheme="minorHAnsi" w:hAnsiTheme="minorHAnsi" w:cstheme="minorBidi"/>
                <w:sz w:val="22"/>
                <w:szCs w:val="22"/>
                <w:lang w:eastAsia="en-US"/>
              </w:rPr>
            </w:pPr>
          </w:p>
          <w:p w14:paraId="3F1EDCAC" w14:textId="1E047C4B" w:rsidR="00D6246B" w:rsidRDefault="00D6246B" w:rsidP="000E4AE9">
            <w:pPr>
              <w:rPr>
                <w:rFonts w:asciiTheme="minorHAnsi" w:hAnsiTheme="minorHAnsi" w:cstheme="minorBidi"/>
                <w:sz w:val="22"/>
                <w:szCs w:val="22"/>
                <w:lang w:eastAsia="en-US"/>
              </w:rPr>
            </w:pPr>
          </w:p>
          <w:p w14:paraId="2D20F980" w14:textId="65107C70" w:rsidR="00D6246B" w:rsidRDefault="00D6246B" w:rsidP="000E4AE9">
            <w:pPr>
              <w:rPr>
                <w:rFonts w:asciiTheme="minorHAnsi" w:hAnsiTheme="minorHAnsi" w:cstheme="minorBidi"/>
                <w:sz w:val="22"/>
                <w:szCs w:val="22"/>
                <w:lang w:eastAsia="en-US"/>
              </w:rPr>
            </w:pPr>
          </w:p>
          <w:p w14:paraId="4482C5D4" w14:textId="67EC3A7E" w:rsidR="00D6246B" w:rsidRDefault="00D6246B" w:rsidP="000E4AE9">
            <w:pPr>
              <w:rPr>
                <w:rFonts w:asciiTheme="minorHAnsi" w:hAnsiTheme="minorHAnsi" w:cstheme="minorBidi"/>
                <w:sz w:val="22"/>
                <w:szCs w:val="22"/>
                <w:lang w:eastAsia="en-US"/>
              </w:rPr>
            </w:pPr>
          </w:p>
          <w:p w14:paraId="6C8CE3DD" w14:textId="740E8B4B" w:rsidR="00D6246B" w:rsidRDefault="00D6246B" w:rsidP="000E4AE9">
            <w:pPr>
              <w:rPr>
                <w:rFonts w:asciiTheme="minorHAnsi" w:hAnsiTheme="minorHAnsi" w:cstheme="minorBidi"/>
                <w:sz w:val="22"/>
                <w:szCs w:val="22"/>
                <w:lang w:eastAsia="en-US"/>
              </w:rPr>
            </w:pPr>
          </w:p>
          <w:p w14:paraId="6D02BFBE" w14:textId="1D82D3D6" w:rsidR="00D6246B" w:rsidRDefault="00D6246B" w:rsidP="000E4AE9">
            <w:pPr>
              <w:rPr>
                <w:rFonts w:asciiTheme="minorHAnsi" w:hAnsiTheme="minorHAnsi" w:cstheme="minorBidi"/>
                <w:sz w:val="22"/>
                <w:szCs w:val="22"/>
                <w:lang w:eastAsia="en-US"/>
              </w:rPr>
            </w:pPr>
          </w:p>
          <w:p w14:paraId="3F057D4D" w14:textId="50A4D487" w:rsidR="00D6246B" w:rsidRDefault="00D6246B" w:rsidP="000E4AE9">
            <w:pPr>
              <w:rPr>
                <w:rFonts w:asciiTheme="minorHAnsi" w:hAnsiTheme="minorHAnsi" w:cstheme="minorBidi"/>
                <w:sz w:val="22"/>
                <w:szCs w:val="22"/>
                <w:lang w:eastAsia="en-US"/>
              </w:rPr>
            </w:pPr>
          </w:p>
          <w:p w14:paraId="5E7A2BEA" w14:textId="0FF386EE" w:rsidR="00D6246B" w:rsidRDefault="00D6246B" w:rsidP="000E4AE9">
            <w:pPr>
              <w:rPr>
                <w:rFonts w:asciiTheme="minorHAnsi" w:hAnsiTheme="minorHAnsi" w:cstheme="minorBidi"/>
                <w:sz w:val="22"/>
                <w:szCs w:val="22"/>
                <w:lang w:eastAsia="en-US"/>
              </w:rPr>
            </w:pPr>
          </w:p>
          <w:p w14:paraId="0C8C008D" w14:textId="71FDDB84" w:rsidR="00D6246B" w:rsidRDefault="00D6246B" w:rsidP="000E4AE9">
            <w:pPr>
              <w:rPr>
                <w:rFonts w:asciiTheme="minorHAnsi" w:hAnsiTheme="minorHAnsi" w:cstheme="minorBidi"/>
                <w:sz w:val="22"/>
                <w:szCs w:val="22"/>
                <w:lang w:eastAsia="en-US"/>
              </w:rPr>
            </w:pPr>
          </w:p>
          <w:p w14:paraId="32DB3CEF" w14:textId="1FBD588B" w:rsidR="00D6246B" w:rsidRDefault="00D6246B" w:rsidP="000E4AE9">
            <w:pPr>
              <w:rPr>
                <w:rFonts w:asciiTheme="minorHAnsi" w:hAnsiTheme="minorHAnsi" w:cstheme="minorBidi"/>
                <w:sz w:val="22"/>
                <w:szCs w:val="22"/>
                <w:lang w:eastAsia="en-US"/>
              </w:rPr>
            </w:pPr>
          </w:p>
          <w:p w14:paraId="3DFA9D6B" w14:textId="5275F24E" w:rsidR="00D6246B" w:rsidRDefault="00D6246B" w:rsidP="000E4AE9">
            <w:pPr>
              <w:rPr>
                <w:rFonts w:asciiTheme="minorHAnsi" w:hAnsiTheme="minorHAnsi" w:cstheme="minorBidi"/>
                <w:sz w:val="22"/>
                <w:szCs w:val="22"/>
                <w:lang w:eastAsia="en-US"/>
              </w:rPr>
            </w:pPr>
          </w:p>
          <w:p w14:paraId="11DD6B69" w14:textId="766E6326" w:rsidR="00D6246B" w:rsidRDefault="00D6246B" w:rsidP="000E4AE9">
            <w:pPr>
              <w:rPr>
                <w:rFonts w:asciiTheme="minorHAnsi" w:hAnsiTheme="minorHAnsi" w:cstheme="minorBidi"/>
                <w:sz w:val="22"/>
                <w:szCs w:val="22"/>
                <w:lang w:eastAsia="en-US"/>
              </w:rPr>
            </w:pPr>
          </w:p>
          <w:p w14:paraId="03DE9801" w14:textId="0D7A00C2" w:rsidR="00D6246B" w:rsidRDefault="00D6246B" w:rsidP="000E4AE9">
            <w:pPr>
              <w:rPr>
                <w:rFonts w:asciiTheme="minorHAnsi" w:hAnsiTheme="minorHAnsi" w:cstheme="minorBidi"/>
                <w:sz w:val="22"/>
                <w:szCs w:val="22"/>
                <w:lang w:eastAsia="en-US"/>
              </w:rPr>
            </w:pPr>
          </w:p>
          <w:p w14:paraId="7B8F9C17" w14:textId="77777777" w:rsidR="00D6246B" w:rsidRDefault="00D6246B" w:rsidP="000E4AE9">
            <w:pPr>
              <w:rPr>
                <w:rFonts w:asciiTheme="minorHAnsi" w:hAnsiTheme="minorHAnsi" w:cstheme="minorBidi"/>
                <w:sz w:val="22"/>
                <w:szCs w:val="22"/>
                <w:lang w:eastAsia="en-US"/>
              </w:rPr>
            </w:pPr>
          </w:p>
          <w:p w14:paraId="2E9503CE" w14:textId="110D76D9" w:rsidR="00D6246B" w:rsidRPr="000E4AE9" w:rsidRDefault="00D6246B" w:rsidP="000E4AE9">
            <w:pPr>
              <w:rPr>
                <w:rFonts w:asciiTheme="minorHAnsi" w:hAnsiTheme="minorHAnsi" w:cstheme="minorBidi"/>
                <w:sz w:val="22"/>
                <w:szCs w:val="22"/>
                <w:lang w:eastAsia="en-US"/>
              </w:rPr>
            </w:pPr>
          </w:p>
        </w:tc>
        <w:tc>
          <w:tcPr>
            <w:tcW w:w="1276" w:type="dxa"/>
            <w:vMerge w:val="restart"/>
          </w:tcPr>
          <w:p w14:paraId="653C9995"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13CE0C20" w14:textId="77777777" w:rsidR="009B3859" w:rsidRDefault="009B3859" w:rsidP="000E4AE9">
            <w:pPr>
              <w:rPr>
                <w:rFonts w:asciiTheme="minorHAnsi" w:hAnsiTheme="minorHAnsi" w:cstheme="minorBidi"/>
                <w:sz w:val="22"/>
                <w:szCs w:val="22"/>
                <w:lang w:eastAsia="en-US"/>
              </w:rPr>
            </w:pPr>
          </w:p>
          <w:p w14:paraId="2B33ABBC" w14:textId="77777777" w:rsidR="00A05640" w:rsidRDefault="00A05640" w:rsidP="000E4AE9">
            <w:pPr>
              <w:rPr>
                <w:rFonts w:asciiTheme="minorHAnsi" w:hAnsiTheme="minorHAnsi" w:cstheme="minorBidi"/>
                <w:sz w:val="22"/>
                <w:szCs w:val="22"/>
                <w:lang w:eastAsia="en-US"/>
              </w:rPr>
            </w:pPr>
          </w:p>
          <w:p w14:paraId="361ABC79" w14:textId="77777777" w:rsidR="00A05640" w:rsidRDefault="00A05640" w:rsidP="000E4AE9">
            <w:pPr>
              <w:rPr>
                <w:rFonts w:asciiTheme="minorHAnsi" w:hAnsiTheme="minorHAnsi" w:cstheme="minorBidi"/>
                <w:sz w:val="22"/>
                <w:szCs w:val="22"/>
                <w:lang w:eastAsia="en-US"/>
              </w:rPr>
            </w:pPr>
          </w:p>
          <w:p w14:paraId="09EE34FE" w14:textId="77777777" w:rsidR="00A05640" w:rsidRDefault="00A05640" w:rsidP="000E4AE9">
            <w:pPr>
              <w:rPr>
                <w:rFonts w:asciiTheme="minorHAnsi" w:hAnsiTheme="minorHAnsi" w:cstheme="minorBidi"/>
                <w:sz w:val="22"/>
                <w:szCs w:val="22"/>
                <w:lang w:eastAsia="en-US"/>
              </w:rPr>
            </w:pPr>
          </w:p>
          <w:p w14:paraId="7ACBF8D9" w14:textId="77777777" w:rsidR="00A05640" w:rsidRDefault="00A05640" w:rsidP="000E4AE9">
            <w:pPr>
              <w:rPr>
                <w:rFonts w:asciiTheme="minorHAnsi" w:hAnsiTheme="minorHAnsi" w:cstheme="minorBidi"/>
                <w:sz w:val="22"/>
                <w:szCs w:val="22"/>
                <w:lang w:eastAsia="en-US"/>
              </w:rPr>
            </w:pPr>
          </w:p>
          <w:p w14:paraId="7E169E88"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BBFA3B2" w14:textId="77777777" w:rsidR="00A05640" w:rsidRDefault="00A05640" w:rsidP="000E4AE9">
            <w:pPr>
              <w:rPr>
                <w:rFonts w:asciiTheme="minorHAnsi" w:hAnsiTheme="minorHAnsi" w:cstheme="minorBidi"/>
                <w:sz w:val="22"/>
                <w:szCs w:val="22"/>
                <w:lang w:eastAsia="en-US"/>
              </w:rPr>
            </w:pPr>
          </w:p>
          <w:p w14:paraId="1DBCAFAC" w14:textId="77777777" w:rsidR="00A05640" w:rsidRDefault="00A05640" w:rsidP="000E4AE9">
            <w:pPr>
              <w:rPr>
                <w:rFonts w:asciiTheme="minorHAnsi" w:hAnsiTheme="minorHAnsi" w:cstheme="minorBidi"/>
                <w:sz w:val="22"/>
                <w:szCs w:val="22"/>
                <w:lang w:eastAsia="en-US"/>
              </w:rPr>
            </w:pPr>
          </w:p>
          <w:p w14:paraId="667FB645" w14:textId="77777777" w:rsidR="00A05640" w:rsidRDefault="00A05640" w:rsidP="000E4AE9">
            <w:pPr>
              <w:rPr>
                <w:rFonts w:asciiTheme="minorHAnsi" w:hAnsiTheme="minorHAnsi" w:cstheme="minorBidi"/>
                <w:sz w:val="22"/>
                <w:szCs w:val="22"/>
                <w:lang w:eastAsia="en-US"/>
              </w:rPr>
            </w:pPr>
          </w:p>
          <w:p w14:paraId="76FD2B4A" w14:textId="77777777" w:rsidR="00A05640" w:rsidRDefault="00A05640" w:rsidP="000E4AE9">
            <w:pPr>
              <w:rPr>
                <w:rFonts w:asciiTheme="minorHAnsi" w:hAnsiTheme="minorHAnsi" w:cstheme="minorBidi"/>
                <w:sz w:val="22"/>
                <w:szCs w:val="22"/>
                <w:lang w:eastAsia="en-US"/>
              </w:rPr>
            </w:pPr>
          </w:p>
          <w:p w14:paraId="6C98AB96" w14:textId="77777777" w:rsidR="00A05640" w:rsidRDefault="00A05640" w:rsidP="000E4AE9">
            <w:pPr>
              <w:rPr>
                <w:rFonts w:asciiTheme="minorHAnsi" w:hAnsiTheme="minorHAnsi" w:cstheme="minorBidi"/>
                <w:sz w:val="22"/>
                <w:szCs w:val="22"/>
                <w:lang w:eastAsia="en-US"/>
              </w:rPr>
            </w:pPr>
          </w:p>
          <w:p w14:paraId="49C878E6" w14:textId="77777777" w:rsidR="00A05640" w:rsidRDefault="00A05640" w:rsidP="000E4AE9">
            <w:pPr>
              <w:rPr>
                <w:rFonts w:asciiTheme="minorHAnsi" w:hAnsiTheme="minorHAnsi" w:cstheme="minorBidi"/>
                <w:sz w:val="22"/>
                <w:szCs w:val="22"/>
                <w:lang w:eastAsia="en-US"/>
              </w:rPr>
            </w:pPr>
          </w:p>
          <w:p w14:paraId="760ED35B" w14:textId="77777777" w:rsidR="00A05640" w:rsidRDefault="00A05640" w:rsidP="000E4AE9">
            <w:pPr>
              <w:rPr>
                <w:rFonts w:asciiTheme="minorHAnsi" w:hAnsiTheme="minorHAnsi" w:cstheme="minorBidi"/>
                <w:sz w:val="22"/>
                <w:szCs w:val="22"/>
                <w:lang w:eastAsia="en-US"/>
              </w:rPr>
            </w:pPr>
          </w:p>
          <w:p w14:paraId="75F6B9D0" w14:textId="77777777" w:rsidR="00A05640" w:rsidRDefault="00A05640" w:rsidP="000E4AE9">
            <w:pPr>
              <w:rPr>
                <w:rFonts w:asciiTheme="minorHAnsi" w:hAnsiTheme="minorHAnsi" w:cstheme="minorBidi"/>
                <w:sz w:val="22"/>
                <w:szCs w:val="22"/>
                <w:lang w:eastAsia="en-US"/>
              </w:rPr>
            </w:pPr>
          </w:p>
          <w:p w14:paraId="555FAB76" w14:textId="77777777" w:rsidR="00A05640" w:rsidRDefault="00A05640" w:rsidP="000E4AE9">
            <w:pPr>
              <w:rPr>
                <w:rFonts w:asciiTheme="minorHAnsi" w:hAnsiTheme="minorHAnsi" w:cstheme="minorBidi"/>
                <w:sz w:val="22"/>
                <w:szCs w:val="22"/>
                <w:lang w:eastAsia="en-US"/>
              </w:rPr>
            </w:pPr>
          </w:p>
          <w:p w14:paraId="40018BEE" w14:textId="77777777" w:rsidR="00A05640" w:rsidRDefault="00A05640" w:rsidP="000E4AE9">
            <w:pPr>
              <w:rPr>
                <w:rFonts w:asciiTheme="minorHAnsi" w:hAnsiTheme="minorHAnsi" w:cstheme="minorBidi"/>
                <w:sz w:val="22"/>
                <w:szCs w:val="22"/>
                <w:lang w:eastAsia="en-US"/>
              </w:rPr>
            </w:pPr>
          </w:p>
          <w:p w14:paraId="4773662C" w14:textId="77777777" w:rsidR="00A05640" w:rsidRDefault="00A05640" w:rsidP="000E4AE9">
            <w:pPr>
              <w:rPr>
                <w:rFonts w:asciiTheme="minorHAnsi" w:hAnsiTheme="minorHAnsi" w:cstheme="minorBidi"/>
                <w:sz w:val="22"/>
                <w:szCs w:val="22"/>
                <w:lang w:eastAsia="en-US"/>
              </w:rPr>
            </w:pPr>
          </w:p>
          <w:p w14:paraId="3B1F257D" w14:textId="77777777" w:rsidR="00A05640" w:rsidRDefault="00A05640" w:rsidP="000E4AE9">
            <w:pPr>
              <w:rPr>
                <w:rFonts w:asciiTheme="minorHAnsi" w:hAnsiTheme="minorHAnsi" w:cstheme="minorBidi"/>
                <w:sz w:val="22"/>
                <w:szCs w:val="22"/>
                <w:lang w:eastAsia="en-US"/>
              </w:rPr>
            </w:pPr>
          </w:p>
          <w:p w14:paraId="278A186B" w14:textId="77777777" w:rsidR="00A05640" w:rsidRDefault="00A05640" w:rsidP="000E4AE9">
            <w:pPr>
              <w:rPr>
                <w:rFonts w:asciiTheme="minorHAnsi" w:hAnsiTheme="minorHAnsi" w:cstheme="minorBidi"/>
                <w:sz w:val="22"/>
                <w:szCs w:val="22"/>
                <w:lang w:eastAsia="en-US"/>
              </w:rPr>
            </w:pPr>
          </w:p>
          <w:p w14:paraId="24403656" w14:textId="77777777" w:rsidR="00A05640" w:rsidRDefault="00A05640" w:rsidP="000E4AE9">
            <w:pPr>
              <w:rPr>
                <w:rFonts w:asciiTheme="minorHAnsi" w:hAnsiTheme="minorHAnsi" w:cstheme="minorBidi"/>
                <w:sz w:val="22"/>
                <w:szCs w:val="22"/>
                <w:lang w:eastAsia="en-US"/>
              </w:rPr>
            </w:pPr>
          </w:p>
          <w:p w14:paraId="6A5BED5B" w14:textId="77777777" w:rsidR="00A05640" w:rsidRDefault="00A05640" w:rsidP="000E4AE9">
            <w:pPr>
              <w:rPr>
                <w:rFonts w:asciiTheme="minorHAnsi" w:hAnsiTheme="minorHAnsi" w:cstheme="minorBidi"/>
                <w:sz w:val="22"/>
                <w:szCs w:val="22"/>
                <w:lang w:eastAsia="en-US"/>
              </w:rPr>
            </w:pPr>
          </w:p>
          <w:p w14:paraId="17D4CDC7" w14:textId="77777777" w:rsidR="00A05640" w:rsidRDefault="00A05640" w:rsidP="000E4AE9">
            <w:pPr>
              <w:rPr>
                <w:rFonts w:asciiTheme="minorHAnsi" w:hAnsiTheme="minorHAnsi" w:cstheme="minorBidi"/>
                <w:sz w:val="22"/>
                <w:szCs w:val="22"/>
                <w:lang w:eastAsia="en-US"/>
              </w:rPr>
            </w:pPr>
          </w:p>
          <w:p w14:paraId="0FD3C5B4" w14:textId="77777777" w:rsidR="00A05640" w:rsidRDefault="00A05640" w:rsidP="000E4AE9">
            <w:pPr>
              <w:rPr>
                <w:rFonts w:asciiTheme="minorHAnsi" w:hAnsiTheme="minorHAnsi" w:cstheme="minorBidi"/>
                <w:sz w:val="22"/>
                <w:szCs w:val="22"/>
                <w:lang w:eastAsia="en-US"/>
              </w:rPr>
            </w:pPr>
          </w:p>
          <w:p w14:paraId="1F5A225B" w14:textId="77777777" w:rsidR="00A05640" w:rsidRDefault="00A05640" w:rsidP="000E4AE9">
            <w:pPr>
              <w:rPr>
                <w:rFonts w:asciiTheme="minorHAnsi" w:hAnsiTheme="minorHAnsi" w:cstheme="minorBidi"/>
                <w:sz w:val="22"/>
                <w:szCs w:val="22"/>
                <w:lang w:eastAsia="en-US"/>
              </w:rPr>
            </w:pPr>
          </w:p>
          <w:p w14:paraId="62E80E5B" w14:textId="77777777" w:rsidR="00A05640" w:rsidRDefault="00A05640" w:rsidP="000E4AE9">
            <w:pPr>
              <w:rPr>
                <w:rFonts w:asciiTheme="minorHAnsi" w:hAnsiTheme="minorHAnsi" w:cstheme="minorBidi"/>
                <w:sz w:val="22"/>
                <w:szCs w:val="22"/>
                <w:lang w:eastAsia="en-US"/>
              </w:rPr>
            </w:pPr>
          </w:p>
          <w:p w14:paraId="4F26CE92" w14:textId="77777777" w:rsidR="00A05640" w:rsidRDefault="00A05640" w:rsidP="000E4AE9">
            <w:pPr>
              <w:rPr>
                <w:rFonts w:asciiTheme="minorHAnsi" w:hAnsiTheme="minorHAnsi" w:cstheme="minorBidi"/>
                <w:sz w:val="22"/>
                <w:szCs w:val="22"/>
                <w:lang w:eastAsia="en-US"/>
              </w:rPr>
            </w:pPr>
          </w:p>
          <w:p w14:paraId="1CADD123" w14:textId="77777777" w:rsidR="00A05640" w:rsidRDefault="00A05640" w:rsidP="000E4AE9">
            <w:pPr>
              <w:rPr>
                <w:rFonts w:asciiTheme="minorHAnsi" w:hAnsiTheme="minorHAnsi" w:cstheme="minorBidi"/>
                <w:sz w:val="22"/>
                <w:szCs w:val="22"/>
                <w:lang w:eastAsia="en-US"/>
              </w:rPr>
            </w:pPr>
          </w:p>
          <w:p w14:paraId="61F1E4F8" w14:textId="77777777" w:rsidR="00A05640" w:rsidRDefault="00A05640" w:rsidP="000E4AE9">
            <w:pPr>
              <w:rPr>
                <w:rFonts w:asciiTheme="minorHAnsi" w:hAnsiTheme="minorHAnsi" w:cstheme="minorBidi"/>
                <w:sz w:val="22"/>
                <w:szCs w:val="22"/>
                <w:lang w:eastAsia="en-US"/>
              </w:rPr>
            </w:pPr>
          </w:p>
          <w:p w14:paraId="05690B52" w14:textId="77777777" w:rsidR="00A05640" w:rsidRDefault="00A05640" w:rsidP="000E4AE9">
            <w:pPr>
              <w:rPr>
                <w:rFonts w:asciiTheme="minorHAnsi" w:hAnsiTheme="minorHAnsi" w:cstheme="minorBidi"/>
                <w:sz w:val="22"/>
                <w:szCs w:val="22"/>
                <w:lang w:eastAsia="en-US"/>
              </w:rPr>
            </w:pPr>
          </w:p>
          <w:p w14:paraId="2C17B9F1" w14:textId="77777777" w:rsidR="00A05640" w:rsidRDefault="00A05640" w:rsidP="000E4AE9">
            <w:pPr>
              <w:rPr>
                <w:rFonts w:asciiTheme="minorHAnsi" w:hAnsiTheme="minorHAnsi" w:cstheme="minorBidi"/>
                <w:sz w:val="22"/>
                <w:szCs w:val="22"/>
                <w:lang w:eastAsia="en-US"/>
              </w:rPr>
            </w:pPr>
          </w:p>
          <w:p w14:paraId="2E9503CF" w14:textId="3630834B" w:rsidR="00A05640" w:rsidRPr="000E4AE9" w:rsidRDefault="00A05640" w:rsidP="000E4AE9">
            <w:pPr>
              <w:rPr>
                <w:rFonts w:asciiTheme="minorHAnsi" w:hAnsiTheme="minorHAnsi" w:cstheme="minorBidi"/>
                <w:sz w:val="22"/>
                <w:szCs w:val="22"/>
                <w:lang w:eastAsia="en-US"/>
              </w:rPr>
            </w:pPr>
          </w:p>
        </w:tc>
      </w:tr>
      <w:tr w:rsidR="009B3859" w:rsidRPr="000E4AE9" w14:paraId="2E9503DA" w14:textId="77777777" w:rsidTr="009B3859">
        <w:trPr>
          <w:trHeight w:val="405"/>
        </w:trPr>
        <w:tc>
          <w:tcPr>
            <w:tcW w:w="577" w:type="dxa"/>
            <w:vMerge/>
          </w:tcPr>
          <w:p w14:paraId="2E9503D1"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D2"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D3"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D4" w14:textId="776DC223"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D5"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D6"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D8"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D9"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3ED" w14:textId="77777777" w:rsidTr="009B3859">
        <w:trPr>
          <w:trHeight w:val="405"/>
        </w:trPr>
        <w:tc>
          <w:tcPr>
            <w:tcW w:w="577" w:type="dxa"/>
            <w:vMerge w:val="restart"/>
          </w:tcPr>
          <w:p w14:paraId="2E9503DB" w14:textId="10D258BB" w:rsidR="009B3859" w:rsidRPr="000E4AE9" w:rsidRDefault="009B3859" w:rsidP="000E4AE9">
            <w:pPr>
              <w:rPr>
                <w:rFonts w:asciiTheme="minorHAnsi" w:hAnsiTheme="minorHAnsi" w:cstheme="minorBidi"/>
                <w:color w:val="000000" w:themeColor="text1"/>
                <w:sz w:val="22"/>
                <w:szCs w:val="22"/>
                <w:lang w:eastAsia="en-US"/>
              </w:rPr>
            </w:pPr>
            <w:r>
              <w:rPr>
                <w:rFonts w:asciiTheme="minorHAnsi" w:hAnsiTheme="minorHAnsi" w:cstheme="minorHAnsi"/>
                <w:color w:val="000000" w:themeColor="text1"/>
                <w:sz w:val="22"/>
                <w:szCs w:val="22"/>
                <w:lang w:eastAsia="en-US"/>
              </w:rPr>
              <w:t>6</w:t>
            </w:r>
          </w:p>
        </w:tc>
        <w:tc>
          <w:tcPr>
            <w:tcW w:w="1813" w:type="dxa"/>
            <w:vMerge w:val="restart"/>
          </w:tcPr>
          <w:p w14:paraId="47C77912"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being contracted/ transmitted due to exposure to virus by close proximity contact during break times.</w:t>
            </w:r>
          </w:p>
          <w:p w14:paraId="4A7C7D55" w14:textId="77777777" w:rsidR="009B3859" w:rsidRPr="000E4AE9" w:rsidRDefault="009B3859" w:rsidP="000E4AE9">
            <w:pPr>
              <w:rPr>
                <w:rFonts w:asciiTheme="minorHAnsi" w:hAnsiTheme="minorHAnsi" w:cstheme="minorHAnsi"/>
                <w:sz w:val="22"/>
                <w:szCs w:val="22"/>
                <w:lang w:eastAsia="en-US"/>
              </w:rPr>
            </w:pPr>
          </w:p>
          <w:p w14:paraId="24E0FEE5" w14:textId="77777777" w:rsidR="009B3859" w:rsidRPr="000E4AE9" w:rsidRDefault="009B3859" w:rsidP="000E4AE9">
            <w:pPr>
              <w:rPr>
                <w:rFonts w:asciiTheme="minorHAnsi" w:hAnsiTheme="minorHAnsi" w:cstheme="minorHAnsi"/>
                <w:sz w:val="22"/>
                <w:szCs w:val="22"/>
                <w:lang w:eastAsia="en-US"/>
              </w:rPr>
            </w:pPr>
          </w:p>
          <w:p w14:paraId="2E9503DE"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669F68F0"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2E9503DF" w14:textId="0C899F8C"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through contact with contaminated materials and surfaces, and with others.</w:t>
            </w:r>
          </w:p>
        </w:tc>
        <w:tc>
          <w:tcPr>
            <w:tcW w:w="4819" w:type="dxa"/>
          </w:tcPr>
          <w:p w14:paraId="52647F31" w14:textId="77777777" w:rsidR="009B3859" w:rsidRDefault="009B3859" w:rsidP="00346A50">
            <w:pPr>
              <w:rPr>
                <w:rFonts w:eastAsia="Times New Roman"/>
                <w:color w:val="000000" w:themeColor="text1"/>
                <w:lang w:eastAsia="en-US"/>
              </w:rPr>
            </w:pPr>
            <w:r w:rsidRPr="003231C1">
              <w:rPr>
                <w:rFonts w:asciiTheme="minorHAnsi" w:hAnsiTheme="minorHAnsi" w:cstheme="minorBidi"/>
                <w:b/>
                <w:sz w:val="22"/>
                <w:szCs w:val="22"/>
                <w:lang w:eastAsia="en-US"/>
              </w:rPr>
              <w:t>Face Coverings</w:t>
            </w:r>
          </w:p>
          <w:p w14:paraId="74705742" w14:textId="7A9B0E14" w:rsidR="009B3859" w:rsidRPr="003231C1" w:rsidRDefault="009B3859" w:rsidP="00346A50">
            <w:pPr>
              <w:rPr>
                <w:rFonts w:asciiTheme="minorHAnsi" w:hAnsiTheme="minorHAnsi" w:cstheme="minorBidi"/>
                <w:sz w:val="22"/>
                <w:szCs w:val="22"/>
                <w:lang w:eastAsia="en-US"/>
              </w:rPr>
            </w:pPr>
            <w:r w:rsidRPr="003231C1">
              <w:rPr>
                <w:rFonts w:asciiTheme="minorHAnsi" w:hAnsiTheme="minorHAnsi" w:cstheme="minorBidi"/>
                <w:sz w:val="22"/>
                <w:szCs w:val="22"/>
                <w:lang w:eastAsia="en-US"/>
              </w:rPr>
              <w:t xml:space="preserve">From 18 April, the wearing of face coverings </w:t>
            </w:r>
            <w:r>
              <w:rPr>
                <w:rFonts w:asciiTheme="minorHAnsi" w:hAnsiTheme="minorHAnsi" w:cstheme="minorBidi"/>
                <w:sz w:val="22"/>
                <w:szCs w:val="22"/>
                <w:lang w:eastAsia="en-US"/>
              </w:rPr>
              <w:t xml:space="preserve">is no longer </w:t>
            </w:r>
            <w:r w:rsidRPr="003231C1">
              <w:rPr>
                <w:rFonts w:asciiTheme="minorHAnsi" w:hAnsiTheme="minorHAnsi" w:cstheme="minorBidi"/>
                <w:sz w:val="22"/>
                <w:szCs w:val="22"/>
                <w:lang w:eastAsia="en-US"/>
              </w:rPr>
              <w:t xml:space="preserve">mandatory, but it will remain encouraged in indoor communal areas in line with the workplace guidance. Any individual who wishes to wear a face covering in a school setting </w:t>
            </w:r>
            <w:r>
              <w:rPr>
                <w:rFonts w:asciiTheme="minorHAnsi" w:hAnsiTheme="minorHAnsi" w:cstheme="minorBidi"/>
                <w:sz w:val="22"/>
                <w:szCs w:val="22"/>
                <w:lang w:eastAsia="en-US"/>
              </w:rPr>
              <w:t xml:space="preserve">will be </w:t>
            </w:r>
            <w:r w:rsidRPr="003231C1">
              <w:rPr>
                <w:rFonts w:asciiTheme="minorHAnsi" w:hAnsiTheme="minorHAnsi" w:cstheme="minorBidi"/>
                <w:sz w:val="22"/>
                <w:szCs w:val="22"/>
                <w:lang w:eastAsia="en-US"/>
              </w:rPr>
              <w:t>supported to do so</w:t>
            </w:r>
            <w:r>
              <w:rPr>
                <w:rFonts w:asciiTheme="minorHAnsi" w:hAnsiTheme="minorHAnsi" w:cstheme="minorBidi"/>
                <w:sz w:val="22"/>
                <w:szCs w:val="22"/>
                <w:lang w:eastAsia="en-US"/>
              </w:rPr>
              <w:t>.</w:t>
            </w:r>
          </w:p>
          <w:p w14:paraId="14D084BA" w14:textId="77777777" w:rsidR="009B3859" w:rsidRPr="000E4AE9" w:rsidRDefault="009B3859" w:rsidP="00346A50">
            <w:pPr>
              <w:rPr>
                <w:rFonts w:asciiTheme="minorHAnsi" w:hAnsiTheme="minorHAnsi" w:cstheme="minorBidi"/>
                <w:sz w:val="22"/>
                <w:szCs w:val="22"/>
                <w:lang w:eastAsia="en-US"/>
              </w:rPr>
            </w:pPr>
          </w:p>
          <w:p w14:paraId="1E808FE4" w14:textId="77777777" w:rsidR="009B3859" w:rsidRPr="000E4AE9" w:rsidRDefault="009B3859" w:rsidP="00346A50">
            <w:pPr>
              <w:rPr>
                <w:rFonts w:asciiTheme="minorHAnsi" w:hAnsiTheme="minorHAnsi" w:cstheme="minorHAnsi"/>
                <w:sz w:val="22"/>
                <w:szCs w:val="22"/>
                <w:lang w:eastAsia="en-US"/>
              </w:rPr>
            </w:pPr>
            <w:r w:rsidRPr="000E4AE9">
              <w:rPr>
                <w:rFonts w:asciiTheme="minorHAnsi" w:hAnsiTheme="minorHAnsi" w:cstheme="minorBidi"/>
                <w:color w:val="000000" w:themeColor="text1"/>
                <w:sz w:val="22"/>
                <w:szCs w:val="22"/>
                <w:lang w:eastAsia="en-US"/>
              </w:rPr>
              <w:t xml:space="preserve">N.B. </w:t>
            </w:r>
            <w:r w:rsidRPr="000E4AE9">
              <w:rPr>
                <w:rFonts w:asciiTheme="minorHAnsi" w:hAnsiTheme="minorHAnsi" w:cstheme="minorHAnsi"/>
                <w:color w:val="000000" w:themeColor="text1"/>
                <w:sz w:val="22"/>
                <w:szCs w:val="22"/>
                <w:lang w:eastAsia="en-US"/>
              </w:rPr>
              <w:t xml:space="preserve">Communal areas </w:t>
            </w:r>
            <w:r w:rsidRPr="000E4AE9">
              <w:rPr>
                <w:rFonts w:asciiTheme="minorHAnsi" w:hAnsiTheme="minorHAnsi" w:cstheme="minorHAnsi"/>
                <w:color w:val="000000" w:themeColor="text1"/>
                <w:sz w:val="22"/>
                <w:szCs w:val="22"/>
              </w:rPr>
              <w:t xml:space="preserve">include moving around the school in corridors, office and admin areas, canteens (except when dining) and other confined communal areas, (including staff rooms and </w:t>
            </w:r>
            <w:r w:rsidRPr="000E4AE9">
              <w:rPr>
                <w:rFonts w:asciiTheme="minorHAnsi" w:hAnsiTheme="minorHAnsi" w:cstheme="minorHAnsi"/>
                <w:sz w:val="22"/>
                <w:szCs w:val="22"/>
              </w:rPr>
              <w:t>toilets)</w:t>
            </w:r>
            <w:r>
              <w:rPr>
                <w:rFonts w:asciiTheme="minorHAnsi" w:hAnsiTheme="minorHAnsi" w:cstheme="minorHAnsi"/>
                <w:sz w:val="22"/>
                <w:szCs w:val="22"/>
              </w:rPr>
              <w:t>.</w:t>
            </w:r>
          </w:p>
          <w:p w14:paraId="4BAA7365" w14:textId="6E861235" w:rsidR="009B3859" w:rsidRPr="000E4AE9" w:rsidRDefault="009B3859" w:rsidP="000E4AE9">
            <w:pPr>
              <w:rPr>
                <w:rFonts w:asciiTheme="minorHAnsi" w:hAnsiTheme="minorHAnsi" w:cstheme="minorHAnsi"/>
                <w:sz w:val="22"/>
                <w:szCs w:val="22"/>
                <w:lang w:eastAsia="en-US"/>
              </w:rPr>
            </w:pPr>
          </w:p>
          <w:p w14:paraId="545417E0" w14:textId="77777777" w:rsidR="009B3859" w:rsidRPr="000E4AE9" w:rsidRDefault="009B3859" w:rsidP="000E4AE9">
            <w:pPr>
              <w:rPr>
                <w:rFonts w:asciiTheme="minorHAnsi" w:hAnsiTheme="minorHAnsi" w:cstheme="minorHAnsi"/>
                <w:sz w:val="22"/>
                <w:szCs w:val="22"/>
                <w:lang w:eastAsia="en-US"/>
              </w:rPr>
            </w:pPr>
          </w:p>
          <w:p w14:paraId="147ED389" w14:textId="6085F307" w:rsidR="009B3859" w:rsidRDefault="009B3859" w:rsidP="000E4AE9">
            <w:pPr>
              <w:rPr>
                <w:rFonts w:asciiTheme="minorHAnsi" w:hAnsiTheme="minorHAnsi" w:cstheme="minorHAnsi"/>
                <w:sz w:val="22"/>
                <w:szCs w:val="22"/>
                <w:lang w:eastAsia="en-US"/>
              </w:rPr>
            </w:pPr>
          </w:p>
          <w:p w14:paraId="0DC93F98" w14:textId="7C995AD8" w:rsidR="009B3859" w:rsidRDefault="009B3859" w:rsidP="000E4AE9">
            <w:pPr>
              <w:rPr>
                <w:rFonts w:asciiTheme="minorHAnsi" w:hAnsiTheme="minorHAnsi" w:cstheme="minorHAnsi"/>
                <w:sz w:val="22"/>
                <w:szCs w:val="22"/>
                <w:lang w:eastAsia="en-US"/>
              </w:rPr>
            </w:pPr>
          </w:p>
          <w:p w14:paraId="223F0C41" w14:textId="77777777" w:rsidR="009B3859" w:rsidRPr="000E4AE9" w:rsidRDefault="009B3859" w:rsidP="000E4AE9">
            <w:pPr>
              <w:rPr>
                <w:rFonts w:asciiTheme="minorHAnsi" w:hAnsiTheme="minorHAnsi" w:cstheme="minorHAnsi"/>
                <w:sz w:val="22"/>
                <w:szCs w:val="22"/>
                <w:lang w:eastAsia="en-US"/>
              </w:rPr>
            </w:pPr>
          </w:p>
          <w:p w14:paraId="2E9503E8" w14:textId="77777777" w:rsidR="009B3859" w:rsidRPr="000E4AE9" w:rsidRDefault="009B3859" w:rsidP="000E4AE9">
            <w:pPr>
              <w:rPr>
                <w:rFonts w:asciiTheme="minorHAnsi" w:hAnsiTheme="minorHAnsi" w:cstheme="minorBidi"/>
                <w:sz w:val="22"/>
                <w:szCs w:val="22"/>
                <w:lang w:eastAsia="en-US"/>
              </w:rPr>
            </w:pPr>
          </w:p>
        </w:tc>
        <w:tc>
          <w:tcPr>
            <w:tcW w:w="3697" w:type="dxa"/>
            <w:vMerge w:val="restart"/>
          </w:tcPr>
          <w:p w14:paraId="34C8880C" w14:textId="3052F7DE" w:rsidR="009B3859" w:rsidRPr="000E4AE9"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t>SMT/SLT/HT</w:t>
            </w:r>
            <w:r w:rsidRPr="000E4AE9">
              <w:rPr>
                <w:rFonts w:asciiTheme="minorHAnsi" w:hAnsiTheme="minorHAnsi" w:cstheme="minorHAnsi"/>
                <w:sz w:val="22"/>
                <w:szCs w:val="22"/>
                <w:lang w:eastAsia="en-US"/>
              </w:rPr>
              <w:t xml:space="preserve"> will monitor compliance with the </w:t>
            </w:r>
          </w:p>
          <w:p w14:paraId="0C17FFE4"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control measures, reviewing and </w:t>
            </w:r>
          </w:p>
          <w:p w14:paraId="0FC084E7"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refining as required and subject to </w:t>
            </w:r>
          </w:p>
          <w:p w14:paraId="2E9503E9" w14:textId="67B758CC"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changing guidance/circumstances.</w:t>
            </w:r>
          </w:p>
        </w:tc>
        <w:tc>
          <w:tcPr>
            <w:tcW w:w="1275" w:type="dxa"/>
            <w:vMerge w:val="restart"/>
          </w:tcPr>
          <w:p w14:paraId="2E9503EB" w14:textId="4F641B2F"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tc>
        <w:tc>
          <w:tcPr>
            <w:tcW w:w="1276" w:type="dxa"/>
            <w:vMerge w:val="restart"/>
          </w:tcPr>
          <w:p w14:paraId="1C427F1F"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CFD4DA5" w14:textId="77777777" w:rsidR="009B3859" w:rsidRDefault="009B3859" w:rsidP="000E4AE9">
            <w:pPr>
              <w:rPr>
                <w:rFonts w:asciiTheme="minorHAnsi" w:hAnsiTheme="minorHAnsi" w:cstheme="minorBidi"/>
                <w:sz w:val="22"/>
                <w:szCs w:val="22"/>
                <w:lang w:eastAsia="en-US"/>
              </w:rPr>
            </w:pPr>
          </w:p>
          <w:p w14:paraId="2F1F1737" w14:textId="77777777" w:rsidR="00A05640" w:rsidRDefault="00A05640" w:rsidP="000E4AE9">
            <w:pPr>
              <w:rPr>
                <w:rFonts w:asciiTheme="minorHAnsi" w:hAnsiTheme="minorHAnsi" w:cstheme="minorBidi"/>
                <w:sz w:val="22"/>
                <w:szCs w:val="22"/>
                <w:lang w:eastAsia="en-US"/>
              </w:rPr>
            </w:pPr>
          </w:p>
          <w:p w14:paraId="2D4DCEDD" w14:textId="77777777" w:rsidR="00A05640" w:rsidRDefault="00A05640" w:rsidP="000E4AE9">
            <w:pPr>
              <w:rPr>
                <w:rFonts w:asciiTheme="minorHAnsi" w:hAnsiTheme="minorHAnsi" w:cstheme="minorBidi"/>
                <w:sz w:val="22"/>
                <w:szCs w:val="22"/>
                <w:lang w:eastAsia="en-US"/>
              </w:rPr>
            </w:pPr>
          </w:p>
          <w:p w14:paraId="7EEA5F86" w14:textId="77777777" w:rsidR="00A05640" w:rsidRDefault="00A05640" w:rsidP="000E4AE9">
            <w:pPr>
              <w:rPr>
                <w:rFonts w:asciiTheme="minorHAnsi" w:hAnsiTheme="minorHAnsi" w:cstheme="minorBidi"/>
                <w:sz w:val="22"/>
                <w:szCs w:val="22"/>
                <w:lang w:eastAsia="en-US"/>
              </w:rPr>
            </w:pPr>
          </w:p>
          <w:p w14:paraId="6CC01CF4" w14:textId="77777777" w:rsidR="00A05640" w:rsidRDefault="00A05640" w:rsidP="000E4AE9">
            <w:pPr>
              <w:rPr>
                <w:rFonts w:asciiTheme="minorHAnsi" w:hAnsiTheme="minorHAnsi" w:cstheme="minorBidi"/>
                <w:sz w:val="22"/>
                <w:szCs w:val="22"/>
                <w:lang w:eastAsia="en-US"/>
              </w:rPr>
            </w:pPr>
          </w:p>
          <w:p w14:paraId="6E845EE7" w14:textId="77777777" w:rsidR="00A05640" w:rsidRDefault="00A05640" w:rsidP="000E4AE9">
            <w:pPr>
              <w:rPr>
                <w:rFonts w:asciiTheme="minorHAnsi" w:hAnsiTheme="minorHAnsi" w:cstheme="minorBidi"/>
                <w:sz w:val="22"/>
                <w:szCs w:val="22"/>
                <w:lang w:eastAsia="en-US"/>
              </w:rPr>
            </w:pPr>
          </w:p>
          <w:p w14:paraId="2A8534B5" w14:textId="77777777" w:rsidR="00A05640" w:rsidRDefault="00A05640" w:rsidP="000E4AE9">
            <w:pPr>
              <w:rPr>
                <w:rFonts w:asciiTheme="minorHAnsi" w:hAnsiTheme="minorHAnsi" w:cstheme="minorBidi"/>
                <w:sz w:val="22"/>
                <w:szCs w:val="22"/>
                <w:lang w:eastAsia="en-US"/>
              </w:rPr>
            </w:pPr>
          </w:p>
          <w:p w14:paraId="6BCA16B6" w14:textId="77777777" w:rsidR="00A05640" w:rsidRDefault="00A05640" w:rsidP="000E4AE9">
            <w:pPr>
              <w:rPr>
                <w:rFonts w:asciiTheme="minorHAnsi" w:hAnsiTheme="minorHAnsi" w:cstheme="minorBidi"/>
                <w:sz w:val="22"/>
                <w:szCs w:val="22"/>
                <w:lang w:eastAsia="en-US"/>
              </w:rPr>
            </w:pPr>
          </w:p>
          <w:p w14:paraId="2CE8DEED" w14:textId="77777777" w:rsidR="00A05640" w:rsidRDefault="00A05640" w:rsidP="000E4AE9">
            <w:pPr>
              <w:rPr>
                <w:rFonts w:asciiTheme="minorHAnsi" w:hAnsiTheme="minorHAnsi" w:cstheme="minorBidi"/>
                <w:sz w:val="22"/>
                <w:szCs w:val="22"/>
                <w:lang w:eastAsia="en-US"/>
              </w:rPr>
            </w:pPr>
          </w:p>
          <w:p w14:paraId="76EBA6C9" w14:textId="77777777" w:rsidR="00A05640" w:rsidRDefault="00A05640" w:rsidP="000E4AE9">
            <w:pPr>
              <w:rPr>
                <w:rFonts w:asciiTheme="minorHAnsi" w:hAnsiTheme="minorHAnsi" w:cstheme="minorBidi"/>
                <w:sz w:val="22"/>
                <w:szCs w:val="22"/>
                <w:lang w:eastAsia="en-US"/>
              </w:rPr>
            </w:pPr>
          </w:p>
          <w:p w14:paraId="0F0A6234" w14:textId="77777777" w:rsidR="00A05640" w:rsidRDefault="00A05640" w:rsidP="000E4AE9">
            <w:pPr>
              <w:rPr>
                <w:rFonts w:asciiTheme="minorHAnsi" w:hAnsiTheme="minorHAnsi" w:cstheme="minorBidi"/>
                <w:sz w:val="22"/>
                <w:szCs w:val="22"/>
                <w:lang w:eastAsia="en-US"/>
              </w:rPr>
            </w:pPr>
          </w:p>
          <w:p w14:paraId="15B2E973" w14:textId="77777777" w:rsidR="00A05640" w:rsidRDefault="00A05640" w:rsidP="000E4AE9">
            <w:pPr>
              <w:rPr>
                <w:rFonts w:asciiTheme="minorHAnsi" w:hAnsiTheme="minorHAnsi" w:cstheme="minorBidi"/>
                <w:sz w:val="22"/>
                <w:szCs w:val="22"/>
                <w:lang w:eastAsia="en-US"/>
              </w:rPr>
            </w:pPr>
          </w:p>
          <w:p w14:paraId="5F415883" w14:textId="77777777" w:rsidR="00A05640" w:rsidRDefault="00A05640" w:rsidP="000E4AE9">
            <w:pPr>
              <w:rPr>
                <w:rFonts w:asciiTheme="minorHAnsi" w:hAnsiTheme="minorHAnsi" w:cstheme="minorBidi"/>
                <w:sz w:val="22"/>
                <w:szCs w:val="22"/>
                <w:lang w:eastAsia="en-US"/>
              </w:rPr>
            </w:pPr>
          </w:p>
          <w:p w14:paraId="7CC4C2D7" w14:textId="77777777" w:rsidR="00A05640" w:rsidRDefault="00A05640" w:rsidP="000E4AE9">
            <w:pPr>
              <w:rPr>
                <w:rFonts w:asciiTheme="minorHAnsi" w:hAnsiTheme="minorHAnsi" w:cstheme="minorBidi"/>
                <w:sz w:val="22"/>
                <w:szCs w:val="22"/>
                <w:lang w:eastAsia="en-US"/>
              </w:rPr>
            </w:pPr>
          </w:p>
          <w:p w14:paraId="266D0AF7" w14:textId="77777777" w:rsidR="00A05640" w:rsidRDefault="00A05640" w:rsidP="000E4AE9">
            <w:pPr>
              <w:rPr>
                <w:rFonts w:asciiTheme="minorHAnsi" w:hAnsiTheme="minorHAnsi" w:cstheme="minorBidi"/>
                <w:sz w:val="22"/>
                <w:szCs w:val="22"/>
                <w:lang w:eastAsia="en-US"/>
              </w:rPr>
            </w:pPr>
          </w:p>
          <w:p w14:paraId="03100C9B" w14:textId="77777777" w:rsidR="00A05640" w:rsidRDefault="00A05640" w:rsidP="000E4AE9">
            <w:pPr>
              <w:rPr>
                <w:rFonts w:asciiTheme="minorHAnsi" w:hAnsiTheme="minorHAnsi" w:cstheme="minorBidi"/>
                <w:sz w:val="22"/>
                <w:szCs w:val="22"/>
                <w:lang w:eastAsia="en-US"/>
              </w:rPr>
            </w:pPr>
          </w:p>
          <w:p w14:paraId="00DE5592" w14:textId="77777777" w:rsidR="00A05640" w:rsidRDefault="00A05640" w:rsidP="000E4AE9">
            <w:pPr>
              <w:rPr>
                <w:rFonts w:asciiTheme="minorHAnsi" w:hAnsiTheme="minorHAnsi" w:cstheme="minorBidi"/>
                <w:sz w:val="22"/>
                <w:szCs w:val="22"/>
                <w:lang w:eastAsia="en-US"/>
              </w:rPr>
            </w:pPr>
          </w:p>
          <w:p w14:paraId="53FD7D07" w14:textId="77777777" w:rsidR="00A05640" w:rsidRDefault="00A05640" w:rsidP="000E4AE9">
            <w:pPr>
              <w:rPr>
                <w:rFonts w:asciiTheme="minorHAnsi" w:hAnsiTheme="minorHAnsi" w:cstheme="minorBidi"/>
                <w:sz w:val="22"/>
                <w:szCs w:val="22"/>
                <w:lang w:eastAsia="en-US"/>
              </w:rPr>
            </w:pPr>
          </w:p>
          <w:p w14:paraId="2E9503EC" w14:textId="314D4679" w:rsidR="00A05640" w:rsidRPr="000E4AE9" w:rsidRDefault="00A05640" w:rsidP="000E4AE9">
            <w:pPr>
              <w:rPr>
                <w:rFonts w:asciiTheme="minorHAnsi" w:hAnsiTheme="minorHAnsi" w:cstheme="minorBidi"/>
                <w:sz w:val="22"/>
                <w:szCs w:val="22"/>
                <w:lang w:eastAsia="en-US"/>
              </w:rPr>
            </w:pPr>
          </w:p>
        </w:tc>
      </w:tr>
      <w:tr w:rsidR="009B3859" w:rsidRPr="000E4AE9" w14:paraId="2E9503F7" w14:textId="77777777" w:rsidTr="009B3859">
        <w:trPr>
          <w:trHeight w:val="405"/>
        </w:trPr>
        <w:tc>
          <w:tcPr>
            <w:tcW w:w="577" w:type="dxa"/>
            <w:vMerge/>
          </w:tcPr>
          <w:p w14:paraId="2E9503EE"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3EF"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3F0"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3F1" w14:textId="28E551AC"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3F2"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3F3"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3F5"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3F6"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427" w14:textId="77777777" w:rsidTr="009B3859">
        <w:trPr>
          <w:trHeight w:val="405"/>
        </w:trPr>
        <w:tc>
          <w:tcPr>
            <w:tcW w:w="577" w:type="dxa"/>
            <w:vMerge w:val="restart"/>
          </w:tcPr>
          <w:p w14:paraId="2E950415" w14:textId="3E7AD38D" w:rsidR="009B3859" w:rsidRPr="000E4AE9" w:rsidRDefault="009B3859" w:rsidP="000E4AE9">
            <w:pPr>
              <w:rPr>
                <w:rFonts w:asciiTheme="minorHAnsi" w:hAnsiTheme="minorHAnsi" w:cstheme="minorBidi"/>
                <w:sz w:val="22"/>
                <w:szCs w:val="22"/>
                <w:lang w:eastAsia="en-US"/>
              </w:rPr>
            </w:pPr>
            <w:r>
              <w:rPr>
                <w:rFonts w:asciiTheme="minorHAnsi" w:hAnsiTheme="minorHAnsi" w:cstheme="minorHAnsi"/>
                <w:sz w:val="22"/>
                <w:szCs w:val="22"/>
                <w:lang w:eastAsia="en-US"/>
              </w:rPr>
              <w:t>7</w:t>
            </w:r>
          </w:p>
        </w:tc>
        <w:tc>
          <w:tcPr>
            <w:tcW w:w="1813" w:type="dxa"/>
            <w:vMerge w:val="restart"/>
          </w:tcPr>
          <w:p w14:paraId="2CB002BE"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Coronavirus (COVID-19) being contracted/ transmitted due to exposure to virus by close </w:t>
            </w:r>
            <w:r w:rsidRPr="000E4AE9">
              <w:rPr>
                <w:rFonts w:asciiTheme="minorHAnsi" w:hAnsiTheme="minorHAnsi" w:cstheme="minorHAnsi"/>
                <w:sz w:val="22"/>
                <w:szCs w:val="22"/>
                <w:lang w:eastAsia="en-US"/>
              </w:rPr>
              <w:lastRenderedPageBreak/>
              <w:t xml:space="preserve">proximity during administrative office duties. </w:t>
            </w:r>
          </w:p>
          <w:p w14:paraId="2E950418"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7765F316" w14:textId="77777777" w:rsidR="009B3859" w:rsidRPr="00283F5F" w:rsidRDefault="009B3859" w:rsidP="000E4AE9">
            <w:pPr>
              <w:rPr>
                <w:rFonts w:asciiTheme="minorHAnsi" w:hAnsiTheme="minorHAnsi" w:cstheme="minorHAnsi"/>
                <w:sz w:val="22"/>
                <w:szCs w:val="22"/>
                <w:lang w:eastAsia="en-US"/>
              </w:rPr>
            </w:pPr>
            <w:r w:rsidRPr="00283F5F">
              <w:rPr>
                <w:rFonts w:asciiTheme="minorHAnsi" w:hAnsiTheme="minorHAnsi" w:cstheme="minorHAnsi"/>
                <w:sz w:val="22"/>
                <w:szCs w:val="22"/>
                <w:lang w:eastAsia="en-US"/>
              </w:rPr>
              <w:lastRenderedPageBreak/>
              <w:t xml:space="preserve">Employees &amp; pupils contracting/ transmitting  </w:t>
            </w:r>
          </w:p>
          <w:p w14:paraId="2E950419" w14:textId="1D2B7873" w:rsidR="009B3859" w:rsidRPr="00283F5F" w:rsidRDefault="009B3859" w:rsidP="000E4AE9">
            <w:pPr>
              <w:rPr>
                <w:rFonts w:asciiTheme="minorHAnsi" w:hAnsiTheme="minorHAnsi" w:cstheme="minorBidi"/>
                <w:sz w:val="22"/>
                <w:szCs w:val="22"/>
                <w:lang w:eastAsia="en-US"/>
              </w:rPr>
            </w:pPr>
            <w:r w:rsidRPr="00283F5F">
              <w:rPr>
                <w:rFonts w:asciiTheme="minorHAnsi" w:hAnsiTheme="minorHAnsi" w:cstheme="minorHAnsi"/>
                <w:sz w:val="22"/>
                <w:szCs w:val="22"/>
                <w:lang w:eastAsia="en-US"/>
              </w:rPr>
              <w:lastRenderedPageBreak/>
              <w:t>Coronavirus (COVID-19) through contact with contaminated materials and surfaces.</w:t>
            </w:r>
          </w:p>
        </w:tc>
        <w:tc>
          <w:tcPr>
            <w:tcW w:w="4819" w:type="dxa"/>
          </w:tcPr>
          <w:p w14:paraId="19DFD20A" w14:textId="2C7FD29A" w:rsidR="009B3859" w:rsidRPr="00283F5F" w:rsidRDefault="009B3859" w:rsidP="000E4AE9">
            <w:pPr>
              <w:rPr>
                <w:rFonts w:asciiTheme="minorHAnsi" w:hAnsiTheme="minorHAnsi" w:cstheme="minorHAnsi"/>
                <w:sz w:val="22"/>
                <w:szCs w:val="22"/>
                <w:lang w:eastAsia="en-US"/>
              </w:rPr>
            </w:pPr>
            <w:r w:rsidRPr="00283F5F">
              <w:rPr>
                <w:rFonts w:asciiTheme="minorHAnsi" w:hAnsiTheme="minorHAnsi" w:cstheme="minorHAnsi"/>
                <w:sz w:val="22"/>
                <w:szCs w:val="22"/>
                <w:lang w:eastAsia="en-US"/>
              </w:rPr>
              <w:lastRenderedPageBreak/>
              <w:t xml:space="preserve">Schools will ensure that all cash handling is eliminated by accepting electronic payments. </w:t>
            </w:r>
          </w:p>
          <w:p w14:paraId="3EBF21C1" w14:textId="77777777" w:rsidR="009B3859" w:rsidRPr="00283F5F" w:rsidRDefault="009B3859" w:rsidP="000E4AE9">
            <w:pPr>
              <w:rPr>
                <w:rFonts w:asciiTheme="minorHAnsi" w:hAnsiTheme="minorHAnsi" w:cstheme="minorHAnsi"/>
                <w:sz w:val="22"/>
                <w:szCs w:val="22"/>
                <w:lang w:eastAsia="en-US"/>
              </w:rPr>
            </w:pPr>
          </w:p>
          <w:p w14:paraId="66DC4CEB" w14:textId="77777777" w:rsidR="009B3859" w:rsidRPr="00283F5F" w:rsidRDefault="009B3859" w:rsidP="002D6B9C">
            <w:pPr>
              <w:rPr>
                <w:rFonts w:asciiTheme="minorHAnsi" w:hAnsiTheme="minorHAnsi" w:cstheme="minorHAnsi"/>
                <w:sz w:val="22"/>
                <w:szCs w:val="22"/>
                <w:lang w:eastAsia="en-US"/>
              </w:rPr>
            </w:pPr>
            <w:r w:rsidRPr="00283F5F">
              <w:rPr>
                <w:rFonts w:asciiTheme="minorHAnsi" w:hAnsiTheme="minorHAnsi" w:cstheme="minorHAnsi"/>
                <w:sz w:val="22"/>
                <w:szCs w:val="22"/>
                <w:lang w:eastAsia="en-US"/>
              </w:rPr>
              <w:t>Schools will communicate with parents electronically or by phone informing them that only cashless payments are accepted.</w:t>
            </w:r>
          </w:p>
          <w:p w14:paraId="3AFC9201" w14:textId="3A898607" w:rsidR="009B3859" w:rsidRPr="00283F5F" w:rsidRDefault="009B3859" w:rsidP="000E4AE9">
            <w:pPr>
              <w:rPr>
                <w:rFonts w:asciiTheme="minorHAnsi" w:hAnsiTheme="minorHAnsi" w:cstheme="minorHAnsi"/>
                <w:sz w:val="22"/>
                <w:szCs w:val="22"/>
                <w:lang w:eastAsia="en-US"/>
              </w:rPr>
            </w:pPr>
          </w:p>
          <w:p w14:paraId="04BE4493" w14:textId="4FEAE194" w:rsidR="009B3859" w:rsidRPr="00283F5F" w:rsidRDefault="009B3859" w:rsidP="000E4AE9">
            <w:pPr>
              <w:rPr>
                <w:rFonts w:asciiTheme="minorHAnsi" w:hAnsiTheme="minorHAnsi" w:cstheme="minorHAnsi"/>
                <w:sz w:val="22"/>
                <w:szCs w:val="22"/>
                <w:lang w:eastAsia="en-US"/>
              </w:rPr>
            </w:pPr>
            <w:r w:rsidRPr="00283F5F">
              <w:rPr>
                <w:rFonts w:asciiTheme="minorHAnsi" w:hAnsiTheme="minorHAnsi" w:cstheme="minorHAnsi"/>
                <w:sz w:val="22"/>
                <w:szCs w:val="22"/>
                <w:lang w:eastAsia="en-US"/>
              </w:rPr>
              <w:t xml:space="preserve">After using Multi-function devices (MFDs), printers and other equipment, employees should ensure that they wash or sanitise their hands. </w:t>
            </w:r>
          </w:p>
          <w:p w14:paraId="2EE76780" w14:textId="7E7A73A3" w:rsidR="009B3859" w:rsidRPr="00283F5F" w:rsidRDefault="009B3859" w:rsidP="000E4AE9">
            <w:pPr>
              <w:rPr>
                <w:rFonts w:asciiTheme="minorHAnsi" w:hAnsiTheme="minorHAnsi" w:cstheme="minorHAnsi"/>
                <w:sz w:val="22"/>
                <w:szCs w:val="22"/>
                <w:lang w:eastAsia="en-US"/>
              </w:rPr>
            </w:pPr>
          </w:p>
          <w:p w14:paraId="3AB321C3" w14:textId="76C0DAA5" w:rsidR="009B3859" w:rsidRPr="00283F5F" w:rsidRDefault="009B3859" w:rsidP="0EE1EFBF">
            <w:pPr>
              <w:rPr>
                <w:rFonts w:asciiTheme="minorHAnsi" w:hAnsiTheme="minorHAnsi" w:cstheme="minorBidi"/>
                <w:sz w:val="22"/>
                <w:szCs w:val="22"/>
                <w:lang w:eastAsia="en-US"/>
              </w:rPr>
            </w:pPr>
            <w:r w:rsidRPr="00283F5F">
              <w:rPr>
                <w:rFonts w:asciiTheme="minorHAnsi" w:hAnsiTheme="minorHAnsi" w:cstheme="minorBidi"/>
                <w:sz w:val="22"/>
                <w:szCs w:val="22"/>
                <w:lang w:eastAsia="en-US"/>
              </w:rPr>
              <w:t>Anti-bacterial surface wipes are provided, and employees must clean before and after use of MFDs, printers and other equipment. IT will advise on suitable antibacterial wipes.</w:t>
            </w:r>
          </w:p>
          <w:p w14:paraId="63A733B5" w14:textId="77777777" w:rsidR="009B3859" w:rsidRPr="00283F5F" w:rsidRDefault="009B3859" w:rsidP="000E4AE9">
            <w:pPr>
              <w:rPr>
                <w:rFonts w:asciiTheme="minorHAnsi" w:hAnsiTheme="minorHAnsi" w:cstheme="minorBidi"/>
                <w:sz w:val="22"/>
                <w:szCs w:val="22"/>
                <w:lang w:eastAsia="en-US"/>
              </w:rPr>
            </w:pPr>
          </w:p>
          <w:p w14:paraId="2E950422" w14:textId="1E7DC0AA" w:rsidR="009B3859" w:rsidRPr="00283F5F" w:rsidRDefault="009B3859" w:rsidP="000E4AE9">
            <w:pPr>
              <w:rPr>
                <w:rFonts w:asciiTheme="minorHAnsi" w:hAnsiTheme="minorHAnsi" w:cstheme="minorBidi"/>
                <w:sz w:val="22"/>
                <w:szCs w:val="22"/>
                <w:lang w:eastAsia="en-US"/>
              </w:rPr>
            </w:pPr>
            <w:r w:rsidRPr="00283F5F">
              <w:rPr>
                <w:rFonts w:asciiTheme="minorHAnsi" w:hAnsiTheme="minorHAnsi" w:cstheme="minorBidi"/>
                <w:sz w:val="22"/>
                <w:szCs w:val="22"/>
                <w:lang w:eastAsia="en-US"/>
              </w:rPr>
              <w:t>Signage is in place reminding employees of the need to wipe down equipment whilst in office.</w:t>
            </w:r>
          </w:p>
        </w:tc>
        <w:tc>
          <w:tcPr>
            <w:tcW w:w="3697" w:type="dxa"/>
            <w:vMerge w:val="restart"/>
          </w:tcPr>
          <w:p w14:paraId="5A3E006C" w14:textId="04570EC9" w:rsidR="009B3859" w:rsidRPr="000E4AE9" w:rsidRDefault="009B3859" w:rsidP="000E4AE9">
            <w:pP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lastRenderedPageBreak/>
              <w:t>SMT/SLT/HT</w:t>
            </w:r>
            <w:r w:rsidRPr="000E4AE9">
              <w:rPr>
                <w:rFonts w:asciiTheme="minorHAnsi" w:hAnsiTheme="minorHAnsi" w:cstheme="minorHAnsi"/>
                <w:color w:val="000000" w:themeColor="text1"/>
                <w:sz w:val="22"/>
                <w:szCs w:val="22"/>
                <w:lang w:eastAsia="en-US"/>
              </w:rPr>
              <w:t xml:space="preserve"> will monitor compliance with the control measures, reviewing and </w:t>
            </w:r>
            <w:r>
              <w:rPr>
                <w:rFonts w:asciiTheme="minorHAnsi" w:hAnsiTheme="minorHAnsi" w:cstheme="minorHAnsi"/>
                <w:color w:val="000000" w:themeColor="text1"/>
                <w:sz w:val="22"/>
                <w:szCs w:val="22"/>
                <w:lang w:eastAsia="en-US"/>
              </w:rPr>
              <w:t>r</w:t>
            </w:r>
            <w:r w:rsidRPr="000E4AE9">
              <w:rPr>
                <w:rFonts w:asciiTheme="minorHAnsi" w:hAnsiTheme="minorHAnsi" w:cstheme="minorHAnsi"/>
                <w:color w:val="000000" w:themeColor="text1"/>
                <w:sz w:val="22"/>
                <w:szCs w:val="22"/>
                <w:lang w:eastAsia="en-US"/>
              </w:rPr>
              <w:t xml:space="preserve">efining as required and subject to </w:t>
            </w:r>
          </w:p>
          <w:p w14:paraId="2E950423" w14:textId="17A3270C"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color w:val="000000" w:themeColor="text1"/>
                <w:sz w:val="22"/>
                <w:szCs w:val="22"/>
                <w:lang w:eastAsia="en-US"/>
              </w:rPr>
              <w:t xml:space="preserve">changing guidance/circumstances. </w:t>
            </w:r>
          </w:p>
        </w:tc>
        <w:tc>
          <w:tcPr>
            <w:tcW w:w="1275" w:type="dxa"/>
            <w:vMerge w:val="restart"/>
          </w:tcPr>
          <w:p w14:paraId="2E950425" w14:textId="4E73CB97"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tc>
        <w:tc>
          <w:tcPr>
            <w:tcW w:w="1276" w:type="dxa"/>
            <w:vMerge w:val="restart"/>
          </w:tcPr>
          <w:p w14:paraId="0B1CA7E1"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59FCBDE0" w14:textId="77777777" w:rsidR="009B3859" w:rsidRDefault="009B3859" w:rsidP="000E4AE9">
            <w:pPr>
              <w:rPr>
                <w:rFonts w:asciiTheme="minorHAnsi" w:hAnsiTheme="minorHAnsi" w:cstheme="minorBidi"/>
                <w:sz w:val="22"/>
                <w:szCs w:val="22"/>
                <w:lang w:eastAsia="en-US"/>
              </w:rPr>
            </w:pPr>
          </w:p>
          <w:p w14:paraId="2020DB6A" w14:textId="77777777" w:rsidR="00A05640" w:rsidRDefault="00A05640" w:rsidP="000E4AE9">
            <w:pPr>
              <w:rPr>
                <w:rFonts w:asciiTheme="minorHAnsi" w:hAnsiTheme="minorHAnsi" w:cstheme="minorBidi"/>
                <w:sz w:val="22"/>
                <w:szCs w:val="22"/>
                <w:lang w:eastAsia="en-US"/>
              </w:rPr>
            </w:pPr>
          </w:p>
          <w:p w14:paraId="15ABCC83" w14:textId="77777777" w:rsidR="00A05640" w:rsidRDefault="00A05640" w:rsidP="000E4AE9">
            <w:pPr>
              <w:rPr>
                <w:rFonts w:asciiTheme="minorHAnsi" w:hAnsiTheme="minorHAnsi" w:cstheme="minorBidi"/>
                <w:sz w:val="22"/>
                <w:szCs w:val="22"/>
                <w:lang w:eastAsia="en-US"/>
              </w:rPr>
            </w:pPr>
          </w:p>
          <w:p w14:paraId="50BA6189" w14:textId="77777777" w:rsidR="00A05640" w:rsidRDefault="00A05640" w:rsidP="000E4AE9">
            <w:pPr>
              <w:rPr>
                <w:rFonts w:asciiTheme="minorHAnsi" w:hAnsiTheme="minorHAnsi" w:cstheme="minorBidi"/>
                <w:sz w:val="22"/>
                <w:szCs w:val="22"/>
                <w:lang w:eastAsia="en-US"/>
              </w:rPr>
            </w:pPr>
          </w:p>
          <w:p w14:paraId="47190746" w14:textId="77777777" w:rsidR="00A05640" w:rsidRDefault="00A05640" w:rsidP="000E4AE9">
            <w:pPr>
              <w:rPr>
                <w:rFonts w:asciiTheme="minorHAnsi" w:hAnsiTheme="minorHAnsi" w:cstheme="minorBidi"/>
                <w:sz w:val="22"/>
                <w:szCs w:val="22"/>
                <w:lang w:eastAsia="en-US"/>
              </w:rPr>
            </w:pPr>
          </w:p>
          <w:p w14:paraId="6E338F69" w14:textId="77777777" w:rsidR="00A05640" w:rsidRDefault="00A05640" w:rsidP="000E4AE9">
            <w:pPr>
              <w:rPr>
                <w:rFonts w:asciiTheme="minorHAnsi" w:hAnsiTheme="minorHAnsi" w:cstheme="minorBidi"/>
                <w:sz w:val="22"/>
                <w:szCs w:val="22"/>
                <w:lang w:eastAsia="en-US"/>
              </w:rPr>
            </w:pPr>
          </w:p>
          <w:p w14:paraId="7DB7DB26" w14:textId="77777777" w:rsidR="00A05640" w:rsidRDefault="00A05640" w:rsidP="000E4AE9">
            <w:pPr>
              <w:rPr>
                <w:rFonts w:asciiTheme="minorHAnsi" w:hAnsiTheme="minorHAnsi" w:cstheme="minorBidi"/>
                <w:sz w:val="22"/>
                <w:szCs w:val="22"/>
                <w:lang w:eastAsia="en-US"/>
              </w:rPr>
            </w:pPr>
          </w:p>
          <w:p w14:paraId="0D36E819" w14:textId="77777777" w:rsidR="00A05640" w:rsidRDefault="00A05640" w:rsidP="000E4AE9">
            <w:pPr>
              <w:rPr>
                <w:rFonts w:asciiTheme="minorHAnsi" w:hAnsiTheme="minorHAnsi" w:cstheme="minorBidi"/>
                <w:sz w:val="22"/>
                <w:szCs w:val="22"/>
                <w:lang w:eastAsia="en-US"/>
              </w:rPr>
            </w:pPr>
          </w:p>
          <w:p w14:paraId="611B80C0" w14:textId="77777777" w:rsidR="00A05640" w:rsidRDefault="00A05640" w:rsidP="000E4AE9">
            <w:pPr>
              <w:rPr>
                <w:rFonts w:asciiTheme="minorHAnsi" w:hAnsiTheme="minorHAnsi" w:cstheme="minorBidi"/>
                <w:sz w:val="22"/>
                <w:szCs w:val="22"/>
                <w:lang w:eastAsia="en-US"/>
              </w:rPr>
            </w:pPr>
          </w:p>
          <w:p w14:paraId="3626F0AC" w14:textId="77777777" w:rsidR="00A05640" w:rsidRDefault="00A05640" w:rsidP="000E4AE9">
            <w:pPr>
              <w:rPr>
                <w:rFonts w:asciiTheme="minorHAnsi" w:hAnsiTheme="minorHAnsi" w:cstheme="minorBidi"/>
                <w:sz w:val="22"/>
                <w:szCs w:val="22"/>
                <w:lang w:eastAsia="en-US"/>
              </w:rPr>
            </w:pPr>
          </w:p>
          <w:p w14:paraId="040BFB36" w14:textId="77777777" w:rsidR="00A05640" w:rsidRDefault="00A05640" w:rsidP="000E4AE9">
            <w:pPr>
              <w:rPr>
                <w:rFonts w:asciiTheme="minorHAnsi" w:hAnsiTheme="minorHAnsi" w:cstheme="minorBidi"/>
                <w:sz w:val="22"/>
                <w:szCs w:val="22"/>
                <w:lang w:eastAsia="en-US"/>
              </w:rPr>
            </w:pPr>
          </w:p>
          <w:p w14:paraId="548DE456" w14:textId="77777777" w:rsidR="00A05640" w:rsidRDefault="00A05640" w:rsidP="000E4AE9">
            <w:pPr>
              <w:rPr>
                <w:rFonts w:asciiTheme="minorHAnsi" w:hAnsiTheme="minorHAnsi" w:cstheme="minorBidi"/>
                <w:sz w:val="22"/>
                <w:szCs w:val="22"/>
                <w:lang w:eastAsia="en-US"/>
              </w:rPr>
            </w:pPr>
          </w:p>
          <w:p w14:paraId="063F23CA" w14:textId="77777777" w:rsidR="00A05640" w:rsidRDefault="00A05640" w:rsidP="000E4AE9">
            <w:pPr>
              <w:rPr>
                <w:rFonts w:asciiTheme="minorHAnsi" w:hAnsiTheme="minorHAnsi" w:cstheme="minorBidi"/>
                <w:sz w:val="22"/>
                <w:szCs w:val="22"/>
                <w:lang w:eastAsia="en-US"/>
              </w:rPr>
            </w:pPr>
          </w:p>
          <w:p w14:paraId="7979B9D1" w14:textId="77777777" w:rsidR="00A05640" w:rsidRDefault="00A05640" w:rsidP="000E4AE9">
            <w:pPr>
              <w:rPr>
                <w:rFonts w:asciiTheme="minorHAnsi" w:hAnsiTheme="minorHAnsi" w:cstheme="minorBidi"/>
                <w:sz w:val="22"/>
                <w:szCs w:val="22"/>
                <w:lang w:eastAsia="en-US"/>
              </w:rPr>
            </w:pPr>
          </w:p>
          <w:p w14:paraId="5505BD25" w14:textId="77777777" w:rsidR="00A05640" w:rsidRDefault="00A05640" w:rsidP="000E4AE9">
            <w:pPr>
              <w:rPr>
                <w:rFonts w:asciiTheme="minorHAnsi" w:hAnsiTheme="minorHAnsi" w:cstheme="minorBidi"/>
                <w:sz w:val="22"/>
                <w:szCs w:val="22"/>
                <w:lang w:eastAsia="en-US"/>
              </w:rPr>
            </w:pPr>
          </w:p>
          <w:p w14:paraId="3007ACB6" w14:textId="77777777" w:rsidR="00A05640" w:rsidRDefault="00A05640" w:rsidP="000E4AE9">
            <w:pPr>
              <w:rPr>
                <w:rFonts w:asciiTheme="minorHAnsi" w:hAnsiTheme="minorHAnsi" w:cstheme="minorBidi"/>
                <w:sz w:val="22"/>
                <w:szCs w:val="22"/>
                <w:lang w:eastAsia="en-US"/>
              </w:rPr>
            </w:pPr>
          </w:p>
          <w:p w14:paraId="2249AD34" w14:textId="77777777" w:rsidR="00A05640" w:rsidRDefault="00A05640" w:rsidP="000E4AE9">
            <w:pPr>
              <w:rPr>
                <w:rFonts w:asciiTheme="minorHAnsi" w:hAnsiTheme="minorHAnsi" w:cstheme="minorBidi"/>
                <w:sz w:val="22"/>
                <w:szCs w:val="22"/>
                <w:lang w:eastAsia="en-US"/>
              </w:rPr>
            </w:pPr>
          </w:p>
          <w:p w14:paraId="61790FCF" w14:textId="77777777" w:rsidR="00A05640" w:rsidRDefault="00A05640" w:rsidP="000E4AE9">
            <w:pPr>
              <w:rPr>
                <w:rFonts w:asciiTheme="minorHAnsi" w:hAnsiTheme="minorHAnsi" w:cstheme="minorBidi"/>
                <w:sz w:val="22"/>
                <w:szCs w:val="22"/>
                <w:lang w:eastAsia="en-US"/>
              </w:rPr>
            </w:pPr>
          </w:p>
          <w:p w14:paraId="2E950426" w14:textId="7F866261" w:rsidR="00A05640" w:rsidRPr="000E4AE9" w:rsidRDefault="00A05640" w:rsidP="000E4AE9">
            <w:pPr>
              <w:rPr>
                <w:rFonts w:asciiTheme="minorHAnsi" w:hAnsiTheme="minorHAnsi" w:cstheme="minorBidi"/>
                <w:sz w:val="22"/>
                <w:szCs w:val="22"/>
                <w:lang w:eastAsia="en-US"/>
              </w:rPr>
            </w:pPr>
          </w:p>
        </w:tc>
      </w:tr>
      <w:tr w:rsidR="009B3859" w:rsidRPr="000E4AE9" w14:paraId="2E950431" w14:textId="77777777" w:rsidTr="009B3859">
        <w:trPr>
          <w:trHeight w:val="405"/>
        </w:trPr>
        <w:tc>
          <w:tcPr>
            <w:tcW w:w="577" w:type="dxa"/>
            <w:vMerge/>
          </w:tcPr>
          <w:p w14:paraId="2E950428"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429"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42A"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42B" w14:textId="2B3BF171"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E95042C"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42D"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42F"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430"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461" w14:textId="77777777" w:rsidTr="009B3859">
        <w:trPr>
          <w:trHeight w:val="405"/>
        </w:trPr>
        <w:tc>
          <w:tcPr>
            <w:tcW w:w="577" w:type="dxa"/>
            <w:vMerge w:val="restart"/>
          </w:tcPr>
          <w:p w14:paraId="2E95044F" w14:textId="0FA23BE3" w:rsidR="009B3859" w:rsidRPr="000E4AE9" w:rsidRDefault="009B3859" w:rsidP="000E4AE9">
            <w:pPr>
              <w:rPr>
                <w:rFonts w:asciiTheme="minorHAnsi" w:hAnsiTheme="minorHAnsi" w:cstheme="minorBidi"/>
                <w:sz w:val="22"/>
                <w:szCs w:val="22"/>
                <w:lang w:eastAsia="en-US"/>
              </w:rPr>
            </w:pPr>
            <w:r>
              <w:rPr>
                <w:rFonts w:asciiTheme="minorHAnsi" w:hAnsiTheme="minorHAnsi" w:cstheme="minorHAnsi"/>
                <w:sz w:val="22"/>
                <w:szCs w:val="22"/>
                <w:lang w:eastAsia="en-US"/>
              </w:rPr>
              <w:t>8</w:t>
            </w:r>
          </w:p>
        </w:tc>
        <w:tc>
          <w:tcPr>
            <w:tcW w:w="1813" w:type="dxa"/>
            <w:vMerge w:val="restart"/>
          </w:tcPr>
          <w:p w14:paraId="6B16A262"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being contracted/ transmitted due to exposure to contaminated equipment and furniture.</w:t>
            </w:r>
          </w:p>
          <w:p w14:paraId="5E606B62" w14:textId="77777777" w:rsidR="009B3859" w:rsidRPr="000E4AE9" w:rsidRDefault="009B3859" w:rsidP="000E4AE9">
            <w:pPr>
              <w:rPr>
                <w:rFonts w:asciiTheme="minorHAnsi" w:hAnsiTheme="minorHAnsi" w:cstheme="minorHAnsi"/>
                <w:sz w:val="22"/>
                <w:szCs w:val="22"/>
                <w:lang w:eastAsia="en-US"/>
              </w:rPr>
            </w:pPr>
          </w:p>
          <w:p w14:paraId="34046A17" w14:textId="77777777" w:rsidR="009B3859" w:rsidRPr="000E4AE9" w:rsidRDefault="009B3859" w:rsidP="000E4AE9">
            <w:pPr>
              <w:rPr>
                <w:rFonts w:asciiTheme="minorHAnsi" w:hAnsiTheme="minorHAnsi" w:cstheme="minorHAnsi"/>
                <w:sz w:val="22"/>
                <w:szCs w:val="22"/>
                <w:lang w:eastAsia="en-US"/>
              </w:rPr>
            </w:pPr>
          </w:p>
          <w:p w14:paraId="2E950452"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2866C5E1"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2E950453" w14:textId="09C21432"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to each other through contact with surfaces.</w:t>
            </w:r>
          </w:p>
        </w:tc>
        <w:tc>
          <w:tcPr>
            <w:tcW w:w="4819" w:type="dxa"/>
          </w:tcPr>
          <w:p w14:paraId="676FBE55" w14:textId="436A1F2A"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Enhanced hand hygiene should be adhered to by all employees, children and families to reduce the risk of fomite transmission e.g. on objects or materials which may carry infection. </w:t>
            </w:r>
          </w:p>
          <w:p w14:paraId="292ABBB4" w14:textId="77777777" w:rsidR="009B3859" w:rsidRPr="000E4AE9" w:rsidRDefault="009B3859" w:rsidP="000E4AE9">
            <w:pPr>
              <w:rPr>
                <w:rFonts w:asciiTheme="minorHAnsi" w:hAnsiTheme="minorHAnsi" w:cstheme="minorHAnsi"/>
                <w:sz w:val="22"/>
                <w:szCs w:val="22"/>
              </w:rPr>
            </w:pPr>
          </w:p>
          <w:p w14:paraId="4E658C12" w14:textId="4D2896B7" w:rsidR="009B3859" w:rsidRPr="000E4AE9" w:rsidRDefault="009B3859" w:rsidP="000E4AE9">
            <w:pPr>
              <w:rPr>
                <w:rFonts w:asciiTheme="minorHAnsi" w:hAnsiTheme="minorHAnsi" w:cstheme="minorHAnsi"/>
                <w:sz w:val="22"/>
                <w:szCs w:val="22"/>
              </w:rPr>
            </w:pPr>
            <w:r w:rsidRPr="000E4AE9">
              <w:rPr>
                <w:rFonts w:asciiTheme="minorHAnsi" w:hAnsiTheme="minorHAnsi" w:cstheme="minorHAnsi"/>
                <w:sz w:val="22"/>
                <w:szCs w:val="22"/>
              </w:rPr>
              <w:t xml:space="preserve">All equipment will be sanitised prior to, and after, each use using antibacterial wipes/spray/cleaning equipment that has been provided. </w:t>
            </w:r>
          </w:p>
          <w:p w14:paraId="28BB61A3" w14:textId="77777777" w:rsidR="009B3859" w:rsidRPr="000E4AE9" w:rsidRDefault="009B3859" w:rsidP="000E4AE9">
            <w:pPr>
              <w:rPr>
                <w:rFonts w:asciiTheme="minorHAnsi" w:hAnsiTheme="minorHAnsi" w:cstheme="minorHAnsi"/>
                <w:sz w:val="22"/>
                <w:szCs w:val="22"/>
              </w:rPr>
            </w:pPr>
          </w:p>
          <w:p w14:paraId="379D6E8D" w14:textId="77777777" w:rsidR="009B3859" w:rsidRPr="000E4AE9" w:rsidRDefault="009B3859" w:rsidP="000E4AE9">
            <w:pPr>
              <w:rPr>
                <w:rFonts w:asciiTheme="minorHAnsi" w:hAnsiTheme="minorHAnsi" w:cstheme="minorHAnsi"/>
                <w:sz w:val="22"/>
                <w:szCs w:val="22"/>
              </w:rPr>
            </w:pPr>
            <w:r w:rsidRPr="000E4AE9">
              <w:rPr>
                <w:rFonts w:asciiTheme="minorHAnsi" w:hAnsiTheme="minorHAnsi" w:cstheme="minorHAnsi"/>
                <w:sz w:val="22"/>
                <w:szCs w:val="22"/>
              </w:rPr>
              <w:t>After employees have cleaned equipment, they will follow good hand hygiene practices.</w:t>
            </w:r>
          </w:p>
          <w:p w14:paraId="2DA6E3E0" w14:textId="77777777" w:rsidR="009B3859" w:rsidRPr="000E4AE9" w:rsidRDefault="009B3859" w:rsidP="000E4AE9">
            <w:pPr>
              <w:rPr>
                <w:rFonts w:asciiTheme="minorHAnsi" w:hAnsiTheme="minorHAnsi" w:cstheme="minorHAnsi"/>
                <w:sz w:val="22"/>
                <w:szCs w:val="22"/>
                <w:lang w:eastAsia="en-US"/>
              </w:rPr>
            </w:pPr>
          </w:p>
          <w:p w14:paraId="7680DB3E" w14:textId="44D9DA80"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Employees will minimise the use and sharing of resources in classroom settings and restrict numbers using equipment.</w:t>
            </w:r>
          </w:p>
          <w:p w14:paraId="4867D5AE" w14:textId="77777777" w:rsidR="009B3859" w:rsidRPr="000E4AE9" w:rsidRDefault="009B3859" w:rsidP="000E4AE9">
            <w:pPr>
              <w:rPr>
                <w:rFonts w:asciiTheme="minorHAnsi" w:hAnsiTheme="minorHAnsi" w:cstheme="minorHAnsi"/>
                <w:sz w:val="22"/>
                <w:szCs w:val="22"/>
                <w:lang w:eastAsia="en-US"/>
              </w:rPr>
            </w:pPr>
          </w:p>
          <w:p w14:paraId="4545AE14"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Laptops, iPads and computers will be cleaned by the user before and after use.</w:t>
            </w:r>
          </w:p>
          <w:p w14:paraId="1D341A59" w14:textId="77777777" w:rsidR="009B3859" w:rsidRPr="000E4AE9" w:rsidRDefault="009B3859" w:rsidP="000E4AE9">
            <w:pPr>
              <w:rPr>
                <w:rFonts w:asciiTheme="minorHAnsi" w:hAnsiTheme="minorHAnsi" w:cstheme="minorHAnsi"/>
                <w:sz w:val="22"/>
                <w:szCs w:val="22"/>
                <w:lang w:eastAsia="en-US"/>
              </w:rPr>
            </w:pPr>
          </w:p>
          <w:p w14:paraId="450991F6" w14:textId="593A6BD8" w:rsidR="009B3859" w:rsidRDefault="009B3859" w:rsidP="000E4AE9">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lastRenderedPageBreak/>
              <w:t>Classrooms arranged to ensure that furniture is easily cleaned</w:t>
            </w:r>
            <w:r>
              <w:rPr>
                <w:rFonts w:asciiTheme="minorHAnsi" w:hAnsiTheme="minorHAnsi" w:cstheme="minorBidi"/>
                <w:sz w:val="22"/>
                <w:szCs w:val="22"/>
                <w:lang w:eastAsia="en-US"/>
              </w:rPr>
              <w:t>.</w:t>
            </w:r>
          </w:p>
          <w:p w14:paraId="119C2D1A" w14:textId="77777777" w:rsidR="009B3859" w:rsidRPr="000E4AE9" w:rsidRDefault="009B3859" w:rsidP="000E4AE9">
            <w:pPr>
              <w:rPr>
                <w:rFonts w:asciiTheme="minorHAnsi" w:hAnsiTheme="minorHAnsi" w:cstheme="minorHAnsi"/>
                <w:sz w:val="22"/>
                <w:szCs w:val="22"/>
                <w:lang w:eastAsia="en-US"/>
              </w:rPr>
            </w:pPr>
          </w:p>
          <w:p w14:paraId="1B3162DC" w14:textId="2BF523D2"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color w:val="000000" w:themeColor="text1"/>
                <w:sz w:val="22"/>
                <w:szCs w:val="22"/>
                <w:lang w:eastAsia="en-US"/>
              </w:rPr>
              <w:t>Desks and chairs should be cleaned before and after a period of use by employees and pupils with the wipes provided.</w:t>
            </w:r>
          </w:p>
          <w:p w14:paraId="50AA5941" w14:textId="77777777" w:rsidR="009B3859" w:rsidRPr="000E4AE9" w:rsidRDefault="009B3859" w:rsidP="000E4AE9">
            <w:pPr>
              <w:rPr>
                <w:rFonts w:asciiTheme="minorHAnsi" w:hAnsiTheme="minorHAnsi" w:cstheme="minorHAnsi"/>
                <w:color w:val="000000" w:themeColor="text1"/>
                <w:sz w:val="22"/>
                <w:szCs w:val="22"/>
                <w:lang w:eastAsia="en-US"/>
              </w:rPr>
            </w:pPr>
          </w:p>
          <w:p w14:paraId="2E95045C" w14:textId="79D7CBF4"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color w:val="000000" w:themeColor="text1"/>
                <w:sz w:val="22"/>
                <w:szCs w:val="22"/>
                <w:lang w:eastAsia="en-US"/>
              </w:rPr>
              <w:t>Employees should not share telephones, desks, IT equipment and other resources if possible.</w:t>
            </w:r>
          </w:p>
        </w:tc>
        <w:tc>
          <w:tcPr>
            <w:tcW w:w="3697" w:type="dxa"/>
            <w:vMerge w:val="restart"/>
          </w:tcPr>
          <w:p w14:paraId="538AA245" w14:textId="4EE51054" w:rsidR="009B3859" w:rsidRPr="000E4AE9"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SMT/SLT/HT</w:t>
            </w:r>
            <w:r w:rsidRPr="000E4AE9">
              <w:rPr>
                <w:rFonts w:asciiTheme="minorHAnsi" w:hAnsiTheme="minorHAnsi" w:cstheme="minorHAnsi"/>
                <w:sz w:val="22"/>
                <w:szCs w:val="22"/>
                <w:lang w:eastAsia="en-US"/>
              </w:rPr>
              <w:t xml:space="preserve"> will monitor compliance with the control measures, reviewing and refining as required and subject to </w:t>
            </w:r>
          </w:p>
          <w:p w14:paraId="2E95045D" w14:textId="088008A9"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changing guidance/circumstances.</w:t>
            </w:r>
          </w:p>
        </w:tc>
        <w:tc>
          <w:tcPr>
            <w:tcW w:w="1275" w:type="dxa"/>
            <w:vMerge w:val="restart"/>
          </w:tcPr>
          <w:p w14:paraId="2E95045F" w14:textId="4B5640D0"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tc>
        <w:tc>
          <w:tcPr>
            <w:tcW w:w="1276" w:type="dxa"/>
            <w:vMerge w:val="restart"/>
          </w:tcPr>
          <w:p w14:paraId="718A8992"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75D4E1E" w14:textId="6ACC9A7A" w:rsidR="009B3859" w:rsidRDefault="009B3859" w:rsidP="000E4AE9">
            <w:pPr>
              <w:rPr>
                <w:rFonts w:asciiTheme="minorHAnsi" w:hAnsiTheme="minorHAnsi" w:cstheme="minorBidi"/>
                <w:sz w:val="22"/>
                <w:szCs w:val="22"/>
                <w:lang w:eastAsia="en-US"/>
              </w:rPr>
            </w:pPr>
          </w:p>
          <w:p w14:paraId="464F1EA6" w14:textId="6457A889" w:rsidR="00A05640" w:rsidRDefault="00A05640" w:rsidP="000E4AE9">
            <w:pPr>
              <w:rPr>
                <w:rFonts w:asciiTheme="minorHAnsi" w:hAnsiTheme="minorHAnsi" w:cstheme="minorBidi"/>
                <w:sz w:val="22"/>
                <w:szCs w:val="22"/>
                <w:lang w:eastAsia="en-US"/>
              </w:rPr>
            </w:pPr>
          </w:p>
          <w:p w14:paraId="11E96EA2" w14:textId="4345EEAE" w:rsidR="00A05640" w:rsidRDefault="00A05640" w:rsidP="000E4AE9">
            <w:pPr>
              <w:rPr>
                <w:rFonts w:asciiTheme="minorHAnsi" w:hAnsiTheme="minorHAnsi" w:cstheme="minorBidi"/>
                <w:sz w:val="22"/>
                <w:szCs w:val="22"/>
                <w:lang w:eastAsia="en-US"/>
              </w:rPr>
            </w:pPr>
          </w:p>
          <w:p w14:paraId="6CE25B08" w14:textId="42CB293C" w:rsidR="00A05640" w:rsidRDefault="00A05640" w:rsidP="000E4AE9">
            <w:pPr>
              <w:rPr>
                <w:rFonts w:asciiTheme="minorHAnsi" w:hAnsiTheme="minorHAnsi" w:cstheme="minorBidi"/>
                <w:sz w:val="22"/>
                <w:szCs w:val="22"/>
                <w:lang w:eastAsia="en-US"/>
              </w:rPr>
            </w:pPr>
          </w:p>
          <w:p w14:paraId="06F9A8DC" w14:textId="32CFAD08" w:rsidR="00A05640" w:rsidRDefault="00A05640" w:rsidP="000E4AE9">
            <w:pPr>
              <w:rPr>
                <w:rFonts w:asciiTheme="minorHAnsi" w:hAnsiTheme="minorHAnsi" w:cstheme="minorBidi"/>
                <w:sz w:val="22"/>
                <w:szCs w:val="22"/>
                <w:lang w:eastAsia="en-US"/>
              </w:rPr>
            </w:pPr>
          </w:p>
          <w:p w14:paraId="642DCCB8" w14:textId="4C138D41" w:rsidR="00A05640" w:rsidRDefault="00A05640" w:rsidP="000E4AE9">
            <w:pPr>
              <w:rPr>
                <w:rFonts w:asciiTheme="minorHAnsi" w:hAnsiTheme="minorHAnsi" w:cstheme="minorBidi"/>
                <w:sz w:val="22"/>
                <w:szCs w:val="22"/>
                <w:lang w:eastAsia="en-US"/>
              </w:rPr>
            </w:pPr>
          </w:p>
          <w:p w14:paraId="251ECB5C" w14:textId="296C4C9C" w:rsidR="00A05640" w:rsidRDefault="00A05640" w:rsidP="000E4AE9">
            <w:pPr>
              <w:rPr>
                <w:rFonts w:asciiTheme="minorHAnsi" w:hAnsiTheme="minorHAnsi" w:cstheme="minorBidi"/>
                <w:sz w:val="22"/>
                <w:szCs w:val="22"/>
                <w:lang w:eastAsia="en-US"/>
              </w:rPr>
            </w:pPr>
          </w:p>
          <w:p w14:paraId="3AC3BB63" w14:textId="01F8A015" w:rsidR="00A05640" w:rsidRDefault="00A05640" w:rsidP="000E4AE9">
            <w:pPr>
              <w:rPr>
                <w:rFonts w:asciiTheme="minorHAnsi" w:hAnsiTheme="minorHAnsi" w:cstheme="minorBidi"/>
                <w:sz w:val="22"/>
                <w:szCs w:val="22"/>
                <w:lang w:eastAsia="en-US"/>
              </w:rPr>
            </w:pPr>
          </w:p>
          <w:p w14:paraId="3A21F44F" w14:textId="43A65AC2" w:rsidR="00A05640" w:rsidRDefault="00A05640" w:rsidP="000E4AE9">
            <w:pPr>
              <w:rPr>
                <w:rFonts w:asciiTheme="minorHAnsi" w:hAnsiTheme="minorHAnsi" w:cstheme="minorBidi"/>
                <w:sz w:val="22"/>
                <w:szCs w:val="22"/>
                <w:lang w:eastAsia="en-US"/>
              </w:rPr>
            </w:pPr>
          </w:p>
          <w:p w14:paraId="5FF4B012" w14:textId="49139C72" w:rsidR="00A05640" w:rsidRDefault="00A05640" w:rsidP="000E4AE9">
            <w:pPr>
              <w:rPr>
                <w:rFonts w:asciiTheme="minorHAnsi" w:hAnsiTheme="minorHAnsi" w:cstheme="minorBidi"/>
                <w:sz w:val="22"/>
                <w:szCs w:val="22"/>
                <w:lang w:eastAsia="en-US"/>
              </w:rPr>
            </w:pPr>
          </w:p>
          <w:p w14:paraId="1065AF90" w14:textId="280CDB3D" w:rsidR="00A05640" w:rsidRDefault="00A05640" w:rsidP="000E4AE9">
            <w:pPr>
              <w:rPr>
                <w:rFonts w:asciiTheme="minorHAnsi" w:hAnsiTheme="minorHAnsi" w:cstheme="minorBidi"/>
                <w:sz w:val="22"/>
                <w:szCs w:val="22"/>
                <w:lang w:eastAsia="en-US"/>
              </w:rPr>
            </w:pPr>
          </w:p>
          <w:p w14:paraId="10438848" w14:textId="09CFF2D3" w:rsidR="00A05640" w:rsidRDefault="00A05640" w:rsidP="000E4AE9">
            <w:pPr>
              <w:rPr>
                <w:rFonts w:asciiTheme="minorHAnsi" w:hAnsiTheme="minorHAnsi" w:cstheme="minorBidi"/>
                <w:sz w:val="22"/>
                <w:szCs w:val="22"/>
                <w:lang w:eastAsia="en-US"/>
              </w:rPr>
            </w:pPr>
          </w:p>
          <w:p w14:paraId="09A332C4" w14:textId="54DF3FD3" w:rsidR="00A05640" w:rsidRDefault="00A05640" w:rsidP="000E4AE9">
            <w:pPr>
              <w:rPr>
                <w:rFonts w:asciiTheme="minorHAnsi" w:hAnsiTheme="minorHAnsi" w:cstheme="minorBidi"/>
                <w:sz w:val="22"/>
                <w:szCs w:val="22"/>
                <w:lang w:eastAsia="en-US"/>
              </w:rPr>
            </w:pPr>
          </w:p>
          <w:p w14:paraId="13A06B74" w14:textId="0C4706E7" w:rsidR="00A05640" w:rsidRDefault="00A05640" w:rsidP="000E4AE9">
            <w:pPr>
              <w:rPr>
                <w:rFonts w:asciiTheme="minorHAnsi" w:hAnsiTheme="minorHAnsi" w:cstheme="minorBidi"/>
                <w:sz w:val="22"/>
                <w:szCs w:val="22"/>
                <w:lang w:eastAsia="en-US"/>
              </w:rPr>
            </w:pPr>
          </w:p>
          <w:p w14:paraId="1BE08384" w14:textId="0F223041" w:rsidR="00A05640" w:rsidRDefault="00A05640" w:rsidP="000E4AE9">
            <w:pPr>
              <w:rPr>
                <w:rFonts w:asciiTheme="minorHAnsi" w:hAnsiTheme="minorHAnsi" w:cstheme="minorBidi"/>
                <w:sz w:val="22"/>
                <w:szCs w:val="22"/>
                <w:lang w:eastAsia="en-US"/>
              </w:rPr>
            </w:pPr>
          </w:p>
          <w:p w14:paraId="2DA1E42A" w14:textId="36BADBBA" w:rsidR="00A05640" w:rsidRDefault="00A05640" w:rsidP="000E4AE9">
            <w:pPr>
              <w:rPr>
                <w:rFonts w:asciiTheme="minorHAnsi" w:hAnsiTheme="minorHAnsi" w:cstheme="minorBidi"/>
                <w:sz w:val="22"/>
                <w:szCs w:val="22"/>
                <w:lang w:eastAsia="en-US"/>
              </w:rPr>
            </w:pPr>
          </w:p>
          <w:p w14:paraId="398C3873" w14:textId="535E715D" w:rsidR="00A05640" w:rsidRDefault="00A05640" w:rsidP="000E4AE9">
            <w:pPr>
              <w:rPr>
                <w:rFonts w:asciiTheme="minorHAnsi" w:hAnsiTheme="minorHAnsi" w:cstheme="minorBidi"/>
                <w:sz w:val="22"/>
                <w:szCs w:val="22"/>
                <w:lang w:eastAsia="en-US"/>
              </w:rPr>
            </w:pPr>
          </w:p>
          <w:p w14:paraId="692FD19A" w14:textId="6A88F276" w:rsidR="00A05640" w:rsidRDefault="00A05640" w:rsidP="000E4AE9">
            <w:pPr>
              <w:rPr>
                <w:rFonts w:asciiTheme="minorHAnsi" w:hAnsiTheme="minorHAnsi" w:cstheme="minorBidi"/>
                <w:sz w:val="22"/>
                <w:szCs w:val="22"/>
                <w:lang w:eastAsia="en-US"/>
              </w:rPr>
            </w:pPr>
          </w:p>
          <w:p w14:paraId="22CA79D4" w14:textId="4CB06F24" w:rsidR="00A05640" w:rsidRDefault="00A05640" w:rsidP="000E4AE9">
            <w:pPr>
              <w:rPr>
                <w:rFonts w:asciiTheme="minorHAnsi" w:hAnsiTheme="minorHAnsi" w:cstheme="minorBidi"/>
                <w:sz w:val="22"/>
                <w:szCs w:val="22"/>
                <w:lang w:eastAsia="en-US"/>
              </w:rPr>
            </w:pPr>
          </w:p>
          <w:p w14:paraId="27A4899A" w14:textId="6E3FA465" w:rsidR="00A05640" w:rsidRDefault="00A05640" w:rsidP="000E4AE9">
            <w:pPr>
              <w:rPr>
                <w:rFonts w:asciiTheme="minorHAnsi" w:hAnsiTheme="minorHAnsi" w:cstheme="minorBidi"/>
                <w:sz w:val="22"/>
                <w:szCs w:val="22"/>
                <w:lang w:eastAsia="en-US"/>
              </w:rPr>
            </w:pPr>
          </w:p>
          <w:p w14:paraId="1A92B386" w14:textId="08FDE6D6" w:rsidR="00A05640" w:rsidRDefault="00A05640" w:rsidP="000E4AE9">
            <w:pPr>
              <w:rPr>
                <w:rFonts w:asciiTheme="minorHAnsi" w:hAnsiTheme="minorHAnsi" w:cstheme="minorBidi"/>
                <w:sz w:val="22"/>
                <w:szCs w:val="22"/>
                <w:lang w:eastAsia="en-US"/>
              </w:rPr>
            </w:pPr>
          </w:p>
          <w:p w14:paraId="0F8D5A57" w14:textId="3CCF70BB" w:rsidR="00A05640" w:rsidRDefault="00A05640" w:rsidP="000E4AE9">
            <w:pPr>
              <w:rPr>
                <w:rFonts w:asciiTheme="minorHAnsi" w:hAnsiTheme="minorHAnsi" w:cstheme="minorBidi"/>
                <w:sz w:val="22"/>
                <w:szCs w:val="22"/>
                <w:lang w:eastAsia="en-US"/>
              </w:rPr>
            </w:pPr>
          </w:p>
          <w:p w14:paraId="7D248774" w14:textId="7D6D5EF4" w:rsidR="00A05640" w:rsidRDefault="00A05640" w:rsidP="000E4AE9">
            <w:pPr>
              <w:rPr>
                <w:rFonts w:asciiTheme="minorHAnsi" w:hAnsiTheme="minorHAnsi" w:cstheme="minorBidi"/>
                <w:sz w:val="22"/>
                <w:szCs w:val="22"/>
                <w:lang w:eastAsia="en-US"/>
              </w:rPr>
            </w:pPr>
          </w:p>
          <w:p w14:paraId="67E0B38B" w14:textId="3254D3E8" w:rsidR="00A05640" w:rsidRDefault="00A05640" w:rsidP="000E4AE9">
            <w:pPr>
              <w:rPr>
                <w:rFonts w:asciiTheme="minorHAnsi" w:hAnsiTheme="minorHAnsi" w:cstheme="minorBidi"/>
                <w:sz w:val="22"/>
                <w:szCs w:val="22"/>
                <w:lang w:eastAsia="en-US"/>
              </w:rPr>
            </w:pPr>
          </w:p>
          <w:p w14:paraId="7B524125" w14:textId="1D9A2ECA" w:rsidR="00A05640" w:rsidRDefault="00A05640" w:rsidP="000E4AE9">
            <w:pPr>
              <w:rPr>
                <w:rFonts w:asciiTheme="minorHAnsi" w:hAnsiTheme="minorHAnsi" w:cstheme="minorBidi"/>
                <w:sz w:val="22"/>
                <w:szCs w:val="22"/>
                <w:lang w:eastAsia="en-US"/>
              </w:rPr>
            </w:pPr>
          </w:p>
          <w:p w14:paraId="3F01C915" w14:textId="428C1254" w:rsidR="00A05640" w:rsidRDefault="00A05640" w:rsidP="000E4AE9">
            <w:pPr>
              <w:rPr>
                <w:rFonts w:asciiTheme="minorHAnsi" w:hAnsiTheme="minorHAnsi" w:cstheme="minorBidi"/>
                <w:sz w:val="22"/>
                <w:szCs w:val="22"/>
                <w:lang w:eastAsia="en-US"/>
              </w:rPr>
            </w:pPr>
          </w:p>
          <w:p w14:paraId="12A80958" w14:textId="537B2CDD" w:rsidR="00A05640" w:rsidRDefault="00A05640" w:rsidP="000E4AE9">
            <w:pPr>
              <w:rPr>
                <w:rFonts w:asciiTheme="minorHAnsi" w:hAnsiTheme="minorHAnsi" w:cstheme="minorBidi"/>
                <w:sz w:val="22"/>
                <w:szCs w:val="22"/>
                <w:lang w:eastAsia="en-US"/>
              </w:rPr>
            </w:pPr>
          </w:p>
          <w:p w14:paraId="37750775" w14:textId="1FABDFEF" w:rsidR="00A05640" w:rsidRDefault="00A05640" w:rsidP="000E4AE9">
            <w:pPr>
              <w:rPr>
                <w:rFonts w:asciiTheme="minorHAnsi" w:hAnsiTheme="minorHAnsi" w:cstheme="minorBidi"/>
                <w:sz w:val="22"/>
                <w:szCs w:val="22"/>
                <w:lang w:eastAsia="en-US"/>
              </w:rPr>
            </w:pPr>
          </w:p>
          <w:p w14:paraId="4952E48A" w14:textId="77777777" w:rsidR="00A05640" w:rsidRDefault="00A05640" w:rsidP="000E4AE9">
            <w:pPr>
              <w:rPr>
                <w:rFonts w:asciiTheme="minorHAnsi" w:hAnsiTheme="minorHAnsi" w:cstheme="minorBidi"/>
                <w:sz w:val="22"/>
                <w:szCs w:val="22"/>
                <w:lang w:eastAsia="en-US"/>
              </w:rPr>
            </w:pPr>
          </w:p>
          <w:p w14:paraId="2E950460" w14:textId="7C6059AD" w:rsidR="00A05640" w:rsidRPr="000E4AE9" w:rsidRDefault="00A05640" w:rsidP="000E4AE9">
            <w:pPr>
              <w:rPr>
                <w:rFonts w:asciiTheme="minorHAnsi" w:hAnsiTheme="minorHAnsi" w:cstheme="minorBidi"/>
                <w:sz w:val="22"/>
                <w:szCs w:val="22"/>
                <w:lang w:eastAsia="en-US"/>
              </w:rPr>
            </w:pPr>
          </w:p>
        </w:tc>
      </w:tr>
      <w:tr w:rsidR="009B3859" w:rsidRPr="000E4AE9" w14:paraId="2E95046B" w14:textId="77777777" w:rsidTr="009B3859">
        <w:trPr>
          <w:trHeight w:val="405"/>
        </w:trPr>
        <w:tc>
          <w:tcPr>
            <w:tcW w:w="577" w:type="dxa"/>
            <w:vMerge/>
          </w:tcPr>
          <w:p w14:paraId="2E950462"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463"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464"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465" w14:textId="3A7E47F8"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2E950466"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467"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469"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46A"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499" w14:textId="77777777" w:rsidTr="009B3859">
        <w:trPr>
          <w:trHeight w:val="405"/>
        </w:trPr>
        <w:tc>
          <w:tcPr>
            <w:tcW w:w="577" w:type="dxa"/>
            <w:vMerge w:val="restart"/>
          </w:tcPr>
          <w:p w14:paraId="2E950489" w14:textId="1BDCE669" w:rsidR="009B3859" w:rsidRPr="000E4AE9" w:rsidRDefault="009B3859" w:rsidP="000E4AE9">
            <w:pPr>
              <w:rPr>
                <w:rFonts w:asciiTheme="minorHAnsi" w:hAnsiTheme="minorHAnsi" w:cstheme="minorBidi"/>
                <w:sz w:val="22"/>
                <w:szCs w:val="22"/>
                <w:lang w:eastAsia="en-US"/>
              </w:rPr>
            </w:pPr>
            <w:r>
              <w:rPr>
                <w:rFonts w:asciiTheme="minorHAnsi" w:hAnsiTheme="minorHAnsi" w:cstheme="minorHAnsi"/>
                <w:sz w:val="22"/>
                <w:szCs w:val="22"/>
                <w:lang w:eastAsia="en-US"/>
              </w:rPr>
              <w:t>9</w:t>
            </w:r>
          </w:p>
        </w:tc>
        <w:tc>
          <w:tcPr>
            <w:tcW w:w="1813" w:type="dxa"/>
            <w:vMerge w:val="restart"/>
          </w:tcPr>
          <w:p w14:paraId="1D619ACE"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being contracted/ transmitted due to exposure to virus by close proximity due to using contaminated care equipment.</w:t>
            </w:r>
          </w:p>
          <w:p w14:paraId="447C818A" w14:textId="77777777" w:rsidR="009B3859" w:rsidRPr="000E4AE9" w:rsidRDefault="009B3859" w:rsidP="000E4AE9">
            <w:pPr>
              <w:rPr>
                <w:rFonts w:asciiTheme="minorHAnsi" w:hAnsiTheme="minorHAnsi" w:cstheme="minorHAnsi"/>
                <w:sz w:val="22"/>
                <w:szCs w:val="22"/>
                <w:lang w:eastAsia="en-US"/>
              </w:rPr>
            </w:pPr>
          </w:p>
          <w:p w14:paraId="2E95048C"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77826784" w14:textId="77777777" w:rsidR="009B3859" w:rsidRPr="000E4AE9" w:rsidRDefault="009B3859" w:rsidP="000E4AE9">
            <w:pPr>
              <w:tabs>
                <w:tab w:val="left" w:pos="621"/>
              </w:tabs>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2E95048D" w14:textId="60CA31BB"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to each other.</w:t>
            </w:r>
          </w:p>
        </w:tc>
        <w:tc>
          <w:tcPr>
            <w:tcW w:w="4819" w:type="dxa"/>
          </w:tcPr>
          <w:p w14:paraId="47E2B9A9" w14:textId="7D9CE7E8" w:rsidR="009B3859" w:rsidRPr="000E4AE9" w:rsidRDefault="009B3859" w:rsidP="000E4AE9">
            <w:pPr>
              <w:rPr>
                <w:rFonts w:asciiTheme="minorHAnsi" w:hAnsiTheme="minorHAnsi" w:cstheme="minorHAnsi"/>
                <w:sz w:val="22"/>
                <w:szCs w:val="22"/>
              </w:rPr>
            </w:pPr>
            <w:r w:rsidRPr="000E4AE9">
              <w:rPr>
                <w:rFonts w:asciiTheme="minorHAnsi" w:hAnsiTheme="minorHAnsi" w:cstheme="minorHAnsi"/>
                <w:sz w:val="22"/>
                <w:szCs w:val="22"/>
              </w:rPr>
              <w:t>Employees will ensure that the service is inclusive and meets the needs of all users.</w:t>
            </w:r>
          </w:p>
          <w:p w14:paraId="5FF9635B" w14:textId="77777777" w:rsidR="009B3859" w:rsidRPr="000E4AE9" w:rsidRDefault="009B3859" w:rsidP="000E4AE9">
            <w:pPr>
              <w:rPr>
                <w:rFonts w:asciiTheme="minorHAnsi" w:hAnsiTheme="minorHAnsi" w:cstheme="minorHAnsi"/>
                <w:b/>
                <w:sz w:val="22"/>
                <w:szCs w:val="22"/>
              </w:rPr>
            </w:pPr>
          </w:p>
          <w:p w14:paraId="7D658787" w14:textId="6255B7A0" w:rsidR="009B3859" w:rsidRPr="000E4AE9" w:rsidRDefault="009B3859" w:rsidP="000E4AE9">
            <w:pPr>
              <w:rPr>
                <w:rFonts w:asciiTheme="minorHAnsi" w:hAnsiTheme="minorHAnsi" w:cstheme="minorHAnsi"/>
                <w:sz w:val="22"/>
                <w:szCs w:val="22"/>
              </w:rPr>
            </w:pPr>
            <w:r w:rsidRPr="000E4AE9">
              <w:rPr>
                <w:rFonts w:asciiTheme="minorHAnsi" w:hAnsiTheme="minorHAnsi" w:cstheme="minorHAnsi"/>
                <w:sz w:val="22"/>
                <w:szCs w:val="22"/>
              </w:rPr>
              <w:t>If a pupil has additional support needs (ASN), where single use is not possible, employees should use dedicated care equipment provided for the child (wheel chairs/walking aids/hoists). If it is not possible to dedicate pieces of equipment to the individual, such as moving/handling aids, the equipment must be decontaminated immediately after use and before use on any other individual.</w:t>
            </w:r>
          </w:p>
          <w:p w14:paraId="56A0F262" w14:textId="03682DE2" w:rsidR="009B3859" w:rsidRPr="000E4AE9" w:rsidRDefault="009B3859" w:rsidP="000E4AE9">
            <w:pPr>
              <w:rPr>
                <w:rFonts w:asciiTheme="minorHAnsi" w:hAnsiTheme="minorHAnsi" w:cstheme="minorHAnsi"/>
                <w:sz w:val="22"/>
                <w:szCs w:val="22"/>
              </w:rPr>
            </w:pPr>
          </w:p>
          <w:p w14:paraId="2E950494" w14:textId="7B691D90"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rPr>
              <w:t>A risk assessment is in place for Intensive Support Provision and must be referred to.</w:t>
            </w:r>
          </w:p>
        </w:tc>
        <w:tc>
          <w:tcPr>
            <w:tcW w:w="3697" w:type="dxa"/>
            <w:vMerge w:val="restart"/>
          </w:tcPr>
          <w:p w14:paraId="2E950495" w14:textId="594954CD" w:rsidR="009B3859" w:rsidRPr="000E4AE9" w:rsidRDefault="009B3859" w:rsidP="000E4AE9">
            <w:pPr>
              <w:rPr>
                <w:rFonts w:asciiTheme="minorHAnsi" w:hAnsiTheme="minorHAnsi" w:cstheme="minorBidi"/>
                <w:sz w:val="22"/>
                <w:szCs w:val="22"/>
                <w:lang w:eastAsia="en-US"/>
              </w:rPr>
            </w:pPr>
          </w:p>
        </w:tc>
        <w:tc>
          <w:tcPr>
            <w:tcW w:w="1275" w:type="dxa"/>
            <w:vMerge w:val="restart"/>
          </w:tcPr>
          <w:p w14:paraId="4AF72F57" w14:textId="77777777" w:rsidR="009B385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357CEAE8" w14:textId="77777777" w:rsidR="00D6246B" w:rsidRDefault="00D6246B" w:rsidP="000E4AE9">
            <w:pPr>
              <w:rPr>
                <w:rFonts w:asciiTheme="minorHAnsi" w:hAnsiTheme="minorHAnsi" w:cstheme="minorBidi"/>
                <w:sz w:val="22"/>
                <w:szCs w:val="22"/>
                <w:lang w:eastAsia="en-US"/>
              </w:rPr>
            </w:pPr>
          </w:p>
          <w:p w14:paraId="59A202B3" w14:textId="77777777" w:rsidR="00D6246B" w:rsidRDefault="00D6246B" w:rsidP="000E4AE9">
            <w:pPr>
              <w:rPr>
                <w:rFonts w:asciiTheme="minorHAnsi" w:hAnsiTheme="minorHAnsi" w:cstheme="minorBidi"/>
                <w:sz w:val="22"/>
                <w:szCs w:val="22"/>
                <w:lang w:eastAsia="en-US"/>
              </w:rPr>
            </w:pPr>
          </w:p>
          <w:p w14:paraId="5A3111C1" w14:textId="77777777" w:rsidR="00D6246B" w:rsidRDefault="00D6246B" w:rsidP="000E4AE9">
            <w:pPr>
              <w:rPr>
                <w:rFonts w:asciiTheme="minorHAnsi" w:hAnsiTheme="minorHAnsi" w:cstheme="minorBidi"/>
                <w:sz w:val="22"/>
                <w:szCs w:val="22"/>
                <w:lang w:eastAsia="en-US"/>
              </w:rPr>
            </w:pPr>
          </w:p>
          <w:p w14:paraId="659B2D37" w14:textId="77777777" w:rsidR="00D6246B" w:rsidRDefault="00D6246B" w:rsidP="000E4AE9">
            <w:pPr>
              <w:rPr>
                <w:rFonts w:asciiTheme="minorHAnsi" w:hAnsiTheme="minorHAnsi" w:cstheme="minorBidi"/>
                <w:sz w:val="22"/>
                <w:szCs w:val="22"/>
                <w:lang w:eastAsia="en-US"/>
              </w:rPr>
            </w:pPr>
          </w:p>
          <w:p w14:paraId="019068F3" w14:textId="77777777" w:rsidR="00D6246B" w:rsidRDefault="00D6246B" w:rsidP="000E4AE9">
            <w:pPr>
              <w:rPr>
                <w:rFonts w:asciiTheme="minorHAnsi" w:hAnsiTheme="minorHAnsi" w:cstheme="minorBidi"/>
                <w:sz w:val="22"/>
                <w:szCs w:val="22"/>
                <w:lang w:eastAsia="en-US"/>
              </w:rPr>
            </w:pPr>
          </w:p>
          <w:p w14:paraId="2E950497" w14:textId="0D228D39" w:rsidR="00D6246B" w:rsidRPr="000E4AE9" w:rsidRDefault="00D6246B" w:rsidP="000E4AE9">
            <w:pPr>
              <w:rPr>
                <w:rFonts w:asciiTheme="minorHAnsi" w:hAnsiTheme="minorHAnsi" w:cstheme="minorBidi"/>
                <w:sz w:val="22"/>
                <w:szCs w:val="22"/>
                <w:lang w:eastAsia="en-US"/>
              </w:rPr>
            </w:pPr>
          </w:p>
        </w:tc>
        <w:tc>
          <w:tcPr>
            <w:tcW w:w="1276" w:type="dxa"/>
            <w:vMerge w:val="restart"/>
          </w:tcPr>
          <w:p w14:paraId="0C165AB4"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E63903C" w14:textId="77777777" w:rsidR="009B3859" w:rsidRDefault="009B3859" w:rsidP="000E4AE9">
            <w:pPr>
              <w:rPr>
                <w:rFonts w:asciiTheme="minorHAnsi" w:hAnsiTheme="minorHAnsi" w:cstheme="minorBidi"/>
                <w:sz w:val="22"/>
                <w:szCs w:val="22"/>
                <w:lang w:eastAsia="en-US"/>
              </w:rPr>
            </w:pPr>
          </w:p>
          <w:p w14:paraId="608846C9" w14:textId="77777777" w:rsidR="00A05640" w:rsidRDefault="00A05640" w:rsidP="000E4AE9">
            <w:pPr>
              <w:rPr>
                <w:rFonts w:asciiTheme="minorHAnsi" w:hAnsiTheme="minorHAnsi" w:cstheme="minorBidi"/>
                <w:sz w:val="22"/>
                <w:szCs w:val="22"/>
                <w:lang w:eastAsia="en-US"/>
              </w:rPr>
            </w:pPr>
          </w:p>
          <w:p w14:paraId="7AFEFAD3" w14:textId="77777777" w:rsidR="00A05640" w:rsidRDefault="00A05640" w:rsidP="000E4AE9">
            <w:pPr>
              <w:rPr>
                <w:rFonts w:asciiTheme="minorHAnsi" w:hAnsiTheme="minorHAnsi" w:cstheme="minorBidi"/>
                <w:sz w:val="22"/>
                <w:szCs w:val="22"/>
                <w:lang w:eastAsia="en-US"/>
              </w:rPr>
            </w:pPr>
          </w:p>
          <w:p w14:paraId="6EBB48D3" w14:textId="77777777" w:rsidR="00A05640" w:rsidRDefault="00A05640" w:rsidP="000E4AE9">
            <w:pPr>
              <w:rPr>
                <w:rFonts w:asciiTheme="minorHAnsi" w:hAnsiTheme="minorHAnsi" w:cstheme="minorBidi"/>
                <w:sz w:val="22"/>
                <w:szCs w:val="22"/>
                <w:lang w:eastAsia="en-US"/>
              </w:rPr>
            </w:pPr>
          </w:p>
          <w:p w14:paraId="06A0362B" w14:textId="77777777" w:rsidR="00A05640" w:rsidRDefault="00A05640" w:rsidP="000E4AE9">
            <w:pPr>
              <w:rPr>
                <w:rFonts w:asciiTheme="minorHAnsi" w:hAnsiTheme="minorHAnsi" w:cstheme="minorBidi"/>
                <w:sz w:val="22"/>
                <w:szCs w:val="22"/>
                <w:lang w:eastAsia="en-US"/>
              </w:rPr>
            </w:pPr>
          </w:p>
          <w:p w14:paraId="100B7229" w14:textId="77777777" w:rsidR="00A05640" w:rsidRDefault="00A05640" w:rsidP="000E4AE9">
            <w:pPr>
              <w:rPr>
                <w:rFonts w:asciiTheme="minorHAnsi" w:hAnsiTheme="minorHAnsi" w:cstheme="minorBidi"/>
                <w:sz w:val="22"/>
                <w:szCs w:val="22"/>
                <w:lang w:eastAsia="en-US"/>
              </w:rPr>
            </w:pPr>
          </w:p>
          <w:p w14:paraId="5771E4F3" w14:textId="77777777" w:rsidR="00A05640" w:rsidRDefault="00A05640" w:rsidP="000E4AE9">
            <w:pPr>
              <w:rPr>
                <w:rFonts w:asciiTheme="minorHAnsi" w:hAnsiTheme="minorHAnsi" w:cstheme="minorBidi"/>
                <w:sz w:val="22"/>
                <w:szCs w:val="22"/>
                <w:lang w:eastAsia="en-US"/>
              </w:rPr>
            </w:pPr>
          </w:p>
          <w:p w14:paraId="278C9487" w14:textId="77777777" w:rsidR="00A05640" w:rsidRDefault="00A05640" w:rsidP="000E4AE9">
            <w:pPr>
              <w:rPr>
                <w:rFonts w:asciiTheme="minorHAnsi" w:hAnsiTheme="minorHAnsi" w:cstheme="minorBidi"/>
                <w:sz w:val="22"/>
                <w:szCs w:val="22"/>
                <w:lang w:eastAsia="en-US"/>
              </w:rPr>
            </w:pPr>
          </w:p>
          <w:p w14:paraId="1E00B39E" w14:textId="77777777" w:rsidR="00A05640" w:rsidRDefault="00A05640" w:rsidP="000E4AE9">
            <w:pPr>
              <w:rPr>
                <w:rFonts w:asciiTheme="minorHAnsi" w:hAnsiTheme="minorHAnsi" w:cstheme="minorBidi"/>
                <w:sz w:val="22"/>
                <w:szCs w:val="22"/>
                <w:lang w:eastAsia="en-US"/>
              </w:rPr>
            </w:pPr>
          </w:p>
          <w:p w14:paraId="7FABD346" w14:textId="77777777" w:rsidR="00A05640" w:rsidRDefault="00A05640" w:rsidP="000E4AE9">
            <w:pPr>
              <w:rPr>
                <w:rFonts w:asciiTheme="minorHAnsi" w:hAnsiTheme="minorHAnsi" w:cstheme="minorBidi"/>
                <w:sz w:val="22"/>
                <w:szCs w:val="22"/>
                <w:lang w:eastAsia="en-US"/>
              </w:rPr>
            </w:pPr>
          </w:p>
          <w:p w14:paraId="737E1CF2" w14:textId="77777777" w:rsidR="00A05640" w:rsidRDefault="00A05640" w:rsidP="000E4AE9">
            <w:pPr>
              <w:rPr>
                <w:rFonts w:asciiTheme="minorHAnsi" w:hAnsiTheme="minorHAnsi" w:cstheme="minorBidi"/>
                <w:sz w:val="22"/>
                <w:szCs w:val="22"/>
                <w:lang w:eastAsia="en-US"/>
              </w:rPr>
            </w:pPr>
          </w:p>
          <w:p w14:paraId="76A298F5" w14:textId="77777777" w:rsidR="00A05640" w:rsidRDefault="00A05640" w:rsidP="000E4AE9">
            <w:pPr>
              <w:rPr>
                <w:rFonts w:asciiTheme="minorHAnsi" w:hAnsiTheme="minorHAnsi" w:cstheme="minorBidi"/>
                <w:sz w:val="22"/>
                <w:szCs w:val="22"/>
                <w:lang w:eastAsia="en-US"/>
              </w:rPr>
            </w:pPr>
          </w:p>
          <w:p w14:paraId="7189601B" w14:textId="77777777" w:rsidR="00A05640" w:rsidRDefault="00A05640" w:rsidP="000E4AE9">
            <w:pPr>
              <w:rPr>
                <w:rFonts w:asciiTheme="minorHAnsi" w:hAnsiTheme="minorHAnsi" w:cstheme="minorBidi"/>
                <w:sz w:val="22"/>
                <w:szCs w:val="22"/>
                <w:lang w:eastAsia="en-US"/>
              </w:rPr>
            </w:pPr>
          </w:p>
          <w:p w14:paraId="248751AB" w14:textId="77777777" w:rsidR="00A05640" w:rsidRDefault="00A05640" w:rsidP="000E4AE9">
            <w:pPr>
              <w:rPr>
                <w:rFonts w:asciiTheme="minorHAnsi" w:hAnsiTheme="minorHAnsi" w:cstheme="minorBidi"/>
                <w:sz w:val="22"/>
                <w:szCs w:val="22"/>
                <w:lang w:eastAsia="en-US"/>
              </w:rPr>
            </w:pPr>
          </w:p>
          <w:p w14:paraId="2E950498" w14:textId="7654E130" w:rsidR="00A05640" w:rsidRPr="000E4AE9" w:rsidRDefault="00A05640" w:rsidP="000E4AE9">
            <w:pPr>
              <w:rPr>
                <w:rFonts w:asciiTheme="minorHAnsi" w:hAnsiTheme="minorHAnsi" w:cstheme="minorBidi"/>
                <w:sz w:val="22"/>
                <w:szCs w:val="22"/>
                <w:lang w:eastAsia="en-US"/>
              </w:rPr>
            </w:pPr>
          </w:p>
        </w:tc>
      </w:tr>
      <w:tr w:rsidR="009B3859" w:rsidRPr="000E4AE9" w14:paraId="2E9504A3" w14:textId="77777777" w:rsidTr="009B3859">
        <w:trPr>
          <w:trHeight w:val="405"/>
        </w:trPr>
        <w:tc>
          <w:tcPr>
            <w:tcW w:w="577" w:type="dxa"/>
            <w:vMerge/>
          </w:tcPr>
          <w:p w14:paraId="2E95049A"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49B"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49C"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49D" w14:textId="2C64C34B"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2E95049E"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2E95049F"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4A1"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4A2" w14:textId="77777777" w:rsidR="009B3859" w:rsidRPr="000E4AE9" w:rsidRDefault="009B3859" w:rsidP="000E4AE9">
            <w:pPr>
              <w:rPr>
                <w:rFonts w:asciiTheme="minorHAnsi" w:hAnsiTheme="minorHAnsi" w:cstheme="minorBidi"/>
                <w:sz w:val="22"/>
                <w:szCs w:val="22"/>
                <w:lang w:eastAsia="en-US"/>
              </w:rPr>
            </w:pPr>
          </w:p>
        </w:tc>
      </w:tr>
      <w:tr w:rsidR="009B3859" w:rsidRPr="000E4AE9" w14:paraId="2E9504D0" w14:textId="77777777" w:rsidTr="009B3859">
        <w:trPr>
          <w:trHeight w:val="405"/>
        </w:trPr>
        <w:tc>
          <w:tcPr>
            <w:tcW w:w="577" w:type="dxa"/>
            <w:vMerge w:val="restart"/>
          </w:tcPr>
          <w:p w14:paraId="2E9504C0" w14:textId="04801886"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1</w:t>
            </w:r>
            <w:r>
              <w:rPr>
                <w:rFonts w:asciiTheme="minorHAnsi" w:hAnsiTheme="minorHAnsi" w:cstheme="minorHAnsi"/>
                <w:sz w:val="22"/>
                <w:szCs w:val="22"/>
                <w:lang w:eastAsia="en-US"/>
              </w:rPr>
              <w:t>0</w:t>
            </w:r>
          </w:p>
        </w:tc>
        <w:tc>
          <w:tcPr>
            <w:tcW w:w="1813" w:type="dxa"/>
            <w:vMerge w:val="restart"/>
          </w:tcPr>
          <w:p w14:paraId="508AAE5E"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Coronavirus (COVID-19) being contracted/ transmitted due </w:t>
            </w:r>
            <w:r w:rsidRPr="000E4AE9">
              <w:rPr>
                <w:rFonts w:asciiTheme="minorHAnsi" w:hAnsiTheme="minorHAnsi" w:cstheme="minorHAnsi"/>
                <w:sz w:val="22"/>
                <w:szCs w:val="22"/>
                <w:lang w:eastAsia="en-US"/>
              </w:rPr>
              <w:lastRenderedPageBreak/>
              <w:t>to contact with bodily fluids.</w:t>
            </w:r>
          </w:p>
          <w:p w14:paraId="73503DA9" w14:textId="77777777" w:rsidR="009B3859" w:rsidRPr="000E4AE9" w:rsidRDefault="009B3859" w:rsidP="000E4AE9">
            <w:pPr>
              <w:rPr>
                <w:rFonts w:asciiTheme="minorHAnsi" w:hAnsiTheme="minorHAnsi" w:cstheme="minorHAnsi"/>
                <w:sz w:val="22"/>
                <w:szCs w:val="22"/>
                <w:lang w:eastAsia="en-US"/>
              </w:rPr>
            </w:pPr>
          </w:p>
          <w:p w14:paraId="2E9504C3"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685A83B7"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Employees &amp; pupils contracting/ </w:t>
            </w:r>
            <w:r w:rsidRPr="000E4AE9">
              <w:rPr>
                <w:rFonts w:asciiTheme="minorHAnsi" w:hAnsiTheme="minorHAnsi" w:cstheme="minorHAnsi"/>
                <w:sz w:val="22"/>
                <w:szCs w:val="22"/>
                <w:lang w:eastAsia="en-US"/>
              </w:rPr>
              <w:lastRenderedPageBreak/>
              <w:t xml:space="preserve">transmitting  </w:t>
            </w:r>
          </w:p>
          <w:p w14:paraId="2E9504C4" w14:textId="737BDF1D"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Coronavirus (COVID-19) to each other.</w:t>
            </w:r>
          </w:p>
        </w:tc>
        <w:tc>
          <w:tcPr>
            <w:tcW w:w="4819" w:type="dxa"/>
          </w:tcPr>
          <w:p w14:paraId="722B615B"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If toileting is required, existing procedures must be followed, such as wearing gloves/aprons and sanitising hands.</w:t>
            </w:r>
          </w:p>
          <w:p w14:paraId="0542C9C9" w14:textId="77777777" w:rsidR="009B3859" w:rsidRPr="000E4AE9" w:rsidRDefault="009B3859" w:rsidP="000E4AE9">
            <w:pPr>
              <w:rPr>
                <w:rFonts w:asciiTheme="minorHAnsi" w:hAnsiTheme="minorHAnsi" w:cstheme="minorHAnsi"/>
                <w:sz w:val="22"/>
                <w:szCs w:val="22"/>
                <w:lang w:eastAsia="en-US"/>
              </w:rPr>
            </w:pPr>
          </w:p>
          <w:p w14:paraId="7AB46D35" w14:textId="0FCF361A"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Employees undertaking personal care will</w:t>
            </w:r>
            <w:r w:rsidRPr="000E4AE9">
              <w:rPr>
                <w:rFonts w:asciiTheme="minorHAnsi" w:hAnsiTheme="minorHAnsi" w:cstheme="minorHAnsi"/>
                <w:color w:val="FF0000"/>
                <w:sz w:val="22"/>
                <w:szCs w:val="22"/>
                <w:lang w:eastAsia="en-US"/>
              </w:rPr>
              <w:t xml:space="preserve"> </w:t>
            </w:r>
            <w:r w:rsidRPr="000E4AE9">
              <w:rPr>
                <w:rFonts w:asciiTheme="minorHAnsi" w:hAnsiTheme="minorHAnsi" w:cstheme="minorHAnsi"/>
                <w:sz w:val="22"/>
                <w:szCs w:val="22"/>
                <w:lang w:eastAsia="en-US"/>
              </w:rPr>
              <w:t>use a face mask Type IIR, over and above the usual gloves and apron, as they will be unable to maintain physical distancing from the pupil.</w:t>
            </w:r>
          </w:p>
          <w:p w14:paraId="6BBC8698" w14:textId="77777777" w:rsidR="009B3859" w:rsidRPr="000E4AE9" w:rsidRDefault="009B3859" w:rsidP="000E4AE9">
            <w:pPr>
              <w:rPr>
                <w:rFonts w:asciiTheme="minorHAnsi" w:hAnsiTheme="minorHAnsi" w:cstheme="minorHAnsi"/>
                <w:sz w:val="22"/>
                <w:szCs w:val="22"/>
                <w:lang w:eastAsia="en-US"/>
              </w:rPr>
            </w:pPr>
          </w:p>
          <w:p w14:paraId="6E43E2E2"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Nappies will be bagged and disposed of as per local procedures in nappy bin.  Ensure hand hygiene is carried out.</w:t>
            </w:r>
          </w:p>
          <w:p w14:paraId="3D63E127" w14:textId="77777777" w:rsidR="009B3859" w:rsidRPr="000E4AE9" w:rsidRDefault="009B3859" w:rsidP="000E4AE9">
            <w:pPr>
              <w:rPr>
                <w:rFonts w:asciiTheme="minorHAnsi" w:hAnsiTheme="minorHAnsi" w:cstheme="minorHAnsi"/>
                <w:sz w:val="22"/>
                <w:szCs w:val="22"/>
                <w:lang w:eastAsia="en-US"/>
              </w:rPr>
            </w:pPr>
          </w:p>
          <w:p w14:paraId="3BC1621F" w14:textId="7D84D67D"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Usual procedures for dealing with sickness should be followed, using a spill kit if provided.  Infection control procedures will be followed.</w:t>
            </w:r>
          </w:p>
          <w:p w14:paraId="6C2563CE" w14:textId="77777777" w:rsidR="009B3859" w:rsidRPr="000E4AE9" w:rsidRDefault="009B3859" w:rsidP="000E4AE9">
            <w:pPr>
              <w:rPr>
                <w:rFonts w:asciiTheme="minorHAnsi" w:hAnsiTheme="minorHAnsi" w:cstheme="minorHAnsi"/>
                <w:sz w:val="22"/>
                <w:szCs w:val="22"/>
                <w:lang w:eastAsia="en-US"/>
              </w:rPr>
            </w:pPr>
          </w:p>
          <w:p w14:paraId="05E6ACEE" w14:textId="3F9DBAF3"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Once dealt with, the area will be spot cleaned, and items disposed of in accordance with infection control guidelines.</w:t>
            </w:r>
          </w:p>
          <w:p w14:paraId="04DE07A5" w14:textId="77777777" w:rsidR="009B3859" w:rsidRPr="000E4AE9" w:rsidRDefault="009B3859" w:rsidP="000E4AE9">
            <w:pPr>
              <w:rPr>
                <w:rFonts w:asciiTheme="minorHAnsi" w:hAnsiTheme="minorHAnsi" w:cstheme="minorHAnsi"/>
                <w:sz w:val="22"/>
                <w:szCs w:val="22"/>
                <w:lang w:eastAsia="en-US"/>
              </w:rPr>
            </w:pPr>
          </w:p>
          <w:p w14:paraId="54D80A40" w14:textId="78DA3516"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First aiders will act in accordance with their training, using the PPE provided.</w:t>
            </w:r>
          </w:p>
          <w:p w14:paraId="663384E0" w14:textId="77777777" w:rsidR="009B3859" w:rsidRPr="000E4AE9" w:rsidRDefault="009B3859" w:rsidP="000E4AE9">
            <w:pPr>
              <w:rPr>
                <w:rFonts w:asciiTheme="minorHAnsi" w:hAnsiTheme="minorHAnsi" w:cstheme="minorHAnsi"/>
                <w:sz w:val="22"/>
                <w:szCs w:val="22"/>
                <w:lang w:eastAsia="en-US"/>
              </w:rPr>
            </w:pPr>
          </w:p>
          <w:p w14:paraId="3A3AB262" w14:textId="4DAED4C8"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t>First aiders will wear a F</w:t>
            </w:r>
            <w:r>
              <w:rPr>
                <w:rFonts w:asciiTheme="minorHAnsi" w:hAnsiTheme="minorHAnsi" w:cstheme="minorBidi"/>
                <w:sz w:val="22"/>
                <w:szCs w:val="22"/>
                <w:lang w:eastAsia="en-US"/>
              </w:rPr>
              <w:t xml:space="preserve">luid </w:t>
            </w:r>
            <w:r w:rsidRPr="0EE1EFBF">
              <w:rPr>
                <w:rFonts w:asciiTheme="minorHAnsi" w:hAnsiTheme="minorHAnsi" w:cstheme="minorBidi"/>
                <w:sz w:val="22"/>
                <w:szCs w:val="22"/>
                <w:lang w:eastAsia="en-US"/>
              </w:rPr>
              <w:t>R</w:t>
            </w:r>
            <w:r>
              <w:rPr>
                <w:rFonts w:asciiTheme="minorHAnsi" w:hAnsiTheme="minorHAnsi" w:cstheme="minorBidi"/>
                <w:sz w:val="22"/>
                <w:szCs w:val="22"/>
                <w:lang w:eastAsia="en-US"/>
              </w:rPr>
              <w:t xml:space="preserve">esistant </w:t>
            </w:r>
            <w:r w:rsidRPr="0EE1EFBF">
              <w:rPr>
                <w:rFonts w:asciiTheme="minorHAnsi" w:hAnsiTheme="minorHAnsi" w:cstheme="minorBidi"/>
                <w:sz w:val="22"/>
                <w:szCs w:val="22"/>
                <w:lang w:eastAsia="en-US"/>
              </w:rPr>
              <w:t>S</w:t>
            </w:r>
            <w:r>
              <w:rPr>
                <w:rFonts w:asciiTheme="minorHAnsi" w:hAnsiTheme="minorHAnsi" w:cstheme="minorBidi"/>
                <w:sz w:val="22"/>
                <w:szCs w:val="22"/>
                <w:lang w:eastAsia="en-US"/>
              </w:rPr>
              <w:t xml:space="preserve">urgical </w:t>
            </w:r>
            <w:r w:rsidRPr="0EE1EFBF">
              <w:rPr>
                <w:rFonts w:asciiTheme="minorHAnsi" w:hAnsiTheme="minorHAnsi" w:cstheme="minorBidi"/>
                <w:sz w:val="22"/>
                <w:szCs w:val="22"/>
                <w:lang w:eastAsia="en-US"/>
              </w:rPr>
              <w:t>M</w:t>
            </w:r>
            <w:r>
              <w:rPr>
                <w:rFonts w:asciiTheme="minorHAnsi" w:hAnsiTheme="minorHAnsi" w:cstheme="minorBidi"/>
                <w:sz w:val="22"/>
                <w:szCs w:val="22"/>
                <w:lang w:eastAsia="en-US"/>
              </w:rPr>
              <w:t>ask</w:t>
            </w:r>
            <w:r w:rsidRPr="0EE1EFBF">
              <w:rPr>
                <w:rFonts w:asciiTheme="minorHAnsi" w:hAnsiTheme="minorHAnsi" w:cstheme="minorBidi"/>
                <w:sz w:val="22"/>
                <w:szCs w:val="22"/>
                <w:lang w:eastAsia="en-US"/>
              </w:rPr>
              <w:t xml:space="preserve"> when administering first aid.</w:t>
            </w:r>
          </w:p>
          <w:p w14:paraId="2E9504CB" w14:textId="77777777" w:rsidR="009B3859" w:rsidRPr="000E4AE9" w:rsidRDefault="009B3859" w:rsidP="000E4AE9">
            <w:pPr>
              <w:rPr>
                <w:rFonts w:asciiTheme="minorHAnsi" w:hAnsiTheme="minorHAnsi" w:cstheme="minorBidi"/>
                <w:sz w:val="22"/>
                <w:szCs w:val="22"/>
                <w:lang w:eastAsia="en-US"/>
              </w:rPr>
            </w:pPr>
          </w:p>
        </w:tc>
        <w:tc>
          <w:tcPr>
            <w:tcW w:w="3697" w:type="dxa"/>
            <w:vMerge w:val="restart"/>
          </w:tcPr>
          <w:p w14:paraId="1D042E41" w14:textId="41F95FAD"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Instruction given to employees who are in the high-risk categories that they MUST NOT carry out first aid duties, as they are unable to maintain </w:t>
            </w:r>
            <w:r w:rsidRPr="000E4AE9">
              <w:rPr>
                <w:rFonts w:asciiTheme="minorHAnsi" w:hAnsiTheme="minorHAnsi" w:cstheme="minorHAnsi"/>
                <w:sz w:val="22"/>
                <w:szCs w:val="22"/>
                <w:lang w:eastAsia="en-US"/>
              </w:rPr>
              <w:lastRenderedPageBreak/>
              <w:t>physical distance while carrying out this task</w:t>
            </w:r>
          </w:p>
          <w:p w14:paraId="446F2E82" w14:textId="77777777" w:rsidR="009B3859" w:rsidRPr="000E4AE9" w:rsidRDefault="009B3859" w:rsidP="000E4AE9">
            <w:pPr>
              <w:rPr>
                <w:rFonts w:asciiTheme="minorHAnsi" w:hAnsiTheme="minorHAnsi" w:cstheme="minorHAnsi"/>
                <w:sz w:val="22"/>
                <w:szCs w:val="22"/>
                <w:lang w:eastAsia="en-US"/>
              </w:rPr>
            </w:pPr>
          </w:p>
          <w:p w14:paraId="2E9504CC" w14:textId="024A7619"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Put in place a system, with nominated person, to monitor compliance with the control measures</w:t>
            </w:r>
          </w:p>
        </w:tc>
        <w:tc>
          <w:tcPr>
            <w:tcW w:w="1275" w:type="dxa"/>
            <w:vMerge w:val="restart"/>
          </w:tcPr>
          <w:p w14:paraId="2E9504CE" w14:textId="1C16F052"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All within school community</w:t>
            </w:r>
          </w:p>
        </w:tc>
        <w:tc>
          <w:tcPr>
            <w:tcW w:w="1276" w:type="dxa"/>
            <w:vMerge w:val="restart"/>
          </w:tcPr>
          <w:p w14:paraId="615DA884"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E377A03" w14:textId="77777777" w:rsidR="009B3859" w:rsidRDefault="009B3859" w:rsidP="000E4AE9">
            <w:pPr>
              <w:rPr>
                <w:rFonts w:asciiTheme="minorHAnsi" w:hAnsiTheme="minorHAnsi" w:cstheme="minorBidi"/>
                <w:sz w:val="22"/>
                <w:szCs w:val="22"/>
                <w:lang w:eastAsia="en-US"/>
              </w:rPr>
            </w:pPr>
          </w:p>
          <w:p w14:paraId="3CF681BF" w14:textId="77777777" w:rsidR="00A05640" w:rsidRDefault="00A05640" w:rsidP="000E4AE9">
            <w:pPr>
              <w:rPr>
                <w:rFonts w:asciiTheme="minorHAnsi" w:hAnsiTheme="minorHAnsi" w:cstheme="minorBidi"/>
                <w:sz w:val="22"/>
                <w:szCs w:val="22"/>
                <w:lang w:eastAsia="en-US"/>
              </w:rPr>
            </w:pPr>
          </w:p>
          <w:p w14:paraId="38FC16BA" w14:textId="77777777" w:rsidR="00A05640" w:rsidRDefault="00A05640" w:rsidP="000E4AE9">
            <w:pPr>
              <w:rPr>
                <w:rFonts w:asciiTheme="minorHAnsi" w:hAnsiTheme="minorHAnsi" w:cstheme="minorBidi"/>
                <w:sz w:val="22"/>
                <w:szCs w:val="22"/>
                <w:lang w:eastAsia="en-US"/>
              </w:rPr>
            </w:pPr>
          </w:p>
          <w:p w14:paraId="49F8F843" w14:textId="77777777" w:rsidR="00A05640" w:rsidRDefault="00A05640" w:rsidP="000E4AE9">
            <w:pPr>
              <w:rPr>
                <w:rFonts w:asciiTheme="minorHAnsi" w:hAnsiTheme="minorHAnsi" w:cstheme="minorBidi"/>
                <w:sz w:val="22"/>
                <w:szCs w:val="22"/>
                <w:lang w:eastAsia="en-US"/>
              </w:rPr>
            </w:pPr>
          </w:p>
          <w:p w14:paraId="452DF29B" w14:textId="77777777" w:rsidR="00A05640" w:rsidRDefault="00A05640" w:rsidP="000E4AE9">
            <w:pPr>
              <w:rPr>
                <w:rFonts w:asciiTheme="minorHAnsi" w:hAnsiTheme="minorHAnsi" w:cstheme="minorBidi"/>
                <w:sz w:val="22"/>
                <w:szCs w:val="22"/>
                <w:lang w:eastAsia="en-US"/>
              </w:rPr>
            </w:pPr>
          </w:p>
          <w:p w14:paraId="1C36513D" w14:textId="77777777" w:rsidR="00A05640" w:rsidRDefault="00A05640" w:rsidP="000E4AE9">
            <w:pPr>
              <w:rPr>
                <w:rFonts w:asciiTheme="minorHAnsi" w:hAnsiTheme="minorHAnsi" w:cstheme="minorBidi"/>
                <w:sz w:val="22"/>
                <w:szCs w:val="22"/>
                <w:lang w:eastAsia="en-US"/>
              </w:rPr>
            </w:pPr>
          </w:p>
          <w:p w14:paraId="61EF162D" w14:textId="77777777" w:rsidR="00A05640" w:rsidRDefault="00A05640" w:rsidP="000E4AE9">
            <w:pPr>
              <w:rPr>
                <w:rFonts w:asciiTheme="minorHAnsi" w:hAnsiTheme="minorHAnsi" w:cstheme="minorBidi"/>
                <w:sz w:val="22"/>
                <w:szCs w:val="22"/>
                <w:lang w:eastAsia="en-US"/>
              </w:rPr>
            </w:pPr>
          </w:p>
          <w:p w14:paraId="2C8777CD" w14:textId="77777777" w:rsidR="00A05640" w:rsidRDefault="00A05640" w:rsidP="000E4AE9">
            <w:pPr>
              <w:rPr>
                <w:rFonts w:asciiTheme="minorHAnsi" w:hAnsiTheme="minorHAnsi" w:cstheme="minorBidi"/>
                <w:sz w:val="22"/>
                <w:szCs w:val="22"/>
                <w:lang w:eastAsia="en-US"/>
              </w:rPr>
            </w:pPr>
          </w:p>
          <w:p w14:paraId="2F863923" w14:textId="77777777" w:rsidR="00A05640" w:rsidRDefault="00A05640" w:rsidP="000E4AE9">
            <w:pPr>
              <w:rPr>
                <w:rFonts w:asciiTheme="minorHAnsi" w:hAnsiTheme="minorHAnsi" w:cstheme="minorBidi"/>
                <w:sz w:val="22"/>
                <w:szCs w:val="22"/>
                <w:lang w:eastAsia="en-US"/>
              </w:rPr>
            </w:pPr>
          </w:p>
          <w:p w14:paraId="0FDF10B6" w14:textId="77777777" w:rsidR="00A05640" w:rsidRDefault="00A05640" w:rsidP="000E4AE9">
            <w:pPr>
              <w:rPr>
                <w:rFonts w:asciiTheme="minorHAnsi" w:hAnsiTheme="minorHAnsi" w:cstheme="minorBidi"/>
                <w:sz w:val="22"/>
                <w:szCs w:val="22"/>
                <w:lang w:eastAsia="en-US"/>
              </w:rPr>
            </w:pPr>
          </w:p>
          <w:p w14:paraId="7AD7F1CE" w14:textId="77777777" w:rsidR="00A05640" w:rsidRDefault="00A05640" w:rsidP="000E4AE9">
            <w:pPr>
              <w:rPr>
                <w:rFonts w:asciiTheme="minorHAnsi" w:hAnsiTheme="minorHAnsi" w:cstheme="minorBidi"/>
                <w:sz w:val="22"/>
                <w:szCs w:val="22"/>
                <w:lang w:eastAsia="en-US"/>
              </w:rPr>
            </w:pPr>
          </w:p>
          <w:p w14:paraId="29DFAC6B" w14:textId="77777777" w:rsidR="00A05640" w:rsidRDefault="00A05640" w:rsidP="000E4AE9">
            <w:pPr>
              <w:rPr>
                <w:rFonts w:asciiTheme="minorHAnsi" w:hAnsiTheme="minorHAnsi" w:cstheme="minorBidi"/>
                <w:sz w:val="22"/>
                <w:szCs w:val="22"/>
                <w:lang w:eastAsia="en-US"/>
              </w:rPr>
            </w:pPr>
          </w:p>
          <w:p w14:paraId="14846106" w14:textId="77777777" w:rsidR="00A05640" w:rsidRDefault="00A05640" w:rsidP="000E4AE9">
            <w:pPr>
              <w:rPr>
                <w:rFonts w:asciiTheme="minorHAnsi" w:hAnsiTheme="minorHAnsi" w:cstheme="minorBidi"/>
                <w:sz w:val="22"/>
                <w:szCs w:val="22"/>
                <w:lang w:eastAsia="en-US"/>
              </w:rPr>
            </w:pPr>
          </w:p>
          <w:p w14:paraId="2E397016" w14:textId="77777777" w:rsidR="00A05640" w:rsidRDefault="00A05640" w:rsidP="000E4AE9">
            <w:pPr>
              <w:rPr>
                <w:rFonts w:asciiTheme="minorHAnsi" w:hAnsiTheme="minorHAnsi" w:cstheme="minorBidi"/>
                <w:sz w:val="22"/>
                <w:szCs w:val="22"/>
                <w:lang w:eastAsia="en-US"/>
              </w:rPr>
            </w:pPr>
          </w:p>
          <w:p w14:paraId="17E6C2D7" w14:textId="77777777" w:rsidR="00A05640" w:rsidRDefault="00A05640" w:rsidP="000E4AE9">
            <w:pPr>
              <w:rPr>
                <w:rFonts w:asciiTheme="minorHAnsi" w:hAnsiTheme="minorHAnsi" w:cstheme="minorBidi"/>
                <w:sz w:val="22"/>
                <w:szCs w:val="22"/>
                <w:lang w:eastAsia="en-US"/>
              </w:rPr>
            </w:pPr>
          </w:p>
          <w:p w14:paraId="048B1922" w14:textId="77777777" w:rsidR="00A05640" w:rsidRDefault="00A05640" w:rsidP="000E4AE9">
            <w:pPr>
              <w:rPr>
                <w:rFonts w:asciiTheme="minorHAnsi" w:hAnsiTheme="minorHAnsi" w:cstheme="minorBidi"/>
                <w:sz w:val="22"/>
                <w:szCs w:val="22"/>
                <w:lang w:eastAsia="en-US"/>
              </w:rPr>
            </w:pPr>
          </w:p>
          <w:p w14:paraId="7DFDFBDB" w14:textId="77777777" w:rsidR="00A05640" w:rsidRDefault="00A05640" w:rsidP="000E4AE9">
            <w:pPr>
              <w:rPr>
                <w:rFonts w:asciiTheme="minorHAnsi" w:hAnsiTheme="minorHAnsi" w:cstheme="minorBidi"/>
                <w:sz w:val="22"/>
                <w:szCs w:val="22"/>
                <w:lang w:eastAsia="en-US"/>
              </w:rPr>
            </w:pPr>
          </w:p>
          <w:p w14:paraId="7D31B7B4" w14:textId="77777777" w:rsidR="00A05640" w:rsidRDefault="00A05640" w:rsidP="000E4AE9">
            <w:pPr>
              <w:rPr>
                <w:rFonts w:asciiTheme="minorHAnsi" w:hAnsiTheme="minorHAnsi" w:cstheme="minorBidi"/>
                <w:sz w:val="22"/>
                <w:szCs w:val="22"/>
                <w:lang w:eastAsia="en-US"/>
              </w:rPr>
            </w:pPr>
          </w:p>
          <w:p w14:paraId="6DCEBEE7" w14:textId="77777777" w:rsidR="00A05640" w:rsidRDefault="00A05640" w:rsidP="000E4AE9">
            <w:pPr>
              <w:rPr>
                <w:rFonts w:asciiTheme="minorHAnsi" w:hAnsiTheme="minorHAnsi" w:cstheme="minorBidi"/>
                <w:sz w:val="22"/>
                <w:szCs w:val="22"/>
                <w:lang w:eastAsia="en-US"/>
              </w:rPr>
            </w:pPr>
          </w:p>
          <w:p w14:paraId="240FBD30" w14:textId="77777777" w:rsidR="00A05640" w:rsidRDefault="00A05640" w:rsidP="000E4AE9">
            <w:pPr>
              <w:rPr>
                <w:rFonts w:asciiTheme="minorHAnsi" w:hAnsiTheme="minorHAnsi" w:cstheme="minorBidi"/>
                <w:sz w:val="22"/>
                <w:szCs w:val="22"/>
                <w:lang w:eastAsia="en-US"/>
              </w:rPr>
            </w:pPr>
          </w:p>
          <w:p w14:paraId="5C08836C" w14:textId="77777777" w:rsidR="00A05640" w:rsidRDefault="00A05640" w:rsidP="000E4AE9">
            <w:pPr>
              <w:rPr>
                <w:rFonts w:asciiTheme="minorHAnsi" w:hAnsiTheme="minorHAnsi" w:cstheme="minorBidi"/>
                <w:sz w:val="22"/>
                <w:szCs w:val="22"/>
                <w:lang w:eastAsia="en-US"/>
              </w:rPr>
            </w:pPr>
          </w:p>
          <w:p w14:paraId="0DD61961" w14:textId="77777777" w:rsidR="00A05640" w:rsidRDefault="00A05640" w:rsidP="000E4AE9">
            <w:pPr>
              <w:rPr>
                <w:rFonts w:asciiTheme="minorHAnsi" w:hAnsiTheme="minorHAnsi" w:cstheme="minorBidi"/>
                <w:sz w:val="22"/>
                <w:szCs w:val="22"/>
                <w:lang w:eastAsia="en-US"/>
              </w:rPr>
            </w:pPr>
          </w:p>
          <w:p w14:paraId="11CBDEF1" w14:textId="77777777" w:rsidR="00A05640" w:rsidRDefault="00A05640" w:rsidP="000E4AE9">
            <w:pPr>
              <w:rPr>
                <w:rFonts w:asciiTheme="minorHAnsi" w:hAnsiTheme="minorHAnsi" w:cstheme="minorBidi"/>
                <w:sz w:val="22"/>
                <w:szCs w:val="22"/>
                <w:lang w:eastAsia="en-US"/>
              </w:rPr>
            </w:pPr>
          </w:p>
          <w:p w14:paraId="5B36DD26" w14:textId="77777777" w:rsidR="00A05640" w:rsidRDefault="00A05640" w:rsidP="000E4AE9">
            <w:pPr>
              <w:rPr>
                <w:rFonts w:asciiTheme="minorHAnsi" w:hAnsiTheme="minorHAnsi" w:cstheme="minorBidi"/>
                <w:sz w:val="22"/>
                <w:szCs w:val="22"/>
                <w:lang w:eastAsia="en-US"/>
              </w:rPr>
            </w:pPr>
          </w:p>
          <w:p w14:paraId="37A602BD" w14:textId="77777777" w:rsidR="00A05640" w:rsidRDefault="00A05640" w:rsidP="000E4AE9">
            <w:pPr>
              <w:rPr>
                <w:rFonts w:asciiTheme="minorHAnsi" w:hAnsiTheme="minorHAnsi" w:cstheme="minorBidi"/>
                <w:sz w:val="22"/>
                <w:szCs w:val="22"/>
                <w:lang w:eastAsia="en-US"/>
              </w:rPr>
            </w:pPr>
          </w:p>
          <w:p w14:paraId="52C8012F" w14:textId="77777777" w:rsidR="00A05640" w:rsidRDefault="00A05640" w:rsidP="000E4AE9">
            <w:pPr>
              <w:rPr>
                <w:rFonts w:asciiTheme="minorHAnsi" w:hAnsiTheme="minorHAnsi" w:cstheme="minorBidi"/>
                <w:sz w:val="22"/>
                <w:szCs w:val="22"/>
                <w:lang w:eastAsia="en-US"/>
              </w:rPr>
            </w:pPr>
          </w:p>
          <w:p w14:paraId="4AC58E2A" w14:textId="77777777" w:rsidR="00A05640" w:rsidRDefault="00A05640" w:rsidP="000E4AE9">
            <w:pPr>
              <w:rPr>
                <w:rFonts w:asciiTheme="minorHAnsi" w:hAnsiTheme="minorHAnsi" w:cstheme="minorBidi"/>
                <w:sz w:val="22"/>
                <w:szCs w:val="22"/>
                <w:lang w:eastAsia="en-US"/>
              </w:rPr>
            </w:pPr>
          </w:p>
          <w:p w14:paraId="2E9504CF" w14:textId="0A730B6A" w:rsidR="00A05640" w:rsidRPr="000E4AE9" w:rsidRDefault="00A05640" w:rsidP="000E4AE9">
            <w:pPr>
              <w:rPr>
                <w:rFonts w:asciiTheme="minorHAnsi" w:hAnsiTheme="minorHAnsi" w:cstheme="minorBidi"/>
                <w:sz w:val="22"/>
                <w:szCs w:val="22"/>
                <w:lang w:eastAsia="en-US"/>
              </w:rPr>
            </w:pPr>
          </w:p>
        </w:tc>
      </w:tr>
      <w:tr w:rsidR="009B3859" w:rsidRPr="000E4AE9" w14:paraId="2E9504DA" w14:textId="77777777" w:rsidTr="009B3859">
        <w:trPr>
          <w:trHeight w:val="405"/>
        </w:trPr>
        <w:tc>
          <w:tcPr>
            <w:tcW w:w="577" w:type="dxa"/>
            <w:vMerge/>
          </w:tcPr>
          <w:p w14:paraId="2E9504D1"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E9504D2"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9504D3" w14:textId="77777777" w:rsidR="009B3859" w:rsidRPr="000E4AE9" w:rsidRDefault="009B3859" w:rsidP="000E4AE9">
            <w:pPr>
              <w:rPr>
                <w:rFonts w:asciiTheme="minorHAnsi" w:hAnsiTheme="minorHAnsi" w:cstheme="minorBidi"/>
                <w:sz w:val="22"/>
                <w:szCs w:val="22"/>
                <w:lang w:eastAsia="en-US"/>
              </w:rPr>
            </w:pPr>
          </w:p>
        </w:tc>
        <w:tc>
          <w:tcPr>
            <w:tcW w:w="4819" w:type="dxa"/>
          </w:tcPr>
          <w:p w14:paraId="2E9504D4" w14:textId="3E5A7E0D"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Score:5 x  3   =  15</w:t>
            </w:r>
          </w:p>
          <w:p w14:paraId="2E9504D5" w14:textId="777777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b/>
                <w:sz w:val="20"/>
                <w:szCs w:val="20"/>
                <w:lang w:eastAsia="en-US"/>
              </w:rPr>
              <w:t xml:space="preserve">S X L = RS </w:t>
            </w:r>
          </w:p>
        </w:tc>
        <w:tc>
          <w:tcPr>
            <w:tcW w:w="3697" w:type="dxa"/>
            <w:vMerge/>
          </w:tcPr>
          <w:p w14:paraId="2E9504D6"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2E9504D8"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E9504D9" w14:textId="77777777" w:rsidR="009B3859" w:rsidRPr="000E4AE9" w:rsidRDefault="009B3859" w:rsidP="000E4AE9">
            <w:pPr>
              <w:rPr>
                <w:rFonts w:asciiTheme="minorHAnsi" w:hAnsiTheme="minorHAnsi" w:cstheme="minorBidi"/>
                <w:sz w:val="22"/>
                <w:szCs w:val="22"/>
                <w:lang w:eastAsia="en-US"/>
              </w:rPr>
            </w:pPr>
          </w:p>
        </w:tc>
      </w:tr>
      <w:tr w:rsidR="009B3859" w:rsidRPr="000E4AE9" w14:paraId="07038EE1" w14:textId="77777777" w:rsidTr="009B3859">
        <w:trPr>
          <w:trHeight w:val="203"/>
        </w:trPr>
        <w:tc>
          <w:tcPr>
            <w:tcW w:w="577" w:type="dxa"/>
            <w:vMerge w:val="restart"/>
          </w:tcPr>
          <w:p w14:paraId="4E08CF5D" w14:textId="55F09076"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1</w:t>
            </w:r>
            <w:r>
              <w:rPr>
                <w:rFonts w:asciiTheme="minorHAnsi" w:hAnsiTheme="minorHAnsi" w:cstheme="minorHAnsi"/>
                <w:sz w:val="22"/>
                <w:szCs w:val="22"/>
                <w:lang w:eastAsia="en-US"/>
              </w:rPr>
              <w:t>1</w:t>
            </w:r>
          </w:p>
          <w:p w14:paraId="4307FB20" w14:textId="77777777" w:rsidR="009B3859" w:rsidRPr="000E4AE9" w:rsidRDefault="009B3859" w:rsidP="000E4AE9">
            <w:pPr>
              <w:rPr>
                <w:rFonts w:asciiTheme="minorHAnsi" w:hAnsiTheme="minorHAnsi" w:cstheme="minorHAnsi"/>
                <w:sz w:val="22"/>
                <w:szCs w:val="22"/>
                <w:lang w:eastAsia="en-US"/>
              </w:rPr>
            </w:pPr>
          </w:p>
          <w:p w14:paraId="2439DA63" w14:textId="77777777" w:rsidR="009B3859" w:rsidRPr="000E4AE9" w:rsidRDefault="009B3859" w:rsidP="000E4AE9">
            <w:pPr>
              <w:rPr>
                <w:rFonts w:asciiTheme="minorHAnsi" w:hAnsiTheme="minorHAnsi" w:cstheme="minorHAnsi"/>
                <w:sz w:val="22"/>
                <w:szCs w:val="22"/>
                <w:lang w:eastAsia="en-US"/>
              </w:rPr>
            </w:pPr>
          </w:p>
          <w:p w14:paraId="4D9D6C16" w14:textId="69522EFA" w:rsidR="009B3859" w:rsidRPr="000E4AE9" w:rsidRDefault="009B3859" w:rsidP="000E4AE9">
            <w:pPr>
              <w:rPr>
                <w:rFonts w:asciiTheme="minorHAnsi" w:hAnsiTheme="minorHAnsi" w:cstheme="minorBidi"/>
                <w:sz w:val="22"/>
                <w:szCs w:val="22"/>
                <w:lang w:eastAsia="en-US"/>
              </w:rPr>
            </w:pPr>
          </w:p>
        </w:tc>
        <w:tc>
          <w:tcPr>
            <w:tcW w:w="1813" w:type="dxa"/>
            <w:vMerge w:val="restart"/>
          </w:tcPr>
          <w:p w14:paraId="5A7BC0AF"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Pupils with ASN who may provide challenges to physical distancing and hand and </w:t>
            </w:r>
            <w:r w:rsidRPr="000E4AE9">
              <w:rPr>
                <w:rFonts w:asciiTheme="minorHAnsi" w:hAnsiTheme="minorHAnsi" w:cstheme="minorHAnsi"/>
                <w:sz w:val="22"/>
                <w:szCs w:val="22"/>
                <w:lang w:eastAsia="en-US"/>
              </w:rPr>
              <w:lastRenderedPageBreak/>
              <w:t>respiratory hygiene.</w:t>
            </w:r>
          </w:p>
          <w:p w14:paraId="2B485625"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589BE6AB"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Employees &amp; pupils contracting/ transmitting  </w:t>
            </w:r>
          </w:p>
          <w:p w14:paraId="6FED19F1"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Coronavirus (COVID-19) to each other. </w:t>
            </w:r>
          </w:p>
          <w:p w14:paraId="111D8E3B" w14:textId="77777777" w:rsidR="009B3859" w:rsidRPr="000E4AE9" w:rsidRDefault="009B3859" w:rsidP="000E4AE9">
            <w:pPr>
              <w:rPr>
                <w:rFonts w:asciiTheme="minorHAnsi" w:hAnsiTheme="minorHAnsi" w:cstheme="minorBidi"/>
                <w:sz w:val="22"/>
                <w:szCs w:val="22"/>
                <w:lang w:eastAsia="en-US"/>
              </w:rPr>
            </w:pPr>
          </w:p>
        </w:tc>
        <w:tc>
          <w:tcPr>
            <w:tcW w:w="4819" w:type="dxa"/>
          </w:tcPr>
          <w:p w14:paraId="76091AFF" w14:textId="149238BA"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All pupils with additional support needs </w:t>
            </w:r>
            <w:r w:rsidRPr="000E4AE9">
              <w:rPr>
                <w:rFonts w:asciiTheme="minorHAnsi" w:hAnsiTheme="minorHAnsi" w:cstheme="minorHAnsi"/>
              </w:rPr>
              <w:t>who may not be able to physically distance from employees</w:t>
            </w:r>
            <w:r w:rsidRPr="000E4AE9">
              <w:t xml:space="preserve"> </w:t>
            </w:r>
            <w:r w:rsidRPr="000E4AE9">
              <w:rPr>
                <w:rFonts w:asciiTheme="minorHAnsi" w:hAnsiTheme="minorHAnsi" w:cstheme="minorHAnsi"/>
                <w:sz w:val="22"/>
                <w:szCs w:val="22"/>
                <w:lang w:eastAsia="en-US"/>
              </w:rPr>
              <w:t xml:space="preserve">have been identified and individual risk assessments are in place.  These will be shared with employees who will work with them.  information is held in the centre. </w:t>
            </w:r>
          </w:p>
          <w:p w14:paraId="565DB0EE" w14:textId="77777777" w:rsidR="009B3859" w:rsidRPr="000E4AE9" w:rsidRDefault="009B3859" w:rsidP="000E4AE9">
            <w:pPr>
              <w:rPr>
                <w:rFonts w:asciiTheme="minorHAnsi" w:hAnsiTheme="minorHAnsi" w:cstheme="minorHAnsi"/>
                <w:b/>
                <w:sz w:val="22"/>
                <w:szCs w:val="22"/>
                <w:lang w:eastAsia="en-US"/>
              </w:rPr>
            </w:pPr>
          </w:p>
          <w:p w14:paraId="2EAD721F" w14:textId="08E2E081" w:rsidR="009B3859" w:rsidRPr="000E4AE9" w:rsidRDefault="009B3859" w:rsidP="0EE1EFBF">
            <w:pPr>
              <w:rPr>
                <w:rFonts w:asciiTheme="minorHAnsi" w:hAnsiTheme="minorHAnsi" w:cstheme="minorBidi"/>
                <w:sz w:val="22"/>
                <w:szCs w:val="22"/>
                <w:lang w:eastAsia="en-US"/>
              </w:rPr>
            </w:pPr>
            <w:r w:rsidRPr="0EE1EFBF">
              <w:rPr>
                <w:rFonts w:asciiTheme="minorHAnsi" w:hAnsiTheme="minorHAnsi" w:cstheme="minorBidi"/>
                <w:sz w:val="22"/>
                <w:szCs w:val="22"/>
                <w:lang w:eastAsia="en-US"/>
              </w:rPr>
              <w:lastRenderedPageBreak/>
              <w:t>If it has been identified separately and if the nature of the ASN presents a risk of spitting or close contact, then employees will be offered PPE, in the form of gloves, goggles and face masks, when working closely with the children and young people.</w:t>
            </w:r>
          </w:p>
          <w:p w14:paraId="034087DD" w14:textId="47F47A7E" w:rsidR="009B3859" w:rsidRPr="000E4AE9" w:rsidRDefault="009B3859" w:rsidP="000E4AE9">
            <w:pPr>
              <w:rPr>
                <w:rFonts w:asciiTheme="minorHAnsi" w:hAnsiTheme="minorHAnsi" w:cstheme="minorHAnsi"/>
                <w:sz w:val="22"/>
                <w:szCs w:val="22"/>
                <w:lang w:eastAsia="en-US"/>
              </w:rPr>
            </w:pPr>
          </w:p>
          <w:p w14:paraId="361D98B5"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Risk assessment for Intensive Support Provision has been developed and must be referred to.</w:t>
            </w:r>
          </w:p>
          <w:p w14:paraId="35E6172B" w14:textId="674751E4" w:rsidR="009B3859" w:rsidRPr="000E4AE9" w:rsidRDefault="009B3859" w:rsidP="000E4AE9">
            <w:pPr>
              <w:rPr>
                <w:rFonts w:asciiTheme="minorHAnsi" w:hAnsiTheme="minorHAnsi" w:cstheme="minorBidi"/>
                <w:b/>
                <w:sz w:val="20"/>
                <w:szCs w:val="20"/>
                <w:lang w:eastAsia="en-US"/>
              </w:rPr>
            </w:pPr>
          </w:p>
        </w:tc>
        <w:tc>
          <w:tcPr>
            <w:tcW w:w="3697" w:type="dxa"/>
            <w:vMerge w:val="restart"/>
          </w:tcPr>
          <w:p w14:paraId="0ABB1BE5"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For pupils with sensory issues, consideration should be given to managing hand and respiratory hygiene and this must be included in the individual pupil’s risk assessment.</w:t>
            </w:r>
          </w:p>
          <w:p w14:paraId="3913D9B5" w14:textId="77777777" w:rsidR="009B3859" w:rsidRPr="000E4AE9" w:rsidRDefault="009B3859" w:rsidP="000E4AE9">
            <w:pPr>
              <w:rPr>
                <w:rFonts w:asciiTheme="minorHAnsi" w:hAnsiTheme="minorHAnsi" w:cstheme="minorHAnsi"/>
                <w:sz w:val="22"/>
                <w:szCs w:val="22"/>
                <w:lang w:eastAsia="en-US"/>
              </w:rPr>
            </w:pPr>
          </w:p>
          <w:p w14:paraId="5713AD21" w14:textId="52B8229C"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lastRenderedPageBreak/>
              <w:t>It should be considered what additional support should be put in place to assist employees and pupils in following directional and advisory signs and amended school rules., including physical distancing. Employees must be clear about action to be taken in the event the pupil does not follow instruction and strategies to address this must be included in the individual pupil’s risk assessment and shared with employees.</w:t>
            </w:r>
          </w:p>
        </w:tc>
        <w:tc>
          <w:tcPr>
            <w:tcW w:w="1275" w:type="dxa"/>
            <w:vMerge w:val="restart"/>
          </w:tcPr>
          <w:p w14:paraId="0CAC2DCB" w14:textId="370E3C8D"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All within school community</w:t>
            </w:r>
          </w:p>
        </w:tc>
        <w:tc>
          <w:tcPr>
            <w:tcW w:w="1276" w:type="dxa"/>
            <w:vMerge w:val="restart"/>
          </w:tcPr>
          <w:p w14:paraId="09F786CD"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44658DF3" w14:textId="77777777" w:rsidR="009B3859" w:rsidRPr="000E4AE9" w:rsidRDefault="009B3859" w:rsidP="000E4AE9">
            <w:pPr>
              <w:rPr>
                <w:rFonts w:asciiTheme="minorHAnsi" w:hAnsiTheme="minorHAnsi" w:cstheme="minorBidi"/>
                <w:sz w:val="22"/>
                <w:szCs w:val="22"/>
                <w:lang w:eastAsia="en-US"/>
              </w:rPr>
            </w:pPr>
          </w:p>
        </w:tc>
      </w:tr>
      <w:tr w:rsidR="009B3859" w:rsidRPr="000E4AE9" w14:paraId="459F99FB" w14:textId="77777777" w:rsidTr="009B3859">
        <w:trPr>
          <w:trHeight w:val="412"/>
        </w:trPr>
        <w:tc>
          <w:tcPr>
            <w:tcW w:w="577" w:type="dxa"/>
            <w:vMerge/>
          </w:tcPr>
          <w:p w14:paraId="3966567B"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26107524"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606AB25A" w14:textId="77777777" w:rsidR="009B3859" w:rsidRPr="000E4AE9" w:rsidRDefault="009B3859" w:rsidP="000E4AE9">
            <w:pPr>
              <w:rPr>
                <w:rFonts w:asciiTheme="minorHAnsi" w:hAnsiTheme="minorHAnsi" w:cstheme="minorBidi"/>
                <w:sz w:val="22"/>
                <w:szCs w:val="22"/>
                <w:lang w:eastAsia="en-US"/>
              </w:rPr>
            </w:pPr>
          </w:p>
        </w:tc>
        <w:tc>
          <w:tcPr>
            <w:tcW w:w="4819" w:type="dxa"/>
          </w:tcPr>
          <w:p w14:paraId="174694E7" w14:textId="11B70BE8"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78492373" w14:textId="09CB244F"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S X L = RS</w:t>
            </w:r>
          </w:p>
        </w:tc>
        <w:tc>
          <w:tcPr>
            <w:tcW w:w="3697" w:type="dxa"/>
            <w:vMerge/>
          </w:tcPr>
          <w:p w14:paraId="28E1DD2D"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15DA44C5"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718CE7A5" w14:textId="77777777" w:rsidR="009B3859" w:rsidRPr="000E4AE9" w:rsidRDefault="009B3859" w:rsidP="000E4AE9">
            <w:pPr>
              <w:rPr>
                <w:rFonts w:asciiTheme="minorHAnsi" w:hAnsiTheme="minorHAnsi" w:cstheme="minorBidi"/>
                <w:sz w:val="22"/>
                <w:szCs w:val="22"/>
                <w:lang w:eastAsia="en-US"/>
              </w:rPr>
            </w:pPr>
          </w:p>
        </w:tc>
      </w:tr>
      <w:tr w:rsidR="009B3859" w:rsidRPr="000E4AE9" w14:paraId="77BAEF08" w14:textId="77777777" w:rsidTr="009B3859">
        <w:trPr>
          <w:trHeight w:val="135"/>
        </w:trPr>
        <w:tc>
          <w:tcPr>
            <w:tcW w:w="577" w:type="dxa"/>
            <w:vMerge w:val="restart"/>
          </w:tcPr>
          <w:p w14:paraId="5EEEB199" w14:textId="02CB5BFB"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1</w:t>
            </w:r>
            <w:r>
              <w:rPr>
                <w:rFonts w:asciiTheme="minorHAnsi" w:hAnsiTheme="minorHAnsi" w:cstheme="minorHAnsi"/>
                <w:sz w:val="22"/>
                <w:szCs w:val="22"/>
                <w:lang w:eastAsia="en-US"/>
              </w:rPr>
              <w:t>2</w:t>
            </w:r>
          </w:p>
        </w:tc>
        <w:tc>
          <w:tcPr>
            <w:tcW w:w="1813" w:type="dxa"/>
            <w:vMerge w:val="restart"/>
          </w:tcPr>
          <w:p w14:paraId="0620207D" w14:textId="692E7277"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Administration of Medication.</w:t>
            </w:r>
          </w:p>
        </w:tc>
        <w:tc>
          <w:tcPr>
            <w:tcW w:w="1134" w:type="dxa"/>
            <w:vMerge w:val="restart"/>
          </w:tcPr>
          <w:p w14:paraId="35EA40C8"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Employees &amp; pupils contracting/ transmitting  </w:t>
            </w:r>
          </w:p>
          <w:p w14:paraId="76C414AA"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Coronavirus (COVID-19) to each other.</w:t>
            </w:r>
          </w:p>
          <w:p w14:paraId="198B1016" w14:textId="77777777" w:rsidR="009B3859" w:rsidRPr="000E4AE9" w:rsidRDefault="009B3859" w:rsidP="000E4AE9">
            <w:pPr>
              <w:rPr>
                <w:rFonts w:asciiTheme="minorHAnsi" w:hAnsiTheme="minorHAnsi" w:cstheme="minorBidi"/>
                <w:sz w:val="22"/>
                <w:szCs w:val="22"/>
                <w:lang w:eastAsia="en-US"/>
              </w:rPr>
            </w:pPr>
          </w:p>
        </w:tc>
        <w:tc>
          <w:tcPr>
            <w:tcW w:w="4819" w:type="dxa"/>
          </w:tcPr>
          <w:p w14:paraId="5B59C00F"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Medication is clearly labelled with pupil’s name and dosage.</w:t>
            </w:r>
          </w:p>
          <w:p w14:paraId="1D29D47F" w14:textId="77777777" w:rsidR="009B3859" w:rsidRPr="000E4AE9" w:rsidRDefault="009B3859" w:rsidP="000E4AE9">
            <w:pPr>
              <w:rPr>
                <w:rFonts w:asciiTheme="minorHAnsi" w:hAnsiTheme="minorHAnsi" w:cstheme="minorHAnsi"/>
                <w:sz w:val="22"/>
                <w:szCs w:val="22"/>
                <w:lang w:eastAsia="en-US"/>
              </w:rPr>
            </w:pPr>
          </w:p>
          <w:p w14:paraId="68C9C5D4"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Medication paperwork is in place for all those who require it.</w:t>
            </w:r>
          </w:p>
          <w:p w14:paraId="1FB750FA" w14:textId="77777777" w:rsidR="009B3859" w:rsidRPr="000E4AE9" w:rsidRDefault="009B3859" w:rsidP="000E4AE9">
            <w:pPr>
              <w:rPr>
                <w:rFonts w:asciiTheme="minorHAnsi" w:hAnsiTheme="minorHAnsi" w:cstheme="minorHAnsi"/>
                <w:b/>
                <w:sz w:val="22"/>
                <w:szCs w:val="22"/>
                <w:lang w:eastAsia="en-US"/>
              </w:rPr>
            </w:pPr>
          </w:p>
          <w:p w14:paraId="65384A1F" w14:textId="02F8E3A9"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If </w:t>
            </w:r>
            <w:r>
              <w:rPr>
                <w:rFonts w:asciiTheme="minorHAnsi" w:hAnsiTheme="minorHAnsi" w:cstheme="minorHAnsi"/>
                <w:sz w:val="22"/>
                <w:szCs w:val="22"/>
                <w:lang w:eastAsia="en-US"/>
              </w:rPr>
              <w:t xml:space="preserve">appropriate </w:t>
            </w:r>
            <w:r w:rsidRPr="000E4AE9">
              <w:rPr>
                <w:rFonts w:asciiTheme="minorHAnsi" w:hAnsiTheme="minorHAnsi" w:cstheme="minorHAnsi"/>
                <w:sz w:val="22"/>
                <w:szCs w:val="22"/>
                <w:lang w:eastAsia="en-US"/>
              </w:rPr>
              <w:t>physical distancing cannot be achieved when administering medication, consideration is given to alternatives, such as support for self-administration, parental input or, if it cannot be avoided, the use of PPE in the form of gloves, goggles,</w:t>
            </w:r>
            <w:r w:rsidRPr="000E4AE9">
              <w:rPr>
                <w:rFonts w:asciiTheme="minorHAnsi" w:hAnsiTheme="minorHAnsi" w:cstheme="minorHAnsi"/>
                <w:color w:val="FF0000"/>
                <w:sz w:val="22"/>
                <w:szCs w:val="22"/>
                <w:lang w:eastAsia="en-US"/>
              </w:rPr>
              <w:t xml:space="preserve"> </w:t>
            </w:r>
            <w:r w:rsidRPr="000E4AE9">
              <w:rPr>
                <w:rFonts w:asciiTheme="minorHAnsi" w:hAnsiTheme="minorHAnsi" w:cstheme="minorHAnsi"/>
                <w:sz w:val="22"/>
                <w:szCs w:val="22"/>
                <w:lang w:eastAsia="en-US"/>
              </w:rPr>
              <w:t>apron and fluid repellent surgical face mask.</w:t>
            </w:r>
          </w:p>
          <w:p w14:paraId="1587748C" w14:textId="5FEF9E99" w:rsidR="009B3859" w:rsidRDefault="009B3859" w:rsidP="000E4AE9">
            <w:pPr>
              <w:rPr>
                <w:rFonts w:asciiTheme="minorHAnsi" w:hAnsiTheme="minorHAnsi" w:cstheme="minorHAnsi"/>
                <w:b/>
                <w:sz w:val="22"/>
                <w:szCs w:val="22"/>
                <w:lang w:eastAsia="en-US"/>
              </w:rPr>
            </w:pPr>
          </w:p>
          <w:p w14:paraId="63CB55C4" w14:textId="77777777" w:rsidR="009B3859" w:rsidRPr="005F7BC2" w:rsidRDefault="009B3859" w:rsidP="00181FA1">
            <w:pPr>
              <w:rPr>
                <w:rFonts w:asciiTheme="minorHAnsi" w:hAnsiTheme="minorHAnsi" w:cstheme="minorHAnsi"/>
                <w:sz w:val="22"/>
                <w:szCs w:val="22"/>
                <w:lang w:eastAsia="en-US"/>
              </w:rPr>
            </w:pPr>
            <w:hyperlink r:id="rId26" w:history="1">
              <w:r w:rsidRPr="00C72F76">
                <w:rPr>
                  <w:rStyle w:val="Hyperlink"/>
                  <w:rFonts w:asciiTheme="minorHAnsi" w:hAnsiTheme="minorHAnsi" w:cstheme="minorHAnsi"/>
                  <w:sz w:val="22"/>
                  <w:szCs w:val="22"/>
                  <w:lang w:eastAsia="en-US"/>
                </w:rPr>
                <w:t>HPS Guidance</w:t>
              </w:r>
            </w:hyperlink>
            <w:r w:rsidRPr="00C72F76">
              <w:rPr>
                <w:rFonts w:asciiTheme="minorHAnsi" w:hAnsiTheme="minorHAnsi" w:cstheme="minorHAnsi"/>
                <w:color w:val="FF0000"/>
                <w:sz w:val="22"/>
                <w:szCs w:val="22"/>
                <w:lang w:eastAsia="en-US"/>
              </w:rPr>
              <w:t xml:space="preserve"> </w:t>
            </w:r>
            <w:r w:rsidRPr="005F7BC2">
              <w:rPr>
                <w:rFonts w:asciiTheme="minorHAnsi" w:hAnsiTheme="minorHAnsi" w:cstheme="minorHAnsi"/>
                <w:sz w:val="22"/>
                <w:szCs w:val="22"/>
                <w:lang w:eastAsia="en-US"/>
              </w:rPr>
              <w:t>advises on how to manage tasks where physical distancing cannot be achieved</w:t>
            </w:r>
          </w:p>
          <w:p w14:paraId="06F4EA12" w14:textId="77777777" w:rsidR="009B3859" w:rsidRPr="000E4AE9" w:rsidRDefault="009B3859" w:rsidP="000E4AE9">
            <w:pPr>
              <w:rPr>
                <w:rFonts w:asciiTheme="minorHAnsi" w:hAnsiTheme="minorHAnsi" w:cstheme="minorBidi"/>
                <w:b/>
                <w:sz w:val="20"/>
                <w:szCs w:val="20"/>
                <w:lang w:eastAsia="en-US"/>
              </w:rPr>
            </w:pPr>
          </w:p>
        </w:tc>
        <w:tc>
          <w:tcPr>
            <w:tcW w:w="3697" w:type="dxa"/>
            <w:vMerge w:val="restart"/>
          </w:tcPr>
          <w:p w14:paraId="3B807256"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Consideration must be given to how medication is stored within school and administered to the individual pupil.</w:t>
            </w:r>
          </w:p>
          <w:p w14:paraId="49AF165F" w14:textId="77777777" w:rsidR="009B3859" w:rsidRPr="000E4AE9" w:rsidRDefault="009B3859" w:rsidP="000E4AE9">
            <w:pPr>
              <w:rPr>
                <w:rFonts w:asciiTheme="minorHAnsi" w:hAnsiTheme="minorHAnsi" w:cstheme="minorHAnsi"/>
                <w:sz w:val="22"/>
                <w:szCs w:val="22"/>
                <w:lang w:eastAsia="en-US"/>
              </w:rPr>
            </w:pPr>
          </w:p>
          <w:p w14:paraId="5CFA1F24"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Individual Protocols for pupils must be reviewed to take into account infection control and physical distancing.</w:t>
            </w:r>
          </w:p>
          <w:p w14:paraId="02897FC0" w14:textId="77777777" w:rsidR="009B3859" w:rsidRPr="000E4AE9" w:rsidRDefault="009B3859" w:rsidP="000E4AE9">
            <w:pPr>
              <w:rPr>
                <w:rFonts w:asciiTheme="minorHAnsi" w:hAnsiTheme="minorHAnsi" w:cstheme="minorHAnsi"/>
                <w:sz w:val="22"/>
                <w:szCs w:val="22"/>
                <w:lang w:eastAsia="en-US"/>
              </w:rPr>
            </w:pPr>
          </w:p>
          <w:p w14:paraId="09685E64" w14:textId="77777777" w:rsidR="009B3859" w:rsidRPr="000E4AE9" w:rsidRDefault="009B3859" w:rsidP="000E4AE9">
            <w:pPr>
              <w:rPr>
                <w:rFonts w:asciiTheme="minorHAnsi" w:hAnsiTheme="minorHAnsi" w:cstheme="minorHAnsi"/>
                <w:sz w:val="22"/>
                <w:szCs w:val="22"/>
                <w:lang w:eastAsia="en-US"/>
              </w:rPr>
            </w:pPr>
            <w:hyperlink r:id="rId27" w:history="1">
              <w:r w:rsidRPr="000E4AE9">
                <w:rPr>
                  <w:rStyle w:val="Hyperlink"/>
                  <w:rFonts w:asciiTheme="minorHAnsi" w:hAnsiTheme="minorHAnsi" w:cstheme="minorHAnsi"/>
                  <w:sz w:val="22"/>
                  <w:szCs w:val="22"/>
                  <w:lang w:eastAsia="en-US"/>
                </w:rPr>
                <w:t>HPS Guidance</w:t>
              </w:r>
            </w:hyperlink>
            <w:r w:rsidRPr="000E4AE9">
              <w:rPr>
                <w:rFonts w:asciiTheme="minorHAnsi" w:hAnsiTheme="minorHAnsi" w:cstheme="minorHAnsi"/>
                <w:color w:val="FF0000"/>
                <w:sz w:val="22"/>
                <w:szCs w:val="22"/>
                <w:lang w:eastAsia="en-US"/>
              </w:rPr>
              <w:t xml:space="preserve"> </w:t>
            </w:r>
            <w:r w:rsidRPr="000E4AE9">
              <w:rPr>
                <w:rFonts w:asciiTheme="minorHAnsi" w:hAnsiTheme="minorHAnsi" w:cstheme="minorHAnsi"/>
                <w:sz w:val="22"/>
                <w:szCs w:val="22"/>
                <w:lang w:eastAsia="en-US"/>
              </w:rPr>
              <w:t>advises on how to manage tasks where physical distancing cannot be achieved</w:t>
            </w:r>
          </w:p>
          <w:p w14:paraId="7CC4725A" w14:textId="77777777" w:rsidR="009B3859" w:rsidRPr="000E4AE9" w:rsidRDefault="009B3859" w:rsidP="000E4AE9">
            <w:pPr>
              <w:rPr>
                <w:rFonts w:asciiTheme="minorHAnsi" w:hAnsiTheme="minorHAnsi" w:cstheme="minorBidi"/>
                <w:sz w:val="22"/>
                <w:szCs w:val="22"/>
                <w:lang w:eastAsia="en-US"/>
              </w:rPr>
            </w:pPr>
          </w:p>
        </w:tc>
        <w:tc>
          <w:tcPr>
            <w:tcW w:w="1275" w:type="dxa"/>
            <w:vMerge w:val="restart"/>
          </w:tcPr>
          <w:p w14:paraId="3BE43593" w14:textId="77777777" w:rsidR="009B385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p w14:paraId="303A2FEA" w14:textId="77777777" w:rsidR="00D6246B" w:rsidRDefault="00D6246B" w:rsidP="000E4AE9">
            <w:pPr>
              <w:rPr>
                <w:rFonts w:asciiTheme="minorHAnsi" w:hAnsiTheme="minorHAnsi" w:cstheme="minorBidi"/>
                <w:sz w:val="22"/>
                <w:szCs w:val="22"/>
                <w:lang w:eastAsia="en-US"/>
              </w:rPr>
            </w:pPr>
          </w:p>
          <w:p w14:paraId="7BBEBEFC" w14:textId="77777777" w:rsidR="00D6246B" w:rsidRDefault="00D6246B" w:rsidP="000E4AE9">
            <w:pPr>
              <w:rPr>
                <w:rFonts w:asciiTheme="minorHAnsi" w:hAnsiTheme="minorHAnsi" w:cstheme="minorBidi"/>
                <w:sz w:val="22"/>
                <w:szCs w:val="22"/>
                <w:lang w:eastAsia="en-US"/>
              </w:rPr>
            </w:pPr>
          </w:p>
          <w:p w14:paraId="400BF9BA" w14:textId="77777777" w:rsidR="00D6246B" w:rsidRDefault="00D6246B" w:rsidP="000E4AE9">
            <w:pPr>
              <w:rPr>
                <w:rFonts w:asciiTheme="minorHAnsi" w:hAnsiTheme="minorHAnsi" w:cstheme="minorBidi"/>
                <w:sz w:val="22"/>
                <w:szCs w:val="22"/>
                <w:lang w:eastAsia="en-US"/>
              </w:rPr>
            </w:pPr>
          </w:p>
          <w:p w14:paraId="686BC86A" w14:textId="77777777" w:rsidR="00D6246B" w:rsidRDefault="00D6246B" w:rsidP="000E4AE9">
            <w:pPr>
              <w:rPr>
                <w:rFonts w:asciiTheme="minorHAnsi" w:hAnsiTheme="minorHAnsi" w:cstheme="minorBidi"/>
                <w:sz w:val="22"/>
                <w:szCs w:val="22"/>
                <w:lang w:eastAsia="en-US"/>
              </w:rPr>
            </w:pPr>
          </w:p>
          <w:p w14:paraId="01F68246" w14:textId="77777777" w:rsidR="00D6246B" w:rsidRDefault="00D6246B" w:rsidP="000E4AE9">
            <w:pPr>
              <w:rPr>
                <w:rFonts w:asciiTheme="minorHAnsi" w:hAnsiTheme="minorHAnsi" w:cstheme="minorBidi"/>
                <w:sz w:val="22"/>
                <w:szCs w:val="22"/>
                <w:lang w:eastAsia="en-US"/>
              </w:rPr>
            </w:pPr>
          </w:p>
          <w:p w14:paraId="680611B0" w14:textId="77777777" w:rsidR="00D6246B" w:rsidRDefault="00D6246B" w:rsidP="000E4AE9">
            <w:pPr>
              <w:rPr>
                <w:rFonts w:asciiTheme="minorHAnsi" w:hAnsiTheme="minorHAnsi" w:cstheme="minorBidi"/>
                <w:sz w:val="22"/>
                <w:szCs w:val="22"/>
                <w:lang w:eastAsia="en-US"/>
              </w:rPr>
            </w:pPr>
          </w:p>
          <w:p w14:paraId="26BCB214" w14:textId="77777777" w:rsidR="00D6246B" w:rsidRDefault="00D6246B" w:rsidP="000E4AE9">
            <w:pPr>
              <w:rPr>
                <w:rFonts w:asciiTheme="minorHAnsi" w:hAnsiTheme="minorHAnsi" w:cstheme="minorBidi"/>
                <w:sz w:val="22"/>
                <w:szCs w:val="22"/>
                <w:lang w:eastAsia="en-US"/>
              </w:rPr>
            </w:pPr>
          </w:p>
          <w:p w14:paraId="512779A7" w14:textId="77777777" w:rsidR="00D6246B" w:rsidRDefault="00D6246B" w:rsidP="000E4AE9">
            <w:pPr>
              <w:rPr>
                <w:rFonts w:asciiTheme="minorHAnsi" w:hAnsiTheme="minorHAnsi" w:cstheme="minorBidi"/>
                <w:sz w:val="22"/>
                <w:szCs w:val="22"/>
                <w:lang w:eastAsia="en-US"/>
              </w:rPr>
            </w:pPr>
          </w:p>
          <w:p w14:paraId="3C195B04" w14:textId="77777777" w:rsidR="00D6246B" w:rsidRDefault="00D6246B" w:rsidP="000E4AE9">
            <w:pPr>
              <w:rPr>
                <w:rFonts w:asciiTheme="minorHAnsi" w:hAnsiTheme="minorHAnsi" w:cstheme="minorBidi"/>
                <w:sz w:val="22"/>
                <w:szCs w:val="22"/>
                <w:lang w:eastAsia="en-US"/>
              </w:rPr>
            </w:pPr>
          </w:p>
          <w:p w14:paraId="3CE4B4BE" w14:textId="77777777" w:rsidR="00D6246B" w:rsidRDefault="00D6246B" w:rsidP="000E4AE9">
            <w:pPr>
              <w:rPr>
                <w:rFonts w:asciiTheme="minorHAnsi" w:hAnsiTheme="minorHAnsi" w:cstheme="minorBidi"/>
                <w:sz w:val="22"/>
                <w:szCs w:val="22"/>
                <w:lang w:eastAsia="en-US"/>
              </w:rPr>
            </w:pPr>
          </w:p>
          <w:p w14:paraId="11253EB3" w14:textId="77777777" w:rsidR="00D6246B" w:rsidRDefault="00D6246B" w:rsidP="000E4AE9">
            <w:pPr>
              <w:rPr>
                <w:rFonts w:asciiTheme="minorHAnsi" w:hAnsiTheme="minorHAnsi" w:cstheme="minorBidi"/>
                <w:sz w:val="22"/>
                <w:szCs w:val="22"/>
                <w:lang w:eastAsia="en-US"/>
              </w:rPr>
            </w:pPr>
          </w:p>
          <w:p w14:paraId="0F2F6DD9" w14:textId="77777777" w:rsidR="00D6246B" w:rsidRDefault="00D6246B" w:rsidP="000E4AE9">
            <w:pPr>
              <w:rPr>
                <w:rFonts w:asciiTheme="minorHAnsi" w:hAnsiTheme="minorHAnsi" w:cstheme="minorBidi"/>
                <w:sz w:val="22"/>
                <w:szCs w:val="22"/>
                <w:lang w:eastAsia="en-US"/>
              </w:rPr>
            </w:pPr>
          </w:p>
          <w:p w14:paraId="7266628F" w14:textId="77777777" w:rsidR="00D6246B" w:rsidRDefault="00D6246B" w:rsidP="000E4AE9">
            <w:pPr>
              <w:rPr>
                <w:rFonts w:asciiTheme="minorHAnsi" w:hAnsiTheme="minorHAnsi" w:cstheme="minorBidi"/>
                <w:sz w:val="22"/>
                <w:szCs w:val="22"/>
                <w:lang w:eastAsia="en-US"/>
              </w:rPr>
            </w:pPr>
          </w:p>
          <w:p w14:paraId="1955158A" w14:textId="77777777" w:rsidR="00D6246B" w:rsidRDefault="00D6246B" w:rsidP="000E4AE9">
            <w:pPr>
              <w:rPr>
                <w:rFonts w:asciiTheme="minorHAnsi" w:hAnsiTheme="minorHAnsi" w:cstheme="minorBidi"/>
                <w:sz w:val="22"/>
                <w:szCs w:val="22"/>
                <w:lang w:eastAsia="en-US"/>
              </w:rPr>
            </w:pPr>
          </w:p>
          <w:p w14:paraId="4AFE8093" w14:textId="77777777" w:rsidR="00D6246B" w:rsidRDefault="00D6246B" w:rsidP="000E4AE9">
            <w:pPr>
              <w:rPr>
                <w:rFonts w:asciiTheme="minorHAnsi" w:hAnsiTheme="minorHAnsi" w:cstheme="minorBidi"/>
                <w:sz w:val="22"/>
                <w:szCs w:val="22"/>
                <w:lang w:eastAsia="en-US"/>
              </w:rPr>
            </w:pPr>
          </w:p>
          <w:p w14:paraId="6DC640EC" w14:textId="54FE2C87" w:rsidR="00D6246B" w:rsidRPr="000E4AE9" w:rsidRDefault="00D6246B" w:rsidP="000E4AE9">
            <w:pPr>
              <w:rPr>
                <w:rFonts w:asciiTheme="minorHAnsi" w:hAnsiTheme="minorHAnsi" w:cstheme="minorBidi"/>
                <w:sz w:val="22"/>
                <w:szCs w:val="22"/>
                <w:lang w:eastAsia="en-US"/>
              </w:rPr>
            </w:pPr>
          </w:p>
        </w:tc>
        <w:tc>
          <w:tcPr>
            <w:tcW w:w="1276" w:type="dxa"/>
            <w:vMerge w:val="restart"/>
          </w:tcPr>
          <w:p w14:paraId="77FB2449"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69B59FA8" w14:textId="77777777" w:rsidR="009B3859" w:rsidRPr="000E4AE9" w:rsidRDefault="009B3859" w:rsidP="000E4AE9">
            <w:pPr>
              <w:rPr>
                <w:rFonts w:asciiTheme="minorHAnsi" w:hAnsiTheme="minorHAnsi" w:cstheme="minorBidi"/>
                <w:sz w:val="22"/>
                <w:szCs w:val="22"/>
                <w:lang w:eastAsia="en-US"/>
              </w:rPr>
            </w:pPr>
          </w:p>
        </w:tc>
      </w:tr>
      <w:tr w:rsidR="009B3859" w:rsidRPr="000E4AE9" w14:paraId="7E6E9AC8" w14:textId="77777777" w:rsidTr="009B3859">
        <w:trPr>
          <w:trHeight w:val="135"/>
        </w:trPr>
        <w:tc>
          <w:tcPr>
            <w:tcW w:w="577" w:type="dxa"/>
            <w:vMerge/>
          </w:tcPr>
          <w:p w14:paraId="7DAF15E1"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40E74ADB"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042F7F9D" w14:textId="77777777" w:rsidR="009B3859" w:rsidRPr="000E4AE9" w:rsidRDefault="009B3859" w:rsidP="000E4AE9">
            <w:pPr>
              <w:rPr>
                <w:rFonts w:asciiTheme="minorHAnsi" w:hAnsiTheme="minorHAnsi" w:cstheme="minorBidi"/>
                <w:sz w:val="22"/>
                <w:szCs w:val="22"/>
                <w:lang w:eastAsia="en-US"/>
              </w:rPr>
            </w:pPr>
          </w:p>
        </w:tc>
        <w:tc>
          <w:tcPr>
            <w:tcW w:w="4819" w:type="dxa"/>
          </w:tcPr>
          <w:p w14:paraId="0C4D2C08" w14:textId="0305384D"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Risk Score:  5  x  3   =  15</w:t>
            </w:r>
          </w:p>
          <w:p w14:paraId="2D3F6B86" w14:textId="079EDB6B"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S X L = RS</w:t>
            </w:r>
          </w:p>
        </w:tc>
        <w:tc>
          <w:tcPr>
            <w:tcW w:w="3697" w:type="dxa"/>
            <w:vMerge/>
          </w:tcPr>
          <w:p w14:paraId="750CC413"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592FFD13"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210CADA7" w14:textId="77777777" w:rsidR="009B3859" w:rsidRPr="000E4AE9" w:rsidRDefault="009B3859" w:rsidP="000E4AE9">
            <w:pPr>
              <w:rPr>
                <w:rFonts w:asciiTheme="minorHAnsi" w:hAnsiTheme="minorHAnsi" w:cstheme="minorBidi"/>
                <w:sz w:val="22"/>
                <w:szCs w:val="22"/>
                <w:lang w:eastAsia="en-US"/>
              </w:rPr>
            </w:pPr>
          </w:p>
        </w:tc>
      </w:tr>
      <w:tr w:rsidR="009B3859" w:rsidRPr="000E4AE9" w14:paraId="12DDE434" w14:textId="77777777" w:rsidTr="009B3859">
        <w:trPr>
          <w:trHeight w:val="135"/>
        </w:trPr>
        <w:tc>
          <w:tcPr>
            <w:tcW w:w="577" w:type="dxa"/>
            <w:vMerge w:val="restart"/>
          </w:tcPr>
          <w:p w14:paraId="0BF9D1D2" w14:textId="4E94589E"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1</w:t>
            </w:r>
            <w:r>
              <w:rPr>
                <w:rFonts w:asciiTheme="minorHAnsi" w:hAnsiTheme="minorHAnsi" w:cstheme="minorHAnsi"/>
                <w:sz w:val="22"/>
                <w:szCs w:val="22"/>
                <w:lang w:eastAsia="en-US"/>
              </w:rPr>
              <w:t>3</w:t>
            </w:r>
          </w:p>
        </w:tc>
        <w:tc>
          <w:tcPr>
            <w:tcW w:w="1813" w:type="dxa"/>
            <w:vMerge w:val="restart"/>
          </w:tcPr>
          <w:p w14:paraId="19710FB6" w14:textId="40078C35"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Fire</w:t>
            </w:r>
          </w:p>
          <w:p w14:paraId="21747C1B" w14:textId="77777777" w:rsidR="009B3859" w:rsidRPr="000E4AE9" w:rsidRDefault="009B3859" w:rsidP="000E4AE9">
            <w:pPr>
              <w:rPr>
                <w:rFonts w:asciiTheme="minorHAnsi" w:hAnsiTheme="minorHAnsi" w:cstheme="minorHAnsi"/>
                <w:sz w:val="22"/>
                <w:szCs w:val="22"/>
                <w:lang w:eastAsia="en-US"/>
              </w:rPr>
            </w:pPr>
          </w:p>
          <w:p w14:paraId="0CC9DA20" w14:textId="77777777" w:rsidR="009B3859" w:rsidRPr="000E4AE9" w:rsidRDefault="009B3859" w:rsidP="000E4AE9">
            <w:pPr>
              <w:rPr>
                <w:rFonts w:asciiTheme="minorHAnsi" w:hAnsiTheme="minorHAnsi" w:cstheme="minorHAnsi"/>
                <w:sz w:val="22"/>
                <w:szCs w:val="22"/>
                <w:lang w:eastAsia="en-US"/>
              </w:rPr>
            </w:pPr>
          </w:p>
          <w:p w14:paraId="36C1A796" w14:textId="77777777" w:rsidR="009B3859" w:rsidRPr="000E4AE9" w:rsidRDefault="009B3859" w:rsidP="000E4AE9">
            <w:pPr>
              <w:rPr>
                <w:rFonts w:asciiTheme="minorHAnsi" w:hAnsiTheme="minorHAnsi" w:cstheme="minorHAnsi"/>
                <w:sz w:val="22"/>
                <w:szCs w:val="22"/>
                <w:lang w:eastAsia="en-US"/>
              </w:rPr>
            </w:pPr>
          </w:p>
          <w:p w14:paraId="3E46F48B" w14:textId="77777777" w:rsidR="009B3859" w:rsidRPr="000E4AE9" w:rsidRDefault="009B3859" w:rsidP="000E4AE9">
            <w:pPr>
              <w:rPr>
                <w:rFonts w:asciiTheme="minorHAnsi" w:hAnsiTheme="minorHAnsi" w:cstheme="minorHAnsi"/>
                <w:sz w:val="22"/>
                <w:szCs w:val="22"/>
                <w:lang w:eastAsia="en-US"/>
              </w:rPr>
            </w:pPr>
          </w:p>
          <w:p w14:paraId="4320442C" w14:textId="77777777" w:rsidR="009B3859" w:rsidRPr="000E4AE9" w:rsidRDefault="009B3859" w:rsidP="000E4AE9">
            <w:pPr>
              <w:rPr>
                <w:rFonts w:asciiTheme="minorHAnsi" w:hAnsiTheme="minorHAnsi" w:cstheme="minorHAnsi"/>
                <w:sz w:val="22"/>
                <w:szCs w:val="22"/>
                <w:lang w:eastAsia="en-US"/>
              </w:rPr>
            </w:pPr>
          </w:p>
          <w:p w14:paraId="47E4375B" w14:textId="77777777" w:rsidR="009B3859" w:rsidRPr="000E4AE9" w:rsidRDefault="009B3859" w:rsidP="000E4AE9">
            <w:pPr>
              <w:rPr>
                <w:rFonts w:asciiTheme="minorHAnsi" w:hAnsiTheme="minorHAnsi" w:cstheme="minorHAnsi"/>
                <w:sz w:val="22"/>
                <w:szCs w:val="22"/>
                <w:lang w:eastAsia="en-US"/>
              </w:rPr>
            </w:pPr>
          </w:p>
          <w:p w14:paraId="192C8311" w14:textId="77777777" w:rsidR="009B3859" w:rsidRPr="000E4AE9" w:rsidRDefault="009B3859" w:rsidP="000E4AE9">
            <w:pPr>
              <w:rPr>
                <w:rFonts w:asciiTheme="minorHAnsi" w:hAnsiTheme="minorHAnsi" w:cstheme="minorHAnsi"/>
                <w:sz w:val="22"/>
                <w:szCs w:val="22"/>
                <w:lang w:eastAsia="en-US"/>
              </w:rPr>
            </w:pPr>
          </w:p>
          <w:p w14:paraId="5BACD0F5" w14:textId="77777777" w:rsidR="009B3859" w:rsidRPr="000E4AE9" w:rsidRDefault="009B3859" w:rsidP="000E4AE9">
            <w:pPr>
              <w:rPr>
                <w:rFonts w:asciiTheme="minorHAnsi" w:hAnsiTheme="minorHAnsi" w:cstheme="minorHAnsi"/>
                <w:sz w:val="22"/>
                <w:szCs w:val="22"/>
                <w:lang w:eastAsia="en-US"/>
              </w:rPr>
            </w:pPr>
          </w:p>
          <w:p w14:paraId="0FD9202C" w14:textId="77777777" w:rsidR="009B3859" w:rsidRPr="000E4AE9" w:rsidRDefault="009B3859" w:rsidP="000E4AE9">
            <w:pPr>
              <w:rPr>
                <w:rFonts w:asciiTheme="minorHAnsi" w:hAnsiTheme="minorHAnsi" w:cstheme="minorHAnsi"/>
                <w:sz w:val="22"/>
                <w:szCs w:val="22"/>
                <w:lang w:eastAsia="en-US"/>
              </w:rPr>
            </w:pPr>
          </w:p>
          <w:p w14:paraId="17B3F14F" w14:textId="77777777" w:rsidR="009B3859" w:rsidRPr="000E4AE9" w:rsidRDefault="009B3859" w:rsidP="000E4AE9">
            <w:pPr>
              <w:rPr>
                <w:rFonts w:asciiTheme="minorHAnsi" w:hAnsiTheme="minorHAnsi" w:cstheme="minorHAnsi"/>
                <w:sz w:val="22"/>
                <w:szCs w:val="22"/>
                <w:lang w:eastAsia="en-US"/>
              </w:rPr>
            </w:pPr>
          </w:p>
          <w:p w14:paraId="6D3D1573" w14:textId="77777777" w:rsidR="009B3859" w:rsidRPr="000E4AE9" w:rsidRDefault="009B3859" w:rsidP="000E4AE9">
            <w:pPr>
              <w:rPr>
                <w:rFonts w:asciiTheme="minorHAnsi" w:hAnsiTheme="minorHAnsi" w:cstheme="minorHAnsi"/>
                <w:sz w:val="22"/>
                <w:szCs w:val="22"/>
                <w:lang w:eastAsia="en-US"/>
              </w:rPr>
            </w:pPr>
          </w:p>
          <w:p w14:paraId="5B6CCDFE" w14:textId="77777777" w:rsidR="009B3859" w:rsidRPr="000E4AE9" w:rsidRDefault="009B3859" w:rsidP="000E4AE9">
            <w:pPr>
              <w:rPr>
                <w:rFonts w:asciiTheme="minorHAnsi" w:hAnsiTheme="minorHAnsi" w:cstheme="minorHAnsi"/>
                <w:sz w:val="22"/>
                <w:szCs w:val="22"/>
                <w:lang w:eastAsia="en-US"/>
              </w:rPr>
            </w:pPr>
          </w:p>
          <w:p w14:paraId="09F3119D" w14:textId="77777777" w:rsidR="009B3859" w:rsidRPr="000E4AE9" w:rsidRDefault="009B3859" w:rsidP="000E4AE9">
            <w:pPr>
              <w:rPr>
                <w:rFonts w:asciiTheme="minorHAnsi" w:hAnsiTheme="minorHAnsi" w:cstheme="minorBidi"/>
                <w:sz w:val="22"/>
                <w:szCs w:val="22"/>
                <w:lang w:eastAsia="en-US"/>
              </w:rPr>
            </w:pPr>
          </w:p>
        </w:tc>
        <w:tc>
          <w:tcPr>
            <w:tcW w:w="1134" w:type="dxa"/>
            <w:vMerge w:val="restart"/>
          </w:tcPr>
          <w:p w14:paraId="782774CB"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Employees, pupils </w:t>
            </w:r>
            <w:r w:rsidRPr="000E4AE9">
              <w:rPr>
                <w:rFonts w:asciiTheme="minorHAnsi" w:hAnsiTheme="minorHAnsi" w:cstheme="minorHAnsi"/>
                <w:sz w:val="22"/>
                <w:szCs w:val="22"/>
                <w:lang w:eastAsia="en-US"/>
              </w:rPr>
              <w:lastRenderedPageBreak/>
              <w:t>and contractors.</w:t>
            </w:r>
          </w:p>
          <w:p w14:paraId="1CB882B0" w14:textId="77777777" w:rsidR="009B3859" w:rsidRPr="000E4AE9" w:rsidRDefault="009B3859" w:rsidP="000E4AE9">
            <w:pPr>
              <w:rPr>
                <w:rFonts w:asciiTheme="minorHAnsi" w:hAnsiTheme="minorHAnsi" w:cstheme="minorHAnsi"/>
                <w:sz w:val="22"/>
                <w:szCs w:val="22"/>
                <w:lang w:eastAsia="en-US"/>
              </w:rPr>
            </w:pPr>
          </w:p>
          <w:p w14:paraId="4CF7739A" w14:textId="6D7A65FD"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Additional risk from fire due to the change in school operations.</w:t>
            </w:r>
          </w:p>
        </w:tc>
        <w:tc>
          <w:tcPr>
            <w:tcW w:w="4819" w:type="dxa"/>
          </w:tcPr>
          <w:p w14:paraId="0BA782C4" w14:textId="63F89426"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 xml:space="preserve">Fire evacuation </w:t>
            </w:r>
            <w:r>
              <w:rPr>
                <w:rFonts w:asciiTheme="minorHAnsi" w:hAnsiTheme="minorHAnsi" w:cstheme="minorHAnsi"/>
                <w:sz w:val="22"/>
                <w:szCs w:val="22"/>
                <w:lang w:eastAsia="en-US"/>
              </w:rPr>
              <w:t xml:space="preserve">procedure </w:t>
            </w:r>
            <w:r w:rsidRPr="000E4AE9">
              <w:rPr>
                <w:rFonts w:asciiTheme="minorHAnsi" w:hAnsiTheme="minorHAnsi" w:cstheme="minorHAnsi"/>
                <w:sz w:val="22"/>
                <w:szCs w:val="22"/>
                <w:lang w:eastAsia="en-US"/>
              </w:rPr>
              <w:t>is in place.</w:t>
            </w:r>
          </w:p>
          <w:p w14:paraId="34504364" w14:textId="77777777" w:rsidR="009B3859" w:rsidRPr="000E4AE9" w:rsidRDefault="009B3859" w:rsidP="000E4AE9">
            <w:pPr>
              <w:rPr>
                <w:rFonts w:asciiTheme="minorHAnsi" w:hAnsiTheme="minorHAnsi" w:cstheme="minorHAnsi"/>
                <w:sz w:val="22"/>
                <w:szCs w:val="22"/>
                <w:lang w:eastAsia="en-US"/>
              </w:rPr>
            </w:pPr>
          </w:p>
          <w:p w14:paraId="063610EC" w14:textId="2C18743A"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Fire drills carried out regularly</w:t>
            </w:r>
            <w:r>
              <w:rPr>
                <w:rFonts w:asciiTheme="minorHAnsi" w:hAnsiTheme="minorHAnsi" w:cstheme="minorHAnsi"/>
                <w:sz w:val="22"/>
                <w:szCs w:val="22"/>
                <w:lang w:eastAsia="en-US"/>
              </w:rPr>
              <w:t xml:space="preserve"> and within 2 weeks of the beginning of term</w:t>
            </w:r>
          </w:p>
          <w:p w14:paraId="6333ED0C" w14:textId="77777777" w:rsidR="009B3859" w:rsidRPr="000E4AE9" w:rsidRDefault="009B3859" w:rsidP="000E4AE9">
            <w:pPr>
              <w:rPr>
                <w:rFonts w:asciiTheme="minorHAnsi" w:hAnsiTheme="minorHAnsi" w:cstheme="minorHAnsi"/>
                <w:sz w:val="22"/>
                <w:szCs w:val="22"/>
                <w:lang w:eastAsia="en-US"/>
              </w:rPr>
            </w:pPr>
          </w:p>
          <w:p w14:paraId="5A19D1DB" w14:textId="701DAAD5" w:rsidR="009B3859" w:rsidRPr="000E4AE9" w:rsidRDefault="009B3859" w:rsidP="000E4AE9">
            <w:pPr>
              <w:rPr>
                <w:rFonts w:asciiTheme="minorHAnsi" w:hAnsiTheme="minorHAnsi" w:cstheme="minorHAnsi"/>
                <w:b/>
                <w:sz w:val="22"/>
                <w:szCs w:val="22"/>
                <w:lang w:eastAsia="en-US"/>
              </w:rPr>
            </w:pPr>
            <w:r w:rsidRPr="000E4AE9">
              <w:rPr>
                <w:rFonts w:asciiTheme="minorHAnsi" w:hAnsiTheme="minorHAnsi" w:cstheme="minorHAnsi"/>
                <w:sz w:val="22"/>
                <w:szCs w:val="22"/>
                <w:lang w:eastAsia="en-US"/>
              </w:rPr>
              <w:t>Janitorial employees test the fire alarm on a weekly basis to ensure they are working properly.  Tayside Contracts/Mitie will have included fire system testing as part of their own risk assessment.</w:t>
            </w:r>
          </w:p>
          <w:p w14:paraId="236032EB" w14:textId="78B452A6" w:rsidR="009B3859" w:rsidRDefault="009B3859" w:rsidP="000E4AE9">
            <w:pPr>
              <w:rPr>
                <w:rFonts w:asciiTheme="minorHAnsi" w:hAnsiTheme="minorHAnsi" w:cstheme="minorHAnsi"/>
                <w:b/>
                <w:sz w:val="22"/>
                <w:szCs w:val="22"/>
                <w:lang w:eastAsia="en-US"/>
              </w:rPr>
            </w:pPr>
          </w:p>
          <w:p w14:paraId="38D3A184" w14:textId="77777777" w:rsidR="009B3859" w:rsidRPr="000E4AE9" w:rsidRDefault="009B3859" w:rsidP="000E4AE9">
            <w:pPr>
              <w:rPr>
                <w:rFonts w:asciiTheme="minorHAnsi" w:hAnsiTheme="minorHAnsi" w:cstheme="minorHAnsi"/>
                <w:b/>
                <w:sz w:val="22"/>
                <w:szCs w:val="22"/>
                <w:lang w:eastAsia="en-US"/>
              </w:rPr>
            </w:pPr>
          </w:p>
          <w:p w14:paraId="340A2040" w14:textId="5BCDCBCF" w:rsidR="009B3859" w:rsidRPr="000E4AE9" w:rsidRDefault="009B3859" w:rsidP="000E4AE9">
            <w:pPr>
              <w:rPr>
                <w:rFonts w:asciiTheme="minorHAnsi" w:hAnsiTheme="minorHAnsi" w:cstheme="minorHAnsi"/>
                <w:b/>
                <w:sz w:val="22"/>
                <w:szCs w:val="22"/>
                <w:lang w:eastAsia="en-US"/>
              </w:rPr>
            </w:pPr>
          </w:p>
          <w:p w14:paraId="0110B5B8" w14:textId="77777777" w:rsidR="009B3859" w:rsidRPr="000E4AE9" w:rsidRDefault="009B3859" w:rsidP="000E4AE9">
            <w:pPr>
              <w:rPr>
                <w:rFonts w:asciiTheme="minorHAnsi" w:hAnsiTheme="minorHAnsi" w:cstheme="minorHAnsi"/>
                <w:b/>
                <w:sz w:val="22"/>
                <w:szCs w:val="22"/>
                <w:lang w:eastAsia="en-US"/>
              </w:rPr>
            </w:pPr>
          </w:p>
          <w:p w14:paraId="4C1ABD64" w14:textId="77777777" w:rsidR="009B3859" w:rsidRPr="000E4AE9" w:rsidRDefault="009B3859" w:rsidP="000E4AE9">
            <w:pPr>
              <w:rPr>
                <w:rFonts w:asciiTheme="minorHAnsi" w:hAnsiTheme="minorHAnsi" w:cstheme="minorBidi"/>
                <w:b/>
                <w:sz w:val="20"/>
                <w:szCs w:val="20"/>
                <w:lang w:eastAsia="en-US"/>
              </w:rPr>
            </w:pPr>
          </w:p>
        </w:tc>
        <w:tc>
          <w:tcPr>
            <w:tcW w:w="3697" w:type="dxa"/>
            <w:vMerge w:val="restart"/>
          </w:tcPr>
          <w:p w14:paraId="6650D215" w14:textId="061A679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lastRenderedPageBreak/>
              <w:t>Fire evacuation plan must be reviewed to take account of changes to operations.</w:t>
            </w:r>
          </w:p>
          <w:p w14:paraId="4598674A" w14:textId="77777777" w:rsidR="009B3859" w:rsidRPr="000E4AE9" w:rsidRDefault="009B3859" w:rsidP="000E4AE9">
            <w:pPr>
              <w:rPr>
                <w:rFonts w:asciiTheme="minorHAnsi" w:hAnsiTheme="minorHAnsi" w:cstheme="minorHAnsi"/>
                <w:sz w:val="22"/>
                <w:szCs w:val="22"/>
                <w:lang w:eastAsia="en-US"/>
              </w:rPr>
            </w:pPr>
          </w:p>
          <w:p w14:paraId="02BF5ECC" w14:textId="666801CE" w:rsidR="009B3859" w:rsidRPr="000E4AE9" w:rsidRDefault="009B3859" w:rsidP="000E4AE9">
            <w:pPr>
              <w:rPr>
                <w:rFonts w:asciiTheme="minorHAnsi" w:hAnsiTheme="minorHAnsi" w:cstheme="minorHAnsi"/>
                <w:color w:val="000000" w:themeColor="text1"/>
                <w:sz w:val="22"/>
                <w:szCs w:val="22"/>
                <w:lang w:eastAsia="en-US"/>
              </w:rPr>
            </w:pPr>
            <w:r w:rsidRPr="000E4AE9">
              <w:rPr>
                <w:rFonts w:asciiTheme="minorHAnsi" w:hAnsiTheme="minorHAnsi" w:cstheme="minorHAnsi"/>
                <w:sz w:val="22"/>
                <w:szCs w:val="22"/>
                <w:lang w:eastAsia="en-US"/>
              </w:rPr>
              <w:t xml:space="preserve">Once reviewed, procedures must be shared with all employees and pupils and a fire drill must be held within two </w:t>
            </w:r>
            <w:r w:rsidRPr="000E4AE9">
              <w:rPr>
                <w:rFonts w:asciiTheme="minorHAnsi" w:hAnsiTheme="minorHAnsi" w:cstheme="minorHAnsi"/>
                <w:color w:val="000000" w:themeColor="text1"/>
                <w:sz w:val="22"/>
                <w:szCs w:val="22"/>
                <w:lang w:eastAsia="en-US"/>
              </w:rPr>
              <w:t>weeks of the school term commencing.</w:t>
            </w:r>
          </w:p>
          <w:p w14:paraId="7A191BA5" w14:textId="77777777" w:rsidR="009B3859" w:rsidRPr="000E4AE9" w:rsidRDefault="009B3859" w:rsidP="000E4AE9">
            <w:pPr>
              <w:rPr>
                <w:rFonts w:asciiTheme="minorHAnsi" w:hAnsiTheme="minorHAnsi" w:cstheme="minorHAnsi"/>
                <w:color w:val="000000" w:themeColor="text1"/>
                <w:sz w:val="22"/>
                <w:szCs w:val="22"/>
                <w:lang w:eastAsia="en-US"/>
              </w:rPr>
            </w:pPr>
          </w:p>
          <w:p w14:paraId="38E089CF" w14:textId="77777777" w:rsidR="009B3859" w:rsidRPr="000E4AE9" w:rsidRDefault="009B3859" w:rsidP="00932463">
            <w:pPr>
              <w:rPr>
                <w:rFonts w:asciiTheme="minorHAnsi" w:hAnsiTheme="minorHAnsi" w:cstheme="minorBidi"/>
                <w:sz w:val="22"/>
                <w:szCs w:val="22"/>
                <w:lang w:eastAsia="en-US"/>
              </w:rPr>
            </w:pPr>
          </w:p>
        </w:tc>
        <w:tc>
          <w:tcPr>
            <w:tcW w:w="1275" w:type="dxa"/>
            <w:vMerge w:val="restart"/>
          </w:tcPr>
          <w:p w14:paraId="1F1EE11D" w14:textId="13EA0EC7" w:rsidR="009B3859"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All within school community</w:t>
            </w:r>
          </w:p>
        </w:tc>
        <w:tc>
          <w:tcPr>
            <w:tcW w:w="1276" w:type="dxa"/>
            <w:vMerge w:val="restart"/>
          </w:tcPr>
          <w:p w14:paraId="78ABFF19"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68C6D167" w14:textId="77777777" w:rsidR="009B3859" w:rsidRDefault="009B3859" w:rsidP="000E4AE9">
            <w:pPr>
              <w:rPr>
                <w:rFonts w:asciiTheme="minorHAnsi" w:hAnsiTheme="minorHAnsi" w:cstheme="minorBidi"/>
                <w:sz w:val="22"/>
                <w:szCs w:val="22"/>
                <w:lang w:eastAsia="en-US"/>
              </w:rPr>
            </w:pPr>
          </w:p>
          <w:p w14:paraId="2374C9D2" w14:textId="77777777" w:rsidR="00A05640" w:rsidRDefault="00A05640" w:rsidP="000E4AE9">
            <w:pPr>
              <w:rPr>
                <w:rFonts w:asciiTheme="minorHAnsi" w:hAnsiTheme="minorHAnsi" w:cstheme="minorBidi"/>
                <w:sz w:val="22"/>
                <w:szCs w:val="22"/>
                <w:lang w:eastAsia="en-US"/>
              </w:rPr>
            </w:pPr>
          </w:p>
          <w:p w14:paraId="526F5062"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EAECC3B" w14:textId="2E5C3BF4" w:rsidR="00A05640" w:rsidRPr="000E4AE9" w:rsidRDefault="00A05640" w:rsidP="000E4AE9">
            <w:pPr>
              <w:rPr>
                <w:rFonts w:asciiTheme="minorHAnsi" w:hAnsiTheme="minorHAnsi" w:cstheme="minorBidi"/>
                <w:sz w:val="22"/>
                <w:szCs w:val="22"/>
                <w:lang w:eastAsia="en-US"/>
              </w:rPr>
            </w:pPr>
          </w:p>
        </w:tc>
      </w:tr>
      <w:tr w:rsidR="009B3859" w:rsidRPr="000E4AE9" w14:paraId="44A9235F" w14:textId="77777777" w:rsidTr="009B3859">
        <w:trPr>
          <w:trHeight w:val="135"/>
        </w:trPr>
        <w:tc>
          <w:tcPr>
            <w:tcW w:w="577" w:type="dxa"/>
            <w:vMerge/>
          </w:tcPr>
          <w:p w14:paraId="64BB024E"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7554570E"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3F9CA36E" w14:textId="77777777" w:rsidR="009B3859" w:rsidRPr="000E4AE9" w:rsidRDefault="009B3859" w:rsidP="000E4AE9">
            <w:pPr>
              <w:rPr>
                <w:rFonts w:asciiTheme="minorHAnsi" w:hAnsiTheme="minorHAnsi" w:cstheme="minorBidi"/>
                <w:sz w:val="22"/>
                <w:szCs w:val="22"/>
                <w:lang w:eastAsia="en-US"/>
              </w:rPr>
            </w:pPr>
          </w:p>
        </w:tc>
        <w:tc>
          <w:tcPr>
            <w:tcW w:w="4819" w:type="dxa"/>
          </w:tcPr>
          <w:p w14:paraId="3B613083" w14:textId="024059FB"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773689CD" w14:textId="1A8EE151"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S X L = RS</w:t>
            </w:r>
          </w:p>
        </w:tc>
        <w:tc>
          <w:tcPr>
            <w:tcW w:w="3697" w:type="dxa"/>
            <w:vMerge/>
          </w:tcPr>
          <w:p w14:paraId="02516B52"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6D4E5B3C"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720F0113" w14:textId="77777777" w:rsidR="009B3859" w:rsidRPr="000E4AE9" w:rsidRDefault="009B3859" w:rsidP="000E4AE9">
            <w:pPr>
              <w:rPr>
                <w:rFonts w:asciiTheme="minorHAnsi" w:hAnsiTheme="minorHAnsi" w:cstheme="minorBidi"/>
                <w:sz w:val="22"/>
                <w:szCs w:val="22"/>
                <w:lang w:eastAsia="en-US"/>
              </w:rPr>
            </w:pPr>
          </w:p>
        </w:tc>
      </w:tr>
      <w:tr w:rsidR="009B3859" w:rsidRPr="000E4AE9" w14:paraId="464EF387" w14:textId="77777777" w:rsidTr="009B3859">
        <w:trPr>
          <w:trHeight w:val="245"/>
        </w:trPr>
        <w:tc>
          <w:tcPr>
            <w:tcW w:w="577" w:type="dxa"/>
            <w:vMerge w:val="restart"/>
          </w:tcPr>
          <w:p w14:paraId="4CE3BB4B" w14:textId="195DD971"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1</w:t>
            </w:r>
            <w:r>
              <w:rPr>
                <w:rFonts w:asciiTheme="minorHAnsi" w:hAnsiTheme="minorHAnsi" w:cstheme="minorBidi"/>
                <w:sz w:val="22"/>
                <w:szCs w:val="22"/>
                <w:lang w:eastAsia="en-US"/>
              </w:rPr>
              <w:t>4</w:t>
            </w:r>
          </w:p>
        </w:tc>
        <w:tc>
          <w:tcPr>
            <w:tcW w:w="1813" w:type="dxa"/>
            <w:vMerge w:val="restart"/>
          </w:tcPr>
          <w:p w14:paraId="57951B37" w14:textId="41FFA0A3"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School trips</w:t>
            </w:r>
          </w:p>
        </w:tc>
        <w:tc>
          <w:tcPr>
            <w:tcW w:w="1134" w:type="dxa"/>
            <w:vMerge w:val="restart"/>
          </w:tcPr>
          <w:p w14:paraId="06C2778B"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Employees, pupils and contractors.</w:t>
            </w:r>
          </w:p>
          <w:p w14:paraId="6D70B94E" w14:textId="77777777" w:rsidR="009B3859" w:rsidRPr="000E4AE9" w:rsidRDefault="009B3859" w:rsidP="000E4AE9">
            <w:pPr>
              <w:rPr>
                <w:rFonts w:asciiTheme="minorHAnsi" w:hAnsiTheme="minorHAnsi" w:cstheme="minorHAnsi"/>
                <w:sz w:val="22"/>
                <w:szCs w:val="22"/>
                <w:lang w:eastAsia="en-US"/>
              </w:rPr>
            </w:pPr>
          </w:p>
          <w:p w14:paraId="0E41E733" w14:textId="1881CCD1"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Additional risk from fire due to the change in school operations.</w:t>
            </w:r>
          </w:p>
        </w:tc>
        <w:tc>
          <w:tcPr>
            <w:tcW w:w="4819" w:type="dxa"/>
          </w:tcPr>
          <w:p w14:paraId="6189D862" w14:textId="77777777" w:rsidR="009B3859" w:rsidRDefault="009B3859" w:rsidP="000E4AE9">
            <w:pPr>
              <w:rPr>
                <w:rFonts w:asciiTheme="minorHAnsi" w:hAnsiTheme="minorHAnsi" w:cstheme="minorHAnsi"/>
                <w:sz w:val="22"/>
                <w:szCs w:val="22"/>
                <w:lang w:eastAsia="en-US"/>
              </w:rPr>
            </w:pPr>
            <w:r>
              <w:rPr>
                <w:rFonts w:asciiTheme="minorHAnsi" w:hAnsiTheme="minorHAnsi" w:cstheme="minorHAnsi"/>
                <w:sz w:val="22"/>
                <w:szCs w:val="22"/>
                <w:lang w:eastAsia="en-US"/>
              </w:rPr>
              <w:t>A</w:t>
            </w:r>
            <w:r w:rsidRPr="00AF1D6E">
              <w:rPr>
                <w:rFonts w:asciiTheme="minorHAnsi" w:hAnsiTheme="minorHAnsi" w:cstheme="minorHAnsi"/>
                <w:sz w:val="22"/>
                <w:szCs w:val="22"/>
                <w:lang w:eastAsia="en-US"/>
              </w:rPr>
              <w:t>ll types of domestic and international school trips are permitted, provided suitable risk assessments are conducted mirroring the routine protective measures</w:t>
            </w:r>
            <w:r>
              <w:rPr>
                <w:rFonts w:asciiTheme="minorHAnsi" w:hAnsiTheme="minorHAnsi" w:cstheme="minorHAnsi"/>
                <w:sz w:val="22"/>
                <w:szCs w:val="22"/>
                <w:lang w:eastAsia="en-US"/>
              </w:rPr>
              <w:t xml:space="preserve"> in this risk assessment</w:t>
            </w:r>
            <w:r w:rsidRPr="00AF1D6E">
              <w:rPr>
                <w:rFonts w:asciiTheme="minorHAnsi" w:hAnsiTheme="minorHAnsi" w:cstheme="minorHAnsi"/>
                <w:sz w:val="22"/>
                <w:szCs w:val="22"/>
                <w:lang w:eastAsia="en-US"/>
              </w:rPr>
              <w:t xml:space="preserve">. This means that the majority of the measures that have been recommended up until this point are removed, including the requirement in this guidance for pre-visit testing. </w:t>
            </w:r>
          </w:p>
          <w:p w14:paraId="0E0CE7DF" w14:textId="77777777" w:rsidR="009B3859" w:rsidRDefault="009B3859" w:rsidP="000E4AE9">
            <w:pPr>
              <w:rPr>
                <w:rFonts w:asciiTheme="minorHAnsi" w:hAnsiTheme="minorHAnsi" w:cstheme="minorHAnsi"/>
                <w:sz w:val="22"/>
                <w:szCs w:val="22"/>
                <w:lang w:eastAsia="en-US"/>
              </w:rPr>
            </w:pPr>
          </w:p>
          <w:p w14:paraId="3A0C8B71" w14:textId="77777777" w:rsidR="009B3859" w:rsidRDefault="009B3859" w:rsidP="000E4AE9">
            <w:pPr>
              <w:rPr>
                <w:rFonts w:asciiTheme="minorHAnsi" w:hAnsiTheme="minorHAnsi" w:cstheme="minorHAnsi"/>
                <w:sz w:val="22"/>
                <w:szCs w:val="22"/>
                <w:lang w:eastAsia="en-US"/>
              </w:rPr>
            </w:pPr>
            <w:r w:rsidRPr="00AF1D6E">
              <w:rPr>
                <w:rFonts w:asciiTheme="minorHAnsi" w:hAnsiTheme="minorHAnsi" w:cstheme="minorHAnsi"/>
                <w:sz w:val="22"/>
                <w:szCs w:val="22"/>
                <w:lang w:eastAsia="en-US"/>
              </w:rPr>
              <w:t xml:space="preserve">Schools and site venues should continue to have contingency plans and risk assessments for pupils and staff becoming symptomatic with repatriation arrangements where appropriate. </w:t>
            </w:r>
          </w:p>
          <w:p w14:paraId="6D4DFA4E" w14:textId="77777777" w:rsidR="009B3859" w:rsidRDefault="009B3859" w:rsidP="000E4AE9">
            <w:pPr>
              <w:rPr>
                <w:rFonts w:asciiTheme="minorHAnsi" w:hAnsiTheme="minorHAnsi" w:cstheme="minorHAnsi"/>
                <w:sz w:val="22"/>
                <w:szCs w:val="22"/>
                <w:lang w:eastAsia="en-US"/>
              </w:rPr>
            </w:pPr>
          </w:p>
          <w:p w14:paraId="3FC26B59" w14:textId="3E482C8E" w:rsidR="009B3859" w:rsidRDefault="009B3859" w:rsidP="00181FA1">
            <w:pPr>
              <w:rPr>
                <w:rFonts w:asciiTheme="minorHAnsi" w:hAnsiTheme="minorHAnsi" w:cstheme="minorHAnsi"/>
                <w:sz w:val="22"/>
                <w:szCs w:val="22"/>
                <w:lang w:eastAsia="en-US"/>
              </w:rPr>
            </w:pPr>
            <w:r w:rsidRPr="00AF1D6E">
              <w:rPr>
                <w:rFonts w:asciiTheme="minorHAnsi" w:hAnsiTheme="minorHAnsi" w:cstheme="minorHAnsi"/>
                <w:sz w:val="22"/>
                <w:szCs w:val="22"/>
                <w:lang w:eastAsia="en-US"/>
              </w:rPr>
              <w:t xml:space="preserve">This also applies to international trips where appropriate isolation/repatriation arrangements should also be in place considering individual circumstances. International school trips should </w:t>
            </w:r>
            <w:r w:rsidRPr="00AF1D6E">
              <w:rPr>
                <w:rFonts w:asciiTheme="minorHAnsi" w:hAnsiTheme="minorHAnsi" w:cstheme="minorHAnsi"/>
                <w:sz w:val="22"/>
                <w:szCs w:val="22"/>
                <w:lang w:eastAsia="en-US"/>
              </w:rPr>
              <w:lastRenderedPageBreak/>
              <w:t>also comply with international travel guidance and with the Covid requirements in the host country</w:t>
            </w:r>
            <w:r>
              <w:rPr>
                <w:rFonts w:asciiTheme="minorHAnsi" w:hAnsiTheme="minorHAnsi" w:cstheme="minorHAnsi"/>
                <w:sz w:val="22"/>
                <w:szCs w:val="22"/>
                <w:lang w:eastAsia="en-US"/>
              </w:rPr>
              <w:t>.</w:t>
            </w:r>
          </w:p>
          <w:p w14:paraId="42E62D78" w14:textId="77777777" w:rsidR="009B3859" w:rsidRPr="000E4AE9" w:rsidRDefault="009B3859" w:rsidP="00181FA1">
            <w:pPr>
              <w:rPr>
                <w:rFonts w:asciiTheme="minorHAnsi" w:hAnsiTheme="minorHAnsi" w:cstheme="minorHAnsi"/>
                <w:sz w:val="22"/>
                <w:szCs w:val="22"/>
                <w:lang w:eastAsia="en-US"/>
              </w:rPr>
            </w:pPr>
          </w:p>
          <w:p w14:paraId="3B654E86" w14:textId="7EC2023B" w:rsidR="009B385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Those organising school trips should ensure that adequate insurance is in place, including financial protection for possible cancellation. </w:t>
            </w:r>
          </w:p>
          <w:p w14:paraId="114F3751" w14:textId="5DE14B3F" w:rsidR="009B3859" w:rsidRPr="000E4AE9" w:rsidRDefault="009B3859" w:rsidP="000E4AE9">
            <w:pPr>
              <w:rPr>
                <w:rFonts w:asciiTheme="minorHAnsi" w:hAnsiTheme="minorHAnsi" w:cstheme="minorHAnsi"/>
                <w:sz w:val="22"/>
                <w:szCs w:val="22"/>
                <w:lang w:eastAsia="en-US"/>
              </w:rPr>
            </w:pPr>
          </w:p>
        </w:tc>
        <w:tc>
          <w:tcPr>
            <w:tcW w:w="3697" w:type="dxa"/>
            <w:vMerge w:val="restart"/>
          </w:tcPr>
          <w:p w14:paraId="5959E7E9" w14:textId="6B9B17B5"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HAnsi"/>
                <w:sz w:val="22"/>
                <w:szCs w:val="22"/>
                <w:lang w:eastAsia="en-US"/>
              </w:rPr>
              <w:lastRenderedPageBreak/>
              <w:t>The Scottish Government guidance on school will be updated in line with this Safety in Schools guidance and will continue to be kept under review.</w:t>
            </w:r>
          </w:p>
          <w:p w14:paraId="2709E336" w14:textId="77777777" w:rsidR="009B3859" w:rsidRPr="000E4AE9" w:rsidRDefault="009B3859" w:rsidP="000E4AE9">
            <w:pPr>
              <w:rPr>
                <w:rFonts w:asciiTheme="minorHAnsi" w:hAnsiTheme="minorHAnsi" w:cstheme="minorBidi"/>
                <w:sz w:val="22"/>
                <w:szCs w:val="22"/>
                <w:lang w:eastAsia="en-US"/>
              </w:rPr>
            </w:pPr>
          </w:p>
        </w:tc>
        <w:tc>
          <w:tcPr>
            <w:tcW w:w="1275" w:type="dxa"/>
            <w:vMerge w:val="restart"/>
          </w:tcPr>
          <w:p w14:paraId="4C2CF202" w14:textId="77777777" w:rsidR="009B385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5C6472FD" w14:textId="703368D1" w:rsidR="00D6246B" w:rsidRPr="000E4AE9" w:rsidRDefault="00D6246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HT</w:t>
            </w:r>
          </w:p>
        </w:tc>
        <w:tc>
          <w:tcPr>
            <w:tcW w:w="1276" w:type="dxa"/>
            <w:vMerge w:val="restart"/>
          </w:tcPr>
          <w:p w14:paraId="136BAA4D"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49C2BF4" w14:textId="77777777" w:rsidR="009B3859" w:rsidRPr="000E4AE9" w:rsidRDefault="009B3859" w:rsidP="000E4AE9">
            <w:pPr>
              <w:rPr>
                <w:rFonts w:asciiTheme="minorHAnsi" w:hAnsiTheme="minorHAnsi" w:cstheme="minorBidi"/>
                <w:sz w:val="22"/>
                <w:szCs w:val="22"/>
                <w:lang w:eastAsia="en-US"/>
              </w:rPr>
            </w:pPr>
          </w:p>
        </w:tc>
      </w:tr>
      <w:tr w:rsidR="009B3859" w:rsidRPr="000E4AE9" w14:paraId="02E9DFDC" w14:textId="77777777" w:rsidTr="009B3859">
        <w:trPr>
          <w:trHeight w:val="244"/>
        </w:trPr>
        <w:tc>
          <w:tcPr>
            <w:tcW w:w="577" w:type="dxa"/>
            <w:vMerge/>
          </w:tcPr>
          <w:p w14:paraId="65F2512B"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1C20BC95"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2EEF716D" w14:textId="77777777" w:rsidR="009B3859" w:rsidRPr="000E4AE9" w:rsidRDefault="009B3859" w:rsidP="000E4AE9">
            <w:pPr>
              <w:rPr>
                <w:rFonts w:asciiTheme="minorHAnsi" w:hAnsiTheme="minorHAnsi" w:cstheme="minorHAnsi"/>
                <w:sz w:val="22"/>
                <w:szCs w:val="22"/>
                <w:lang w:eastAsia="en-US"/>
              </w:rPr>
            </w:pPr>
          </w:p>
        </w:tc>
        <w:tc>
          <w:tcPr>
            <w:tcW w:w="4819" w:type="dxa"/>
          </w:tcPr>
          <w:p w14:paraId="68F85275" w14:textId="77777777"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32DF3F83" w14:textId="19802F0B"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Bidi"/>
                <w:b/>
                <w:sz w:val="20"/>
                <w:szCs w:val="20"/>
                <w:lang w:eastAsia="en-US"/>
              </w:rPr>
              <w:t>S X L = RS</w:t>
            </w:r>
          </w:p>
        </w:tc>
        <w:tc>
          <w:tcPr>
            <w:tcW w:w="3697" w:type="dxa"/>
            <w:vMerge/>
          </w:tcPr>
          <w:p w14:paraId="3994410F"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5349C21A"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4FA83443" w14:textId="77777777" w:rsidR="009B3859" w:rsidRPr="000E4AE9" w:rsidRDefault="009B3859" w:rsidP="000E4AE9">
            <w:pPr>
              <w:rPr>
                <w:rFonts w:asciiTheme="minorHAnsi" w:hAnsiTheme="minorHAnsi" w:cstheme="minorBidi"/>
                <w:sz w:val="22"/>
                <w:szCs w:val="22"/>
                <w:lang w:eastAsia="en-US"/>
              </w:rPr>
            </w:pPr>
          </w:p>
        </w:tc>
      </w:tr>
      <w:tr w:rsidR="009B3859" w:rsidRPr="000E4AE9" w14:paraId="28C7DB5F" w14:textId="77777777" w:rsidTr="009B3859">
        <w:trPr>
          <w:trHeight w:val="135"/>
        </w:trPr>
        <w:tc>
          <w:tcPr>
            <w:tcW w:w="577" w:type="dxa"/>
            <w:vMerge w:val="restart"/>
          </w:tcPr>
          <w:p w14:paraId="67CC56E9" w14:textId="1F2A9434"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1</w:t>
            </w:r>
            <w:r>
              <w:rPr>
                <w:rFonts w:asciiTheme="minorHAnsi" w:hAnsiTheme="minorHAnsi" w:cstheme="minorBidi"/>
                <w:sz w:val="22"/>
                <w:szCs w:val="22"/>
                <w:lang w:eastAsia="en-US"/>
              </w:rPr>
              <w:t>5</w:t>
            </w:r>
          </w:p>
        </w:tc>
        <w:tc>
          <w:tcPr>
            <w:tcW w:w="1813" w:type="dxa"/>
            <w:vMerge w:val="restart"/>
          </w:tcPr>
          <w:p w14:paraId="252F10F3" w14:textId="6882EB4E"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Bidi"/>
                <w:sz w:val="22"/>
                <w:szCs w:val="22"/>
                <w:lang w:eastAsia="en-US"/>
              </w:rPr>
              <w:t>Student placements</w:t>
            </w:r>
          </w:p>
        </w:tc>
        <w:tc>
          <w:tcPr>
            <w:tcW w:w="1134" w:type="dxa"/>
            <w:vMerge w:val="restart"/>
          </w:tcPr>
          <w:p w14:paraId="7EFBB74B"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Employees, pupils and contractors.</w:t>
            </w:r>
          </w:p>
          <w:p w14:paraId="19B3A3C5" w14:textId="77777777" w:rsidR="009B3859" w:rsidRPr="000E4AE9" w:rsidRDefault="009B3859" w:rsidP="000E4AE9">
            <w:pPr>
              <w:rPr>
                <w:rFonts w:asciiTheme="minorHAnsi" w:hAnsiTheme="minorHAnsi" w:cstheme="minorHAnsi"/>
                <w:sz w:val="22"/>
                <w:szCs w:val="22"/>
                <w:lang w:eastAsia="en-US"/>
              </w:rPr>
            </w:pPr>
          </w:p>
          <w:p w14:paraId="19A9F33A" w14:textId="1B9E8938" w:rsidR="009B3859" w:rsidRPr="000E4AE9" w:rsidRDefault="009B3859" w:rsidP="000E4AE9">
            <w:pPr>
              <w:rPr>
                <w:rFonts w:asciiTheme="minorHAnsi" w:hAnsiTheme="minorHAnsi" w:cstheme="minorBidi"/>
                <w:sz w:val="22"/>
                <w:szCs w:val="22"/>
                <w:lang w:eastAsia="en-US"/>
              </w:rPr>
            </w:pPr>
            <w:r w:rsidRPr="000E4AE9">
              <w:rPr>
                <w:rFonts w:asciiTheme="minorHAnsi" w:hAnsiTheme="minorHAnsi" w:cstheme="minorHAnsi"/>
                <w:sz w:val="22"/>
                <w:szCs w:val="22"/>
                <w:lang w:eastAsia="en-US"/>
              </w:rPr>
              <w:t>Additional risk from fire due to the change in school operations.</w:t>
            </w:r>
          </w:p>
        </w:tc>
        <w:tc>
          <w:tcPr>
            <w:tcW w:w="4819" w:type="dxa"/>
          </w:tcPr>
          <w:p w14:paraId="049DD077" w14:textId="77777777" w:rsidR="009B3859" w:rsidRPr="000E4AE9" w:rsidRDefault="009B3859" w:rsidP="000E4AE9">
            <w:pPr>
              <w:rPr>
                <w:rFonts w:asciiTheme="minorHAnsi" w:hAnsiTheme="minorHAnsi" w:cstheme="minorHAnsi"/>
                <w:sz w:val="22"/>
                <w:szCs w:val="22"/>
                <w:lang w:eastAsia="en-US"/>
              </w:rPr>
            </w:pPr>
            <w:r w:rsidRPr="000E4AE9">
              <w:rPr>
                <w:rFonts w:asciiTheme="minorHAnsi" w:hAnsiTheme="minorHAnsi" w:cstheme="minorHAnsi"/>
                <w:sz w:val="22"/>
                <w:szCs w:val="22"/>
                <w:lang w:eastAsia="en-US"/>
              </w:rPr>
              <w:t xml:space="preserve">If necessary, updated guidance on the management of student teacher professional </w:t>
            </w:r>
          </w:p>
          <w:p w14:paraId="10012436" w14:textId="5CF5128B" w:rsidR="009B3859" w:rsidRDefault="009B3859" w:rsidP="000E4AE9">
            <w:pPr>
              <w:rPr>
                <w:rFonts w:asciiTheme="minorHAnsi" w:hAnsiTheme="minorHAnsi" w:cstheme="minorBidi"/>
                <w:b/>
                <w:sz w:val="20"/>
                <w:szCs w:val="20"/>
                <w:lang w:eastAsia="en-US"/>
              </w:rPr>
            </w:pPr>
            <w:r w:rsidRPr="000E4AE9">
              <w:rPr>
                <w:rFonts w:asciiTheme="minorHAnsi" w:hAnsiTheme="minorHAnsi" w:cstheme="minorHAnsi"/>
                <w:sz w:val="22"/>
                <w:szCs w:val="22"/>
                <w:lang w:eastAsia="en-US"/>
              </w:rPr>
              <w:t>placements will be provided by the Scottish Council of Deans, GTCS, SPMG and ADES, in advance of placements commencing in the new session.</w:t>
            </w:r>
            <w:r w:rsidRPr="000E4AE9" w:rsidDel="008D0C75">
              <w:rPr>
                <w:rFonts w:asciiTheme="minorHAnsi" w:hAnsiTheme="minorHAnsi" w:cstheme="minorHAnsi"/>
                <w:sz w:val="22"/>
                <w:szCs w:val="22"/>
                <w:lang w:eastAsia="en-US"/>
              </w:rPr>
              <w:t xml:space="preserve"> </w:t>
            </w:r>
          </w:p>
          <w:p w14:paraId="69B17D79" w14:textId="592778F3" w:rsidR="009B3859" w:rsidRDefault="009B3859" w:rsidP="000E4AE9">
            <w:pPr>
              <w:rPr>
                <w:rFonts w:asciiTheme="minorHAnsi" w:hAnsiTheme="minorHAnsi" w:cstheme="minorBidi"/>
                <w:b/>
                <w:sz w:val="20"/>
                <w:szCs w:val="20"/>
                <w:lang w:eastAsia="en-US"/>
              </w:rPr>
            </w:pPr>
          </w:p>
          <w:p w14:paraId="5A57F4FE" w14:textId="7B5E91A1" w:rsidR="009B3859" w:rsidRDefault="009B3859" w:rsidP="000E4AE9">
            <w:pPr>
              <w:rPr>
                <w:rFonts w:asciiTheme="minorHAnsi" w:hAnsiTheme="minorHAnsi" w:cstheme="minorBidi"/>
                <w:b/>
                <w:sz w:val="20"/>
                <w:szCs w:val="20"/>
                <w:lang w:eastAsia="en-US"/>
              </w:rPr>
            </w:pPr>
          </w:p>
          <w:p w14:paraId="7605DA20" w14:textId="598DFB94" w:rsidR="009B3859" w:rsidRDefault="009B3859" w:rsidP="000E4AE9">
            <w:pPr>
              <w:rPr>
                <w:rFonts w:asciiTheme="minorHAnsi" w:hAnsiTheme="minorHAnsi" w:cstheme="minorBidi"/>
                <w:b/>
                <w:sz w:val="20"/>
                <w:szCs w:val="20"/>
                <w:lang w:eastAsia="en-US"/>
              </w:rPr>
            </w:pPr>
          </w:p>
          <w:p w14:paraId="36F943A5" w14:textId="13A4D37B" w:rsidR="009B3859" w:rsidRDefault="009B3859" w:rsidP="000E4AE9">
            <w:pPr>
              <w:rPr>
                <w:rFonts w:asciiTheme="minorHAnsi" w:hAnsiTheme="minorHAnsi" w:cstheme="minorBidi"/>
                <w:b/>
                <w:sz w:val="20"/>
                <w:szCs w:val="20"/>
                <w:lang w:eastAsia="en-US"/>
              </w:rPr>
            </w:pPr>
          </w:p>
          <w:p w14:paraId="3551D48D" w14:textId="1F53E7E9" w:rsidR="009B3859" w:rsidRDefault="009B3859" w:rsidP="000E4AE9">
            <w:pPr>
              <w:rPr>
                <w:rFonts w:asciiTheme="minorHAnsi" w:hAnsiTheme="minorHAnsi" w:cstheme="minorBidi"/>
                <w:b/>
                <w:sz w:val="20"/>
                <w:szCs w:val="20"/>
                <w:lang w:eastAsia="en-US"/>
              </w:rPr>
            </w:pPr>
          </w:p>
          <w:p w14:paraId="70F4A272" w14:textId="7408D038" w:rsidR="009B3859" w:rsidRDefault="009B3859" w:rsidP="000E4AE9">
            <w:pPr>
              <w:rPr>
                <w:rFonts w:asciiTheme="minorHAnsi" w:hAnsiTheme="minorHAnsi" w:cstheme="minorBidi"/>
                <w:b/>
                <w:sz w:val="20"/>
                <w:szCs w:val="20"/>
                <w:lang w:eastAsia="en-US"/>
              </w:rPr>
            </w:pPr>
          </w:p>
          <w:p w14:paraId="1128E843" w14:textId="696305D0" w:rsidR="009B3859" w:rsidRDefault="009B3859" w:rsidP="000E4AE9">
            <w:pPr>
              <w:rPr>
                <w:rFonts w:asciiTheme="minorHAnsi" w:hAnsiTheme="minorHAnsi" w:cstheme="minorBidi"/>
                <w:b/>
                <w:sz w:val="20"/>
                <w:szCs w:val="20"/>
                <w:lang w:eastAsia="en-US"/>
              </w:rPr>
            </w:pPr>
          </w:p>
          <w:p w14:paraId="16E2F49A" w14:textId="77777777" w:rsidR="009B3859" w:rsidRDefault="009B3859" w:rsidP="000E4AE9">
            <w:pPr>
              <w:rPr>
                <w:rFonts w:asciiTheme="minorHAnsi" w:hAnsiTheme="minorHAnsi" w:cstheme="minorBidi"/>
                <w:b/>
                <w:sz w:val="20"/>
                <w:szCs w:val="20"/>
                <w:lang w:eastAsia="en-US"/>
              </w:rPr>
            </w:pPr>
          </w:p>
          <w:p w14:paraId="4F9206DA" w14:textId="77777777" w:rsidR="009B3859" w:rsidRDefault="009B3859" w:rsidP="000E4AE9">
            <w:pPr>
              <w:rPr>
                <w:rFonts w:asciiTheme="minorHAnsi" w:hAnsiTheme="minorHAnsi" w:cstheme="minorBidi"/>
                <w:b/>
                <w:sz w:val="20"/>
                <w:szCs w:val="20"/>
                <w:lang w:eastAsia="en-US"/>
              </w:rPr>
            </w:pPr>
          </w:p>
          <w:p w14:paraId="27E4AD59" w14:textId="16D6F56D" w:rsidR="009B3859" w:rsidRPr="000E4AE9" w:rsidRDefault="009B3859" w:rsidP="000E4AE9">
            <w:pPr>
              <w:rPr>
                <w:rFonts w:asciiTheme="minorHAnsi" w:hAnsiTheme="minorHAnsi" w:cstheme="minorBidi"/>
                <w:b/>
                <w:sz w:val="20"/>
                <w:szCs w:val="20"/>
                <w:lang w:eastAsia="en-US"/>
              </w:rPr>
            </w:pPr>
          </w:p>
        </w:tc>
        <w:tc>
          <w:tcPr>
            <w:tcW w:w="3697" w:type="dxa"/>
            <w:vMerge w:val="restart"/>
          </w:tcPr>
          <w:p w14:paraId="0ADAE86E" w14:textId="77777777" w:rsidR="009B3859" w:rsidRPr="000E4AE9" w:rsidRDefault="009B3859" w:rsidP="000E4AE9">
            <w:pPr>
              <w:rPr>
                <w:rFonts w:asciiTheme="minorHAnsi" w:hAnsiTheme="minorHAnsi" w:cstheme="minorBidi"/>
                <w:sz w:val="22"/>
                <w:szCs w:val="22"/>
                <w:lang w:eastAsia="en-US"/>
              </w:rPr>
            </w:pPr>
          </w:p>
        </w:tc>
        <w:tc>
          <w:tcPr>
            <w:tcW w:w="1275" w:type="dxa"/>
            <w:vMerge w:val="restart"/>
          </w:tcPr>
          <w:p w14:paraId="51273B4D" w14:textId="5F4475F7" w:rsidR="009B3859" w:rsidRDefault="003D0C9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07357A34" w14:textId="451C06FA" w:rsidR="003D0C9B" w:rsidRPr="000E4AE9" w:rsidRDefault="003D0C9B" w:rsidP="000E4AE9">
            <w:pPr>
              <w:rPr>
                <w:rFonts w:asciiTheme="minorHAnsi" w:hAnsiTheme="minorHAnsi" w:cstheme="minorBidi"/>
                <w:sz w:val="22"/>
                <w:szCs w:val="22"/>
                <w:lang w:eastAsia="en-US"/>
              </w:rPr>
            </w:pPr>
            <w:r>
              <w:rPr>
                <w:rFonts w:asciiTheme="minorHAnsi" w:hAnsiTheme="minorHAnsi" w:cstheme="minorBidi"/>
                <w:sz w:val="22"/>
                <w:szCs w:val="22"/>
                <w:lang w:eastAsia="en-US"/>
              </w:rPr>
              <w:t>HT</w:t>
            </w:r>
          </w:p>
        </w:tc>
        <w:tc>
          <w:tcPr>
            <w:tcW w:w="1276" w:type="dxa"/>
            <w:vMerge w:val="restart"/>
          </w:tcPr>
          <w:p w14:paraId="247118A0" w14:textId="77777777" w:rsidR="00A05640" w:rsidRDefault="00A05640" w:rsidP="00A0564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299DE0DA" w14:textId="77777777" w:rsidR="009B3859" w:rsidRPr="000E4AE9" w:rsidRDefault="009B3859" w:rsidP="000E4AE9">
            <w:pPr>
              <w:rPr>
                <w:rFonts w:asciiTheme="minorHAnsi" w:hAnsiTheme="minorHAnsi" w:cstheme="minorBidi"/>
                <w:sz w:val="22"/>
                <w:szCs w:val="22"/>
                <w:lang w:eastAsia="en-US"/>
              </w:rPr>
            </w:pPr>
          </w:p>
        </w:tc>
      </w:tr>
      <w:tr w:rsidR="009B3859" w:rsidRPr="000E4AE9" w14:paraId="24165C0E" w14:textId="77777777" w:rsidTr="009B3859">
        <w:trPr>
          <w:trHeight w:val="135"/>
        </w:trPr>
        <w:tc>
          <w:tcPr>
            <w:tcW w:w="577" w:type="dxa"/>
            <w:vMerge/>
          </w:tcPr>
          <w:p w14:paraId="16378CA1" w14:textId="77777777" w:rsidR="009B3859" w:rsidRPr="000E4AE9" w:rsidRDefault="009B3859" w:rsidP="000E4AE9">
            <w:pPr>
              <w:rPr>
                <w:rFonts w:asciiTheme="minorHAnsi" w:hAnsiTheme="minorHAnsi" w:cstheme="minorBidi"/>
                <w:sz w:val="22"/>
                <w:szCs w:val="22"/>
                <w:lang w:eastAsia="en-US"/>
              </w:rPr>
            </w:pPr>
          </w:p>
        </w:tc>
        <w:tc>
          <w:tcPr>
            <w:tcW w:w="1813" w:type="dxa"/>
            <w:vMerge/>
          </w:tcPr>
          <w:p w14:paraId="6C1AAA0B" w14:textId="77777777" w:rsidR="009B3859" w:rsidRPr="000E4AE9" w:rsidRDefault="009B3859" w:rsidP="000E4AE9">
            <w:pPr>
              <w:rPr>
                <w:rFonts w:asciiTheme="minorHAnsi" w:hAnsiTheme="minorHAnsi" w:cstheme="minorBidi"/>
                <w:sz w:val="22"/>
                <w:szCs w:val="22"/>
                <w:lang w:eastAsia="en-US"/>
              </w:rPr>
            </w:pPr>
          </w:p>
        </w:tc>
        <w:tc>
          <w:tcPr>
            <w:tcW w:w="1134" w:type="dxa"/>
            <w:vMerge/>
          </w:tcPr>
          <w:p w14:paraId="55FA529E" w14:textId="77777777" w:rsidR="009B3859" w:rsidRPr="000E4AE9" w:rsidRDefault="009B3859" w:rsidP="000E4AE9">
            <w:pPr>
              <w:rPr>
                <w:rFonts w:asciiTheme="minorHAnsi" w:hAnsiTheme="minorHAnsi" w:cstheme="minorBidi"/>
                <w:sz w:val="22"/>
                <w:szCs w:val="22"/>
                <w:lang w:eastAsia="en-US"/>
              </w:rPr>
            </w:pPr>
          </w:p>
        </w:tc>
        <w:tc>
          <w:tcPr>
            <w:tcW w:w="4819" w:type="dxa"/>
          </w:tcPr>
          <w:p w14:paraId="1023A32A" w14:textId="77777777"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 xml:space="preserve">Risk Score:  5  x 3 = 15 </w:t>
            </w:r>
          </w:p>
          <w:p w14:paraId="7F406384" w14:textId="5A0FAABC" w:rsidR="009B3859" w:rsidRPr="000E4AE9" w:rsidRDefault="009B3859" w:rsidP="000E4AE9">
            <w:pPr>
              <w:rPr>
                <w:rFonts w:asciiTheme="minorHAnsi" w:hAnsiTheme="minorHAnsi" w:cstheme="minorBidi"/>
                <w:b/>
                <w:sz w:val="20"/>
                <w:szCs w:val="20"/>
                <w:lang w:eastAsia="en-US"/>
              </w:rPr>
            </w:pPr>
            <w:r w:rsidRPr="000E4AE9">
              <w:rPr>
                <w:rFonts w:asciiTheme="minorHAnsi" w:hAnsiTheme="minorHAnsi" w:cstheme="minorBidi"/>
                <w:b/>
                <w:sz w:val="20"/>
                <w:szCs w:val="20"/>
                <w:lang w:eastAsia="en-US"/>
              </w:rPr>
              <w:t>S X L = RS</w:t>
            </w:r>
          </w:p>
        </w:tc>
        <w:tc>
          <w:tcPr>
            <w:tcW w:w="3697" w:type="dxa"/>
            <w:vMerge/>
          </w:tcPr>
          <w:p w14:paraId="6436C346" w14:textId="77777777" w:rsidR="009B3859" w:rsidRPr="000E4AE9" w:rsidRDefault="009B3859" w:rsidP="000E4AE9">
            <w:pPr>
              <w:rPr>
                <w:rFonts w:asciiTheme="minorHAnsi" w:hAnsiTheme="minorHAnsi" w:cstheme="minorBidi"/>
                <w:sz w:val="22"/>
                <w:szCs w:val="22"/>
                <w:lang w:eastAsia="en-US"/>
              </w:rPr>
            </w:pPr>
          </w:p>
        </w:tc>
        <w:tc>
          <w:tcPr>
            <w:tcW w:w="1275" w:type="dxa"/>
            <w:vMerge/>
          </w:tcPr>
          <w:p w14:paraId="07EFAB03" w14:textId="77777777" w:rsidR="009B3859" w:rsidRPr="000E4AE9" w:rsidRDefault="009B3859" w:rsidP="000E4AE9">
            <w:pPr>
              <w:rPr>
                <w:rFonts w:asciiTheme="minorHAnsi" w:hAnsiTheme="minorHAnsi" w:cstheme="minorBidi"/>
                <w:sz w:val="22"/>
                <w:szCs w:val="22"/>
                <w:lang w:eastAsia="en-US"/>
              </w:rPr>
            </w:pPr>
          </w:p>
        </w:tc>
        <w:tc>
          <w:tcPr>
            <w:tcW w:w="1276" w:type="dxa"/>
            <w:vMerge/>
          </w:tcPr>
          <w:p w14:paraId="10804651" w14:textId="77777777" w:rsidR="009B3859" w:rsidRPr="000E4AE9" w:rsidRDefault="009B3859" w:rsidP="000E4AE9">
            <w:pPr>
              <w:rPr>
                <w:rFonts w:asciiTheme="minorHAnsi" w:hAnsiTheme="minorHAnsi" w:cstheme="minorBidi"/>
                <w:sz w:val="22"/>
                <w:szCs w:val="22"/>
                <w:lang w:eastAsia="en-US"/>
              </w:rPr>
            </w:pPr>
          </w:p>
        </w:tc>
      </w:tr>
    </w:tbl>
    <w:p w14:paraId="2E9504DB" w14:textId="77777777" w:rsidR="00B8773D" w:rsidRPr="000E4AE9" w:rsidRDefault="00B8773D" w:rsidP="000E4AE9">
      <w:pPr>
        <w:spacing w:after="200" w:line="276" w:lineRule="auto"/>
        <w:rPr>
          <w:rFonts w:ascii="Arial" w:hAnsi="Arial" w:cs="Arial"/>
          <w:sz w:val="22"/>
          <w:szCs w:val="22"/>
        </w:rPr>
      </w:pPr>
    </w:p>
    <w:p w14:paraId="000E45E1" w14:textId="77777777" w:rsidR="000E4AE9" w:rsidRDefault="000E4AE9">
      <w:pPr>
        <w:spacing w:after="200" w:line="276" w:lineRule="auto"/>
        <w:rPr>
          <w:rFonts w:ascii="Arial" w:hAnsi="Arial" w:cs="Arial"/>
          <w:b/>
          <w:color w:val="000000" w:themeColor="text1"/>
          <w:sz w:val="40"/>
          <w:szCs w:val="40"/>
        </w:rPr>
      </w:pPr>
      <w:r>
        <w:rPr>
          <w:rFonts w:ascii="Arial" w:hAnsi="Arial" w:cs="Arial"/>
          <w:b/>
          <w:color w:val="000000" w:themeColor="text1"/>
          <w:sz w:val="40"/>
          <w:szCs w:val="40"/>
        </w:rPr>
        <w:br w:type="page"/>
      </w:r>
    </w:p>
    <w:p w14:paraId="2E9504DE" w14:textId="0CD91BDB" w:rsidR="00B8773D" w:rsidRPr="000E4AE9" w:rsidRDefault="00B8773D" w:rsidP="000E4AE9">
      <w:pPr>
        <w:jc w:val="center"/>
        <w:rPr>
          <w:rFonts w:ascii="Arial" w:hAnsi="Arial" w:cs="Arial"/>
          <w:b/>
          <w:color w:val="000000" w:themeColor="text1"/>
          <w:sz w:val="40"/>
          <w:szCs w:val="40"/>
        </w:rPr>
      </w:pPr>
      <w:r w:rsidRPr="000E4AE9">
        <w:rPr>
          <w:rFonts w:ascii="Arial" w:hAnsi="Arial" w:cs="Arial"/>
          <w:b/>
          <w:color w:val="000000" w:themeColor="text1"/>
          <w:sz w:val="40"/>
          <w:szCs w:val="40"/>
        </w:rPr>
        <w:lastRenderedPageBreak/>
        <w:t>Risk Matrix</w:t>
      </w:r>
    </w:p>
    <w:p w14:paraId="2E9504DF" w14:textId="77777777" w:rsidR="00B8773D" w:rsidRPr="000E4AE9" w:rsidRDefault="00B8773D" w:rsidP="000E4AE9">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0E4AE9" w14:paraId="2E9504E7" w14:textId="77777777" w:rsidTr="000C644E">
        <w:trPr>
          <w:trHeight w:val="554"/>
        </w:trPr>
        <w:tc>
          <w:tcPr>
            <w:tcW w:w="2592" w:type="dxa"/>
            <w:vMerge w:val="restart"/>
            <w:shd w:val="clear" w:color="auto" w:fill="BFBFBF"/>
            <w:vAlign w:val="center"/>
          </w:tcPr>
          <w:p w14:paraId="2E9504E0" w14:textId="77777777" w:rsidR="005A6680" w:rsidRPr="000E4AE9" w:rsidRDefault="005A6680" w:rsidP="000E4AE9">
            <w:pPr>
              <w:jc w:val="center"/>
              <w:rPr>
                <w:rFonts w:ascii="Arial" w:hAnsi="Arial" w:cs="Arial"/>
                <w:b/>
                <w:sz w:val="20"/>
                <w:szCs w:val="20"/>
              </w:rPr>
            </w:pPr>
          </w:p>
          <w:p w14:paraId="2E9504E1" w14:textId="77777777" w:rsidR="005A6680" w:rsidRPr="000E4AE9" w:rsidRDefault="005A6680" w:rsidP="000E4AE9">
            <w:pPr>
              <w:jc w:val="center"/>
              <w:rPr>
                <w:rFonts w:ascii="Arial" w:hAnsi="Arial" w:cs="Arial"/>
                <w:b/>
                <w:sz w:val="20"/>
                <w:szCs w:val="20"/>
              </w:rPr>
            </w:pPr>
          </w:p>
          <w:p w14:paraId="2E9504E2" w14:textId="77777777" w:rsidR="00084ADB" w:rsidRPr="000E4AE9" w:rsidRDefault="00084ADB" w:rsidP="000E4AE9">
            <w:pPr>
              <w:jc w:val="center"/>
              <w:rPr>
                <w:rFonts w:ascii="Arial" w:hAnsi="Arial" w:cs="Arial"/>
                <w:b/>
              </w:rPr>
            </w:pPr>
          </w:p>
          <w:p w14:paraId="2E9504E3" w14:textId="77777777" w:rsidR="00084ADB" w:rsidRPr="000E4AE9" w:rsidRDefault="00084ADB" w:rsidP="000E4AE9">
            <w:pPr>
              <w:jc w:val="center"/>
              <w:rPr>
                <w:rFonts w:ascii="Arial" w:hAnsi="Arial" w:cs="Arial"/>
                <w:b/>
              </w:rPr>
            </w:pPr>
          </w:p>
          <w:p w14:paraId="2E9504E4" w14:textId="77777777" w:rsidR="005A6680" w:rsidRPr="000E4AE9" w:rsidRDefault="005A6680" w:rsidP="000E4AE9">
            <w:pPr>
              <w:spacing w:before="240"/>
              <w:jc w:val="center"/>
              <w:rPr>
                <w:rFonts w:ascii="Arial" w:hAnsi="Arial" w:cs="Arial"/>
                <w:b/>
              </w:rPr>
            </w:pPr>
            <w:r w:rsidRPr="000E4AE9">
              <w:rPr>
                <w:rFonts w:ascii="Arial" w:hAnsi="Arial" w:cs="Arial"/>
                <w:b/>
              </w:rPr>
              <w:t>Severity</w:t>
            </w:r>
          </w:p>
        </w:tc>
        <w:tc>
          <w:tcPr>
            <w:tcW w:w="12008" w:type="dxa"/>
            <w:gridSpan w:val="5"/>
            <w:shd w:val="clear" w:color="auto" w:fill="BFBFBF"/>
            <w:vAlign w:val="center"/>
          </w:tcPr>
          <w:p w14:paraId="2E9504E5" w14:textId="77777777" w:rsidR="005A6680" w:rsidRPr="000E4AE9" w:rsidRDefault="005A6680" w:rsidP="000E4AE9">
            <w:pPr>
              <w:jc w:val="center"/>
              <w:rPr>
                <w:rFonts w:ascii="Arial" w:hAnsi="Arial" w:cs="Arial"/>
                <w:b/>
                <w:sz w:val="20"/>
                <w:szCs w:val="20"/>
              </w:rPr>
            </w:pPr>
          </w:p>
          <w:p w14:paraId="2E9504E6" w14:textId="77777777" w:rsidR="005A6680" w:rsidRPr="000E4AE9" w:rsidRDefault="005A6680" w:rsidP="000E4AE9">
            <w:pPr>
              <w:jc w:val="center"/>
              <w:rPr>
                <w:rFonts w:ascii="Arial" w:hAnsi="Arial" w:cs="Arial"/>
                <w:b/>
                <w:sz w:val="20"/>
                <w:szCs w:val="20"/>
              </w:rPr>
            </w:pPr>
            <w:r w:rsidRPr="000E4AE9">
              <w:rPr>
                <w:rFonts w:ascii="Arial" w:hAnsi="Arial" w:cs="Arial"/>
                <w:b/>
              </w:rPr>
              <w:t>Likelihood</w:t>
            </w:r>
          </w:p>
        </w:tc>
      </w:tr>
      <w:tr w:rsidR="005A6680" w:rsidRPr="000E4AE9" w14:paraId="2E9504EE" w14:textId="77777777" w:rsidTr="00F970A4">
        <w:trPr>
          <w:trHeight w:val="476"/>
        </w:trPr>
        <w:tc>
          <w:tcPr>
            <w:tcW w:w="2592" w:type="dxa"/>
            <w:vMerge/>
            <w:shd w:val="clear" w:color="auto" w:fill="BFBFBF"/>
          </w:tcPr>
          <w:p w14:paraId="2E9504E8" w14:textId="77777777" w:rsidR="005A6680" w:rsidRPr="000E4AE9" w:rsidRDefault="005A6680" w:rsidP="000E4AE9">
            <w:pPr>
              <w:rPr>
                <w:rFonts w:ascii="Arial" w:hAnsi="Arial" w:cs="Arial"/>
                <w:b/>
                <w:sz w:val="20"/>
                <w:szCs w:val="20"/>
              </w:rPr>
            </w:pPr>
          </w:p>
        </w:tc>
        <w:tc>
          <w:tcPr>
            <w:tcW w:w="2464" w:type="dxa"/>
            <w:shd w:val="clear" w:color="auto" w:fill="FFFFFF"/>
            <w:vAlign w:val="center"/>
          </w:tcPr>
          <w:p w14:paraId="2E9504E9" w14:textId="77777777" w:rsidR="005A6680" w:rsidRPr="000E4AE9" w:rsidRDefault="005A6680" w:rsidP="000E4AE9">
            <w:pPr>
              <w:rPr>
                <w:rFonts w:ascii="Arial" w:hAnsi="Arial" w:cs="Arial"/>
                <w:b/>
                <w:sz w:val="20"/>
                <w:szCs w:val="20"/>
              </w:rPr>
            </w:pPr>
            <w:r w:rsidRPr="000E4AE9">
              <w:rPr>
                <w:rFonts w:ascii="Arial" w:hAnsi="Arial" w:cs="Arial"/>
                <w:b/>
                <w:sz w:val="20"/>
                <w:szCs w:val="20"/>
              </w:rPr>
              <w:t>1</w:t>
            </w:r>
            <w:r w:rsidR="00084ADB" w:rsidRPr="000E4AE9">
              <w:rPr>
                <w:rFonts w:ascii="Arial" w:hAnsi="Arial" w:cs="Arial"/>
                <w:b/>
                <w:sz w:val="20"/>
                <w:szCs w:val="20"/>
              </w:rPr>
              <w:t xml:space="preserve"> </w:t>
            </w:r>
            <w:r w:rsidRPr="000E4AE9">
              <w:rPr>
                <w:rFonts w:ascii="Arial" w:hAnsi="Arial" w:cs="Arial"/>
                <w:sz w:val="20"/>
                <w:szCs w:val="20"/>
              </w:rPr>
              <w:t xml:space="preserve">= </w:t>
            </w:r>
            <w:r w:rsidRPr="000E4AE9">
              <w:rPr>
                <w:rFonts w:ascii="Arial" w:eastAsiaTheme="minorHAnsi" w:hAnsi="Arial" w:cs="Arial"/>
                <w:sz w:val="20"/>
                <w:szCs w:val="20"/>
                <w:lang w:eastAsia="en-US"/>
              </w:rPr>
              <w:t>Not likely to happen</w:t>
            </w:r>
          </w:p>
        </w:tc>
        <w:tc>
          <w:tcPr>
            <w:tcW w:w="2464" w:type="dxa"/>
            <w:shd w:val="clear" w:color="auto" w:fill="FFFFFF"/>
            <w:vAlign w:val="center"/>
          </w:tcPr>
          <w:p w14:paraId="2E9504EA" w14:textId="77777777" w:rsidR="005A6680" w:rsidRPr="000E4AE9" w:rsidRDefault="005A6680" w:rsidP="000E4AE9">
            <w:pPr>
              <w:rPr>
                <w:rFonts w:ascii="Arial" w:hAnsi="Arial" w:cs="Arial"/>
                <w:b/>
                <w:sz w:val="20"/>
                <w:szCs w:val="20"/>
              </w:rPr>
            </w:pPr>
            <w:r w:rsidRPr="000E4AE9">
              <w:rPr>
                <w:rFonts w:ascii="Arial" w:hAnsi="Arial" w:cs="Arial"/>
                <w:b/>
                <w:sz w:val="20"/>
                <w:szCs w:val="20"/>
              </w:rPr>
              <w:t>2</w:t>
            </w:r>
            <w:r w:rsidR="00084ADB" w:rsidRPr="000E4AE9">
              <w:rPr>
                <w:rFonts w:ascii="Arial" w:hAnsi="Arial" w:cs="Arial"/>
                <w:b/>
                <w:sz w:val="20"/>
                <w:szCs w:val="20"/>
              </w:rPr>
              <w:t xml:space="preserve"> </w:t>
            </w:r>
            <w:r w:rsidRPr="000E4AE9">
              <w:rPr>
                <w:rFonts w:ascii="Arial" w:hAnsi="Arial" w:cs="Arial"/>
                <w:b/>
                <w:sz w:val="20"/>
                <w:szCs w:val="20"/>
              </w:rPr>
              <w:t xml:space="preserve">= </w:t>
            </w:r>
            <w:r w:rsidRPr="000E4AE9">
              <w:rPr>
                <w:rFonts w:ascii="Arial" w:eastAsiaTheme="minorHAnsi" w:hAnsi="Arial" w:cs="Arial"/>
                <w:sz w:val="20"/>
                <w:szCs w:val="20"/>
                <w:lang w:eastAsia="en-US"/>
              </w:rPr>
              <w:t>Could happen but most unlikely</w:t>
            </w:r>
          </w:p>
        </w:tc>
        <w:tc>
          <w:tcPr>
            <w:tcW w:w="2464" w:type="dxa"/>
            <w:shd w:val="clear" w:color="auto" w:fill="FFFFFF"/>
            <w:vAlign w:val="center"/>
          </w:tcPr>
          <w:p w14:paraId="2E9504EB" w14:textId="77777777" w:rsidR="005A6680" w:rsidRPr="000E4AE9" w:rsidRDefault="005A6680" w:rsidP="000E4AE9">
            <w:pPr>
              <w:rPr>
                <w:rFonts w:ascii="Arial" w:hAnsi="Arial" w:cs="Arial"/>
                <w:b/>
                <w:sz w:val="20"/>
                <w:szCs w:val="20"/>
              </w:rPr>
            </w:pPr>
            <w:r w:rsidRPr="000E4AE9">
              <w:rPr>
                <w:rFonts w:ascii="Arial" w:hAnsi="Arial" w:cs="Arial"/>
                <w:b/>
                <w:sz w:val="20"/>
                <w:szCs w:val="20"/>
              </w:rPr>
              <w:t xml:space="preserve">3 = </w:t>
            </w:r>
            <w:r w:rsidRPr="000E4AE9">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2E9504EC" w14:textId="77777777" w:rsidR="005A6680" w:rsidRPr="000E4AE9" w:rsidRDefault="005A6680" w:rsidP="000E4AE9">
            <w:pPr>
              <w:rPr>
                <w:rFonts w:ascii="Arial" w:hAnsi="Arial" w:cs="Arial"/>
                <w:b/>
                <w:sz w:val="20"/>
                <w:szCs w:val="20"/>
              </w:rPr>
            </w:pPr>
            <w:r w:rsidRPr="000E4AE9">
              <w:rPr>
                <w:rFonts w:ascii="Arial" w:hAnsi="Arial" w:cs="Arial"/>
                <w:b/>
                <w:sz w:val="20"/>
                <w:szCs w:val="20"/>
              </w:rPr>
              <w:t xml:space="preserve">4 </w:t>
            </w:r>
            <w:r w:rsidRPr="000E4AE9">
              <w:rPr>
                <w:rFonts w:ascii="Arial" w:hAnsi="Arial" w:cs="Arial"/>
                <w:sz w:val="20"/>
                <w:szCs w:val="20"/>
              </w:rPr>
              <w:t xml:space="preserve">= </w:t>
            </w:r>
            <w:r w:rsidRPr="000E4AE9">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0E4AE9" w:rsidRDefault="005A6680" w:rsidP="000E4AE9">
            <w:pPr>
              <w:rPr>
                <w:rFonts w:ascii="Arial" w:hAnsi="Arial" w:cs="Arial"/>
                <w:b/>
                <w:sz w:val="20"/>
                <w:szCs w:val="20"/>
              </w:rPr>
            </w:pPr>
            <w:r w:rsidRPr="000E4AE9">
              <w:rPr>
                <w:rFonts w:ascii="Arial" w:hAnsi="Arial" w:cs="Arial"/>
                <w:b/>
                <w:sz w:val="20"/>
                <w:szCs w:val="20"/>
              </w:rPr>
              <w:t xml:space="preserve">5 </w:t>
            </w:r>
            <w:r w:rsidRPr="000E4AE9">
              <w:rPr>
                <w:rFonts w:ascii="Arial" w:hAnsi="Arial" w:cs="Arial"/>
                <w:sz w:val="20"/>
                <w:szCs w:val="20"/>
              </w:rPr>
              <w:t xml:space="preserve">= </w:t>
            </w:r>
            <w:r w:rsidRPr="000E4AE9">
              <w:rPr>
                <w:rFonts w:ascii="Arial" w:eastAsiaTheme="minorHAnsi" w:hAnsi="Arial" w:cs="Arial"/>
                <w:sz w:val="20"/>
                <w:szCs w:val="20"/>
                <w:lang w:eastAsia="en-US"/>
              </w:rPr>
              <w:t>This is definitely going to happen every time</w:t>
            </w:r>
          </w:p>
        </w:tc>
      </w:tr>
      <w:tr w:rsidR="005A6680" w:rsidRPr="000E4AE9" w14:paraId="2E9504F7" w14:textId="77777777" w:rsidTr="00C15BC3">
        <w:tc>
          <w:tcPr>
            <w:tcW w:w="2592" w:type="dxa"/>
            <w:shd w:val="clear" w:color="auto" w:fill="FFFFFF"/>
            <w:vAlign w:val="center"/>
          </w:tcPr>
          <w:p w14:paraId="2E9504EF" w14:textId="77777777" w:rsidR="005A6680" w:rsidRPr="000E4AE9" w:rsidRDefault="005A6680" w:rsidP="000E4AE9">
            <w:pPr>
              <w:rPr>
                <w:rFonts w:ascii="Arial" w:hAnsi="Arial" w:cs="Arial"/>
                <w:b/>
                <w:sz w:val="20"/>
                <w:szCs w:val="20"/>
              </w:rPr>
            </w:pPr>
            <w:r w:rsidRPr="000E4AE9">
              <w:rPr>
                <w:rFonts w:ascii="Arial" w:hAnsi="Arial" w:cs="Arial"/>
                <w:b/>
                <w:sz w:val="20"/>
                <w:szCs w:val="20"/>
              </w:rPr>
              <w:t xml:space="preserve">1 = </w:t>
            </w:r>
            <w:r w:rsidRPr="000E4AE9">
              <w:rPr>
                <w:rFonts w:ascii="Arial" w:hAnsi="Arial" w:cs="Arial"/>
                <w:sz w:val="20"/>
                <w:szCs w:val="20"/>
              </w:rPr>
              <w:t>Insignificant - no injury, damage to equipment, clothing</w:t>
            </w:r>
          </w:p>
        </w:tc>
        <w:tc>
          <w:tcPr>
            <w:tcW w:w="2464" w:type="dxa"/>
            <w:shd w:val="clear" w:color="auto" w:fill="00B050"/>
            <w:vAlign w:val="center"/>
          </w:tcPr>
          <w:p w14:paraId="2E9504F0" w14:textId="77777777" w:rsidR="00C15BC3" w:rsidRPr="000E4AE9" w:rsidRDefault="00C15BC3" w:rsidP="000E4AE9">
            <w:pPr>
              <w:jc w:val="center"/>
              <w:rPr>
                <w:rFonts w:ascii="Arial" w:hAnsi="Arial" w:cs="Arial"/>
                <w:b/>
                <w:color w:val="FFFFFF" w:themeColor="background1"/>
                <w:sz w:val="20"/>
                <w:szCs w:val="20"/>
              </w:rPr>
            </w:pPr>
          </w:p>
          <w:p w14:paraId="2E9504F1"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 LOW</w:t>
            </w:r>
          </w:p>
          <w:p w14:paraId="2E9504F2" w14:textId="77777777" w:rsidR="005A6680" w:rsidRPr="000E4AE9" w:rsidRDefault="005A6680" w:rsidP="000E4AE9">
            <w:pPr>
              <w:jc w:val="center"/>
              <w:rPr>
                <w:rFonts w:ascii="Arial" w:hAnsi="Arial" w:cs="Arial"/>
                <w:b/>
                <w:color w:val="FFFFFF" w:themeColor="background1"/>
                <w:sz w:val="20"/>
                <w:szCs w:val="20"/>
              </w:rPr>
            </w:pPr>
          </w:p>
        </w:tc>
        <w:tc>
          <w:tcPr>
            <w:tcW w:w="2464" w:type="dxa"/>
            <w:shd w:val="clear" w:color="auto" w:fill="00B050"/>
            <w:vAlign w:val="center"/>
          </w:tcPr>
          <w:p w14:paraId="2E9504F3"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4 LOW</w:t>
            </w:r>
          </w:p>
        </w:tc>
        <w:tc>
          <w:tcPr>
            <w:tcW w:w="2151" w:type="dxa"/>
            <w:shd w:val="clear" w:color="auto" w:fill="FFC000"/>
            <w:vAlign w:val="center"/>
          </w:tcPr>
          <w:p w14:paraId="2E9504F6"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5 MED</w:t>
            </w:r>
          </w:p>
        </w:tc>
      </w:tr>
      <w:tr w:rsidR="005A6680" w:rsidRPr="000E4AE9" w14:paraId="2E950500" w14:textId="77777777" w:rsidTr="00C15BC3">
        <w:tc>
          <w:tcPr>
            <w:tcW w:w="2592" w:type="dxa"/>
            <w:shd w:val="clear" w:color="auto" w:fill="FFFFFF"/>
            <w:vAlign w:val="center"/>
          </w:tcPr>
          <w:p w14:paraId="2E9504F8" w14:textId="77777777" w:rsidR="005A6680" w:rsidRPr="000E4AE9" w:rsidRDefault="005A6680" w:rsidP="000E4AE9">
            <w:pPr>
              <w:rPr>
                <w:rFonts w:ascii="Arial" w:hAnsi="Arial" w:cs="Arial"/>
                <w:b/>
                <w:sz w:val="20"/>
                <w:szCs w:val="20"/>
              </w:rPr>
            </w:pPr>
            <w:r w:rsidRPr="000E4AE9">
              <w:rPr>
                <w:rFonts w:ascii="Arial" w:hAnsi="Arial" w:cs="Arial"/>
                <w:b/>
                <w:sz w:val="20"/>
                <w:szCs w:val="20"/>
              </w:rPr>
              <w:t>2</w:t>
            </w:r>
            <w:r w:rsidRPr="000E4AE9">
              <w:rPr>
                <w:rFonts w:ascii="Arial" w:hAnsi="Arial" w:cs="Arial"/>
                <w:sz w:val="20"/>
                <w:szCs w:val="20"/>
              </w:rPr>
              <w:t xml:space="preserve"> = Minor injury – cut bruise, requiring first aid</w:t>
            </w:r>
          </w:p>
        </w:tc>
        <w:tc>
          <w:tcPr>
            <w:tcW w:w="2464" w:type="dxa"/>
            <w:shd w:val="clear" w:color="auto" w:fill="00B050"/>
            <w:vAlign w:val="center"/>
          </w:tcPr>
          <w:p w14:paraId="2E9504F9" w14:textId="77777777" w:rsidR="00C15BC3" w:rsidRPr="000E4AE9" w:rsidRDefault="00C15BC3" w:rsidP="000E4AE9">
            <w:pPr>
              <w:jc w:val="center"/>
              <w:rPr>
                <w:rFonts w:ascii="Arial" w:hAnsi="Arial" w:cs="Arial"/>
                <w:b/>
                <w:color w:val="FFFFFF" w:themeColor="background1"/>
                <w:sz w:val="20"/>
                <w:szCs w:val="20"/>
              </w:rPr>
            </w:pPr>
          </w:p>
          <w:p w14:paraId="2E9504FA"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2 LOW</w:t>
            </w:r>
          </w:p>
          <w:p w14:paraId="2E9504FB" w14:textId="77777777" w:rsidR="005A6680" w:rsidRPr="000E4AE9" w:rsidRDefault="005A6680" w:rsidP="000E4AE9">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2E9504FC"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6 MED</w:t>
            </w:r>
          </w:p>
        </w:tc>
        <w:tc>
          <w:tcPr>
            <w:tcW w:w="2465" w:type="dxa"/>
            <w:shd w:val="clear" w:color="auto" w:fill="FFC000"/>
            <w:vAlign w:val="center"/>
          </w:tcPr>
          <w:p w14:paraId="2E9504FE"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8 MED</w:t>
            </w:r>
          </w:p>
        </w:tc>
        <w:tc>
          <w:tcPr>
            <w:tcW w:w="2151" w:type="dxa"/>
            <w:shd w:val="clear" w:color="auto" w:fill="FFC000"/>
            <w:vAlign w:val="center"/>
          </w:tcPr>
          <w:p w14:paraId="2E9504FF"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10 MED</w:t>
            </w:r>
          </w:p>
        </w:tc>
      </w:tr>
      <w:tr w:rsidR="005A6680" w:rsidRPr="000E4AE9" w14:paraId="2E950509" w14:textId="77777777" w:rsidTr="00C15BC3">
        <w:tc>
          <w:tcPr>
            <w:tcW w:w="2592" w:type="dxa"/>
            <w:shd w:val="clear" w:color="auto" w:fill="FFFFFF"/>
            <w:vAlign w:val="center"/>
          </w:tcPr>
          <w:p w14:paraId="2E950501" w14:textId="77777777" w:rsidR="005A6680" w:rsidRPr="000E4AE9" w:rsidRDefault="005A6680" w:rsidP="000E4AE9">
            <w:pPr>
              <w:rPr>
                <w:rFonts w:ascii="Arial" w:hAnsi="Arial" w:cs="Arial"/>
                <w:b/>
                <w:sz w:val="20"/>
                <w:szCs w:val="20"/>
              </w:rPr>
            </w:pPr>
            <w:r w:rsidRPr="000E4AE9">
              <w:rPr>
                <w:rFonts w:ascii="Arial" w:hAnsi="Arial" w:cs="Arial"/>
                <w:b/>
                <w:sz w:val="20"/>
                <w:szCs w:val="20"/>
              </w:rPr>
              <w:t xml:space="preserve">3 = </w:t>
            </w:r>
            <w:r w:rsidRPr="000E4AE9">
              <w:rPr>
                <w:rFonts w:ascii="Arial" w:hAnsi="Arial" w:cs="Arial"/>
                <w:sz w:val="20"/>
                <w:szCs w:val="20"/>
              </w:rPr>
              <w:t>Moderate injury</w:t>
            </w:r>
            <w:r w:rsidR="00084ADB" w:rsidRPr="000E4AE9">
              <w:rPr>
                <w:rFonts w:ascii="Arial" w:hAnsi="Arial" w:cs="Arial"/>
                <w:sz w:val="20"/>
                <w:szCs w:val="20"/>
              </w:rPr>
              <w:t xml:space="preserve"> </w:t>
            </w:r>
            <w:r w:rsidRPr="000E4AE9">
              <w:rPr>
                <w:rFonts w:ascii="Arial" w:hAnsi="Arial" w:cs="Arial"/>
                <w:sz w:val="20"/>
                <w:szCs w:val="20"/>
              </w:rPr>
              <w:t xml:space="preserve">- over 3 days absence, hospital </w:t>
            </w:r>
          </w:p>
        </w:tc>
        <w:tc>
          <w:tcPr>
            <w:tcW w:w="2464" w:type="dxa"/>
            <w:shd w:val="clear" w:color="auto" w:fill="00B050"/>
            <w:vAlign w:val="center"/>
          </w:tcPr>
          <w:p w14:paraId="2E950502" w14:textId="77777777" w:rsidR="00C15BC3" w:rsidRPr="000E4AE9" w:rsidRDefault="00C15BC3" w:rsidP="000E4AE9">
            <w:pPr>
              <w:jc w:val="center"/>
              <w:rPr>
                <w:rFonts w:ascii="Arial" w:hAnsi="Arial" w:cs="Arial"/>
                <w:b/>
                <w:color w:val="FFFFFF" w:themeColor="background1"/>
                <w:sz w:val="20"/>
                <w:szCs w:val="20"/>
              </w:rPr>
            </w:pPr>
          </w:p>
          <w:p w14:paraId="2E950503"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3 LOW</w:t>
            </w:r>
          </w:p>
          <w:p w14:paraId="2E950504" w14:textId="77777777" w:rsidR="005A6680" w:rsidRPr="000E4AE9" w:rsidRDefault="005A6680" w:rsidP="000E4AE9">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2E950505"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6 MED</w:t>
            </w:r>
          </w:p>
        </w:tc>
        <w:tc>
          <w:tcPr>
            <w:tcW w:w="2464" w:type="dxa"/>
            <w:shd w:val="clear" w:color="auto" w:fill="FFC000"/>
            <w:vAlign w:val="center"/>
          </w:tcPr>
          <w:p w14:paraId="2E950506"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9 MED</w:t>
            </w:r>
          </w:p>
        </w:tc>
        <w:tc>
          <w:tcPr>
            <w:tcW w:w="2465" w:type="dxa"/>
            <w:shd w:val="clear" w:color="auto" w:fill="FF0000"/>
            <w:vAlign w:val="center"/>
          </w:tcPr>
          <w:p w14:paraId="2E950507"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12 HIGH</w:t>
            </w:r>
          </w:p>
        </w:tc>
        <w:tc>
          <w:tcPr>
            <w:tcW w:w="2151" w:type="dxa"/>
            <w:shd w:val="clear" w:color="auto" w:fill="FF0000"/>
            <w:vAlign w:val="center"/>
          </w:tcPr>
          <w:p w14:paraId="2E950508"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15 HIGH</w:t>
            </w:r>
          </w:p>
        </w:tc>
      </w:tr>
      <w:tr w:rsidR="005A6680" w:rsidRPr="000E4AE9" w14:paraId="2E950510" w14:textId="77777777" w:rsidTr="00C15BC3">
        <w:tc>
          <w:tcPr>
            <w:tcW w:w="2592" w:type="dxa"/>
            <w:shd w:val="clear" w:color="auto" w:fill="FFFFFF"/>
            <w:vAlign w:val="center"/>
          </w:tcPr>
          <w:p w14:paraId="2E95050A" w14:textId="77777777" w:rsidR="005A6680" w:rsidRPr="000E4AE9" w:rsidRDefault="005A6680" w:rsidP="000E4AE9">
            <w:pPr>
              <w:rPr>
                <w:rFonts w:ascii="Arial" w:hAnsi="Arial" w:cs="Arial"/>
                <w:b/>
                <w:sz w:val="20"/>
                <w:szCs w:val="20"/>
              </w:rPr>
            </w:pPr>
            <w:r w:rsidRPr="000E4AE9">
              <w:rPr>
                <w:rFonts w:ascii="Arial" w:hAnsi="Arial" w:cs="Arial"/>
                <w:b/>
                <w:sz w:val="20"/>
                <w:szCs w:val="20"/>
              </w:rPr>
              <w:t>4</w:t>
            </w:r>
            <w:r w:rsidR="00084ADB" w:rsidRPr="000E4AE9">
              <w:rPr>
                <w:rFonts w:ascii="Arial" w:hAnsi="Arial" w:cs="Arial"/>
                <w:b/>
                <w:sz w:val="20"/>
                <w:szCs w:val="20"/>
              </w:rPr>
              <w:t xml:space="preserve"> </w:t>
            </w:r>
            <w:r w:rsidRPr="000E4AE9">
              <w:rPr>
                <w:rFonts w:ascii="Arial" w:hAnsi="Arial" w:cs="Arial"/>
                <w:b/>
                <w:sz w:val="20"/>
                <w:szCs w:val="20"/>
              </w:rPr>
              <w:t xml:space="preserve">= </w:t>
            </w:r>
            <w:r w:rsidRPr="000E4AE9">
              <w:rPr>
                <w:rFonts w:ascii="Arial" w:hAnsi="Arial" w:cs="Arial"/>
                <w:sz w:val="20"/>
                <w:szCs w:val="20"/>
              </w:rPr>
              <w:t>Specified injury - broken bone, more than 7 day absence etc.</w:t>
            </w:r>
          </w:p>
        </w:tc>
        <w:tc>
          <w:tcPr>
            <w:tcW w:w="2464" w:type="dxa"/>
            <w:shd w:val="clear" w:color="auto" w:fill="00B050"/>
            <w:vAlign w:val="center"/>
          </w:tcPr>
          <w:p w14:paraId="2E95050B"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4 LOW</w:t>
            </w:r>
          </w:p>
        </w:tc>
        <w:tc>
          <w:tcPr>
            <w:tcW w:w="2464" w:type="dxa"/>
            <w:shd w:val="clear" w:color="auto" w:fill="FFC000"/>
            <w:vAlign w:val="center"/>
          </w:tcPr>
          <w:p w14:paraId="2E95050C"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8 MED</w:t>
            </w:r>
          </w:p>
        </w:tc>
        <w:tc>
          <w:tcPr>
            <w:tcW w:w="2464" w:type="dxa"/>
            <w:shd w:val="clear" w:color="auto" w:fill="FF0000"/>
            <w:vAlign w:val="center"/>
          </w:tcPr>
          <w:p w14:paraId="2E95050D"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12 HIGH</w:t>
            </w:r>
          </w:p>
        </w:tc>
        <w:tc>
          <w:tcPr>
            <w:tcW w:w="2465" w:type="dxa"/>
            <w:shd w:val="clear" w:color="auto" w:fill="FF0000"/>
            <w:vAlign w:val="center"/>
          </w:tcPr>
          <w:p w14:paraId="2E95050E"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16 HIGH</w:t>
            </w:r>
          </w:p>
        </w:tc>
        <w:tc>
          <w:tcPr>
            <w:tcW w:w="2151" w:type="dxa"/>
            <w:shd w:val="clear" w:color="auto" w:fill="FF0000"/>
            <w:vAlign w:val="center"/>
          </w:tcPr>
          <w:p w14:paraId="2E95050F"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20 HIGH</w:t>
            </w:r>
          </w:p>
        </w:tc>
      </w:tr>
      <w:tr w:rsidR="005A6680" w:rsidRPr="000E4AE9" w14:paraId="2E950519" w14:textId="77777777" w:rsidTr="00C15BC3">
        <w:tc>
          <w:tcPr>
            <w:tcW w:w="2592" w:type="dxa"/>
            <w:shd w:val="clear" w:color="auto" w:fill="FFFFFF"/>
            <w:vAlign w:val="center"/>
          </w:tcPr>
          <w:p w14:paraId="2E950511" w14:textId="77777777" w:rsidR="005A6680" w:rsidRPr="000E4AE9" w:rsidRDefault="005A6680" w:rsidP="000E4AE9">
            <w:pPr>
              <w:rPr>
                <w:rFonts w:ascii="Arial" w:hAnsi="Arial" w:cs="Arial"/>
                <w:b/>
                <w:sz w:val="20"/>
                <w:szCs w:val="20"/>
              </w:rPr>
            </w:pPr>
            <w:r w:rsidRPr="000E4AE9">
              <w:rPr>
                <w:rFonts w:ascii="Arial" w:hAnsi="Arial" w:cs="Arial"/>
                <w:b/>
                <w:sz w:val="20"/>
                <w:szCs w:val="20"/>
              </w:rPr>
              <w:t>5</w:t>
            </w:r>
            <w:r w:rsidR="00084ADB" w:rsidRPr="000E4AE9">
              <w:rPr>
                <w:rFonts w:ascii="Arial" w:hAnsi="Arial" w:cs="Arial"/>
                <w:b/>
                <w:sz w:val="20"/>
                <w:szCs w:val="20"/>
              </w:rPr>
              <w:t xml:space="preserve"> </w:t>
            </w:r>
            <w:r w:rsidRPr="000E4AE9">
              <w:rPr>
                <w:rFonts w:ascii="Arial" w:hAnsi="Arial" w:cs="Arial"/>
                <w:b/>
                <w:sz w:val="20"/>
                <w:szCs w:val="20"/>
              </w:rPr>
              <w:t xml:space="preserve">= </w:t>
            </w:r>
            <w:r w:rsidRPr="000E4AE9">
              <w:rPr>
                <w:rFonts w:ascii="Arial" w:hAnsi="Arial" w:cs="Arial"/>
                <w:sz w:val="20"/>
                <w:szCs w:val="20"/>
              </w:rPr>
              <w:t>Fatality</w:t>
            </w:r>
          </w:p>
        </w:tc>
        <w:tc>
          <w:tcPr>
            <w:tcW w:w="2464" w:type="dxa"/>
            <w:shd w:val="clear" w:color="auto" w:fill="FFC000"/>
            <w:vAlign w:val="center"/>
          </w:tcPr>
          <w:p w14:paraId="2E950512" w14:textId="77777777" w:rsidR="00C15BC3" w:rsidRPr="000E4AE9" w:rsidRDefault="00C15BC3" w:rsidP="000E4AE9">
            <w:pPr>
              <w:jc w:val="center"/>
              <w:rPr>
                <w:rFonts w:ascii="Arial" w:hAnsi="Arial" w:cs="Arial"/>
                <w:b/>
                <w:color w:val="000000" w:themeColor="text1"/>
                <w:sz w:val="20"/>
                <w:szCs w:val="20"/>
              </w:rPr>
            </w:pPr>
          </w:p>
          <w:p w14:paraId="2E950513"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000000" w:themeColor="text1"/>
                <w:sz w:val="20"/>
                <w:szCs w:val="20"/>
              </w:rPr>
              <w:t>5 MED</w:t>
            </w:r>
          </w:p>
          <w:p w14:paraId="2E950514" w14:textId="77777777" w:rsidR="005A6680" w:rsidRPr="000E4AE9" w:rsidRDefault="005A6680" w:rsidP="000E4AE9">
            <w:pPr>
              <w:jc w:val="center"/>
              <w:rPr>
                <w:rFonts w:ascii="Arial" w:hAnsi="Arial" w:cs="Arial"/>
                <w:b/>
                <w:color w:val="FFFFFF" w:themeColor="background1"/>
                <w:sz w:val="20"/>
                <w:szCs w:val="20"/>
              </w:rPr>
            </w:pPr>
          </w:p>
        </w:tc>
        <w:tc>
          <w:tcPr>
            <w:tcW w:w="2464" w:type="dxa"/>
            <w:shd w:val="clear" w:color="auto" w:fill="FFC000"/>
            <w:vAlign w:val="center"/>
          </w:tcPr>
          <w:p w14:paraId="2E950515" w14:textId="77777777" w:rsidR="005A6680" w:rsidRPr="000E4AE9" w:rsidRDefault="005A6680" w:rsidP="000E4AE9">
            <w:pPr>
              <w:jc w:val="center"/>
              <w:rPr>
                <w:rFonts w:ascii="Arial" w:hAnsi="Arial" w:cs="Arial"/>
                <w:b/>
                <w:color w:val="000000" w:themeColor="text1"/>
                <w:sz w:val="20"/>
                <w:szCs w:val="20"/>
              </w:rPr>
            </w:pPr>
            <w:r w:rsidRPr="000E4AE9">
              <w:rPr>
                <w:rFonts w:ascii="Arial" w:hAnsi="Arial" w:cs="Arial"/>
                <w:b/>
                <w:color w:val="000000" w:themeColor="text1"/>
                <w:sz w:val="20"/>
                <w:szCs w:val="20"/>
              </w:rPr>
              <w:t>10 MED</w:t>
            </w:r>
          </w:p>
        </w:tc>
        <w:tc>
          <w:tcPr>
            <w:tcW w:w="2464" w:type="dxa"/>
            <w:shd w:val="clear" w:color="auto" w:fill="FF0000"/>
            <w:vAlign w:val="center"/>
          </w:tcPr>
          <w:p w14:paraId="2E950516"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15 HIGH</w:t>
            </w:r>
          </w:p>
        </w:tc>
        <w:tc>
          <w:tcPr>
            <w:tcW w:w="2465" w:type="dxa"/>
            <w:shd w:val="clear" w:color="auto" w:fill="FF0000"/>
            <w:vAlign w:val="center"/>
          </w:tcPr>
          <w:p w14:paraId="2E950517"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20 HIGH</w:t>
            </w:r>
          </w:p>
        </w:tc>
        <w:tc>
          <w:tcPr>
            <w:tcW w:w="2151" w:type="dxa"/>
            <w:shd w:val="clear" w:color="auto" w:fill="FF0000"/>
            <w:vAlign w:val="center"/>
          </w:tcPr>
          <w:p w14:paraId="2E950518"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25 HIGH</w:t>
            </w:r>
          </w:p>
        </w:tc>
      </w:tr>
    </w:tbl>
    <w:p w14:paraId="2E95051A" w14:textId="77777777" w:rsidR="00B8773D" w:rsidRPr="000E4AE9" w:rsidRDefault="00B8773D" w:rsidP="000E4AE9">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0E4AE9" w14:paraId="2E95051D" w14:textId="77777777" w:rsidTr="00C15BC3">
        <w:tc>
          <w:tcPr>
            <w:tcW w:w="7898" w:type="dxa"/>
            <w:gridSpan w:val="2"/>
            <w:shd w:val="clear" w:color="auto" w:fill="auto"/>
            <w:vAlign w:val="center"/>
          </w:tcPr>
          <w:p w14:paraId="2E95051B" w14:textId="77777777" w:rsidR="005A6680" w:rsidRPr="000E4AE9" w:rsidRDefault="005A6680" w:rsidP="000E4AE9">
            <w:pPr>
              <w:jc w:val="center"/>
              <w:rPr>
                <w:rFonts w:ascii="Arial" w:hAnsi="Arial" w:cs="Arial"/>
                <w:b/>
                <w:sz w:val="20"/>
                <w:szCs w:val="20"/>
              </w:rPr>
            </w:pPr>
            <w:r w:rsidRPr="000E4AE9">
              <w:rPr>
                <w:rFonts w:ascii="Arial" w:hAnsi="Arial" w:cs="Arial"/>
                <w:b/>
                <w:sz w:val="20"/>
                <w:szCs w:val="20"/>
              </w:rPr>
              <w:t>Description of Risk Level</w:t>
            </w:r>
          </w:p>
        </w:tc>
        <w:tc>
          <w:tcPr>
            <w:tcW w:w="6702" w:type="dxa"/>
            <w:shd w:val="clear" w:color="auto" w:fill="auto"/>
            <w:vAlign w:val="center"/>
          </w:tcPr>
          <w:p w14:paraId="2E95051C" w14:textId="77777777" w:rsidR="005A6680" w:rsidRPr="000E4AE9" w:rsidRDefault="005A6680" w:rsidP="000E4AE9">
            <w:pPr>
              <w:jc w:val="center"/>
              <w:rPr>
                <w:rFonts w:ascii="Arial" w:hAnsi="Arial" w:cs="Arial"/>
                <w:b/>
                <w:sz w:val="20"/>
                <w:szCs w:val="20"/>
              </w:rPr>
            </w:pPr>
            <w:r w:rsidRPr="000E4AE9">
              <w:rPr>
                <w:rFonts w:ascii="Arial" w:hAnsi="Arial" w:cs="Arial"/>
                <w:b/>
                <w:sz w:val="20"/>
                <w:szCs w:val="20"/>
              </w:rPr>
              <w:t>Actions</w:t>
            </w:r>
          </w:p>
        </w:tc>
      </w:tr>
      <w:tr w:rsidR="005A6680" w:rsidRPr="000E4AE9" w14:paraId="2E950522" w14:textId="77777777" w:rsidTr="00084ADB">
        <w:tc>
          <w:tcPr>
            <w:tcW w:w="2317" w:type="dxa"/>
            <w:shd w:val="clear" w:color="auto" w:fill="00B050"/>
            <w:vAlign w:val="center"/>
          </w:tcPr>
          <w:p w14:paraId="2E95051E"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FFFFFF" w:themeColor="background1"/>
                <w:sz w:val="20"/>
                <w:szCs w:val="20"/>
              </w:rPr>
              <w:t>LOW</w:t>
            </w:r>
          </w:p>
        </w:tc>
        <w:tc>
          <w:tcPr>
            <w:tcW w:w="5581" w:type="dxa"/>
            <w:shd w:val="clear" w:color="auto" w:fill="auto"/>
            <w:vAlign w:val="center"/>
          </w:tcPr>
          <w:p w14:paraId="2E95051F" w14:textId="77777777" w:rsidR="005A6680" w:rsidRPr="000E4AE9" w:rsidRDefault="005A6680" w:rsidP="000E4AE9">
            <w:pPr>
              <w:rPr>
                <w:rFonts w:ascii="Arial" w:hAnsi="Arial" w:cs="Arial"/>
                <w:sz w:val="20"/>
                <w:szCs w:val="20"/>
              </w:rPr>
            </w:pPr>
            <w:r w:rsidRPr="000E4AE9">
              <w:rPr>
                <w:rFonts w:ascii="Arial" w:hAnsi="Arial" w:cs="Arial"/>
                <w:sz w:val="20"/>
                <w:szCs w:val="20"/>
              </w:rPr>
              <w:t>If an incident were to occur, there would be little likelihood that an injury would result.</w:t>
            </w:r>
          </w:p>
        </w:tc>
        <w:tc>
          <w:tcPr>
            <w:tcW w:w="6702" w:type="dxa"/>
            <w:shd w:val="clear" w:color="auto" w:fill="auto"/>
          </w:tcPr>
          <w:p w14:paraId="2E950520" w14:textId="77777777" w:rsidR="005A6680" w:rsidRPr="000E4AE9" w:rsidRDefault="005A6680" w:rsidP="000E4AE9">
            <w:pPr>
              <w:rPr>
                <w:rFonts w:ascii="Arial" w:hAnsi="Arial" w:cs="Arial"/>
                <w:b/>
                <w:sz w:val="20"/>
                <w:szCs w:val="20"/>
              </w:rPr>
            </w:pPr>
            <w:r w:rsidRPr="000E4AE9">
              <w:rPr>
                <w:rFonts w:ascii="Arial" w:hAnsi="Arial" w:cs="Arial"/>
                <w:b/>
                <w:sz w:val="20"/>
                <w:szCs w:val="20"/>
              </w:rPr>
              <w:t>LOW  (1 to 4)</w:t>
            </w:r>
          </w:p>
          <w:p w14:paraId="2E950521" w14:textId="77777777" w:rsidR="005A6680" w:rsidRPr="000E4AE9" w:rsidRDefault="005A6680" w:rsidP="000E4AE9">
            <w:pPr>
              <w:rPr>
                <w:rFonts w:ascii="Arial" w:hAnsi="Arial" w:cs="Arial"/>
                <w:sz w:val="20"/>
                <w:szCs w:val="20"/>
              </w:rPr>
            </w:pPr>
            <w:r w:rsidRPr="000E4AE9">
              <w:rPr>
                <w:rFonts w:ascii="Arial" w:hAnsi="Arial" w:cs="Arial"/>
                <w:sz w:val="20"/>
                <w:szCs w:val="20"/>
              </w:rPr>
              <w:t>Monitor to ensure controls are maintained.</w:t>
            </w:r>
          </w:p>
        </w:tc>
      </w:tr>
      <w:tr w:rsidR="005A6680" w:rsidRPr="000E4AE9" w14:paraId="2E950527" w14:textId="77777777" w:rsidTr="00084ADB">
        <w:tc>
          <w:tcPr>
            <w:tcW w:w="2317" w:type="dxa"/>
            <w:shd w:val="clear" w:color="auto" w:fill="FFC000"/>
            <w:vAlign w:val="center"/>
          </w:tcPr>
          <w:p w14:paraId="2E950523" w14:textId="77777777" w:rsidR="005A6680" w:rsidRPr="000E4AE9" w:rsidRDefault="005A6680" w:rsidP="000E4AE9">
            <w:pPr>
              <w:jc w:val="center"/>
              <w:rPr>
                <w:rFonts w:ascii="Arial" w:hAnsi="Arial" w:cs="Arial"/>
                <w:b/>
                <w:color w:val="FFFFFF" w:themeColor="background1"/>
                <w:sz w:val="20"/>
                <w:szCs w:val="20"/>
              </w:rPr>
            </w:pPr>
            <w:r w:rsidRPr="000E4AE9">
              <w:rPr>
                <w:rFonts w:ascii="Arial" w:hAnsi="Arial" w:cs="Arial"/>
                <w:b/>
                <w:color w:val="000000" w:themeColor="text1"/>
                <w:sz w:val="20"/>
                <w:szCs w:val="20"/>
              </w:rPr>
              <w:t>MEDIUM</w:t>
            </w:r>
          </w:p>
        </w:tc>
        <w:tc>
          <w:tcPr>
            <w:tcW w:w="5581" w:type="dxa"/>
            <w:shd w:val="clear" w:color="auto" w:fill="auto"/>
            <w:vAlign w:val="center"/>
          </w:tcPr>
          <w:p w14:paraId="2E950524" w14:textId="77777777" w:rsidR="005A6680" w:rsidRPr="000E4AE9" w:rsidRDefault="00BB7AC8" w:rsidP="000E4AE9">
            <w:pPr>
              <w:rPr>
                <w:rFonts w:ascii="Arial" w:hAnsi="Arial" w:cs="Arial"/>
                <w:sz w:val="20"/>
                <w:szCs w:val="20"/>
              </w:rPr>
            </w:pPr>
            <w:r w:rsidRPr="000E4AE9">
              <w:rPr>
                <w:rFonts w:ascii="Arial" w:hAnsi="Arial" w:cs="Arial"/>
                <w:sz w:val="20"/>
                <w:szCs w:val="20"/>
              </w:rPr>
              <w:t>If an incident were to occur there is a risk that an injury requiring first aid would result or there is the possibility of a fatality.</w:t>
            </w:r>
          </w:p>
        </w:tc>
        <w:tc>
          <w:tcPr>
            <w:tcW w:w="6702" w:type="dxa"/>
            <w:shd w:val="clear" w:color="auto" w:fill="auto"/>
          </w:tcPr>
          <w:p w14:paraId="2E950525" w14:textId="77777777" w:rsidR="005A6680" w:rsidRPr="000E4AE9" w:rsidRDefault="005A6680" w:rsidP="000E4AE9">
            <w:pPr>
              <w:rPr>
                <w:rFonts w:ascii="Arial" w:hAnsi="Arial" w:cs="Arial"/>
                <w:b/>
                <w:sz w:val="20"/>
                <w:szCs w:val="20"/>
              </w:rPr>
            </w:pPr>
            <w:r w:rsidRPr="000E4AE9">
              <w:rPr>
                <w:rFonts w:ascii="Arial" w:hAnsi="Arial" w:cs="Arial"/>
                <w:b/>
                <w:sz w:val="20"/>
                <w:szCs w:val="20"/>
              </w:rPr>
              <w:t>MEDIUM (5 to 10)</w:t>
            </w:r>
          </w:p>
          <w:p w14:paraId="2E950526" w14:textId="77777777" w:rsidR="005A6680" w:rsidRPr="000E4AE9" w:rsidRDefault="005A6680" w:rsidP="000E4AE9">
            <w:pPr>
              <w:rPr>
                <w:rFonts w:ascii="Arial" w:hAnsi="Arial" w:cs="Arial"/>
                <w:sz w:val="20"/>
                <w:szCs w:val="20"/>
              </w:rPr>
            </w:pPr>
            <w:r w:rsidRPr="000E4AE9">
              <w:rPr>
                <w:rFonts w:ascii="Arial" w:hAnsi="Arial" w:cs="Arial"/>
                <w:sz w:val="20"/>
                <w:szCs w:val="20"/>
              </w:rPr>
              <w:t xml:space="preserve">Look to improve within specified timescale and consider Further Controls(SFAIRP) </w:t>
            </w:r>
          </w:p>
        </w:tc>
      </w:tr>
      <w:tr w:rsidR="005A6680" w:rsidRPr="006164CF" w14:paraId="2E95052C" w14:textId="77777777" w:rsidTr="00084ADB">
        <w:tc>
          <w:tcPr>
            <w:tcW w:w="2317" w:type="dxa"/>
            <w:shd w:val="clear" w:color="auto" w:fill="FF0000"/>
            <w:vAlign w:val="center"/>
          </w:tcPr>
          <w:p w14:paraId="2E950528" w14:textId="77777777" w:rsidR="005A6680" w:rsidRPr="000E4AE9" w:rsidRDefault="005A6680" w:rsidP="000E4AE9">
            <w:pPr>
              <w:jc w:val="center"/>
              <w:rPr>
                <w:rFonts w:ascii="Arial" w:hAnsi="Arial" w:cs="Arial"/>
                <w:b/>
                <w:color w:val="FFFFFF"/>
                <w:sz w:val="20"/>
                <w:szCs w:val="20"/>
              </w:rPr>
            </w:pPr>
            <w:r w:rsidRPr="000E4AE9">
              <w:rPr>
                <w:rFonts w:ascii="Arial" w:hAnsi="Arial" w:cs="Arial"/>
                <w:b/>
                <w:color w:val="FFFFFF"/>
                <w:sz w:val="20"/>
                <w:szCs w:val="20"/>
              </w:rPr>
              <w:t>HIGH</w:t>
            </w:r>
          </w:p>
        </w:tc>
        <w:tc>
          <w:tcPr>
            <w:tcW w:w="5581" w:type="dxa"/>
            <w:shd w:val="clear" w:color="auto" w:fill="auto"/>
            <w:vAlign w:val="center"/>
          </w:tcPr>
          <w:p w14:paraId="2E950529" w14:textId="77777777" w:rsidR="005A6680" w:rsidRPr="000E4AE9" w:rsidRDefault="005A6680" w:rsidP="000E4AE9">
            <w:pPr>
              <w:rPr>
                <w:rFonts w:ascii="Arial" w:hAnsi="Arial" w:cs="Arial"/>
                <w:sz w:val="20"/>
                <w:szCs w:val="20"/>
              </w:rPr>
            </w:pPr>
            <w:r w:rsidRPr="000E4AE9">
              <w:rPr>
                <w:rFonts w:ascii="Arial" w:hAnsi="Arial" w:cs="Arial"/>
                <w:sz w:val="20"/>
                <w:szCs w:val="20"/>
              </w:rPr>
              <w:t>Significant risk of fatality, damage to property and or environmental impact.</w:t>
            </w:r>
          </w:p>
        </w:tc>
        <w:tc>
          <w:tcPr>
            <w:tcW w:w="6702" w:type="dxa"/>
            <w:shd w:val="clear" w:color="auto" w:fill="auto"/>
          </w:tcPr>
          <w:p w14:paraId="2E95052A" w14:textId="77777777" w:rsidR="005A6680" w:rsidRPr="000E4AE9" w:rsidRDefault="005A6680" w:rsidP="000E4AE9">
            <w:pPr>
              <w:rPr>
                <w:rFonts w:ascii="Arial" w:hAnsi="Arial" w:cs="Arial"/>
                <w:b/>
                <w:sz w:val="20"/>
                <w:szCs w:val="20"/>
              </w:rPr>
            </w:pPr>
            <w:r w:rsidRPr="000E4AE9">
              <w:rPr>
                <w:rFonts w:ascii="Arial" w:hAnsi="Arial" w:cs="Arial"/>
                <w:b/>
                <w:sz w:val="20"/>
                <w:szCs w:val="20"/>
              </w:rPr>
              <w:t>HIGH (12 to 25)</w:t>
            </w:r>
          </w:p>
          <w:p w14:paraId="2E95052B" w14:textId="77777777" w:rsidR="005A6680" w:rsidRPr="006164CF" w:rsidRDefault="007B058F" w:rsidP="000E4AE9">
            <w:pPr>
              <w:rPr>
                <w:rFonts w:ascii="Arial" w:hAnsi="Arial" w:cs="Arial"/>
                <w:sz w:val="20"/>
                <w:szCs w:val="20"/>
              </w:rPr>
            </w:pPr>
            <w:r w:rsidRPr="000E4AE9">
              <w:rPr>
                <w:rFonts w:ascii="Arial" w:hAnsi="Arial" w:cs="Arial"/>
                <w:sz w:val="20"/>
                <w:szCs w:val="20"/>
              </w:rPr>
              <w:t>Whilst it may be possible to carry on with the task, realistic timescales will be required to be set to for the implementation of the further controls</w:t>
            </w:r>
          </w:p>
        </w:tc>
      </w:tr>
    </w:tbl>
    <w:p w14:paraId="2E95052D" w14:textId="77777777" w:rsidR="00755CFD" w:rsidRDefault="00755CFD" w:rsidP="000E4AE9">
      <w:pPr>
        <w:spacing w:after="200" w:line="276" w:lineRule="auto"/>
        <w:rPr>
          <w:rFonts w:ascii="Arial" w:hAnsi="Arial" w:cs="Arial"/>
          <w:sz w:val="22"/>
          <w:szCs w:val="22"/>
        </w:rPr>
      </w:pPr>
    </w:p>
    <w:sectPr w:rsidR="00755CFD" w:rsidSect="00E90F16">
      <w:footerReference w:type="default" r:id="rId28"/>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5C41" w14:textId="77777777" w:rsidR="00FB513C" w:rsidRDefault="00FB513C" w:rsidP="00641F76">
      <w:r>
        <w:separator/>
      </w:r>
    </w:p>
  </w:endnote>
  <w:endnote w:type="continuationSeparator" w:id="0">
    <w:p w14:paraId="048384D0" w14:textId="77777777" w:rsidR="00FB513C" w:rsidRDefault="00FB513C" w:rsidP="00641F76">
      <w:r>
        <w:continuationSeparator/>
      </w:r>
    </w:p>
  </w:endnote>
  <w:endnote w:type="continuationNotice" w:id="1">
    <w:p w14:paraId="1A67D3FC" w14:textId="77777777" w:rsidR="00FB513C" w:rsidRDefault="00FB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5175D8" w:rsidRPr="00641F76" w:rsidRDefault="005175D8">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5175D8" w:rsidRDefault="005175D8" w:rsidP="00641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04BB" w14:textId="77777777" w:rsidR="00FB513C" w:rsidRDefault="00FB513C" w:rsidP="00641F76">
      <w:r>
        <w:separator/>
      </w:r>
    </w:p>
  </w:footnote>
  <w:footnote w:type="continuationSeparator" w:id="0">
    <w:p w14:paraId="39CE6BA4" w14:textId="77777777" w:rsidR="00FB513C" w:rsidRDefault="00FB513C" w:rsidP="00641F76">
      <w:r>
        <w:continuationSeparator/>
      </w:r>
    </w:p>
  </w:footnote>
  <w:footnote w:type="continuationNotice" w:id="1">
    <w:p w14:paraId="246D059A" w14:textId="77777777" w:rsidR="00FB513C" w:rsidRDefault="00FB51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0143"/>
    <w:multiLevelType w:val="hybridMultilevel"/>
    <w:tmpl w:val="381843CC"/>
    <w:lvl w:ilvl="0" w:tplc="1CFC6E52">
      <w:start w:val="1"/>
      <w:numFmt w:val="decimal"/>
      <w:lvlText w:val="%1"/>
      <w:lvlJc w:val="left"/>
      <w:pPr>
        <w:tabs>
          <w:tab w:val="num" w:pos="567"/>
        </w:tabs>
        <w:ind w:left="56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65670A4"/>
    <w:multiLevelType w:val="hybridMultilevel"/>
    <w:tmpl w:val="785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57"/>
    <w:multiLevelType w:val="multilevel"/>
    <w:tmpl w:val="0348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00D81"/>
    <w:multiLevelType w:val="hybridMultilevel"/>
    <w:tmpl w:val="A682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202B3"/>
    <w:multiLevelType w:val="hybridMultilevel"/>
    <w:tmpl w:val="5FC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D57C9"/>
    <w:multiLevelType w:val="hybridMultilevel"/>
    <w:tmpl w:val="E3BA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D02CF"/>
    <w:multiLevelType w:val="hybridMultilevel"/>
    <w:tmpl w:val="FD9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2627F"/>
    <w:multiLevelType w:val="hybridMultilevel"/>
    <w:tmpl w:val="FF0C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37788"/>
    <w:multiLevelType w:val="multilevel"/>
    <w:tmpl w:val="DBFA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C3541"/>
    <w:multiLevelType w:val="hybridMultilevel"/>
    <w:tmpl w:val="76E22E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997D05"/>
    <w:multiLevelType w:val="hybridMultilevel"/>
    <w:tmpl w:val="F602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34FD"/>
    <w:multiLevelType w:val="hybridMultilevel"/>
    <w:tmpl w:val="4632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D631D5"/>
    <w:multiLevelType w:val="hybridMultilevel"/>
    <w:tmpl w:val="CEAA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15C64"/>
    <w:multiLevelType w:val="hybridMultilevel"/>
    <w:tmpl w:val="FFFFFFFF"/>
    <w:lvl w:ilvl="0" w:tplc="6EE270A6">
      <w:start w:val="1"/>
      <w:numFmt w:val="bullet"/>
      <w:lvlText w:val=""/>
      <w:lvlJc w:val="left"/>
      <w:pPr>
        <w:ind w:left="720" w:hanging="360"/>
      </w:pPr>
      <w:rPr>
        <w:rFonts w:ascii="Symbol" w:hAnsi="Symbol" w:hint="default"/>
      </w:rPr>
    </w:lvl>
    <w:lvl w:ilvl="1" w:tplc="1C264A2C">
      <w:start w:val="1"/>
      <w:numFmt w:val="bullet"/>
      <w:lvlText w:val="o"/>
      <w:lvlJc w:val="left"/>
      <w:pPr>
        <w:ind w:left="1440" w:hanging="360"/>
      </w:pPr>
      <w:rPr>
        <w:rFonts w:ascii="Courier New" w:hAnsi="Courier New" w:hint="default"/>
      </w:rPr>
    </w:lvl>
    <w:lvl w:ilvl="2" w:tplc="0D90A980">
      <w:start w:val="1"/>
      <w:numFmt w:val="bullet"/>
      <w:lvlText w:val=""/>
      <w:lvlJc w:val="left"/>
      <w:pPr>
        <w:ind w:left="2160" w:hanging="360"/>
      </w:pPr>
      <w:rPr>
        <w:rFonts w:ascii="Wingdings" w:hAnsi="Wingdings" w:hint="default"/>
      </w:rPr>
    </w:lvl>
    <w:lvl w:ilvl="3" w:tplc="441EBFA6">
      <w:start w:val="1"/>
      <w:numFmt w:val="bullet"/>
      <w:lvlText w:val=""/>
      <w:lvlJc w:val="left"/>
      <w:pPr>
        <w:ind w:left="2880" w:hanging="360"/>
      </w:pPr>
      <w:rPr>
        <w:rFonts w:ascii="Symbol" w:hAnsi="Symbol" w:hint="default"/>
      </w:rPr>
    </w:lvl>
    <w:lvl w:ilvl="4" w:tplc="FE1E89F2">
      <w:start w:val="1"/>
      <w:numFmt w:val="bullet"/>
      <w:lvlText w:val="o"/>
      <w:lvlJc w:val="left"/>
      <w:pPr>
        <w:ind w:left="3600" w:hanging="360"/>
      </w:pPr>
      <w:rPr>
        <w:rFonts w:ascii="Courier New" w:hAnsi="Courier New" w:hint="default"/>
      </w:rPr>
    </w:lvl>
    <w:lvl w:ilvl="5" w:tplc="7B9A2FD0">
      <w:start w:val="1"/>
      <w:numFmt w:val="bullet"/>
      <w:lvlText w:val=""/>
      <w:lvlJc w:val="left"/>
      <w:pPr>
        <w:ind w:left="4320" w:hanging="360"/>
      </w:pPr>
      <w:rPr>
        <w:rFonts w:ascii="Wingdings" w:hAnsi="Wingdings" w:hint="default"/>
      </w:rPr>
    </w:lvl>
    <w:lvl w:ilvl="6" w:tplc="B10CA7DC">
      <w:start w:val="1"/>
      <w:numFmt w:val="bullet"/>
      <w:lvlText w:val=""/>
      <w:lvlJc w:val="left"/>
      <w:pPr>
        <w:ind w:left="5040" w:hanging="360"/>
      </w:pPr>
      <w:rPr>
        <w:rFonts w:ascii="Symbol" w:hAnsi="Symbol" w:hint="default"/>
      </w:rPr>
    </w:lvl>
    <w:lvl w:ilvl="7" w:tplc="0B621BC8">
      <w:start w:val="1"/>
      <w:numFmt w:val="bullet"/>
      <w:lvlText w:val="o"/>
      <w:lvlJc w:val="left"/>
      <w:pPr>
        <w:ind w:left="5760" w:hanging="360"/>
      </w:pPr>
      <w:rPr>
        <w:rFonts w:ascii="Courier New" w:hAnsi="Courier New" w:hint="default"/>
      </w:rPr>
    </w:lvl>
    <w:lvl w:ilvl="8" w:tplc="2C66C1DA">
      <w:start w:val="1"/>
      <w:numFmt w:val="bullet"/>
      <w:lvlText w:val=""/>
      <w:lvlJc w:val="left"/>
      <w:pPr>
        <w:ind w:left="6480" w:hanging="360"/>
      </w:pPr>
      <w:rPr>
        <w:rFonts w:ascii="Wingdings" w:hAnsi="Wingdings" w:hint="default"/>
      </w:rPr>
    </w:lvl>
  </w:abstractNum>
  <w:abstractNum w:abstractNumId="33"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6E3F49"/>
    <w:multiLevelType w:val="multilevel"/>
    <w:tmpl w:val="4B0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17478C"/>
    <w:multiLevelType w:val="hybridMultilevel"/>
    <w:tmpl w:val="FA06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8266C6"/>
    <w:multiLevelType w:val="hybridMultilevel"/>
    <w:tmpl w:val="19E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3"/>
  </w:num>
  <w:num w:numId="3">
    <w:abstractNumId w:val="36"/>
  </w:num>
  <w:num w:numId="4">
    <w:abstractNumId w:val="14"/>
  </w:num>
  <w:num w:numId="5">
    <w:abstractNumId w:val="5"/>
  </w:num>
  <w:num w:numId="6">
    <w:abstractNumId w:val="35"/>
  </w:num>
  <w:num w:numId="7">
    <w:abstractNumId w:val="1"/>
  </w:num>
  <w:num w:numId="8">
    <w:abstractNumId w:val="37"/>
  </w:num>
  <w:num w:numId="9">
    <w:abstractNumId w:val="29"/>
  </w:num>
  <w:num w:numId="10">
    <w:abstractNumId w:val="45"/>
  </w:num>
  <w:num w:numId="11">
    <w:abstractNumId w:val="16"/>
  </w:num>
  <w:num w:numId="12">
    <w:abstractNumId w:val="4"/>
  </w:num>
  <w:num w:numId="13">
    <w:abstractNumId w:val="6"/>
  </w:num>
  <w:num w:numId="14">
    <w:abstractNumId w:val="3"/>
  </w:num>
  <w:num w:numId="15">
    <w:abstractNumId w:val="20"/>
  </w:num>
  <w:num w:numId="16">
    <w:abstractNumId w:val="25"/>
  </w:num>
  <w:num w:numId="17">
    <w:abstractNumId w:val="47"/>
  </w:num>
  <w:num w:numId="18">
    <w:abstractNumId w:val="12"/>
  </w:num>
  <w:num w:numId="19">
    <w:abstractNumId w:val="31"/>
  </w:num>
  <w:num w:numId="20">
    <w:abstractNumId w:val="0"/>
  </w:num>
  <w:num w:numId="21">
    <w:abstractNumId w:val="34"/>
  </w:num>
  <w:num w:numId="22">
    <w:abstractNumId w:val="15"/>
  </w:num>
  <w:num w:numId="23">
    <w:abstractNumId w:val="42"/>
  </w:num>
  <w:num w:numId="24">
    <w:abstractNumId w:val="18"/>
  </w:num>
  <w:num w:numId="25">
    <w:abstractNumId w:val="17"/>
  </w:num>
  <w:num w:numId="26">
    <w:abstractNumId w:val="40"/>
  </w:num>
  <w:num w:numId="27">
    <w:abstractNumId w:val="10"/>
  </w:num>
  <w:num w:numId="28">
    <w:abstractNumId w:val="39"/>
  </w:num>
  <w:num w:numId="29">
    <w:abstractNumId w:val="41"/>
  </w:num>
  <w:num w:numId="30">
    <w:abstractNumId w:val="2"/>
  </w:num>
  <w:num w:numId="31">
    <w:abstractNumId w:val="28"/>
  </w:num>
  <w:num w:numId="32">
    <w:abstractNumId w:val="33"/>
  </w:num>
  <w:num w:numId="33">
    <w:abstractNumId w:val="19"/>
  </w:num>
  <w:num w:numId="34">
    <w:abstractNumId w:val="13"/>
  </w:num>
  <w:num w:numId="35">
    <w:abstractNumId w:val="9"/>
  </w:num>
  <w:num w:numId="36">
    <w:abstractNumId w:val="27"/>
  </w:num>
  <w:num w:numId="37">
    <w:abstractNumId w:val="30"/>
  </w:num>
  <w:num w:numId="38">
    <w:abstractNumId w:val="46"/>
  </w:num>
  <w:num w:numId="39">
    <w:abstractNumId w:val="21"/>
  </w:num>
  <w:num w:numId="40">
    <w:abstractNumId w:val="7"/>
  </w:num>
  <w:num w:numId="41">
    <w:abstractNumId w:val="26"/>
  </w:num>
  <w:num w:numId="42">
    <w:abstractNumId w:val="24"/>
  </w:num>
  <w:num w:numId="43">
    <w:abstractNumId w:val="32"/>
  </w:num>
  <w:num w:numId="44">
    <w:abstractNumId w:val="38"/>
  </w:num>
  <w:num w:numId="45">
    <w:abstractNumId w:val="8"/>
  </w:num>
  <w:num w:numId="46">
    <w:abstractNumId w:val="23"/>
  </w:num>
  <w:num w:numId="47">
    <w:abstractNumId w:val="44"/>
  </w:num>
  <w:num w:numId="4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254"/>
    <w:rsid w:val="00001534"/>
    <w:rsid w:val="0000585F"/>
    <w:rsid w:val="000068C6"/>
    <w:rsid w:val="000132A6"/>
    <w:rsid w:val="000147F0"/>
    <w:rsid w:val="00014E91"/>
    <w:rsid w:val="0001A80F"/>
    <w:rsid w:val="0002207A"/>
    <w:rsid w:val="000224C4"/>
    <w:rsid w:val="00022C30"/>
    <w:rsid w:val="00035739"/>
    <w:rsid w:val="00041BAB"/>
    <w:rsid w:val="0004509D"/>
    <w:rsid w:val="000450F5"/>
    <w:rsid w:val="000453EC"/>
    <w:rsid w:val="00045DC4"/>
    <w:rsid w:val="00046D16"/>
    <w:rsid w:val="00047C41"/>
    <w:rsid w:val="00052A19"/>
    <w:rsid w:val="00053A78"/>
    <w:rsid w:val="000566C0"/>
    <w:rsid w:val="00056E56"/>
    <w:rsid w:val="0005768F"/>
    <w:rsid w:val="00064702"/>
    <w:rsid w:val="000675ED"/>
    <w:rsid w:val="000737D5"/>
    <w:rsid w:val="00080537"/>
    <w:rsid w:val="00080B66"/>
    <w:rsid w:val="00084ADB"/>
    <w:rsid w:val="00085727"/>
    <w:rsid w:val="0008616C"/>
    <w:rsid w:val="00091BD9"/>
    <w:rsid w:val="00092C24"/>
    <w:rsid w:val="0009791F"/>
    <w:rsid w:val="000A6766"/>
    <w:rsid w:val="000A678C"/>
    <w:rsid w:val="000B1D27"/>
    <w:rsid w:val="000B440D"/>
    <w:rsid w:val="000B4DCF"/>
    <w:rsid w:val="000C0997"/>
    <w:rsid w:val="000C59B1"/>
    <w:rsid w:val="000C5E65"/>
    <w:rsid w:val="000C644E"/>
    <w:rsid w:val="000D4180"/>
    <w:rsid w:val="000D4ABA"/>
    <w:rsid w:val="000D5249"/>
    <w:rsid w:val="000E0B8A"/>
    <w:rsid w:val="000E0CD9"/>
    <w:rsid w:val="000E4AE9"/>
    <w:rsid w:val="000F2B0C"/>
    <w:rsid w:val="000F4BA7"/>
    <w:rsid w:val="000F52FB"/>
    <w:rsid w:val="001033C2"/>
    <w:rsid w:val="001035A8"/>
    <w:rsid w:val="0010398B"/>
    <w:rsid w:val="001055A8"/>
    <w:rsid w:val="00105F06"/>
    <w:rsid w:val="00110D09"/>
    <w:rsid w:val="00111412"/>
    <w:rsid w:val="00114B51"/>
    <w:rsid w:val="00115740"/>
    <w:rsid w:val="0012078D"/>
    <w:rsid w:val="00123395"/>
    <w:rsid w:val="00135064"/>
    <w:rsid w:val="00136A8D"/>
    <w:rsid w:val="00143691"/>
    <w:rsid w:val="00146002"/>
    <w:rsid w:val="00147E19"/>
    <w:rsid w:val="001517A3"/>
    <w:rsid w:val="00152ED9"/>
    <w:rsid w:val="00157A48"/>
    <w:rsid w:val="00161FC4"/>
    <w:rsid w:val="00162FB2"/>
    <w:rsid w:val="00164034"/>
    <w:rsid w:val="00164F99"/>
    <w:rsid w:val="00170E77"/>
    <w:rsid w:val="0017133E"/>
    <w:rsid w:val="001735FA"/>
    <w:rsid w:val="00174021"/>
    <w:rsid w:val="00175F48"/>
    <w:rsid w:val="00176B07"/>
    <w:rsid w:val="00176DC8"/>
    <w:rsid w:val="00181FA1"/>
    <w:rsid w:val="00184C0B"/>
    <w:rsid w:val="0018548D"/>
    <w:rsid w:val="00186396"/>
    <w:rsid w:val="00187481"/>
    <w:rsid w:val="00190239"/>
    <w:rsid w:val="00190722"/>
    <w:rsid w:val="00190771"/>
    <w:rsid w:val="001924B3"/>
    <w:rsid w:val="00193070"/>
    <w:rsid w:val="00197CFD"/>
    <w:rsid w:val="001A027B"/>
    <w:rsid w:val="001A0E06"/>
    <w:rsid w:val="001A1ABA"/>
    <w:rsid w:val="001A1CC9"/>
    <w:rsid w:val="001A773F"/>
    <w:rsid w:val="001C0DCD"/>
    <w:rsid w:val="001C24C1"/>
    <w:rsid w:val="001C5BFA"/>
    <w:rsid w:val="001D0519"/>
    <w:rsid w:val="001D07C5"/>
    <w:rsid w:val="001D2069"/>
    <w:rsid w:val="001D3D30"/>
    <w:rsid w:val="001D5ECF"/>
    <w:rsid w:val="001D67B5"/>
    <w:rsid w:val="001D774B"/>
    <w:rsid w:val="001E24A1"/>
    <w:rsid w:val="001E5C14"/>
    <w:rsid w:val="001F1A72"/>
    <w:rsid w:val="001F46DD"/>
    <w:rsid w:val="001F6BB7"/>
    <w:rsid w:val="00200977"/>
    <w:rsid w:val="00201B6E"/>
    <w:rsid w:val="00205948"/>
    <w:rsid w:val="002065DA"/>
    <w:rsid w:val="00206C92"/>
    <w:rsid w:val="002125C3"/>
    <w:rsid w:val="002138B8"/>
    <w:rsid w:val="00213C10"/>
    <w:rsid w:val="00220646"/>
    <w:rsid w:val="002239CE"/>
    <w:rsid w:val="002317B8"/>
    <w:rsid w:val="00234444"/>
    <w:rsid w:val="00234644"/>
    <w:rsid w:val="0023478D"/>
    <w:rsid w:val="00241F46"/>
    <w:rsid w:val="0024259E"/>
    <w:rsid w:val="00242E33"/>
    <w:rsid w:val="00244E27"/>
    <w:rsid w:val="00245A2F"/>
    <w:rsid w:val="0025775A"/>
    <w:rsid w:val="002628C0"/>
    <w:rsid w:val="002638F1"/>
    <w:rsid w:val="00263D32"/>
    <w:rsid w:val="002657CA"/>
    <w:rsid w:val="00265D54"/>
    <w:rsid w:val="0027196C"/>
    <w:rsid w:val="00275785"/>
    <w:rsid w:val="002775DC"/>
    <w:rsid w:val="00281148"/>
    <w:rsid w:val="00282D39"/>
    <w:rsid w:val="00283F5F"/>
    <w:rsid w:val="00284355"/>
    <w:rsid w:val="00292EA5"/>
    <w:rsid w:val="00292EEA"/>
    <w:rsid w:val="002945A4"/>
    <w:rsid w:val="00295B27"/>
    <w:rsid w:val="002A1C15"/>
    <w:rsid w:val="002A1D89"/>
    <w:rsid w:val="002A21AB"/>
    <w:rsid w:val="002A365C"/>
    <w:rsid w:val="002A595A"/>
    <w:rsid w:val="002A5DA9"/>
    <w:rsid w:val="002B1C71"/>
    <w:rsid w:val="002B32E5"/>
    <w:rsid w:val="002B3FDD"/>
    <w:rsid w:val="002C0E5E"/>
    <w:rsid w:val="002C162D"/>
    <w:rsid w:val="002C1BEC"/>
    <w:rsid w:val="002C274C"/>
    <w:rsid w:val="002C37A2"/>
    <w:rsid w:val="002D14E7"/>
    <w:rsid w:val="002D6B9C"/>
    <w:rsid w:val="002E66AF"/>
    <w:rsid w:val="002E7D39"/>
    <w:rsid w:val="002F1FFC"/>
    <w:rsid w:val="002F274D"/>
    <w:rsid w:val="002F4579"/>
    <w:rsid w:val="002F764A"/>
    <w:rsid w:val="00305E4F"/>
    <w:rsid w:val="003070EE"/>
    <w:rsid w:val="00307926"/>
    <w:rsid w:val="00315BED"/>
    <w:rsid w:val="00315EF9"/>
    <w:rsid w:val="003219C3"/>
    <w:rsid w:val="003225EF"/>
    <w:rsid w:val="003231C1"/>
    <w:rsid w:val="0032420C"/>
    <w:rsid w:val="0032436F"/>
    <w:rsid w:val="003279E0"/>
    <w:rsid w:val="00333CDA"/>
    <w:rsid w:val="0033427E"/>
    <w:rsid w:val="0033446E"/>
    <w:rsid w:val="00334635"/>
    <w:rsid w:val="00336403"/>
    <w:rsid w:val="003375FF"/>
    <w:rsid w:val="00341AFC"/>
    <w:rsid w:val="00342DD2"/>
    <w:rsid w:val="00342FE0"/>
    <w:rsid w:val="003438B8"/>
    <w:rsid w:val="00346A50"/>
    <w:rsid w:val="00346E93"/>
    <w:rsid w:val="00346FB3"/>
    <w:rsid w:val="00347B82"/>
    <w:rsid w:val="00350AFA"/>
    <w:rsid w:val="00351EFC"/>
    <w:rsid w:val="00360086"/>
    <w:rsid w:val="00360AC3"/>
    <w:rsid w:val="00361F40"/>
    <w:rsid w:val="0036212D"/>
    <w:rsid w:val="003661CF"/>
    <w:rsid w:val="00366204"/>
    <w:rsid w:val="0037130E"/>
    <w:rsid w:val="00377A66"/>
    <w:rsid w:val="0038332D"/>
    <w:rsid w:val="003837EF"/>
    <w:rsid w:val="003865B3"/>
    <w:rsid w:val="00391D90"/>
    <w:rsid w:val="0039637F"/>
    <w:rsid w:val="0039663E"/>
    <w:rsid w:val="00396A8E"/>
    <w:rsid w:val="00396BFF"/>
    <w:rsid w:val="00396C6A"/>
    <w:rsid w:val="00397991"/>
    <w:rsid w:val="003A22D0"/>
    <w:rsid w:val="003A2EFC"/>
    <w:rsid w:val="003A6D20"/>
    <w:rsid w:val="003B3223"/>
    <w:rsid w:val="003B3E45"/>
    <w:rsid w:val="003B435B"/>
    <w:rsid w:val="003B79A6"/>
    <w:rsid w:val="003C0A84"/>
    <w:rsid w:val="003C1A83"/>
    <w:rsid w:val="003C526B"/>
    <w:rsid w:val="003C714F"/>
    <w:rsid w:val="003C797F"/>
    <w:rsid w:val="003D08D5"/>
    <w:rsid w:val="003D0C9B"/>
    <w:rsid w:val="003D23ED"/>
    <w:rsid w:val="003D32C2"/>
    <w:rsid w:val="003E0900"/>
    <w:rsid w:val="003E0A4D"/>
    <w:rsid w:val="003E15CB"/>
    <w:rsid w:val="003E4A98"/>
    <w:rsid w:val="003E7101"/>
    <w:rsid w:val="003F0058"/>
    <w:rsid w:val="003F2AE9"/>
    <w:rsid w:val="003F65A7"/>
    <w:rsid w:val="003F68DD"/>
    <w:rsid w:val="004002FA"/>
    <w:rsid w:val="00405685"/>
    <w:rsid w:val="00406650"/>
    <w:rsid w:val="00406822"/>
    <w:rsid w:val="00406929"/>
    <w:rsid w:val="00407A5D"/>
    <w:rsid w:val="00410215"/>
    <w:rsid w:val="00414C63"/>
    <w:rsid w:val="00415249"/>
    <w:rsid w:val="00421324"/>
    <w:rsid w:val="004216E1"/>
    <w:rsid w:val="00424232"/>
    <w:rsid w:val="00424BA2"/>
    <w:rsid w:val="004255D5"/>
    <w:rsid w:val="00425D96"/>
    <w:rsid w:val="00426842"/>
    <w:rsid w:val="00427057"/>
    <w:rsid w:val="00430491"/>
    <w:rsid w:val="00431D13"/>
    <w:rsid w:val="00432F82"/>
    <w:rsid w:val="00442443"/>
    <w:rsid w:val="00443FE9"/>
    <w:rsid w:val="00445243"/>
    <w:rsid w:val="004466C4"/>
    <w:rsid w:val="00453F17"/>
    <w:rsid w:val="00455B4C"/>
    <w:rsid w:val="004575C8"/>
    <w:rsid w:val="00457749"/>
    <w:rsid w:val="0046258C"/>
    <w:rsid w:val="004643DA"/>
    <w:rsid w:val="0046501B"/>
    <w:rsid w:val="0047019E"/>
    <w:rsid w:val="0047074C"/>
    <w:rsid w:val="00472605"/>
    <w:rsid w:val="00472C8A"/>
    <w:rsid w:val="00474652"/>
    <w:rsid w:val="00474D74"/>
    <w:rsid w:val="0047772B"/>
    <w:rsid w:val="00483A26"/>
    <w:rsid w:val="00485403"/>
    <w:rsid w:val="004857B4"/>
    <w:rsid w:val="00485835"/>
    <w:rsid w:val="00485D9A"/>
    <w:rsid w:val="0048729C"/>
    <w:rsid w:val="0049626D"/>
    <w:rsid w:val="00497C08"/>
    <w:rsid w:val="004A7C1C"/>
    <w:rsid w:val="004A7D7F"/>
    <w:rsid w:val="004B1B7D"/>
    <w:rsid w:val="004B695F"/>
    <w:rsid w:val="004B7896"/>
    <w:rsid w:val="004C40F7"/>
    <w:rsid w:val="004C4D65"/>
    <w:rsid w:val="004C61D4"/>
    <w:rsid w:val="004D1289"/>
    <w:rsid w:val="004D5F48"/>
    <w:rsid w:val="004E402D"/>
    <w:rsid w:val="004E5693"/>
    <w:rsid w:val="004E5DF9"/>
    <w:rsid w:val="004F12AE"/>
    <w:rsid w:val="004F3DC8"/>
    <w:rsid w:val="004F41A3"/>
    <w:rsid w:val="0050014F"/>
    <w:rsid w:val="00502094"/>
    <w:rsid w:val="00512BFF"/>
    <w:rsid w:val="00513647"/>
    <w:rsid w:val="00515935"/>
    <w:rsid w:val="005175D8"/>
    <w:rsid w:val="00517708"/>
    <w:rsid w:val="00517AD8"/>
    <w:rsid w:val="005215F8"/>
    <w:rsid w:val="00524337"/>
    <w:rsid w:val="005256EF"/>
    <w:rsid w:val="0053125E"/>
    <w:rsid w:val="005331AA"/>
    <w:rsid w:val="005341A4"/>
    <w:rsid w:val="0053662B"/>
    <w:rsid w:val="00543921"/>
    <w:rsid w:val="00544670"/>
    <w:rsid w:val="00544D21"/>
    <w:rsid w:val="0055515C"/>
    <w:rsid w:val="005556D6"/>
    <w:rsid w:val="005556ED"/>
    <w:rsid w:val="00557C58"/>
    <w:rsid w:val="005609AD"/>
    <w:rsid w:val="00560F64"/>
    <w:rsid w:val="0056209B"/>
    <w:rsid w:val="00564325"/>
    <w:rsid w:val="005738F8"/>
    <w:rsid w:val="00574C78"/>
    <w:rsid w:val="00581516"/>
    <w:rsid w:val="00582A23"/>
    <w:rsid w:val="00587503"/>
    <w:rsid w:val="005A3332"/>
    <w:rsid w:val="005A598A"/>
    <w:rsid w:val="005A65C2"/>
    <w:rsid w:val="005A6680"/>
    <w:rsid w:val="005A7FA3"/>
    <w:rsid w:val="005B210C"/>
    <w:rsid w:val="005B5507"/>
    <w:rsid w:val="005B56F3"/>
    <w:rsid w:val="005B6C24"/>
    <w:rsid w:val="005B7BB7"/>
    <w:rsid w:val="005C00DD"/>
    <w:rsid w:val="005C0D81"/>
    <w:rsid w:val="005D1CA2"/>
    <w:rsid w:val="005D2657"/>
    <w:rsid w:val="005D38B1"/>
    <w:rsid w:val="005D4B1D"/>
    <w:rsid w:val="005D4BA3"/>
    <w:rsid w:val="005D5295"/>
    <w:rsid w:val="005D590B"/>
    <w:rsid w:val="005E02A5"/>
    <w:rsid w:val="005E0EB7"/>
    <w:rsid w:val="005E3FE9"/>
    <w:rsid w:val="005F3A2C"/>
    <w:rsid w:val="005F4108"/>
    <w:rsid w:val="005F5E25"/>
    <w:rsid w:val="005F7BC2"/>
    <w:rsid w:val="0060456D"/>
    <w:rsid w:val="00612B6B"/>
    <w:rsid w:val="00614391"/>
    <w:rsid w:val="006143BF"/>
    <w:rsid w:val="00616594"/>
    <w:rsid w:val="006166FB"/>
    <w:rsid w:val="006225F7"/>
    <w:rsid w:val="00625C93"/>
    <w:rsid w:val="00625D89"/>
    <w:rsid w:val="006268C9"/>
    <w:rsid w:val="00626B9D"/>
    <w:rsid w:val="006326CF"/>
    <w:rsid w:val="006330EA"/>
    <w:rsid w:val="00633107"/>
    <w:rsid w:val="00634411"/>
    <w:rsid w:val="00636B41"/>
    <w:rsid w:val="00637414"/>
    <w:rsid w:val="0063764C"/>
    <w:rsid w:val="006401F5"/>
    <w:rsid w:val="006406E8"/>
    <w:rsid w:val="00641023"/>
    <w:rsid w:val="00641F76"/>
    <w:rsid w:val="0064276F"/>
    <w:rsid w:val="0064458E"/>
    <w:rsid w:val="00650464"/>
    <w:rsid w:val="006545D4"/>
    <w:rsid w:val="00655B74"/>
    <w:rsid w:val="0066511D"/>
    <w:rsid w:val="0066583B"/>
    <w:rsid w:val="006668D2"/>
    <w:rsid w:val="00673596"/>
    <w:rsid w:val="00681EC6"/>
    <w:rsid w:val="00683F0C"/>
    <w:rsid w:val="006853EF"/>
    <w:rsid w:val="006870E6"/>
    <w:rsid w:val="00694BFE"/>
    <w:rsid w:val="006A16EC"/>
    <w:rsid w:val="006A516A"/>
    <w:rsid w:val="006B753F"/>
    <w:rsid w:val="006B7D69"/>
    <w:rsid w:val="006B7FA1"/>
    <w:rsid w:val="006C4FA8"/>
    <w:rsid w:val="006C64DD"/>
    <w:rsid w:val="006C7AC0"/>
    <w:rsid w:val="006E1009"/>
    <w:rsid w:val="006E40B9"/>
    <w:rsid w:val="006E51F9"/>
    <w:rsid w:val="006E5B71"/>
    <w:rsid w:val="006F02B5"/>
    <w:rsid w:val="006F65C3"/>
    <w:rsid w:val="007017C8"/>
    <w:rsid w:val="00705BD8"/>
    <w:rsid w:val="00705E7B"/>
    <w:rsid w:val="00706608"/>
    <w:rsid w:val="007068CF"/>
    <w:rsid w:val="00712922"/>
    <w:rsid w:val="007143E6"/>
    <w:rsid w:val="00716C8D"/>
    <w:rsid w:val="0071748A"/>
    <w:rsid w:val="007205A1"/>
    <w:rsid w:val="00721051"/>
    <w:rsid w:val="00722B92"/>
    <w:rsid w:val="00725071"/>
    <w:rsid w:val="00734046"/>
    <w:rsid w:val="00735DDF"/>
    <w:rsid w:val="007405BA"/>
    <w:rsid w:val="00752D88"/>
    <w:rsid w:val="007539E3"/>
    <w:rsid w:val="00754FFA"/>
    <w:rsid w:val="00755988"/>
    <w:rsid w:val="00755CFD"/>
    <w:rsid w:val="00756A2C"/>
    <w:rsid w:val="00760709"/>
    <w:rsid w:val="007609B6"/>
    <w:rsid w:val="00761CF7"/>
    <w:rsid w:val="0076280F"/>
    <w:rsid w:val="0076368C"/>
    <w:rsid w:val="00763870"/>
    <w:rsid w:val="0076524E"/>
    <w:rsid w:val="00767FAE"/>
    <w:rsid w:val="00774FB7"/>
    <w:rsid w:val="00776450"/>
    <w:rsid w:val="0077782F"/>
    <w:rsid w:val="007844A0"/>
    <w:rsid w:val="00785132"/>
    <w:rsid w:val="007875F4"/>
    <w:rsid w:val="00787737"/>
    <w:rsid w:val="007915EE"/>
    <w:rsid w:val="0079491F"/>
    <w:rsid w:val="00795125"/>
    <w:rsid w:val="00796260"/>
    <w:rsid w:val="00796564"/>
    <w:rsid w:val="007B058F"/>
    <w:rsid w:val="007B2775"/>
    <w:rsid w:val="007B6DD7"/>
    <w:rsid w:val="007B729F"/>
    <w:rsid w:val="007B7AF1"/>
    <w:rsid w:val="007C021C"/>
    <w:rsid w:val="007C31E8"/>
    <w:rsid w:val="007C3FAB"/>
    <w:rsid w:val="007C4ABE"/>
    <w:rsid w:val="007C73B4"/>
    <w:rsid w:val="007D0CEA"/>
    <w:rsid w:val="007D0CF6"/>
    <w:rsid w:val="007D2F64"/>
    <w:rsid w:val="007D4221"/>
    <w:rsid w:val="007D4490"/>
    <w:rsid w:val="007D4C04"/>
    <w:rsid w:val="007D4DB4"/>
    <w:rsid w:val="007D5F14"/>
    <w:rsid w:val="007D6B3B"/>
    <w:rsid w:val="007D780E"/>
    <w:rsid w:val="007D7DBD"/>
    <w:rsid w:val="007E0863"/>
    <w:rsid w:val="007E18BF"/>
    <w:rsid w:val="007E3165"/>
    <w:rsid w:val="007E7B09"/>
    <w:rsid w:val="007E7E1B"/>
    <w:rsid w:val="007F1E3F"/>
    <w:rsid w:val="007F2E32"/>
    <w:rsid w:val="007F4A8E"/>
    <w:rsid w:val="007F4ADA"/>
    <w:rsid w:val="00800A10"/>
    <w:rsid w:val="00800F31"/>
    <w:rsid w:val="0080422B"/>
    <w:rsid w:val="008063CB"/>
    <w:rsid w:val="00806BEC"/>
    <w:rsid w:val="0081240D"/>
    <w:rsid w:val="00814A17"/>
    <w:rsid w:val="0082742C"/>
    <w:rsid w:val="00831112"/>
    <w:rsid w:val="00831D64"/>
    <w:rsid w:val="008336C0"/>
    <w:rsid w:val="0084234D"/>
    <w:rsid w:val="00843739"/>
    <w:rsid w:val="008455AE"/>
    <w:rsid w:val="0084751C"/>
    <w:rsid w:val="00863CF2"/>
    <w:rsid w:val="00864F52"/>
    <w:rsid w:val="00867848"/>
    <w:rsid w:val="00870A7B"/>
    <w:rsid w:val="00870CC2"/>
    <w:rsid w:val="008817FD"/>
    <w:rsid w:val="008925F9"/>
    <w:rsid w:val="00895545"/>
    <w:rsid w:val="008A466D"/>
    <w:rsid w:val="008B3B0F"/>
    <w:rsid w:val="008B4DE2"/>
    <w:rsid w:val="008C6904"/>
    <w:rsid w:val="008C78CE"/>
    <w:rsid w:val="008D0C75"/>
    <w:rsid w:val="008D0EAA"/>
    <w:rsid w:val="008D2712"/>
    <w:rsid w:val="008D2AEB"/>
    <w:rsid w:val="008D3AC9"/>
    <w:rsid w:val="008D43CA"/>
    <w:rsid w:val="008D79B3"/>
    <w:rsid w:val="008E151F"/>
    <w:rsid w:val="008E3560"/>
    <w:rsid w:val="008E3FC0"/>
    <w:rsid w:val="008E61CD"/>
    <w:rsid w:val="008E63E3"/>
    <w:rsid w:val="008E6ED4"/>
    <w:rsid w:val="008F47E7"/>
    <w:rsid w:val="008F5F87"/>
    <w:rsid w:val="0090109A"/>
    <w:rsid w:val="0090262F"/>
    <w:rsid w:val="00903183"/>
    <w:rsid w:val="00904E57"/>
    <w:rsid w:val="009068A0"/>
    <w:rsid w:val="0090719C"/>
    <w:rsid w:val="009108B6"/>
    <w:rsid w:val="00912F94"/>
    <w:rsid w:val="00914E29"/>
    <w:rsid w:val="009207B4"/>
    <w:rsid w:val="009210EF"/>
    <w:rsid w:val="00921917"/>
    <w:rsid w:val="009219F6"/>
    <w:rsid w:val="00924668"/>
    <w:rsid w:val="00926707"/>
    <w:rsid w:val="0092734A"/>
    <w:rsid w:val="00932463"/>
    <w:rsid w:val="00932AFF"/>
    <w:rsid w:val="00936BD1"/>
    <w:rsid w:val="00941AFA"/>
    <w:rsid w:val="00943462"/>
    <w:rsid w:val="00943A1B"/>
    <w:rsid w:val="00943B1F"/>
    <w:rsid w:val="00943CA3"/>
    <w:rsid w:val="00944674"/>
    <w:rsid w:val="00946564"/>
    <w:rsid w:val="00951652"/>
    <w:rsid w:val="0095240F"/>
    <w:rsid w:val="009577C6"/>
    <w:rsid w:val="00964347"/>
    <w:rsid w:val="009666FF"/>
    <w:rsid w:val="009678D3"/>
    <w:rsid w:val="009727D4"/>
    <w:rsid w:val="009813A1"/>
    <w:rsid w:val="00984C36"/>
    <w:rsid w:val="00987F2F"/>
    <w:rsid w:val="00991A1C"/>
    <w:rsid w:val="00991D1B"/>
    <w:rsid w:val="0099216B"/>
    <w:rsid w:val="009936D4"/>
    <w:rsid w:val="009A0D47"/>
    <w:rsid w:val="009A10E2"/>
    <w:rsid w:val="009A3117"/>
    <w:rsid w:val="009A3985"/>
    <w:rsid w:val="009A4D88"/>
    <w:rsid w:val="009A5EFB"/>
    <w:rsid w:val="009A6D5A"/>
    <w:rsid w:val="009B3859"/>
    <w:rsid w:val="009B7142"/>
    <w:rsid w:val="009C0233"/>
    <w:rsid w:val="009C209B"/>
    <w:rsid w:val="009C5051"/>
    <w:rsid w:val="009D4DD6"/>
    <w:rsid w:val="009D5843"/>
    <w:rsid w:val="009E2CA4"/>
    <w:rsid w:val="009E4385"/>
    <w:rsid w:val="009E71B2"/>
    <w:rsid w:val="009E79FE"/>
    <w:rsid w:val="009F407C"/>
    <w:rsid w:val="009F4456"/>
    <w:rsid w:val="009F67A9"/>
    <w:rsid w:val="009F7D53"/>
    <w:rsid w:val="00A05640"/>
    <w:rsid w:val="00A05A93"/>
    <w:rsid w:val="00A07396"/>
    <w:rsid w:val="00A1185B"/>
    <w:rsid w:val="00A11A21"/>
    <w:rsid w:val="00A11C28"/>
    <w:rsid w:val="00A16AE9"/>
    <w:rsid w:val="00A208B1"/>
    <w:rsid w:val="00A20D7D"/>
    <w:rsid w:val="00A23AF1"/>
    <w:rsid w:val="00A2433A"/>
    <w:rsid w:val="00A25CD0"/>
    <w:rsid w:val="00A27847"/>
    <w:rsid w:val="00A437C6"/>
    <w:rsid w:val="00A43D84"/>
    <w:rsid w:val="00A4601F"/>
    <w:rsid w:val="00A46729"/>
    <w:rsid w:val="00A50E90"/>
    <w:rsid w:val="00A51959"/>
    <w:rsid w:val="00A56D8A"/>
    <w:rsid w:val="00A5794F"/>
    <w:rsid w:val="00A60A33"/>
    <w:rsid w:val="00A6193C"/>
    <w:rsid w:val="00A70196"/>
    <w:rsid w:val="00A73652"/>
    <w:rsid w:val="00A76405"/>
    <w:rsid w:val="00A83B75"/>
    <w:rsid w:val="00A83CB8"/>
    <w:rsid w:val="00A84015"/>
    <w:rsid w:val="00A90EBC"/>
    <w:rsid w:val="00A914F2"/>
    <w:rsid w:val="00A9163C"/>
    <w:rsid w:val="00A91B1F"/>
    <w:rsid w:val="00A91EAC"/>
    <w:rsid w:val="00A938EC"/>
    <w:rsid w:val="00A975FD"/>
    <w:rsid w:val="00AA3F75"/>
    <w:rsid w:val="00AA5307"/>
    <w:rsid w:val="00AA606E"/>
    <w:rsid w:val="00AA7665"/>
    <w:rsid w:val="00AB1B80"/>
    <w:rsid w:val="00AB6F3C"/>
    <w:rsid w:val="00AC4149"/>
    <w:rsid w:val="00AC4498"/>
    <w:rsid w:val="00AE2501"/>
    <w:rsid w:val="00AF0E27"/>
    <w:rsid w:val="00AF1D6E"/>
    <w:rsid w:val="00AF219B"/>
    <w:rsid w:val="00AF2220"/>
    <w:rsid w:val="00AF2475"/>
    <w:rsid w:val="00AF277A"/>
    <w:rsid w:val="00AF54A9"/>
    <w:rsid w:val="00AF5853"/>
    <w:rsid w:val="00AF6079"/>
    <w:rsid w:val="00AF7831"/>
    <w:rsid w:val="00B04913"/>
    <w:rsid w:val="00B055E2"/>
    <w:rsid w:val="00B06B10"/>
    <w:rsid w:val="00B1511F"/>
    <w:rsid w:val="00B174AB"/>
    <w:rsid w:val="00B2175F"/>
    <w:rsid w:val="00B262B4"/>
    <w:rsid w:val="00B3143F"/>
    <w:rsid w:val="00B31E31"/>
    <w:rsid w:val="00B34C38"/>
    <w:rsid w:val="00B35036"/>
    <w:rsid w:val="00B35199"/>
    <w:rsid w:val="00B428B5"/>
    <w:rsid w:val="00B447E2"/>
    <w:rsid w:val="00B5095E"/>
    <w:rsid w:val="00B5150E"/>
    <w:rsid w:val="00B57BFD"/>
    <w:rsid w:val="00B62666"/>
    <w:rsid w:val="00B6647C"/>
    <w:rsid w:val="00B7333E"/>
    <w:rsid w:val="00B75922"/>
    <w:rsid w:val="00B8028A"/>
    <w:rsid w:val="00B81C2F"/>
    <w:rsid w:val="00B82E63"/>
    <w:rsid w:val="00B83E7A"/>
    <w:rsid w:val="00B84FA3"/>
    <w:rsid w:val="00B850E3"/>
    <w:rsid w:val="00B85AB6"/>
    <w:rsid w:val="00B860D4"/>
    <w:rsid w:val="00B8773D"/>
    <w:rsid w:val="00B87D09"/>
    <w:rsid w:val="00B9311B"/>
    <w:rsid w:val="00BA1F69"/>
    <w:rsid w:val="00BA490A"/>
    <w:rsid w:val="00BA5B7A"/>
    <w:rsid w:val="00BB13FC"/>
    <w:rsid w:val="00BB15DB"/>
    <w:rsid w:val="00BB21DC"/>
    <w:rsid w:val="00BB7AC8"/>
    <w:rsid w:val="00BC1218"/>
    <w:rsid w:val="00BC3F4D"/>
    <w:rsid w:val="00BC69B5"/>
    <w:rsid w:val="00BD28C6"/>
    <w:rsid w:val="00BD3CBC"/>
    <w:rsid w:val="00BD669C"/>
    <w:rsid w:val="00BE4C54"/>
    <w:rsid w:val="00BE5415"/>
    <w:rsid w:val="00BE7996"/>
    <w:rsid w:val="00BE7DAC"/>
    <w:rsid w:val="00BF214D"/>
    <w:rsid w:val="00BF3D4D"/>
    <w:rsid w:val="00BF4DF6"/>
    <w:rsid w:val="00BF67DC"/>
    <w:rsid w:val="00BF7764"/>
    <w:rsid w:val="00C02314"/>
    <w:rsid w:val="00C03D50"/>
    <w:rsid w:val="00C06FE9"/>
    <w:rsid w:val="00C07EAF"/>
    <w:rsid w:val="00C14513"/>
    <w:rsid w:val="00C14D47"/>
    <w:rsid w:val="00C15BC3"/>
    <w:rsid w:val="00C1660A"/>
    <w:rsid w:val="00C22445"/>
    <w:rsid w:val="00C26E0E"/>
    <w:rsid w:val="00C402AE"/>
    <w:rsid w:val="00C40C60"/>
    <w:rsid w:val="00C43F9D"/>
    <w:rsid w:val="00C5161A"/>
    <w:rsid w:val="00C561F1"/>
    <w:rsid w:val="00C56542"/>
    <w:rsid w:val="00C569FE"/>
    <w:rsid w:val="00C644C7"/>
    <w:rsid w:val="00C7311A"/>
    <w:rsid w:val="00C74211"/>
    <w:rsid w:val="00C7543E"/>
    <w:rsid w:val="00C77B32"/>
    <w:rsid w:val="00C800F7"/>
    <w:rsid w:val="00C8138A"/>
    <w:rsid w:val="00C82662"/>
    <w:rsid w:val="00C82BB2"/>
    <w:rsid w:val="00C83DB9"/>
    <w:rsid w:val="00C8510C"/>
    <w:rsid w:val="00C90861"/>
    <w:rsid w:val="00C90DEC"/>
    <w:rsid w:val="00C94EE1"/>
    <w:rsid w:val="00C95071"/>
    <w:rsid w:val="00CA32CF"/>
    <w:rsid w:val="00CA3404"/>
    <w:rsid w:val="00CA3EAC"/>
    <w:rsid w:val="00CA6AD1"/>
    <w:rsid w:val="00CB00A8"/>
    <w:rsid w:val="00CB1DEE"/>
    <w:rsid w:val="00CB3C9B"/>
    <w:rsid w:val="00CB43A0"/>
    <w:rsid w:val="00CB6143"/>
    <w:rsid w:val="00CB7768"/>
    <w:rsid w:val="00CC6189"/>
    <w:rsid w:val="00CC69E1"/>
    <w:rsid w:val="00CD11D5"/>
    <w:rsid w:val="00CD1A5B"/>
    <w:rsid w:val="00CD1D20"/>
    <w:rsid w:val="00CD38BA"/>
    <w:rsid w:val="00CD3C76"/>
    <w:rsid w:val="00CD63D9"/>
    <w:rsid w:val="00CD7CCA"/>
    <w:rsid w:val="00CD7F7E"/>
    <w:rsid w:val="00CE3BDB"/>
    <w:rsid w:val="00CF21EC"/>
    <w:rsid w:val="00CF515E"/>
    <w:rsid w:val="00CF54A8"/>
    <w:rsid w:val="00D0033E"/>
    <w:rsid w:val="00D0393A"/>
    <w:rsid w:val="00D03C4A"/>
    <w:rsid w:val="00D042B3"/>
    <w:rsid w:val="00D0477F"/>
    <w:rsid w:val="00D05A51"/>
    <w:rsid w:val="00D06123"/>
    <w:rsid w:val="00D14346"/>
    <w:rsid w:val="00D151BB"/>
    <w:rsid w:val="00D15E21"/>
    <w:rsid w:val="00D175DD"/>
    <w:rsid w:val="00D20464"/>
    <w:rsid w:val="00D24FE7"/>
    <w:rsid w:val="00D27C7E"/>
    <w:rsid w:val="00D306D6"/>
    <w:rsid w:val="00D312BD"/>
    <w:rsid w:val="00D31329"/>
    <w:rsid w:val="00D31B24"/>
    <w:rsid w:val="00D3230A"/>
    <w:rsid w:val="00D34D65"/>
    <w:rsid w:val="00D366E7"/>
    <w:rsid w:val="00D375E9"/>
    <w:rsid w:val="00D43870"/>
    <w:rsid w:val="00D4571E"/>
    <w:rsid w:val="00D47A31"/>
    <w:rsid w:val="00D47D86"/>
    <w:rsid w:val="00D56498"/>
    <w:rsid w:val="00D56B9D"/>
    <w:rsid w:val="00D6246B"/>
    <w:rsid w:val="00D625D7"/>
    <w:rsid w:val="00D626EA"/>
    <w:rsid w:val="00D63114"/>
    <w:rsid w:val="00D645B3"/>
    <w:rsid w:val="00D6514C"/>
    <w:rsid w:val="00D655EF"/>
    <w:rsid w:val="00D661A7"/>
    <w:rsid w:val="00D70060"/>
    <w:rsid w:val="00D70515"/>
    <w:rsid w:val="00D71926"/>
    <w:rsid w:val="00D73151"/>
    <w:rsid w:val="00D75715"/>
    <w:rsid w:val="00D75D1A"/>
    <w:rsid w:val="00D762C4"/>
    <w:rsid w:val="00D77775"/>
    <w:rsid w:val="00D800B5"/>
    <w:rsid w:val="00D8224F"/>
    <w:rsid w:val="00D848D1"/>
    <w:rsid w:val="00D850E7"/>
    <w:rsid w:val="00D90772"/>
    <w:rsid w:val="00D92BEC"/>
    <w:rsid w:val="00D93D1D"/>
    <w:rsid w:val="00D947BF"/>
    <w:rsid w:val="00D94D5E"/>
    <w:rsid w:val="00DA55A4"/>
    <w:rsid w:val="00DA6BD1"/>
    <w:rsid w:val="00DB5DBC"/>
    <w:rsid w:val="00DC2621"/>
    <w:rsid w:val="00DC272E"/>
    <w:rsid w:val="00DC2C90"/>
    <w:rsid w:val="00DC33D6"/>
    <w:rsid w:val="00DC6A9A"/>
    <w:rsid w:val="00DC74A3"/>
    <w:rsid w:val="00DD12B0"/>
    <w:rsid w:val="00DD3570"/>
    <w:rsid w:val="00DD3CA0"/>
    <w:rsid w:val="00DD5F2E"/>
    <w:rsid w:val="00DE24ED"/>
    <w:rsid w:val="00DE28AF"/>
    <w:rsid w:val="00DE49E8"/>
    <w:rsid w:val="00DE69FA"/>
    <w:rsid w:val="00E00EFD"/>
    <w:rsid w:val="00E15617"/>
    <w:rsid w:val="00E167D8"/>
    <w:rsid w:val="00E21D87"/>
    <w:rsid w:val="00E265CF"/>
    <w:rsid w:val="00E272FE"/>
    <w:rsid w:val="00E32C2F"/>
    <w:rsid w:val="00E35FE9"/>
    <w:rsid w:val="00E37D4B"/>
    <w:rsid w:val="00E41641"/>
    <w:rsid w:val="00E41E3D"/>
    <w:rsid w:val="00E44C64"/>
    <w:rsid w:val="00E47072"/>
    <w:rsid w:val="00E479AB"/>
    <w:rsid w:val="00E517B1"/>
    <w:rsid w:val="00E52291"/>
    <w:rsid w:val="00E529EF"/>
    <w:rsid w:val="00E54633"/>
    <w:rsid w:val="00E642A9"/>
    <w:rsid w:val="00E64E91"/>
    <w:rsid w:val="00E6580E"/>
    <w:rsid w:val="00E664DF"/>
    <w:rsid w:val="00E70A04"/>
    <w:rsid w:val="00E80DC7"/>
    <w:rsid w:val="00E8110B"/>
    <w:rsid w:val="00E82FF3"/>
    <w:rsid w:val="00E83099"/>
    <w:rsid w:val="00E83A85"/>
    <w:rsid w:val="00E8470C"/>
    <w:rsid w:val="00E84DB5"/>
    <w:rsid w:val="00E857DD"/>
    <w:rsid w:val="00E90199"/>
    <w:rsid w:val="00E90F16"/>
    <w:rsid w:val="00E93DDF"/>
    <w:rsid w:val="00E94E27"/>
    <w:rsid w:val="00E960B8"/>
    <w:rsid w:val="00E9626E"/>
    <w:rsid w:val="00E96ED7"/>
    <w:rsid w:val="00EA1EB3"/>
    <w:rsid w:val="00EA318B"/>
    <w:rsid w:val="00EA4DC5"/>
    <w:rsid w:val="00EB2AEB"/>
    <w:rsid w:val="00EC631C"/>
    <w:rsid w:val="00EC7C6E"/>
    <w:rsid w:val="00ED2137"/>
    <w:rsid w:val="00ED7B51"/>
    <w:rsid w:val="00EE5C2F"/>
    <w:rsid w:val="00EE698C"/>
    <w:rsid w:val="00EE6C67"/>
    <w:rsid w:val="00EE74E7"/>
    <w:rsid w:val="00EF1392"/>
    <w:rsid w:val="00EF13CC"/>
    <w:rsid w:val="00EF2015"/>
    <w:rsid w:val="00EF2AB4"/>
    <w:rsid w:val="00EF520D"/>
    <w:rsid w:val="00EF5DFE"/>
    <w:rsid w:val="00EF6286"/>
    <w:rsid w:val="00EF7D56"/>
    <w:rsid w:val="00F01B27"/>
    <w:rsid w:val="00F01D3F"/>
    <w:rsid w:val="00F01E73"/>
    <w:rsid w:val="00F03DBA"/>
    <w:rsid w:val="00F04861"/>
    <w:rsid w:val="00F10B96"/>
    <w:rsid w:val="00F10C68"/>
    <w:rsid w:val="00F136D5"/>
    <w:rsid w:val="00F14107"/>
    <w:rsid w:val="00F14376"/>
    <w:rsid w:val="00F31E09"/>
    <w:rsid w:val="00F33521"/>
    <w:rsid w:val="00F36C57"/>
    <w:rsid w:val="00F40D4B"/>
    <w:rsid w:val="00F42182"/>
    <w:rsid w:val="00F44D15"/>
    <w:rsid w:val="00F46C5A"/>
    <w:rsid w:val="00F513B8"/>
    <w:rsid w:val="00F525D5"/>
    <w:rsid w:val="00F5590B"/>
    <w:rsid w:val="00F55BFF"/>
    <w:rsid w:val="00F56EDC"/>
    <w:rsid w:val="00F63122"/>
    <w:rsid w:val="00F64314"/>
    <w:rsid w:val="00F64D8F"/>
    <w:rsid w:val="00F663CA"/>
    <w:rsid w:val="00F7601F"/>
    <w:rsid w:val="00F76A95"/>
    <w:rsid w:val="00F76F23"/>
    <w:rsid w:val="00F77579"/>
    <w:rsid w:val="00F77F3B"/>
    <w:rsid w:val="00F812A9"/>
    <w:rsid w:val="00F85BC7"/>
    <w:rsid w:val="00F85DC0"/>
    <w:rsid w:val="00F86DFE"/>
    <w:rsid w:val="00F92465"/>
    <w:rsid w:val="00F941BB"/>
    <w:rsid w:val="00F95302"/>
    <w:rsid w:val="00F970A4"/>
    <w:rsid w:val="00FA122B"/>
    <w:rsid w:val="00FA3653"/>
    <w:rsid w:val="00FA622F"/>
    <w:rsid w:val="00FA671F"/>
    <w:rsid w:val="00FB513C"/>
    <w:rsid w:val="00FB66F3"/>
    <w:rsid w:val="00FB79C7"/>
    <w:rsid w:val="00FC1E2D"/>
    <w:rsid w:val="00FC2071"/>
    <w:rsid w:val="00FC359D"/>
    <w:rsid w:val="00FC3E93"/>
    <w:rsid w:val="00FD6152"/>
    <w:rsid w:val="00FE0764"/>
    <w:rsid w:val="00FE3688"/>
    <w:rsid w:val="00FF3FF8"/>
    <w:rsid w:val="00FF5179"/>
    <w:rsid w:val="012C0B31"/>
    <w:rsid w:val="018A7731"/>
    <w:rsid w:val="01DB7EF3"/>
    <w:rsid w:val="02AD581D"/>
    <w:rsid w:val="02D6303E"/>
    <w:rsid w:val="042E9F5B"/>
    <w:rsid w:val="04C15F4E"/>
    <w:rsid w:val="052BD697"/>
    <w:rsid w:val="057845CD"/>
    <w:rsid w:val="06C08D97"/>
    <w:rsid w:val="0981A81A"/>
    <w:rsid w:val="09CDCD22"/>
    <w:rsid w:val="09E8EDBD"/>
    <w:rsid w:val="0B1B69EC"/>
    <w:rsid w:val="0BB25318"/>
    <w:rsid w:val="0C1D7F91"/>
    <w:rsid w:val="0E40435E"/>
    <w:rsid w:val="0E57810D"/>
    <w:rsid w:val="0E61243A"/>
    <w:rsid w:val="0EB49506"/>
    <w:rsid w:val="0EE1EFBF"/>
    <w:rsid w:val="0F23D710"/>
    <w:rsid w:val="0F66E059"/>
    <w:rsid w:val="0FA93167"/>
    <w:rsid w:val="0FDC2336"/>
    <w:rsid w:val="116B25D5"/>
    <w:rsid w:val="11718313"/>
    <w:rsid w:val="124D6429"/>
    <w:rsid w:val="128F32EF"/>
    <w:rsid w:val="12CFDB3C"/>
    <w:rsid w:val="132973DD"/>
    <w:rsid w:val="134E0662"/>
    <w:rsid w:val="137DCBDE"/>
    <w:rsid w:val="13D03EFE"/>
    <w:rsid w:val="14511066"/>
    <w:rsid w:val="14BE5ABB"/>
    <w:rsid w:val="14CD0DC2"/>
    <w:rsid w:val="155D4248"/>
    <w:rsid w:val="15B2FE8C"/>
    <w:rsid w:val="15B38E90"/>
    <w:rsid w:val="160B65F9"/>
    <w:rsid w:val="163C297E"/>
    <w:rsid w:val="164AB4E5"/>
    <w:rsid w:val="16C05F7D"/>
    <w:rsid w:val="16EE6D0E"/>
    <w:rsid w:val="1735A690"/>
    <w:rsid w:val="1762A412"/>
    <w:rsid w:val="17B9FAD1"/>
    <w:rsid w:val="1884A83D"/>
    <w:rsid w:val="188B83E3"/>
    <w:rsid w:val="1949668B"/>
    <w:rsid w:val="197C94F8"/>
    <w:rsid w:val="19C668D4"/>
    <w:rsid w:val="1A2C8FEC"/>
    <w:rsid w:val="1A4145EF"/>
    <w:rsid w:val="1A68E91A"/>
    <w:rsid w:val="1D03993C"/>
    <w:rsid w:val="1E114CDF"/>
    <w:rsid w:val="1E957941"/>
    <w:rsid w:val="2034AE39"/>
    <w:rsid w:val="21217FC5"/>
    <w:rsid w:val="2179E732"/>
    <w:rsid w:val="218BEC52"/>
    <w:rsid w:val="2219015E"/>
    <w:rsid w:val="225DF84D"/>
    <w:rsid w:val="22EC7CCE"/>
    <w:rsid w:val="23506B74"/>
    <w:rsid w:val="24C73525"/>
    <w:rsid w:val="25590D14"/>
    <w:rsid w:val="258E9CF0"/>
    <w:rsid w:val="25DDF31A"/>
    <w:rsid w:val="26DD5546"/>
    <w:rsid w:val="27DAB066"/>
    <w:rsid w:val="283CD241"/>
    <w:rsid w:val="29159557"/>
    <w:rsid w:val="292A669B"/>
    <w:rsid w:val="29352027"/>
    <w:rsid w:val="2940D801"/>
    <w:rsid w:val="2ADA672B"/>
    <w:rsid w:val="2B01550A"/>
    <w:rsid w:val="2BA32F72"/>
    <w:rsid w:val="2C34A534"/>
    <w:rsid w:val="2C3B8539"/>
    <w:rsid w:val="2D2E8005"/>
    <w:rsid w:val="2DA4F41A"/>
    <w:rsid w:val="2E35F149"/>
    <w:rsid w:val="2EAEC08E"/>
    <w:rsid w:val="2EC23F4F"/>
    <w:rsid w:val="2FAAB120"/>
    <w:rsid w:val="2FF45034"/>
    <w:rsid w:val="31A1C6B6"/>
    <w:rsid w:val="31D057CF"/>
    <w:rsid w:val="3244857F"/>
    <w:rsid w:val="33342D8A"/>
    <w:rsid w:val="33C5A34C"/>
    <w:rsid w:val="3404C12F"/>
    <w:rsid w:val="359F7A30"/>
    <w:rsid w:val="36116EA1"/>
    <w:rsid w:val="3753C3E6"/>
    <w:rsid w:val="377628EB"/>
    <w:rsid w:val="378D0E38"/>
    <w:rsid w:val="37F4A4CB"/>
    <w:rsid w:val="38E6F408"/>
    <w:rsid w:val="390988F4"/>
    <w:rsid w:val="3A37852F"/>
    <w:rsid w:val="3A42C5A8"/>
    <w:rsid w:val="3CC02206"/>
    <w:rsid w:val="3D187EDB"/>
    <w:rsid w:val="3D8C06E3"/>
    <w:rsid w:val="3EB16577"/>
    <w:rsid w:val="3EB6477A"/>
    <w:rsid w:val="3FBE4534"/>
    <w:rsid w:val="3FECA37C"/>
    <w:rsid w:val="400DB864"/>
    <w:rsid w:val="40DC9D31"/>
    <w:rsid w:val="410DFB69"/>
    <w:rsid w:val="41761173"/>
    <w:rsid w:val="4323ACC6"/>
    <w:rsid w:val="4329A113"/>
    <w:rsid w:val="433410CC"/>
    <w:rsid w:val="433CB447"/>
    <w:rsid w:val="44AA15BD"/>
    <w:rsid w:val="44E534C0"/>
    <w:rsid w:val="46808B87"/>
    <w:rsid w:val="46810521"/>
    <w:rsid w:val="470FEA32"/>
    <w:rsid w:val="4765F639"/>
    <w:rsid w:val="487FAB01"/>
    <w:rsid w:val="49F97B04"/>
    <w:rsid w:val="4A87E02D"/>
    <w:rsid w:val="4BD40E27"/>
    <w:rsid w:val="4BEB06E0"/>
    <w:rsid w:val="4C75278F"/>
    <w:rsid w:val="4C7C7CA2"/>
    <w:rsid w:val="4CE86F72"/>
    <w:rsid w:val="4CF046A5"/>
    <w:rsid w:val="4D511C59"/>
    <w:rsid w:val="4FCBB22A"/>
    <w:rsid w:val="50302A6A"/>
    <w:rsid w:val="51B46605"/>
    <w:rsid w:val="526B5165"/>
    <w:rsid w:val="52C9DFF0"/>
    <w:rsid w:val="5353B9D5"/>
    <w:rsid w:val="546120E3"/>
    <w:rsid w:val="561C591D"/>
    <w:rsid w:val="566BCB17"/>
    <w:rsid w:val="56E53AE5"/>
    <w:rsid w:val="5720A1FD"/>
    <w:rsid w:val="58D44D94"/>
    <w:rsid w:val="59335EFD"/>
    <w:rsid w:val="59FA0543"/>
    <w:rsid w:val="5A4AB583"/>
    <w:rsid w:val="5A746B0C"/>
    <w:rsid w:val="5A948FC6"/>
    <w:rsid w:val="5C5E3BEB"/>
    <w:rsid w:val="5D5A94CD"/>
    <w:rsid w:val="5D6CFE94"/>
    <w:rsid w:val="5D6F6611"/>
    <w:rsid w:val="5D788287"/>
    <w:rsid w:val="5DD9D29E"/>
    <w:rsid w:val="5E64CC7E"/>
    <w:rsid w:val="5F41B511"/>
    <w:rsid w:val="5F493CF5"/>
    <w:rsid w:val="5FA7C0E8"/>
    <w:rsid w:val="6033F7FA"/>
    <w:rsid w:val="607B210E"/>
    <w:rsid w:val="60915A06"/>
    <w:rsid w:val="611B8BF5"/>
    <w:rsid w:val="61F4C4CA"/>
    <w:rsid w:val="61FDEB00"/>
    <w:rsid w:val="62085D81"/>
    <w:rsid w:val="62DC1F04"/>
    <w:rsid w:val="63284251"/>
    <w:rsid w:val="6389A4BF"/>
    <w:rsid w:val="63CE9BAE"/>
    <w:rsid w:val="64931E80"/>
    <w:rsid w:val="6546EEAF"/>
    <w:rsid w:val="658B4BE5"/>
    <w:rsid w:val="660F7E07"/>
    <w:rsid w:val="6699D7A5"/>
    <w:rsid w:val="6780B4E4"/>
    <w:rsid w:val="67DDF352"/>
    <w:rsid w:val="683BF472"/>
    <w:rsid w:val="695303E4"/>
    <w:rsid w:val="6AA915A9"/>
    <w:rsid w:val="6B7F30C6"/>
    <w:rsid w:val="6BAF3FC7"/>
    <w:rsid w:val="6C8A0D2E"/>
    <w:rsid w:val="6D21773D"/>
    <w:rsid w:val="6DC793CA"/>
    <w:rsid w:val="6E1EED23"/>
    <w:rsid w:val="6F0436CB"/>
    <w:rsid w:val="6F6C1837"/>
    <w:rsid w:val="6FCE92A9"/>
    <w:rsid w:val="7036113B"/>
    <w:rsid w:val="70FF348C"/>
    <w:rsid w:val="72224DD4"/>
    <w:rsid w:val="72B94FF1"/>
    <w:rsid w:val="7449BCEA"/>
    <w:rsid w:val="74C1851D"/>
    <w:rsid w:val="763F1E5E"/>
    <w:rsid w:val="764EDD2E"/>
    <w:rsid w:val="76990D4B"/>
    <w:rsid w:val="76C3B001"/>
    <w:rsid w:val="76EF2FE7"/>
    <w:rsid w:val="7777BCFF"/>
    <w:rsid w:val="77D1FC2D"/>
    <w:rsid w:val="77F88E67"/>
    <w:rsid w:val="791A1925"/>
    <w:rsid w:val="7A189BBC"/>
    <w:rsid w:val="7A7410C8"/>
    <w:rsid w:val="7ACF0852"/>
    <w:rsid w:val="7B674540"/>
    <w:rsid w:val="7BBAD1F1"/>
    <w:rsid w:val="7BEE11BE"/>
    <w:rsid w:val="7C879730"/>
    <w:rsid w:val="7C89B48D"/>
    <w:rsid w:val="7CDE04AA"/>
    <w:rsid w:val="7E27D12A"/>
    <w:rsid w:val="7ECBCBF4"/>
    <w:rsid w:val="7EE4F451"/>
    <w:rsid w:val="7F163E4C"/>
    <w:rsid w:val="7F8D34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502F5"/>
  <w15:docId w15:val="{E5989DEB-8326-402A-97FC-7C1C02AD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43DA"/>
    <w:rPr>
      <w:color w:val="605E5C"/>
      <w:shd w:val="clear" w:color="auto" w:fill="E1DFDD"/>
    </w:rPr>
  </w:style>
  <w:style w:type="character" w:styleId="Strong">
    <w:name w:val="Strong"/>
    <w:basedOn w:val="DefaultParagraphFont"/>
    <w:uiPriority w:val="22"/>
    <w:qFormat/>
    <w:rsid w:val="003225EF"/>
    <w:rPr>
      <w:b/>
      <w:bCs/>
    </w:rPr>
  </w:style>
  <w:style w:type="paragraph" w:styleId="Revision">
    <w:name w:val="Revision"/>
    <w:hidden/>
    <w:uiPriority w:val="99"/>
    <w:semiHidden/>
    <w:rsid w:val="00114B51"/>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6B9C"/>
    <w:rPr>
      <w:sz w:val="16"/>
      <w:szCs w:val="16"/>
    </w:rPr>
  </w:style>
  <w:style w:type="paragraph" w:styleId="CommentText">
    <w:name w:val="annotation text"/>
    <w:basedOn w:val="Normal"/>
    <w:link w:val="CommentTextChar"/>
    <w:uiPriority w:val="99"/>
    <w:semiHidden/>
    <w:unhideWhenUsed/>
    <w:rsid w:val="002D6B9C"/>
    <w:rPr>
      <w:sz w:val="20"/>
      <w:szCs w:val="20"/>
    </w:rPr>
  </w:style>
  <w:style w:type="character" w:customStyle="1" w:styleId="CommentTextChar">
    <w:name w:val="Comment Text Char"/>
    <w:basedOn w:val="DefaultParagraphFont"/>
    <w:link w:val="CommentText"/>
    <w:uiPriority w:val="99"/>
    <w:semiHidden/>
    <w:rsid w:val="002D6B9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D6B9C"/>
    <w:rPr>
      <w:b/>
      <w:bCs/>
    </w:rPr>
  </w:style>
  <w:style w:type="character" w:customStyle="1" w:styleId="CommentSubjectChar">
    <w:name w:val="Comment Subject Char"/>
    <w:basedOn w:val="CommentTextChar"/>
    <w:link w:val="CommentSubject"/>
    <w:uiPriority w:val="99"/>
    <w:semiHidden/>
    <w:rsid w:val="002D6B9C"/>
    <w:rPr>
      <w:rFonts w:ascii="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3">
      <w:bodyDiv w:val="1"/>
      <w:marLeft w:val="0"/>
      <w:marRight w:val="0"/>
      <w:marTop w:val="0"/>
      <w:marBottom w:val="0"/>
      <w:divBdr>
        <w:top w:val="none" w:sz="0" w:space="0" w:color="auto"/>
        <w:left w:val="none" w:sz="0" w:space="0" w:color="auto"/>
        <w:bottom w:val="none" w:sz="0" w:space="0" w:color="auto"/>
        <w:right w:val="none" w:sz="0" w:space="0" w:color="auto"/>
      </w:divBdr>
    </w:div>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749234">
      <w:bodyDiv w:val="1"/>
      <w:marLeft w:val="0"/>
      <w:marRight w:val="0"/>
      <w:marTop w:val="0"/>
      <w:marBottom w:val="0"/>
      <w:divBdr>
        <w:top w:val="none" w:sz="0" w:space="0" w:color="auto"/>
        <w:left w:val="none" w:sz="0" w:space="0" w:color="auto"/>
        <w:bottom w:val="none" w:sz="0" w:space="0" w:color="auto"/>
        <w:right w:val="none" w:sz="0" w:space="0" w:color="auto"/>
      </w:divBdr>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1390">
      <w:bodyDiv w:val="1"/>
      <w:marLeft w:val="0"/>
      <w:marRight w:val="0"/>
      <w:marTop w:val="0"/>
      <w:marBottom w:val="0"/>
      <w:divBdr>
        <w:top w:val="none" w:sz="0" w:space="0" w:color="auto"/>
        <w:left w:val="none" w:sz="0" w:space="0" w:color="auto"/>
        <w:bottom w:val="none" w:sz="0" w:space="0" w:color="auto"/>
        <w:right w:val="none" w:sz="0" w:space="0" w:color="auto"/>
      </w:divBdr>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1100104">
      <w:bodyDiv w:val="1"/>
      <w:marLeft w:val="0"/>
      <w:marRight w:val="0"/>
      <w:marTop w:val="0"/>
      <w:marBottom w:val="0"/>
      <w:divBdr>
        <w:top w:val="none" w:sz="0" w:space="0" w:color="auto"/>
        <w:left w:val="none" w:sz="0" w:space="0" w:color="auto"/>
        <w:bottom w:val="none" w:sz="0" w:space="0" w:color="auto"/>
        <w:right w:val="none" w:sz="0" w:space="0" w:color="auto"/>
      </w:divBdr>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0619104">
      <w:bodyDiv w:val="1"/>
      <w:marLeft w:val="0"/>
      <w:marRight w:val="0"/>
      <w:marTop w:val="0"/>
      <w:marBottom w:val="0"/>
      <w:divBdr>
        <w:top w:val="none" w:sz="0" w:space="0" w:color="auto"/>
        <w:left w:val="none" w:sz="0" w:space="0" w:color="auto"/>
        <w:bottom w:val="none" w:sz="0" w:space="0" w:color="auto"/>
        <w:right w:val="none" w:sz="0" w:space="0" w:color="auto"/>
      </w:divBdr>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5">
      <w:bodyDiv w:val="1"/>
      <w:marLeft w:val="0"/>
      <w:marRight w:val="0"/>
      <w:marTop w:val="0"/>
      <w:marBottom w:val="0"/>
      <w:divBdr>
        <w:top w:val="none" w:sz="0" w:space="0" w:color="auto"/>
        <w:left w:val="none" w:sz="0" w:space="0" w:color="auto"/>
        <w:bottom w:val="none" w:sz="0" w:space="0" w:color="auto"/>
        <w:right w:val="none" w:sz="0" w:space="0" w:color="auto"/>
      </w:divBdr>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302">
      <w:bodyDiv w:val="1"/>
      <w:marLeft w:val="0"/>
      <w:marRight w:val="0"/>
      <w:marTop w:val="0"/>
      <w:marBottom w:val="0"/>
      <w:divBdr>
        <w:top w:val="none" w:sz="0" w:space="0" w:color="auto"/>
        <w:left w:val="none" w:sz="0" w:space="0" w:color="auto"/>
        <w:bottom w:val="none" w:sz="0" w:space="0" w:color="auto"/>
        <w:right w:val="none" w:sz="0" w:space="0" w:color="auto"/>
      </w:divBdr>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oronavirus-covid-19-guidance-on-reducing-the-risks-in-schools/documents/" TargetMode="External"/><Relationship Id="rId18" Type="http://schemas.openxmlformats.org/officeDocument/2006/relationships/hyperlink" Target="https://www.mygov.scot/covid-highest-risk" TargetMode="External"/><Relationship Id="rId26"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customXml" Target="../customXml/item3.xml"/><Relationship Id="rId21" Type="http://schemas.openxmlformats.org/officeDocument/2006/relationships/hyperlink" Target="https://pkc.sharepoint.com/:b:/r/sites/EDMS_PKCIntranet-ECS/Shared%20Documents/ECS%20Published/Published%20Articles/Admin%20Manual/Covid-19/Environment/Heating%20and%20Ventilation%20in%20a%20COVID-19%20Environment.pdf?csf=1&amp;web=1&amp;e=ZsjrB5"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image" Target="media/image2.jpg"/><Relationship Id="rId25" Type="http://schemas.openxmlformats.org/officeDocument/2006/relationships/hyperlink" Target="https://pkc.sharepoint.com/:b:/r/sites/EDMS_PKCIntranet-ECS/Shared%20Documents/ECS%20Published/Published%20Articles/Admin%20Manual/Covid-19/Environment/Heating%20and%20Ventilation%20in%20a%20COVID-19%20Environment.pdf?csf=1&amp;web=1&amp;e=ZsjrB5" TargetMode="External"/><Relationship Id="rId2" Type="http://schemas.openxmlformats.org/officeDocument/2006/relationships/customXml" Target="../customXml/item2.xml"/><Relationship Id="rId16"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app.tessello.co.uk/PKCLearn/log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coronavirus-covid-19-distance-aware-scheme/?utm_source=redirect&amp;utm_medium=shorturl&amp;utm_campaign=distanceaware" TargetMode="External"/><Relationship Id="rId5" Type="http://schemas.openxmlformats.org/officeDocument/2006/relationships/customXml" Target="../customXml/item5.xml"/><Relationship Id="rId15" Type="http://schemas.openxmlformats.org/officeDocument/2006/relationships/hyperlink" Target="https://www.gov.scot/publications/coronavirus-covid-19-guidance-on-reducing-the-risks-in-schools/documents/" TargetMode="External"/><Relationship Id="rId23" Type="http://schemas.openxmlformats.org/officeDocument/2006/relationships/hyperlink" Target="https://www.gov.scot/publications/coronavirus-covid-19-getting-tested/pages/changes-from-1-may-2022/"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scot/publications/coronavirus-covid-19-getting-tested/pages/changes-from-1-may-20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coronavirus-covid-19-early-learning-childcare-services/" TargetMode="External"/><Relationship Id="rId22" Type="http://schemas.openxmlformats.org/officeDocument/2006/relationships/hyperlink" Target="https://www.nhsinform.scot/covid-19-vaccine" TargetMode="External"/><Relationship Id="rId27" Type="http://schemas.openxmlformats.org/officeDocument/2006/relationships/hyperlink" Target="https://hpspubsrepo.blob.core.windows.net/hps-website/nss/2973/documents/1_covid-19-guidance-for-non-healthcare-setting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leplanmarkerTaxHTField xmlns="bf2219ac-5fa9-4311-aabc-abd2c4464b85">
      <Terms xmlns="http://schemas.microsoft.com/office/infopath/2007/PartnerControls">
        <TermInfo xmlns="http://schemas.microsoft.com/office/infopath/2007/PartnerControls">
          <TermName xmlns="http://schemas.microsoft.com/office/infopath/2007/PartnerControls">Covid</TermName>
          <TermId xmlns="http://schemas.microsoft.com/office/infopath/2007/PartnerControls">24d7e7e7-de22-4be2-b30f-8be52d4a373c</TermId>
        </TermInfo>
      </Terms>
    </FileplanmarkerTaxHTField>
    <Edmsdisposition xmlns="bf2219ac-5fa9-4311-aabc-abd2c4464b85">Open</Edmsdisposition>
    <Edmsdateclosed xmlns="bf2219ac-5fa9-4311-aabc-abd2c4464b85" xsi:nil="true"/>
    <TaxCatchAll xmlns="bf2219ac-5fa9-4311-aabc-abd2c4464b85">
      <Value>165</Value>
    </TaxCatchAll>
    <Information xmlns="b042c712-ef14-41e5-b106-3f4f3f248194" xsi:nil="true"/>
    <SharedWithUsers xmlns="bf2219ac-5fa9-4311-aabc-abd2c4464b85">
      <UserInfo>
        <DisplayName>Rhona Munro</DisplayName>
        <AccountId>424</AccountId>
        <AccountType/>
      </UserInfo>
      <UserInfo>
        <DisplayName>Kwanele Matiwaza</DisplayName>
        <AccountId>477</AccountId>
        <AccountType/>
      </UserInfo>
      <UserInfo>
        <DisplayName>Lorna Hamilton</DisplayName>
        <AccountId>36</AccountId>
        <AccountType/>
      </UserInfo>
      <UserInfo>
        <DisplayName>Louise Robertson - H&amp;S</DisplayName>
        <AccountId>482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48C151A1D09F7846AF81A92102E88E4A" ma:contentTypeVersion="17" ma:contentTypeDescription="Core EDMS document content type" ma:contentTypeScope="" ma:versionID="785869c75e27a86bbc8df7057a14ef29">
  <xsd:schema xmlns:xsd="http://www.w3.org/2001/XMLSchema" xmlns:xs="http://www.w3.org/2001/XMLSchema" xmlns:p="http://schemas.microsoft.com/office/2006/metadata/properties" xmlns:ns2="bf2219ac-5fa9-4311-aabc-abd2c4464b85" xmlns:ns3="b042c712-ef14-41e5-b106-3f4f3f248194" targetNamespace="http://schemas.microsoft.com/office/2006/metadata/properties" ma:root="true" ma:fieldsID="0d1d2deafb8da7b532daefbe8d8aa809" ns2:_="" ns3:_="">
    <xsd:import namespace="bf2219ac-5fa9-4311-aabc-abd2c4464b85"/>
    <xsd:import namespace="b042c712-ef14-41e5-b106-3f4f3f248194"/>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SharedWithUsers" minOccurs="0"/>
                <xsd:element ref="ns2:SharedWithDetail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219ac-5fa9-4311-aabc-abd2c4464b85"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041de7c9-1c1c-463d-8db5-1a1b22325a0d}" ma:internalName="TaxCatchAll" ma:showField="CatchAllData"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de7c9-1c1c-463d-8db5-1a1b22325a0d}" ma:internalName="TaxCatchAllLabel" ma:readOnly="true" ma:showField="CatchAllDataLabel"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2c712-ef14-41e5-b106-3f4f3f24819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Information" ma:index="27"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8CB5C-18CC-4C9B-9902-FD4FB5D262DB}">
  <ds:schemaRefs>
    <ds:schemaRef ds:uri="http://purl.org/dc/dcmitype/"/>
    <ds:schemaRef ds:uri="http://purl.org/dc/elements/1.1/"/>
    <ds:schemaRef ds:uri="b042c712-ef14-41e5-b106-3f4f3f248194"/>
    <ds:schemaRef ds:uri="http://purl.org/dc/terms/"/>
    <ds:schemaRef ds:uri="http://schemas.openxmlformats.org/package/2006/metadata/core-properties"/>
    <ds:schemaRef ds:uri="bf2219ac-5fa9-4311-aabc-abd2c4464b8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4F3638-66BF-461C-862F-4364E8B9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219ac-5fa9-4311-aabc-abd2c4464b85"/>
    <ds:schemaRef ds:uri="b042c712-ef14-41e5-b106-3f4f3f24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13DB6-0395-4D27-B79B-BC78A701FCD5}">
  <ds:schemaRefs>
    <ds:schemaRef ds:uri="http://schemas.openxmlformats.org/officeDocument/2006/bibliography"/>
  </ds:schemaRefs>
</ds:datastoreItem>
</file>

<file path=customXml/itemProps5.xml><?xml version="1.0" encoding="utf-8"?>
<ds:datastoreItem xmlns:ds="http://schemas.openxmlformats.org/officeDocument/2006/customXml" ds:itemID="{B870CD83-6BE3-496B-8F71-DD03F63D2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4901</Words>
  <Characters>27941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subject/>
  <dc:creator>Ruth Turner</dc:creator>
  <cp:keywords/>
  <cp:lastModifiedBy>Nicola Tyrrell</cp:lastModifiedBy>
  <cp:revision>2</cp:revision>
  <cp:lastPrinted>2019-05-02T18:52:00Z</cp:lastPrinted>
  <dcterms:created xsi:type="dcterms:W3CDTF">2022-05-02T12:01:00Z</dcterms:created>
  <dcterms:modified xsi:type="dcterms:W3CDTF">2022-05-02T12:01:00Z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0x0101006303DCE5F3884555ABDE6450E03068EE0048C151A1D09F7846AF81A92102E88E4A</vt:lpwstr>
  </property>
  <property fmtid="{D5CDD505-2E9C-101B-9397-08002B2CF9AE}" pid="3" name="Fileplanmarker">
    <vt:lpwstr>165;#Covid|24d7e7e7-de22-4be2-b30f-8be52d4a373c</vt:lpwstr>
  </property>
</Properties>
</file>