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Century Gothic" w:hAnsi="Century Gothic"/>
        </w:rPr>
        <w:id w:val="-1450002539"/>
        <w:docPartObj>
          <w:docPartGallery w:val="Cover Pages"/>
          <w:docPartUnique/>
        </w:docPartObj>
      </w:sdtPr>
      <w:sdtEndPr>
        <w:rPr>
          <w:color w:val="4472C4" w:themeColor="accent5"/>
        </w:rPr>
      </w:sdtEndPr>
      <w:sdtContent>
        <w:p w14:paraId="538EBAEA" w14:textId="77777777" w:rsidR="007F39F1" w:rsidRPr="00820861" w:rsidRDefault="007F39F1" w:rsidP="007F39F1">
          <w:pPr>
            <w:rPr>
              <w:rFonts w:ascii="Century Gothic" w:hAnsi="Century Gothic"/>
            </w:rPr>
          </w:pPr>
          <w:r w:rsidRPr="00820861">
            <w:rPr>
              <w:rFonts w:ascii="Century Gothic" w:hAnsi="Century Gothic"/>
              <w:noProof/>
            </w:rPr>
            <mc:AlternateContent>
              <mc:Choice Requires="wpg">
                <w:drawing>
                  <wp:anchor distT="0" distB="0" distL="114300" distR="114300" simplePos="0" relativeHeight="251658240" behindDoc="1" locked="0" layoutInCell="1" allowOverlap="1" wp14:anchorId="32D8D2BD" wp14:editId="431965A4">
                    <wp:simplePos x="0" y="0"/>
                    <wp:positionH relativeFrom="page">
                      <wp:posOffset>444500</wp:posOffset>
                    </wp:positionH>
                    <wp:positionV relativeFrom="margin">
                      <wp:posOffset>-146050</wp:posOffset>
                    </wp:positionV>
                    <wp:extent cx="9734550" cy="6775450"/>
                    <wp:effectExtent l="0" t="0" r="0" b="6350"/>
                    <wp:wrapNone/>
                    <wp:docPr id="1046061188" name="Group 62"/>
                    <wp:cNvGraphicFramePr/>
                    <a:graphic xmlns:a="http://schemas.openxmlformats.org/drawingml/2006/main">
                      <a:graphicData uri="http://schemas.microsoft.com/office/word/2010/wordprocessingGroup">
                        <wpg:wgp>
                          <wpg:cNvGrpSpPr/>
                          <wpg:grpSpPr>
                            <a:xfrm>
                              <a:off x="0" y="0"/>
                              <a:ext cx="9734550" cy="6775450"/>
                              <a:chOff x="0" y="0"/>
                              <a:chExt cx="6864824" cy="9123528"/>
                            </a:xfrm>
                          </wpg:grpSpPr>
                          <wps:wsp>
                            <wps:cNvPr id="26639784" name="Rectangle 2663978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1308145" name="Rectangle 164130814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FA88FA" w14:textId="77777777" w:rsidR="003B55A0" w:rsidRPr="003B55A0" w:rsidRDefault="003B55A0" w:rsidP="003B55A0">
                                  <w:pPr>
                                    <w:pStyle w:val="NoSpacing"/>
                                    <w:jc w:val="center"/>
                                    <w:rPr>
                                      <w:color w:val="FFFFFF" w:themeColor="background1"/>
                                      <w:sz w:val="32"/>
                                      <w:szCs w:val="32"/>
                                      <w:lang w:val="en-GB"/>
                                    </w:rPr>
                                  </w:pPr>
                                  <w:r w:rsidRPr="003B55A0">
                                    <w:rPr>
                                      <w:color w:val="FFFFFF" w:themeColor="background1"/>
                                      <w:sz w:val="32"/>
                                      <w:szCs w:val="32"/>
                                      <w:lang w:val="en-GB"/>
                                    </w:rPr>
                                    <w:t>At Fairview, pupils develop skills through the Core Curriculum and IDL, and these are recognised through ASDAN and National Qualifications in a personalised pathway towards positive destinations.</w:t>
                                  </w:r>
                                </w:p>
                                <w:p w14:paraId="3FC349E0" w14:textId="77777777" w:rsidR="007F39F1" w:rsidRPr="00D46272" w:rsidRDefault="007F39F1" w:rsidP="007F39F1">
                                  <w:pPr>
                                    <w:pStyle w:val="NoSpacing"/>
                                    <w:jc w:val="center"/>
                                    <w:rPr>
                                      <w:color w:val="7030A0"/>
                                      <w:sz w:val="44"/>
                                      <w:szCs w:val="44"/>
                                    </w:rPr>
                                  </w:pPr>
                                  <w:r w:rsidRPr="00D46272">
                                    <w:rPr>
                                      <w:color w:val="7030A0"/>
                                      <w:sz w:val="44"/>
                                      <w:szCs w:val="44"/>
                                    </w:rPr>
                                    <w:t>Skills for learning, life and work … Towards Independence</w:t>
                                  </w:r>
                                </w:p>
                                <w:p w14:paraId="41F5EC51" w14:textId="77777777" w:rsidR="007F39F1" w:rsidRPr="002E28CA" w:rsidRDefault="007F39F1" w:rsidP="007F39F1">
                                  <w:pPr>
                                    <w:pStyle w:val="NoSpacing"/>
                                    <w:spacing w:before="120"/>
                                    <w:jc w:val="center"/>
                                    <w:rPr>
                                      <w:color w:val="FFFFFF" w:themeColor="background1"/>
                                      <w:sz w:val="36"/>
                                      <w:szCs w:val="36"/>
                                    </w:rPr>
                                  </w:pPr>
                                  <w:r w:rsidRPr="002E28CA">
                                    <w:rPr>
                                      <w:color w:val="FFFFFF" w:themeColor="background1"/>
                                      <w:sz w:val="36"/>
                                      <w:szCs w:val="36"/>
                                    </w:rPr>
                                    <w:t>June 2026</w:t>
                                  </w:r>
                                </w:p>
                                <w:p w14:paraId="4CBCEE6D" w14:textId="77777777" w:rsidR="006765FA" w:rsidRPr="00CD23C0" w:rsidRDefault="006765FA" w:rsidP="006765FA">
                                  <w:pPr>
                                    <w:jc w:val="center"/>
                                    <w:rPr>
                                      <w:rFonts w:ascii="Arial" w:hAnsi="Arial" w:cs="Arial"/>
                                      <w:b/>
                                      <w:color w:val="0000FF"/>
                                      <w:sz w:val="32"/>
                                    </w:rPr>
                                  </w:pPr>
                                  <w:r w:rsidRPr="00CD23C0">
                                    <w:rPr>
                                      <w:rFonts w:ascii="Arial" w:hAnsi="Arial" w:cs="Arial"/>
                                      <w:i/>
                                      <w:iCs/>
                                    </w:rPr>
                                    <w:t>AI tools have been used in the preparation of this document and any accompanying materials. All content has been reviewed by a Council officer for accuracy prior to publication.</w:t>
                                  </w:r>
                                </w:p>
                                <w:p w14:paraId="4D303062" w14:textId="77777777" w:rsidR="006765FA" w:rsidRDefault="006765FA" w:rsidP="007F39F1">
                                  <w:pPr>
                                    <w:pStyle w:val="NoSpacing"/>
                                    <w:spacing w:before="120"/>
                                    <w:jc w:val="center"/>
                                    <w:rPr>
                                      <w:color w:val="FFFFFF" w:themeColor="background1"/>
                                    </w:rPr>
                                  </w:pP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330871973" name="Text Box 1330871973"/>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0240BF" w14:textId="1CCEFBCF" w:rsidR="007F39F1" w:rsidRDefault="005A2FC9" w:rsidP="007F39F1">
                                  <w:pPr>
                                    <w:pStyle w:val="NoSpacing"/>
                                    <w:jc w:val="center"/>
                                    <w:rPr>
                                      <w:noProof/>
                                    </w:rPr>
                                  </w:pPr>
                                  <w:sdt>
                                    <w:sdtPr>
                                      <w:rPr>
                                        <w:rFonts w:asciiTheme="majorHAnsi" w:eastAsiaTheme="majorEastAsia" w:hAnsiTheme="majorHAnsi" w:cstheme="majorBidi"/>
                                        <w:caps/>
                                        <w:color w:val="5B9BD5" w:themeColor="accent1"/>
                                        <w:sz w:val="72"/>
                                        <w:szCs w:val="72"/>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r w:rsidR="00693540">
                                        <w:rPr>
                                          <w:rFonts w:asciiTheme="majorHAnsi" w:eastAsiaTheme="majorEastAsia" w:hAnsiTheme="majorHAnsi" w:cstheme="majorBidi"/>
                                          <w:caps/>
                                          <w:color w:val="5B9BD5" w:themeColor="accent1"/>
                                          <w:sz w:val="72"/>
                                          <w:szCs w:val="72"/>
                                        </w:rPr>
                                        <w:t>Quali</w:t>
                                      </w:r>
                                      <w:r w:rsidR="005C5BE8">
                                        <w:rPr>
                                          <w:rFonts w:asciiTheme="majorHAnsi" w:eastAsiaTheme="majorEastAsia" w:hAnsiTheme="majorHAnsi" w:cstheme="majorBidi"/>
                                          <w:caps/>
                                          <w:color w:val="5B9BD5" w:themeColor="accent1"/>
                                          <w:sz w:val="72"/>
                                          <w:szCs w:val="72"/>
                                        </w:rPr>
                                        <w:t>F</w:t>
                                      </w:r>
                                      <w:r w:rsidR="00693540">
                                        <w:rPr>
                                          <w:rFonts w:asciiTheme="majorHAnsi" w:eastAsiaTheme="majorEastAsia" w:hAnsiTheme="majorHAnsi" w:cstheme="majorBidi"/>
                                          <w:caps/>
                                          <w:color w:val="5B9BD5" w:themeColor="accent1"/>
                                          <w:sz w:val="72"/>
                                          <w:szCs w:val="72"/>
                                        </w:rPr>
                                        <w:t xml:space="preserve">ications and accreditation at </w:t>
                                      </w:r>
                                      <w:r w:rsidR="00BF1F19" w:rsidRPr="00BF1F19">
                                        <w:rPr>
                                          <w:rFonts w:asciiTheme="majorHAnsi" w:eastAsiaTheme="majorEastAsia" w:hAnsiTheme="majorHAnsi" w:cstheme="majorBidi"/>
                                          <w:caps/>
                                          <w:color w:val="5B9BD5" w:themeColor="accent1"/>
                                          <w:sz w:val="72"/>
                                          <w:szCs w:val="72"/>
                                        </w:rPr>
                                        <w:t>FAIRVIEW</w:t>
                                      </w:r>
                                    </w:sdtContent>
                                  </w:sdt>
                                </w:p>
                                <w:p w14:paraId="297A9A22" w14:textId="77777777" w:rsidR="007F39F1" w:rsidRDefault="007F39F1" w:rsidP="007F39F1">
                                  <w:pPr>
                                    <w:pStyle w:val="NoSpacing"/>
                                    <w:jc w:val="center"/>
                                    <w:rPr>
                                      <w:rFonts w:asciiTheme="majorHAnsi" w:eastAsiaTheme="majorEastAsia" w:hAnsiTheme="majorHAnsi" w:cstheme="majorBidi"/>
                                      <w:caps/>
                                      <w:color w:val="5B9BD5" w:themeColor="accent1"/>
                                      <w:sz w:val="72"/>
                                      <w:szCs w:val="72"/>
                                    </w:rPr>
                                  </w:pPr>
                                  <w:r>
                                    <w:rPr>
                                      <w:noProof/>
                                    </w:rPr>
                                    <w:drawing>
                                      <wp:inline distT="0" distB="0" distL="0" distR="0" wp14:anchorId="121024CA" wp14:editId="10602597">
                                        <wp:extent cx="1651544" cy="1320655"/>
                                        <wp:effectExtent l="0" t="0" r="6350" b="0"/>
                                        <wp:docPr id="18978887" name="Picture 2" descr="A logo with colorful people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522499" name="Picture 2" descr="A logo with colorful people in a circle&#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69686" cy="1335162"/>
                                                </a:xfrm>
                                                <a:prstGeom prst="rect">
                                                  <a:avLst/>
                                                </a:prstGeom>
                                              </pic:spPr>
                                            </pic:pic>
                                          </a:graphicData>
                                        </a:graphic>
                                      </wp:inline>
                                    </w:drawing>
                                  </w: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4A8192B3">
                  <v:group id="Group 62" style="position:absolute;margin-left:35pt;margin-top:-11.5pt;width:766.5pt;height:533.5pt;z-index:-251658240;mso-position-horizontal-relative:page;mso-position-vertical-relative:margin" coordsize="68648,91235" o:spid="_x0000_s1026" w14:anchorId="32D8D2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">
                    <v:rect id="Rectangle 26639784" style="position:absolute;width:68580;height:13716;visibility:visible;mso-wrap-style:square;v-text-anchor:middle" o:spid="_x0000_s1027" fillcolor="#5b9bd5 [320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"/>
                    <v:rect id="Rectangle 1641308145" style="position:absolute;top:40943;width:68580;height:50292;visibility:visible;mso-wrap-style:square;v-text-anchor:bottom" o:spid="_x0000_s1028" fillcolor="#5b9bd5 [320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">
                      <v:textbox inset="36pt,57.6pt,36pt,36pt">
                        <w:txbxContent>
                          <w:p w:rsidRPr="003B55A0" w:rsidR="003B55A0" w:rsidP="003B55A0" w:rsidRDefault="003B55A0" w14:paraId="0E7CD940" w14:textId="77777777">
                            <w:pPr>
                              <w:pStyle w:val="NoSpacing"/>
                              <w:jc w:val="center"/>
                              <w:rPr>
                                <w:color w:val="FFFFFF" w:themeColor="background1"/>
                                <w:sz w:val="32"/>
                                <w:szCs w:val="32"/>
                                <w:lang w:val="en-GB"/>
                              </w:rPr>
                            </w:pPr>
                            <w:r w:rsidRPr="003B55A0">
                              <w:rPr>
                                <w:color w:val="FFFFFF" w:themeColor="background1"/>
                                <w:sz w:val="32"/>
                                <w:szCs w:val="32"/>
                                <w:lang w:val="en-GB"/>
                              </w:rPr>
                              <w:t>At Fairview, pupils develop skills through the Core Curriculum and IDL, and these are recognised through ASDAN and National Qualifications in a personalised pathway towards positive destinations.</w:t>
                            </w:r>
                          </w:p>
                          <w:p w:rsidRPr="00D46272" w:rsidR="007F39F1" w:rsidP="007F39F1" w:rsidRDefault="007F39F1" w14:paraId="63103D35" w14:textId="77777777">
                            <w:pPr>
                              <w:pStyle w:val="NoSpacing"/>
                              <w:jc w:val="center"/>
                              <w:rPr>
                                <w:color w:val="7030A0"/>
                                <w:sz w:val="44"/>
                                <w:szCs w:val="44"/>
                              </w:rPr>
                            </w:pPr>
                            <w:r w:rsidRPr="00D46272">
                              <w:rPr>
                                <w:color w:val="7030A0"/>
                                <w:sz w:val="44"/>
                                <w:szCs w:val="44"/>
                              </w:rPr>
                              <w:t>Skills for learning, life and work … Towards Independence</w:t>
                            </w:r>
                          </w:p>
                          <w:p w:rsidRPr="002E28CA" w:rsidR="007F39F1" w:rsidP="007F39F1" w:rsidRDefault="007F39F1" w14:paraId="5DDB1FF1" w14:textId="77777777">
                            <w:pPr>
                              <w:pStyle w:val="NoSpacing"/>
                              <w:spacing w:before="120"/>
                              <w:jc w:val="center"/>
                              <w:rPr>
                                <w:color w:val="FFFFFF" w:themeColor="background1"/>
                                <w:sz w:val="36"/>
                                <w:szCs w:val="36"/>
                              </w:rPr>
                            </w:pPr>
                            <w:r w:rsidRPr="002E28CA">
                              <w:rPr>
                                <w:color w:val="FFFFFF" w:themeColor="background1"/>
                                <w:sz w:val="36"/>
                                <w:szCs w:val="36"/>
                              </w:rPr>
                              <w:t>June 2026</w:t>
                            </w:r>
                          </w:p>
                          <w:p w:rsidRPr="00CD23C0" w:rsidR="006765FA" w:rsidP="006765FA" w:rsidRDefault="006765FA" w14:paraId="7B845268" w14:textId="77777777">
                            <w:pPr>
                              <w:jc w:val="center"/>
                              <w:rPr>
                                <w:rFonts w:ascii="Arial" w:hAnsi="Arial" w:cs="Arial"/>
                                <w:b/>
                                <w:color w:val="0000FF"/>
                                <w:sz w:val="32"/>
                              </w:rPr>
                            </w:pPr>
                            <w:r w:rsidRPr="00CD23C0">
                              <w:rPr>
                                <w:rFonts w:ascii="Arial" w:hAnsi="Arial" w:cs="Arial"/>
                                <w:i/>
                                <w:iCs/>
                              </w:rPr>
                              <w:t>AI tools have been used in the preparation of this document and any accompanying materials. All content has been reviewed by a Council officer for accuracy prior to publication.</w:t>
                            </w:r>
                          </w:p>
                          <w:p w:rsidR="006765FA" w:rsidP="007F39F1" w:rsidRDefault="006765FA" w14:paraId="672A6659" w14:textId="77777777">
                            <w:pPr>
                              <w:pStyle w:val="NoSpacing"/>
                              <w:spacing w:before="120"/>
                              <w:jc w:val="center"/>
                              <w:rPr>
                                <w:color w:val="FFFFFF" w:themeColor="background1"/>
                              </w:rPr>
                            </w:pPr>
                          </w:p>
                        </w:txbxContent>
                      </v:textbox>
                    </v:rect>
                    <v:shapetype id="_x0000_t202" coordsize="21600,21600" o:spt="202" path="m,l,21600r21600,l21600,xe">
                      <v:stroke joinstyle="miter"/>
                      <v:path gradientshapeok="t" o:connecttype="rect"/>
                    </v:shapetype>
                    <v:shape id="Text Box 1330871973" style="position:absolute;left:68;top:13716;width:68580;height:27227;visibility:visible;mso-wrap-style:square;v-text-anchor:middle" o:spid="_x0000_s1029" fillcolor="white [3212]"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">
                      <v:textbox inset="36pt,7.2pt,36pt,7.2pt">
                        <w:txbxContent>
                          <w:p w:rsidR="007F39F1" w:rsidP="007F39F1" w:rsidRDefault="00000000" w14:paraId="2A64572D" w14:textId="1CCEFBCF">
                            <w:pPr>
                              <w:pStyle w:val="NoSpacing"/>
                              <w:jc w:val="center"/>
                              <w:rPr>
                                <w:noProof/>
                              </w:rPr>
                            </w:pPr>
                            <w:sdt>
                              <w:sdtPr>
                                <w:id w:val="1796690514"/>
                                <w:rPr>
                                  <w:rFonts w:asciiTheme="majorHAnsi" w:hAnsiTheme="majorHAnsi" w:eastAsiaTheme="majorEastAsia" w:cstheme="majorBidi"/>
                                  <w:caps/>
                                  <w:color w:val="5B9BD5" w:themeColor="accent1"/>
                                  <w:sz w:val="72"/>
                                  <w:szCs w:val="72"/>
                                </w:rPr>
                                <w:alias w:val="Title"/>
                                <w:tag w:val=""/>
                                <w:id w:val="-9991715"/>
                                <w:dataBinding w:prefixMappings="xmlns:ns0='http://purl.org/dc/elements/1.1/' xmlns:ns1='http://schemas.openxmlformats.org/package/2006/metadata/core-properties' " w:xpath="/ns1:coreProperties[1]/ns0:title[1]" w:storeItemID="{6C3C8BC8-F283-45AE-878A-BAB7291924A1}"/>
                                <w:text/>
                              </w:sdtPr>
                              <w:sdtContent>
                                <w:r w:rsidR="00693540">
                                  <w:rPr>
                                    <w:rFonts w:asciiTheme="majorHAnsi" w:hAnsiTheme="majorHAnsi" w:eastAsiaTheme="majorEastAsia" w:cstheme="majorBidi"/>
                                    <w:caps/>
                                    <w:color w:val="5B9BD5" w:themeColor="accent1"/>
                                    <w:sz w:val="72"/>
                                    <w:szCs w:val="72"/>
                                  </w:rPr>
                                  <w:t>Quali</w:t>
                                </w:r>
                                <w:r w:rsidR="005C5BE8">
                                  <w:rPr>
                                    <w:rFonts w:asciiTheme="majorHAnsi" w:hAnsiTheme="majorHAnsi" w:eastAsiaTheme="majorEastAsia" w:cstheme="majorBidi"/>
                                    <w:caps/>
                                    <w:color w:val="5B9BD5" w:themeColor="accent1"/>
                                    <w:sz w:val="72"/>
                                    <w:szCs w:val="72"/>
                                  </w:rPr>
                                  <w:t>F</w:t>
                                </w:r>
                                <w:r w:rsidR="00693540">
                                  <w:rPr>
                                    <w:rFonts w:asciiTheme="majorHAnsi" w:hAnsiTheme="majorHAnsi" w:eastAsiaTheme="majorEastAsia" w:cstheme="majorBidi"/>
                                    <w:caps/>
                                    <w:color w:val="5B9BD5" w:themeColor="accent1"/>
                                    <w:sz w:val="72"/>
                                    <w:szCs w:val="72"/>
                                  </w:rPr>
                                  <w:t xml:space="preserve">ications and accreditation at </w:t>
                                </w:r>
                                <w:r w:rsidRPr="00BF1F19" w:rsidR="00BF1F19">
                                  <w:rPr>
                                    <w:rFonts w:asciiTheme="majorHAnsi" w:hAnsiTheme="majorHAnsi" w:eastAsiaTheme="majorEastAsia" w:cstheme="majorBidi"/>
                                    <w:caps/>
                                    <w:color w:val="5B9BD5" w:themeColor="accent1"/>
                                    <w:sz w:val="72"/>
                                    <w:szCs w:val="72"/>
                                  </w:rPr>
                                  <w:t>FAIRVIEW</w:t>
                                </w:r>
                              </w:sdtContent>
                            </w:sdt>
                          </w:p>
                          <w:p w:rsidR="007F39F1" w:rsidP="007F39F1" w:rsidRDefault="007F39F1" w14:paraId="0A37501D" w14:textId="77777777">
                            <w:pPr>
                              <w:pStyle w:val="NoSpacing"/>
                              <w:jc w:val="center"/>
                              <w:rPr>
                                <w:rFonts w:asciiTheme="majorHAnsi" w:hAnsiTheme="majorHAnsi" w:eastAsiaTheme="majorEastAsia" w:cstheme="majorBidi"/>
                                <w:caps/>
                                <w:color w:val="5B9BD5" w:themeColor="accent1"/>
                                <w:sz w:val="72"/>
                                <w:szCs w:val="72"/>
                              </w:rPr>
                            </w:pPr>
                            <w:r>
                              <w:rPr>
                                <w:noProof/>
                              </w:rPr>
                              <w:drawing>
                                <wp:inline distT="0" distB="0" distL="0" distR="0" wp14:anchorId="66A5458F" wp14:editId="10602597">
                                  <wp:extent cx="1651544" cy="1320655"/>
                                  <wp:effectExtent l="0" t="0" r="6350" b="0"/>
                                  <wp:docPr id="304742824" name="Picture 2" descr="A logo with colorful people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522499" name="Picture 2" descr="A logo with colorful people in a circle&#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69686" cy="1335162"/>
                                          </a:xfrm>
                                          <a:prstGeom prst="rect">
                                            <a:avLst/>
                                          </a:prstGeom>
                                        </pic:spPr>
                                      </pic:pic>
                                    </a:graphicData>
                                  </a:graphic>
                                </wp:inline>
                              </w:drawing>
                            </w:r>
                          </w:p>
                        </w:txbxContent>
                      </v:textbox>
                    </v:shape>
                    <w10:wrap anchorx="page" anchory="margin"/>
                  </v:group>
                </w:pict>
              </mc:Fallback>
            </mc:AlternateContent>
          </w:r>
        </w:p>
        <w:p w14:paraId="25A59187" w14:textId="77777777" w:rsidR="007F39F1" w:rsidRDefault="007F39F1" w:rsidP="007F39F1">
          <w:pPr>
            <w:rPr>
              <w:rFonts w:ascii="Century Gothic" w:hAnsi="Century Gothic"/>
              <w:color w:val="4472C4" w:themeColor="accent5"/>
            </w:rPr>
          </w:pPr>
        </w:p>
        <w:p w14:paraId="5BCCBECF" w14:textId="77777777" w:rsidR="007F39F1" w:rsidRDefault="007F39F1" w:rsidP="007F39F1">
          <w:pPr>
            <w:rPr>
              <w:rFonts w:ascii="Century Gothic" w:hAnsi="Century Gothic"/>
              <w:color w:val="4472C4" w:themeColor="accent5"/>
            </w:rPr>
          </w:pPr>
          <w:r>
            <w:rPr>
              <w:rFonts w:ascii="Century Gothic" w:hAnsi="Century Gothic"/>
              <w:color w:val="4472C4" w:themeColor="accent5"/>
            </w:rPr>
            <w:br w:type="page"/>
          </w:r>
        </w:p>
        <w:sdt>
          <w:sdtPr>
            <w:rPr>
              <w:rFonts w:ascii="Century Gothic" w:eastAsiaTheme="minorEastAsia" w:hAnsi="Century Gothic"/>
              <w:lang w:val="en-US"/>
            </w:rPr>
            <w:id w:val="-297531177"/>
            <w:docPartObj>
              <w:docPartGallery w:val="Cover Pages"/>
              <w:docPartUnique/>
            </w:docPartObj>
          </w:sdtPr>
          <w:sdtEndPr>
            <w:rPr>
              <w:rFonts w:cs="Century Gothic"/>
              <w:b/>
              <w:bCs/>
              <w:color w:val="7030A0"/>
              <w:lang w:val="en-GB"/>
            </w:rPr>
          </w:sdtEndPr>
          <w:sdtContent>
            <w:p w14:paraId="58C0F213" w14:textId="77777777" w:rsidR="007F39F1" w:rsidRDefault="007F39F1" w:rsidP="007F39F1">
              <w:pPr>
                <w:pStyle w:val="ListParagraph"/>
                <w:ind w:left="1090"/>
                <w:rPr>
                  <w:rFonts w:ascii="Century Gothic" w:hAnsi="Century Gothic"/>
                  <w:color w:val="4472C4" w:themeColor="accent5"/>
                </w:rPr>
              </w:pPr>
            </w:p>
            <w:tbl>
              <w:tblPr>
                <w:tblStyle w:val="TableGrid"/>
                <w:tblW w:w="0" w:type="auto"/>
                <w:tblInd w:w="3717" w:type="dxa"/>
                <w:tblLook w:val="04A0" w:firstRow="1" w:lastRow="0" w:firstColumn="1" w:lastColumn="0" w:noHBand="0" w:noVBand="1"/>
              </w:tblPr>
              <w:tblGrid>
                <w:gridCol w:w="6388"/>
                <w:gridCol w:w="1559"/>
              </w:tblGrid>
              <w:tr w:rsidR="000D3D37" w14:paraId="20A0DB31" w14:textId="77777777" w:rsidTr="0001683B">
                <w:trPr>
                  <w:trHeight w:val="20"/>
                </w:trPr>
                <w:tc>
                  <w:tcPr>
                    <w:tcW w:w="6388" w:type="dxa"/>
                  </w:tcPr>
                  <w:p w14:paraId="7D13ABCC" w14:textId="77777777" w:rsidR="000D3D37" w:rsidRPr="00A16D9E" w:rsidRDefault="000D3D37" w:rsidP="00BE5AB5">
                    <w:pPr>
                      <w:pStyle w:val="ListParagraph"/>
                      <w:ind w:left="0"/>
                      <w:rPr>
                        <w:rFonts w:cstheme="minorHAnsi"/>
                        <w:color w:val="2E74B5" w:themeColor="accent1" w:themeShade="BF"/>
                        <w:sz w:val="36"/>
                        <w:szCs w:val="36"/>
                      </w:rPr>
                    </w:pPr>
                    <w:r w:rsidRPr="00A16D9E">
                      <w:rPr>
                        <w:rFonts w:cstheme="minorHAnsi"/>
                        <w:color w:val="2E74B5" w:themeColor="accent1" w:themeShade="BF"/>
                        <w:sz w:val="36"/>
                        <w:szCs w:val="36"/>
                      </w:rPr>
                      <w:t>Content</w:t>
                    </w:r>
                  </w:p>
                </w:tc>
                <w:tc>
                  <w:tcPr>
                    <w:tcW w:w="1559" w:type="dxa"/>
                  </w:tcPr>
                  <w:p w14:paraId="76B2BCB3" w14:textId="77777777" w:rsidR="000D3D37" w:rsidRPr="00A16D9E" w:rsidRDefault="000D3D37" w:rsidP="00BE5AB5">
                    <w:pPr>
                      <w:pStyle w:val="ListParagraph"/>
                      <w:ind w:left="0"/>
                      <w:jc w:val="center"/>
                      <w:rPr>
                        <w:rFonts w:cstheme="minorHAnsi"/>
                        <w:color w:val="2E74B5" w:themeColor="accent1" w:themeShade="BF"/>
                        <w:sz w:val="28"/>
                        <w:szCs w:val="28"/>
                      </w:rPr>
                    </w:pPr>
                    <w:r w:rsidRPr="00A16D9E">
                      <w:rPr>
                        <w:rFonts w:cstheme="minorHAnsi"/>
                        <w:color w:val="2E74B5" w:themeColor="accent1" w:themeShade="BF"/>
                        <w:sz w:val="28"/>
                        <w:szCs w:val="28"/>
                      </w:rPr>
                      <w:t>Page</w:t>
                    </w:r>
                  </w:p>
                  <w:p w14:paraId="41FE0827" w14:textId="77777777" w:rsidR="000D3D37" w:rsidRPr="00A16D9E" w:rsidRDefault="000D3D37" w:rsidP="00BE5AB5">
                    <w:pPr>
                      <w:pStyle w:val="ListParagraph"/>
                      <w:ind w:left="0"/>
                      <w:jc w:val="center"/>
                      <w:rPr>
                        <w:rFonts w:cstheme="minorHAnsi"/>
                        <w:color w:val="2E74B5" w:themeColor="accent1" w:themeShade="BF"/>
                        <w:sz w:val="28"/>
                        <w:szCs w:val="28"/>
                      </w:rPr>
                    </w:pPr>
                    <w:r w:rsidRPr="00A16D9E">
                      <w:rPr>
                        <w:rFonts w:cstheme="minorHAnsi"/>
                        <w:color w:val="2E74B5" w:themeColor="accent1" w:themeShade="BF"/>
                        <w:sz w:val="28"/>
                        <w:szCs w:val="28"/>
                      </w:rPr>
                      <w:t>Number</w:t>
                    </w:r>
                  </w:p>
                </w:tc>
              </w:tr>
              <w:tr w:rsidR="000D3D37" w14:paraId="550463B8" w14:textId="77777777" w:rsidTr="0001683B">
                <w:trPr>
                  <w:trHeight w:val="20"/>
                </w:trPr>
                <w:tc>
                  <w:tcPr>
                    <w:tcW w:w="6388" w:type="dxa"/>
                  </w:tcPr>
                  <w:p w14:paraId="5605BD6B" w14:textId="01D2B195" w:rsidR="000D3D37" w:rsidRPr="000D3D37" w:rsidRDefault="000D3D37" w:rsidP="00BE5AB5">
                    <w:pPr>
                      <w:rPr>
                        <w:rFonts w:cstheme="minorHAnsi"/>
                        <w:sz w:val="28"/>
                        <w:szCs w:val="28"/>
                      </w:rPr>
                    </w:pPr>
                    <w:r w:rsidRPr="000D3D37">
                      <w:rPr>
                        <w:rFonts w:cstheme="minorHAnsi"/>
                        <w:sz w:val="28"/>
                        <w:szCs w:val="28"/>
                      </w:rPr>
                      <w:t>Overview</w:t>
                    </w:r>
                  </w:p>
                </w:tc>
                <w:tc>
                  <w:tcPr>
                    <w:tcW w:w="1559" w:type="dxa"/>
                  </w:tcPr>
                  <w:p w14:paraId="35408AD0" w14:textId="2F616CD0" w:rsidR="000D3D37" w:rsidRPr="000D3D37" w:rsidRDefault="000D3D37" w:rsidP="00BE5AB5">
                    <w:pPr>
                      <w:pStyle w:val="ListParagraph"/>
                      <w:ind w:left="0"/>
                      <w:jc w:val="center"/>
                      <w:rPr>
                        <w:rFonts w:cstheme="minorHAnsi"/>
                        <w:sz w:val="28"/>
                        <w:szCs w:val="28"/>
                      </w:rPr>
                    </w:pPr>
                    <w:hyperlink w:anchor="Overview" w:history="1">
                      <w:r w:rsidRPr="006005CF">
                        <w:rPr>
                          <w:rStyle w:val="Hyperlink"/>
                          <w:rFonts w:cstheme="minorHAnsi"/>
                          <w:sz w:val="28"/>
                          <w:szCs w:val="28"/>
                        </w:rPr>
                        <w:t>2</w:t>
                      </w:r>
                    </w:hyperlink>
                  </w:p>
                </w:tc>
              </w:tr>
              <w:tr w:rsidR="000D3D37" w14:paraId="596F6C4F" w14:textId="77777777" w:rsidTr="0001683B">
                <w:trPr>
                  <w:trHeight w:val="20"/>
                </w:trPr>
                <w:tc>
                  <w:tcPr>
                    <w:tcW w:w="6388" w:type="dxa"/>
                  </w:tcPr>
                  <w:p w14:paraId="24727FDC" w14:textId="0675F225" w:rsidR="000D3D37" w:rsidRPr="000D3D37" w:rsidRDefault="000D3D37" w:rsidP="00BE5AB5">
                    <w:pPr>
                      <w:pStyle w:val="ListParagraph"/>
                      <w:ind w:left="0"/>
                      <w:rPr>
                        <w:rFonts w:cstheme="minorHAnsi"/>
                        <w:sz w:val="28"/>
                        <w:szCs w:val="28"/>
                      </w:rPr>
                    </w:pPr>
                    <w:r w:rsidRPr="000D3D37">
                      <w:rPr>
                        <w:rFonts w:cstheme="minorHAnsi"/>
                        <w:sz w:val="28"/>
                        <w:szCs w:val="28"/>
                      </w:rPr>
                      <w:t>Broad General Education (BGE) S1-S3</w:t>
                    </w:r>
                  </w:p>
                </w:tc>
                <w:tc>
                  <w:tcPr>
                    <w:tcW w:w="1559" w:type="dxa"/>
                  </w:tcPr>
                  <w:p w14:paraId="579FD19E" w14:textId="073BD2E7" w:rsidR="000D3D37" w:rsidRPr="000D3D37" w:rsidRDefault="000D3D37" w:rsidP="00BE5AB5">
                    <w:pPr>
                      <w:pStyle w:val="ListParagraph"/>
                      <w:ind w:left="0"/>
                      <w:jc w:val="center"/>
                      <w:rPr>
                        <w:rFonts w:cstheme="minorHAnsi"/>
                        <w:sz w:val="28"/>
                        <w:szCs w:val="28"/>
                      </w:rPr>
                    </w:pPr>
                    <w:hyperlink w:anchor="broadgeneral" w:history="1">
                      <w:r w:rsidRPr="0001067A">
                        <w:rPr>
                          <w:rStyle w:val="Hyperlink"/>
                          <w:rFonts w:cstheme="minorHAnsi"/>
                          <w:sz w:val="28"/>
                          <w:szCs w:val="28"/>
                        </w:rPr>
                        <w:t>3</w:t>
                      </w:r>
                    </w:hyperlink>
                  </w:p>
                </w:tc>
              </w:tr>
              <w:tr w:rsidR="000D3D37" w14:paraId="12C23BE2" w14:textId="77777777" w:rsidTr="0001683B">
                <w:trPr>
                  <w:trHeight w:val="20"/>
                </w:trPr>
                <w:tc>
                  <w:tcPr>
                    <w:tcW w:w="6388" w:type="dxa"/>
                  </w:tcPr>
                  <w:p w14:paraId="229B06D7" w14:textId="6621437E" w:rsidR="000D3D37" w:rsidRPr="000D3D37" w:rsidRDefault="000D3D37" w:rsidP="00BE5AB5">
                    <w:pPr>
                      <w:pStyle w:val="ListParagraph"/>
                      <w:ind w:left="0"/>
                      <w:rPr>
                        <w:rFonts w:cstheme="minorHAnsi"/>
                        <w:sz w:val="28"/>
                        <w:szCs w:val="28"/>
                      </w:rPr>
                    </w:pPr>
                    <w:r w:rsidRPr="000D3D37">
                      <w:rPr>
                        <w:rFonts w:cstheme="minorHAnsi"/>
                        <w:sz w:val="28"/>
                        <w:szCs w:val="28"/>
                      </w:rPr>
                      <w:t>Age 14+ Opportunities (Duke of Edinburgh- DofE)</w:t>
                    </w:r>
                  </w:p>
                </w:tc>
                <w:tc>
                  <w:tcPr>
                    <w:tcW w:w="1559" w:type="dxa"/>
                  </w:tcPr>
                  <w:p w14:paraId="30622E6A" w14:textId="35810841" w:rsidR="000D3D37" w:rsidRPr="000D3D37" w:rsidRDefault="000D3D37" w:rsidP="00BE5AB5">
                    <w:pPr>
                      <w:pStyle w:val="ListParagraph"/>
                      <w:ind w:left="0"/>
                      <w:jc w:val="center"/>
                      <w:rPr>
                        <w:rFonts w:cstheme="minorHAnsi"/>
                        <w:sz w:val="28"/>
                        <w:szCs w:val="28"/>
                      </w:rPr>
                    </w:pPr>
                    <w:hyperlink w:anchor="age14" w:history="1">
                      <w:r w:rsidRPr="00CC40A7">
                        <w:rPr>
                          <w:rStyle w:val="Hyperlink"/>
                          <w:rFonts w:cstheme="minorHAnsi"/>
                          <w:sz w:val="28"/>
                          <w:szCs w:val="28"/>
                        </w:rPr>
                        <w:t>4</w:t>
                      </w:r>
                    </w:hyperlink>
                  </w:p>
                </w:tc>
              </w:tr>
              <w:tr w:rsidR="000D3D37" w14:paraId="1342CDAB" w14:textId="77777777" w:rsidTr="0001683B">
                <w:trPr>
                  <w:trHeight w:val="20"/>
                </w:trPr>
                <w:tc>
                  <w:tcPr>
                    <w:tcW w:w="6388" w:type="dxa"/>
                  </w:tcPr>
                  <w:p w14:paraId="40800513" w14:textId="64340745" w:rsidR="000D3D37" w:rsidRPr="000D3D37" w:rsidRDefault="000D3D37" w:rsidP="00BE5AB5">
                    <w:pPr>
                      <w:pStyle w:val="ListParagraph"/>
                      <w:ind w:left="0"/>
                      <w:rPr>
                        <w:rFonts w:cstheme="minorHAnsi"/>
                        <w:sz w:val="28"/>
                        <w:szCs w:val="28"/>
                      </w:rPr>
                    </w:pPr>
                    <w:r w:rsidRPr="000D3D37">
                      <w:rPr>
                        <w:rFonts w:cstheme="minorHAnsi"/>
                        <w:sz w:val="28"/>
                        <w:szCs w:val="28"/>
                      </w:rPr>
                      <w:t>Senior Phase (S4-S6)</w:t>
                    </w:r>
                  </w:p>
                </w:tc>
                <w:tc>
                  <w:tcPr>
                    <w:tcW w:w="1559" w:type="dxa"/>
                  </w:tcPr>
                  <w:p w14:paraId="0A4F77AE" w14:textId="74A8E718" w:rsidR="000D3D37" w:rsidRPr="000D3D37" w:rsidRDefault="000D3D37" w:rsidP="00BE5AB5">
                    <w:pPr>
                      <w:pStyle w:val="ListParagraph"/>
                      <w:ind w:left="0"/>
                      <w:jc w:val="center"/>
                      <w:rPr>
                        <w:rFonts w:cstheme="minorHAnsi"/>
                        <w:sz w:val="28"/>
                        <w:szCs w:val="28"/>
                      </w:rPr>
                    </w:pPr>
                    <w:hyperlink w:anchor="Senior" w:history="1">
                      <w:r w:rsidRPr="00190320">
                        <w:rPr>
                          <w:rStyle w:val="Hyperlink"/>
                          <w:rFonts w:cstheme="minorHAnsi"/>
                          <w:sz w:val="28"/>
                          <w:szCs w:val="28"/>
                        </w:rPr>
                        <w:t>5</w:t>
                      </w:r>
                    </w:hyperlink>
                  </w:p>
                </w:tc>
              </w:tr>
              <w:tr w:rsidR="000D3D37" w14:paraId="7DD66976" w14:textId="77777777" w:rsidTr="0001683B">
                <w:trPr>
                  <w:trHeight w:val="20"/>
                </w:trPr>
                <w:tc>
                  <w:tcPr>
                    <w:tcW w:w="6388" w:type="dxa"/>
                  </w:tcPr>
                  <w:p w14:paraId="04D8DC69" w14:textId="3D6C44DF" w:rsidR="000D3D37" w:rsidRPr="000D3D37" w:rsidRDefault="000D3D37" w:rsidP="00BE5AB5">
                    <w:pPr>
                      <w:pStyle w:val="ListParagraph"/>
                      <w:ind w:left="0"/>
                      <w:rPr>
                        <w:rFonts w:cstheme="minorHAnsi"/>
                        <w:sz w:val="28"/>
                        <w:szCs w:val="28"/>
                      </w:rPr>
                    </w:pPr>
                    <w:r w:rsidRPr="000D3D37">
                      <w:rPr>
                        <w:rFonts w:cstheme="minorHAnsi"/>
                        <w:sz w:val="28"/>
                        <w:szCs w:val="28"/>
                      </w:rPr>
                      <w:t>Additional Qualifications</w:t>
                    </w:r>
                  </w:p>
                </w:tc>
                <w:tc>
                  <w:tcPr>
                    <w:tcW w:w="1559" w:type="dxa"/>
                  </w:tcPr>
                  <w:p w14:paraId="0E8C5FF8" w14:textId="688BC1E2" w:rsidR="000D3D37" w:rsidRPr="000D3D37" w:rsidRDefault="000D3D37" w:rsidP="00BE5AB5">
                    <w:pPr>
                      <w:pStyle w:val="ListParagraph"/>
                      <w:ind w:left="0"/>
                      <w:jc w:val="center"/>
                      <w:rPr>
                        <w:rFonts w:cstheme="minorHAnsi"/>
                        <w:sz w:val="28"/>
                        <w:szCs w:val="28"/>
                      </w:rPr>
                    </w:pPr>
                    <w:hyperlink w:anchor="Additional" w:history="1">
                      <w:r w:rsidRPr="00190320">
                        <w:rPr>
                          <w:rStyle w:val="Hyperlink"/>
                          <w:rFonts w:cstheme="minorHAnsi"/>
                          <w:sz w:val="28"/>
                          <w:szCs w:val="28"/>
                        </w:rPr>
                        <w:t>6</w:t>
                      </w:r>
                    </w:hyperlink>
                  </w:p>
                </w:tc>
              </w:tr>
              <w:tr w:rsidR="000D3D37" w14:paraId="253DEBE6" w14:textId="77777777" w:rsidTr="0001683B">
                <w:trPr>
                  <w:trHeight w:val="20"/>
                </w:trPr>
                <w:tc>
                  <w:tcPr>
                    <w:tcW w:w="6388" w:type="dxa"/>
                  </w:tcPr>
                  <w:p w14:paraId="2598DFE9" w14:textId="27ABCCF1" w:rsidR="000D3D37" w:rsidRPr="000D3D37" w:rsidRDefault="000D3D37" w:rsidP="00BE5AB5">
                    <w:pPr>
                      <w:pStyle w:val="ListParagraph"/>
                      <w:ind w:left="0"/>
                      <w:rPr>
                        <w:sz w:val="28"/>
                        <w:szCs w:val="28"/>
                      </w:rPr>
                    </w:pPr>
                    <w:r w:rsidRPr="000D3D37">
                      <w:rPr>
                        <w:sz w:val="28"/>
                        <w:szCs w:val="28"/>
                      </w:rPr>
                      <w:t>Specialist Learning and Developing the Young Workforce (DYW)</w:t>
                    </w:r>
                  </w:p>
                </w:tc>
                <w:tc>
                  <w:tcPr>
                    <w:tcW w:w="1559" w:type="dxa"/>
                  </w:tcPr>
                  <w:p w14:paraId="74D2B3D9" w14:textId="175A68FD" w:rsidR="000D3D37" w:rsidRPr="000D3D37" w:rsidRDefault="000D3D37" w:rsidP="00BE5AB5">
                    <w:pPr>
                      <w:pStyle w:val="ListParagraph"/>
                      <w:ind w:left="0"/>
                      <w:jc w:val="center"/>
                      <w:rPr>
                        <w:rFonts w:cstheme="minorHAnsi"/>
                        <w:sz w:val="28"/>
                        <w:szCs w:val="28"/>
                      </w:rPr>
                    </w:pPr>
                    <w:hyperlink w:anchor="Specialis" w:history="1">
                      <w:r w:rsidRPr="00190320">
                        <w:rPr>
                          <w:rStyle w:val="Hyperlink"/>
                          <w:rFonts w:cstheme="minorHAnsi"/>
                          <w:sz w:val="28"/>
                          <w:szCs w:val="28"/>
                        </w:rPr>
                        <w:t>7</w:t>
                      </w:r>
                    </w:hyperlink>
                  </w:p>
                </w:tc>
              </w:tr>
              <w:tr w:rsidR="000D3D37" w14:paraId="2DF3AA61" w14:textId="77777777" w:rsidTr="0001683B">
                <w:trPr>
                  <w:trHeight w:val="20"/>
                </w:trPr>
                <w:tc>
                  <w:tcPr>
                    <w:tcW w:w="6388" w:type="dxa"/>
                  </w:tcPr>
                  <w:p w14:paraId="538FA441" w14:textId="3E6C0D66" w:rsidR="000D3D37" w:rsidRPr="000D3D37" w:rsidRDefault="000D3D37" w:rsidP="00BE5AB5">
                    <w:pPr>
                      <w:pStyle w:val="ListParagraph"/>
                      <w:ind w:left="0"/>
                      <w:rPr>
                        <w:sz w:val="28"/>
                        <w:szCs w:val="28"/>
                      </w:rPr>
                    </w:pPr>
                    <w:r w:rsidRPr="000D3D37">
                      <w:rPr>
                        <w:sz w:val="28"/>
                        <w:szCs w:val="28"/>
                      </w:rPr>
                      <w:t>Appendix 1 ASDAN Programme Details – Transition Challenge and New Horizons</w:t>
                    </w:r>
                  </w:p>
                </w:tc>
                <w:tc>
                  <w:tcPr>
                    <w:tcW w:w="1559" w:type="dxa"/>
                  </w:tcPr>
                  <w:p w14:paraId="489D3950" w14:textId="55C907BD" w:rsidR="000D3D37" w:rsidRPr="000D3D37" w:rsidRDefault="000D3D37" w:rsidP="00BE5AB5">
                    <w:pPr>
                      <w:pStyle w:val="ListParagraph"/>
                      <w:ind w:left="0"/>
                      <w:jc w:val="center"/>
                      <w:rPr>
                        <w:rFonts w:cstheme="minorHAnsi"/>
                        <w:sz w:val="28"/>
                        <w:szCs w:val="28"/>
                      </w:rPr>
                    </w:pPr>
                    <w:hyperlink w:anchor="Appendix1" w:history="1">
                      <w:r w:rsidRPr="00190320">
                        <w:rPr>
                          <w:rStyle w:val="Hyperlink"/>
                          <w:rFonts w:cstheme="minorHAnsi"/>
                          <w:sz w:val="28"/>
                          <w:szCs w:val="28"/>
                        </w:rPr>
                        <w:t>8</w:t>
                      </w:r>
                    </w:hyperlink>
                  </w:p>
                </w:tc>
              </w:tr>
              <w:tr w:rsidR="000D3D37" w14:paraId="66497304" w14:textId="77777777" w:rsidTr="0001683B">
                <w:trPr>
                  <w:trHeight w:val="20"/>
                </w:trPr>
                <w:tc>
                  <w:tcPr>
                    <w:tcW w:w="6388" w:type="dxa"/>
                  </w:tcPr>
                  <w:p w14:paraId="77DC17A9" w14:textId="1EDEFEBB" w:rsidR="000D3D37" w:rsidRPr="000D3D37" w:rsidRDefault="000D3D37" w:rsidP="00BE5AB5">
                    <w:pPr>
                      <w:pStyle w:val="ListParagraph"/>
                      <w:ind w:left="0"/>
                      <w:rPr>
                        <w:rFonts w:cstheme="minorHAnsi"/>
                        <w:sz w:val="28"/>
                        <w:szCs w:val="28"/>
                      </w:rPr>
                    </w:pPr>
                    <w:r w:rsidRPr="000D3D37">
                      <w:rPr>
                        <w:rFonts w:cstheme="minorHAnsi"/>
                        <w:sz w:val="28"/>
                        <w:szCs w:val="28"/>
                      </w:rPr>
                      <w:t>Appendix 2 – Core Awards (3 -Year Qualifications Cycle)</w:t>
                    </w:r>
                  </w:p>
                </w:tc>
                <w:tc>
                  <w:tcPr>
                    <w:tcW w:w="1559" w:type="dxa"/>
                  </w:tcPr>
                  <w:p w14:paraId="5184B916" w14:textId="0FC6F4C2" w:rsidR="000D3D37" w:rsidRPr="000D3D37" w:rsidRDefault="002B4389" w:rsidP="00BE5AB5">
                    <w:pPr>
                      <w:pStyle w:val="ListParagraph"/>
                      <w:ind w:left="0"/>
                      <w:jc w:val="center"/>
                      <w:rPr>
                        <w:rFonts w:cstheme="minorHAnsi"/>
                        <w:sz w:val="28"/>
                        <w:szCs w:val="28"/>
                      </w:rPr>
                    </w:pPr>
                    <w:hyperlink w:anchor="Appendix2" w:history="1">
                      <w:r>
                        <w:rPr>
                          <w:rStyle w:val="Hyperlink"/>
                          <w:rFonts w:cstheme="minorHAnsi"/>
                          <w:sz w:val="28"/>
                          <w:szCs w:val="28"/>
                        </w:rPr>
                        <w:t>11</w:t>
                      </w:r>
                    </w:hyperlink>
                  </w:p>
                </w:tc>
              </w:tr>
              <w:tr w:rsidR="000D3D37" w14:paraId="0EA88915" w14:textId="77777777" w:rsidTr="0001683B">
                <w:trPr>
                  <w:trHeight w:val="20"/>
                </w:trPr>
                <w:tc>
                  <w:tcPr>
                    <w:tcW w:w="6388" w:type="dxa"/>
                  </w:tcPr>
                  <w:p w14:paraId="2ACE4037" w14:textId="6BDF0720" w:rsidR="000D3D37" w:rsidRPr="000D3D37" w:rsidRDefault="000D3D37" w:rsidP="00BE5AB5">
                    <w:pPr>
                      <w:pStyle w:val="ListParagraph"/>
                      <w:ind w:left="0"/>
                      <w:rPr>
                        <w:rFonts w:cstheme="minorHAnsi"/>
                        <w:sz w:val="28"/>
                        <w:szCs w:val="28"/>
                      </w:rPr>
                    </w:pPr>
                    <w:r w:rsidRPr="000D3D37">
                      <w:rPr>
                        <w:rFonts w:cstheme="minorHAnsi"/>
                        <w:sz w:val="28"/>
                        <w:szCs w:val="28"/>
                      </w:rPr>
                      <w:t>Appendix 3 – Additional Qualification Pathways (3- Year Qualifications Cycle)</w:t>
                    </w:r>
                  </w:p>
                </w:tc>
                <w:tc>
                  <w:tcPr>
                    <w:tcW w:w="1559" w:type="dxa"/>
                  </w:tcPr>
                  <w:p w14:paraId="458236B4" w14:textId="145455D4" w:rsidR="000D3D37" w:rsidRPr="000D3D37" w:rsidRDefault="002B4389" w:rsidP="00BE5AB5">
                    <w:pPr>
                      <w:pStyle w:val="ListParagraph"/>
                      <w:ind w:left="0"/>
                      <w:jc w:val="center"/>
                      <w:rPr>
                        <w:rFonts w:cstheme="minorHAnsi"/>
                        <w:sz w:val="28"/>
                        <w:szCs w:val="28"/>
                      </w:rPr>
                    </w:pPr>
                    <w:hyperlink w:anchor="Appendix3" w:history="1">
                      <w:r>
                        <w:rPr>
                          <w:rStyle w:val="Hyperlink"/>
                          <w:rFonts w:cstheme="minorHAnsi"/>
                          <w:sz w:val="28"/>
                          <w:szCs w:val="28"/>
                        </w:rPr>
                        <w:t>12</w:t>
                      </w:r>
                    </w:hyperlink>
                  </w:p>
                </w:tc>
              </w:tr>
              <w:tr w:rsidR="000D3D37" w14:paraId="04BD4CBB" w14:textId="77777777" w:rsidTr="0001683B">
                <w:trPr>
                  <w:trHeight w:val="20"/>
                </w:trPr>
                <w:tc>
                  <w:tcPr>
                    <w:tcW w:w="6388" w:type="dxa"/>
                  </w:tcPr>
                  <w:p w14:paraId="729FA60B" w14:textId="68C61AA1" w:rsidR="000D3D37" w:rsidRPr="000D3D37" w:rsidRDefault="000D3D37" w:rsidP="00BE5AB5">
                    <w:pPr>
                      <w:pStyle w:val="ListParagraph"/>
                      <w:ind w:left="0"/>
                      <w:rPr>
                        <w:rFonts w:cstheme="minorHAnsi"/>
                        <w:sz w:val="28"/>
                        <w:szCs w:val="28"/>
                      </w:rPr>
                    </w:pPr>
                    <w:r w:rsidRPr="000D3D37">
                      <w:rPr>
                        <w:rFonts w:cstheme="minorHAnsi"/>
                        <w:sz w:val="28"/>
                        <w:szCs w:val="28"/>
                      </w:rPr>
                      <w:t>Appendix 4 – Specialists Learning and DYW (3- Year Cycle)</w:t>
                    </w:r>
                  </w:p>
                </w:tc>
                <w:tc>
                  <w:tcPr>
                    <w:tcW w:w="1559" w:type="dxa"/>
                  </w:tcPr>
                  <w:p w14:paraId="71B1F5C5" w14:textId="43393188" w:rsidR="000D3D37" w:rsidRPr="000D3D37" w:rsidRDefault="002B4389" w:rsidP="00BE5AB5">
                    <w:pPr>
                      <w:pStyle w:val="ListParagraph"/>
                      <w:ind w:left="0"/>
                      <w:jc w:val="center"/>
                      <w:rPr>
                        <w:rFonts w:cstheme="minorHAnsi"/>
                        <w:sz w:val="28"/>
                        <w:szCs w:val="28"/>
                      </w:rPr>
                    </w:pPr>
                    <w:hyperlink w:anchor="Appendix4" w:history="1">
                      <w:r>
                        <w:rPr>
                          <w:rStyle w:val="Hyperlink"/>
                          <w:rFonts w:cstheme="minorHAnsi"/>
                          <w:sz w:val="28"/>
                          <w:szCs w:val="28"/>
                        </w:rPr>
                        <w:t>13</w:t>
                      </w:r>
                    </w:hyperlink>
                  </w:p>
                </w:tc>
              </w:tr>
            </w:tbl>
            <w:p w14:paraId="6D3545F9" w14:textId="77777777" w:rsidR="007F39F1" w:rsidRDefault="007F39F1" w:rsidP="007F39F1">
              <w:pPr>
                <w:rPr>
                  <w:rFonts w:ascii="Century Gothic" w:hAnsi="Century Gothic"/>
                  <w:b/>
                  <w:color w:val="7030A0"/>
                  <w:sz w:val="32"/>
                  <w:szCs w:val="32"/>
                </w:rPr>
              </w:pPr>
            </w:p>
            <w:p w14:paraId="2FCA4975" w14:textId="77777777" w:rsidR="007F39F1" w:rsidRDefault="007F39F1" w:rsidP="007F39F1">
              <w:pPr>
                <w:rPr>
                  <w:rFonts w:ascii="Century Gothic" w:hAnsi="Century Gothic"/>
                  <w:b/>
                  <w:color w:val="7030A0"/>
                  <w:sz w:val="32"/>
                  <w:szCs w:val="32"/>
                </w:rPr>
              </w:pPr>
            </w:p>
            <w:p w14:paraId="4D1464E1" w14:textId="16E99950" w:rsidR="007F39F1" w:rsidRDefault="00BF1F19" w:rsidP="007F39F1">
              <w:pPr>
                <w:rPr>
                  <w:rFonts w:asciiTheme="majorHAnsi" w:hAnsiTheme="majorHAnsi" w:cstheme="majorHAnsi"/>
                  <w:b/>
                  <w:color w:val="7030A0"/>
                  <w:sz w:val="32"/>
                  <w:szCs w:val="32"/>
                </w:rPr>
              </w:pPr>
              <w:bookmarkStart w:id="0" w:name="Overview"/>
              <w:r>
                <w:rPr>
                  <w:rFonts w:asciiTheme="majorHAnsi" w:hAnsiTheme="majorHAnsi" w:cstheme="majorHAnsi"/>
                  <w:b/>
                  <w:color w:val="7030A0"/>
                  <w:sz w:val="32"/>
                  <w:szCs w:val="32"/>
                </w:rPr>
                <w:lastRenderedPageBreak/>
                <w:t>Overview</w:t>
              </w:r>
              <w:bookmarkEnd w:id="0"/>
            </w:p>
            <w:p w14:paraId="078CC499" w14:textId="588BE34E" w:rsidR="00A56573" w:rsidRPr="00A56573" w:rsidRDefault="00A56573" w:rsidP="00A56573">
              <w:pPr>
                <w:rPr>
                  <w:rFonts w:cstheme="minorHAnsi"/>
                  <w:bCs/>
                  <w:sz w:val="24"/>
                  <w:szCs w:val="24"/>
                </w:rPr>
              </w:pPr>
              <w:r>
                <w:rPr>
                  <w:rFonts w:cstheme="minorHAnsi"/>
                  <w:bCs/>
                  <w:sz w:val="24"/>
                  <w:szCs w:val="24"/>
                </w:rPr>
                <w:t>A</w:t>
              </w:r>
              <w:r w:rsidRPr="00A56573">
                <w:rPr>
                  <w:rFonts w:cstheme="minorHAnsi"/>
                  <w:bCs/>
                  <w:sz w:val="24"/>
                  <w:szCs w:val="24"/>
                </w:rPr>
                <w:t>t Fairview School, all pupils work towards meaningful qualifications and accreditation aligned to their learning pathway. These support the development of communication, independence and skills for learning, life and work.</w:t>
              </w:r>
            </w:p>
            <w:p w14:paraId="57570FAA" w14:textId="77777777" w:rsidR="00A56573" w:rsidRPr="00A56573" w:rsidRDefault="00A56573" w:rsidP="00A56573">
              <w:pPr>
                <w:rPr>
                  <w:rFonts w:cstheme="minorHAnsi"/>
                  <w:bCs/>
                  <w:sz w:val="24"/>
                  <w:szCs w:val="24"/>
                </w:rPr>
              </w:pPr>
              <w:r w:rsidRPr="00A56573">
                <w:rPr>
                  <w:rFonts w:cstheme="minorHAnsi"/>
                  <w:bCs/>
                  <w:sz w:val="24"/>
                  <w:szCs w:val="24"/>
                </w:rPr>
                <w:t>Qualifications and accreditation recognise and celebrate the skills pupils develop through the Core Curriculum and, within the Broad General Education, Interdisciplinary Learning (IDL). While IDL is a key feature of learning in the Broad General Education, pupils continue to apply and develop their skills through meaningful, real-life and contextual experiences in the Senior Phase.</w:t>
              </w:r>
            </w:p>
            <w:p w14:paraId="328210BF" w14:textId="77777777" w:rsidR="00A56573" w:rsidRPr="00A56573" w:rsidRDefault="00A56573" w:rsidP="00A56573">
              <w:pPr>
                <w:rPr>
                  <w:rFonts w:cstheme="minorHAnsi"/>
                  <w:bCs/>
                  <w:sz w:val="24"/>
                  <w:szCs w:val="24"/>
                </w:rPr>
              </w:pPr>
              <w:r w:rsidRPr="00A56573">
                <w:rPr>
                  <w:rFonts w:cstheme="minorHAnsi"/>
                  <w:bCs/>
                  <w:sz w:val="24"/>
                  <w:szCs w:val="24"/>
                </w:rPr>
                <w:t>Qualifications provide opportunities for learners to demonstrate, consolidate and gain recognition for their achievements in these contexts. Progression is personalised and reflects each learner’s pathway, strengths and aspirations.</w:t>
              </w:r>
            </w:p>
            <w:p w14:paraId="09531256" w14:textId="77777777" w:rsidR="009E74B0" w:rsidRPr="009E74B0" w:rsidRDefault="009E74B0" w:rsidP="009E74B0">
              <w:pPr>
                <w:rPr>
                  <w:rFonts w:cstheme="minorHAnsi"/>
                  <w:b/>
                  <w:sz w:val="24"/>
                  <w:szCs w:val="24"/>
                </w:rPr>
              </w:pPr>
              <w:r w:rsidRPr="009E74B0">
                <w:rPr>
                  <w:rFonts w:cstheme="minorHAnsi"/>
                  <w:b/>
                  <w:sz w:val="24"/>
                  <w:szCs w:val="24"/>
                </w:rPr>
                <w:t>Extended and External Opportunities</w:t>
              </w:r>
            </w:p>
            <w:p w14:paraId="3F1968F5" w14:textId="77777777" w:rsidR="00A56573" w:rsidRPr="00A56573" w:rsidRDefault="00A56573" w:rsidP="00A56573">
              <w:pPr>
                <w:rPr>
                  <w:rFonts w:cstheme="minorHAnsi"/>
                  <w:bCs/>
                  <w:sz w:val="24"/>
                  <w:szCs w:val="24"/>
                </w:rPr>
              </w:pPr>
              <w:r w:rsidRPr="00A56573">
                <w:rPr>
                  <w:rFonts w:cstheme="minorHAnsi"/>
                  <w:bCs/>
                  <w:sz w:val="24"/>
                  <w:szCs w:val="24"/>
                </w:rPr>
                <w:t>Where appropriate, pupils may also work towards additional or more advanced qualifications, including those delivered beyond the core school programmes. These may include a wider range of National Qualifications or externally accredited awards, depending on individual strengths, interests and aspirations.</w:t>
              </w:r>
            </w:p>
            <w:p w14:paraId="133EFD3A" w14:textId="56B1E466" w:rsidR="00A56573" w:rsidRDefault="00A56573" w:rsidP="00A56573">
              <w:pPr>
                <w:rPr>
                  <w:rFonts w:cstheme="minorHAnsi"/>
                  <w:bCs/>
                  <w:sz w:val="24"/>
                  <w:szCs w:val="24"/>
                </w:rPr>
              </w:pPr>
              <w:r w:rsidRPr="00A56573">
                <w:rPr>
                  <w:rFonts w:cstheme="minorHAnsi"/>
                  <w:bCs/>
                  <w:sz w:val="24"/>
                  <w:szCs w:val="24"/>
                </w:rPr>
                <w:t>For some learners, this may involve working with external partners, accessing college-linked courses or participating in community-based learning opportunities. These experiences support progression beyond school and help prepare pupils for future learning, employment and independent living.</w:t>
              </w:r>
            </w:p>
            <w:p w14:paraId="60BF9F0A" w14:textId="77777777" w:rsidR="00904653" w:rsidRPr="00904653" w:rsidRDefault="00904653" w:rsidP="00904653">
              <w:pPr>
                <w:rPr>
                  <w:rFonts w:cstheme="minorHAnsi"/>
                  <w:b/>
                  <w:sz w:val="24"/>
                  <w:szCs w:val="24"/>
                </w:rPr>
              </w:pPr>
              <w:r w:rsidRPr="00904653">
                <w:rPr>
                  <w:rFonts w:cstheme="minorHAnsi"/>
                  <w:b/>
                  <w:sz w:val="24"/>
                  <w:szCs w:val="24"/>
                </w:rPr>
                <w:t>How Qualifications Link to Learning</w:t>
              </w:r>
            </w:p>
            <w:p w14:paraId="46800E45" w14:textId="77777777" w:rsidR="00904653" w:rsidRPr="00904653" w:rsidRDefault="00904653" w:rsidP="00904653">
              <w:pPr>
                <w:rPr>
                  <w:rFonts w:cstheme="minorHAnsi"/>
                  <w:bCs/>
                  <w:sz w:val="24"/>
                  <w:szCs w:val="24"/>
                </w:rPr>
              </w:pPr>
              <w:r w:rsidRPr="00904653">
                <w:rPr>
                  <w:rFonts w:cstheme="minorHAnsi"/>
                  <w:bCs/>
                  <w:sz w:val="24"/>
                  <w:szCs w:val="24"/>
                </w:rPr>
                <w:t>Qualifications and accreditation are an integral part of learning at Fairview School and are embedded across all stages.</w:t>
              </w:r>
            </w:p>
            <w:p w14:paraId="3BF31490" w14:textId="77777777" w:rsidR="00904653" w:rsidRPr="00904653" w:rsidRDefault="00904653" w:rsidP="00904653">
              <w:pPr>
                <w:rPr>
                  <w:rFonts w:cstheme="minorHAnsi"/>
                  <w:bCs/>
                  <w:sz w:val="24"/>
                  <w:szCs w:val="24"/>
                </w:rPr>
              </w:pPr>
              <w:r w:rsidRPr="00904653">
                <w:rPr>
                  <w:rFonts w:cstheme="minorHAnsi"/>
                  <w:bCs/>
                  <w:sz w:val="24"/>
                  <w:szCs w:val="24"/>
                </w:rPr>
                <w:t xml:space="preserve">• The Core Curriculum supports the development of communication, independence and skills for life and learning  </w:t>
              </w:r>
            </w:p>
            <w:p w14:paraId="7768BA04" w14:textId="77777777" w:rsidR="00904653" w:rsidRPr="00904653" w:rsidRDefault="00904653" w:rsidP="00904653">
              <w:pPr>
                <w:rPr>
                  <w:rFonts w:cstheme="minorHAnsi"/>
                  <w:bCs/>
                  <w:sz w:val="24"/>
                  <w:szCs w:val="24"/>
                </w:rPr>
              </w:pPr>
              <w:r w:rsidRPr="00904653">
                <w:rPr>
                  <w:rFonts w:cstheme="minorHAnsi"/>
                  <w:bCs/>
                  <w:sz w:val="24"/>
                  <w:szCs w:val="24"/>
                </w:rPr>
                <w:t xml:space="preserve">• Interdisciplinary Learning (IDL), within the Broad General Education, provides opportunities to apply skills in meaningful contexts  </w:t>
              </w:r>
            </w:p>
            <w:p w14:paraId="07B52644" w14:textId="77777777" w:rsidR="00904653" w:rsidRPr="00904653" w:rsidRDefault="00904653" w:rsidP="00904653">
              <w:pPr>
                <w:rPr>
                  <w:rFonts w:cstheme="minorHAnsi"/>
                  <w:bCs/>
                  <w:sz w:val="24"/>
                  <w:szCs w:val="24"/>
                </w:rPr>
              </w:pPr>
              <w:r w:rsidRPr="00904653">
                <w:rPr>
                  <w:rFonts w:cstheme="minorHAnsi"/>
                  <w:bCs/>
                  <w:sz w:val="24"/>
                  <w:szCs w:val="24"/>
                </w:rPr>
                <w:t xml:space="preserve">• ASDAN programmes provide accreditation during the Broad General Education  </w:t>
              </w:r>
            </w:p>
            <w:p w14:paraId="4B89A717" w14:textId="77777777" w:rsidR="00904653" w:rsidRPr="00904653" w:rsidRDefault="00904653" w:rsidP="00904653">
              <w:pPr>
                <w:rPr>
                  <w:rFonts w:cstheme="minorHAnsi"/>
                  <w:bCs/>
                  <w:sz w:val="24"/>
                  <w:szCs w:val="24"/>
                </w:rPr>
              </w:pPr>
              <w:r w:rsidRPr="00904653">
                <w:rPr>
                  <w:rFonts w:cstheme="minorHAnsi"/>
                  <w:bCs/>
                  <w:sz w:val="24"/>
                  <w:szCs w:val="24"/>
                </w:rPr>
                <w:t xml:space="preserve">• In the Senior Phase, pupils build on these foundations to achieve recognised qualifications and awards  </w:t>
              </w:r>
            </w:p>
            <w:p w14:paraId="12C21088" w14:textId="78EE2360" w:rsidR="00693540" w:rsidRDefault="00904653" w:rsidP="00693540">
              <w:pPr>
                <w:rPr>
                  <w:rFonts w:cstheme="minorHAnsi"/>
                  <w:b/>
                  <w:sz w:val="24"/>
                  <w:szCs w:val="24"/>
                </w:rPr>
              </w:pPr>
              <w:r w:rsidRPr="00904653">
                <w:rPr>
                  <w:rFonts w:cstheme="minorHAnsi"/>
                  <w:bCs/>
                  <w:sz w:val="24"/>
                  <w:szCs w:val="24"/>
                </w:rPr>
                <w:t>Learning continues to be applied through real-life and contextual experiences, ensuring that pupils can demonstrate their skills across different environments.</w:t>
              </w:r>
              <w:r>
                <w:rPr>
                  <w:rFonts w:cstheme="minorHAnsi"/>
                  <w:bCs/>
                  <w:sz w:val="24"/>
                  <w:szCs w:val="24"/>
                </w:rPr>
                <w:t xml:space="preserve"> </w:t>
              </w:r>
              <w:r w:rsidRPr="00904653">
                <w:rPr>
                  <w:rFonts w:cstheme="minorHAnsi"/>
                  <w:bCs/>
                  <w:sz w:val="24"/>
                  <w:szCs w:val="24"/>
                </w:rPr>
                <w:t>Progression is personalised and reflects each learner’s pathway, strengths and aspirations, allowing pupils to move within and across programmes as appropriate.</w:t>
              </w:r>
            </w:p>
            <w:p w14:paraId="51844AD0" w14:textId="77777777" w:rsidR="00693540" w:rsidRDefault="00693540" w:rsidP="00693540">
              <w:pPr>
                <w:rPr>
                  <w:rFonts w:cstheme="minorHAnsi"/>
                  <w:b/>
                  <w:sz w:val="24"/>
                  <w:szCs w:val="24"/>
                </w:rPr>
              </w:pPr>
            </w:p>
            <w:p w14:paraId="7E1EBF96" w14:textId="2BC79CEE" w:rsidR="00693540" w:rsidRPr="00AD6C5A" w:rsidRDefault="00693540" w:rsidP="00693540">
              <w:pPr>
                <w:rPr>
                  <w:rFonts w:cstheme="minorHAnsi"/>
                  <w:b/>
                  <w:color w:val="7030A0"/>
                  <w:sz w:val="32"/>
                  <w:szCs w:val="32"/>
                </w:rPr>
              </w:pPr>
              <w:bookmarkStart w:id="1" w:name="broadgeneral"/>
              <w:r>
                <w:rPr>
                  <w:rFonts w:cstheme="minorHAnsi"/>
                  <w:b/>
                  <w:color w:val="7030A0"/>
                  <w:sz w:val="32"/>
                  <w:szCs w:val="32"/>
                </w:rPr>
                <w:lastRenderedPageBreak/>
                <w:t xml:space="preserve">Broad General </w:t>
              </w:r>
              <w:bookmarkEnd w:id="1"/>
              <w:r>
                <w:rPr>
                  <w:rFonts w:cstheme="minorHAnsi"/>
                  <w:b/>
                  <w:color w:val="7030A0"/>
                  <w:sz w:val="32"/>
                  <w:szCs w:val="32"/>
                </w:rPr>
                <w:t>Education (BGE) S1-S3</w:t>
              </w:r>
            </w:p>
            <w:p w14:paraId="7C5275A6" w14:textId="77777777" w:rsidR="00693540" w:rsidRPr="00693540" w:rsidRDefault="00693540" w:rsidP="00693540">
              <w:pPr>
                <w:rPr>
                  <w:rFonts w:cstheme="minorHAnsi"/>
                  <w:bCs/>
                  <w:sz w:val="24"/>
                  <w:szCs w:val="24"/>
                </w:rPr>
              </w:pPr>
              <w:r w:rsidRPr="00693540">
                <w:rPr>
                  <w:rFonts w:cstheme="minorHAnsi"/>
                  <w:bCs/>
                  <w:sz w:val="24"/>
                  <w:szCs w:val="24"/>
                </w:rPr>
                <w:t>During the Broad General Education (S1–S3), pupils develop their skills through the Core Curriculum and Interdisciplinary Learning (IDL). As part of this, pupils work towards ASDAN programmes which provide accreditation for their learning.</w:t>
              </w:r>
            </w:p>
            <w:p w14:paraId="5F5E48AE" w14:textId="77777777" w:rsidR="00693540" w:rsidRPr="00693540" w:rsidRDefault="00693540" w:rsidP="00693540">
              <w:pPr>
                <w:rPr>
                  <w:rFonts w:cstheme="minorHAnsi"/>
                  <w:bCs/>
                  <w:sz w:val="24"/>
                  <w:szCs w:val="24"/>
                </w:rPr>
              </w:pPr>
              <w:r w:rsidRPr="00693540">
                <w:rPr>
                  <w:rFonts w:cstheme="minorHAnsi"/>
                  <w:bCs/>
                  <w:sz w:val="24"/>
                  <w:szCs w:val="24"/>
                </w:rPr>
                <w:t xml:space="preserve">• Pupils in the pre-formal pathway follow Transition Challenge (Sensory)  </w:t>
              </w:r>
            </w:p>
            <w:p w14:paraId="3F1718B9" w14:textId="77777777" w:rsidR="00693540" w:rsidRPr="00693540" w:rsidRDefault="00693540" w:rsidP="00693540">
              <w:pPr>
                <w:rPr>
                  <w:rFonts w:cstheme="minorHAnsi"/>
                  <w:bCs/>
                  <w:sz w:val="24"/>
                  <w:szCs w:val="24"/>
                </w:rPr>
              </w:pPr>
              <w:r w:rsidRPr="00693540">
                <w:rPr>
                  <w:rFonts w:cstheme="minorHAnsi"/>
                  <w:bCs/>
                  <w:sz w:val="24"/>
                  <w:szCs w:val="24"/>
                </w:rPr>
                <w:t xml:space="preserve">• Pupils in the informal and semi-formal pathways follow New Horizons  </w:t>
              </w:r>
            </w:p>
            <w:p w14:paraId="6047FCC1" w14:textId="5BFD60C1" w:rsidR="00693540" w:rsidRDefault="00693540" w:rsidP="00576BFF">
              <w:pPr>
                <w:rPr>
                  <w:rFonts w:cstheme="minorHAnsi"/>
                  <w:bCs/>
                  <w:sz w:val="24"/>
                  <w:szCs w:val="24"/>
                </w:rPr>
              </w:pPr>
              <w:r w:rsidRPr="00693540">
                <w:rPr>
                  <w:rFonts w:cstheme="minorHAnsi"/>
                  <w:bCs/>
                  <w:sz w:val="24"/>
                  <w:szCs w:val="24"/>
                </w:rPr>
                <w:t>These programmes focus on communication, independence, health, relationships and community participation.</w:t>
              </w:r>
            </w:p>
            <w:p w14:paraId="0D1F4422" w14:textId="77777777" w:rsidR="00693540" w:rsidRDefault="00693540" w:rsidP="00576BFF">
              <w:pPr>
                <w:rPr>
                  <w:rFonts w:cstheme="minorHAnsi"/>
                  <w:bCs/>
                  <w:sz w:val="24"/>
                  <w:szCs w:val="24"/>
                </w:rPr>
              </w:pPr>
            </w:p>
            <w:p w14:paraId="1D795C92" w14:textId="7992F60B" w:rsidR="00693540" w:rsidRPr="00693540" w:rsidRDefault="00693540" w:rsidP="00693540">
              <w:pPr>
                <w:rPr>
                  <w:rFonts w:cstheme="minorHAnsi"/>
                  <w:bCs/>
                  <w:sz w:val="24"/>
                  <w:szCs w:val="24"/>
                </w:rPr>
              </w:pPr>
              <w:r>
                <w:rPr>
                  <w:rFonts w:cstheme="minorHAnsi"/>
                  <w:bCs/>
                  <w:sz w:val="24"/>
                  <w:szCs w:val="24"/>
                </w:rPr>
                <w:t>AS</w:t>
              </w:r>
              <w:r w:rsidRPr="00693540">
                <w:rPr>
                  <w:rFonts w:cstheme="minorHAnsi"/>
                  <w:bCs/>
                  <w:sz w:val="24"/>
                  <w:szCs w:val="24"/>
                </w:rPr>
                <w:t>DAN programmes are delivered through a three-year rolling cycle, supporting progression over time.</w:t>
              </w:r>
              <w:r>
                <w:rPr>
                  <w:rFonts w:cstheme="minorHAnsi"/>
                  <w:bCs/>
                  <w:sz w:val="24"/>
                  <w:szCs w:val="24"/>
                </w:rPr>
                <w:t xml:space="preserve"> </w:t>
              </w:r>
              <w:r w:rsidRPr="00693540">
                <w:rPr>
                  <w:rFonts w:cstheme="minorHAnsi"/>
                  <w:bCs/>
                  <w:sz w:val="24"/>
                  <w:szCs w:val="24"/>
                </w:rPr>
                <w:t>The cycle focuses on developing key areas of learning, including communication, independence, relationships, health and community participation.</w:t>
              </w:r>
            </w:p>
            <w:p w14:paraId="2CDE89E5" w14:textId="77777777" w:rsidR="00693540" w:rsidRPr="00693540" w:rsidRDefault="00693540" w:rsidP="00693540">
              <w:pPr>
                <w:rPr>
                  <w:rFonts w:cstheme="minorHAnsi"/>
                  <w:b/>
                  <w:bCs/>
                  <w:sz w:val="24"/>
                  <w:szCs w:val="24"/>
                </w:rPr>
              </w:pPr>
              <w:r w:rsidRPr="00693540">
                <w:rPr>
                  <w:rFonts w:cstheme="minorHAnsi"/>
                  <w:b/>
                  <w:bCs/>
                  <w:sz w:val="24"/>
                  <w:szCs w:val="24"/>
                </w:rPr>
                <w:t>3-Year ASDAN Cycle</w:t>
              </w:r>
            </w:p>
            <w:tbl>
              <w:tblPr>
                <w:tblW w:w="0" w:type="auto"/>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720"/>
                <w:gridCol w:w="6054"/>
                <w:gridCol w:w="8594"/>
              </w:tblGrid>
              <w:tr w:rsidR="00A64E5E" w:rsidRPr="00A64E5E" w14:paraId="48732E68" w14:textId="77777777" w:rsidTr="0001683B">
                <w:trPr>
                  <w:tblCellSpacing w:w="15" w:type="dxa"/>
                </w:trPr>
                <w:tc>
                  <w:tcPr>
                    <w:tcW w:w="0" w:type="auto"/>
                    <w:shd w:val="clear" w:color="auto" w:fill="F5F5F5"/>
                    <w:vAlign w:val="center"/>
                    <w:hideMark/>
                  </w:tcPr>
                  <w:p w14:paraId="1A0B3A7E" w14:textId="77777777" w:rsidR="00A64E5E" w:rsidRPr="00A64E5E" w:rsidRDefault="00A64E5E" w:rsidP="0001683B">
                    <w:pPr>
                      <w:jc w:val="center"/>
                      <w:rPr>
                        <w:rFonts w:cstheme="minorHAnsi"/>
                        <w:b/>
                        <w:bCs/>
                        <w:sz w:val="24"/>
                        <w:szCs w:val="24"/>
                      </w:rPr>
                    </w:pPr>
                    <w:r w:rsidRPr="00A64E5E">
                      <w:rPr>
                        <w:rFonts w:cstheme="minorHAnsi"/>
                        <w:b/>
                        <w:bCs/>
                        <w:sz w:val="24"/>
                        <w:szCs w:val="24"/>
                      </w:rPr>
                      <w:t>Year</w:t>
                    </w:r>
                  </w:p>
                </w:tc>
                <w:tc>
                  <w:tcPr>
                    <w:tcW w:w="0" w:type="auto"/>
                    <w:shd w:val="clear" w:color="auto" w:fill="F5F5F5"/>
                    <w:vAlign w:val="center"/>
                    <w:hideMark/>
                  </w:tcPr>
                  <w:p w14:paraId="3BCFA9CC" w14:textId="77777777" w:rsidR="00A64E5E" w:rsidRPr="00A64E5E" w:rsidRDefault="00A64E5E" w:rsidP="0001683B">
                    <w:pPr>
                      <w:jc w:val="center"/>
                      <w:rPr>
                        <w:rFonts w:cstheme="minorHAnsi"/>
                        <w:b/>
                        <w:bCs/>
                        <w:sz w:val="24"/>
                        <w:szCs w:val="24"/>
                      </w:rPr>
                    </w:pPr>
                    <w:r w:rsidRPr="00A64E5E">
                      <w:rPr>
                        <w:rFonts w:cstheme="minorHAnsi"/>
                        <w:b/>
                        <w:bCs/>
                        <w:sz w:val="24"/>
                        <w:szCs w:val="24"/>
                      </w:rPr>
                      <w:t>Focus of Learning</w:t>
                    </w:r>
                  </w:p>
                </w:tc>
                <w:tc>
                  <w:tcPr>
                    <w:tcW w:w="0" w:type="auto"/>
                    <w:shd w:val="clear" w:color="auto" w:fill="F5F5F5"/>
                    <w:vAlign w:val="center"/>
                    <w:hideMark/>
                  </w:tcPr>
                  <w:p w14:paraId="28B1CF87" w14:textId="77777777" w:rsidR="00A64E5E" w:rsidRPr="00A64E5E" w:rsidRDefault="00A64E5E" w:rsidP="0001683B">
                    <w:pPr>
                      <w:jc w:val="center"/>
                      <w:rPr>
                        <w:rFonts w:cstheme="minorHAnsi"/>
                        <w:b/>
                        <w:bCs/>
                        <w:sz w:val="24"/>
                        <w:szCs w:val="24"/>
                      </w:rPr>
                    </w:pPr>
                    <w:r w:rsidRPr="00A64E5E">
                      <w:rPr>
                        <w:rFonts w:cstheme="minorHAnsi"/>
                        <w:b/>
                        <w:bCs/>
                        <w:sz w:val="24"/>
                        <w:szCs w:val="24"/>
                      </w:rPr>
                      <w:t>Examples of Development</w:t>
                    </w:r>
                  </w:p>
                </w:tc>
              </w:tr>
              <w:tr w:rsidR="00A64E5E" w:rsidRPr="00A64E5E" w14:paraId="77FFE2BE" w14:textId="77777777" w:rsidTr="0001683B">
                <w:trPr>
                  <w:tblCellSpacing w:w="15" w:type="dxa"/>
                </w:trPr>
                <w:tc>
                  <w:tcPr>
                    <w:tcW w:w="0" w:type="auto"/>
                    <w:shd w:val="clear" w:color="auto" w:fill="F5F5F5"/>
                    <w:vAlign w:val="center"/>
                    <w:hideMark/>
                  </w:tcPr>
                  <w:p w14:paraId="05C826C0" w14:textId="77777777" w:rsidR="00A64E5E" w:rsidRPr="00A64E5E" w:rsidRDefault="00A64E5E" w:rsidP="0001683B">
                    <w:pPr>
                      <w:jc w:val="center"/>
                      <w:rPr>
                        <w:rFonts w:cstheme="minorHAnsi"/>
                        <w:b/>
                        <w:bCs/>
                        <w:sz w:val="24"/>
                        <w:szCs w:val="24"/>
                      </w:rPr>
                    </w:pPr>
                    <w:r w:rsidRPr="00A64E5E">
                      <w:rPr>
                        <w:rFonts w:cstheme="minorHAnsi"/>
                        <w:b/>
                        <w:bCs/>
                        <w:sz w:val="24"/>
                        <w:szCs w:val="24"/>
                      </w:rPr>
                      <w:t>Year 1</w:t>
                    </w:r>
                  </w:p>
                </w:tc>
                <w:tc>
                  <w:tcPr>
                    <w:tcW w:w="0" w:type="auto"/>
                    <w:vAlign w:val="center"/>
                    <w:hideMark/>
                  </w:tcPr>
                  <w:p w14:paraId="6A83347E" w14:textId="77777777" w:rsidR="00A64E5E" w:rsidRPr="00A64E5E" w:rsidRDefault="00A64E5E" w:rsidP="00A64E5E">
                    <w:pPr>
                      <w:rPr>
                        <w:rFonts w:cstheme="minorHAnsi"/>
                        <w:bCs/>
                        <w:sz w:val="24"/>
                        <w:szCs w:val="24"/>
                      </w:rPr>
                    </w:pPr>
                    <w:r w:rsidRPr="00A64E5E">
                      <w:rPr>
                        <w:rFonts w:cstheme="minorHAnsi"/>
                        <w:bCs/>
                        <w:sz w:val="24"/>
                        <w:szCs w:val="24"/>
                      </w:rPr>
                      <w:t>Developing communication, self-awareness and early independence</w:t>
                    </w:r>
                  </w:p>
                </w:tc>
                <w:tc>
                  <w:tcPr>
                    <w:tcW w:w="0" w:type="auto"/>
                    <w:vAlign w:val="center"/>
                    <w:hideMark/>
                  </w:tcPr>
                  <w:p w14:paraId="4681AE13" w14:textId="77777777" w:rsidR="00A64E5E" w:rsidRPr="00A64E5E" w:rsidRDefault="00A64E5E" w:rsidP="00A64E5E">
                    <w:pPr>
                      <w:rPr>
                        <w:rFonts w:cstheme="minorHAnsi"/>
                        <w:bCs/>
                        <w:sz w:val="24"/>
                        <w:szCs w:val="24"/>
                      </w:rPr>
                    </w:pPr>
                    <w:r w:rsidRPr="00A64E5E">
                      <w:rPr>
                        <w:rFonts w:cstheme="minorHAnsi"/>
                        <w:bCs/>
                        <w:sz w:val="24"/>
                        <w:szCs w:val="24"/>
                      </w:rPr>
                      <w:t>Communication and interaction, making choices, developing awareness of self and familiar people</w:t>
                    </w:r>
                  </w:p>
                </w:tc>
              </w:tr>
              <w:tr w:rsidR="00A64E5E" w:rsidRPr="00A64E5E" w14:paraId="1FEF4A14" w14:textId="77777777" w:rsidTr="0001683B">
                <w:trPr>
                  <w:tblCellSpacing w:w="15" w:type="dxa"/>
                </w:trPr>
                <w:tc>
                  <w:tcPr>
                    <w:tcW w:w="0" w:type="auto"/>
                    <w:shd w:val="clear" w:color="auto" w:fill="F5F5F5"/>
                    <w:vAlign w:val="center"/>
                    <w:hideMark/>
                  </w:tcPr>
                  <w:p w14:paraId="2EAA9D0B" w14:textId="77777777" w:rsidR="00A64E5E" w:rsidRPr="00A64E5E" w:rsidRDefault="00A64E5E" w:rsidP="0001683B">
                    <w:pPr>
                      <w:jc w:val="center"/>
                      <w:rPr>
                        <w:rFonts w:cstheme="minorHAnsi"/>
                        <w:b/>
                        <w:bCs/>
                        <w:sz w:val="24"/>
                        <w:szCs w:val="24"/>
                      </w:rPr>
                    </w:pPr>
                    <w:r w:rsidRPr="00A64E5E">
                      <w:rPr>
                        <w:rFonts w:cstheme="minorHAnsi"/>
                        <w:b/>
                        <w:bCs/>
                        <w:sz w:val="24"/>
                        <w:szCs w:val="24"/>
                      </w:rPr>
                      <w:t>Year 2</w:t>
                    </w:r>
                  </w:p>
                </w:tc>
                <w:tc>
                  <w:tcPr>
                    <w:tcW w:w="0" w:type="auto"/>
                    <w:vAlign w:val="center"/>
                    <w:hideMark/>
                  </w:tcPr>
                  <w:p w14:paraId="625778F3" w14:textId="77777777" w:rsidR="00A64E5E" w:rsidRPr="00A64E5E" w:rsidRDefault="00A64E5E" w:rsidP="00A64E5E">
                    <w:pPr>
                      <w:rPr>
                        <w:rFonts w:cstheme="minorHAnsi"/>
                        <w:bCs/>
                        <w:sz w:val="24"/>
                        <w:szCs w:val="24"/>
                      </w:rPr>
                    </w:pPr>
                    <w:r w:rsidRPr="00A64E5E">
                      <w:rPr>
                        <w:rFonts w:cstheme="minorHAnsi"/>
                        <w:bCs/>
                        <w:sz w:val="24"/>
                        <w:szCs w:val="24"/>
                      </w:rPr>
                      <w:t>Building relationships, participation and personal care skills</w:t>
                    </w:r>
                  </w:p>
                </w:tc>
                <w:tc>
                  <w:tcPr>
                    <w:tcW w:w="0" w:type="auto"/>
                    <w:vAlign w:val="center"/>
                    <w:hideMark/>
                  </w:tcPr>
                  <w:p w14:paraId="50C7E6D5" w14:textId="77777777" w:rsidR="00A64E5E" w:rsidRPr="00A64E5E" w:rsidRDefault="00A64E5E" w:rsidP="00A64E5E">
                    <w:pPr>
                      <w:rPr>
                        <w:rFonts w:cstheme="minorHAnsi"/>
                        <w:bCs/>
                        <w:sz w:val="24"/>
                        <w:szCs w:val="24"/>
                      </w:rPr>
                    </w:pPr>
                    <w:r w:rsidRPr="00A64E5E">
                      <w:rPr>
                        <w:rFonts w:cstheme="minorHAnsi"/>
                        <w:bCs/>
                        <w:sz w:val="24"/>
                        <w:szCs w:val="24"/>
                      </w:rPr>
                      <w:t>Developing friendships, participating in shared activities, personal care and everyday routines</w:t>
                    </w:r>
                  </w:p>
                </w:tc>
              </w:tr>
              <w:tr w:rsidR="00A64E5E" w:rsidRPr="00A64E5E" w14:paraId="178C2467" w14:textId="77777777" w:rsidTr="0001683B">
                <w:trPr>
                  <w:tblCellSpacing w:w="15" w:type="dxa"/>
                </w:trPr>
                <w:tc>
                  <w:tcPr>
                    <w:tcW w:w="0" w:type="auto"/>
                    <w:shd w:val="clear" w:color="auto" w:fill="F5F5F5"/>
                    <w:vAlign w:val="center"/>
                    <w:hideMark/>
                  </w:tcPr>
                  <w:p w14:paraId="39F9ACCB" w14:textId="77777777" w:rsidR="00A64E5E" w:rsidRPr="00A64E5E" w:rsidRDefault="00A64E5E" w:rsidP="0001683B">
                    <w:pPr>
                      <w:jc w:val="center"/>
                      <w:rPr>
                        <w:rFonts w:cstheme="minorHAnsi"/>
                        <w:b/>
                        <w:bCs/>
                        <w:sz w:val="24"/>
                        <w:szCs w:val="24"/>
                      </w:rPr>
                    </w:pPr>
                    <w:r w:rsidRPr="00A64E5E">
                      <w:rPr>
                        <w:rFonts w:cstheme="minorHAnsi"/>
                        <w:b/>
                        <w:bCs/>
                        <w:sz w:val="24"/>
                        <w:szCs w:val="24"/>
                      </w:rPr>
                      <w:t>Year 3</w:t>
                    </w:r>
                  </w:p>
                </w:tc>
                <w:tc>
                  <w:tcPr>
                    <w:tcW w:w="0" w:type="auto"/>
                    <w:vAlign w:val="center"/>
                    <w:hideMark/>
                  </w:tcPr>
                  <w:p w14:paraId="3A66C52F" w14:textId="77777777" w:rsidR="00A64E5E" w:rsidRPr="00A64E5E" w:rsidRDefault="00A64E5E" w:rsidP="00A64E5E">
                    <w:pPr>
                      <w:rPr>
                        <w:rFonts w:cstheme="minorHAnsi"/>
                        <w:bCs/>
                        <w:sz w:val="24"/>
                        <w:szCs w:val="24"/>
                      </w:rPr>
                    </w:pPr>
                    <w:r w:rsidRPr="00A64E5E">
                      <w:rPr>
                        <w:rFonts w:cstheme="minorHAnsi"/>
                        <w:bCs/>
                        <w:sz w:val="24"/>
                        <w:szCs w:val="24"/>
                      </w:rPr>
                      <w:t>Developing community awareness, health and understanding of the world</w:t>
                    </w:r>
                  </w:p>
                </w:tc>
                <w:tc>
                  <w:tcPr>
                    <w:tcW w:w="0" w:type="auto"/>
                    <w:vAlign w:val="center"/>
                    <w:hideMark/>
                  </w:tcPr>
                  <w:p w14:paraId="13A762F6" w14:textId="77777777" w:rsidR="00A64E5E" w:rsidRPr="00A64E5E" w:rsidRDefault="00A64E5E" w:rsidP="00A64E5E">
                    <w:pPr>
                      <w:rPr>
                        <w:rFonts w:cstheme="minorHAnsi"/>
                        <w:bCs/>
                        <w:sz w:val="24"/>
                        <w:szCs w:val="24"/>
                      </w:rPr>
                    </w:pPr>
                    <w:r w:rsidRPr="00A64E5E">
                      <w:rPr>
                        <w:rFonts w:cstheme="minorHAnsi"/>
                        <w:bCs/>
                        <w:sz w:val="24"/>
                        <w:szCs w:val="24"/>
                      </w:rPr>
                      <w:t>Engaging with the community, understanding health and wellbeing, exploring environment and wider world</w:t>
                    </w:r>
                  </w:p>
                </w:tc>
              </w:tr>
            </w:tbl>
            <w:p w14:paraId="7B8E38FC" w14:textId="77777777" w:rsidR="00693540" w:rsidRDefault="00693540" w:rsidP="00576BFF">
              <w:pPr>
                <w:rPr>
                  <w:rFonts w:cstheme="minorHAnsi"/>
                  <w:bCs/>
                  <w:sz w:val="24"/>
                  <w:szCs w:val="24"/>
                </w:rPr>
              </w:pPr>
            </w:p>
            <w:p w14:paraId="5ACEDEFF" w14:textId="4E67689C" w:rsidR="00A64E5E" w:rsidRPr="00A64E5E" w:rsidRDefault="00390106" w:rsidP="00A64E5E">
              <w:pPr>
                <w:rPr>
                  <w:rFonts w:cstheme="minorHAnsi"/>
                  <w:bCs/>
                  <w:sz w:val="24"/>
                  <w:szCs w:val="24"/>
                </w:rPr>
              </w:pPr>
              <w:r w:rsidRPr="00390106">
                <w:rPr>
                  <w:rFonts w:cstheme="minorHAnsi"/>
                  <w:bCs/>
                  <w:sz w:val="24"/>
                  <w:szCs w:val="24"/>
                </w:rPr>
                <w:t>ASDAN programmes are delivered through the Core Curriculum routines and, within the Broad General Education, Interdisciplinary Learning (IDL). This ensures that learning is embedded within meaningful, real-life contexts and supports the generalisation of skills</w:t>
              </w:r>
              <w:r>
                <w:rPr>
                  <w:rFonts w:cstheme="minorHAnsi"/>
                  <w:bCs/>
                  <w:sz w:val="24"/>
                  <w:szCs w:val="24"/>
                </w:rPr>
                <w:t xml:space="preserve">. </w:t>
              </w:r>
              <w:r w:rsidR="00A64E5E">
                <w:rPr>
                  <w:rFonts w:cstheme="minorHAnsi"/>
                  <w:bCs/>
                  <w:sz w:val="24"/>
                  <w:szCs w:val="24"/>
                </w:rPr>
                <w:t>A</w:t>
              </w:r>
              <w:r w:rsidR="00A64E5E" w:rsidRPr="00A64E5E">
                <w:rPr>
                  <w:rFonts w:cstheme="minorHAnsi"/>
                  <w:bCs/>
                  <w:sz w:val="24"/>
                  <w:szCs w:val="24"/>
                </w:rPr>
                <w:t>cross the cycle, pupils engage in ASDAN activities which are adapted to meet individual needs and pathways.</w:t>
              </w:r>
              <w:r w:rsidR="00A64E5E">
                <w:rPr>
                  <w:rFonts w:cstheme="minorHAnsi"/>
                  <w:bCs/>
                  <w:sz w:val="24"/>
                  <w:szCs w:val="24"/>
                </w:rPr>
                <w:t xml:space="preserve"> </w:t>
              </w:r>
              <w:r w:rsidR="00A64E5E" w:rsidRPr="00A64E5E">
                <w:rPr>
                  <w:rFonts w:cstheme="minorHAnsi"/>
                  <w:bCs/>
                  <w:sz w:val="24"/>
                  <w:szCs w:val="24"/>
                </w:rPr>
                <w:t xml:space="preserve">Further detail on programme structure and cycle planning can be found in </w:t>
              </w:r>
              <w:hyperlink w:anchor="Appendix1" w:history="1">
                <w:r w:rsidR="00A64E5E" w:rsidRPr="00275513">
                  <w:rPr>
                    <w:rStyle w:val="Hyperlink"/>
                    <w:rFonts w:cstheme="minorHAnsi"/>
                    <w:bCs/>
                    <w:sz w:val="24"/>
                    <w:szCs w:val="24"/>
                  </w:rPr>
                  <w:t>Appendix 1</w:t>
                </w:r>
              </w:hyperlink>
              <w:r w:rsidR="00A64E5E" w:rsidRPr="00A64E5E">
                <w:rPr>
                  <w:rFonts w:cstheme="minorHAnsi"/>
                  <w:bCs/>
                  <w:sz w:val="24"/>
                  <w:szCs w:val="24"/>
                </w:rPr>
                <w:t>.</w:t>
              </w:r>
              <w:r>
                <w:rPr>
                  <w:rFonts w:cstheme="minorHAnsi"/>
                  <w:bCs/>
                  <w:sz w:val="24"/>
                  <w:szCs w:val="24"/>
                </w:rPr>
                <w:t xml:space="preserve"> </w:t>
              </w:r>
            </w:p>
            <w:p w14:paraId="7D343ED1" w14:textId="4F328D60" w:rsidR="003F3A78" w:rsidRPr="003F3A78" w:rsidRDefault="003F3A78" w:rsidP="003F3A78">
              <w:pPr>
                <w:rPr>
                  <w:rFonts w:cstheme="minorHAnsi"/>
                  <w:b/>
                  <w:color w:val="7030A0"/>
                  <w:sz w:val="32"/>
                  <w:szCs w:val="32"/>
                </w:rPr>
              </w:pPr>
              <w:bookmarkStart w:id="2" w:name="age14"/>
              <w:r w:rsidRPr="003F3A78">
                <w:rPr>
                  <w:rFonts w:cstheme="minorHAnsi"/>
                  <w:b/>
                  <w:color w:val="7030A0"/>
                  <w:sz w:val="32"/>
                  <w:szCs w:val="32"/>
                </w:rPr>
                <w:lastRenderedPageBreak/>
                <w:t>Age 14</w:t>
              </w:r>
              <w:bookmarkEnd w:id="2"/>
              <w:r w:rsidRPr="003F3A78">
                <w:rPr>
                  <w:rFonts w:cstheme="minorHAnsi"/>
                  <w:b/>
                  <w:color w:val="7030A0"/>
                  <w:sz w:val="32"/>
                  <w:szCs w:val="32"/>
                </w:rPr>
                <w:t>+ Opportunities (Duke of Edinburgh</w:t>
              </w:r>
              <w:r>
                <w:rPr>
                  <w:rFonts w:cstheme="minorHAnsi"/>
                  <w:b/>
                  <w:color w:val="7030A0"/>
                  <w:sz w:val="32"/>
                  <w:szCs w:val="32"/>
                </w:rPr>
                <w:t>- DofE</w:t>
              </w:r>
              <w:r w:rsidRPr="003F3A78">
                <w:rPr>
                  <w:rFonts w:cstheme="minorHAnsi"/>
                  <w:b/>
                  <w:color w:val="7030A0"/>
                  <w:sz w:val="32"/>
                  <w:szCs w:val="32"/>
                </w:rPr>
                <w:t>)</w:t>
              </w:r>
            </w:p>
            <w:p w14:paraId="388C53A3" w14:textId="7529E916" w:rsidR="003F3A78" w:rsidRPr="003F3A78" w:rsidRDefault="003F3A78" w:rsidP="003F3A78">
              <w:pPr>
                <w:rPr>
                  <w:rFonts w:cstheme="minorHAnsi"/>
                  <w:b/>
                  <w:sz w:val="24"/>
                  <w:szCs w:val="24"/>
                </w:rPr>
              </w:pPr>
              <w:r w:rsidRPr="003F3A78">
                <w:rPr>
                  <w:rFonts w:cstheme="minorHAnsi"/>
                  <w:b/>
                  <w:sz w:val="24"/>
                  <w:szCs w:val="24"/>
                </w:rPr>
                <w:t>Duke of Edinburgh (DofE) Award</w:t>
              </w:r>
            </w:p>
            <w:p w14:paraId="2B97651B" w14:textId="10081588" w:rsidR="003F3A78" w:rsidRPr="003F3A78" w:rsidRDefault="003F3A78" w:rsidP="003F3A78">
              <w:pPr>
                <w:rPr>
                  <w:rFonts w:cstheme="minorHAnsi"/>
                  <w:bCs/>
                  <w:sz w:val="24"/>
                  <w:szCs w:val="24"/>
                </w:rPr>
              </w:pPr>
              <w:r>
                <w:rPr>
                  <w:rFonts w:cstheme="minorHAnsi"/>
                  <w:bCs/>
                  <w:sz w:val="24"/>
                  <w:szCs w:val="24"/>
                </w:rPr>
                <w:t>Fr</w:t>
              </w:r>
              <w:r w:rsidRPr="003F3A78">
                <w:rPr>
                  <w:rFonts w:cstheme="minorHAnsi"/>
                  <w:bCs/>
                  <w:sz w:val="24"/>
                  <w:szCs w:val="24"/>
                </w:rPr>
                <w:t>om age 14, pupils are offered the opportunity to take part in the Duke of Edinburgh (DofE) Bronze Award.</w:t>
              </w:r>
            </w:p>
            <w:p w14:paraId="4A29AD55" w14:textId="77777777" w:rsidR="003F3A78" w:rsidRPr="003F3A78" w:rsidRDefault="003F3A78" w:rsidP="003F3A78">
              <w:pPr>
                <w:rPr>
                  <w:rFonts w:cstheme="minorHAnsi"/>
                  <w:bCs/>
                  <w:sz w:val="24"/>
                  <w:szCs w:val="24"/>
                </w:rPr>
              </w:pPr>
              <w:r w:rsidRPr="003F3A78">
                <w:rPr>
                  <w:rFonts w:cstheme="minorHAnsi"/>
                  <w:bCs/>
                  <w:sz w:val="24"/>
                  <w:szCs w:val="24"/>
                </w:rPr>
                <w:t>The DofE Award supports the development of independence, confidence and participation through a range of activities. These include:</w:t>
              </w:r>
            </w:p>
            <w:p w14:paraId="544EBED0" w14:textId="77777777" w:rsidR="003F3A78" w:rsidRPr="003F3A78" w:rsidRDefault="003F3A78" w:rsidP="003F3A78">
              <w:pPr>
                <w:rPr>
                  <w:rFonts w:cstheme="minorHAnsi"/>
                  <w:bCs/>
                  <w:sz w:val="24"/>
                  <w:szCs w:val="24"/>
                </w:rPr>
              </w:pPr>
              <w:r w:rsidRPr="003F3A78">
                <w:rPr>
                  <w:rFonts w:cstheme="minorHAnsi"/>
                  <w:bCs/>
                  <w:sz w:val="24"/>
                  <w:szCs w:val="24"/>
                </w:rPr>
                <w:t xml:space="preserve">• Physical activity  </w:t>
              </w:r>
            </w:p>
            <w:p w14:paraId="6BFB1D75" w14:textId="77777777" w:rsidR="003F3A78" w:rsidRPr="003F3A78" w:rsidRDefault="003F3A78" w:rsidP="003F3A78">
              <w:pPr>
                <w:rPr>
                  <w:rFonts w:cstheme="minorHAnsi"/>
                  <w:bCs/>
                  <w:sz w:val="24"/>
                  <w:szCs w:val="24"/>
                </w:rPr>
              </w:pPr>
              <w:r w:rsidRPr="003F3A78">
                <w:rPr>
                  <w:rFonts w:cstheme="minorHAnsi"/>
                  <w:bCs/>
                  <w:sz w:val="24"/>
                  <w:szCs w:val="24"/>
                </w:rPr>
                <w:t xml:space="preserve">• Skills development  </w:t>
              </w:r>
            </w:p>
            <w:p w14:paraId="1BA600ED" w14:textId="77777777" w:rsidR="003F3A78" w:rsidRPr="003F3A78" w:rsidRDefault="003F3A78" w:rsidP="003F3A78">
              <w:pPr>
                <w:rPr>
                  <w:rFonts w:cstheme="minorHAnsi"/>
                  <w:bCs/>
                  <w:sz w:val="24"/>
                  <w:szCs w:val="24"/>
                </w:rPr>
              </w:pPr>
              <w:r w:rsidRPr="003F3A78">
                <w:rPr>
                  <w:rFonts w:cstheme="minorHAnsi"/>
                  <w:bCs/>
                  <w:sz w:val="24"/>
                  <w:szCs w:val="24"/>
                </w:rPr>
                <w:t xml:space="preserve">• Volunteering  </w:t>
              </w:r>
            </w:p>
            <w:p w14:paraId="712C852E" w14:textId="4A7E3B78" w:rsidR="00693540" w:rsidRDefault="003F3A78" w:rsidP="003F3A78">
              <w:pPr>
                <w:rPr>
                  <w:rFonts w:cstheme="minorHAnsi"/>
                  <w:bCs/>
                  <w:sz w:val="24"/>
                  <w:szCs w:val="24"/>
                </w:rPr>
              </w:pPr>
              <w:r w:rsidRPr="003F3A78">
                <w:rPr>
                  <w:rFonts w:cstheme="minorHAnsi"/>
                  <w:bCs/>
                  <w:sz w:val="24"/>
                  <w:szCs w:val="24"/>
                </w:rPr>
                <w:t xml:space="preserve">• Expedition experiences  </w:t>
              </w:r>
            </w:p>
            <w:p w14:paraId="01FF4EE7" w14:textId="5D5F9EB1" w:rsidR="003F3A78" w:rsidRDefault="003F3A78" w:rsidP="003F3A78">
              <w:pPr>
                <w:rPr>
                  <w:rFonts w:cstheme="minorHAnsi"/>
                  <w:bCs/>
                  <w:sz w:val="24"/>
                  <w:szCs w:val="24"/>
                </w:rPr>
              </w:pPr>
              <w:r>
                <w:rPr>
                  <w:rFonts w:cstheme="minorHAnsi"/>
                  <w:bCs/>
                  <w:sz w:val="24"/>
                  <w:szCs w:val="24"/>
                </w:rPr>
                <w:t>Pu</w:t>
              </w:r>
              <w:r w:rsidRPr="003F3A78">
                <w:rPr>
                  <w:rFonts w:cstheme="minorHAnsi"/>
                  <w:bCs/>
                  <w:sz w:val="24"/>
                  <w:szCs w:val="24"/>
                </w:rPr>
                <w:t>pils may work towards the award over several years, up until they leave school, with activities adapted to meet individual needs and supported by staff.</w:t>
              </w:r>
            </w:p>
            <w:p w14:paraId="602AB201" w14:textId="3857D354" w:rsidR="003F3A78" w:rsidRPr="003F3A78" w:rsidRDefault="003F3A78" w:rsidP="003F3A78">
              <w:pPr>
                <w:rPr>
                  <w:rFonts w:cstheme="minorHAnsi"/>
                  <w:bCs/>
                  <w:sz w:val="24"/>
                  <w:szCs w:val="24"/>
                </w:rPr>
              </w:pPr>
              <w:r w:rsidRPr="003F3A78">
                <w:rPr>
                  <w:rFonts w:cstheme="minorHAnsi"/>
                  <w:bCs/>
                  <w:sz w:val="24"/>
                  <w:szCs w:val="24"/>
                </w:rPr>
                <w:t>The award recognises achievement across a range of areas and supports pupils to develop skills for life, work and participation</w:t>
              </w:r>
              <w:r>
                <w:rPr>
                  <w:rFonts w:cstheme="minorHAnsi"/>
                  <w:bCs/>
                  <w:sz w:val="24"/>
                  <w:szCs w:val="24"/>
                </w:rPr>
                <w:t>.</w:t>
              </w:r>
            </w:p>
            <w:p w14:paraId="1EC9453D" w14:textId="77777777" w:rsidR="003F3A78" w:rsidRPr="003F3A78" w:rsidRDefault="003F3A78" w:rsidP="003F3A78">
              <w:pPr>
                <w:rPr>
                  <w:rFonts w:cstheme="minorHAnsi"/>
                  <w:bCs/>
                  <w:sz w:val="24"/>
                  <w:szCs w:val="24"/>
                </w:rPr>
              </w:pPr>
            </w:p>
            <w:p w14:paraId="50ABBD6C" w14:textId="77777777" w:rsidR="003F3A78" w:rsidRDefault="003F3A78" w:rsidP="003F3A78">
              <w:pPr>
                <w:rPr>
                  <w:rFonts w:cstheme="minorHAnsi"/>
                  <w:bCs/>
                  <w:sz w:val="24"/>
                  <w:szCs w:val="24"/>
                </w:rPr>
              </w:pPr>
            </w:p>
            <w:p w14:paraId="1C81BFA6" w14:textId="77777777" w:rsidR="003F3A78" w:rsidRPr="003F3A78" w:rsidRDefault="003F3A78" w:rsidP="003F3A78">
              <w:pPr>
                <w:rPr>
                  <w:rFonts w:cstheme="minorHAnsi"/>
                  <w:bCs/>
                  <w:sz w:val="24"/>
                  <w:szCs w:val="24"/>
                </w:rPr>
              </w:pPr>
            </w:p>
            <w:p w14:paraId="424FDF6D" w14:textId="77777777" w:rsidR="003F3A78" w:rsidRDefault="003F3A78" w:rsidP="00576BFF">
              <w:pPr>
                <w:rPr>
                  <w:rFonts w:cstheme="minorHAnsi"/>
                  <w:bCs/>
                  <w:sz w:val="24"/>
                  <w:szCs w:val="24"/>
                </w:rPr>
              </w:pPr>
            </w:p>
            <w:p w14:paraId="6F0D0539" w14:textId="77777777" w:rsidR="00693540" w:rsidRDefault="00693540" w:rsidP="00576BFF">
              <w:pPr>
                <w:rPr>
                  <w:rFonts w:cstheme="minorHAnsi"/>
                  <w:bCs/>
                  <w:sz w:val="24"/>
                  <w:szCs w:val="24"/>
                </w:rPr>
              </w:pPr>
            </w:p>
            <w:p w14:paraId="2B29E542" w14:textId="77777777" w:rsidR="00693540" w:rsidRDefault="00693540" w:rsidP="00576BFF">
              <w:pPr>
                <w:rPr>
                  <w:rFonts w:cstheme="minorHAnsi"/>
                  <w:bCs/>
                  <w:sz w:val="24"/>
                  <w:szCs w:val="24"/>
                </w:rPr>
              </w:pPr>
            </w:p>
            <w:p w14:paraId="7D75D07C" w14:textId="77777777" w:rsidR="00693540" w:rsidRDefault="00693540" w:rsidP="00576BFF">
              <w:pPr>
                <w:rPr>
                  <w:rFonts w:cstheme="minorHAnsi"/>
                  <w:bCs/>
                  <w:sz w:val="24"/>
                  <w:szCs w:val="24"/>
                </w:rPr>
              </w:pPr>
            </w:p>
            <w:p w14:paraId="51C0C555" w14:textId="77777777" w:rsidR="00693540" w:rsidRDefault="00693540" w:rsidP="00576BFF">
              <w:pPr>
                <w:rPr>
                  <w:rFonts w:cstheme="minorHAnsi"/>
                  <w:bCs/>
                  <w:sz w:val="24"/>
                  <w:szCs w:val="24"/>
                </w:rPr>
              </w:pPr>
            </w:p>
            <w:p w14:paraId="3BABF937" w14:textId="77777777" w:rsidR="00693540" w:rsidRDefault="00693540" w:rsidP="00576BFF">
              <w:pPr>
                <w:rPr>
                  <w:rFonts w:cstheme="minorHAnsi"/>
                  <w:bCs/>
                  <w:sz w:val="24"/>
                  <w:szCs w:val="24"/>
                </w:rPr>
              </w:pPr>
            </w:p>
            <w:p w14:paraId="2B6022DC" w14:textId="77777777" w:rsidR="00693540" w:rsidRDefault="00693540" w:rsidP="00576BFF">
              <w:pPr>
                <w:rPr>
                  <w:rFonts w:cstheme="minorHAnsi"/>
                  <w:bCs/>
                  <w:sz w:val="24"/>
                  <w:szCs w:val="24"/>
                </w:rPr>
              </w:pPr>
            </w:p>
            <w:p w14:paraId="3C5ABCF2" w14:textId="62A6911E" w:rsidR="003F3A78" w:rsidRDefault="003F3A78" w:rsidP="003F3A78">
              <w:pPr>
                <w:rPr>
                  <w:rFonts w:cstheme="minorHAnsi"/>
                  <w:b/>
                  <w:color w:val="7030A0"/>
                  <w:sz w:val="32"/>
                  <w:szCs w:val="32"/>
                </w:rPr>
              </w:pPr>
              <w:bookmarkStart w:id="3" w:name="Senior"/>
              <w:r>
                <w:rPr>
                  <w:rFonts w:cstheme="minorHAnsi"/>
                  <w:b/>
                  <w:color w:val="7030A0"/>
                  <w:sz w:val="32"/>
                  <w:szCs w:val="32"/>
                </w:rPr>
                <w:lastRenderedPageBreak/>
                <w:t xml:space="preserve">Senior </w:t>
              </w:r>
              <w:bookmarkEnd w:id="3"/>
              <w:r>
                <w:rPr>
                  <w:rFonts w:cstheme="minorHAnsi"/>
                  <w:b/>
                  <w:color w:val="7030A0"/>
                  <w:sz w:val="32"/>
                  <w:szCs w:val="32"/>
                </w:rPr>
                <w:t>Phase (S4-S6)</w:t>
              </w:r>
            </w:p>
            <w:p w14:paraId="43A1F941" w14:textId="10586EE2" w:rsidR="000B4C08" w:rsidRPr="000B4C08" w:rsidRDefault="000B4C08" w:rsidP="000B4C08">
              <w:pPr>
                <w:rPr>
                  <w:rFonts w:cstheme="minorHAnsi"/>
                  <w:bCs/>
                  <w:sz w:val="24"/>
                  <w:szCs w:val="24"/>
                </w:rPr>
              </w:pPr>
              <w:r>
                <w:rPr>
                  <w:rFonts w:cstheme="minorHAnsi"/>
                  <w:bCs/>
                  <w:sz w:val="24"/>
                  <w:szCs w:val="24"/>
                </w:rPr>
                <w:t>I</w:t>
              </w:r>
              <w:r w:rsidRPr="000B4C08">
                <w:rPr>
                  <w:rFonts w:cstheme="minorHAnsi"/>
                  <w:bCs/>
                  <w:sz w:val="24"/>
                  <w:szCs w:val="24"/>
                </w:rPr>
                <w:t>n the Senior Phase (S4–S6), pupils follow individualised programmes leading to recognised qualifications and awards. These are aligned to each learner’s pathway, strengths and aspirations, and focus on developing skills for life, learning and work.</w:t>
              </w:r>
              <w:r>
                <w:rPr>
                  <w:rFonts w:cstheme="minorHAnsi"/>
                  <w:bCs/>
                  <w:sz w:val="24"/>
                  <w:szCs w:val="24"/>
                </w:rPr>
                <w:t xml:space="preserve"> </w:t>
              </w:r>
              <w:r w:rsidRPr="000B4C08">
                <w:rPr>
                  <w:rFonts w:cstheme="minorHAnsi"/>
                  <w:bCs/>
                  <w:sz w:val="24"/>
                  <w:szCs w:val="24"/>
                </w:rPr>
                <w:t>Qualifications provide opportunities for pupils to demonstrate, consolidate and gain recognition for their skills in meaningful and relevant contexts.</w:t>
              </w:r>
              <w:r w:rsidR="00D44D9D">
                <w:rPr>
                  <w:rFonts w:cstheme="minorHAnsi"/>
                  <w:bCs/>
                  <w:sz w:val="24"/>
                  <w:szCs w:val="24"/>
                </w:rPr>
                <w:t xml:space="preserve"> See </w:t>
              </w:r>
              <w:hyperlink w:anchor="Appendix2" w:history="1">
                <w:r w:rsidR="00D44D9D" w:rsidRPr="00275513">
                  <w:rPr>
                    <w:rStyle w:val="Hyperlink"/>
                    <w:rFonts w:cstheme="minorHAnsi"/>
                    <w:bCs/>
                    <w:sz w:val="24"/>
                    <w:szCs w:val="24"/>
                  </w:rPr>
                  <w:t>Appendix 2</w:t>
                </w:r>
              </w:hyperlink>
              <w:r w:rsidR="00D44D9D">
                <w:rPr>
                  <w:rFonts w:cstheme="minorHAnsi"/>
                  <w:bCs/>
                  <w:sz w:val="24"/>
                  <w:szCs w:val="24"/>
                </w:rPr>
                <w:t xml:space="preserve"> for the 3-</w:t>
              </w:r>
              <w:r w:rsidR="0049653D">
                <w:rPr>
                  <w:rFonts w:cstheme="minorHAnsi"/>
                  <w:bCs/>
                  <w:sz w:val="24"/>
                  <w:szCs w:val="24"/>
                </w:rPr>
                <w:t xml:space="preserve"> year core awards cycle.</w:t>
              </w:r>
            </w:p>
            <w:p w14:paraId="76D74DBA" w14:textId="77777777" w:rsidR="00D27CE0" w:rsidRPr="00D27CE0" w:rsidRDefault="00D27CE0" w:rsidP="00D27CE0">
              <w:pPr>
                <w:rPr>
                  <w:rFonts w:cstheme="minorHAnsi"/>
                  <w:b/>
                  <w:sz w:val="24"/>
                  <w:szCs w:val="24"/>
                </w:rPr>
              </w:pPr>
              <w:r w:rsidRPr="00D27CE0">
                <w:rPr>
                  <w:rFonts w:cstheme="minorHAnsi"/>
                  <w:b/>
                  <w:sz w:val="24"/>
                  <w:szCs w:val="24"/>
                </w:rPr>
                <w:t>Core Awards</w:t>
              </w:r>
            </w:p>
            <w:p w14:paraId="7458D088" w14:textId="77777777" w:rsidR="00D27CE0" w:rsidRPr="00D27CE0" w:rsidRDefault="00D27CE0" w:rsidP="00D27CE0">
              <w:pPr>
                <w:rPr>
                  <w:rFonts w:cstheme="minorHAnsi"/>
                  <w:bCs/>
                  <w:sz w:val="24"/>
                  <w:szCs w:val="24"/>
                </w:rPr>
              </w:pPr>
              <w:r w:rsidRPr="00D27CE0">
                <w:rPr>
                  <w:rFonts w:cstheme="minorHAnsi"/>
                  <w:bCs/>
                  <w:sz w:val="24"/>
                  <w:szCs w:val="24"/>
                </w:rPr>
                <w:t>Pupils work towards:</w:t>
              </w:r>
            </w:p>
            <w:p w14:paraId="1A5E6FF9" w14:textId="77EC764F" w:rsidR="00D27CE0" w:rsidRPr="00D27CE0" w:rsidRDefault="00D27CE0" w:rsidP="00D27CE0">
              <w:pPr>
                <w:rPr>
                  <w:rFonts w:cstheme="minorHAnsi"/>
                  <w:bCs/>
                  <w:sz w:val="24"/>
                  <w:szCs w:val="24"/>
                </w:rPr>
              </w:pPr>
              <w:r w:rsidRPr="00D27CE0">
                <w:rPr>
                  <w:rFonts w:cstheme="minorHAnsi"/>
                  <w:b/>
                  <w:sz w:val="24"/>
                  <w:szCs w:val="24"/>
                </w:rPr>
                <w:t>Personal Achievement Awards</w:t>
              </w:r>
              <w:r w:rsidRPr="00D27CE0">
                <w:rPr>
                  <w:rFonts w:cstheme="minorHAnsi"/>
                  <w:bCs/>
                  <w:sz w:val="24"/>
                  <w:szCs w:val="24"/>
                </w:rPr>
                <w:t xml:space="preserve"> (</w:t>
              </w:r>
              <w:r w:rsidR="000B4C08">
                <w:rPr>
                  <w:rFonts w:cstheme="minorHAnsi"/>
                  <w:bCs/>
                  <w:sz w:val="24"/>
                  <w:szCs w:val="24"/>
                </w:rPr>
                <w:t>National</w:t>
              </w:r>
              <w:r>
                <w:rPr>
                  <w:rFonts w:cstheme="minorHAnsi"/>
                  <w:bCs/>
                  <w:sz w:val="24"/>
                  <w:szCs w:val="24"/>
                </w:rPr>
                <w:t xml:space="preserve"> 1 &amp; 2</w:t>
              </w:r>
              <w:r w:rsidRPr="00D27CE0">
                <w:rPr>
                  <w:rFonts w:cstheme="minorHAnsi"/>
                  <w:bCs/>
                  <w:sz w:val="24"/>
                  <w:szCs w:val="24"/>
                </w:rPr>
                <w:t xml:space="preserve">) </w:t>
              </w:r>
              <w:r w:rsidRPr="00D27CE0">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sidRPr="00D27CE0">
                <w:rPr>
                  <w:rFonts w:cstheme="minorHAnsi"/>
                  <w:b/>
                  <w:sz w:val="24"/>
                  <w:szCs w:val="24"/>
                </w:rPr>
                <w:t>Adult Transition Awards</w:t>
              </w:r>
              <w:r>
                <w:rPr>
                  <w:rFonts w:cstheme="minorHAnsi"/>
                  <w:bCs/>
                  <w:sz w:val="24"/>
                  <w:szCs w:val="24"/>
                </w:rPr>
                <w:t xml:space="preserve"> </w:t>
              </w:r>
              <w:r w:rsidRPr="00D27CE0">
                <w:rPr>
                  <w:rFonts w:cstheme="minorHAnsi"/>
                  <w:bCs/>
                  <w:sz w:val="24"/>
                  <w:szCs w:val="24"/>
                </w:rPr>
                <w:t>(</w:t>
              </w:r>
              <w:r w:rsidR="000B4C08">
                <w:rPr>
                  <w:rFonts w:cstheme="minorHAnsi"/>
                  <w:bCs/>
                  <w:sz w:val="24"/>
                  <w:szCs w:val="24"/>
                </w:rPr>
                <w:t>National</w:t>
              </w:r>
              <w:r>
                <w:rPr>
                  <w:rFonts w:cstheme="minorHAnsi"/>
                  <w:bCs/>
                  <w:sz w:val="24"/>
                  <w:szCs w:val="24"/>
                </w:rPr>
                <w:t xml:space="preserve"> 1 &amp; 2</w:t>
              </w:r>
              <w:r w:rsidRPr="00D27CE0">
                <w:rPr>
                  <w:rFonts w:cstheme="minorHAnsi"/>
                  <w:bCs/>
                  <w:sz w:val="24"/>
                  <w:szCs w:val="24"/>
                </w:rPr>
                <w:t xml:space="preserve">)  </w:t>
              </w:r>
            </w:p>
            <w:p w14:paraId="723E4561" w14:textId="41194ABA" w:rsidR="000B4C08" w:rsidRPr="000B4C08" w:rsidRDefault="000B4C08" w:rsidP="000B4C08">
              <w:pPr>
                <w:rPr>
                  <w:rFonts w:cstheme="minorHAnsi"/>
                  <w:bCs/>
                  <w:sz w:val="24"/>
                  <w:szCs w:val="24"/>
                </w:rPr>
              </w:pPr>
              <w:r>
                <w:rPr>
                  <w:rFonts w:cstheme="minorHAnsi"/>
                  <w:bCs/>
                  <w:sz w:val="24"/>
                  <w:szCs w:val="24"/>
                </w:rPr>
                <w:t>Th</w:t>
              </w:r>
              <w:r w:rsidRPr="000B4C08">
                <w:rPr>
                  <w:rFonts w:cstheme="minorHAnsi"/>
                  <w:bCs/>
                  <w:sz w:val="24"/>
                  <w:szCs w:val="24"/>
                </w:rPr>
                <w:t>ese qualifications focus on independence, communication, community participation and preparation for adult life.</w:t>
              </w:r>
            </w:p>
            <w:p w14:paraId="11E9A1AB" w14:textId="77777777" w:rsidR="00D27CE0" w:rsidRDefault="00D27CE0" w:rsidP="00D27CE0">
              <w:pPr>
                <w:rPr>
                  <w:rFonts w:cstheme="minorHAnsi"/>
                  <w:b/>
                  <w:sz w:val="24"/>
                  <w:szCs w:val="24"/>
                </w:rPr>
              </w:pPr>
              <w:r w:rsidRPr="00D27CE0">
                <w:rPr>
                  <w:rFonts w:cstheme="minorHAnsi"/>
                  <w:b/>
                  <w:sz w:val="24"/>
                  <w:szCs w:val="24"/>
                </w:rPr>
                <w:t xml:space="preserve">Understanding the Awards </w:t>
              </w:r>
            </w:p>
            <w:p w14:paraId="74D896CE" w14:textId="65842314" w:rsidR="000B4C08" w:rsidRPr="000B4C08" w:rsidRDefault="000B4C08" w:rsidP="000B4C08">
              <w:pPr>
                <w:rPr>
                  <w:rFonts w:cstheme="minorHAnsi"/>
                  <w:bCs/>
                  <w:sz w:val="24"/>
                  <w:szCs w:val="24"/>
                </w:rPr>
              </w:pPr>
              <w:r w:rsidRPr="000B4C08">
                <w:rPr>
                  <w:rFonts w:cstheme="minorHAnsi"/>
                  <w:bCs/>
                  <w:sz w:val="24"/>
                  <w:szCs w:val="24"/>
                </w:rPr>
                <w:t>Personal Achievement Awards are designed to support pupils to develop confidence, independence and communication skills. Pupils take part in a range of new and familiar activities, with opportunities to participate in and contribute to their community in meaningful ways.</w:t>
              </w:r>
              <w:r>
                <w:rPr>
                  <w:rFonts w:cstheme="minorHAnsi"/>
                  <w:bCs/>
                  <w:sz w:val="24"/>
                  <w:szCs w:val="24"/>
                </w:rPr>
                <w:t xml:space="preserve"> </w:t>
              </w:r>
              <w:r w:rsidRPr="000B4C08">
                <w:rPr>
                  <w:rFonts w:cstheme="minorHAnsi"/>
                  <w:bCs/>
                  <w:sz w:val="24"/>
                  <w:szCs w:val="24"/>
                </w:rPr>
                <w:t>The awards are available at National 1 and National 2 and are recognised at three stages: Bronze, Silver and Gold. Pupils can progress through these stages over time, building on their achievements at each level.</w:t>
              </w:r>
              <w:r>
                <w:rPr>
                  <w:rFonts w:cstheme="minorHAnsi"/>
                  <w:bCs/>
                  <w:sz w:val="24"/>
                  <w:szCs w:val="24"/>
                </w:rPr>
                <w:t xml:space="preserve"> </w:t>
              </w:r>
              <w:r w:rsidRPr="000B4C08">
                <w:rPr>
                  <w:rFonts w:cstheme="minorHAnsi"/>
                  <w:bCs/>
                  <w:sz w:val="24"/>
                  <w:szCs w:val="24"/>
                </w:rPr>
                <w:t>To achieve an award, pupils complete units across different sections, demonstrating a range of skills and experiences.</w:t>
              </w:r>
            </w:p>
            <w:p w14:paraId="0C9EF1E7" w14:textId="00FFED7E" w:rsidR="000B4C08" w:rsidRPr="000B4C08" w:rsidRDefault="000B4C08" w:rsidP="000B4C08">
              <w:pPr>
                <w:rPr>
                  <w:rFonts w:cstheme="minorHAnsi"/>
                  <w:bCs/>
                  <w:sz w:val="24"/>
                  <w:szCs w:val="24"/>
                </w:rPr>
              </w:pPr>
              <w:r w:rsidRPr="000B4C08">
                <w:rPr>
                  <w:rFonts w:cstheme="minorHAnsi"/>
                  <w:bCs/>
                  <w:sz w:val="24"/>
                  <w:szCs w:val="24"/>
                </w:rPr>
                <w:t>Adult</w:t>
              </w:r>
              <w:r>
                <w:rPr>
                  <w:rFonts w:cstheme="minorHAnsi"/>
                  <w:bCs/>
                  <w:sz w:val="24"/>
                  <w:szCs w:val="24"/>
                </w:rPr>
                <w:t xml:space="preserve"> Learning and</w:t>
              </w:r>
              <w:r w:rsidRPr="000B4C08">
                <w:rPr>
                  <w:rFonts w:cstheme="minorHAnsi"/>
                  <w:bCs/>
                  <w:sz w:val="24"/>
                  <w:szCs w:val="24"/>
                </w:rPr>
                <w:t xml:space="preserve"> Transition Awards focus on developing skills for life beyond school, including independent living, community participation and personal organisation. These are also available at National 1 and National 2 and are completed over time in a flexible and personalised way.</w:t>
              </w:r>
            </w:p>
            <w:p w14:paraId="78AB1ED6" w14:textId="77777777" w:rsidR="00D27CE0" w:rsidRDefault="00D27CE0" w:rsidP="00D27CE0">
              <w:pPr>
                <w:rPr>
                  <w:rFonts w:cstheme="minorHAnsi"/>
                  <w:b/>
                  <w:sz w:val="24"/>
                  <w:szCs w:val="24"/>
                </w:rPr>
              </w:pPr>
            </w:p>
            <w:p w14:paraId="5A72C64F" w14:textId="1D27CABB" w:rsidR="000B4C08" w:rsidRPr="000B4C08" w:rsidRDefault="000B4C08" w:rsidP="000B4C08">
              <w:pPr>
                <w:rPr>
                  <w:rFonts w:cstheme="minorHAnsi"/>
                  <w:b/>
                  <w:sz w:val="24"/>
                  <w:szCs w:val="24"/>
                </w:rPr>
              </w:pPr>
              <w:r w:rsidRPr="000B4C08">
                <w:rPr>
                  <w:rFonts w:cstheme="minorHAnsi"/>
                  <w:b/>
                  <w:sz w:val="24"/>
                  <w:szCs w:val="24"/>
                </w:rPr>
                <w:t xml:space="preserve">Further Information on </w:t>
              </w:r>
              <w:r>
                <w:rPr>
                  <w:rFonts w:cstheme="minorHAnsi"/>
                  <w:b/>
                  <w:sz w:val="24"/>
                  <w:szCs w:val="24"/>
                </w:rPr>
                <w:t xml:space="preserve">these </w:t>
              </w:r>
              <w:r w:rsidRPr="000B4C08">
                <w:rPr>
                  <w:rFonts w:cstheme="minorHAnsi"/>
                  <w:b/>
                  <w:sz w:val="24"/>
                  <w:szCs w:val="24"/>
                </w:rPr>
                <w:t>Qualifications</w:t>
              </w:r>
            </w:p>
            <w:p w14:paraId="191753B4" w14:textId="3E6EF7B0" w:rsidR="000B4C08" w:rsidRPr="000211EC" w:rsidRDefault="000B4C08" w:rsidP="000B4C08">
              <w:pPr>
                <w:rPr>
                  <w:rFonts w:cstheme="minorHAnsi"/>
                  <w:bCs/>
                  <w:sz w:val="24"/>
                  <w:szCs w:val="24"/>
                </w:rPr>
              </w:pPr>
              <w:r w:rsidRPr="000211EC">
                <w:rPr>
                  <w:rFonts w:cstheme="minorHAnsi"/>
                  <w:bCs/>
                  <w:sz w:val="24"/>
                  <w:szCs w:val="24"/>
                </w:rPr>
                <w:t>More detailed information about the content of qualifications can be accessed through the Qualifications Scotland website.</w:t>
              </w:r>
            </w:p>
            <w:p w14:paraId="346C0F0D" w14:textId="77777777" w:rsidR="000B4C08" w:rsidRPr="000211EC" w:rsidRDefault="000B4C08" w:rsidP="000B4C08">
              <w:pPr>
                <w:rPr>
                  <w:rFonts w:cstheme="minorHAnsi"/>
                  <w:bCs/>
                  <w:sz w:val="24"/>
                  <w:szCs w:val="24"/>
                </w:rPr>
              </w:pPr>
              <w:r w:rsidRPr="000211EC">
                <w:rPr>
                  <w:rFonts w:cstheme="minorHAnsi"/>
                  <w:bCs/>
                  <w:sz w:val="24"/>
                  <w:szCs w:val="24"/>
                </w:rPr>
                <w:t>These provide further detail on the skills, units and experiences included within each qualification:</w:t>
              </w:r>
            </w:p>
            <w:p w14:paraId="41E9322B" w14:textId="6B7B4301" w:rsidR="000B4C08" w:rsidRPr="000B4C08" w:rsidRDefault="000B4C08" w:rsidP="000B4C08">
              <w:pPr>
                <w:rPr>
                  <w:rFonts w:cstheme="minorHAnsi"/>
                  <w:b/>
                  <w:sz w:val="24"/>
                  <w:szCs w:val="24"/>
                </w:rPr>
              </w:pPr>
              <w:r w:rsidRPr="000B4C08">
                <w:rPr>
                  <w:rFonts w:ascii="Segoe UI Emoji" w:hAnsi="Segoe UI Emoji" w:cs="Segoe UI Emoji"/>
                  <w:b/>
                  <w:sz w:val="24"/>
                  <w:szCs w:val="24"/>
                </w:rPr>
                <w:t>📎</w:t>
              </w:r>
              <w:r w:rsidRPr="000B4C08">
                <w:rPr>
                  <w:rFonts w:cstheme="minorHAnsi"/>
                  <w:b/>
                  <w:sz w:val="24"/>
                  <w:szCs w:val="24"/>
                </w:rPr>
                <w:t xml:space="preserve"> </w:t>
              </w:r>
              <w:hyperlink r:id="rId14" w:history="1">
                <w:r w:rsidRPr="000B4C08">
                  <w:rPr>
                    <w:rStyle w:val="Hyperlink"/>
                    <w:rFonts w:cstheme="minorHAnsi"/>
                    <w:b/>
                    <w:sz w:val="24"/>
                    <w:szCs w:val="24"/>
                  </w:rPr>
                  <w:t>Personal Achievement Awards (National 1 and 2)</w:t>
                </w:r>
              </w:hyperlink>
            </w:p>
            <w:p w14:paraId="2A3666B3" w14:textId="646A4660" w:rsidR="000B4C08" w:rsidRPr="000B4C08" w:rsidRDefault="000B4C08" w:rsidP="000B4C08">
              <w:pPr>
                <w:rPr>
                  <w:rFonts w:cstheme="minorHAnsi"/>
                  <w:b/>
                  <w:sz w:val="24"/>
                  <w:szCs w:val="24"/>
                </w:rPr>
              </w:pPr>
              <w:r w:rsidRPr="000B4C08">
                <w:rPr>
                  <w:rFonts w:ascii="Segoe UI Emoji" w:hAnsi="Segoe UI Emoji" w:cs="Segoe UI Emoji"/>
                  <w:b/>
                  <w:sz w:val="24"/>
                  <w:szCs w:val="24"/>
                </w:rPr>
                <w:t>📎</w:t>
              </w:r>
              <w:r w:rsidRPr="000B4C08">
                <w:rPr>
                  <w:rFonts w:cstheme="minorHAnsi"/>
                  <w:b/>
                  <w:sz w:val="24"/>
                  <w:szCs w:val="24"/>
                </w:rPr>
                <w:t xml:space="preserve"> </w:t>
              </w:r>
              <w:hyperlink r:id="rId15" w:history="1">
                <w:r w:rsidRPr="000B4C08">
                  <w:rPr>
                    <w:rStyle w:val="Hyperlink"/>
                    <w:rFonts w:cstheme="minorHAnsi"/>
                    <w:b/>
                    <w:sz w:val="24"/>
                    <w:szCs w:val="24"/>
                  </w:rPr>
                  <w:t>Adult Learning and Transition Awards</w:t>
                </w:r>
              </w:hyperlink>
            </w:p>
            <w:p w14:paraId="6B2C7091" w14:textId="77777777" w:rsidR="000B4C08" w:rsidRDefault="000B4C08" w:rsidP="00D27CE0">
              <w:pPr>
                <w:rPr>
                  <w:rFonts w:cstheme="minorHAnsi"/>
                  <w:b/>
                  <w:sz w:val="24"/>
                  <w:szCs w:val="24"/>
                </w:rPr>
              </w:pPr>
            </w:p>
            <w:p w14:paraId="6E7C0508" w14:textId="4EB8A80F" w:rsidR="000211EC" w:rsidRDefault="000211EC" w:rsidP="000211EC">
              <w:pPr>
                <w:rPr>
                  <w:rFonts w:cstheme="minorHAnsi"/>
                  <w:b/>
                  <w:color w:val="7030A0"/>
                  <w:sz w:val="32"/>
                  <w:szCs w:val="32"/>
                </w:rPr>
              </w:pPr>
              <w:bookmarkStart w:id="4" w:name="Additional"/>
              <w:r>
                <w:rPr>
                  <w:rFonts w:cstheme="minorHAnsi"/>
                  <w:b/>
                  <w:color w:val="7030A0"/>
                  <w:sz w:val="32"/>
                  <w:szCs w:val="32"/>
                </w:rPr>
                <w:lastRenderedPageBreak/>
                <w:t>Additional</w:t>
              </w:r>
              <w:bookmarkEnd w:id="4"/>
              <w:r>
                <w:rPr>
                  <w:rFonts w:cstheme="minorHAnsi"/>
                  <w:b/>
                  <w:color w:val="7030A0"/>
                  <w:sz w:val="32"/>
                  <w:szCs w:val="32"/>
                </w:rPr>
                <w:t xml:space="preserve"> Qualifications</w:t>
              </w:r>
            </w:p>
            <w:p w14:paraId="747AE5A2" w14:textId="34039982" w:rsidR="005B2E54" w:rsidRPr="005B2E54" w:rsidRDefault="000211EC" w:rsidP="005B2E54">
              <w:pPr>
                <w:rPr>
                  <w:rFonts w:cstheme="minorHAnsi"/>
                  <w:bCs/>
                  <w:sz w:val="24"/>
                  <w:szCs w:val="24"/>
                </w:rPr>
              </w:pPr>
              <w:r w:rsidRPr="000211EC">
                <w:rPr>
                  <w:rFonts w:cstheme="minorHAnsi"/>
                  <w:bCs/>
                  <w:sz w:val="24"/>
                  <w:szCs w:val="24"/>
                </w:rPr>
                <w:t>I</w:t>
              </w:r>
              <w:r w:rsidR="005B2E54" w:rsidRPr="005B2E54">
                <w:rPr>
                  <w:rFonts w:cstheme="minorHAnsi"/>
                  <w:bCs/>
                  <w:sz w:val="24"/>
                  <w:szCs w:val="24"/>
                </w:rPr>
                <w:t>n addition to core awards, pupils may also work towards a range of additional qualifications, depending on their individual needs, interests and pathway. These qualifications support the development of key skills, including literacy, numeracy, communication and independent living, and are delivered through a range of planned learning experiences.</w:t>
              </w:r>
              <w:r w:rsidR="005B2E54">
                <w:rPr>
                  <w:rFonts w:cstheme="minorHAnsi"/>
                  <w:bCs/>
                  <w:sz w:val="24"/>
                  <w:szCs w:val="24"/>
                </w:rPr>
                <w:t xml:space="preserve"> </w:t>
              </w:r>
              <w:r w:rsidR="005B2E54" w:rsidRPr="005B2E54">
                <w:rPr>
                  <w:rFonts w:cstheme="minorHAnsi"/>
                  <w:bCs/>
                  <w:sz w:val="24"/>
                  <w:szCs w:val="24"/>
                </w:rPr>
                <w:t>These may include ASDAN programmes and National Qualifications, depending on individual needs and readiness</w:t>
              </w:r>
            </w:p>
            <w:p w14:paraId="1649D7F2" w14:textId="29C87FFF" w:rsidR="000211EC" w:rsidRPr="000211EC" w:rsidRDefault="000211EC" w:rsidP="000211EC">
              <w:pPr>
                <w:rPr>
                  <w:rFonts w:cstheme="minorHAnsi"/>
                  <w:b/>
                  <w:bCs/>
                  <w:sz w:val="24"/>
                  <w:szCs w:val="24"/>
                </w:rPr>
              </w:pPr>
              <w:r w:rsidRPr="000211EC">
                <w:rPr>
                  <w:rFonts w:cstheme="minorHAnsi"/>
                  <w:b/>
                  <w:bCs/>
                  <w:sz w:val="24"/>
                  <w:szCs w:val="24"/>
                </w:rPr>
                <w:t>ASDAN Towards Independence</w:t>
              </w:r>
            </w:p>
            <w:p w14:paraId="2C776F32" w14:textId="65A40A9E" w:rsidR="005B2E54" w:rsidRPr="005B2E54" w:rsidRDefault="005B2E54" w:rsidP="005B2E54">
              <w:pPr>
                <w:rPr>
                  <w:rFonts w:cstheme="minorHAnsi"/>
                  <w:bCs/>
                  <w:sz w:val="24"/>
                  <w:szCs w:val="24"/>
                </w:rPr>
              </w:pPr>
              <w:r>
                <w:rPr>
                  <w:rFonts w:cstheme="minorHAnsi"/>
                  <w:bCs/>
                  <w:sz w:val="24"/>
                  <w:szCs w:val="24"/>
                </w:rPr>
                <w:t>S</w:t>
              </w:r>
              <w:r w:rsidRPr="005B2E54">
                <w:rPr>
                  <w:rFonts w:cstheme="minorHAnsi"/>
                  <w:bCs/>
                  <w:sz w:val="24"/>
                  <w:szCs w:val="24"/>
                </w:rPr>
                <w:t>ome pupils, particularly those working within pre-formal and informal pathways, may continue to work within ASDAN programmes such as Towards Independence during the Senior Phase.</w:t>
              </w:r>
            </w:p>
            <w:p w14:paraId="76111124" w14:textId="2184FE3B" w:rsidR="005B2E54" w:rsidRPr="005B2E54" w:rsidRDefault="005B2E54" w:rsidP="005B2E54">
              <w:pPr>
                <w:rPr>
                  <w:rFonts w:cstheme="minorHAnsi"/>
                  <w:bCs/>
                  <w:sz w:val="24"/>
                  <w:szCs w:val="24"/>
                </w:rPr>
              </w:pPr>
              <w:r w:rsidRPr="005B2E54">
                <w:rPr>
                  <w:rFonts w:cstheme="minorHAnsi"/>
                  <w:bCs/>
                  <w:sz w:val="24"/>
                  <w:szCs w:val="24"/>
                </w:rPr>
                <w:t>These programmes support the development of functional skills through meaningful and practical learning. Areas of focus may include communication, independence, sensory exploration and engagement with the environment and community.</w:t>
              </w:r>
              <w:r w:rsidR="00512E58">
                <w:rPr>
                  <w:rFonts w:cstheme="minorHAnsi"/>
                  <w:bCs/>
                  <w:sz w:val="24"/>
                  <w:szCs w:val="24"/>
                </w:rPr>
                <w:t xml:space="preserve"> </w:t>
              </w:r>
              <w:r w:rsidRPr="005B2E54">
                <w:rPr>
                  <w:rFonts w:cstheme="minorHAnsi"/>
                  <w:bCs/>
                  <w:sz w:val="24"/>
                  <w:szCs w:val="24"/>
                </w:rPr>
                <w:t>Pupils may revisit, consolidate and extend learning over time, with progression reflected in increased engagement, participation and independence.</w:t>
              </w:r>
            </w:p>
            <w:p w14:paraId="4DB2C3ED" w14:textId="739D2CED" w:rsidR="005B2E54" w:rsidRPr="005B2E54" w:rsidRDefault="005B2E54" w:rsidP="005B2E54">
              <w:pPr>
                <w:rPr>
                  <w:rFonts w:cstheme="minorHAnsi"/>
                  <w:b/>
                  <w:sz w:val="24"/>
                  <w:szCs w:val="24"/>
                </w:rPr>
              </w:pPr>
              <w:r w:rsidRPr="005B2E54">
                <w:rPr>
                  <w:rFonts w:cstheme="minorHAnsi"/>
                  <w:b/>
                  <w:sz w:val="24"/>
                  <w:szCs w:val="24"/>
                </w:rPr>
                <w:t>National Qualifications (Flexible Delivery)</w:t>
              </w:r>
              <w:r w:rsidR="00904653" w:rsidRPr="00904653">
                <w:t xml:space="preserve"> </w:t>
              </w:r>
            </w:p>
            <w:p w14:paraId="0E60F44E" w14:textId="77777777" w:rsidR="005B2E54" w:rsidRPr="005B2E54" w:rsidRDefault="005B2E54" w:rsidP="005B2E54">
              <w:pPr>
                <w:rPr>
                  <w:rFonts w:cstheme="minorHAnsi"/>
                  <w:bCs/>
                  <w:sz w:val="24"/>
                  <w:szCs w:val="24"/>
                </w:rPr>
              </w:pPr>
              <w:r w:rsidRPr="005B2E54">
                <w:rPr>
                  <w:rFonts w:cstheme="minorHAnsi"/>
                  <w:bCs/>
                  <w:sz w:val="24"/>
                  <w:szCs w:val="24"/>
                </w:rPr>
                <w:t>Some pupils may work towards National 1 and National 2 qualifications across areas such as literacy, numeracy and independent living skills. These qualifications are selected based on individual readiness and relevance.</w:t>
              </w:r>
            </w:p>
            <w:p w14:paraId="7E6A6C4C" w14:textId="77777777" w:rsidR="005B2E54" w:rsidRDefault="005B2E54" w:rsidP="005B2E54">
              <w:pPr>
                <w:rPr>
                  <w:rFonts w:cstheme="minorHAnsi"/>
                  <w:bCs/>
                  <w:sz w:val="24"/>
                  <w:szCs w:val="24"/>
                </w:rPr>
              </w:pPr>
              <w:r w:rsidRPr="005B2E54">
                <w:rPr>
                  <w:rFonts w:cstheme="minorHAnsi"/>
                  <w:bCs/>
                  <w:sz w:val="24"/>
                  <w:szCs w:val="24"/>
                </w:rPr>
                <w:t>Units may be completed over time and across different contexts, allowing pupils to revisit and apply their learning as part of wider experiences.</w:t>
              </w:r>
            </w:p>
            <w:p w14:paraId="3E55A010" w14:textId="77777777" w:rsidR="005B2E54" w:rsidRPr="005B2E54" w:rsidRDefault="005B2E54" w:rsidP="005B2E54">
              <w:pPr>
                <w:rPr>
                  <w:rFonts w:cstheme="minorHAnsi"/>
                  <w:b/>
                  <w:sz w:val="24"/>
                  <w:szCs w:val="24"/>
                </w:rPr>
              </w:pPr>
              <w:r w:rsidRPr="005B2E54">
                <w:rPr>
                  <w:rFonts w:cstheme="minorHAnsi"/>
                  <w:b/>
                  <w:sz w:val="24"/>
                  <w:szCs w:val="24"/>
                </w:rPr>
                <w:t>Key Principles of Delivery</w:t>
              </w:r>
            </w:p>
            <w:p w14:paraId="26F641A8" w14:textId="77777777" w:rsidR="005B2E54" w:rsidRPr="005B2E54" w:rsidRDefault="005B2E54" w:rsidP="005B2E54">
              <w:pPr>
                <w:rPr>
                  <w:rFonts w:cstheme="minorHAnsi"/>
                  <w:bCs/>
                  <w:sz w:val="24"/>
                  <w:szCs w:val="24"/>
                </w:rPr>
              </w:pPr>
              <w:r w:rsidRPr="005B2E54">
                <w:rPr>
                  <w:rFonts w:cstheme="minorHAnsi"/>
                  <w:bCs/>
                  <w:sz w:val="24"/>
                  <w:szCs w:val="24"/>
                </w:rPr>
                <w:t xml:space="preserve">• Programmes are personalised and reflect each learner’s pathway  </w:t>
              </w:r>
            </w:p>
            <w:p w14:paraId="504181DB" w14:textId="77777777" w:rsidR="005B2E54" w:rsidRPr="005B2E54" w:rsidRDefault="005B2E54" w:rsidP="005B2E54">
              <w:pPr>
                <w:rPr>
                  <w:rFonts w:cstheme="minorHAnsi"/>
                  <w:bCs/>
                  <w:sz w:val="24"/>
                  <w:szCs w:val="24"/>
                </w:rPr>
              </w:pPr>
              <w:r w:rsidRPr="005B2E54">
                <w:rPr>
                  <w:rFonts w:cstheme="minorHAnsi"/>
                  <w:bCs/>
                  <w:sz w:val="24"/>
                  <w:szCs w:val="24"/>
                </w:rPr>
                <w:t xml:space="preserve">• Progression is based on development rather than year group  </w:t>
              </w:r>
            </w:p>
            <w:p w14:paraId="7C1F8566" w14:textId="77777777" w:rsidR="005B2E54" w:rsidRPr="005B2E54" w:rsidRDefault="005B2E54" w:rsidP="005B2E54">
              <w:pPr>
                <w:rPr>
                  <w:rFonts w:cstheme="minorHAnsi"/>
                  <w:bCs/>
                  <w:sz w:val="24"/>
                  <w:szCs w:val="24"/>
                </w:rPr>
              </w:pPr>
              <w:r w:rsidRPr="005B2E54">
                <w:rPr>
                  <w:rFonts w:cstheme="minorHAnsi"/>
                  <w:bCs/>
                  <w:sz w:val="24"/>
                  <w:szCs w:val="24"/>
                </w:rPr>
                <w:t xml:space="preserve">• Pupils may work within and across different programmes  </w:t>
              </w:r>
            </w:p>
            <w:p w14:paraId="604D87E6" w14:textId="77777777" w:rsidR="005B2E54" w:rsidRPr="005B2E54" w:rsidRDefault="005B2E54" w:rsidP="005B2E54">
              <w:pPr>
                <w:rPr>
                  <w:rFonts w:cstheme="minorHAnsi"/>
                  <w:bCs/>
                  <w:sz w:val="24"/>
                  <w:szCs w:val="24"/>
                </w:rPr>
              </w:pPr>
              <w:r w:rsidRPr="005B2E54">
                <w:rPr>
                  <w:rFonts w:cstheme="minorHAnsi"/>
                  <w:bCs/>
                  <w:sz w:val="24"/>
                  <w:szCs w:val="24"/>
                </w:rPr>
                <w:t xml:space="preserve">• Learning is embedded within meaningful and relevant contexts  </w:t>
              </w:r>
            </w:p>
            <w:p w14:paraId="1963677C" w14:textId="77777777" w:rsidR="005B2E54" w:rsidRDefault="005B2E54" w:rsidP="005B2E54">
              <w:pPr>
                <w:rPr>
                  <w:rFonts w:cstheme="minorHAnsi"/>
                  <w:bCs/>
                  <w:sz w:val="24"/>
                  <w:szCs w:val="24"/>
                </w:rPr>
              </w:pPr>
              <w:r w:rsidRPr="005B2E54">
                <w:rPr>
                  <w:rFonts w:cstheme="minorHAnsi"/>
                  <w:bCs/>
                  <w:sz w:val="24"/>
                  <w:szCs w:val="24"/>
                </w:rPr>
                <w:t>• Staff use professional judgement to select appropriate qualifications and units</w:t>
              </w:r>
            </w:p>
            <w:p w14:paraId="2A6D297A" w14:textId="77777777" w:rsidR="00512E58" w:rsidRDefault="0030029F" w:rsidP="00A56573">
              <w:pPr>
                <w:rPr>
                  <w:bCs/>
                </w:rPr>
              </w:pPr>
              <w:r w:rsidRPr="001A5013">
                <w:rPr>
                  <w:rFonts w:cstheme="minorHAnsi"/>
                  <w:bCs/>
                  <w:sz w:val="24"/>
                  <w:szCs w:val="24"/>
                </w:rPr>
                <w:t xml:space="preserve">See </w:t>
              </w:r>
              <w:hyperlink w:anchor="Appendix3" w:history="1">
                <w:r w:rsidRPr="001A5013">
                  <w:rPr>
                    <w:rStyle w:val="Hyperlink"/>
                    <w:rFonts w:cstheme="minorHAnsi"/>
                    <w:bCs/>
                    <w:sz w:val="24"/>
                    <w:szCs w:val="24"/>
                  </w:rPr>
                  <w:t>Appendix 3</w:t>
                </w:r>
              </w:hyperlink>
              <w:r w:rsidRPr="001A5013">
                <w:rPr>
                  <w:rFonts w:cstheme="minorHAnsi"/>
                  <w:bCs/>
                  <w:sz w:val="24"/>
                  <w:szCs w:val="24"/>
                </w:rPr>
                <w:t xml:space="preserve"> for the Additional Qualifications 3- year </w:t>
              </w:r>
              <w:r w:rsidR="001A5013" w:rsidRPr="001A5013">
                <w:rPr>
                  <w:rFonts w:cstheme="minorHAnsi"/>
                  <w:bCs/>
                  <w:sz w:val="24"/>
                  <w:szCs w:val="24"/>
                </w:rPr>
                <w:t xml:space="preserve">cycle. </w:t>
              </w:r>
              <w:r w:rsidR="005C5BE8" w:rsidRPr="001A5013">
                <w:rPr>
                  <w:rFonts w:cstheme="minorHAnsi"/>
                  <w:bCs/>
                  <w:sz w:val="24"/>
                  <w:szCs w:val="24"/>
                </w:rPr>
                <w:t xml:space="preserve">Further Information on these Qualifications </w:t>
              </w:r>
              <w:r w:rsidR="001A5013" w:rsidRPr="001A5013">
                <w:rPr>
                  <w:rFonts w:cstheme="minorHAnsi"/>
                  <w:bCs/>
                  <w:sz w:val="24"/>
                  <w:szCs w:val="24"/>
                </w:rPr>
                <w:t xml:space="preserve">can also be found here </w:t>
              </w:r>
              <w:hyperlink r:id="rId16" w:history="1">
                <w:r w:rsidR="005C5BE8" w:rsidRPr="001A5013">
                  <w:rPr>
                    <w:rStyle w:val="Hyperlink"/>
                    <w:rFonts w:cstheme="minorHAnsi"/>
                    <w:bCs/>
                    <w:sz w:val="24"/>
                    <w:szCs w:val="24"/>
                  </w:rPr>
                  <w:t>National 1 and National 2 - Qualifications Scotland</w:t>
                </w:r>
              </w:hyperlink>
              <w:bookmarkStart w:id="5" w:name="Specialis"/>
            </w:p>
            <w:p w14:paraId="01BB5626" w14:textId="65E557FB" w:rsidR="00A56573" w:rsidRDefault="00A56573" w:rsidP="00A56573">
              <w:pPr>
                <w:rPr>
                  <w:rFonts w:cstheme="minorHAnsi"/>
                  <w:b/>
                  <w:color w:val="7030A0"/>
                  <w:sz w:val="32"/>
                  <w:szCs w:val="32"/>
                </w:rPr>
              </w:pPr>
              <w:r w:rsidRPr="00A56573">
                <w:rPr>
                  <w:rFonts w:cstheme="minorHAnsi"/>
                  <w:b/>
                  <w:color w:val="7030A0"/>
                  <w:sz w:val="32"/>
                  <w:szCs w:val="32"/>
                </w:rPr>
                <w:lastRenderedPageBreak/>
                <w:t>Specialist</w:t>
              </w:r>
              <w:bookmarkEnd w:id="5"/>
              <w:r w:rsidRPr="00A56573">
                <w:rPr>
                  <w:rFonts w:cstheme="minorHAnsi"/>
                  <w:b/>
                  <w:color w:val="7030A0"/>
                  <w:sz w:val="32"/>
                  <w:szCs w:val="32"/>
                </w:rPr>
                <w:t xml:space="preserve"> Learning and Developing the Young Workforce (DYW)</w:t>
              </w:r>
            </w:p>
            <w:p w14:paraId="5D0DD1C5" w14:textId="77777777" w:rsidR="00A56573" w:rsidRPr="00A56573" w:rsidRDefault="00A56573" w:rsidP="00A56573">
              <w:pPr>
                <w:rPr>
                  <w:rFonts w:cstheme="minorHAnsi"/>
                  <w:bCs/>
                  <w:color w:val="000000" w:themeColor="text1"/>
                  <w:sz w:val="24"/>
                  <w:szCs w:val="24"/>
                </w:rPr>
              </w:pPr>
              <w:r w:rsidRPr="00A56573">
                <w:rPr>
                  <w:rFonts w:cstheme="minorHAnsi"/>
                  <w:bCs/>
                  <w:color w:val="000000" w:themeColor="text1"/>
                  <w:sz w:val="24"/>
                  <w:szCs w:val="24"/>
                </w:rPr>
                <w:t>Specialist teachers play an important role in supporting pupil learning and achievement within the Senior Phase. Learning in areas such as Art, Music, Physical Education and Developing the Young Workforce (DYW) provides additional opportunities for pupils to develop and apply their skills.</w:t>
              </w:r>
            </w:p>
            <w:p w14:paraId="78226808" w14:textId="77777777" w:rsidR="00A56573" w:rsidRPr="00A56573" w:rsidRDefault="00A56573" w:rsidP="00A56573">
              <w:pPr>
                <w:rPr>
                  <w:rFonts w:cstheme="minorHAnsi"/>
                  <w:bCs/>
                  <w:color w:val="000000" w:themeColor="text1"/>
                  <w:sz w:val="24"/>
                  <w:szCs w:val="24"/>
                </w:rPr>
              </w:pPr>
              <w:r w:rsidRPr="00A56573">
                <w:rPr>
                  <w:rFonts w:cstheme="minorHAnsi"/>
                  <w:bCs/>
                  <w:color w:val="000000" w:themeColor="text1"/>
                  <w:sz w:val="24"/>
                  <w:szCs w:val="24"/>
                </w:rPr>
                <w:t>These experiences may contribute to qualifications, wider achievement awards or individual learning pathways, depending on the needs and interests of each learner.</w:t>
              </w:r>
            </w:p>
            <w:p w14:paraId="5DD9246F" w14:textId="77777777" w:rsidR="00A56573" w:rsidRPr="00A56573" w:rsidRDefault="00A56573" w:rsidP="00A56573">
              <w:pPr>
                <w:rPr>
                  <w:rFonts w:cstheme="minorHAnsi"/>
                  <w:bCs/>
                  <w:color w:val="000000" w:themeColor="text1"/>
                  <w:sz w:val="24"/>
                  <w:szCs w:val="24"/>
                </w:rPr>
              </w:pPr>
              <w:r w:rsidRPr="00A56573">
                <w:rPr>
                  <w:rFonts w:cstheme="minorHAnsi"/>
                  <w:bCs/>
                  <w:color w:val="000000" w:themeColor="text1"/>
                  <w:sz w:val="24"/>
                  <w:szCs w:val="24"/>
                </w:rPr>
                <w:t>Developing the Young Workforce (DYW) supports pupils to build skills for work, including communication, teamwork, independence and problem-solving. This may include enterprise activities, work-related learning and opportunities to engage with the community.</w:t>
              </w:r>
            </w:p>
            <w:p w14:paraId="0C5AB3A3" w14:textId="4807C107" w:rsidR="00A56573" w:rsidRDefault="00A56573" w:rsidP="00A64E5E">
              <w:pPr>
                <w:rPr>
                  <w:rFonts w:cstheme="minorHAnsi"/>
                  <w:bCs/>
                  <w:color w:val="000000" w:themeColor="text1"/>
                  <w:sz w:val="24"/>
                  <w:szCs w:val="24"/>
                </w:rPr>
              </w:pPr>
              <w:r w:rsidRPr="00A56573">
                <w:rPr>
                  <w:rFonts w:cstheme="minorHAnsi"/>
                  <w:bCs/>
                  <w:color w:val="000000" w:themeColor="text1"/>
                  <w:sz w:val="24"/>
                  <w:szCs w:val="24"/>
                </w:rPr>
                <w:t>Specialist and DYW experiences are delivered flexibly and are adapted to reflect each learner’s pathway, stage of development and aspirations.</w:t>
              </w:r>
            </w:p>
            <w:p w14:paraId="287CF312" w14:textId="665632AA" w:rsidR="007D6453" w:rsidRDefault="007D6453" w:rsidP="00A64E5E">
              <w:pPr>
                <w:rPr>
                  <w:rFonts w:cstheme="minorHAnsi"/>
                  <w:b/>
                  <w:color w:val="7030A0"/>
                  <w:sz w:val="32"/>
                  <w:szCs w:val="32"/>
                </w:rPr>
              </w:pPr>
              <w:r>
                <w:rPr>
                  <w:rFonts w:cstheme="minorHAnsi"/>
                  <w:bCs/>
                  <w:color w:val="000000" w:themeColor="text1"/>
                  <w:sz w:val="24"/>
                  <w:szCs w:val="24"/>
                </w:rPr>
                <w:t xml:space="preserve">See </w:t>
              </w:r>
              <w:hyperlink w:anchor="Appendix4" w:history="1">
                <w:r w:rsidRPr="00D2642D">
                  <w:rPr>
                    <w:rStyle w:val="Hyperlink"/>
                    <w:rFonts w:cstheme="minorHAnsi"/>
                    <w:bCs/>
                    <w:sz w:val="24"/>
                    <w:szCs w:val="24"/>
                  </w:rPr>
                  <w:t>Appendix 4</w:t>
                </w:r>
              </w:hyperlink>
              <w:r>
                <w:rPr>
                  <w:rFonts w:cstheme="minorHAnsi"/>
                  <w:bCs/>
                  <w:color w:val="000000" w:themeColor="text1"/>
                  <w:sz w:val="24"/>
                  <w:szCs w:val="24"/>
                </w:rPr>
                <w:t xml:space="preserve"> for </w:t>
              </w:r>
              <w:r w:rsidR="00D2642D">
                <w:rPr>
                  <w:rFonts w:cstheme="minorHAnsi"/>
                  <w:bCs/>
                  <w:color w:val="000000" w:themeColor="text1"/>
                  <w:sz w:val="24"/>
                  <w:szCs w:val="24"/>
                </w:rPr>
                <w:t>the Specialists Learning &amp; DYW 3- year cycle.</w:t>
              </w:r>
            </w:p>
            <w:p w14:paraId="315F9BDC" w14:textId="77777777" w:rsidR="00A56573" w:rsidRDefault="00A56573" w:rsidP="00A64E5E">
              <w:pPr>
                <w:rPr>
                  <w:rFonts w:cstheme="minorHAnsi"/>
                  <w:b/>
                  <w:color w:val="7030A0"/>
                  <w:sz w:val="32"/>
                  <w:szCs w:val="32"/>
                </w:rPr>
              </w:pPr>
            </w:p>
            <w:p w14:paraId="46CA8536" w14:textId="77777777" w:rsidR="00A56573" w:rsidRDefault="00A56573" w:rsidP="00A64E5E">
              <w:pPr>
                <w:rPr>
                  <w:rFonts w:cstheme="minorHAnsi"/>
                  <w:b/>
                  <w:color w:val="7030A0"/>
                  <w:sz w:val="32"/>
                  <w:szCs w:val="32"/>
                </w:rPr>
              </w:pPr>
            </w:p>
            <w:p w14:paraId="5F4F0FB8" w14:textId="77777777" w:rsidR="00A56573" w:rsidRDefault="00A56573" w:rsidP="00A64E5E">
              <w:pPr>
                <w:rPr>
                  <w:rFonts w:cstheme="minorHAnsi"/>
                  <w:b/>
                  <w:color w:val="7030A0"/>
                  <w:sz w:val="32"/>
                  <w:szCs w:val="32"/>
                </w:rPr>
              </w:pPr>
            </w:p>
            <w:p w14:paraId="620334B2" w14:textId="77777777" w:rsidR="00A56573" w:rsidRDefault="00A56573" w:rsidP="00A64E5E">
              <w:pPr>
                <w:rPr>
                  <w:rFonts w:cstheme="minorHAnsi"/>
                  <w:b/>
                  <w:color w:val="7030A0"/>
                  <w:sz w:val="32"/>
                  <w:szCs w:val="32"/>
                </w:rPr>
              </w:pPr>
            </w:p>
            <w:p w14:paraId="755B9C1E" w14:textId="77777777" w:rsidR="00A56573" w:rsidRDefault="00A56573" w:rsidP="00A64E5E">
              <w:pPr>
                <w:rPr>
                  <w:rFonts w:cstheme="minorHAnsi"/>
                  <w:b/>
                  <w:color w:val="7030A0"/>
                  <w:sz w:val="32"/>
                  <w:szCs w:val="32"/>
                </w:rPr>
              </w:pPr>
            </w:p>
            <w:p w14:paraId="32822BA9" w14:textId="77777777" w:rsidR="00A56573" w:rsidRDefault="00A56573" w:rsidP="00A64E5E">
              <w:pPr>
                <w:rPr>
                  <w:rFonts w:cstheme="minorHAnsi"/>
                  <w:b/>
                  <w:color w:val="7030A0"/>
                  <w:sz w:val="32"/>
                  <w:szCs w:val="32"/>
                </w:rPr>
              </w:pPr>
            </w:p>
            <w:p w14:paraId="7997CB56" w14:textId="77777777" w:rsidR="00A56573" w:rsidRDefault="00A56573" w:rsidP="00A64E5E">
              <w:pPr>
                <w:rPr>
                  <w:rFonts w:cstheme="minorHAnsi"/>
                  <w:b/>
                  <w:color w:val="7030A0"/>
                  <w:sz w:val="32"/>
                  <w:szCs w:val="32"/>
                </w:rPr>
              </w:pPr>
            </w:p>
            <w:p w14:paraId="48956920" w14:textId="77777777" w:rsidR="00A56573" w:rsidRDefault="00A56573" w:rsidP="00A64E5E">
              <w:pPr>
                <w:rPr>
                  <w:rFonts w:cstheme="minorHAnsi"/>
                  <w:b/>
                  <w:color w:val="7030A0"/>
                  <w:sz w:val="32"/>
                  <w:szCs w:val="32"/>
                </w:rPr>
              </w:pPr>
            </w:p>
            <w:p w14:paraId="314D2F3E" w14:textId="77777777" w:rsidR="00A56573" w:rsidRDefault="00A56573" w:rsidP="00A64E5E">
              <w:pPr>
                <w:rPr>
                  <w:rFonts w:cstheme="minorHAnsi"/>
                  <w:b/>
                  <w:color w:val="7030A0"/>
                  <w:sz w:val="32"/>
                  <w:szCs w:val="32"/>
                </w:rPr>
              </w:pPr>
            </w:p>
            <w:p w14:paraId="797DCDFC" w14:textId="77777777" w:rsidR="00A56573" w:rsidRDefault="00A56573" w:rsidP="00A64E5E">
              <w:pPr>
                <w:rPr>
                  <w:rFonts w:cstheme="minorHAnsi"/>
                  <w:b/>
                  <w:color w:val="7030A0"/>
                  <w:sz w:val="32"/>
                  <w:szCs w:val="32"/>
                </w:rPr>
              </w:pPr>
            </w:p>
            <w:p w14:paraId="13B4A939" w14:textId="1190ACBF" w:rsidR="00A64E5E" w:rsidRPr="00A64E5E" w:rsidRDefault="00A64E5E" w:rsidP="00A64E5E">
              <w:pPr>
                <w:rPr>
                  <w:rFonts w:cstheme="minorHAnsi"/>
                  <w:b/>
                  <w:color w:val="7030A0"/>
                  <w:sz w:val="32"/>
                  <w:szCs w:val="32"/>
                </w:rPr>
              </w:pPr>
              <w:bookmarkStart w:id="6" w:name="Appendix1"/>
              <w:r w:rsidRPr="00A64E5E">
                <w:rPr>
                  <w:rFonts w:cstheme="minorHAnsi"/>
                  <w:b/>
                  <w:color w:val="7030A0"/>
                  <w:sz w:val="32"/>
                  <w:szCs w:val="32"/>
                </w:rPr>
                <w:lastRenderedPageBreak/>
                <w:t>Appendix 1</w:t>
              </w:r>
              <w:bookmarkEnd w:id="6"/>
              <w:r w:rsidRPr="00A64E5E">
                <w:rPr>
                  <w:rFonts w:cstheme="minorHAnsi"/>
                  <w:b/>
                  <w:color w:val="7030A0"/>
                  <w:sz w:val="32"/>
                  <w:szCs w:val="32"/>
                </w:rPr>
                <w:t xml:space="preserve"> — ASDAN Programme Details</w:t>
              </w:r>
              <w:r>
                <w:rPr>
                  <w:rFonts w:cstheme="minorHAnsi"/>
                  <w:b/>
                  <w:color w:val="7030A0"/>
                  <w:sz w:val="32"/>
                  <w:szCs w:val="32"/>
                </w:rPr>
                <w:t xml:space="preserve"> – Transition Challenge and New Horizons</w:t>
              </w:r>
              <w:r w:rsidRPr="00A64E5E">
                <w:rPr>
                  <w:rFonts w:cstheme="minorHAnsi"/>
                  <w:b/>
                  <w:color w:val="7030A0"/>
                  <w:sz w:val="32"/>
                  <w:szCs w:val="32"/>
                </w:rPr>
                <w:t xml:space="preserve"> (Staff Guidance)</w:t>
              </w:r>
            </w:p>
            <w:p w14:paraId="71C7F7A9" w14:textId="77777777" w:rsidR="007C0BDF" w:rsidRDefault="00A64E5E" w:rsidP="007C0BDF">
              <w:pPr>
                <w:rPr>
                  <w:rFonts w:cstheme="minorHAnsi"/>
                  <w:bCs/>
                </w:rPr>
              </w:pPr>
              <w:r w:rsidRPr="00A64E5E">
                <w:rPr>
                  <w:rFonts w:cstheme="minorHAnsi"/>
                  <w:bCs/>
                  <w:sz w:val="24"/>
                  <w:szCs w:val="24"/>
                </w:rPr>
                <w:t>This appendix provides further detail on the delivery of ASDAN Transition Challenge and New Horizons programmes within the Broad General Education (S1–S3).</w:t>
              </w:r>
              <w:r>
                <w:rPr>
                  <w:rFonts w:cstheme="minorHAnsi"/>
                  <w:bCs/>
                  <w:sz w:val="24"/>
                  <w:szCs w:val="24"/>
                </w:rPr>
                <w:t xml:space="preserve"> </w:t>
              </w:r>
              <w:r w:rsidR="007C0BDF" w:rsidRPr="00A64E5E">
                <w:rPr>
                  <w:rFonts w:cstheme="minorHAnsi"/>
                  <w:bCs/>
                </w:rPr>
                <w:t xml:space="preserve">Transition Challenge and New Horizons are delivered through a </w:t>
              </w:r>
              <w:r w:rsidR="007C0BDF" w:rsidRPr="00A64E5E">
                <w:rPr>
                  <w:rFonts w:cstheme="minorHAnsi"/>
                  <w:b/>
                  <w:bCs/>
                </w:rPr>
                <w:t>three-year rolling cycle</w:t>
              </w:r>
              <w:r w:rsidR="007C0BDF" w:rsidRPr="00A64E5E">
                <w:rPr>
                  <w:rFonts w:cstheme="minorHAnsi"/>
                  <w:bCs/>
                </w:rPr>
                <w:t>, allowing pupils to experience all areas of the programme over time. This approach supports flexibility, enabling learners to revisit, reinforce or extend skills as appropriate.</w:t>
              </w:r>
              <w:r w:rsidR="007C0BDF">
                <w:rPr>
                  <w:rFonts w:cstheme="minorHAnsi"/>
                  <w:bCs/>
                </w:rPr>
                <w:t xml:space="preserve"> </w:t>
              </w:r>
              <w:r w:rsidR="007C0BDF" w:rsidRPr="00A64E5E">
                <w:rPr>
                  <w:rFonts w:cstheme="minorHAnsi"/>
                  <w:bCs/>
                </w:rPr>
                <w:t>Learning is adapted to meet the needs of each pupil and is aligned to their pathway (pre-formal, informal or semi-formal). Activities focus on developing functional skills in communication, independence, health and wellbeing, relationships, citizenship and community participation.</w:t>
              </w:r>
            </w:p>
            <w:p w14:paraId="2BB480F5" w14:textId="77777777" w:rsidR="007C0BDF" w:rsidRPr="00A64E5E" w:rsidRDefault="007C0BDF" w:rsidP="007C0BDF">
              <w:pPr>
                <w:rPr>
                  <w:rFonts w:cstheme="minorHAnsi"/>
                  <w:b/>
                  <w:bCs/>
                </w:rPr>
              </w:pPr>
              <w:r w:rsidRPr="00A64E5E">
                <w:rPr>
                  <w:rFonts w:cstheme="minorHAnsi"/>
                  <w:b/>
                  <w:bCs/>
                </w:rPr>
                <w:t>Programme Overview</w:t>
              </w:r>
            </w:p>
            <w:p w14:paraId="46C3F977" w14:textId="77777777" w:rsidR="007C0BDF" w:rsidRPr="007C0BDF" w:rsidRDefault="007C0BDF" w:rsidP="007C0BDF">
              <w:pPr>
                <w:rPr>
                  <w:rFonts w:cstheme="minorHAnsi"/>
                </w:rPr>
              </w:pPr>
              <w:r w:rsidRPr="007C0BDF">
                <w:rPr>
                  <w:rFonts w:cstheme="minorHAnsi"/>
                </w:rPr>
                <w:t>Pathway Allocation</w:t>
              </w:r>
            </w:p>
            <w:p w14:paraId="6746287D" w14:textId="77777777" w:rsidR="007C0BDF" w:rsidRPr="00A64E5E" w:rsidRDefault="007C0BDF" w:rsidP="007C0BDF">
              <w:pPr>
                <w:numPr>
                  <w:ilvl w:val="0"/>
                  <w:numId w:val="17"/>
                </w:numPr>
                <w:rPr>
                  <w:rFonts w:cstheme="minorHAnsi"/>
                  <w:bCs/>
                </w:rPr>
              </w:pPr>
              <w:r w:rsidRPr="00A64E5E">
                <w:rPr>
                  <w:rFonts w:cstheme="minorHAnsi"/>
                  <w:b/>
                  <w:bCs/>
                </w:rPr>
                <w:t>Pre-formal pathway</w:t>
              </w:r>
              <w:r w:rsidRPr="00A64E5E">
                <w:rPr>
                  <w:rFonts w:cstheme="minorHAnsi"/>
                  <w:bCs/>
                </w:rPr>
                <w:t xml:space="preserve"> → ASDAN </w:t>
              </w:r>
              <w:r w:rsidRPr="00A64E5E">
                <w:rPr>
                  <w:rFonts w:cstheme="minorHAnsi"/>
                  <w:bCs/>
                  <w:i/>
                  <w:iCs/>
                </w:rPr>
                <w:t>Transition Challenge (Sensory)</w:t>
              </w:r>
            </w:p>
            <w:p w14:paraId="098C3096" w14:textId="18A275B8" w:rsidR="007C0BDF" w:rsidRPr="00A64E5E" w:rsidRDefault="007C0BDF" w:rsidP="007C0BDF">
              <w:pPr>
                <w:numPr>
                  <w:ilvl w:val="0"/>
                  <w:numId w:val="17"/>
                </w:numPr>
                <w:rPr>
                  <w:rFonts w:cstheme="minorHAnsi"/>
                  <w:bCs/>
                </w:rPr>
              </w:pPr>
              <w:r w:rsidRPr="00A64E5E">
                <w:rPr>
                  <w:rFonts w:cstheme="minorHAnsi"/>
                  <w:b/>
                  <w:bCs/>
                </w:rPr>
                <w:t>Informal pathway</w:t>
              </w:r>
              <w:r w:rsidRPr="00A64E5E">
                <w:rPr>
                  <w:rFonts w:cstheme="minorHAnsi"/>
                  <w:bCs/>
                </w:rPr>
                <w:t xml:space="preserve"> → ASDAN </w:t>
              </w:r>
              <w:r w:rsidRPr="00A64E5E">
                <w:rPr>
                  <w:rFonts w:cstheme="minorHAnsi"/>
                  <w:bCs/>
                  <w:i/>
                  <w:iCs/>
                </w:rPr>
                <w:t>New Horizons</w:t>
              </w:r>
              <w:r>
                <w:rPr>
                  <w:rFonts w:cstheme="minorHAnsi"/>
                  <w:bCs/>
                  <w:i/>
                  <w:iCs/>
                </w:rPr>
                <w:t xml:space="preserve"> or </w:t>
              </w:r>
              <w:r w:rsidRPr="00A64E5E">
                <w:rPr>
                  <w:rFonts w:cstheme="minorHAnsi"/>
                  <w:bCs/>
                </w:rPr>
                <w:t xml:space="preserve">ASDAN </w:t>
              </w:r>
              <w:r w:rsidRPr="00A64E5E">
                <w:rPr>
                  <w:rFonts w:cstheme="minorHAnsi"/>
                  <w:bCs/>
                  <w:i/>
                  <w:iCs/>
                </w:rPr>
                <w:t>Transition Challenge (Sensory)</w:t>
              </w:r>
            </w:p>
            <w:p w14:paraId="6230908E" w14:textId="77777777" w:rsidR="007C0BDF" w:rsidRPr="00A64E5E" w:rsidRDefault="007C0BDF" w:rsidP="007C0BDF">
              <w:pPr>
                <w:numPr>
                  <w:ilvl w:val="0"/>
                  <w:numId w:val="17"/>
                </w:numPr>
                <w:rPr>
                  <w:rFonts w:cstheme="minorHAnsi"/>
                  <w:bCs/>
                </w:rPr>
              </w:pPr>
              <w:r w:rsidRPr="00A64E5E">
                <w:rPr>
                  <w:rFonts w:cstheme="minorHAnsi"/>
                  <w:b/>
                  <w:bCs/>
                </w:rPr>
                <w:t>Semi-formal pathway</w:t>
              </w:r>
              <w:r w:rsidRPr="00A64E5E">
                <w:rPr>
                  <w:rFonts w:cstheme="minorHAnsi"/>
                  <w:bCs/>
                </w:rPr>
                <w:t xml:space="preserve"> → ASDAN </w:t>
              </w:r>
              <w:r w:rsidRPr="00A64E5E">
                <w:rPr>
                  <w:rFonts w:cstheme="minorHAnsi"/>
                  <w:bCs/>
                  <w:i/>
                  <w:iCs/>
                </w:rPr>
                <w:t>New Horizons</w:t>
              </w:r>
            </w:p>
            <w:p w14:paraId="4E39EC64" w14:textId="66B9F801" w:rsidR="00A64E5E" w:rsidRPr="00A64E5E" w:rsidRDefault="00A64E5E" w:rsidP="00A64E5E">
              <w:pPr>
                <w:rPr>
                  <w:rFonts w:cstheme="minorHAnsi"/>
                  <w:b/>
                  <w:bCs/>
                </w:rPr>
              </w:pPr>
              <w:r>
                <w:rPr>
                  <w:rFonts w:cstheme="minorHAnsi"/>
                  <w:bCs/>
                  <w:sz w:val="24"/>
                  <w:szCs w:val="24"/>
                </w:rPr>
                <w:t xml:space="preserve"> </w:t>
              </w:r>
              <w:r w:rsidRPr="00A64E5E">
                <w:rPr>
                  <w:rFonts w:cstheme="minorHAnsi"/>
                  <w:b/>
                  <w:bCs/>
                </w:rPr>
                <w:t>Structure of Delivery</w:t>
              </w:r>
            </w:p>
            <w:p w14:paraId="1F2EA580" w14:textId="7328EE72" w:rsidR="00A64E5E" w:rsidRPr="00A64E5E" w:rsidRDefault="0344A378" w:rsidP="3E9021FD">
              <w:pPr>
                <w:numPr>
                  <w:ilvl w:val="0"/>
                  <w:numId w:val="18"/>
                </w:numPr>
              </w:pPr>
              <w:r w:rsidRPr="3E9021FD">
                <w:t xml:space="preserve">Delivered across </w:t>
              </w:r>
              <w:r w:rsidR="6559D1BC" w:rsidRPr="3E9021FD">
                <w:rPr>
                  <w:b/>
                  <w:bCs/>
                </w:rPr>
                <w:t>P7</w:t>
              </w:r>
              <w:r w:rsidRPr="3E9021FD">
                <w:rPr>
                  <w:b/>
                  <w:bCs/>
                </w:rPr>
                <w:t>–S3</w:t>
              </w:r>
            </w:p>
            <w:p w14:paraId="5B8FEBED" w14:textId="77777777" w:rsidR="00A64E5E" w:rsidRPr="00A64E5E" w:rsidRDefault="00A64E5E" w:rsidP="00A64E5E">
              <w:pPr>
                <w:numPr>
                  <w:ilvl w:val="0"/>
                  <w:numId w:val="18"/>
                </w:numPr>
                <w:rPr>
                  <w:rFonts w:cstheme="minorHAnsi"/>
                  <w:bCs/>
                </w:rPr>
              </w:pPr>
              <w:r w:rsidRPr="00A64E5E">
                <w:rPr>
                  <w:rFonts w:cstheme="minorHAnsi"/>
                  <w:bCs/>
                </w:rPr>
                <w:t xml:space="preserve">Completed over a </w:t>
              </w:r>
              <w:r w:rsidRPr="00A64E5E">
                <w:rPr>
                  <w:rFonts w:cstheme="minorHAnsi"/>
                  <w:b/>
                  <w:bCs/>
                </w:rPr>
                <w:t>3-year rolling cycle</w:t>
              </w:r>
            </w:p>
            <w:p w14:paraId="3B5AC76D" w14:textId="77777777" w:rsidR="00A64E5E" w:rsidRPr="00A64E5E" w:rsidRDefault="00A64E5E" w:rsidP="00A64E5E">
              <w:pPr>
                <w:numPr>
                  <w:ilvl w:val="0"/>
                  <w:numId w:val="18"/>
                </w:numPr>
                <w:rPr>
                  <w:rFonts w:cstheme="minorHAnsi"/>
                  <w:bCs/>
                </w:rPr>
              </w:pPr>
              <w:r w:rsidRPr="00A64E5E">
                <w:rPr>
                  <w:rFonts w:cstheme="minorHAnsi"/>
                  <w:bCs/>
                </w:rPr>
                <w:t xml:space="preserve">Learning is </w:t>
              </w:r>
              <w:r w:rsidRPr="00A64E5E">
                <w:rPr>
                  <w:rFonts w:cstheme="minorHAnsi"/>
                  <w:b/>
                  <w:bCs/>
                </w:rPr>
                <w:t>integrated within Core Curriculum routines and IDL contexts</w:t>
              </w:r>
            </w:p>
            <w:p w14:paraId="24A182C1" w14:textId="77777777" w:rsidR="00A64E5E" w:rsidRPr="00A64E5E" w:rsidRDefault="00A64E5E" w:rsidP="00A64E5E">
              <w:pPr>
                <w:numPr>
                  <w:ilvl w:val="0"/>
                  <w:numId w:val="18"/>
                </w:numPr>
                <w:rPr>
                  <w:rFonts w:cstheme="minorHAnsi"/>
                  <w:bCs/>
                </w:rPr>
              </w:pPr>
              <w:r w:rsidRPr="00A64E5E">
                <w:rPr>
                  <w:rFonts w:cstheme="minorHAnsi"/>
                  <w:bCs/>
                </w:rPr>
                <w:t xml:space="preserve">Evidence gathered through </w:t>
              </w:r>
              <w:r w:rsidRPr="00A64E5E">
                <w:rPr>
                  <w:rFonts w:cstheme="minorHAnsi"/>
                  <w:b/>
                  <w:bCs/>
                </w:rPr>
                <w:t>observations, structured activities and recorded outcomes</w:t>
              </w:r>
            </w:p>
            <w:p w14:paraId="72D533BC" w14:textId="77777777" w:rsidR="007C0BDF" w:rsidRPr="00A64E5E" w:rsidRDefault="007C0BDF" w:rsidP="007C0BDF">
              <w:pPr>
                <w:rPr>
                  <w:rFonts w:cstheme="minorHAnsi"/>
                  <w:b/>
                  <w:bCs/>
                </w:rPr>
              </w:pPr>
              <w:r w:rsidRPr="00A64E5E">
                <w:rPr>
                  <w:rFonts w:cstheme="minorHAnsi"/>
                  <w:b/>
                  <w:bCs/>
                </w:rPr>
                <w:t>Key Principles for Delivery</w:t>
              </w:r>
            </w:p>
            <w:p w14:paraId="782EAEB3" w14:textId="77777777" w:rsidR="007C0BDF" w:rsidRPr="00A64E5E" w:rsidRDefault="007C0BDF" w:rsidP="007C0BDF">
              <w:pPr>
                <w:numPr>
                  <w:ilvl w:val="0"/>
                  <w:numId w:val="25"/>
                </w:numPr>
                <w:rPr>
                  <w:rFonts w:cstheme="minorHAnsi"/>
                  <w:bCs/>
                </w:rPr>
              </w:pPr>
              <w:r w:rsidRPr="00A64E5E">
                <w:rPr>
                  <w:rFonts w:cstheme="minorHAnsi"/>
                  <w:bCs/>
                </w:rPr>
                <w:t xml:space="preserve">Activities are </w:t>
              </w:r>
              <w:r w:rsidRPr="00A64E5E">
                <w:rPr>
                  <w:rFonts w:cstheme="minorHAnsi"/>
                  <w:b/>
                  <w:bCs/>
                </w:rPr>
                <w:t>adapted and differentiated</w:t>
              </w:r>
              <w:r w:rsidRPr="00A64E5E">
                <w:rPr>
                  <w:rFonts w:cstheme="minorHAnsi"/>
                  <w:bCs/>
                </w:rPr>
                <w:t xml:space="preserve"> to meet individual needs</w:t>
              </w:r>
            </w:p>
            <w:p w14:paraId="31F10F86" w14:textId="77777777" w:rsidR="007C0BDF" w:rsidRPr="00A64E5E" w:rsidRDefault="007C0BDF" w:rsidP="007C0BDF">
              <w:pPr>
                <w:numPr>
                  <w:ilvl w:val="0"/>
                  <w:numId w:val="25"/>
                </w:numPr>
                <w:rPr>
                  <w:rFonts w:cstheme="minorHAnsi"/>
                  <w:bCs/>
                </w:rPr>
              </w:pPr>
              <w:r w:rsidRPr="00A64E5E">
                <w:rPr>
                  <w:rFonts w:cstheme="minorHAnsi"/>
                  <w:bCs/>
                </w:rPr>
                <w:t xml:space="preserve">Pupils may </w:t>
              </w:r>
              <w:r w:rsidRPr="00A64E5E">
                <w:rPr>
                  <w:rFonts w:cstheme="minorHAnsi"/>
                  <w:b/>
                  <w:bCs/>
                </w:rPr>
                <w:t>work across stages</w:t>
              </w:r>
              <w:r w:rsidRPr="00A64E5E">
                <w:rPr>
                  <w:rFonts w:cstheme="minorHAnsi"/>
                  <w:bCs/>
                </w:rPr>
                <w:t xml:space="preserve"> of the cycle depending on prior learning</w:t>
              </w:r>
            </w:p>
            <w:p w14:paraId="07ED6352" w14:textId="77777777" w:rsidR="007C0BDF" w:rsidRPr="00A64E5E" w:rsidRDefault="007C0BDF" w:rsidP="007C0BDF">
              <w:pPr>
                <w:numPr>
                  <w:ilvl w:val="0"/>
                  <w:numId w:val="25"/>
                </w:numPr>
                <w:rPr>
                  <w:rFonts w:cstheme="minorHAnsi"/>
                  <w:bCs/>
                </w:rPr>
              </w:pPr>
              <w:r w:rsidRPr="00A64E5E">
                <w:rPr>
                  <w:rFonts w:cstheme="minorHAnsi"/>
                  <w:bCs/>
                </w:rPr>
                <w:t xml:space="preserve">Staff use </w:t>
              </w:r>
              <w:r w:rsidRPr="00A64E5E">
                <w:rPr>
                  <w:rFonts w:cstheme="minorHAnsi"/>
                  <w:b/>
                  <w:bCs/>
                </w:rPr>
                <w:t>professional judgement</w:t>
              </w:r>
              <w:r w:rsidRPr="00A64E5E">
                <w:rPr>
                  <w:rFonts w:cstheme="minorHAnsi"/>
                  <w:bCs/>
                </w:rPr>
                <w:t xml:space="preserve"> to select appropriate activities</w:t>
              </w:r>
            </w:p>
            <w:p w14:paraId="3907F9E3" w14:textId="77777777" w:rsidR="007C0BDF" w:rsidRPr="00A64E5E" w:rsidRDefault="007C0BDF" w:rsidP="007C0BDF">
              <w:pPr>
                <w:numPr>
                  <w:ilvl w:val="0"/>
                  <w:numId w:val="25"/>
                </w:numPr>
                <w:rPr>
                  <w:rFonts w:cstheme="minorHAnsi"/>
                  <w:bCs/>
                </w:rPr>
              </w:pPr>
              <w:r w:rsidRPr="00A64E5E">
                <w:rPr>
                  <w:rFonts w:cstheme="minorHAnsi"/>
                  <w:bCs/>
                </w:rPr>
                <w:t xml:space="preserve">Programmes support development across the </w:t>
              </w:r>
              <w:r w:rsidRPr="00A64E5E">
                <w:rPr>
                  <w:rFonts w:cstheme="minorHAnsi"/>
                  <w:b/>
                  <w:bCs/>
                </w:rPr>
                <w:t>six ‘My Learning’ domains</w:t>
              </w:r>
            </w:p>
            <w:p w14:paraId="020A3CAE" w14:textId="77777777" w:rsidR="007C0BDF" w:rsidRPr="00390106" w:rsidRDefault="007C0BDF" w:rsidP="007C0BDF">
              <w:pPr>
                <w:numPr>
                  <w:ilvl w:val="0"/>
                  <w:numId w:val="25"/>
                </w:numPr>
                <w:rPr>
                  <w:rFonts w:cstheme="minorHAnsi"/>
                  <w:bCs/>
                </w:rPr>
              </w:pPr>
              <w:r w:rsidRPr="00A64E5E">
                <w:rPr>
                  <w:rFonts w:cstheme="minorHAnsi"/>
                  <w:bCs/>
                </w:rPr>
                <w:t xml:space="preserve">Learning should remain </w:t>
              </w:r>
              <w:r w:rsidRPr="00A64E5E">
                <w:rPr>
                  <w:rFonts w:cstheme="minorHAnsi"/>
                  <w:b/>
                  <w:bCs/>
                </w:rPr>
                <w:t>functional, meaningful and relevant to real-life contexts</w:t>
              </w:r>
            </w:p>
            <w:p w14:paraId="726DB1F7" w14:textId="6B76D77A" w:rsidR="00390106" w:rsidRPr="00390106" w:rsidRDefault="00A64E5E" w:rsidP="00390106">
              <w:pPr>
                <w:rPr>
                  <w:rFonts w:cstheme="minorHAnsi"/>
                  <w:bCs/>
                </w:rPr>
              </w:pPr>
              <w:r w:rsidRPr="00A64E5E">
                <w:rPr>
                  <w:rFonts w:cstheme="minorHAnsi"/>
                  <w:b/>
                  <w:bCs/>
                </w:rPr>
                <w:lastRenderedPageBreak/>
                <w:t>3-Year ASDAN Programme Cycle</w:t>
              </w:r>
              <w:r w:rsidR="00390106">
                <w:rPr>
                  <w:rFonts w:cstheme="minorHAnsi"/>
                  <w:b/>
                  <w:bCs/>
                </w:rPr>
                <w:t xml:space="preserve"> - </w:t>
              </w:r>
              <w:r w:rsidR="00390106" w:rsidRPr="00390106">
                <w:rPr>
                  <w:rFonts w:cstheme="minorHAnsi"/>
                  <w:bCs/>
                </w:rPr>
                <w:t>ASDAN programmes are delivered through a range of planned learning experiences, including Core Curriculum routines, Interdisciplinary Learning (IDL) and discrete or structured activities where appropriate</w:t>
              </w:r>
              <w:r w:rsidR="00390106">
                <w:rPr>
                  <w:rFonts w:cstheme="minorHAnsi"/>
                  <w:bCs/>
                </w:rPr>
                <w:t xml:space="preserve">. </w:t>
              </w:r>
            </w:p>
            <w:tbl>
              <w:tblPr>
                <w:tblStyle w:val="TableGrid"/>
                <w:tblW w:w="0" w:type="auto"/>
                <w:tblLook w:val="04A0" w:firstRow="1" w:lastRow="0" w:firstColumn="1" w:lastColumn="0" w:noHBand="0" w:noVBand="1"/>
              </w:tblPr>
              <w:tblGrid>
                <w:gridCol w:w="2689"/>
                <w:gridCol w:w="4677"/>
                <w:gridCol w:w="3828"/>
                <w:gridCol w:w="4194"/>
              </w:tblGrid>
              <w:tr w:rsidR="007C0BDF" w14:paraId="17130C03" w14:textId="77777777" w:rsidTr="003F3A78">
                <w:tc>
                  <w:tcPr>
                    <w:tcW w:w="2689" w:type="dxa"/>
                    <w:shd w:val="clear" w:color="auto" w:fill="D9D9D9" w:themeFill="background1" w:themeFillShade="D9"/>
                  </w:tcPr>
                  <w:p w14:paraId="300B9036" w14:textId="7C232480" w:rsidR="007C0BDF" w:rsidRPr="00390106" w:rsidRDefault="00390106" w:rsidP="00A64E5E">
                    <w:pPr>
                      <w:rPr>
                        <w:rFonts w:cstheme="minorHAnsi"/>
                        <w:b/>
                      </w:rPr>
                    </w:pPr>
                    <w:r w:rsidRPr="00390106">
                      <w:rPr>
                        <w:rFonts w:cstheme="minorHAnsi"/>
                        <w:b/>
                      </w:rPr>
                      <w:t>Programme</w:t>
                    </w:r>
                  </w:p>
                </w:tc>
                <w:tc>
                  <w:tcPr>
                    <w:tcW w:w="4677" w:type="dxa"/>
                    <w:shd w:val="clear" w:color="auto" w:fill="D9D9D9" w:themeFill="background1" w:themeFillShade="D9"/>
                  </w:tcPr>
                  <w:p w14:paraId="723A8705" w14:textId="14909A28" w:rsidR="007C0BDF" w:rsidRPr="00A64E5E" w:rsidRDefault="007C0BDF" w:rsidP="007C0BDF">
                    <w:pPr>
                      <w:spacing w:after="160" w:line="259" w:lineRule="auto"/>
                      <w:rPr>
                        <w:rFonts w:cstheme="minorHAnsi"/>
                        <w:b/>
                        <w:bCs/>
                      </w:rPr>
                    </w:pPr>
                    <w:r w:rsidRPr="00A64E5E">
                      <w:rPr>
                        <w:rFonts w:cstheme="minorHAnsi"/>
                        <w:b/>
                        <w:bCs/>
                      </w:rPr>
                      <w:t>Year 1</w:t>
                    </w:r>
                  </w:p>
                  <w:p w14:paraId="46A8244F" w14:textId="77777777" w:rsidR="007C0BDF" w:rsidRDefault="007C0BDF" w:rsidP="00A64E5E">
                    <w:pPr>
                      <w:rPr>
                        <w:rFonts w:cstheme="minorHAnsi"/>
                        <w:bCs/>
                      </w:rPr>
                    </w:pPr>
                  </w:p>
                </w:tc>
                <w:tc>
                  <w:tcPr>
                    <w:tcW w:w="3828" w:type="dxa"/>
                    <w:shd w:val="clear" w:color="auto" w:fill="D9D9D9" w:themeFill="background1" w:themeFillShade="D9"/>
                  </w:tcPr>
                  <w:p w14:paraId="3B85C97C" w14:textId="195F0142" w:rsidR="007C0BDF" w:rsidRDefault="007C0BDF" w:rsidP="00A64E5E">
                    <w:pPr>
                      <w:rPr>
                        <w:rFonts w:cstheme="minorHAnsi"/>
                        <w:bCs/>
                      </w:rPr>
                    </w:pPr>
                    <w:r w:rsidRPr="00A64E5E">
                      <w:rPr>
                        <w:rFonts w:cstheme="minorHAnsi"/>
                        <w:b/>
                        <w:bCs/>
                      </w:rPr>
                      <w:t>Year 2</w:t>
                    </w:r>
                  </w:p>
                </w:tc>
                <w:tc>
                  <w:tcPr>
                    <w:tcW w:w="4194" w:type="dxa"/>
                    <w:shd w:val="clear" w:color="auto" w:fill="D9D9D9" w:themeFill="background1" w:themeFillShade="D9"/>
                  </w:tcPr>
                  <w:p w14:paraId="2573FBCA" w14:textId="77777777" w:rsidR="007C0BDF" w:rsidRPr="00A64E5E" w:rsidRDefault="007C0BDF" w:rsidP="007C0BDF">
                    <w:pPr>
                      <w:spacing w:after="160" w:line="259" w:lineRule="auto"/>
                      <w:rPr>
                        <w:rFonts w:cstheme="minorHAnsi"/>
                        <w:b/>
                        <w:bCs/>
                      </w:rPr>
                    </w:pPr>
                    <w:r w:rsidRPr="00A64E5E">
                      <w:rPr>
                        <w:rFonts w:cstheme="minorHAnsi"/>
                        <w:b/>
                        <w:bCs/>
                      </w:rPr>
                      <w:t>Year 3</w:t>
                    </w:r>
                  </w:p>
                  <w:p w14:paraId="168F6B46" w14:textId="77777777" w:rsidR="007C0BDF" w:rsidRDefault="007C0BDF" w:rsidP="00A64E5E">
                    <w:pPr>
                      <w:rPr>
                        <w:rFonts w:cstheme="minorHAnsi"/>
                        <w:bCs/>
                      </w:rPr>
                    </w:pPr>
                  </w:p>
                </w:tc>
              </w:tr>
              <w:tr w:rsidR="007C0BDF" w14:paraId="3C9A77BA" w14:textId="77777777" w:rsidTr="003F3A78">
                <w:tc>
                  <w:tcPr>
                    <w:tcW w:w="2689" w:type="dxa"/>
                    <w:shd w:val="clear" w:color="auto" w:fill="D9D9D9" w:themeFill="background1" w:themeFillShade="D9"/>
                  </w:tcPr>
                  <w:p w14:paraId="67EF5E67" w14:textId="77777777" w:rsidR="007C0BDF" w:rsidRPr="00A64E5E" w:rsidRDefault="007C0BDF" w:rsidP="007C0BDF">
                    <w:pPr>
                      <w:spacing w:after="160" w:line="259" w:lineRule="auto"/>
                      <w:rPr>
                        <w:rFonts w:cstheme="minorHAnsi"/>
                        <w:b/>
                        <w:bCs/>
                      </w:rPr>
                    </w:pPr>
                    <w:r w:rsidRPr="00A64E5E">
                      <w:rPr>
                        <w:rFonts w:cstheme="minorHAnsi"/>
                        <w:b/>
                        <w:bCs/>
                      </w:rPr>
                      <w:t>Transition Challenge</w:t>
                    </w:r>
                  </w:p>
                  <w:p w14:paraId="50C08FAD" w14:textId="77777777" w:rsidR="007C0BDF" w:rsidRDefault="007C0BDF" w:rsidP="00A64E5E">
                    <w:pPr>
                      <w:rPr>
                        <w:rFonts w:cstheme="minorHAnsi"/>
                        <w:bCs/>
                      </w:rPr>
                    </w:pPr>
                  </w:p>
                </w:tc>
                <w:tc>
                  <w:tcPr>
                    <w:tcW w:w="4677" w:type="dxa"/>
                  </w:tcPr>
                  <w:p w14:paraId="0B32A84B" w14:textId="77777777" w:rsidR="007C0BDF" w:rsidRPr="00A64E5E" w:rsidRDefault="007C0BDF" w:rsidP="007C0BDF">
                    <w:pPr>
                      <w:spacing w:after="160" w:line="259" w:lineRule="auto"/>
                      <w:rPr>
                        <w:rFonts w:cstheme="minorHAnsi"/>
                        <w:bCs/>
                      </w:rPr>
                    </w:pPr>
                    <w:r w:rsidRPr="00A64E5E">
                      <w:rPr>
                        <w:rFonts w:cstheme="minorHAnsi"/>
                        <w:bCs/>
                      </w:rPr>
                      <w:t xml:space="preserve">Communication &amp; Interaction – complete </w:t>
                    </w:r>
                    <w:r w:rsidRPr="00A64E5E">
                      <w:rPr>
                        <w:rFonts w:cstheme="minorHAnsi"/>
                        <w:b/>
                        <w:bCs/>
                      </w:rPr>
                      <w:t>5 activities</w:t>
                    </w:r>
                  </w:p>
                  <w:p w14:paraId="0654CFB8" w14:textId="5C8E856A" w:rsidR="007C0BDF" w:rsidRDefault="007C0BDF" w:rsidP="007C0BDF">
                    <w:pPr>
                      <w:spacing w:after="160" w:line="259" w:lineRule="auto"/>
                      <w:rPr>
                        <w:rFonts w:cstheme="minorHAnsi"/>
                        <w:bCs/>
                      </w:rPr>
                    </w:pPr>
                    <w:r w:rsidRPr="00A64E5E">
                      <w:rPr>
                        <w:rFonts w:cstheme="minorHAnsi"/>
                        <w:bCs/>
                      </w:rPr>
                      <w:t xml:space="preserve">Self-help &amp; Independence – complete </w:t>
                    </w:r>
                    <w:r w:rsidRPr="00A64E5E">
                      <w:rPr>
                        <w:rFonts w:cstheme="minorHAnsi"/>
                        <w:b/>
                        <w:bCs/>
                      </w:rPr>
                      <w:t>2 activities</w:t>
                    </w:r>
                  </w:p>
                </w:tc>
                <w:tc>
                  <w:tcPr>
                    <w:tcW w:w="3828" w:type="dxa"/>
                  </w:tcPr>
                  <w:p w14:paraId="65739277" w14:textId="77777777" w:rsidR="007C0BDF" w:rsidRPr="00A64E5E" w:rsidRDefault="007C0BDF" w:rsidP="007C0BDF">
                    <w:pPr>
                      <w:spacing w:after="160" w:line="259" w:lineRule="auto"/>
                      <w:rPr>
                        <w:rFonts w:cstheme="minorHAnsi"/>
                        <w:bCs/>
                      </w:rPr>
                    </w:pPr>
                    <w:r w:rsidRPr="00A64E5E">
                      <w:rPr>
                        <w:rFonts w:cstheme="minorHAnsi"/>
                        <w:bCs/>
                      </w:rPr>
                      <w:t xml:space="preserve">Cognition – complete </w:t>
                    </w:r>
                    <w:r w:rsidRPr="00A64E5E">
                      <w:rPr>
                        <w:rFonts w:cstheme="minorHAnsi"/>
                        <w:b/>
                        <w:bCs/>
                      </w:rPr>
                      <w:t>5 activities</w:t>
                    </w:r>
                  </w:p>
                  <w:p w14:paraId="7EB18096" w14:textId="1C32F23B" w:rsidR="007C0BDF" w:rsidRDefault="007C0BDF" w:rsidP="007C0BDF">
                    <w:pPr>
                      <w:spacing w:after="160" w:line="259" w:lineRule="auto"/>
                      <w:rPr>
                        <w:rFonts w:cstheme="minorHAnsi"/>
                        <w:bCs/>
                      </w:rPr>
                    </w:pPr>
                    <w:r w:rsidRPr="00A64E5E">
                      <w:rPr>
                        <w:rFonts w:cstheme="minorHAnsi"/>
                        <w:bCs/>
                      </w:rPr>
                      <w:t xml:space="preserve">Self-help &amp; Independence – complete </w:t>
                    </w:r>
                    <w:r w:rsidRPr="00A64E5E">
                      <w:rPr>
                        <w:rFonts w:cstheme="minorHAnsi"/>
                        <w:b/>
                        <w:bCs/>
                      </w:rPr>
                      <w:t>2 activities</w:t>
                    </w:r>
                  </w:p>
                </w:tc>
                <w:tc>
                  <w:tcPr>
                    <w:tcW w:w="4194" w:type="dxa"/>
                  </w:tcPr>
                  <w:p w14:paraId="06E3DD4B" w14:textId="77777777" w:rsidR="007C0BDF" w:rsidRPr="00A64E5E" w:rsidRDefault="007C0BDF" w:rsidP="007C0BDF">
                    <w:pPr>
                      <w:spacing w:after="160" w:line="259" w:lineRule="auto"/>
                      <w:rPr>
                        <w:rFonts w:cstheme="minorHAnsi"/>
                        <w:bCs/>
                      </w:rPr>
                    </w:pPr>
                    <w:r w:rsidRPr="00A64E5E">
                      <w:rPr>
                        <w:rFonts w:cstheme="minorHAnsi"/>
                        <w:bCs/>
                      </w:rPr>
                      <w:t xml:space="preserve">Physical – complete </w:t>
                    </w:r>
                    <w:r w:rsidRPr="00A64E5E">
                      <w:rPr>
                        <w:rFonts w:cstheme="minorHAnsi"/>
                        <w:b/>
                        <w:bCs/>
                      </w:rPr>
                      <w:t>5 activities</w:t>
                    </w:r>
                  </w:p>
                  <w:p w14:paraId="7A9EE3EA" w14:textId="5E492BC0" w:rsidR="007C0BDF" w:rsidRDefault="007C0BDF" w:rsidP="007C0BDF">
                    <w:pPr>
                      <w:spacing w:after="160" w:line="259" w:lineRule="auto"/>
                      <w:rPr>
                        <w:rFonts w:cstheme="minorHAnsi"/>
                        <w:bCs/>
                      </w:rPr>
                    </w:pPr>
                    <w:r w:rsidRPr="00A64E5E">
                      <w:rPr>
                        <w:rFonts w:cstheme="minorHAnsi"/>
                        <w:bCs/>
                      </w:rPr>
                      <w:t xml:space="preserve">Self-help &amp; Independence – complete </w:t>
                    </w:r>
                    <w:r w:rsidRPr="00A64E5E">
                      <w:rPr>
                        <w:rFonts w:cstheme="minorHAnsi"/>
                        <w:b/>
                        <w:bCs/>
                      </w:rPr>
                      <w:t>2 activities</w:t>
                    </w:r>
                  </w:p>
                </w:tc>
              </w:tr>
              <w:tr w:rsidR="007C0BDF" w14:paraId="0DE9EED3" w14:textId="77777777" w:rsidTr="003F3A78">
                <w:tc>
                  <w:tcPr>
                    <w:tcW w:w="2689" w:type="dxa"/>
                    <w:shd w:val="clear" w:color="auto" w:fill="D9D9D9" w:themeFill="background1" w:themeFillShade="D9"/>
                  </w:tcPr>
                  <w:p w14:paraId="1354D4F6" w14:textId="77777777" w:rsidR="007C0BDF" w:rsidRPr="00A64E5E" w:rsidRDefault="007C0BDF" w:rsidP="007C0BDF">
                    <w:pPr>
                      <w:spacing w:after="160" w:line="259" w:lineRule="auto"/>
                      <w:rPr>
                        <w:rFonts w:cstheme="minorHAnsi"/>
                        <w:b/>
                        <w:bCs/>
                      </w:rPr>
                    </w:pPr>
                    <w:r w:rsidRPr="00A64E5E">
                      <w:rPr>
                        <w:rFonts w:cstheme="minorHAnsi"/>
                        <w:b/>
                        <w:bCs/>
                      </w:rPr>
                      <w:t>New Horizons</w:t>
                    </w:r>
                  </w:p>
                  <w:p w14:paraId="0CEFEDD2" w14:textId="77777777" w:rsidR="007C0BDF" w:rsidRDefault="007C0BDF" w:rsidP="00A64E5E">
                    <w:pPr>
                      <w:rPr>
                        <w:rFonts w:cstheme="minorHAnsi"/>
                        <w:bCs/>
                      </w:rPr>
                    </w:pPr>
                  </w:p>
                </w:tc>
                <w:tc>
                  <w:tcPr>
                    <w:tcW w:w="4677" w:type="dxa"/>
                  </w:tcPr>
                  <w:p w14:paraId="554F4099" w14:textId="0162EF45" w:rsidR="007C0BDF" w:rsidRPr="00A64E5E" w:rsidRDefault="007C0BDF" w:rsidP="007C0BDF">
                    <w:pPr>
                      <w:spacing w:after="160" w:line="259" w:lineRule="auto"/>
                      <w:rPr>
                        <w:rFonts w:cstheme="minorHAnsi"/>
                        <w:bCs/>
                      </w:rPr>
                    </w:pPr>
                    <w:r w:rsidRPr="00A64E5E">
                      <w:rPr>
                        <w:rFonts w:cstheme="minorHAnsi"/>
                        <w:bCs/>
                      </w:rPr>
                      <w:t>Personal</w:t>
                    </w:r>
                    <w:r w:rsidR="00A719C5">
                      <w:rPr>
                        <w:rFonts w:cstheme="minorHAnsi"/>
                        <w:bCs/>
                      </w:rPr>
                      <w:t xml:space="preserve"> 2</w:t>
                    </w:r>
                    <w:r w:rsidRPr="00A64E5E">
                      <w:rPr>
                        <w:rFonts w:cstheme="minorHAnsi"/>
                        <w:bCs/>
                      </w:rPr>
                      <w:t xml:space="preserve"> – </w:t>
                    </w:r>
                    <w:r w:rsidRPr="00A64E5E">
                      <w:rPr>
                        <w:rFonts w:cstheme="minorHAnsi"/>
                        <w:bCs/>
                        <w:i/>
                        <w:iCs/>
                      </w:rPr>
                      <w:t>My Family</w:t>
                    </w:r>
                  </w:p>
                  <w:p w14:paraId="5C6DFFDA" w14:textId="4DA48B9F" w:rsidR="007C0BDF" w:rsidRPr="00A64E5E" w:rsidRDefault="007C0BDF" w:rsidP="007C0BDF">
                    <w:pPr>
                      <w:spacing w:after="160" w:line="259" w:lineRule="auto"/>
                      <w:rPr>
                        <w:rFonts w:cstheme="minorHAnsi"/>
                        <w:bCs/>
                      </w:rPr>
                    </w:pPr>
                    <w:r w:rsidRPr="00A64E5E">
                      <w:rPr>
                        <w:rFonts w:cstheme="minorHAnsi"/>
                        <w:bCs/>
                      </w:rPr>
                      <w:t xml:space="preserve">Social </w:t>
                    </w:r>
                    <w:r w:rsidR="00A719C5">
                      <w:rPr>
                        <w:rFonts w:cstheme="minorHAnsi"/>
                        <w:bCs/>
                      </w:rPr>
                      <w:t xml:space="preserve">5 </w:t>
                    </w:r>
                    <w:r w:rsidRPr="00A64E5E">
                      <w:rPr>
                        <w:rFonts w:cstheme="minorHAnsi"/>
                        <w:bCs/>
                      </w:rPr>
                      <w:t xml:space="preserve">– </w:t>
                    </w:r>
                    <w:r w:rsidRPr="00A64E5E">
                      <w:rPr>
                        <w:rFonts w:cstheme="minorHAnsi"/>
                        <w:bCs/>
                        <w:i/>
                        <w:iCs/>
                      </w:rPr>
                      <w:t>Careers</w:t>
                    </w:r>
                  </w:p>
                  <w:p w14:paraId="02FD38F9" w14:textId="437C924B" w:rsidR="007C0BDF" w:rsidRPr="00A64E5E" w:rsidRDefault="007C0BDF" w:rsidP="007C0BDF">
                    <w:pPr>
                      <w:spacing w:after="160" w:line="259" w:lineRule="auto"/>
                      <w:rPr>
                        <w:rFonts w:cstheme="minorHAnsi"/>
                        <w:bCs/>
                      </w:rPr>
                    </w:pPr>
                    <w:r w:rsidRPr="00A64E5E">
                      <w:rPr>
                        <w:rFonts w:cstheme="minorHAnsi"/>
                        <w:bCs/>
                      </w:rPr>
                      <w:t xml:space="preserve">Health </w:t>
                    </w:r>
                    <w:r w:rsidR="00A719C5">
                      <w:rPr>
                        <w:rFonts w:cstheme="minorHAnsi"/>
                        <w:bCs/>
                      </w:rPr>
                      <w:t xml:space="preserve">2 </w:t>
                    </w:r>
                    <w:r w:rsidRPr="00A64E5E">
                      <w:rPr>
                        <w:rFonts w:cstheme="minorHAnsi"/>
                        <w:bCs/>
                      </w:rPr>
                      <w:t xml:space="preserve">– </w:t>
                    </w:r>
                    <w:r w:rsidRPr="00A64E5E">
                      <w:rPr>
                        <w:rFonts w:cstheme="minorHAnsi"/>
                        <w:bCs/>
                        <w:i/>
                        <w:iCs/>
                      </w:rPr>
                      <w:t>Keeping Fit</w:t>
                    </w:r>
                  </w:p>
                  <w:p w14:paraId="477F55B7" w14:textId="3A394E45" w:rsidR="007C0BDF" w:rsidRPr="00A64E5E" w:rsidRDefault="007C0BDF" w:rsidP="007C0BDF">
                    <w:pPr>
                      <w:spacing w:after="160" w:line="259" w:lineRule="auto"/>
                      <w:rPr>
                        <w:rFonts w:cstheme="minorHAnsi"/>
                        <w:bCs/>
                      </w:rPr>
                    </w:pPr>
                    <w:r w:rsidRPr="00A64E5E">
                      <w:rPr>
                        <w:rFonts w:cstheme="minorHAnsi"/>
                        <w:bCs/>
                      </w:rPr>
                      <w:t xml:space="preserve">Citizenship </w:t>
                    </w:r>
                    <w:r w:rsidR="00A719C5">
                      <w:rPr>
                        <w:rFonts w:cstheme="minorHAnsi"/>
                        <w:bCs/>
                      </w:rPr>
                      <w:t xml:space="preserve">2 </w:t>
                    </w:r>
                    <w:r w:rsidRPr="00A64E5E">
                      <w:rPr>
                        <w:rFonts w:cstheme="minorHAnsi"/>
                        <w:bCs/>
                      </w:rPr>
                      <w:t xml:space="preserve">– </w:t>
                    </w:r>
                    <w:r w:rsidRPr="00A64E5E">
                      <w:rPr>
                        <w:rFonts w:cstheme="minorHAnsi"/>
                        <w:bCs/>
                        <w:i/>
                        <w:iCs/>
                      </w:rPr>
                      <w:t>Rules</w:t>
                    </w:r>
                  </w:p>
                  <w:p w14:paraId="7B081C3B" w14:textId="6B1AA069" w:rsidR="007C0BDF" w:rsidRPr="00A64E5E" w:rsidRDefault="007C0BDF" w:rsidP="007C0BDF">
                    <w:pPr>
                      <w:spacing w:after="160" w:line="259" w:lineRule="auto"/>
                      <w:rPr>
                        <w:rFonts w:cstheme="minorHAnsi"/>
                        <w:bCs/>
                      </w:rPr>
                    </w:pPr>
                    <w:r w:rsidRPr="00A64E5E">
                      <w:rPr>
                        <w:rFonts w:cstheme="minorHAnsi"/>
                        <w:bCs/>
                      </w:rPr>
                      <w:t>Relationships</w:t>
                    </w:r>
                    <w:r w:rsidR="00A719C5">
                      <w:rPr>
                        <w:rFonts w:cstheme="minorHAnsi"/>
                        <w:bCs/>
                      </w:rPr>
                      <w:t xml:space="preserve"> 1</w:t>
                    </w:r>
                    <w:r w:rsidRPr="00A64E5E">
                      <w:rPr>
                        <w:rFonts w:cstheme="minorHAnsi"/>
                        <w:bCs/>
                      </w:rPr>
                      <w:t xml:space="preserve"> – </w:t>
                    </w:r>
                    <w:r w:rsidRPr="00A64E5E">
                      <w:rPr>
                        <w:rFonts w:cstheme="minorHAnsi"/>
                        <w:bCs/>
                        <w:i/>
                        <w:iCs/>
                      </w:rPr>
                      <w:t>Our Bodies</w:t>
                    </w:r>
                  </w:p>
                  <w:p w14:paraId="012FF09C" w14:textId="77777777" w:rsidR="007C0BDF" w:rsidRPr="00A64E5E" w:rsidRDefault="007C0BDF" w:rsidP="007C0BDF">
                    <w:pPr>
                      <w:spacing w:after="160" w:line="259" w:lineRule="auto"/>
                      <w:rPr>
                        <w:rFonts w:cstheme="minorHAnsi"/>
                        <w:bCs/>
                      </w:rPr>
                    </w:pPr>
                    <w:r w:rsidRPr="00A64E5E">
                      <w:rPr>
                        <w:rFonts w:cstheme="minorHAnsi"/>
                        <w:bCs/>
                      </w:rPr>
                      <w:t>1 x Personal Skills (Personal)</w:t>
                    </w:r>
                  </w:p>
                  <w:p w14:paraId="6B833D32" w14:textId="0949E8DC" w:rsidR="007C0BDF" w:rsidRDefault="007C0BDF" w:rsidP="002B4389">
                    <w:pPr>
                      <w:spacing w:after="160" w:line="259" w:lineRule="auto"/>
                      <w:rPr>
                        <w:rFonts w:cstheme="minorHAnsi"/>
                        <w:bCs/>
                      </w:rPr>
                    </w:pPr>
                    <w:r w:rsidRPr="00A64E5E">
                      <w:rPr>
                        <w:rFonts w:cstheme="minorHAnsi"/>
                        <w:bCs/>
                      </w:rPr>
                      <w:t>1 x My Challenge (Personal)</w:t>
                    </w:r>
                  </w:p>
                </w:tc>
                <w:tc>
                  <w:tcPr>
                    <w:tcW w:w="3828" w:type="dxa"/>
                  </w:tcPr>
                  <w:p w14:paraId="201B32B1" w14:textId="09E9186A" w:rsidR="007C0BDF" w:rsidRPr="00A64E5E" w:rsidRDefault="007C0BDF" w:rsidP="007C0BDF">
                    <w:pPr>
                      <w:spacing w:after="160" w:line="259" w:lineRule="auto"/>
                      <w:rPr>
                        <w:rFonts w:cstheme="minorHAnsi"/>
                        <w:bCs/>
                      </w:rPr>
                    </w:pPr>
                    <w:r w:rsidRPr="00A64E5E">
                      <w:rPr>
                        <w:rFonts w:cstheme="minorHAnsi"/>
                        <w:bCs/>
                      </w:rPr>
                      <w:t>Personal</w:t>
                    </w:r>
                    <w:r w:rsidR="00BA17C0">
                      <w:rPr>
                        <w:rFonts w:cstheme="minorHAnsi"/>
                        <w:bCs/>
                      </w:rPr>
                      <w:t xml:space="preserve"> 1</w:t>
                    </w:r>
                    <w:r w:rsidRPr="00A64E5E">
                      <w:rPr>
                        <w:rFonts w:cstheme="minorHAnsi"/>
                        <w:bCs/>
                      </w:rPr>
                      <w:t xml:space="preserve"> – </w:t>
                    </w:r>
                    <w:r w:rsidRPr="00A64E5E">
                      <w:rPr>
                        <w:rFonts w:cstheme="minorHAnsi"/>
                        <w:bCs/>
                        <w:i/>
                        <w:iCs/>
                      </w:rPr>
                      <w:t>Personal Details</w:t>
                    </w:r>
                  </w:p>
                  <w:p w14:paraId="4E746FD7" w14:textId="7C097036" w:rsidR="007C0BDF" w:rsidRPr="00A64E5E" w:rsidRDefault="007C0BDF" w:rsidP="007C0BDF">
                    <w:pPr>
                      <w:spacing w:after="160" w:line="259" w:lineRule="auto"/>
                      <w:rPr>
                        <w:rFonts w:cstheme="minorHAnsi"/>
                        <w:bCs/>
                      </w:rPr>
                    </w:pPr>
                    <w:r w:rsidRPr="00A64E5E">
                      <w:rPr>
                        <w:rFonts w:cstheme="minorHAnsi"/>
                        <w:bCs/>
                      </w:rPr>
                      <w:t xml:space="preserve">Social </w:t>
                    </w:r>
                    <w:r w:rsidR="00BA17C0">
                      <w:rPr>
                        <w:rFonts w:cstheme="minorHAnsi"/>
                        <w:bCs/>
                      </w:rPr>
                      <w:t xml:space="preserve">1 </w:t>
                    </w:r>
                    <w:r w:rsidRPr="00A64E5E">
                      <w:rPr>
                        <w:rFonts w:cstheme="minorHAnsi"/>
                        <w:bCs/>
                      </w:rPr>
                      <w:t xml:space="preserve">– </w:t>
                    </w:r>
                    <w:r w:rsidRPr="00A64E5E">
                      <w:rPr>
                        <w:rFonts w:cstheme="minorHAnsi"/>
                        <w:bCs/>
                        <w:i/>
                        <w:iCs/>
                      </w:rPr>
                      <w:t>Friends</w:t>
                    </w:r>
                  </w:p>
                  <w:p w14:paraId="63F36624" w14:textId="4CB46AE9" w:rsidR="007C0BDF" w:rsidRPr="00A64E5E" w:rsidRDefault="007C0BDF" w:rsidP="007C0BDF">
                    <w:pPr>
                      <w:spacing w:after="160" w:line="259" w:lineRule="auto"/>
                      <w:rPr>
                        <w:rFonts w:cstheme="minorHAnsi"/>
                        <w:bCs/>
                      </w:rPr>
                    </w:pPr>
                    <w:r w:rsidRPr="00A64E5E">
                      <w:rPr>
                        <w:rFonts w:cstheme="minorHAnsi"/>
                        <w:bCs/>
                      </w:rPr>
                      <w:t xml:space="preserve">Health </w:t>
                    </w:r>
                    <w:r w:rsidR="00BA17C0">
                      <w:rPr>
                        <w:rFonts w:cstheme="minorHAnsi"/>
                        <w:bCs/>
                      </w:rPr>
                      <w:t>1</w:t>
                    </w:r>
                    <w:r w:rsidRPr="00A64E5E">
                      <w:rPr>
                        <w:rFonts w:cstheme="minorHAnsi"/>
                        <w:bCs/>
                      </w:rPr>
                      <w:t xml:space="preserve">– </w:t>
                    </w:r>
                    <w:r w:rsidRPr="00A64E5E">
                      <w:rPr>
                        <w:rFonts w:cstheme="minorHAnsi"/>
                        <w:bCs/>
                        <w:i/>
                        <w:iCs/>
                      </w:rPr>
                      <w:t>Personal Care</w:t>
                    </w:r>
                  </w:p>
                  <w:p w14:paraId="0BA26785" w14:textId="1407D9E5" w:rsidR="007C0BDF" w:rsidRPr="00A64E5E" w:rsidRDefault="007C0BDF" w:rsidP="007C0BDF">
                    <w:pPr>
                      <w:spacing w:after="160" w:line="259" w:lineRule="auto"/>
                      <w:rPr>
                        <w:rFonts w:cstheme="minorHAnsi"/>
                        <w:bCs/>
                      </w:rPr>
                    </w:pPr>
                    <w:r w:rsidRPr="00A64E5E">
                      <w:rPr>
                        <w:rFonts w:cstheme="minorHAnsi"/>
                        <w:bCs/>
                      </w:rPr>
                      <w:t xml:space="preserve">Citizenship </w:t>
                    </w:r>
                    <w:r w:rsidR="00BA17C0">
                      <w:rPr>
                        <w:rFonts w:cstheme="minorHAnsi"/>
                        <w:bCs/>
                      </w:rPr>
                      <w:t xml:space="preserve">1 </w:t>
                    </w:r>
                    <w:r w:rsidRPr="00A64E5E">
                      <w:rPr>
                        <w:rFonts w:cstheme="minorHAnsi"/>
                        <w:bCs/>
                      </w:rPr>
                      <w:t xml:space="preserve">– </w:t>
                    </w:r>
                    <w:r w:rsidRPr="00A64E5E">
                      <w:rPr>
                        <w:rFonts w:cstheme="minorHAnsi"/>
                        <w:bCs/>
                        <w:i/>
                        <w:iCs/>
                      </w:rPr>
                      <w:t>Have Your Say</w:t>
                    </w:r>
                  </w:p>
                  <w:p w14:paraId="706A1721" w14:textId="63D4F3E9" w:rsidR="007C0BDF" w:rsidRPr="00A64E5E" w:rsidRDefault="007C0BDF" w:rsidP="007C0BDF">
                    <w:pPr>
                      <w:spacing w:after="160" w:line="259" w:lineRule="auto"/>
                      <w:rPr>
                        <w:rFonts w:cstheme="minorHAnsi"/>
                        <w:bCs/>
                      </w:rPr>
                    </w:pPr>
                    <w:r w:rsidRPr="00A64E5E">
                      <w:rPr>
                        <w:rFonts w:cstheme="minorHAnsi"/>
                        <w:bCs/>
                      </w:rPr>
                      <w:t>Relationships</w:t>
                    </w:r>
                    <w:r w:rsidR="00BA17C0">
                      <w:rPr>
                        <w:rFonts w:cstheme="minorHAnsi"/>
                        <w:bCs/>
                      </w:rPr>
                      <w:t xml:space="preserve"> 3</w:t>
                    </w:r>
                    <w:r w:rsidRPr="00A64E5E">
                      <w:rPr>
                        <w:rFonts w:cstheme="minorHAnsi"/>
                        <w:bCs/>
                      </w:rPr>
                      <w:t xml:space="preserve"> – </w:t>
                    </w:r>
                    <w:r w:rsidRPr="00A64E5E">
                      <w:rPr>
                        <w:rFonts w:cstheme="minorHAnsi"/>
                        <w:bCs/>
                        <w:i/>
                        <w:iCs/>
                      </w:rPr>
                      <w:t>Private/Public Places</w:t>
                    </w:r>
                  </w:p>
                  <w:p w14:paraId="31064792" w14:textId="77777777" w:rsidR="007C0BDF" w:rsidRPr="00A64E5E" w:rsidRDefault="007C0BDF" w:rsidP="007C0BDF">
                    <w:pPr>
                      <w:spacing w:after="160" w:line="259" w:lineRule="auto"/>
                      <w:rPr>
                        <w:rFonts w:cstheme="minorHAnsi"/>
                        <w:bCs/>
                      </w:rPr>
                    </w:pPr>
                    <w:r w:rsidRPr="00A64E5E">
                      <w:rPr>
                        <w:rFonts w:cstheme="minorHAnsi"/>
                        <w:bCs/>
                      </w:rPr>
                      <w:t>2 x Personal Skills (Social &amp; Health)</w:t>
                    </w:r>
                  </w:p>
                  <w:p w14:paraId="24CF91F0" w14:textId="2C248784" w:rsidR="007C0BDF" w:rsidRDefault="007C0BDF" w:rsidP="002B4389">
                    <w:pPr>
                      <w:spacing w:after="160" w:line="259" w:lineRule="auto"/>
                      <w:rPr>
                        <w:rFonts w:cstheme="minorHAnsi"/>
                        <w:bCs/>
                      </w:rPr>
                    </w:pPr>
                    <w:r w:rsidRPr="00A64E5E">
                      <w:rPr>
                        <w:rFonts w:cstheme="minorHAnsi"/>
                        <w:bCs/>
                      </w:rPr>
                      <w:t>2 x My Challenge (Social &amp; Health)</w:t>
                    </w:r>
                  </w:p>
                </w:tc>
                <w:tc>
                  <w:tcPr>
                    <w:tcW w:w="4194" w:type="dxa"/>
                  </w:tcPr>
                  <w:p w14:paraId="52E7F022" w14:textId="7AEBD18A" w:rsidR="007C0BDF" w:rsidRPr="00A64E5E" w:rsidRDefault="007C0BDF" w:rsidP="007C0BDF">
                    <w:pPr>
                      <w:spacing w:after="160" w:line="259" w:lineRule="auto"/>
                      <w:rPr>
                        <w:rFonts w:cstheme="minorHAnsi"/>
                        <w:bCs/>
                      </w:rPr>
                    </w:pPr>
                    <w:r w:rsidRPr="00A64E5E">
                      <w:rPr>
                        <w:rFonts w:cstheme="minorHAnsi"/>
                        <w:bCs/>
                      </w:rPr>
                      <w:t xml:space="preserve">Personal </w:t>
                    </w:r>
                    <w:r w:rsidR="00BA17C0">
                      <w:rPr>
                        <w:rFonts w:cstheme="minorHAnsi"/>
                        <w:bCs/>
                      </w:rPr>
                      <w:t xml:space="preserve">3 </w:t>
                    </w:r>
                    <w:r w:rsidRPr="00A64E5E">
                      <w:rPr>
                        <w:rFonts w:cstheme="minorHAnsi"/>
                        <w:bCs/>
                      </w:rPr>
                      <w:t xml:space="preserve">– </w:t>
                    </w:r>
                    <w:r w:rsidRPr="00A64E5E">
                      <w:rPr>
                        <w:rFonts w:cstheme="minorHAnsi"/>
                        <w:bCs/>
                        <w:i/>
                        <w:iCs/>
                      </w:rPr>
                      <w:t>Likes &amp; Dislikes</w:t>
                    </w:r>
                  </w:p>
                  <w:p w14:paraId="26F423B1" w14:textId="02F6F479" w:rsidR="007C0BDF" w:rsidRPr="00A64E5E" w:rsidRDefault="007C0BDF" w:rsidP="007C0BDF">
                    <w:pPr>
                      <w:spacing w:after="160" w:line="259" w:lineRule="auto"/>
                      <w:rPr>
                        <w:rFonts w:cstheme="minorHAnsi"/>
                        <w:bCs/>
                      </w:rPr>
                    </w:pPr>
                    <w:r w:rsidRPr="00A64E5E">
                      <w:rPr>
                        <w:rFonts w:cstheme="minorHAnsi"/>
                        <w:bCs/>
                      </w:rPr>
                      <w:t xml:space="preserve">Social </w:t>
                    </w:r>
                    <w:r w:rsidR="00BA17C0">
                      <w:rPr>
                        <w:rFonts w:cstheme="minorHAnsi"/>
                        <w:bCs/>
                      </w:rPr>
                      <w:t xml:space="preserve">2 </w:t>
                    </w:r>
                    <w:r w:rsidRPr="00A64E5E">
                      <w:rPr>
                        <w:rFonts w:cstheme="minorHAnsi"/>
                        <w:bCs/>
                      </w:rPr>
                      <w:t xml:space="preserve">– </w:t>
                    </w:r>
                    <w:r w:rsidRPr="00A64E5E">
                      <w:rPr>
                        <w:rFonts w:cstheme="minorHAnsi"/>
                        <w:bCs/>
                        <w:i/>
                        <w:iCs/>
                      </w:rPr>
                      <w:t>My Community</w:t>
                    </w:r>
                  </w:p>
                  <w:p w14:paraId="7F0A00E2" w14:textId="3C937681" w:rsidR="007C0BDF" w:rsidRPr="00A64E5E" w:rsidRDefault="007C0BDF" w:rsidP="007C0BDF">
                    <w:pPr>
                      <w:spacing w:after="160" w:line="259" w:lineRule="auto"/>
                      <w:rPr>
                        <w:rFonts w:cstheme="minorHAnsi"/>
                        <w:bCs/>
                      </w:rPr>
                    </w:pPr>
                    <w:r w:rsidRPr="00A64E5E">
                      <w:rPr>
                        <w:rFonts w:cstheme="minorHAnsi"/>
                        <w:bCs/>
                      </w:rPr>
                      <w:t xml:space="preserve">Health </w:t>
                    </w:r>
                    <w:r w:rsidR="00BA17C0">
                      <w:rPr>
                        <w:rFonts w:cstheme="minorHAnsi"/>
                        <w:bCs/>
                      </w:rPr>
                      <w:t xml:space="preserve">3 </w:t>
                    </w:r>
                    <w:r w:rsidRPr="00A64E5E">
                      <w:rPr>
                        <w:rFonts w:cstheme="minorHAnsi"/>
                        <w:bCs/>
                      </w:rPr>
                      <w:t xml:space="preserve">– </w:t>
                    </w:r>
                    <w:r w:rsidRPr="00A64E5E">
                      <w:rPr>
                        <w:rFonts w:cstheme="minorHAnsi"/>
                        <w:bCs/>
                        <w:i/>
                        <w:iCs/>
                      </w:rPr>
                      <w:t>Healthy Eating</w:t>
                    </w:r>
                  </w:p>
                  <w:p w14:paraId="3DD0D829" w14:textId="35DF9810" w:rsidR="007C0BDF" w:rsidRPr="00A64E5E" w:rsidRDefault="007C0BDF" w:rsidP="007C0BDF">
                    <w:pPr>
                      <w:spacing w:after="160" w:line="259" w:lineRule="auto"/>
                      <w:rPr>
                        <w:rFonts w:cstheme="minorHAnsi"/>
                        <w:bCs/>
                      </w:rPr>
                    </w:pPr>
                    <w:r w:rsidRPr="00A64E5E">
                      <w:rPr>
                        <w:rFonts w:cstheme="minorHAnsi"/>
                        <w:bCs/>
                      </w:rPr>
                      <w:t xml:space="preserve">Citizenship </w:t>
                    </w:r>
                    <w:r w:rsidR="00BA17C0">
                      <w:rPr>
                        <w:rFonts w:cstheme="minorHAnsi"/>
                        <w:bCs/>
                      </w:rPr>
                      <w:t xml:space="preserve">4 </w:t>
                    </w:r>
                    <w:r w:rsidRPr="00A64E5E">
                      <w:rPr>
                        <w:rFonts w:cstheme="minorHAnsi"/>
                        <w:bCs/>
                      </w:rPr>
                      <w:t xml:space="preserve">– </w:t>
                    </w:r>
                    <w:r w:rsidRPr="00A64E5E">
                      <w:rPr>
                        <w:rFonts w:cstheme="minorHAnsi"/>
                        <w:bCs/>
                        <w:i/>
                        <w:iCs/>
                      </w:rPr>
                      <w:t>Environment</w:t>
                    </w:r>
                  </w:p>
                  <w:p w14:paraId="100172B1" w14:textId="78188105" w:rsidR="007C0BDF" w:rsidRPr="00A64E5E" w:rsidRDefault="007C0BDF" w:rsidP="007C0BDF">
                    <w:pPr>
                      <w:spacing w:after="160" w:line="259" w:lineRule="auto"/>
                      <w:rPr>
                        <w:rFonts w:cstheme="minorHAnsi"/>
                        <w:bCs/>
                      </w:rPr>
                    </w:pPr>
                    <w:r w:rsidRPr="00A64E5E">
                      <w:rPr>
                        <w:rFonts w:cstheme="minorHAnsi"/>
                        <w:bCs/>
                      </w:rPr>
                      <w:t>Relationships</w:t>
                    </w:r>
                    <w:r w:rsidR="00BA17C0">
                      <w:rPr>
                        <w:rFonts w:cstheme="minorHAnsi"/>
                        <w:bCs/>
                      </w:rPr>
                      <w:t xml:space="preserve"> 5</w:t>
                    </w:r>
                    <w:r w:rsidRPr="00A64E5E">
                      <w:rPr>
                        <w:rFonts w:cstheme="minorHAnsi"/>
                        <w:bCs/>
                      </w:rPr>
                      <w:t xml:space="preserve"> – </w:t>
                    </w:r>
                    <w:r w:rsidRPr="00A64E5E">
                      <w:rPr>
                        <w:rFonts w:cstheme="minorHAnsi"/>
                        <w:bCs/>
                        <w:i/>
                        <w:iCs/>
                      </w:rPr>
                      <w:t>Feelings</w:t>
                    </w:r>
                  </w:p>
                  <w:p w14:paraId="2299A2F4" w14:textId="77777777" w:rsidR="007C0BDF" w:rsidRPr="003F3A78" w:rsidRDefault="007C0BDF" w:rsidP="007C0BDF">
                    <w:pPr>
                      <w:spacing w:after="160" w:line="259" w:lineRule="auto"/>
                      <w:rPr>
                        <w:rFonts w:cstheme="minorHAnsi"/>
                        <w:bCs/>
                        <w:sz w:val="20"/>
                        <w:szCs w:val="20"/>
                      </w:rPr>
                    </w:pPr>
                    <w:r w:rsidRPr="00A64E5E">
                      <w:rPr>
                        <w:rFonts w:cstheme="minorHAnsi"/>
                        <w:bCs/>
                      </w:rPr>
                      <w:t xml:space="preserve">2 x Personal Skills </w:t>
                    </w:r>
                    <w:r w:rsidRPr="003F3A78">
                      <w:rPr>
                        <w:rFonts w:cstheme="minorHAnsi"/>
                        <w:bCs/>
                        <w:sz w:val="20"/>
                        <w:szCs w:val="20"/>
                      </w:rPr>
                      <w:t>(Citizenship &amp; Relationships)</w:t>
                    </w:r>
                  </w:p>
                  <w:p w14:paraId="4A1E77E2" w14:textId="0A5D2577" w:rsidR="007C0BDF" w:rsidRDefault="007C0BDF" w:rsidP="007C0BDF">
                    <w:pPr>
                      <w:spacing w:after="160" w:line="259" w:lineRule="auto"/>
                      <w:rPr>
                        <w:rFonts w:cstheme="minorHAnsi"/>
                        <w:bCs/>
                      </w:rPr>
                    </w:pPr>
                    <w:r w:rsidRPr="00A64E5E">
                      <w:rPr>
                        <w:rFonts w:cstheme="minorHAnsi"/>
                        <w:bCs/>
                      </w:rPr>
                      <w:t xml:space="preserve">2 x My Challenge </w:t>
                    </w:r>
                    <w:r w:rsidRPr="003F3A78">
                      <w:rPr>
                        <w:rFonts w:cstheme="minorHAnsi"/>
                        <w:bCs/>
                        <w:sz w:val="20"/>
                        <w:szCs w:val="20"/>
                      </w:rPr>
                      <w:t>(Citizenship &amp; Relationships)</w:t>
                    </w:r>
                  </w:p>
                </w:tc>
              </w:tr>
              <w:tr w:rsidR="00444D9A" w14:paraId="2DE11F29" w14:textId="77777777" w:rsidTr="003F3A78">
                <w:tc>
                  <w:tcPr>
                    <w:tcW w:w="2689" w:type="dxa"/>
                    <w:shd w:val="clear" w:color="auto" w:fill="D9D9D9" w:themeFill="background1" w:themeFillShade="D9"/>
                  </w:tcPr>
                  <w:p w14:paraId="2874A103" w14:textId="28692939" w:rsidR="00444D9A" w:rsidRPr="00A64E5E" w:rsidRDefault="00444D9A" w:rsidP="00444D9A">
                    <w:pPr>
                      <w:spacing w:after="160" w:line="259" w:lineRule="auto"/>
                      <w:rPr>
                        <w:rFonts w:cstheme="minorHAnsi"/>
                        <w:b/>
                        <w:bCs/>
                      </w:rPr>
                    </w:pPr>
                    <w:r w:rsidRPr="00A64E5E">
                      <w:rPr>
                        <w:rFonts w:cstheme="minorHAnsi"/>
                        <w:b/>
                        <w:bCs/>
                      </w:rPr>
                      <w:t>New Horizons</w:t>
                    </w:r>
                    <w:r>
                      <w:rPr>
                        <w:rFonts w:cstheme="minorHAnsi"/>
                        <w:b/>
                        <w:bCs/>
                      </w:rPr>
                      <w:t xml:space="preserve"> 2025 Edition</w:t>
                    </w:r>
                  </w:p>
                  <w:p w14:paraId="3278D1DC" w14:textId="77777777" w:rsidR="00444D9A" w:rsidRPr="00A64E5E" w:rsidRDefault="00444D9A" w:rsidP="007C0BDF">
                    <w:pPr>
                      <w:rPr>
                        <w:rFonts w:cstheme="minorHAnsi"/>
                        <w:b/>
                        <w:bCs/>
                      </w:rPr>
                    </w:pPr>
                  </w:p>
                </w:tc>
                <w:tc>
                  <w:tcPr>
                    <w:tcW w:w="4677" w:type="dxa"/>
                  </w:tcPr>
                  <w:p w14:paraId="7660805E" w14:textId="1F3412D3" w:rsidR="000D29E0" w:rsidRPr="000D29E0" w:rsidRDefault="000D29E0" w:rsidP="00903FC2">
                    <w:pPr>
                      <w:spacing w:after="160" w:line="259" w:lineRule="auto"/>
                      <w:rPr>
                        <w:rFonts w:cstheme="minorHAnsi"/>
                        <w:bCs/>
                      </w:rPr>
                    </w:pPr>
                    <w:r w:rsidRPr="000D29E0">
                      <w:rPr>
                        <w:rFonts w:cstheme="minorHAnsi"/>
                        <w:bCs/>
                      </w:rPr>
                      <w:t xml:space="preserve">Personal 2 – </w:t>
                    </w:r>
                    <w:r w:rsidRPr="00A719C5">
                      <w:rPr>
                        <w:rFonts w:cstheme="minorHAnsi"/>
                        <w:bCs/>
                        <w:i/>
                        <w:iCs/>
                      </w:rPr>
                      <w:t>People who are special to me</w:t>
                    </w:r>
                  </w:p>
                  <w:p w14:paraId="6F297ED2" w14:textId="3A47E77C" w:rsidR="000D29E0" w:rsidRPr="000D29E0" w:rsidRDefault="000D29E0" w:rsidP="00903FC2">
                    <w:pPr>
                      <w:spacing w:after="160" w:line="259" w:lineRule="auto"/>
                      <w:rPr>
                        <w:rFonts w:cstheme="minorHAnsi"/>
                        <w:bCs/>
                      </w:rPr>
                    </w:pPr>
                    <w:r w:rsidRPr="000D29E0">
                      <w:rPr>
                        <w:rFonts w:cstheme="minorHAnsi"/>
                        <w:bCs/>
                      </w:rPr>
                      <w:t xml:space="preserve">Social 2 – </w:t>
                    </w:r>
                    <w:r w:rsidRPr="00A719C5">
                      <w:rPr>
                        <w:rFonts w:cstheme="minorHAnsi"/>
                        <w:bCs/>
                        <w:i/>
                        <w:iCs/>
                      </w:rPr>
                      <w:t>Myself and others</w:t>
                    </w:r>
                  </w:p>
                  <w:p w14:paraId="25F3350D" w14:textId="77777777" w:rsidR="000D29E0" w:rsidRPr="000D29E0" w:rsidRDefault="000D29E0" w:rsidP="00903FC2">
                    <w:pPr>
                      <w:spacing w:after="160" w:line="259" w:lineRule="auto"/>
                      <w:rPr>
                        <w:rFonts w:cstheme="minorHAnsi"/>
                        <w:bCs/>
                      </w:rPr>
                    </w:pPr>
                    <w:r w:rsidRPr="000D29E0">
                      <w:rPr>
                        <w:rFonts w:cstheme="minorHAnsi"/>
                        <w:bCs/>
                      </w:rPr>
                      <w:t xml:space="preserve">Health 3 – </w:t>
                    </w:r>
                    <w:r w:rsidRPr="00A719C5">
                      <w:rPr>
                        <w:rFonts w:cstheme="minorHAnsi"/>
                        <w:bCs/>
                        <w:i/>
                        <w:iCs/>
                      </w:rPr>
                      <w:t>Keeping Fit</w:t>
                    </w:r>
                  </w:p>
                  <w:p w14:paraId="7E4709D0" w14:textId="77777777" w:rsidR="000D29E0" w:rsidRPr="000D29E0" w:rsidRDefault="000D29E0" w:rsidP="00903FC2">
                    <w:pPr>
                      <w:spacing w:after="160" w:line="259" w:lineRule="auto"/>
                      <w:rPr>
                        <w:rFonts w:cstheme="minorHAnsi"/>
                        <w:bCs/>
                      </w:rPr>
                    </w:pPr>
                    <w:r w:rsidRPr="000D29E0">
                      <w:rPr>
                        <w:rFonts w:cstheme="minorHAnsi"/>
                        <w:bCs/>
                      </w:rPr>
                      <w:t xml:space="preserve">Citizenship 5 – </w:t>
                    </w:r>
                    <w:r w:rsidRPr="00A719C5">
                      <w:rPr>
                        <w:rFonts w:cstheme="minorHAnsi"/>
                        <w:bCs/>
                        <w:i/>
                        <w:iCs/>
                      </w:rPr>
                      <w:t>Rules</w:t>
                    </w:r>
                  </w:p>
                  <w:p w14:paraId="06506574" w14:textId="756BAEE3" w:rsidR="000D29E0" w:rsidRPr="000D29E0" w:rsidRDefault="000D29E0" w:rsidP="00903FC2">
                    <w:pPr>
                      <w:spacing w:after="160" w:line="259" w:lineRule="auto"/>
                      <w:rPr>
                        <w:rFonts w:cstheme="minorHAnsi"/>
                        <w:bCs/>
                      </w:rPr>
                    </w:pPr>
                    <w:r w:rsidRPr="000D29E0">
                      <w:rPr>
                        <w:rFonts w:cstheme="minorHAnsi"/>
                        <w:bCs/>
                      </w:rPr>
                      <w:t xml:space="preserve">Relationships 3 – </w:t>
                    </w:r>
                    <w:r w:rsidRPr="00A719C5">
                      <w:rPr>
                        <w:rFonts w:cstheme="minorHAnsi"/>
                        <w:bCs/>
                        <w:i/>
                        <w:iCs/>
                      </w:rPr>
                      <w:t xml:space="preserve">The Body </w:t>
                    </w:r>
                  </w:p>
                  <w:p w14:paraId="18F15547" w14:textId="77777777" w:rsidR="000D29E0" w:rsidRPr="000D29E0" w:rsidRDefault="000D29E0" w:rsidP="00903FC2">
                    <w:pPr>
                      <w:spacing w:after="160" w:line="259" w:lineRule="auto"/>
                      <w:rPr>
                        <w:rFonts w:cstheme="minorHAnsi"/>
                        <w:bCs/>
                      </w:rPr>
                    </w:pPr>
                    <w:r w:rsidRPr="000D29E0">
                      <w:rPr>
                        <w:rFonts w:cstheme="minorHAnsi"/>
                        <w:bCs/>
                      </w:rPr>
                      <w:t>1 Module Reflection (Personal)</w:t>
                    </w:r>
                  </w:p>
                  <w:p w14:paraId="6017A7C2" w14:textId="7D6140CF" w:rsidR="00444D9A" w:rsidRPr="00A64E5E" w:rsidRDefault="000D29E0" w:rsidP="00903FC2">
                    <w:pPr>
                      <w:spacing w:after="160" w:line="259" w:lineRule="auto"/>
                      <w:rPr>
                        <w:rFonts w:cstheme="minorHAnsi"/>
                        <w:bCs/>
                      </w:rPr>
                    </w:pPr>
                    <w:r w:rsidRPr="000D29E0">
                      <w:rPr>
                        <w:rFonts w:cstheme="minorHAnsi"/>
                        <w:bCs/>
                      </w:rPr>
                      <w:t>1 My Chosen Activity (Personal)</w:t>
                    </w:r>
                  </w:p>
                </w:tc>
                <w:tc>
                  <w:tcPr>
                    <w:tcW w:w="3828" w:type="dxa"/>
                  </w:tcPr>
                  <w:p w14:paraId="50D9E5B8" w14:textId="77777777" w:rsidR="00CA72F8" w:rsidRPr="00CA72F8" w:rsidRDefault="00CA72F8" w:rsidP="00CA72F8">
                    <w:pPr>
                      <w:spacing w:after="160" w:line="259" w:lineRule="auto"/>
                      <w:rPr>
                        <w:rFonts w:cstheme="minorHAnsi"/>
                        <w:bCs/>
                      </w:rPr>
                    </w:pPr>
                    <w:r w:rsidRPr="00CA72F8">
                      <w:rPr>
                        <w:rFonts w:cstheme="minorHAnsi"/>
                        <w:bCs/>
                      </w:rPr>
                      <w:t xml:space="preserve">Personal 1 – </w:t>
                    </w:r>
                    <w:r w:rsidRPr="00A719C5">
                      <w:rPr>
                        <w:rFonts w:cstheme="minorHAnsi"/>
                        <w:bCs/>
                        <w:i/>
                        <w:iCs/>
                      </w:rPr>
                      <w:t>Personal Details</w:t>
                    </w:r>
                  </w:p>
                  <w:p w14:paraId="524E91C5" w14:textId="3E36214F" w:rsidR="00CA72F8" w:rsidRPr="00CA72F8" w:rsidRDefault="00CA72F8" w:rsidP="00CA72F8">
                    <w:pPr>
                      <w:spacing w:after="160" w:line="259" w:lineRule="auto"/>
                      <w:rPr>
                        <w:rFonts w:cstheme="minorHAnsi"/>
                        <w:bCs/>
                      </w:rPr>
                    </w:pPr>
                    <w:r w:rsidRPr="00CA72F8">
                      <w:rPr>
                        <w:rFonts w:cstheme="minorHAnsi"/>
                        <w:bCs/>
                      </w:rPr>
                      <w:t xml:space="preserve">Social 1 – </w:t>
                    </w:r>
                    <w:r w:rsidRPr="00A719C5">
                      <w:rPr>
                        <w:rFonts w:cstheme="minorHAnsi"/>
                        <w:bCs/>
                        <w:i/>
                        <w:iCs/>
                      </w:rPr>
                      <w:t>Kind and Unkind</w:t>
                    </w:r>
                    <w:r w:rsidRPr="00CA72F8">
                      <w:rPr>
                        <w:rFonts w:cstheme="minorHAnsi"/>
                        <w:bCs/>
                      </w:rPr>
                      <w:t xml:space="preserve"> </w:t>
                    </w:r>
                  </w:p>
                  <w:p w14:paraId="2B3B08CF" w14:textId="262F3E70" w:rsidR="00CA72F8" w:rsidRPr="00CA72F8" w:rsidRDefault="00CA72F8" w:rsidP="00CA72F8">
                    <w:pPr>
                      <w:spacing w:after="160" w:line="259" w:lineRule="auto"/>
                      <w:rPr>
                        <w:rFonts w:cstheme="minorHAnsi"/>
                        <w:bCs/>
                      </w:rPr>
                    </w:pPr>
                    <w:r w:rsidRPr="00CA72F8">
                      <w:rPr>
                        <w:rFonts w:cstheme="minorHAnsi"/>
                        <w:bCs/>
                      </w:rPr>
                      <w:t xml:space="preserve">Health 2 – </w:t>
                    </w:r>
                    <w:r w:rsidRPr="00A719C5">
                      <w:rPr>
                        <w:rFonts w:cstheme="minorHAnsi"/>
                        <w:bCs/>
                        <w:i/>
                        <w:iCs/>
                      </w:rPr>
                      <w:t xml:space="preserve">Hygiene </w:t>
                    </w:r>
                  </w:p>
                  <w:p w14:paraId="12CDC9AA" w14:textId="4372FBF4" w:rsidR="00CA72F8" w:rsidRPr="00CA72F8" w:rsidRDefault="00CA72F8" w:rsidP="00CA72F8">
                    <w:pPr>
                      <w:spacing w:after="160" w:line="259" w:lineRule="auto"/>
                      <w:rPr>
                        <w:rFonts w:cstheme="minorHAnsi"/>
                        <w:bCs/>
                      </w:rPr>
                    </w:pPr>
                    <w:r w:rsidRPr="00CA72F8">
                      <w:rPr>
                        <w:rFonts w:cstheme="minorHAnsi"/>
                        <w:bCs/>
                      </w:rPr>
                      <w:t xml:space="preserve">Citizenship 8 – </w:t>
                    </w:r>
                    <w:r w:rsidRPr="00A719C5">
                      <w:rPr>
                        <w:rFonts w:cstheme="minorHAnsi"/>
                        <w:bCs/>
                        <w:i/>
                        <w:iCs/>
                      </w:rPr>
                      <w:t>Needs and Wants</w:t>
                    </w:r>
                  </w:p>
                  <w:p w14:paraId="7BBE37C6" w14:textId="5B84F9C8" w:rsidR="00CA72F8" w:rsidRPr="00A719C5" w:rsidRDefault="00CA72F8" w:rsidP="00CA72F8">
                    <w:pPr>
                      <w:spacing w:after="160" w:line="259" w:lineRule="auto"/>
                      <w:rPr>
                        <w:rFonts w:cstheme="minorHAnsi"/>
                        <w:bCs/>
                        <w:i/>
                        <w:iCs/>
                      </w:rPr>
                    </w:pPr>
                    <w:r w:rsidRPr="00CA72F8">
                      <w:rPr>
                        <w:rFonts w:cstheme="minorHAnsi"/>
                        <w:bCs/>
                      </w:rPr>
                      <w:t xml:space="preserve">Relationships 1 – </w:t>
                    </w:r>
                    <w:r w:rsidRPr="00A719C5">
                      <w:rPr>
                        <w:rFonts w:cstheme="minorHAnsi"/>
                        <w:bCs/>
                        <w:i/>
                        <w:iCs/>
                      </w:rPr>
                      <w:t>Understanding Changes</w:t>
                    </w:r>
                  </w:p>
                  <w:p w14:paraId="705EE5E4" w14:textId="77777777" w:rsidR="00CA72F8" w:rsidRPr="00CA72F8" w:rsidRDefault="00CA72F8" w:rsidP="00CA72F8">
                    <w:pPr>
                      <w:spacing w:after="160" w:line="259" w:lineRule="auto"/>
                      <w:rPr>
                        <w:rFonts w:cstheme="minorHAnsi"/>
                        <w:bCs/>
                      </w:rPr>
                    </w:pPr>
                    <w:r w:rsidRPr="00CA72F8">
                      <w:rPr>
                        <w:rFonts w:cstheme="minorHAnsi"/>
                        <w:bCs/>
                      </w:rPr>
                      <w:t>2 Module Reflections (Social &amp; Health)</w:t>
                    </w:r>
                  </w:p>
                  <w:p w14:paraId="068B9838" w14:textId="03A645C8" w:rsidR="00444D9A" w:rsidRPr="00A64E5E" w:rsidRDefault="00CA72F8" w:rsidP="00CA72F8">
                    <w:pPr>
                      <w:spacing w:after="160" w:line="259" w:lineRule="auto"/>
                      <w:rPr>
                        <w:rFonts w:cstheme="minorHAnsi"/>
                        <w:bCs/>
                      </w:rPr>
                    </w:pPr>
                    <w:r w:rsidRPr="00CA72F8">
                      <w:rPr>
                        <w:rFonts w:cstheme="minorHAnsi"/>
                        <w:bCs/>
                      </w:rPr>
                      <w:t>2 My Chosen Activity (Social &amp; Health)</w:t>
                    </w:r>
                  </w:p>
                </w:tc>
                <w:tc>
                  <w:tcPr>
                    <w:tcW w:w="4194" w:type="dxa"/>
                  </w:tcPr>
                  <w:p w14:paraId="4E604183" w14:textId="77777777" w:rsidR="00665D9F" w:rsidRPr="00665D9F" w:rsidRDefault="00665D9F" w:rsidP="00665D9F">
                    <w:pPr>
                      <w:spacing w:after="160" w:line="259" w:lineRule="auto"/>
                      <w:rPr>
                        <w:rFonts w:cstheme="minorHAnsi"/>
                        <w:bCs/>
                      </w:rPr>
                    </w:pPr>
                    <w:r w:rsidRPr="00665D9F">
                      <w:rPr>
                        <w:rFonts w:cstheme="minorHAnsi"/>
                        <w:bCs/>
                      </w:rPr>
                      <w:t xml:space="preserve">Personal 3 – </w:t>
                    </w:r>
                    <w:r w:rsidRPr="00A719C5">
                      <w:rPr>
                        <w:rFonts w:cstheme="minorHAnsi"/>
                        <w:bCs/>
                        <w:i/>
                        <w:iCs/>
                      </w:rPr>
                      <w:t>Likes and Dislikes</w:t>
                    </w:r>
                  </w:p>
                  <w:p w14:paraId="5DBE2C22" w14:textId="77777777" w:rsidR="00665D9F" w:rsidRPr="00665D9F" w:rsidRDefault="00665D9F" w:rsidP="00665D9F">
                    <w:pPr>
                      <w:spacing w:after="160" w:line="259" w:lineRule="auto"/>
                      <w:rPr>
                        <w:rFonts w:cstheme="minorHAnsi"/>
                        <w:bCs/>
                      </w:rPr>
                    </w:pPr>
                    <w:r w:rsidRPr="00665D9F">
                      <w:rPr>
                        <w:rFonts w:cstheme="minorHAnsi"/>
                        <w:bCs/>
                      </w:rPr>
                      <w:t xml:space="preserve">Social 5 – </w:t>
                    </w:r>
                    <w:r w:rsidRPr="00A719C5">
                      <w:rPr>
                        <w:rFonts w:cstheme="minorHAnsi"/>
                        <w:bCs/>
                        <w:i/>
                        <w:iCs/>
                      </w:rPr>
                      <w:t>My Local Community</w:t>
                    </w:r>
                  </w:p>
                  <w:p w14:paraId="63B0039E" w14:textId="77777777" w:rsidR="00665D9F" w:rsidRPr="00665D9F" w:rsidRDefault="00665D9F" w:rsidP="00665D9F">
                    <w:pPr>
                      <w:spacing w:after="160" w:line="259" w:lineRule="auto"/>
                      <w:rPr>
                        <w:rFonts w:cstheme="minorHAnsi"/>
                        <w:bCs/>
                      </w:rPr>
                    </w:pPr>
                    <w:r w:rsidRPr="00665D9F">
                      <w:rPr>
                        <w:rFonts w:cstheme="minorHAnsi"/>
                        <w:bCs/>
                      </w:rPr>
                      <w:t xml:space="preserve">Health 4 – </w:t>
                    </w:r>
                    <w:r w:rsidRPr="00A719C5">
                      <w:rPr>
                        <w:rFonts w:cstheme="minorHAnsi"/>
                        <w:bCs/>
                        <w:i/>
                        <w:iCs/>
                      </w:rPr>
                      <w:t>Healthy Eating</w:t>
                    </w:r>
                  </w:p>
                  <w:p w14:paraId="7287BA7C" w14:textId="77777777" w:rsidR="00665D9F" w:rsidRPr="00665D9F" w:rsidRDefault="00665D9F" w:rsidP="00665D9F">
                    <w:pPr>
                      <w:spacing w:after="160" w:line="259" w:lineRule="auto"/>
                      <w:rPr>
                        <w:rFonts w:cstheme="minorHAnsi"/>
                        <w:bCs/>
                      </w:rPr>
                    </w:pPr>
                    <w:r w:rsidRPr="00665D9F">
                      <w:rPr>
                        <w:rFonts w:cstheme="minorHAnsi"/>
                        <w:bCs/>
                      </w:rPr>
                      <w:t xml:space="preserve">Citizenship 2 – </w:t>
                    </w:r>
                    <w:r w:rsidRPr="00A719C5">
                      <w:rPr>
                        <w:rFonts w:cstheme="minorHAnsi"/>
                        <w:bCs/>
                        <w:i/>
                        <w:iCs/>
                      </w:rPr>
                      <w:t xml:space="preserve">Helping  </w:t>
                    </w:r>
                  </w:p>
                  <w:p w14:paraId="5C0A0B13" w14:textId="77777777" w:rsidR="00665D9F" w:rsidRPr="00665D9F" w:rsidRDefault="00665D9F" w:rsidP="00665D9F">
                    <w:pPr>
                      <w:spacing w:after="160" w:line="259" w:lineRule="auto"/>
                      <w:rPr>
                        <w:rFonts w:cstheme="minorHAnsi"/>
                        <w:bCs/>
                      </w:rPr>
                    </w:pPr>
                    <w:r w:rsidRPr="00665D9F">
                      <w:rPr>
                        <w:rFonts w:cstheme="minorHAnsi"/>
                        <w:bCs/>
                      </w:rPr>
                      <w:t xml:space="preserve">Relationships 2 – </w:t>
                    </w:r>
                    <w:r w:rsidRPr="00A719C5">
                      <w:rPr>
                        <w:rFonts w:cstheme="minorHAnsi"/>
                        <w:bCs/>
                        <w:i/>
                        <w:iCs/>
                      </w:rPr>
                      <w:t>Different Feelings</w:t>
                    </w:r>
                    <w:r w:rsidRPr="00665D9F">
                      <w:rPr>
                        <w:rFonts w:cstheme="minorHAnsi"/>
                        <w:bCs/>
                      </w:rPr>
                      <w:t xml:space="preserve"> </w:t>
                    </w:r>
                  </w:p>
                  <w:p w14:paraId="2A1EF71B" w14:textId="77777777" w:rsidR="00665D9F" w:rsidRPr="00665D9F" w:rsidRDefault="00665D9F" w:rsidP="00665D9F">
                    <w:pPr>
                      <w:spacing w:after="160" w:line="259" w:lineRule="auto"/>
                      <w:rPr>
                        <w:rFonts w:cstheme="minorHAnsi"/>
                        <w:bCs/>
                      </w:rPr>
                    </w:pPr>
                    <w:r w:rsidRPr="00665D9F">
                      <w:rPr>
                        <w:rFonts w:cstheme="minorHAnsi"/>
                        <w:bCs/>
                      </w:rPr>
                      <w:t>2 Module Reflections (Citizenship &amp; Relationships)</w:t>
                    </w:r>
                  </w:p>
                  <w:p w14:paraId="345B4E8C" w14:textId="00FA9D81" w:rsidR="00444D9A" w:rsidRPr="00A64E5E" w:rsidRDefault="00665D9F" w:rsidP="00665D9F">
                    <w:pPr>
                      <w:spacing w:after="160" w:line="259" w:lineRule="auto"/>
                      <w:rPr>
                        <w:rFonts w:cstheme="minorHAnsi"/>
                        <w:bCs/>
                      </w:rPr>
                    </w:pPr>
                    <w:r w:rsidRPr="00665D9F">
                      <w:rPr>
                        <w:rFonts w:cstheme="minorHAnsi"/>
                        <w:bCs/>
                      </w:rPr>
                      <w:t>2 My Chosen Activity (Citizenship &amp; Relationships)</w:t>
                    </w:r>
                  </w:p>
                </w:tc>
              </w:tr>
            </w:tbl>
            <w:p w14:paraId="3D340479" w14:textId="70481BCA" w:rsidR="00A64E5E" w:rsidRPr="00A64E5E" w:rsidRDefault="00A64E5E" w:rsidP="00A64E5E">
              <w:pPr>
                <w:rPr>
                  <w:rFonts w:cstheme="minorHAnsi"/>
                  <w:b/>
                  <w:bCs/>
                </w:rPr>
              </w:pPr>
              <w:r w:rsidRPr="00A64E5E">
                <w:rPr>
                  <w:rFonts w:cstheme="minorHAnsi"/>
                  <w:b/>
                  <w:bCs/>
                </w:rPr>
                <w:lastRenderedPageBreak/>
                <w:t xml:space="preserve"> </w:t>
              </w:r>
            </w:p>
            <w:tbl>
              <w:tblPr>
                <w:tblStyle w:val="TableGrid"/>
                <w:tblW w:w="0" w:type="auto"/>
                <w:tblLook w:val="04A0" w:firstRow="1" w:lastRow="0" w:firstColumn="1" w:lastColumn="0" w:noHBand="0" w:noVBand="1"/>
              </w:tblPr>
              <w:tblGrid>
                <w:gridCol w:w="3655"/>
                <w:gridCol w:w="3279"/>
                <w:gridCol w:w="3985"/>
                <w:gridCol w:w="4454"/>
              </w:tblGrid>
              <w:tr w:rsidR="00390106" w14:paraId="4D38439A" w14:textId="77777777" w:rsidTr="00390106">
                <w:trPr>
                  <w:trHeight w:val="301"/>
                </w:trPr>
                <w:tc>
                  <w:tcPr>
                    <w:tcW w:w="6934" w:type="dxa"/>
                    <w:gridSpan w:val="2"/>
                    <w:shd w:val="clear" w:color="auto" w:fill="D9D9D9" w:themeFill="background1" w:themeFillShade="D9"/>
                  </w:tcPr>
                  <w:p w14:paraId="70A37623" w14:textId="77777777" w:rsidR="00390106" w:rsidRDefault="00390106" w:rsidP="00390106">
                    <w:pPr>
                      <w:spacing w:after="160" w:line="259" w:lineRule="auto"/>
                      <w:jc w:val="center"/>
                      <w:rPr>
                        <w:rFonts w:cstheme="minorHAnsi"/>
                        <w:b/>
                        <w:bCs/>
                      </w:rPr>
                    </w:pPr>
                    <w:r w:rsidRPr="00A64E5E">
                      <w:rPr>
                        <w:rFonts w:cstheme="minorHAnsi"/>
                        <w:b/>
                        <w:bCs/>
                      </w:rPr>
                      <w:t>Assessment and Evidence</w:t>
                    </w:r>
                  </w:p>
                </w:tc>
                <w:tc>
                  <w:tcPr>
                    <w:tcW w:w="8439" w:type="dxa"/>
                    <w:gridSpan w:val="2"/>
                    <w:shd w:val="clear" w:color="auto" w:fill="D9D9D9" w:themeFill="background1" w:themeFillShade="D9"/>
                  </w:tcPr>
                  <w:p w14:paraId="49F81486" w14:textId="77777777" w:rsidR="00390106" w:rsidRDefault="00390106" w:rsidP="00390106">
                    <w:pPr>
                      <w:spacing w:after="160" w:line="259" w:lineRule="auto"/>
                      <w:jc w:val="center"/>
                      <w:rPr>
                        <w:rFonts w:cstheme="minorHAnsi"/>
                        <w:b/>
                        <w:bCs/>
                      </w:rPr>
                    </w:pPr>
                    <w:r w:rsidRPr="00A64E5E">
                      <w:rPr>
                        <w:rFonts w:cstheme="minorHAnsi"/>
                        <w:b/>
                        <w:bCs/>
                      </w:rPr>
                      <w:t>Flexibility Within the Cycle</w:t>
                    </w:r>
                    <w:r>
                      <w:rPr>
                        <w:rFonts w:cstheme="minorHAnsi"/>
                        <w:b/>
                        <w:bCs/>
                      </w:rPr>
                      <w:t xml:space="preserve"> (</w:t>
                    </w:r>
                    <w:r w:rsidRPr="00A64E5E">
                      <w:rPr>
                        <w:rFonts w:cstheme="minorHAnsi"/>
                        <w:bCs/>
                      </w:rPr>
                      <w:t>The three-year cycle is designed to be flexible</w:t>
                    </w:r>
                    <w:r>
                      <w:rPr>
                        <w:rFonts w:cstheme="minorHAnsi"/>
                        <w:bCs/>
                      </w:rPr>
                      <w:t>)</w:t>
                    </w:r>
                  </w:p>
                </w:tc>
              </w:tr>
              <w:tr w:rsidR="00390106" w14:paraId="06B30A8D" w14:textId="77777777" w:rsidTr="005B2E54">
                <w:trPr>
                  <w:trHeight w:val="2571"/>
                </w:trPr>
                <w:tc>
                  <w:tcPr>
                    <w:tcW w:w="3655" w:type="dxa"/>
                    <w:tcBorders>
                      <w:right w:val="single" w:sz="12" w:space="0" w:color="auto"/>
                    </w:tcBorders>
                  </w:tcPr>
                  <w:p w14:paraId="02864C82" w14:textId="77777777" w:rsidR="00390106" w:rsidRPr="00A64E5E" w:rsidRDefault="00390106" w:rsidP="00BE5AB5">
                    <w:pPr>
                      <w:spacing w:after="160" w:line="259" w:lineRule="auto"/>
                      <w:rPr>
                        <w:rFonts w:cstheme="minorHAnsi"/>
                        <w:bCs/>
                      </w:rPr>
                    </w:pPr>
                    <w:r w:rsidRPr="00A64E5E">
                      <w:rPr>
                        <w:rFonts w:cstheme="minorHAnsi"/>
                        <w:bCs/>
                      </w:rPr>
                      <w:t>Evidence is gathered through:</w:t>
                    </w:r>
                  </w:p>
                  <w:p w14:paraId="7531B75E" w14:textId="77777777" w:rsidR="00390106" w:rsidRPr="00390106" w:rsidRDefault="00390106" w:rsidP="00390106">
                    <w:pPr>
                      <w:pStyle w:val="ListParagraph"/>
                      <w:numPr>
                        <w:ilvl w:val="0"/>
                        <w:numId w:val="29"/>
                      </w:numPr>
                      <w:rPr>
                        <w:rFonts w:cstheme="minorHAnsi"/>
                        <w:bCs/>
                      </w:rPr>
                    </w:pPr>
                    <w:r w:rsidRPr="00390106">
                      <w:rPr>
                        <w:rFonts w:cstheme="minorHAnsi"/>
                        <w:bCs/>
                      </w:rPr>
                      <w:t>observations</w:t>
                    </w:r>
                  </w:p>
                  <w:p w14:paraId="0F548E6F" w14:textId="77777777" w:rsidR="00390106" w:rsidRPr="00390106" w:rsidRDefault="00390106" w:rsidP="00390106">
                    <w:pPr>
                      <w:pStyle w:val="ListParagraph"/>
                      <w:numPr>
                        <w:ilvl w:val="0"/>
                        <w:numId w:val="29"/>
                      </w:numPr>
                      <w:rPr>
                        <w:rFonts w:cstheme="minorHAnsi"/>
                        <w:bCs/>
                      </w:rPr>
                    </w:pPr>
                    <w:r w:rsidRPr="00390106">
                      <w:rPr>
                        <w:rFonts w:cstheme="minorHAnsi"/>
                        <w:bCs/>
                      </w:rPr>
                      <w:t>photographs</w:t>
                    </w:r>
                  </w:p>
                  <w:p w14:paraId="39E8F77D" w14:textId="77777777" w:rsidR="00390106" w:rsidRPr="00390106" w:rsidRDefault="00390106" w:rsidP="00390106">
                    <w:pPr>
                      <w:pStyle w:val="ListParagraph"/>
                      <w:numPr>
                        <w:ilvl w:val="0"/>
                        <w:numId w:val="29"/>
                      </w:numPr>
                      <w:rPr>
                        <w:rFonts w:cstheme="minorHAnsi"/>
                        <w:bCs/>
                      </w:rPr>
                    </w:pPr>
                    <w:r w:rsidRPr="00390106">
                      <w:rPr>
                        <w:rFonts w:cstheme="minorHAnsi"/>
                        <w:bCs/>
                      </w:rPr>
                      <w:t>annotated notes</w:t>
                    </w:r>
                  </w:p>
                  <w:p w14:paraId="65A790C6" w14:textId="7780D7F1" w:rsidR="00390106" w:rsidRPr="00390106" w:rsidRDefault="00390106" w:rsidP="00390106">
                    <w:pPr>
                      <w:pStyle w:val="ListParagraph"/>
                      <w:numPr>
                        <w:ilvl w:val="0"/>
                        <w:numId w:val="29"/>
                      </w:numPr>
                      <w:rPr>
                        <w:rFonts w:cstheme="minorHAnsi"/>
                        <w:b/>
                        <w:bCs/>
                      </w:rPr>
                    </w:pPr>
                    <w:r w:rsidRPr="00390106">
                      <w:rPr>
                        <w:rFonts w:cstheme="minorHAnsi"/>
                        <w:bCs/>
                      </w:rPr>
                      <w:t>completed activities</w:t>
                    </w:r>
                  </w:p>
                </w:tc>
                <w:tc>
                  <w:tcPr>
                    <w:tcW w:w="3279" w:type="dxa"/>
                    <w:tcBorders>
                      <w:left w:val="single" w:sz="12" w:space="0" w:color="auto"/>
                    </w:tcBorders>
                  </w:tcPr>
                  <w:p w14:paraId="6869DE3C" w14:textId="77777777" w:rsidR="00390106" w:rsidRPr="00A64E5E" w:rsidRDefault="00390106" w:rsidP="00BE5AB5">
                    <w:pPr>
                      <w:spacing w:after="160" w:line="259" w:lineRule="auto"/>
                      <w:rPr>
                        <w:rFonts w:cstheme="minorHAnsi"/>
                        <w:bCs/>
                      </w:rPr>
                    </w:pPr>
                    <w:r w:rsidRPr="00A64E5E">
                      <w:rPr>
                        <w:rFonts w:cstheme="minorHAnsi"/>
                        <w:bCs/>
                      </w:rPr>
                      <w:t>Assessment is:</w:t>
                    </w:r>
                  </w:p>
                  <w:p w14:paraId="407F89A0" w14:textId="77777777" w:rsidR="00390106" w:rsidRPr="00390106" w:rsidRDefault="00390106" w:rsidP="00390106">
                    <w:pPr>
                      <w:pStyle w:val="ListParagraph"/>
                      <w:numPr>
                        <w:ilvl w:val="0"/>
                        <w:numId w:val="30"/>
                      </w:numPr>
                      <w:rPr>
                        <w:rFonts w:cstheme="minorHAnsi"/>
                        <w:bCs/>
                      </w:rPr>
                    </w:pPr>
                    <w:r w:rsidRPr="00390106">
                      <w:rPr>
                        <w:rFonts w:cstheme="minorHAnsi"/>
                        <w:bCs/>
                      </w:rPr>
                      <w:t>ongoing and formative</w:t>
                    </w:r>
                  </w:p>
                  <w:p w14:paraId="217B1E24" w14:textId="77777777" w:rsidR="00390106" w:rsidRPr="00390106" w:rsidRDefault="00390106" w:rsidP="00390106">
                    <w:pPr>
                      <w:pStyle w:val="ListParagraph"/>
                      <w:numPr>
                        <w:ilvl w:val="0"/>
                        <w:numId w:val="30"/>
                      </w:numPr>
                      <w:rPr>
                        <w:rFonts w:cstheme="minorHAnsi"/>
                        <w:bCs/>
                      </w:rPr>
                    </w:pPr>
                    <w:r w:rsidRPr="00390106">
                      <w:rPr>
                        <w:rFonts w:cstheme="minorHAnsi"/>
                        <w:bCs/>
                      </w:rPr>
                      <w:t xml:space="preserve">linked to individual targets </w:t>
                    </w:r>
                  </w:p>
                  <w:p w14:paraId="714EB75C" w14:textId="24E933F6" w:rsidR="00390106" w:rsidRPr="00390106" w:rsidRDefault="00390106" w:rsidP="00390106">
                    <w:pPr>
                      <w:pStyle w:val="ListParagraph"/>
                      <w:numPr>
                        <w:ilvl w:val="0"/>
                        <w:numId w:val="30"/>
                      </w:numPr>
                      <w:rPr>
                        <w:rFonts w:cstheme="minorHAnsi"/>
                        <w:b/>
                        <w:bCs/>
                      </w:rPr>
                    </w:pPr>
                    <w:r w:rsidRPr="00390106">
                      <w:rPr>
                        <w:rFonts w:cstheme="minorHAnsi"/>
                        <w:bCs/>
                      </w:rPr>
                      <w:t>recorded proportionately</w:t>
                    </w:r>
                  </w:p>
                </w:tc>
                <w:tc>
                  <w:tcPr>
                    <w:tcW w:w="3985" w:type="dxa"/>
                    <w:tcBorders>
                      <w:right w:val="single" w:sz="12" w:space="0" w:color="auto"/>
                    </w:tcBorders>
                  </w:tcPr>
                  <w:p w14:paraId="73DD284C" w14:textId="77777777" w:rsidR="00390106" w:rsidRPr="00A64E5E" w:rsidRDefault="00390106" w:rsidP="00BE5AB5">
                    <w:pPr>
                      <w:spacing w:after="160" w:line="259" w:lineRule="auto"/>
                      <w:rPr>
                        <w:rFonts w:cstheme="minorHAnsi"/>
                        <w:bCs/>
                      </w:rPr>
                    </w:pPr>
                    <w:r w:rsidRPr="00A64E5E">
                      <w:rPr>
                        <w:rFonts w:cstheme="minorHAnsi"/>
                        <w:bCs/>
                      </w:rPr>
                      <w:t>Pupils may:</w:t>
                    </w:r>
                  </w:p>
                  <w:p w14:paraId="065FF0C3" w14:textId="77777777" w:rsidR="00390106" w:rsidRPr="00390106" w:rsidRDefault="00390106" w:rsidP="00390106">
                    <w:pPr>
                      <w:pStyle w:val="ListParagraph"/>
                      <w:numPr>
                        <w:ilvl w:val="0"/>
                        <w:numId w:val="31"/>
                      </w:numPr>
                      <w:rPr>
                        <w:rFonts w:cstheme="minorHAnsi"/>
                        <w:bCs/>
                      </w:rPr>
                    </w:pPr>
                    <w:r w:rsidRPr="00390106">
                      <w:rPr>
                        <w:rFonts w:cstheme="minorHAnsi"/>
                        <w:bCs/>
                      </w:rPr>
                      <w:t>revisit prior learning</w:t>
                    </w:r>
                  </w:p>
                  <w:p w14:paraId="29A413C7" w14:textId="77777777" w:rsidR="00390106" w:rsidRPr="00390106" w:rsidRDefault="00390106" w:rsidP="00390106">
                    <w:pPr>
                      <w:pStyle w:val="ListParagraph"/>
                      <w:numPr>
                        <w:ilvl w:val="0"/>
                        <w:numId w:val="31"/>
                      </w:numPr>
                      <w:rPr>
                        <w:rFonts w:cstheme="minorHAnsi"/>
                        <w:bCs/>
                      </w:rPr>
                    </w:pPr>
                    <w:r w:rsidRPr="00390106">
                      <w:rPr>
                        <w:rFonts w:cstheme="minorHAnsi"/>
                        <w:bCs/>
                      </w:rPr>
                      <w:t>consolidate key skills</w:t>
                    </w:r>
                  </w:p>
                  <w:p w14:paraId="16976FD8" w14:textId="77777777" w:rsidR="00390106" w:rsidRPr="00390106" w:rsidRDefault="00390106" w:rsidP="00390106">
                    <w:pPr>
                      <w:pStyle w:val="ListParagraph"/>
                      <w:numPr>
                        <w:ilvl w:val="0"/>
                        <w:numId w:val="31"/>
                      </w:numPr>
                      <w:rPr>
                        <w:rFonts w:cstheme="minorHAnsi"/>
                        <w:b/>
                        <w:bCs/>
                      </w:rPr>
                    </w:pPr>
                    <w:r w:rsidRPr="00390106">
                      <w:rPr>
                        <w:rFonts w:cstheme="minorHAnsi"/>
                        <w:bCs/>
                      </w:rPr>
                      <w:t>extend learning into new contexts</w:t>
                    </w:r>
                  </w:p>
                </w:tc>
                <w:tc>
                  <w:tcPr>
                    <w:tcW w:w="4454" w:type="dxa"/>
                    <w:tcBorders>
                      <w:left w:val="single" w:sz="12" w:space="0" w:color="auto"/>
                    </w:tcBorders>
                  </w:tcPr>
                  <w:p w14:paraId="4AAA6DF0" w14:textId="77777777" w:rsidR="00390106" w:rsidRPr="00A64E5E" w:rsidRDefault="00390106" w:rsidP="00BE5AB5">
                    <w:pPr>
                      <w:spacing w:after="160" w:line="259" w:lineRule="auto"/>
                      <w:rPr>
                        <w:rFonts w:cstheme="minorHAnsi"/>
                        <w:bCs/>
                      </w:rPr>
                    </w:pPr>
                    <w:r w:rsidRPr="00A64E5E">
                      <w:rPr>
                        <w:rFonts w:cstheme="minorHAnsi"/>
                        <w:bCs/>
                      </w:rPr>
                      <w:t>The final year (S3) may be used to:</w:t>
                    </w:r>
                  </w:p>
                  <w:p w14:paraId="07485A12" w14:textId="77777777" w:rsidR="00390106" w:rsidRPr="00390106" w:rsidRDefault="00390106" w:rsidP="00390106">
                    <w:pPr>
                      <w:pStyle w:val="ListParagraph"/>
                      <w:numPr>
                        <w:ilvl w:val="0"/>
                        <w:numId w:val="32"/>
                      </w:numPr>
                      <w:rPr>
                        <w:rFonts w:cstheme="minorHAnsi"/>
                        <w:bCs/>
                      </w:rPr>
                    </w:pPr>
                    <w:r w:rsidRPr="00390106">
                      <w:rPr>
                        <w:rFonts w:cstheme="minorHAnsi"/>
                        <w:bCs/>
                      </w:rPr>
                      <w:t>complete outstanding units</w:t>
                    </w:r>
                  </w:p>
                  <w:p w14:paraId="7DB41BC2" w14:textId="77777777" w:rsidR="00390106" w:rsidRPr="00390106" w:rsidRDefault="00390106" w:rsidP="00390106">
                    <w:pPr>
                      <w:pStyle w:val="ListParagraph"/>
                      <w:numPr>
                        <w:ilvl w:val="0"/>
                        <w:numId w:val="32"/>
                      </w:numPr>
                      <w:rPr>
                        <w:rFonts w:cstheme="minorHAnsi"/>
                        <w:bCs/>
                      </w:rPr>
                    </w:pPr>
                    <w:r w:rsidRPr="00390106">
                      <w:rPr>
                        <w:rFonts w:cstheme="minorHAnsi"/>
                        <w:bCs/>
                      </w:rPr>
                      <w:t>revisit missed learning due to absence</w:t>
                    </w:r>
                  </w:p>
                  <w:p w14:paraId="0199DCAA" w14:textId="77777777" w:rsidR="00390106" w:rsidRPr="00390106" w:rsidRDefault="00390106" w:rsidP="00390106">
                    <w:pPr>
                      <w:pStyle w:val="ListParagraph"/>
                      <w:numPr>
                        <w:ilvl w:val="0"/>
                        <w:numId w:val="32"/>
                      </w:numPr>
                      <w:rPr>
                        <w:rFonts w:cstheme="minorHAnsi"/>
                        <w:b/>
                        <w:bCs/>
                      </w:rPr>
                    </w:pPr>
                    <w:r w:rsidRPr="00390106">
                      <w:rPr>
                        <w:rFonts w:cstheme="minorHAnsi"/>
                        <w:bCs/>
                      </w:rPr>
                      <w:t>deepen understanding in key areas</w:t>
                    </w:r>
                  </w:p>
                </w:tc>
              </w:tr>
            </w:tbl>
            <w:p w14:paraId="67ED7194" w14:textId="77777777" w:rsidR="002B4389" w:rsidRDefault="002B4389" w:rsidP="005B2E54">
              <w:pPr>
                <w:rPr>
                  <w:rFonts w:cstheme="minorHAnsi"/>
                  <w:b/>
                  <w:color w:val="7030A0"/>
                  <w:sz w:val="32"/>
                  <w:szCs w:val="32"/>
                </w:rPr>
              </w:pPr>
              <w:bookmarkStart w:id="7" w:name="Appendix2"/>
            </w:p>
            <w:p w14:paraId="61B92DD6" w14:textId="77777777" w:rsidR="002B4389" w:rsidRDefault="002B4389" w:rsidP="005B2E54">
              <w:pPr>
                <w:rPr>
                  <w:rFonts w:cstheme="minorHAnsi"/>
                  <w:b/>
                  <w:color w:val="7030A0"/>
                  <w:sz w:val="32"/>
                  <w:szCs w:val="32"/>
                </w:rPr>
              </w:pPr>
            </w:p>
            <w:p w14:paraId="2C917029" w14:textId="77777777" w:rsidR="002B4389" w:rsidRDefault="002B4389" w:rsidP="005B2E54">
              <w:pPr>
                <w:rPr>
                  <w:rFonts w:cstheme="minorHAnsi"/>
                  <w:b/>
                  <w:color w:val="7030A0"/>
                  <w:sz w:val="32"/>
                  <w:szCs w:val="32"/>
                </w:rPr>
              </w:pPr>
            </w:p>
            <w:p w14:paraId="2D2EDBCD" w14:textId="77777777" w:rsidR="002B4389" w:rsidRDefault="002B4389" w:rsidP="005B2E54">
              <w:pPr>
                <w:rPr>
                  <w:rFonts w:cstheme="minorHAnsi"/>
                  <w:b/>
                  <w:color w:val="7030A0"/>
                  <w:sz w:val="32"/>
                  <w:szCs w:val="32"/>
                </w:rPr>
              </w:pPr>
            </w:p>
            <w:p w14:paraId="687F06D1" w14:textId="77777777" w:rsidR="002B4389" w:rsidRDefault="002B4389" w:rsidP="005B2E54">
              <w:pPr>
                <w:rPr>
                  <w:rFonts w:cstheme="minorHAnsi"/>
                  <w:b/>
                  <w:color w:val="7030A0"/>
                  <w:sz w:val="32"/>
                  <w:szCs w:val="32"/>
                </w:rPr>
              </w:pPr>
            </w:p>
            <w:p w14:paraId="5AF749DE" w14:textId="77777777" w:rsidR="002B4389" w:rsidRDefault="002B4389" w:rsidP="005B2E54">
              <w:pPr>
                <w:rPr>
                  <w:rFonts w:cstheme="minorHAnsi"/>
                  <w:b/>
                  <w:color w:val="7030A0"/>
                  <w:sz w:val="32"/>
                  <w:szCs w:val="32"/>
                </w:rPr>
              </w:pPr>
            </w:p>
            <w:p w14:paraId="483C3A41" w14:textId="77777777" w:rsidR="002B4389" w:rsidRDefault="002B4389" w:rsidP="005B2E54">
              <w:pPr>
                <w:rPr>
                  <w:rFonts w:cstheme="minorHAnsi"/>
                  <w:b/>
                  <w:color w:val="7030A0"/>
                  <w:sz w:val="32"/>
                  <w:szCs w:val="32"/>
                </w:rPr>
              </w:pPr>
            </w:p>
            <w:p w14:paraId="3FD5E474" w14:textId="77777777" w:rsidR="002B4389" w:rsidRDefault="002B4389" w:rsidP="005B2E54">
              <w:pPr>
                <w:rPr>
                  <w:rFonts w:cstheme="minorHAnsi"/>
                  <w:b/>
                  <w:color w:val="7030A0"/>
                  <w:sz w:val="32"/>
                  <w:szCs w:val="32"/>
                </w:rPr>
              </w:pPr>
            </w:p>
            <w:p w14:paraId="266D231F" w14:textId="77777777" w:rsidR="002B4389" w:rsidRDefault="002B4389" w:rsidP="005B2E54">
              <w:pPr>
                <w:rPr>
                  <w:rFonts w:cstheme="minorHAnsi"/>
                  <w:b/>
                  <w:color w:val="7030A0"/>
                  <w:sz w:val="32"/>
                  <w:szCs w:val="32"/>
                </w:rPr>
              </w:pPr>
            </w:p>
            <w:p w14:paraId="1439F89F" w14:textId="77777777" w:rsidR="002B4389" w:rsidRDefault="002B4389" w:rsidP="005B2E54">
              <w:pPr>
                <w:rPr>
                  <w:rFonts w:cstheme="minorHAnsi"/>
                  <w:b/>
                  <w:color w:val="7030A0"/>
                  <w:sz w:val="32"/>
                  <w:szCs w:val="32"/>
                </w:rPr>
              </w:pPr>
            </w:p>
            <w:p w14:paraId="399E71A8" w14:textId="0BAA02CC" w:rsidR="005B2E54" w:rsidRPr="005B2E54" w:rsidRDefault="005B2E54" w:rsidP="005B2E54">
              <w:pPr>
                <w:rPr>
                  <w:rFonts w:cstheme="minorHAnsi"/>
                  <w:b/>
                  <w:color w:val="7030A0"/>
                  <w:sz w:val="32"/>
                  <w:szCs w:val="32"/>
                </w:rPr>
              </w:pPr>
              <w:r w:rsidRPr="005B2E54">
                <w:rPr>
                  <w:rFonts w:cstheme="minorHAnsi"/>
                  <w:b/>
                  <w:color w:val="7030A0"/>
                  <w:sz w:val="32"/>
                  <w:szCs w:val="32"/>
                </w:rPr>
                <w:lastRenderedPageBreak/>
                <w:t>Appendix 2</w:t>
              </w:r>
              <w:bookmarkEnd w:id="7"/>
              <w:r w:rsidRPr="005B2E54">
                <w:rPr>
                  <w:rFonts w:cstheme="minorHAnsi"/>
                  <w:b/>
                  <w:color w:val="7030A0"/>
                  <w:sz w:val="32"/>
                  <w:szCs w:val="32"/>
                </w:rPr>
                <w:t xml:space="preserve"> – </w:t>
              </w:r>
              <w:r w:rsidR="00BF681F" w:rsidRPr="00BF681F">
                <w:rPr>
                  <w:rFonts w:cstheme="minorHAnsi"/>
                  <w:b/>
                  <w:color w:val="7030A0"/>
                  <w:sz w:val="32"/>
                  <w:szCs w:val="32"/>
                </w:rPr>
                <w:t xml:space="preserve">Core Awards </w:t>
              </w:r>
              <w:r w:rsidRPr="005B2E54">
                <w:rPr>
                  <w:rFonts w:cstheme="minorHAnsi"/>
                  <w:b/>
                  <w:color w:val="7030A0"/>
                  <w:sz w:val="32"/>
                  <w:szCs w:val="32"/>
                </w:rPr>
                <w:t xml:space="preserve">(3-Year </w:t>
              </w:r>
              <w:r w:rsidR="00BF681F">
                <w:rPr>
                  <w:rFonts w:cstheme="minorHAnsi"/>
                  <w:b/>
                  <w:color w:val="7030A0"/>
                  <w:sz w:val="32"/>
                  <w:szCs w:val="32"/>
                </w:rPr>
                <w:t xml:space="preserve">Qualifications </w:t>
              </w:r>
              <w:r w:rsidRPr="005B2E54">
                <w:rPr>
                  <w:rFonts w:cstheme="minorHAnsi"/>
                  <w:b/>
                  <w:color w:val="7030A0"/>
                  <w:sz w:val="32"/>
                  <w:szCs w:val="32"/>
                </w:rPr>
                <w:t>Cycle)</w:t>
              </w:r>
            </w:p>
          </w:sdtContent>
        </w:sdt>
      </w:sdtContent>
    </w:sdt>
    <w:bookmarkStart w:id="8" w:name="endofdayroutines_semiformal" w:displacedByCustomXml="prev"/>
    <w:bookmarkEnd w:id="8" w:displacedByCustomXml="prev"/>
    <w:p w14:paraId="18E8219A" w14:textId="077D9CA8" w:rsidR="00BF681F" w:rsidRDefault="00BF681F" w:rsidP="00BF681F">
      <w:pPr>
        <w:rPr>
          <w:rFonts w:cstheme="minorHAnsi"/>
          <w:sz w:val="24"/>
          <w:szCs w:val="24"/>
        </w:rPr>
      </w:pPr>
      <w:r w:rsidRPr="00BF681F">
        <w:rPr>
          <w:rFonts w:cstheme="minorHAnsi"/>
          <w:sz w:val="24"/>
          <w:szCs w:val="24"/>
        </w:rPr>
        <w:t>This appendix provides further detail on how Personal Achievement Awards and Adult Learning and Transition Awards may be structured across a three-year cycle within the Senior Phase.</w:t>
      </w:r>
      <w:r>
        <w:rPr>
          <w:rFonts w:cstheme="minorHAnsi"/>
          <w:sz w:val="24"/>
          <w:szCs w:val="24"/>
        </w:rPr>
        <w:t xml:space="preserve"> </w:t>
      </w:r>
      <w:r w:rsidRPr="00BF681F">
        <w:rPr>
          <w:rFonts w:cstheme="minorHAnsi"/>
          <w:sz w:val="24"/>
          <w:szCs w:val="24"/>
        </w:rPr>
        <w:t>The cycle supports progression over time, allowing pupils to revisit, consolidate and extend their learning. Delivery is flexible and adapted to meet the needs of each learner.</w:t>
      </w:r>
    </w:p>
    <w:p w14:paraId="33904428" w14:textId="77777777" w:rsidR="00BF681F" w:rsidRPr="00BF681F" w:rsidRDefault="00BF681F" w:rsidP="00BF681F">
      <w:pPr>
        <w:rPr>
          <w:rFonts w:cstheme="minorHAnsi"/>
          <w:sz w:val="24"/>
          <w:szCs w:val="24"/>
        </w:rPr>
      </w:pPr>
      <w:r w:rsidRPr="00BF681F">
        <w:rPr>
          <w:rFonts w:cstheme="minorHAnsi"/>
          <w:sz w:val="24"/>
          <w:szCs w:val="24"/>
        </w:rPr>
        <w:t>Pupils work towards:</w:t>
      </w:r>
    </w:p>
    <w:p w14:paraId="73E7F370" w14:textId="77777777" w:rsidR="00BF681F" w:rsidRPr="00BF681F" w:rsidRDefault="00BF681F" w:rsidP="00BF681F">
      <w:pPr>
        <w:rPr>
          <w:rFonts w:cstheme="minorHAnsi"/>
          <w:sz w:val="24"/>
          <w:szCs w:val="24"/>
        </w:rPr>
      </w:pPr>
      <w:r w:rsidRPr="00BF681F">
        <w:rPr>
          <w:rFonts w:cstheme="minorHAnsi"/>
          <w:sz w:val="24"/>
          <w:szCs w:val="24"/>
        </w:rPr>
        <w:t xml:space="preserve">• Personal Achievement Awards (National 1 and National 2)  </w:t>
      </w:r>
    </w:p>
    <w:p w14:paraId="2472F358" w14:textId="77777777" w:rsidR="00BF681F" w:rsidRPr="00BF681F" w:rsidRDefault="00BF681F" w:rsidP="00BF681F">
      <w:pPr>
        <w:rPr>
          <w:rFonts w:cstheme="minorHAnsi"/>
          <w:sz w:val="24"/>
          <w:szCs w:val="24"/>
        </w:rPr>
      </w:pPr>
      <w:r w:rsidRPr="00BF681F">
        <w:rPr>
          <w:rFonts w:cstheme="minorHAnsi"/>
          <w:sz w:val="24"/>
          <w:szCs w:val="24"/>
        </w:rPr>
        <w:t>• Adult Learning and Transition Awards (National 1 and National 2)</w:t>
      </w:r>
    </w:p>
    <w:p w14:paraId="173D824A" w14:textId="77777777" w:rsidR="00BF681F" w:rsidRPr="00BF681F" w:rsidRDefault="00BF681F" w:rsidP="00BF681F">
      <w:pPr>
        <w:rPr>
          <w:rFonts w:cstheme="minorHAnsi"/>
          <w:sz w:val="24"/>
          <w:szCs w:val="24"/>
        </w:rPr>
      </w:pPr>
      <w:r w:rsidRPr="00BF681F">
        <w:rPr>
          <w:rFonts w:cstheme="minorHAnsi"/>
          <w:sz w:val="24"/>
          <w:szCs w:val="24"/>
        </w:rPr>
        <w:t>The level and units selected are based on each learner’s pathway, progress and readiness.</w:t>
      </w:r>
    </w:p>
    <w:tbl>
      <w:tblPr>
        <w:tblW w:w="0" w:type="auto"/>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452"/>
        <w:gridCol w:w="4708"/>
        <w:gridCol w:w="5228"/>
        <w:gridCol w:w="3980"/>
      </w:tblGrid>
      <w:tr w:rsidR="00BF681F" w:rsidRPr="00A64E5E" w14:paraId="741DBE84" w14:textId="0F6E6EA6" w:rsidTr="0001683B">
        <w:trPr>
          <w:tblCellSpacing w:w="15" w:type="dxa"/>
        </w:trPr>
        <w:tc>
          <w:tcPr>
            <w:tcW w:w="0" w:type="auto"/>
            <w:shd w:val="clear" w:color="auto" w:fill="F5F5F5"/>
            <w:vAlign w:val="center"/>
            <w:hideMark/>
          </w:tcPr>
          <w:p w14:paraId="082404C0" w14:textId="77777777" w:rsidR="00BF681F" w:rsidRPr="00A64E5E" w:rsidRDefault="00BF681F" w:rsidP="00BE5AB5">
            <w:pPr>
              <w:rPr>
                <w:rFonts w:cstheme="minorHAnsi"/>
                <w:b/>
                <w:bCs/>
                <w:sz w:val="24"/>
                <w:szCs w:val="24"/>
              </w:rPr>
            </w:pPr>
            <w:r w:rsidRPr="00A64E5E">
              <w:rPr>
                <w:rFonts w:cstheme="minorHAnsi"/>
                <w:b/>
                <w:bCs/>
                <w:sz w:val="24"/>
                <w:szCs w:val="24"/>
              </w:rPr>
              <w:t>Year</w:t>
            </w:r>
          </w:p>
        </w:tc>
        <w:tc>
          <w:tcPr>
            <w:tcW w:w="4798" w:type="dxa"/>
            <w:shd w:val="clear" w:color="auto" w:fill="F5F5F5"/>
            <w:vAlign w:val="center"/>
            <w:hideMark/>
          </w:tcPr>
          <w:p w14:paraId="68D6E85A" w14:textId="5DB3EF30" w:rsidR="00BF681F" w:rsidRPr="00A64E5E" w:rsidRDefault="00BF681F" w:rsidP="00BE5AB5">
            <w:pPr>
              <w:rPr>
                <w:rFonts w:cstheme="minorHAnsi"/>
                <w:b/>
                <w:bCs/>
                <w:sz w:val="24"/>
                <w:szCs w:val="24"/>
              </w:rPr>
            </w:pPr>
            <w:r>
              <w:rPr>
                <w:rFonts w:cstheme="minorHAnsi"/>
                <w:b/>
                <w:bCs/>
                <w:sz w:val="24"/>
                <w:szCs w:val="24"/>
              </w:rPr>
              <w:t>Year 1</w:t>
            </w:r>
          </w:p>
        </w:tc>
        <w:tc>
          <w:tcPr>
            <w:tcW w:w="5338" w:type="dxa"/>
            <w:shd w:val="clear" w:color="auto" w:fill="F5F5F5"/>
            <w:vAlign w:val="center"/>
            <w:hideMark/>
          </w:tcPr>
          <w:p w14:paraId="179CC427" w14:textId="799FC6DE" w:rsidR="00BF681F" w:rsidRPr="00A64E5E" w:rsidRDefault="00BF681F" w:rsidP="00BE5AB5">
            <w:pPr>
              <w:rPr>
                <w:rFonts w:cstheme="minorHAnsi"/>
                <w:b/>
                <w:bCs/>
                <w:sz w:val="24"/>
                <w:szCs w:val="24"/>
              </w:rPr>
            </w:pPr>
            <w:r>
              <w:rPr>
                <w:rFonts w:cstheme="minorHAnsi"/>
                <w:b/>
                <w:bCs/>
                <w:sz w:val="24"/>
                <w:szCs w:val="24"/>
              </w:rPr>
              <w:t>Year 2</w:t>
            </w:r>
          </w:p>
        </w:tc>
        <w:tc>
          <w:tcPr>
            <w:tcW w:w="4029" w:type="dxa"/>
            <w:shd w:val="clear" w:color="auto" w:fill="F5F5F5"/>
          </w:tcPr>
          <w:p w14:paraId="1A97A189" w14:textId="200E5441" w:rsidR="00BF681F" w:rsidRDefault="00BF681F" w:rsidP="00BE5AB5">
            <w:pPr>
              <w:rPr>
                <w:rFonts w:cstheme="minorHAnsi"/>
                <w:b/>
                <w:bCs/>
                <w:sz w:val="24"/>
                <w:szCs w:val="24"/>
              </w:rPr>
            </w:pPr>
            <w:r>
              <w:rPr>
                <w:rFonts w:cstheme="minorHAnsi"/>
                <w:b/>
                <w:bCs/>
                <w:sz w:val="24"/>
                <w:szCs w:val="24"/>
              </w:rPr>
              <w:t>Year 3</w:t>
            </w:r>
          </w:p>
        </w:tc>
      </w:tr>
      <w:tr w:rsidR="00BF681F" w:rsidRPr="00A64E5E" w14:paraId="2EB2F2C3" w14:textId="441E7CC9" w:rsidTr="0001683B">
        <w:trPr>
          <w:tblCellSpacing w:w="15" w:type="dxa"/>
        </w:trPr>
        <w:tc>
          <w:tcPr>
            <w:tcW w:w="0" w:type="auto"/>
            <w:shd w:val="clear" w:color="auto" w:fill="F5F5F5"/>
            <w:vAlign w:val="center"/>
            <w:hideMark/>
          </w:tcPr>
          <w:p w14:paraId="2CDA1BE1" w14:textId="4194BB50" w:rsidR="00BF681F" w:rsidRPr="00BF681F" w:rsidRDefault="00BF681F" w:rsidP="00BF681F">
            <w:pPr>
              <w:rPr>
                <w:rFonts w:cstheme="minorHAnsi"/>
                <w:b/>
                <w:bCs/>
                <w:sz w:val="24"/>
                <w:szCs w:val="24"/>
              </w:rPr>
            </w:pPr>
            <w:r>
              <w:rPr>
                <w:rFonts w:cstheme="minorHAnsi"/>
                <w:b/>
                <w:bCs/>
                <w:sz w:val="24"/>
                <w:szCs w:val="24"/>
              </w:rPr>
              <w:t>Personal Achievement Award</w:t>
            </w:r>
          </w:p>
          <w:p w14:paraId="3422D08E" w14:textId="50717D20" w:rsidR="00BF681F" w:rsidRPr="00A64E5E" w:rsidRDefault="00BF681F" w:rsidP="00BE5AB5">
            <w:pPr>
              <w:rPr>
                <w:rFonts w:cstheme="minorHAnsi"/>
                <w:b/>
                <w:bCs/>
                <w:sz w:val="24"/>
                <w:szCs w:val="24"/>
              </w:rPr>
            </w:pPr>
          </w:p>
        </w:tc>
        <w:tc>
          <w:tcPr>
            <w:tcW w:w="4798" w:type="dxa"/>
            <w:vAlign w:val="center"/>
          </w:tcPr>
          <w:p w14:paraId="14AD0E4C" w14:textId="70D80254" w:rsidR="00BF681F" w:rsidRPr="00BF681F" w:rsidRDefault="00BF681F" w:rsidP="00BF681F">
            <w:pPr>
              <w:rPr>
                <w:rFonts w:cstheme="minorHAnsi"/>
                <w:bCs/>
                <w:sz w:val="24"/>
                <w:szCs w:val="24"/>
              </w:rPr>
            </w:pPr>
            <w:r w:rsidRPr="00BF681F">
              <w:rPr>
                <w:rFonts w:cstheme="minorHAnsi"/>
                <w:bCs/>
                <w:sz w:val="24"/>
                <w:szCs w:val="24"/>
              </w:rPr>
              <w:t xml:space="preserve">Travel in the Community </w:t>
            </w:r>
          </w:p>
          <w:p w14:paraId="4E0A316E" w14:textId="77813C8B" w:rsidR="00BF681F" w:rsidRPr="00BF681F" w:rsidRDefault="00BF681F" w:rsidP="00BF681F">
            <w:pPr>
              <w:rPr>
                <w:rFonts w:cstheme="minorHAnsi"/>
                <w:bCs/>
                <w:sz w:val="24"/>
                <w:szCs w:val="24"/>
              </w:rPr>
            </w:pPr>
            <w:r w:rsidRPr="00BF681F">
              <w:rPr>
                <w:rFonts w:cstheme="minorHAnsi"/>
                <w:bCs/>
                <w:sz w:val="24"/>
                <w:szCs w:val="24"/>
              </w:rPr>
              <w:t>Personal Relationships</w:t>
            </w:r>
          </w:p>
          <w:p w14:paraId="36A7A224" w14:textId="32B43FDB" w:rsidR="00BF681F" w:rsidRPr="00A64E5E" w:rsidRDefault="00BF681F" w:rsidP="00BE5AB5">
            <w:pPr>
              <w:rPr>
                <w:rFonts w:cstheme="minorHAnsi"/>
                <w:bCs/>
                <w:sz w:val="24"/>
                <w:szCs w:val="24"/>
              </w:rPr>
            </w:pPr>
          </w:p>
        </w:tc>
        <w:tc>
          <w:tcPr>
            <w:tcW w:w="5338" w:type="dxa"/>
            <w:vAlign w:val="center"/>
          </w:tcPr>
          <w:p w14:paraId="45DAF713" w14:textId="4B4A2FFA" w:rsidR="00BF681F" w:rsidRPr="00BF681F" w:rsidRDefault="00BF681F" w:rsidP="00BF681F">
            <w:pPr>
              <w:rPr>
                <w:rFonts w:cstheme="minorHAnsi"/>
                <w:bCs/>
                <w:sz w:val="24"/>
                <w:szCs w:val="24"/>
              </w:rPr>
            </w:pPr>
            <w:r w:rsidRPr="00BF681F">
              <w:rPr>
                <w:rFonts w:cstheme="minorHAnsi"/>
                <w:bCs/>
                <w:sz w:val="24"/>
                <w:szCs w:val="24"/>
              </w:rPr>
              <w:t xml:space="preserve">Personal Presentation </w:t>
            </w:r>
          </w:p>
          <w:p w14:paraId="7C4562F3" w14:textId="1273B6EA" w:rsidR="00BF681F" w:rsidRPr="00BF681F" w:rsidRDefault="00BF681F" w:rsidP="00BF681F">
            <w:pPr>
              <w:rPr>
                <w:rFonts w:cstheme="minorHAnsi"/>
                <w:bCs/>
                <w:sz w:val="24"/>
                <w:szCs w:val="24"/>
              </w:rPr>
            </w:pPr>
            <w:r w:rsidRPr="00BF681F">
              <w:rPr>
                <w:rFonts w:cstheme="minorHAnsi"/>
                <w:bCs/>
                <w:sz w:val="24"/>
                <w:szCs w:val="24"/>
              </w:rPr>
              <w:t>Exploring a Local Area</w:t>
            </w:r>
          </w:p>
          <w:p w14:paraId="58040EA7" w14:textId="60C2F816" w:rsidR="00BF681F" w:rsidRPr="00A64E5E" w:rsidRDefault="00BF681F" w:rsidP="00BE5AB5">
            <w:pPr>
              <w:rPr>
                <w:rFonts w:cstheme="minorHAnsi"/>
                <w:bCs/>
                <w:sz w:val="24"/>
                <w:szCs w:val="24"/>
              </w:rPr>
            </w:pPr>
          </w:p>
        </w:tc>
        <w:tc>
          <w:tcPr>
            <w:tcW w:w="4029" w:type="dxa"/>
          </w:tcPr>
          <w:p w14:paraId="7E802D6C" w14:textId="77777777" w:rsidR="000D7564" w:rsidRPr="00BF681F" w:rsidRDefault="000D7564" w:rsidP="000D7564">
            <w:pPr>
              <w:rPr>
                <w:rFonts w:cstheme="minorHAnsi"/>
                <w:bCs/>
                <w:sz w:val="24"/>
                <w:szCs w:val="24"/>
              </w:rPr>
            </w:pPr>
            <w:r w:rsidRPr="00BF681F">
              <w:rPr>
                <w:rFonts w:cstheme="minorHAnsi"/>
                <w:bCs/>
                <w:sz w:val="24"/>
                <w:szCs w:val="24"/>
              </w:rPr>
              <w:t xml:space="preserve">Looking After Your Home </w:t>
            </w:r>
          </w:p>
          <w:p w14:paraId="165B740F" w14:textId="77777777" w:rsidR="000D7564" w:rsidRPr="00BF681F" w:rsidRDefault="000D7564" w:rsidP="000D7564">
            <w:pPr>
              <w:rPr>
                <w:rFonts w:cstheme="minorHAnsi"/>
                <w:bCs/>
                <w:sz w:val="24"/>
                <w:szCs w:val="24"/>
              </w:rPr>
            </w:pPr>
            <w:r w:rsidRPr="00BF681F">
              <w:rPr>
                <w:rFonts w:cstheme="minorHAnsi"/>
                <w:bCs/>
                <w:sz w:val="24"/>
                <w:szCs w:val="24"/>
              </w:rPr>
              <w:t>Enterprise Activities</w:t>
            </w:r>
          </w:p>
          <w:p w14:paraId="60A5F2F3" w14:textId="0F5E1128" w:rsidR="00BF681F" w:rsidRPr="00A64E5E" w:rsidRDefault="00BF681F" w:rsidP="00BF681F">
            <w:pPr>
              <w:rPr>
                <w:rFonts w:cstheme="minorHAnsi"/>
                <w:bCs/>
                <w:sz w:val="24"/>
                <w:szCs w:val="24"/>
              </w:rPr>
            </w:pPr>
          </w:p>
        </w:tc>
      </w:tr>
      <w:tr w:rsidR="00BF681F" w:rsidRPr="00A64E5E" w14:paraId="3773CC62" w14:textId="2A4C5370" w:rsidTr="0001683B">
        <w:trPr>
          <w:tblCellSpacing w:w="15" w:type="dxa"/>
        </w:trPr>
        <w:tc>
          <w:tcPr>
            <w:tcW w:w="0" w:type="auto"/>
            <w:shd w:val="clear" w:color="auto" w:fill="F5F5F5"/>
            <w:vAlign w:val="center"/>
            <w:hideMark/>
          </w:tcPr>
          <w:p w14:paraId="19D54D1B" w14:textId="14C4C06A" w:rsidR="00BF681F" w:rsidRPr="00BF681F" w:rsidRDefault="00BF681F" w:rsidP="00BF681F">
            <w:pPr>
              <w:rPr>
                <w:rFonts w:cstheme="minorHAnsi"/>
                <w:b/>
                <w:bCs/>
                <w:sz w:val="24"/>
                <w:szCs w:val="24"/>
              </w:rPr>
            </w:pPr>
            <w:r w:rsidRPr="00BF681F">
              <w:rPr>
                <w:rFonts w:cstheme="minorHAnsi"/>
                <w:b/>
                <w:bCs/>
                <w:sz w:val="24"/>
                <w:szCs w:val="24"/>
              </w:rPr>
              <w:t>Adult Learning and Transition Award</w:t>
            </w:r>
          </w:p>
          <w:p w14:paraId="2217F15E" w14:textId="5B63AC49" w:rsidR="00BF681F" w:rsidRPr="00A64E5E" w:rsidRDefault="00BF681F" w:rsidP="00BE5AB5">
            <w:pPr>
              <w:rPr>
                <w:rFonts w:cstheme="minorHAnsi"/>
                <w:b/>
                <w:bCs/>
                <w:sz w:val="24"/>
                <w:szCs w:val="24"/>
              </w:rPr>
            </w:pPr>
          </w:p>
        </w:tc>
        <w:tc>
          <w:tcPr>
            <w:tcW w:w="4798" w:type="dxa"/>
            <w:vAlign w:val="center"/>
          </w:tcPr>
          <w:p w14:paraId="61C02ADC" w14:textId="66308D36" w:rsidR="00E20DDF" w:rsidRDefault="00E20DDF" w:rsidP="00BF681F">
            <w:pPr>
              <w:rPr>
                <w:rFonts w:cstheme="minorHAnsi"/>
                <w:bCs/>
                <w:sz w:val="24"/>
                <w:szCs w:val="24"/>
              </w:rPr>
            </w:pPr>
            <w:r>
              <w:rPr>
                <w:rFonts w:cstheme="minorHAnsi"/>
                <w:bCs/>
                <w:sz w:val="24"/>
                <w:szCs w:val="24"/>
              </w:rPr>
              <w:t>NAT 1</w:t>
            </w:r>
          </w:p>
          <w:p w14:paraId="12CB1E81" w14:textId="61179BC8" w:rsidR="00BF681F" w:rsidRPr="00BF681F" w:rsidRDefault="00BF681F" w:rsidP="00BF681F">
            <w:pPr>
              <w:rPr>
                <w:rFonts w:cstheme="minorHAnsi"/>
                <w:bCs/>
                <w:sz w:val="24"/>
                <w:szCs w:val="24"/>
              </w:rPr>
            </w:pPr>
            <w:r w:rsidRPr="00BF681F">
              <w:rPr>
                <w:rFonts w:cstheme="minorHAnsi"/>
                <w:bCs/>
                <w:sz w:val="24"/>
                <w:szCs w:val="24"/>
              </w:rPr>
              <w:t xml:space="preserve">Keeping Safe: Adult Relationships </w:t>
            </w:r>
          </w:p>
          <w:p w14:paraId="155DF443" w14:textId="56AF7686" w:rsidR="00BF681F" w:rsidRPr="00BF681F" w:rsidRDefault="00BF681F" w:rsidP="00BF681F">
            <w:pPr>
              <w:rPr>
                <w:rFonts w:cstheme="minorHAnsi"/>
                <w:bCs/>
                <w:sz w:val="24"/>
                <w:szCs w:val="24"/>
              </w:rPr>
            </w:pPr>
            <w:r w:rsidRPr="00BF681F">
              <w:rPr>
                <w:rFonts w:cstheme="minorHAnsi"/>
                <w:bCs/>
                <w:sz w:val="24"/>
                <w:szCs w:val="24"/>
              </w:rPr>
              <w:t xml:space="preserve">Interacting in the Community </w:t>
            </w:r>
          </w:p>
          <w:p w14:paraId="5070670F" w14:textId="1C40CC7A" w:rsidR="00BF681F" w:rsidRPr="00BF681F" w:rsidRDefault="00BF681F" w:rsidP="00BF681F">
            <w:pPr>
              <w:rPr>
                <w:rFonts w:cstheme="minorHAnsi"/>
                <w:bCs/>
                <w:sz w:val="24"/>
                <w:szCs w:val="24"/>
              </w:rPr>
            </w:pPr>
            <w:r w:rsidRPr="00BF681F">
              <w:rPr>
                <w:rFonts w:cstheme="minorHAnsi"/>
                <w:bCs/>
                <w:sz w:val="24"/>
                <w:szCs w:val="24"/>
              </w:rPr>
              <w:t xml:space="preserve">Personal Organisation (where appropriate) </w:t>
            </w:r>
          </w:p>
          <w:p w14:paraId="61FE9C69" w14:textId="77777777" w:rsidR="00BF681F" w:rsidRDefault="00BF681F" w:rsidP="00BF681F">
            <w:pPr>
              <w:rPr>
                <w:rFonts w:cstheme="minorHAnsi"/>
                <w:bCs/>
                <w:sz w:val="24"/>
                <w:szCs w:val="24"/>
              </w:rPr>
            </w:pPr>
            <w:r w:rsidRPr="00BF681F">
              <w:rPr>
                <w:rFonts w:cstheme="minorHAnsi"/>
                <w:bCs/>
                <w:sz w:val="24"/>
                <w:szCs w:val="24"/>
              </w:rPr>
              <w:t>Recognising Signs in the Community</w:t>
            </w:r>
          </w:p>
          <w:p w14:paraId="025C7FFD" w14:textId="77777777" w:rsidR="00ED52F2" w:rsidRDefault="00ED52F2" w:rsidP="00BF681F">
            <w:pPr>
              <w:rPr>
                <w:rFonts w:cstheme="minorHAnsi"/>
                <w:bCs/>
                <w:sz w:val="24"/>
                <w:szCs w:val="24"/>
              </w:rPr>
            </w:pPr>
          </w:p>
          <w:p w14:paraId="6314FECC" w14:textId="77777777" w:rsidR="00E04477" w:rsidRDefault="00E04477" w:rsidP="00BF681F">
            <w:pPr>
              <w:rPr>
                <w:rFonts w:cstheme="minorHAnsi"/>
                <w:bCs/>
                <w:sz w:val="24"/>
                <w:szCs w:val="24"/>
              </w:rPr>
            </w:pPr>
          </w:p>
          <w:p w14:paraId="4387E5E1" w14:textId="6066CEB6" w:rsidR="00ED52F2" w:rsidRDefault="00ED52F2" w:rsidP="00BF681F">
            <w:pPr>
              <w:rPr>
                <w:rFonts w:cstheme="minorHAnsi"/>
                <w:bCs/>
                <w:sz w:val="24"/>
                <w:szCs w:val="24"/>
              </w:rPr>
            </w:pPr>
            <w:r>
              <w:rPr>
                <w:rFonts w:cstheme="minorHAnsi"/>
                <w:bCs/>
                <w:sz w:val="24"/>
                <w:szCs w:val="24"/>
              </w:rPr>
              <w:lastRenderedPageBreak/>
              <w:t>NAT 2</w:t>
            </w:r>
          </w:p>
          <w:p w14:paraId="58E8AFE9" w14:textId="2CE9A52E" w:rsidR="00E04477" w:rsidRPr="00E04477" w:rsidRDefault="00E04477" w:rsidP="00E04477">
            <w:pPr>
              <w:rPr>
                <w:rFonts w:cstheme="minorHAnsi"/>
                <w:bCs/>
                <w:sz w:val="24"/>
                <w:szCs w:val="24"/>
              </w:rPr>
            </w:pPr>
            <w:r w:rsidRPr="00E04477">
              <w:rPr>
                <w:rFonts w:cstheme="minorHAnsi"/>
                <w:bCs/>
                <w:sz w:val="24"/>
                <w:szCs w:val="24"/>
              </w:rPr>
              <w:t xml:space="preserve">Self-Awareness: Building Positive Relationships </w:t>
            </w:r>
          </w:p>
          <w:p w14:paraId="417F07E5" w14:textId="415EC23E" w:rsidR="00E04477" w:rsidRDefault="00E04477" w:rsidP="00E04477">
            <w:pPr>
              <w:rPr>
                <w:rFonts w:cstheme="minorHAnsi"/>
                <w:bCs/>
                <w:sz w:val="24"/>
                <w:szCs w:val="24"/>
              </w:rPr>
            </w:pPr>
            <w:r w:rsidRPr="00E04477">
              <w:rPr>
                <w:rFonts w:cstheme="minorHAnsi"/>
                <w:bCs/>
                <w:sz w:val="24"/>
                <w:szCs w:val="24"/>
              </w:rPr>
              <w:t>Independent Living Skills: Personal Organisation</w:t>
            </w:r>
          </w:p>
          <w:p w14:paraId="3AAB8053" w14:textId="38205081" w:rsidR="00E04477" w:rsidRDefault="00E04477" w:rsidP="00E04477">
            <w:pPr>
              <w:rPr>
                <w:rFonts w:cstheme="minorHAnsi"/>
                <w:bCs/>
                <w:sz w:val="24"/>
                <w:szCs w:val="24"/>
              </w:rPr>
            </w:pPr>
            <w:r w:rsidRPr="00E04477">
              <w:rPr>
                <w:rFonts w:cstheme="minorHAnsi"/>
                <w:bCs/>
                <w:sz w:val="24"/>
                <w:szCs w:val="24"/>
              </w:rPr>
              <w:t>Self in Community: Leisure Time Activities</w:t>
            </w:r>
          </w:p>
          <w:p w14:paraId="0B93646A" w14:textId="72ECE382" w:rsidR="00ED52F2" w:rsidRPr="00A64E5E" w:rsidRDefault="00ED52F2" w:rsidP="00BF681F">
            <w:pPr>
              <w:rPr>
                <w:rFonts w:cstheme="minorHAnsi"/>
                <w:bCs/>
                <w:sz w:val="24"/>
                <w:szCs w:val="24"/>
              </w:rPr>
            </w:pPr>
          </w:p>
        </w:tc>
        <w:tc>
          <w:tcPr>
            <w:tcW w:w="5338" w:type="dxa"/>
            <w:vAlign w:val="center"/>
          </w:tcPr>
          <w:p w14:paraId="55D9EF1D" w14:textId="7625E4A3" w:rsidR="00E20DDF" w:rsidRDefault="00E20DDF" w:rsidP="00BF681F">
            <w:pPr>
              <w:rPr>
                <w:rFonts w:cstheme="minorHAnsi"/>
                <w:bCs/>
                <w:sz w:val="24"/>
                <w:szCs w:val="24"/>
              </w:rPr>
            </w:pPr>
            <w:r>
              <w:rPr>
                <w:rFonts w:cstheme="minorHAnsi"/>
                <w:bCs/>
                <w:sz w:val="24"/>
                <w:szCs w:val="24"/>
              </w:rPr>
              <w:lastRenderedPageBreak/>
              <w:t>NAT 1</w:t>
            </w:r>
          </w:p>
          <w:p w14:paraId="0CEDB959" w14:textId="6FA63205" w:rsidR="00BF681F" w:rsidRPr="00BF681F" w:rsidRDefault="00BF681F" w:rsidP="00BF681F">
            <w:pPr>
              <w:rPr>
                <w:rFonts w:cstheme="minorHAnsi"/>
                <w:bCs/>
                <w:sz w:val="24"/>
                <w:szCs w:val="24"/>
              </w:rPr>
            </w:pPr>
            <w:r w:rsidRPr="00BF681F">
              <w:rPr>
                <w:rFonts w:cstheme="minorHAnsi"/>
                <w:bCs/>
                <w:sz w:val="24"/>
                <w:szCs w:val="24"/>
              </w:rPr>
              <w:t xml:space="preserve">Preparing for Adult Life </w:t>
            </w:r>
          </w:p>
          <w:p w14:paraId="16EC3D50" w14:textId="0015346C" w:rsidR="00BF681F" w:rsidRPr="00BF681F" w:rsidRDefault="00BF681F" w:rsidP="00BF681F">
            <w:pPr>
              <w:rPr>
                <w:rFonts w:cstheme="minorHAnsi"/>
                <w:bCs/>
                <w:sz w:val="24"/>
                <w:szCs w:val="24"/>
              </w:rPr>
            </w:pPr>
            <w:r w:rsidRPr="00BF681F">
              <w:rPr>
                <w:rFonts w:cstheme="minorHAnsi"/>
                <w:bCs/>
                <w:sz w:val="24"/>
                <w:szCs w:val="24"/>
              </w:rPr>
              <w:t xml:space="preserve">Science in the Environment – My Body </w:t>
            </w:r>
          </w:p>
          <w:p w14:paraId="7FF8DF74" w14:textId="1F7DAD1E" w:rsidR="00BF681F" w:rsidRPr="00BF681F" w:rsidRDefault="00BF681F" w:rsidP="00BF681F">
            <w:pPr>
              <w:rPr>
                <w:rFonts w:cstheme="minorHAnsi"/>
                <w:bCs/>
                <w:sz w:val="24"/>
                <w:szCs w:val="24"/>
              </w:rPr>
            </w:pPr>
            <w:r w:rsidRPr="00BF681F">
              <w:rPr>
                <w:rFonts w:cstheme="minorHAnsi"/>
                <w:bCs/>
                <w:sz w:val="24"/>
                <w:szCs w:val="24"/>
              </w:rPr>
              <w:t xml:space="preserve">Growing Up and Puberty </w:t>
            </w:r>
          </w:p>
          <w:p w14:paraId="55B7381E" w14:textId="77777777" w:rsidR="00BF681F" w:rsidRDefault="00BF681F" w:rsidP="00BF681F">
            <w:pPr>
              <w:rPr>
                <w:rFonts w:cstheme="minorHAnsi"/>
                <w:bCs/>
                <w:sz w:val="24"/>
                <w:szCs w:val="24"/>
              </w:rPr>
            </w:pPr>
            <w:r w:rsidRPr="00BF681F">
              <w:rPr>
                <w:rFonts w:cstheme="minorHAnsi"/>
                <w:bCs/>
                <w:sz w:val="24"/>
                <w:szCs w:val="24"/>
              </w:rPr>
              <w:t>Personal Hygiene</w:t>
            </w:r>
          </w:p>
          <w:p w14:paraId="5F3177E1" w14:textId="77777777" w:rsidR="00E04477" w:rsidRDefault="00E04477" w:rsidP="00BF681F">
            <w:pPr>
              <w:rPr>
                <w:rFonts w:cstheme="minorHAnsi"/>
                <w:bCs/>
                <w:sz w:val="24"/>
                <w:szCs w:val="24"/>
              </w:rPr>
            </w:pPr>
          </w:p>
          <w:p w14:paraId="725603A4" w14:textId="77777777" w:rsidR="00E04477" w:rsidRDefault="00E04477" w:rsidP="00BF681F">
            <w:pPr>
              <w:rPr>
                <w:rFonts w:cstheme="minorHAnsi"/>
                <w:bCs/>
                <w:sz w:val="24"/>
                <w:szCs w:val="24"/>
              </w:rPr>
            </w:pPr>
          </w:p>
          <w:p w14:paraId="5B97BB35" w14:textId="77777777" w:rsidR="00E04477" w:rsidRDefault="00E04477" w:rsidP="00BF681F">
            <w:pPr>
              <w:rPr>
                <w:rFonts w:cstheme="minorHAnsi"/>
                <w:bCs/>
                <w:sz w:val="24"/>
                <w:szCs w:val="24"/>
              </w:rPr>
            </w:pPr>
            <w:r>
              <w:rPr>
                <w:rFonts w:cstheme="minorHAnsi"/>
                <w:bCs/>
                <w:sz w:val="24"/>
                <w:szCs w:val="24"/>
              </w:rPr>
              <w:lastRenderedPageBreak/>
              <w:t>NAT 2</w:t>
            </w:r>
          </w:p>
          <w:p w14:paraId="18091713" w14:textId="1D410BE8" w:rsidR="006551A2" w:rsidRPr="006551A2" w:rsidRDefault="006551A2" w:rsidP="006551A2">
            <w:pPr>
              <w:rPr>
                <w:rFonts w:cstheme="minorHAnsi"/>
                <w:bCs/>
                <w:sz w:val="24"/>
                <w:szCs w:val="24"/>
              </w:rPr>
            </w:pPr>
            <w:r w:rsidRPr="006551A2">
              <w:rPr>
                <w:rFonts w:cstheme="minorHAnsi"/>
                <w:bCs/>
                <w:sz w:val="24"/>
                <w:szCs w:val="24"/>
              </w:rPr>
              <w:t>Participating in adult life</w:t>
            </w:r>
          </w:p>
          <w:p w14:paraId="2FC700EE" w14:textId="527B8988" w:rsidR="006551A2" w:rsidRPr="006551A2" w:rsidRDefault="006551A2" w:rsidP="006551A2">
            <w:pPr>
              <w:rPr>
                <w:rFonts w:cstheme="minorHAnsi"/>
                <w:bCs/>
                <w:sz w:val="24"/>
                <w:szCs w:val="24"/>
              </w:rPr>
            </w:pPr>
            <w:r w:rsidRPr="006551A2">
              <w:rPr>
                <w:rFonts w:cstheme="minorHAnsi"/>
                <w:bCs/>
                <w:sz w:val="24"/>
                <w:szCs w:val="24"/>
              </w:rPr>
              <w:t>Growing Up and Puberty</w:t>
            </w:r>
          </w:p>
          <w:p w14:paraId="307FF201" w14:textId="09D7DD03" w:rsidR="00E04477" w:rsidRPr="00A64E5E" w:rsidRDefault="006551A2" w:rsidP="006551A2">
            <w:pPr>
              <w:rPr>
                <w:rFonts w:cstheme="minorHAnsi"/>
                <w:bCs/>
                <w:sz w:val="24"/>
                <w:szCs w:val="24"/>
              </w:rPr>
            </w:pPr>
            <w:r w:rsidRPr="006551A2">
              <w:rPr>
                <w:rFonts w:cstheme="minorHAnsi"/>
                <w:bCs/>
                <w:sz w:val="24"/>
                <w:szCs w:val="24"/>
              </w:rPr>
              <w:t>Self-Awareness Personal Health and Wellbeing</w:t>
            </w:r>
          </w:p>
        </w:tc>
        <w:tc>
          <w:tcPr>
            <w:tcW w:w="4029" w:type="dxa"/>
          </w:tcPr>
          <w:p w14:paraId="3E5C3313" w14:textId="4C393477" w:rsidR="00ED52F2" w:rsidRDefault="00ED52F2" w:rsidP="000D7564">
            <w:pPr>
              <w:rPr>
                <w:rFonts w:cstheme="minorHAnsi"/>
                <w:bCs/>
                <w:sz w:val="24"/>
                <w:szCs w:val="24"/>
              </w:rPr>
            </w:pPr>
            <w:r>
              <w:rPr>
                <w:rFonts w:cstheme="minorHAnsi"/>
                <w:bCs/>
                <w:sz w:val="24"/>
                <w:szCs w:val="24"/>
              </w:rPr>
              <w:lastRenderedPageBreak/>
              <w:t>NAT 1</w:t>
            </w:r>
          </w:p>
          <w:p w14:paraId="799FA29C" w14:textId="26C14025" w:rsidR="000D7564" w:rsidRPr="00BF681F" w:rsidRDefault="000D7564" w:rsidP="000D7564">
            <w:pPr>
              <w:rPr>
                <w:rFonts w:cstheme="minorHAnsi"/>
                <w:bCs/>
                <w:sz w:val="24"/>
                <w:szCs w:val="24"/>
              </w:rPr>
            </w:pPr>
            <w:r w:rsidRPr="00BF681F">
              <w:rPr>
                <w:rFonts w:cstheme="minorHAnsi"/>
                <w:bCs/>
                <w:sz w:val="24"/>
                <w:szCs w:val="24"/>
              </w:rPr>
              <w:t xml:space="preserve">Learning in a Different Environment </w:t>
            </w:r>
          </w:p>
          <w:p w14:paraId="71349361" w14:textId="77777777" w:rsidR="00911626" w:rsidRDefault="000D7564" w:rsidP="00911626">
            <w:pPr>
              <w:rPr>
                <w:rFonts w:cstheme="minorHAnsi"/>
                <w:bCs/>
                <w:sz w:val="24"/>
                <w:szCs w:val="24"/>
              </w:rPr>
            </w:pPr>
            <w:r w:rsidRPr="00BF681F">
              <w:rPr>
                <w:rFonts w:cstheme="minorHAnsi"/>
                <w:bCs/>
                <w:sz w:val="24"/>
                <w:szCs w:val="24"/>
              </w:rPr>
              <w:t xml:space="preserve">Independent Living Skills (e.g. shopping) </w:t>
            </w:r>
          </w:p>
          <w:p w14:paraId="00F84860" w14:textId="77777777" w:rsidR="00180CDE" w:rsidRDefault="000D7564" w:rsidP="00911626">
            <w:pPr>
              <w:rPr>
                <w:rFonts w:cstheme="minorHAnsi"/>
                <w:bCs/>
                <w:sz w:val="24"/>
                <w:szCs w:val="24"/>
              </w:rPr>
            </w:pPr>
            <w:r w:rsidRPr="00BF681F">
              <w:rPr>
                <w:rFonts w:cstheme="minorHAnsi"/>
                <w:bCs/>
                <w:sz w:val="24"/>
                <w:szCs w:val="24"/>
              </w:rPr>
              <w:t>Food Preparation (e.g. healthy snack)</w:t>
            </w:r>
          </w:p>
          <w:p w14:paraId="3504629F" w14:textId="77777777" w:rsidR="00911626" w:rsidRDefault="00911626" w:rsidP="00911626">
            <w:pPr>
              <w:rPr>
                <w:rFonts w:cstheme="minorHAnsi"/>
                <w:bCs/>
                <w:sz w:val="24"/>
                <w:szCs w:val="24"/>
              </w:rPr>
            </w:pPr>
            <w:r w:rsidRPr="00911626">
              <w:rPr>
                <w:rFonts w:cstheme="minorHAnsi"/>
                <w:bCs/>
                <w:sz w:val="24"/>
                <w:szCs w:val="24"/>
              </w:rPr>
              <w:t>Experiencing a work-related activity</w:t>
            </w:r>
          </w:p>
          <w:p w14:paraId="3CBAFA30" w14:textId="77777777" w:rsidR="00911626" w:rsidRDefault="00911626" w:rsidP="00911626">
            <w:pPr>
              <w:rPr>
                <w:rFonts w:cstheme="minorHAnsi"/>
                <w:bCs/>
                <w:sz w:val="24"/>
                <w:szCs w:val="24"/>
              </w:rPr>
            </w:pPr>
          </w:p>
          <w:p w14:paraId="2443D23D" w14:textId="77777777" w:rsidR="002A5D9F" w:rsidRDefault="002A5D9F" w:rsidP="00911626">
            <w:pPr>
              <w:rPr>
                <w:rFonts w:cstheme="minorHAnsi"/>
                <w:bCs/>
                <w:sz w:val="24"/>
                <w:szCs w:val="24"/>
              </w:rPr>
            </w:pPr>
          </w:p>
          <w:p w14:paraId="4A8F5575" w14:textId="77777777" w:rsidR="006551A2" w:rsidRDefault="006551A2" w:rsidP="00911626">
            <w:pPr>
              <w:rPr>
                <w:rFonts w:cstheme="minorHAnsi"/>
                <w:bCs/>
                <w:sz w:val="24"/>
                <w:szCs w:val="24"/>
              </w:rPr>
            </w:pPr>
            <w:r>
              <w:rPr>
                <w:rFonts w:cstheme="minorHAnsi"/>
                <w:bCs/>
                <w:sz w:val="24"/>
                <w:szCs w:val="24"/>
              </w:rPr>
              <w:lastRenderedPageBreak/>
              <w:t>NAT 2</w:t>
            </w:r>
          </w:p>
          <w:p w14:paraId="608F8F6C" w14:textId="57B3B117" w:rsidR="00C56A85" w:rsidRPr="00C56A85" w:rsidRDefault="00C56A85" w:rsidP="00C56A85">
            <w:pPr>
              <w:rPr>
                <w:rFonts w:cstheme="minorHAnsi"/>
                <w:bCs/>
                <w:sz w:val="24"/>
                <w:szCs w:val="24"/>
              </w:rPr>
            </w:pPr>
            <w:r w:rsidRPr="00C56A85">
              <w:rPr>
                <w:rFonts w:cstheme="minorHAnsi"/>
                <w:bCs/>
                <w:sz w:val="24"/>
                <w:szCs w:val="24"/>
              </w:rPr>
              <w:t>Learning in a different environment</w:t>
            </w:r>
          </w:p>
          <w:p w14:paraId="7E7E0450" w14:textId="15E47AB5" w:rsidR="00C56A85" w:rsidRPr="00C56A85" w:rsidRDefault="00C56A85" w:rsidP="00C56A85">
            <w:pPr>
              <w:rPr>
                <w:rFonts w:cstheme="minorHAnsi"/>
                <w:bCs/>
                <w:sz w:val="24"/>
                <w:szCs w:val="24"/>
              </w:rPr>
            </w:pPr>
            <w:r w:rsidRPr="00C56A85">
              <w:rPr>
                <w:rFonts w:cstheme="minorHAnsi"/>
                <w:bCs/>
                <w:sz w:val="24"/>
                <w:szCs w:val="24"/>
              </w:rPr>
              <w:t>Self and Work Enterprise Activity</w:t>
            </w:r>
          </w:p>
          <w:p w14:paraId="4D29B91E" w14:textId="12005789" w:rsidR="006551A2" w:rsidRPr="00A64E5E" w:rsidRDefault="00C56A85" w:rsidP="00C56A85">
            <w:pPr>
              <w:rPr>
                <w:rFonts w:cstheme="minorHAnsi"/>
                <w:bCs/>
                <w:sz w:val="24"/>
                <w:szCs w:val="24"/>
              </w:rPr>
            </w:pPr>
            <w:r w:rsidRPr="00C56A85">
              <w:rPr>
                <w:rFonts w:cstheme="minorHAnsi"/>
                <w:bCs/>
                <w:sz w:val="24"/>
                <w:szCs w:val="24"/>
              </w:rPr>
              <w:t>Food, Health and Wellbeing: Food Preparation</w:t>
            </w:r>
          </w:p>
        </w:tc>
      </w:tr>
    </w:tbl>
    <w:p w14:paraId="4768CF63" w14:textId="122A1A9C" w:rsidR="002769AE" w:rsidRDefault="00BF681F" w:rsidP="002769AE">
      <w:pPr>
        <w:rPr>
          <w:rFonts w:cstheme="minorHAnsi"/>
          <w:sz w:val="24"/>
          <w:szCs w:val="24"/>
        </w:rPr>
      </w:pPr>
      <w:r>
        <w:rPr>
          <w:rFonts w:cstheme="minorHAnsi"/>
          <w:sz w:val="24"/>
          <w:szCs w:val="24"/>
        </w:rPr>
        <w:lastRenderedPageBreak/>
        <w:t>P</w:t>
      </w:r>
      <w:r w:rsidRPr="00BF681F">
        <w:rPr>
          <w:rFonts w:cstheme="minorHAnsi"/>
          <w:sz w:val="24"/>
          <w:szCs w:val="24"/>
        </w:rPr>
        <w:t>upils may complete units at different points within this cycle and may work across levels depending on their individual progress and achievements. Learning may be revisited or extended as required, ensuring a flexible and personalised approach.</w:t>
      </w:r>
    </w:p>
    <w:p w14:paraId="6D364E9F" w14:textId="77777777" w:rsidR="002A5D9F" w:rsidRDefault="002A5D9F" w:rsidP="002769AE">
      <w:pPr>
        <w:rPr>
          <w:rFonts w:cstheme="minorHAnsi"/>
          <w:sz w:val="24"/>
          <w:szCs w:val="24"/>
        </w:rPr>
      </w:pPr>
    </w:p>
    <w:p w14:paraId="749CE2D3" w14:textId="77777777" w:rsidR="002A5D9F" w:rsidRDefault="002A5D9F" w:rsidP="002769AE">
      <w:pPr>
        <w:rPr>
          <w:rFonts w:cstheme="minorHAnsi"/>
          <w:sz w:val="24"/>
          <w:szCs w:val="24"/>
        </w:rPr>
      </w:pPr>
    </w:p>
    <w:p w14:paraId="3E3FD2AA" w14:textId="77777777" w:rsidR="002A5D9F" w:rsidRDefault="002A5D9F" w:rsidP="002769AE">
      <w:pPr>
        <w:rPr>
          <w:rFonts w:cstheme="minorHAnsi"/>
          <w:sz w:val="24"/>
          <w:szCs w:val="24"/>
        </w:rPr>
      </w:pPr>
    </w:p>
    <w:p w14:paraId="0E2E35D5" w14:textId="77777777" w:rsidR="002A5D9F" w:rsidRDefault="002A5D9F" w:rsidP="002769AE">
      <w:pPr>
        <w:rPr>
          <w:rFonts w:cstheme="minorHAnsi"/>
          <w:sz w:val="24"/>
          <w:szCs w:val="24"/>
        </w:rPr>
      </w:pPr>
    </w:p>
    <w:p w14:paraId="3F1682B8" w14:textId="77777777" w:rsidR="002A5D9F" w:rsidRDefault="002A5D9F" w:rsidP="002769AE">
      <w:pPr>
        <w:rPr>
          <w:rFonts w:cstheme="minorHAnsi"/>
          <w:sz w:val="24"/>
          <w:szCs w:val="24"/>
        </w:rPr>
      </w:pPr>
    </w:p>
    <w:p w14:paraId="44DC1F07" w14:textId="77777777" w:rsidR="002A5D9F" w:rsidRDefault="002A5D9F" w:rsidP="002769AE">
      <w:pPr>
        <w:rPr>
          <w:rFonts w:cstheme="minorHAnsi"/>
          <w:sz w:val="24"/>
          <w:szCs w:val="24"/>
        </w:rPr>
      </w:pPr>
    </w:p>
    <w:p w14:paraId="2E1E5CF7" w14:textId="77777777" w:rsidR="002A5D9F" w:rsidRDefault="002A5D9F" w:rsidP="002769AE">
      <w:pPr>
        <w:rPr>
          <w:rFonts w:cstheme="minorHAnsi"/>
          <w:sz w:val="24"/>
          <w:szCs w:val="24"/>
        </w:rPr>
      </w:pPr>
    </w:p>
    <w:p w14:paraId="71C23589" w14:textId="77777777" w:rsidR="002A5D9F" w:rsidRDefault="002A5D9F" w:rsidP="002769AE">
      <w:pPr>
        <w:rPr>
          <w:rFonts w:cstheme="minorHAnsi"/>
          <w:sz w:val="24"/>
          <w:szCs w:val="24"/>
        </w:rPr>
      </w:pPr>
    </w:p>
    <w:p w14:paraId="62F0D0E5" w14:textId="77777777" w:rsidR="002A5D9F" w:rsidRDefault="002A5D9F" w:rsidP="002769AE">
      <w:pPr>
        <w:rPr>
          <w:rFonts w:cstheme="minorHAnsi"/>
          <w:sz w:val="24"/>
          <w:szCs w:val="24"/>
        </w:rPr>
      </w:pPr>
    </w:p>
    <w:p w14:paraId="03502CC0" w14:textId="77777777" w:rsidR="002A5D9F" w:rsidRDefault="002A5D9F" w:rsidP="002769AE">
      <w:pPr>
        <w:rPr>
          <w:rFonts w:cstheme="minorHAnsi"/>
          <w:sz w:val="24"/>
          <w:szCs w:val="24"/>
        </w:rPr>
      </w:pPr>
    </w:p>
    <w:p w14:paraId="07F2C3A6" w14:textId="77777777" w:rsidR="002A5D9F" w:rsidRDefault="002A5D9F" w:rsidP="002769AE">
      <w:pPr>
        <w:rPr>
          <w:rFonts w:cstheme="minorHAnsi"/>
          <w:sz w:val="24"/>
          <w:szCs w:val="24"/>
        </w:rPr>
      </w:pPr>
    </w:p>
    <w:p w14:paraId="7488B13B" w14:textId="77777777" w:rsidR="002A5D9F" w:rsidRDefault="002A5D9F" w:rsidP="002769AE">
      <w:pPr>
        <w:rPr>
          <w:rFonts w:asciiTheme="majorHAnsi" w:hAnsiTheme="majorHAnsi" w:cstheme="majorHAnsi"/>
          <w:b/>
          <w:bCs/>
          <w:sz w:val="28"/>
          <w:szCs w:val="28"/>
        </w:rPr>
      </w:pPr>
    </w:p>
    <w:p w14:paraId="1DBD2ED2" w14:textId="7EF7753A" w:rsidR="00BF681F" w:rsidRPr="005B2E54" w:rsidRDefault="00BF681F" w:rsidP="00BF681F">
      <w:pPr>
        <w:rPr>
          <w:rFonts w:cstheme="minorHAnsi"/>
          <w:b/>
          <w:color w:val="7030A0"/>
          <w:sz w:val="32"/>
          <w:szCs w:val="32"/>
        </w:rPr>
      </w:pPr>
      <w:bookmarkStart w:id="9" w:name="Appendix3"/>
      <w:r w:rsidRPr="005B2E54">
        <w:rPr>
          <w:rFonts w:cstheme="minorHAnsi"/>
          <w:b/>
          <w:color w:val="7030A0"/>
          <w:sz w:val="32"/>
          <w:szCs w:val="32"/>
        </w:rPr>
        <w:lastRenderedPageBreak/>
        <w:t xml:space="preserve">Appendix </w:t>
      </w:r>
      <w:r>
        <w:rPr>
          <w:rFonts w:cstheme="minorHAnsi"/>
          <w:b/>
          <w:color w:val="7030A0"/>
          <w:sz w:val="32"/>
          <w:szCs w:val="32"/>
        </w:rPr>
        <w:t>3</w:t>
      </w:r>
      <w:r w:rsidRPr="005B2E54">
        <w:rPr>
          <w:rFonts w:cstheme="minorHAnsi"/>
          <w:b/>
          <w:color w:val="7030A0"/>
          <w:sz w:val="32"/>
          <w:szCs w:val="32"/>
        </w:rPr>
        <w:t xml:space="preserve"> </w:t>
      </w:r>
      <w:bookmarkEnd w:id="9"/>
      <w:r w:rsidRPr="005B2E54">
        <w:rPr>
          <w:rFonts w:cstheme="minorHAnsi"/>
          <w:b/>
          <w:color w:val="7030A0"/>
          <w:sz w:val="32"/>
          <w:szCs w:val="32"/>
        </w:rPr>
        <w:t>– Additional Qualification Pathways (3-Year</w:t>
      </w:r>
      <w:r>
        <w:rPr>
          <w:rFonts w:cstheme="minorHAnsi"/>
          <w:b/>
          <w:color w:val="7030A0"/>
          <w:sz w:val="32"/>
          <w:szCs w:val="32"/>
        </w:rPr>
        <w:t xml:space="preserve"> Qualifications</w:t>
      </w:r>
      <w:r w:rsidRPr="005B2E54">
        <w:rPr>
          <w:rFonts w:cstheme="minorHAnsi"/>
          <w:b/>
          <w:color w:val="7030A0"/>
          <w:sz w:val="32"/>
          <w:szCs w:val="32"/>
        </w:rPr>
        <w:t xml:space="preserve"> Cycle)</w:t>
      </w:r>
    </w:p>
    <w:p w14:paraId="2C8F4849" w14:textId="0CF298C0" w:rsidR="009E74B0" w:rsidRDefault="009E74B0" w:rsidP="009E74B0">
      <w:pPr>
        <w:rPr>
          <w:rFonts w:cstheme="minorHAnsi"/>
          <w:sz w:val="24"/>
          <w:szCs w:val="24"/>
        </w:rPr>
      </w:pPr>
      <w:r>
        <w:rPr>
          <w:rFonts w:cstheme="minorHAnsi"/>
          <w:sz w:val="24"/>
          <w:szCs w:val="24"/>
        </w:rPr>
        <w:t>This Ap</w:t>
      </w:r>
      <w:r w:rsidRPr="009E74B0">
        <w:rPr>
          <w:rFonts w:cstheme="minorHAnsi"/>
          <w:sz w:val="24"/>
          <w:szCs w:val="24"/>
        </w:rPr>
        <w:t>pendix provides examples of how additional qualifications may be structured over time across different pathways. The three-year cycles outlined below demonstrate how learning may be revisited, consolidated and extended.</w:t>
      </w:r>
      <w:r>
        <w:rPr>
          <w:rFonts w:cstheme="minorHAnsi"/>
          <w:sz w:val="24"/>
          <w:szCs w:val="24"/>
        </w:rPr>
        <w:t xml:space="preserve"> </w:t>
      </w:r>
      <w:r w:rsidRPr="009E74B0">
        <w:rPr>
          <w:rFonts w:cstheme="minorHAnsi"/>
          <w:sz w:val="24"/>
          <w:szCs w:val="24"/>
        </w:rPr>
        <w:t>These examples are illustrative. Progression is personalised and based on each learner’s pathway, stage of development and individual needs.</w:t>
      </w:r>
      <w:r>
        <w:rPr>
          <w:rFonts w:cstheme="minorHAnsi"/>
          <w:sz w:val="24"/>
          <w:szCs w:val="24"/>
        </w:rPr>
        <w:t xml:space="preserve"> T</w:t>
      </w:r>
      <w:r w:rsidRPr="009E74B0">
        <w:rPr>
          <w:rFonts w:cstheme="minorHAnsi"/>
          <w:sz w:val="24"/>
          <w:szCs w:val="24"/>
        </w:rPr>
        <w:t>he structure below reflects a flexible three-year model and does not determine individual pupil progression.</w:t>
      </w:r>
    </w:p>
    <w:tbl>
      <w:tblPr>
        <w:tblW w:w="0" w:type="auto"/>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654"/>
        <w:gridCol w:w="2767"/>
        <w:gridCol w:w="4678"/>
        <w:gridCol w:w="3951"/>
        <w:gridCol w:w="3318"/>
      </w:tblGrid>
      <w:tr w:rsidR="009E74B0" w:rsidRPr="009E74B0" w14:paraId="3008A944" w14:textId="77777777" w:rsidTr="0001683B">
        <w:trPr>
          <w:tblCellSpacing w:w="15" w:type="dxa"/>
        </w:trPr>
        <w:tc>
          <w:tcPr>
            <w:tcW w:w="0" w:type="auto"/>
            <w:shd w:val="clear" w:color="auto" w:fill="F5F5F5"/>
            <w:vAlign w:val="center"/>
            <w:hideMark/>
          </w:tcPr>
          <w:p w14:paraId="6CF0CD67" w14:textId="2C7E372F" w:rsidR="009E74B0" w:rsidRPr="009E74B0" w:rsidRDefault="009E74B0" w:rsidP="009E74B0">
            <w:pPr>
              <w:rPr>
                <w:rFonts w:cstheme="minorHAnsi"/>
                <w:b/>
                <w:bCs/>
                <w:sz w:val="24"/>
                <w:szCs w:val="24"/>
              </w:rPr>
            </w:pPr>
            <w:r>
              <w:rPr>
                <w:rFonts w:cstheme="minorHAnsi"/>
                <w:b/>
                <w:bCs/>
                <w:sz w:val="24"/>
                <w:szCs w:val="24"/>
              </w:rPr>
              <w:t>Y</w:t>
            </w:r>
            <w:r w:rsidRPr="009E74B0">
              <w:rPr>
                <w:rFonts w:cstheme="minorHAnsi"/>
                <w:b/>
                <w:bCs/>
                <w:sz w:val="24"/>
                <w:szCs w:val="24"/>
              </w:rPr>
              <w:t>ear</w:t>
            </w:r>
          </w:p>
        </w:tc>
        <w:tc>
          <w:tcPr>
            <w:tcW w:w="2737" w:type="dxa"/>
            <w:shd w:val="clear" w:color="auto" w:fill="F5F5F5"/>
            <w:vAlign w:val="center"/>
            <w:hideMark/>
          </w:tcPr>
          <w:p w14:paraId="6D04DC8E" w14:textId="77777777" w:rsidR="009E74B0" w:rsidRPr="009E74B0" w:rsidRDefault="009E74B0" w:rsidP="009E74B0">
            <w:pPr>
              <w:rPr>
                <w:rFonts w:cstheme="minorHAnsi"/>
                <w:b/>
                <w:bCs/>
                <w:sz w:val="24"/>
                <w:szCs w:val="24"/>
              </w:rPr>
            </w:pPr>
            <w:r w:rsidRPr="009E74B0">
              <w:rPr>
                <w:rFonts w:cstheme="minorHAnsi"/>
                <w:b/>
                <w:bCs/>
                <w:sz w:val="24"/>
                <w:szCs w:val="24"/>
              </w:rPr>
              <w:t>Communication (Sensory)</w:t>
            </w:r>
          </w:p>
        </w:tc>
        <w:tc>
          <w:tcPr>
            <w:tcW w:w="4648" w:type="dxa"/>
            <w:shd w:val="clear" w:color="auto" w:fill="F5F5F5"/>
            <w:vAlign w:val="center"/>
            <w:hideMark/>
          </w:tcPr>
          <w:p w14:paraId="6E8E2267" w14:textId="77777777" w:rsidR="009E74B0" w:rsidRPr="009E74B0" w:rsidRDefault="009E74B0" w:rsidP="009E74B0">
            <w:pPr>
              <w:rPr>
                <w:rFonts w:cstheme="minorHAnsi"/>
                <w:b/>
                <w:bCs/>
                <w:sz w:val="24"/>
                <w:szCs w:val="24"/>
              </w:rPr>
            </w:pPr>
            <w:r w:rsidRPr="009E74B0">
              <w:rPr>
                <w:rFonts w:cstheme="minorHAnsi"/>
                <w:b/>
                <w:bCs/>
                <w:sz w:val="24"/>
                <w:szCs w:val="24"/>
              </w:rPr>
              <w:t>Food Preparation</w:t>
            </w:r>
          </w:p>
        </w:tc>
        <w:tc>
          <w:tcPr>
            <w:tcW w:w="3921" w:type="dxa"/>
            <w:shd w:val="clear" w:color="auto" w:fill="F5F5F5"/>
            <w:vAlign w:val="center"/>
            <w:hideMark/>
          </w:tcPr>
          <w:p w14:paraId="5DCABC22" w14:textId="77777777" w:rsidR="009E74B0" w:rsidRPr="009E74B0" w:rsidRDefault="009E74B0" w:rsidP="009E74B0">
            <w:pPr>
              <w:rPr>
                <w:rFonts w:cstheme="minorHAnsi"/>
                <w:b/>
                <w:bCs/>
                <w:sz w:val="24"/>
                <w:szCs w:val="24"/>
              </w:rPr>
            </w:pPr>
            <w:r w:rsidRPr="009E74B0">
              <w:rPr>
                <w:rFonts w:cstheme="minorHAnsi"/>
                <w:b/>
                <w:bCs/>
                <w:sz w:val="24"/>
                <w:szCs w:val="24"/>
              </w:rPr>
              <w:t>Literacy &amp; Numeracy</w:t>
            </w:r>
          </w:p>
        </w:tc>
        <w:tc>
          <w:tcPr>
            <w:tcW w:w="0" w:type="auto"/>
            <w:shd w:val="clear" w:color="auto" w:fill="F5F5F5"/>
            <w:vAlign w:val="center"/>
            <w:hideMark/>
          </w:tcPr>
          <w:p w14:paraId="45A041CA" w14:textId="77777777" w:rsidR="009E74B0" w:rsidRPr="009E74B0" w:rsidRDefault="009E74B0" w:rsidP="009E74B0">
            <w:pPr>
              <w:rPr>
                <w:rFonts w:cstheme="minorHAnsi"/>
                <w:b/>
                <w:bCs/>
                <w:sz w:val="24"/>
                <w:szCs w:val="24"/>
              </w:rPr>
            </w:pPr>
            <w:r w:rsidRPr="009E74B0">
              <w:rPr>
                <w:rFonts w:cstheme="minorHAnsi"/>
                <w:b/>
                <w:bCs/>
                <w:sz w:val="24"/>
                <w:szCs w:val="24"/>
              </w:rPr>
              <w:t>Independent Living / Wellbeing</w:t>
            </w:r>
          </w:p>
        </w:tc>
      </w:tr>
      <w:tr w:rsidR="009E74B0" w:rsidRPr="009E74B0" w14:paraId="07B6D2BD" w14:textId="77777777" w:rsidTr="0001683B">
        <w:trPr>
          <w:tblCellSpacing w:w="15" w:type="dxa"/>
        </w:trPr>
        <w:tc>
          <w:tcPr>
            <w:tcW w:w="0" w:type="auto"/>
            <w:shd w:val="clear" w:color="auto" w:fill="F5F5F5"/>
            <w:vAlign w:val="center"/>
            <w:hideMark/>
          </w:tcPr>
          <w:p w14:paraId="57526919" w14:textId="77777777" w:rsidR="009E74B0" w:rsidRPr="009E74B0" w:rsidRDefault="009E74B0" w:rsidP="009E74B0">
            <w:pPr>
              <w:rPr>
                <w:rFonts w:cstheme="minorHAnsi"/>
                <w:b/>
                <w:bCs/>
                <w:sz w:val="24"/>
                <w:szCs w:val="24"/>
              </w:rPr>
            </w:pPr>
            <w:r w:rsidRPr="009E74B0">
              <w:rPr>
                <w:rFonts w:cstheme="minorHAnsi"/>
                <w:b/>
                <w:bCs/>
                <w:sz w:val="24"/>
                <w:szCs w:val="24"/>
              </w:rPr>
              <w:t>Year 1</w:t>
            </w:r>
          </w:p>
        </w:tc>
        <w:tc>
          <w:tcPr>
            <w:tcW w:w="2737" w:type="dxa"/>
            <w:vAlign w:val="center"/>
            <w:hideMark/>
          </w:tcPr>
          <w:p w14:paraId="0F96C44B" w14:textId="77777777" w:rsidR="009E74B0" w:rsidRPr="009E74B0" w:rsidRDefault="009E74B0" w:rsidP="009E74B0">
            <w:pPr>
              <w:rPr>
                <w:rFonts w:cstheme="minorHAnsi"/>
                <w:sz w:val="24"/>
                <w:szCs w:val="24"/>
              </w:rPr>
            </w:pPr>
            <w:r w:rsidRPr="009E74B0">
              <w:rPr>
                <w:rFonts w:cstheme="minorHAnsi"/>
                <w:sz w:val="24"/>
                <w:szCs w:val="24"/>
              </w:rPr>
              <w:t>Developing Communication: Sensory (TISM 60) – Sections A, E</w:t>
            </w:r>
          </w:p>
        </w:tc>
        <w:tc>
          <w:tcPr>
            <w:tcW w:w="4648" w:type="dxa"/>
            <w:vAlign w:val="center"/>
            <w:hideMark/>
          </w:tcPr>
          <w:p w14:paraId="25F52D6A" w14:textId="77777777" w:rsidR="009E74B0" w:rsidRPr="009E74B0" w:rsidRDefault="009E74B0" w:rsidP="009E74B0">
            <w:pPr>
              <w:rPr>
                <w:rFonts w:cstheme="minorHAnsi"/>
                <w:sz w:val="24"/>
                <w:szCs w:val="24"/>
              </w:rPr>
            </w:pPr>
            <w:r w:rsidRPr="009E74B0">
              <w:rPr>
                <w:rFonts w:cstheme="minorHAnsi"/>
                <w:sz w:val="24"/>
                <w:szCs w:val="24"/>
              </w:rPr>
              <w:t xml:space="preserve">Meal Preparation &amp; Cooking: Sensory (TISM 56) – Sections A, B, C, F </w:t>
            </w:r>
            <w:r w:rsidRPr="009E74B0">
              <w:rPr>
                <w:rFonts w:cstheme="minorHAnsi"/>
                <w:sz w:val="24"/>
                <w:szCs w:val="24"/>
              </w:rPr>
              <w:br/>
              <w:t xml:space="preserve">Meal Preparation &amp; Cooking: Introduction (TISM 54) – Sections A, C, F, G, H </w:t>
            </w:r>
            <w:r w:rsidRPr="009E74B0">
              <w:rPr>
                <w:rFonts w:cstheme="minorHAnsi"/>
                <w:sz w:val="24"/>
                <w:szCs w:val="24"/>
              </w:rPr>
              <w:br/>
            </w:r>
            <w:r w:rsidRPr="009E74B0">
              <w:rPr>
                <w:rFonts w:cstheme="minorHAnsi"/>
                <w:i/>
                <w:iCs/>
                <w:sz w:val="24"/>
                <w:szCs w:val="24"/>
              </w:rPr>
              <w:t>or</w:t>
            </w:r>
            <w:r w:rsidRPr="009E74B0">
              <w:rPr>
                <w:rFonts w:cstheme="minorHAnsi"/>
                <w:sz w:val="24"/>
                <w:szCs w:val="24"/>
              </w:rPr>
              <w:t xml:space="preserve"> Healthy Snack (H47J 71)</w:t>
            </w:r>
          </w:p>
        </w:tc>
        <w:tc>
          <w:tcPr>
            <w:tcW w:w="3921" w:type="dxa"/>
            <w:vAlign w:val="center"/>
            <w:hideMark/>
          </w:tcPr>
          <w:p w14:paraId="49DC0FE0" w14:textId="77777777" w:rsidR="009E74B0" w:rsidRPr="009E74B0" w:rsidRDefault="009E74B0" w:rsidP="009E74B0">
            <w:pPr>
              <w:rPr>
                <w:rFonts w:cstheme="minorHAnsi"/>
                <w:sz w:val="24"/>
                <w:szCs w:val="24"/>
              </w:rPr>
            </w:pPr>
            <w:r w:rsidRPr="009E74B0">
              <w:rPr>
                <w:rFonts w:cstheme="minorHAnsi"/>
                <w:sz w:val="24"/>
                <w:szCs w:val="24"/>
              </w:rPr>
              <w:t xml:space="preserve">English &amp; Communication – Understanding Language (H241 72) </w:t>
            </w:r>
            <w:r w:rsidRPr="009E74B0">
              <w:rPr>
                <w:rFonts w:cstheme="minorHAnsi"/>
                <w:sz w:val="24"/>
                <w:szCs w:val="24"/>
              </w:rPr>
              <w:br/>
              <w:t xml:space="preserve">Lifeskills Maths – Number Processes (H21R 72) </w:t>
            </w:r>
            <w:r w:rsidRPr="009E74B0">
              <w:rPr>
                <w:rFonts w:cstheme="minorHAnsi"/>
                <w:sz w:val="24"/>
                <w:szCs w:val="24"/>
              </w:rPr>
              <w:br/>
              <w:t>Additional Nat 1 units as appropriate</w:t>
            </w:r>
          </w:p>
        </w:tc>
        <w:tc>
          <w:tcPr>
            <w:tcW w:w="0" w:type="auto"/>
            <w:vAlign w:val="center"/>
            <w:hideMark/>
          </w:tcPr>
          <w:p w14:paraId="1A59F273" w14:textId="77777777" w:rsidR="009E74B0" w:rsidRPr="009E74B0" w:rsidRDefault="009E74B0" w:rsidP="009E74B0">
            <w:pPr>
              <w:rPr>
                <w:rFonts w:cstheme="minorHAnsi"/>
                <w:sz w:val="24"/>
                <w:szCs w:val="24"/>
              </w:rPr>
            </w:pPr>
            <w:r w:rsidRPr="009E74B0">
              <w:rPr>
                <w:rFonts w:cstheme="minorHAnsi"/>
                <w:sz w:val="24"/>
                <w:szCs w:val="24"/>
              </w:rPr>
              <w:t>Food, Health &amp; Wellbeing – Independent Living Skills (H25B 72)</w:t>
            </w:r>
          </w:p>
        </w:tc>
      </w:tr>
      <w:tr w:rsidR="009E74B0" w:rsidRPr="009E74B0" w14:paraId="53EAC228" w14:textId="77777777" w:rsidTr="0001683B">
        <w:trPr>
          <w:tblCellSpacing w:w="15" w:type="dxa"/>
        </w:trPr>
        <w:tc>
          <w:tcPr>
            <w:tcW w:w="0" w:type="auto"/>
            <w:shd w:val="clear" w:color="auto" w:fill="F5F5F5"/>
            <w:vAlign w:val="center"/>
            <w:hideMark/>
          </w:tcPr>
          <w:p w14:paraId="0BBF4F8A" w14:textId="77777777" w:rsidR="009E74B0" w:rsidRPr="009E74B0" w:rsidRDefault="009E74B0" w:rsidP="009E74B0">
            <w:pPr>
              <w:rPr>
                <w:rFonts w:cstheme="minorHAnsi"/>
                <w:b/>
                <w:bCs/>
                <w:sz w:val="24"/>
                <w:szCs w:val="24"/>
              </w:rPr>
            </w:pPr>
            <w:r w:rsidRPr="009E74B0">
              <w:rPr>
                <w:rFonts w:cstheme="minorHAnsi"/>
                <w:b/>
                <w:bCs/>
                <w:sz w:val="24"/>
                <w:szCs w:val="24"/>
              </w:rPr>
              <w:t>Year 2</w:t>
            </w:r>
          </w:p>
        </w:tc>
        <w:tc>
          <w:tcPr>
            <w:tcW w:w="2737" w:type="dxa"/>
            <w:vAlign w:val="center"/>
            <w:hideMark/>
          </w:tcPr>
          <w:p w14:paraId="455B216C" w14:textId="77777777" w:rsidR="009E74B0" w:rsidRPr="009E74B0" w:rsidRDefault="009E74B0" w:rsidP="009E74B0">
            <w:pPr>
              <w:rPr>
                <w:rFonts w:cstheme="minorHAnsi"/>
                <w:sz w:val="24"/>
                <w:szCs w:val="24"/>
              </w:rPr>
            </w:pPr>
            <w:r w:rsidRPr="009E74B0">
              <w:rPr>
                <w:rFonts w:cstheme="minorHAnsi"/>
                <w:sz w:val="24"/>
                <w:szCs w:val="24"/>
              </w:rPr>
              <w:t>Developing Communication: Sensory (TISM 60) – Sections C, D, F</w:t>
            </w:r>
          </w:p>
        </w:tc>
        <w:tc>
          <w:tcPr>
            <w:tcW w:w="4648" w:type="dxa"/>
            <w:vAlign w:val="center"/>
            <w:hideMark/>
          </w:tcPr>
          <w:p w14:paraId="541E003A" w14:textId="77777777" w:rsidR="009E74B0" w:rsidRPr="009E74B0" w:rsidRDefault="009E74B0" w:rsidP="009E74B0">
            <w:pPr>
              <w:rPr>
                <w:rFonts w:cstheme="minorHAnsi"/>
                <w:sz w:val="24"/>
                <w:szCs w:val="24"/>
              </w:rPr>
            </w:pPr>
            <w:r w:rsidRPr="009E74B0">
              <w:rPr>
                <w:rFonts w:cstheme="minorHAnsi"/>
                <w:sz w:val="24"/>
                <w:szCs w:val="24"/>
              </w:rPr>
              <w:t xml:space="preserve">Meal Preparation &amp; Cooking: Sensory (TISM 56) – Sections D, E, G, H </w:t>
            </w:r>
            <w:r w:rsidRPr="009E74B0">
              <w:rPr>
                <w:rFonts w:cstheme="minorHAnsi"/>
                <w:sz w:val="24"/>
                <w:szCs w:val="24"/>
              </w:rPr>
              <w:br/>
              <w:t xml:space="preserve">Meal Preparation &amp; Cooking: Introduction (TISM 54) – Sections B, D, I </w:t>
            </w:r>
            <w:r w:rsidRPr="009E74B0">
              <w:rPr>
                <w:rFonts w:cstheme="minorHAnsi"/>
                <w:sz w:val="24"/>
                <w:szCs w:val="24"/>
              </w:rPr>
              <w:br/>
            </w:r>
            <w:r w:rsidRPr="009E74B0">
              <w:rPr>
                <w:rFonts w:cstheme="minorHAnsi"/>
                <w:i/>
                <w:iCs/>
                <w:sz w:val="24"/>
                <w:szCs w:val="24"/>
              </w:rPr>
              <w:t>or</w:t>
            </w:r>
            <w:r w:rsidRPr="009E74B0">
              <w:rPr>
                <w:rFonts w:cstheme="minorHAnsi"/>
                <w:sz w:val="24"/>
                <w:szCs w:val="24"/>
              </w:rPr>
              <w:t xml:space="preserve"> Healthy Hot Dish (H47K 71)</w:t>
            </w:r>
          </w:p>
        </w:tc>
        <w:tc>
          <w:tcPr>
            <w:tcW w:w="3921" w:type="dxa"/>
            <w:vAlign w:val="center"/>
            <w:hideMark/>
          </w:tcPr>
          <w:p w14:paraId="1DFBA2AA" w14:textId="77777777" w:rsidR="009E74B0" w:rsidRPr="009E74B0" w:rsidRDefault="009E74B0" w:rsidP="009E74B0">
            <w:pPr>
              <w:rPr>
                <w:rFonts w:cstheme="minorHAnsi"/>
                <w:sz w:val="24"/>
                <w:szCs w:val="24"/>
              </w:rPr>
            </w:pPr>
            <w:r w:rsidRPr="009E74B0">
              <w:rPr>
                <w:rFonts w:cstheme="minorHAnsi"/>
                <w:sz w:val="24"/>
                <w:szCs w:val="24"/>
              </w:rPr>
              <w:t xml:space="preserve">English &amp; Communication – Creating Texts (H244 72) </w:t>
            </w:r>
            <w:r w:rsidRPr="009E74B0">
              <w:rPr>
                <w:rFonts w:cstheme="minorHAnsi"/>
                <w:sz w:val="24"/>
                <w:szCs w:val="24"/>
              </w:rPr>
              <w:br/>
              <w:t xml:space="preserve">Lifeskills Maths – Shape, Space &amp; Data (H21T 72) </w:t>
            </w:r>
            <w:r w:rsidRPr="009E74B0">
              <w:rPr>
                <w:rFonts w:cstheme="minorHAnsi"/>
                <w:sz w:val="24"/>
                <w:szCs w:val="24"/>
              </w:rPr>
              <w:br/>
              <w:t xml:space="preserve">Lifeskills Maths – Money (H21V 72) </w:t>
            </w:r>
            <w:r w:rsidRPr="009E74B0">
              <w:rPr>
                <w:rFonts w:cstheme="minorHAnsi"/>
                <w:sz w:val="24"/>
                <w:szCs w:val="24"/>
              </w:rPr>
              <w:br/>
              <w:t>Additional Nat 1 units as appropriate</w:t>
            </w:r>
          </w:p>
        </w:tc>
        <w:tc>
          <w:tcPr>
            <w:tcW w:w="0" w:type="auto"/>
            <w:vAlign w:val="center"/>
            <w:hideMark/>
          </w:tcPr>
          <w:p w14:paraId="599C1552" w14:textId="77777777" w:rsidR="009E74B0" w:rsidRPr="009E74B0" w:rsidRDefault="009E74B0" w:rsidP="009E74B0">
            <w:pPr>
              <w:rPr>
                <w:rFonts w:cstheme="minorHAnsi"/>
                <w:sz w:val="24"/>
                <w:szCs w:val="24"/>
              </w:rPr>
            </w:pPr>
            <w:r w:rsidRPr="009E74B0">
              <w:rPr>
                <w:rFonts w:cstheme="minorHAnsi"/>
                <w:sz w:val="24"/>
                <w:szCs w:val="24"/>
              </w:rPr>
              <w:t>Food, Health &amp; Wellbeing – Food for Health (H259 72)</w:t>
            </w:r>
          </w:p>
        </w:tc>
      </w:tr>
      <w:tr w:rsidR="009E74B0" w:rsidRPr="009E74B0" w14:paraId="337B46DF" w14:textId="77777777" w:rsidTr="0001683B">
        <w:trPr>
          <w:tblCellSpacing w:w="15" w:type="dxa"/>
        </w:trPr>
        <w:tc>
          <w:tcPr>
            <w:tcW w:w="0" w:type="auto"/>
            <w:shd w:val="clear" w:color="auto" w:fill="F5F5F5"/>
            <w:vAlign w:val="center"/>
            <w:hideMark/>
          </w:tcPr>
          <w:p w14:paraId="70274A6D" w14:textId="77777777" w:rsidR="009E74B0" w:rsidRPr="009E74B0" w:rsidRDefault="009E74B0" w:rsidP="009E74B0">
            <w:pPr>
              <w:rPr>
                <w:rFonts w:cstheme="minorHAnsi"/>
                <w:b/>
                <w:bCs/>
                <w:sz w:val="24"/>
                <w:szCs w:val="24"/>
              </w:rPr>
            </w:pPr>
            <w:r w:rsidRPr="009E74B0">
              <w:rPr>
                <w:rFonts w:cstheme="minorHAnsi"/>
                <w:b/>
                <w:bCs/>
                <w:sz w:val="24"/>
                <w:szCs w:val="24"/>
              </w:rPr>
              <w:t>Year 3</w:t>
            </w:r>
          </w:p>
        </w:tc>
        <w:tc>
          <w:tcPr>
            <w:tcW w:w="2737" w:type="dxa"/>
            <w:vAlign w:val="center"/>
            <w:hideMark/>
          </w:tcPr>
          <w:p w14:paraId="2E5F25E5" w14:textId="77777777" w:rsidR="009E74B0" w:rsidRPr="009E74B0" w:rsidRDefault="009E74B0" w:rsidP="009E74B0">
            <w:pPr>
              <w:rPr>
                <w:rFonts w:cstheme="minorHAnsi"/>
                <w:sz w:val="24"/>
                <w:szCs w:val="24"/>
              </w:rPr>
            </w:pPr>
            <w:r w:rsidRPr="009E74B0">
              <w:rPr>
                <w:rFonts w:cstheme="minorHAnsi"/>
                <w:sz w:val="24"/>
                <w:szCs w:val="24"/>
              </w:rPr>
              <w:t>Developing Communication: Sensory (TISM 60) – Sections B, G (+ review)</w:t>
            </w:r>
          </w:p>
        </w:tc>
        <w:tc>
          <w:tcPr>
            <w:tcW w:w="4648" w:type="dxa"/>
            <w:vAlign w:val="center"/>
            <w:hideMark/>
          </w:tcPr>
          <w:p w14:paraId="133D840E" w14:textId="77777777" w:rsidR="009E74B0" w:rsidRPr="009E74B0" w:rsidRDefault="009E74B0" w:rsidP="009E74B0">
            <w:pPr>
              <w:rPr>
                <w:rFonts w:cstheme="minorHAnsi"/>
                <w:sz w:val="24"/>
                <w:szCs w:val="24"/>
              </w:rPr>
            </w:pPr>
            <w:r w:rsidRPr="009E74B0">
              <w:rPr>
                <w:rFonts w:cstheme="minorHAnsi"/>
                <w:sz w:val="24"/>
                <w:szCs w:val="24"/>
              </w:rPr>
              <w:t xml:space="preserve">Meal Preparation &amp; Cooking: Sensory (TISM 56) – Sections I, J (+ review) </w:t>
            </w:r>
            <w:r w:rsidRPr="009E74B0">
              <w:rPr>
                <w:rFonts w:cstheme="minorHAnsi"/>
                <w:sz w:val="24"/>
                <w:szCs w:val="24"/>
              </w:rPr>
              <w:br/>
              <w:t xml:space="preserve">Meal Preparation &amp; Cooking: Introduction (TISM 54) – Sections E, J, K (+ review) </w:t>
            </w:r>
            <w:r w:rsidRPr="009E74B0">
              <w:rPr>
                <w:rFonts w:cstheme="minorHAnsi"/>
                <w:sz w:val="24"/>
                <w:szCs w:val="24"/>
              </w:rPr>
              <w:br/>
            </w:r>
            <w:r w:rsidRPr="009E74B0">
              <w:rPr>
                <w:rFonts w:cstheme="minorHAnsi"/>
                <w:i/>
                <w:iCs/>
                <w:sz w:val="24"/>
                <w:szCs w:val="24"/>
              </w:rPr>
              <w:t>or</w:t>
            </w:r>
            <w:r w:rsidRPr="009E74B0">
              <w:rPr>
                <w:rFonts w:cstheme="minorHAnsi"/>
                <w:sz w:val="24"/>
                <w:szCs w:val="24"/>
              </w:rPr>
              <w:t xml:space="preserve"> Baking (H47N 71)</w:t>
            </w:r>
          </w:p>
        </w:tc>
        <w:tc>
          <w:tcPr>
            <w:tcW w:w="3921" w:type="dxa"/>
            <w:vAlign w:val="center"/>
            <w:hideMark/>
          </w:tcPr>
          <w:p w14:paraId="39FFD9F7" w14:textId="77777777" w:rsidR="009E74B0" w:rsidRPr="009E74B0" w:rsidRDefault="009E74B0" w:rsidP="009E74B0">
            <w:pPr>
              <w:rPr>
                <w:rFonts w:cstheme="minorHAnsi"/>
                <w:sz w:val="24"/>
                <w:szCs w:val="24"/>
              </w:rPr>
            </w:pPr>
            <w:r w:rsidRPr="009E74B0">
              <w:rPr>
                <w:rFonts w:cstheme="minorHAnsi"/>
                <w:sz w:val="24"/>
                <w:szCs w:val="24"/>
              </w:rPr>
              <w:t xml:space="preserve">English &amp; Communication – Listening &amp; Talking (H246 72) </w:t>
            </w:r>
            <w:r w:rsidRPr="009E74B0">
              <w:rPr>
                <w:rFonts w:cstheme="minorHAnsi"/>
                <w:sz w:val="24"/>
                <w:szCs w:val="24"/>
              </w:rPr>
              <w:br/>
              <w:t xml:space="preserve">Lifeskills Maths – Time (H21W 72) </w:t>
            </w:r>
            <w:r w:rsidRPr="009E74B0">
              <w:rPr>
                <w:rFonts w:cstheme="minorHAnsi"/>
                <w:sz w:val="24"/>
                <w:szCs w:val="24"/>
              </w:rPr>
              <w:br/>
              <w:t>Lifeskills Maths – Measurement (H21Y 72)</w:t>
            </w:r>
          </w:p>
        </w:tc>
        <w:tc>
          <w:tcPr>
            <w:tcW w:w="0" w:type="auto"/>
            <w:vAlign w:val="center"/>
            <w:hideMark/>
          </w:tcPr>
          <w:p w14:paraId="27599A25" w14:textId="77777777" w:rsidR="009E74B0" w:rsidRPr="009E74B0" w:rsidRDefault="009E74B0" w:rsidP="009E74B0">
            <w:pPr>
              <w:rPr>
                <w:rFonts w:cstheme="minorHAnsi"/>
                <w:sz w:val="24"/>
                <w:szCs w:val="24"/>
              </w:rPr>
            </w:pPr>
            <w:r w:rsidRPr="009E74B0">
              <w:rPr>
                <w:rFonts w:cstheme="minorHAnsi"/>
                <w:sz w:val="24"/>
                <w:szCs w:val="24"/>
              </w:rPr>
              <w:t>Food, Health &amp; Wellbeing – Food Preparation (H257 72)</w:t>
            </w:r>
          </w:p>
        </w:tc>
      </w:tr>
    </w:tbl>
    <w:p w14:paraId="36CCEE57" w14:textId="74D55259" w:rsidR="009E74B0" w:rsidRDefault="009E74B0" w:rsidP="009E74B0">
      <w:pPr>
        <w:rPr>
          <w:rFonts w:cstheme="minorHAnsi"/>
          <w:sz w:val="24"/>
          <w:szCs w:val="24"/>
        </w:rPr>
      </w:pPr>
      <w:r w:rsidRPr="009E74B0">
        <w:rPr>
          <w:rFonts w:cstheme="minorHAnsi"/>
          <w:sz w:val="24"/>
          <w:szCs w:val="24"/>
        </w:rPr>
        <w:t>The qualifications and units outlined above are examples of how programmes may be structured across the Senior Phase. Delivery is flexible and personalised, with pupils working at different levels and across different pathways depending on their needs, progress and readiness.</w:t>
      </w:r>
      <w:r>
        <w:rPr>
          <w:rFonts w:cstheme="minorHAnsi"/>
          <w:sz w:val="24"/>
          <w:szCs w:val="24"/>
        </w:rPr>
        <w:t xml:space="preserve"> </w:t>
      </w:r>
      <w:r w:rsidRPr="009E74B0">
        <w:rPr>
          <w:rFonts w:cstheme="minorHAnsi"/>
          <w:sz w:val="24"/>
          <w:szCs w:val="24"/>
        </w:rPr>
        <w:t>A wider range of National 1 literacy and numeracy units may also be delivered, depending on individual learner needs.</w:t>
      </w:r>
    </w:p>
    <w:p w14:paraId="2C607656" w14:textId="77777777" w:rsidR="00A56573" w:rsidRPr="00A56573" w:rsidRDefault="00A56573" w:rsidP="00A56573">
      <w:pPr>
        <w:rPr>
          <w:rFonts w:cstheme="minorHAnsi"/>
          <w:b/>
          <w:bCs/>
          <w:color w:val="7030A0"/>
          <w:sz w:val="32"/>
          <w:szCs w:val="32"/>
        </w:rPr>
      </w:pPr>
      <w:bookmarkStart w:id="10" w:name="Appendix4"/>
      <w:r w:rsidRPr="00A56573">
        <w:rPr>
          <w:rFonts w:cstheme="minorHAnsi"/>
          <w:b/>
          <w:bCs/>
          <w:color w:val="7030A0"/>
          <w:sz w:val="32"/>
          <w:szCs w:val="32"/>
        </w:rPr>
        <w:lastRenderedPageBreak/>
        <w:t xml:space="preserve">Appendix 4 </w:t>
      </w:r>
      <w:bookmarkEnd w:id="10"/>
      <w:r w:rsidRPr="00A56573">
        <w:rPr>
          <w:rFonts w:cstheme="minorHAnsi"/>
          <w:b/>
          <w:bCs/>
          <w:color w:val="7030A0"/>
          <w:sz w:val="32"/>
          <w:szCs w:val="32"/>
        </w:rPr>
        <w:t>– Specialist Learning and DYW (3-Year Cycle)</w:t>
      </w:r>
    </w:p>
    <w:p w14:paraId="35FEC5FB" w14:textId="117CE4AF" w:rsidR="00A56573" w:rsidRDefault="00A56573" w:rsidP="00A56573">
      <w:pPr>
        <w:rPr>
          <w:rFonts w:cstheme="minorHAnsi"/>
          <w:sz w:val="24"/>
          <w:szCs w:val="24"/>
        </w:rPr>
      </w:pPr>
      <w:r>
        <w:rPr>
          <w:rFonts w:cstheme="minorHAnsi"/>
          <w:sz w:val="24"/>
          <w:szCs w:val="24"/>
        </w:rPr>
        <w:t>Th</w:t>
      </w:r>
      <w:r w:rsidRPr="00A56573">
        <w:rPr>
          <w:rFonts w:cstheme="minorHAnsi"/>
          <w:sz w:val="24"/>
          <w:szCs w:val="24"/>
        </w:rPr>
        <w:t>is appendix provides examples of how specialist learning and Developing the Young Workforce (DYW) may be delivered across a three-year cycle within the Senior Phase.</w:t>
      </w:r>
      <w:r>
        <w:rPr>
          <w:rFonts w:cstheme="minorHAnsi"/>
          <w:sz w:val="24"/>
          <w:szCs w:val="24"/>
        </w:rPr>
        <w:t xml:space="preserve"> </w:t>
      </w:r>
      <w:r w:rsidRPr="00A56573">
        <w:rPr>
          <w:rFonts w:cstheme="minorHAnsi"/>
          <w:sz w:val="24"/>
          <w:szCs w:val="24"/>
        </w:rPr>
        <w:t>These examples illustrate how pupils may engage in a range of subject-specific and practical learning experiences over time. Progression is flexible and personalised, and learning may contribute to qualifications, wider achievement and individual pathways.</w:t>
      </w:r>
      <w:r>
        <w:rPr>
          <w:rFonts w:cstheme="minorHAnsi"/>
          <w:sz w:val="24"/>
          <w:szCs w:val="24"/>
        </w:rPr>
        <w:t xml:space="preserve"> </w:t>
      </w:r>
      <w:r w:rsidRPr="00A56573">
        <w:rPr>
          <w:rFonts w:cstheme="minorHAnsi"/>
          <w:sz w:val="24"/>
          <w:szCs w:val="24"/>
        </w:rPr>
        <w:t>DYW is embedded across specialist areas, supporting the development of skills for work, life and learning.</w:t>
      </w:r>
    </w:p>
    <w:tbl>
      <w:tblPr>
        <w:tblW w:w="14677"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588"/>
        <w:gridCol w:w="3799"/>
        <w:gridCol w:w="2606"/>
        <w:gridCol w:w="3631"/>
        <w:gridCol w:w="4053"/>
      </w:tblGrid>
      <w:tr w:rsidR="00A56573" w:rsidRPr="00A56573" w14:paraId="67DF3DD9" w14:textId="77777777" w:rsidTr="0001683B">
        <w:trPr>
          <w:trHeight w:val="387"/>
          <w:tblCellSpacing w:w="15" w:type="dxa"/>
        </w:trPr>
        <w:tc>
          <w:tcPr>
            <w:tcW w:w="0" w:type="auto"/>
            <w:shd w:val="clear" w:color="auto" w:fill="F5F5F5"/>
            <w:vAlign w:val="center"/>
            <w:hideMark/>
          </w:tcPr>
          <w:p w14:paraId="227F7C32" w14:textId="77777777" w:rsidR="00A56573" w:rsidRPr="00A56573" w:rsidRDefault="00A56573" w:rsidP="00A56573">
            <w:pPr>
              <w:rPr>
                <w:rFonts w:cstheme="minorHAnsi"/>
                <w:b/>
                <w:bCs/>
                <w:sz w:val="24"/>
                <w:szCs w:val="24"/>
              </w:rPr>
            </w:pPr>
            <w:r w:rsidRPr="00A56573">
              <w:rPr>
                <w:rFonts w:cstheme="minorHAnsi"/>
                <w:b/>
                <w:bCs/>
                <w:sz w:val="24"/>
                <w:szCs w:val="24"/>
              </w:rPr>
              <w:t>Year</w:t>
            </w:r>
          </w:p>
        </w:tc>
        <w:tc>
          <w:tcPr>
            <w:tcW w:w="3769" w:type="dxa"/>
            <w:shd w:val="clear" w:color="auto" w:fill="F5F5F5"/>
            <w:vAlign w:val="center"/>
            <w:hideMark/>
          </w:tcPr>
          <w:p w14:paraId="0FCC5FCF" w14:textId="77777777" w:rsidR="00A56573" w:rsidRPr="00A56573" w:rsidRDefault="00A56573" w:rsidP="00A56573">
            <w:pPr>
              <w:rPr>
                <w:rFonts w:cstheme="minorHAnsi"/>
                <w:b/>
                <w:bCs/>
                <w:sz w:val="24"/>
                <w:szCs w:val="24"/>
              </w:rPr>
            </w:pPr>
            <w:r w:rsidRPr="00A56573">
              <w:rPr>
                <w:rFonts w:cstheme="minorHAnsi"/>
                <w:b/>
                <w:bCs/>
                <w:sz w:val="24"/>
                <w:szCs w:val="24"/>
              </w:rPr>
              <w:t>Art</w:t>
            </w:r>
          </w:p>
        </w:tc>
        <w:tc>
          <w:tcPr>
            <w:tcW w:w="2576" w:type="dxa"/>
            <w:shd w:val="clear" w:color="auto" w:fill="F5F5F5"/>
            <w:vAlign w:val="center"/>
            <w:hideMark/>
          </w:tcPr>
          <w:p w14:paraId="2E845347" w14:textId="77777777" w:rsidR="00A56573" w:rsidRPr="00A56573" w:rsidRDefault="00A56573" w:rsidP="00A56573">
            <w:pPr>
              <w:rPr>
                <w:rFonts w:cstheme="minorHAnsi"/>
                <w:b/>
                <w:bCs/>
                <w:sz w:val="24"/>
                <w:szCs w:val="24"/>
              </w:rPr>
            </w:pPr>
            <w:r w:rsidRPr="00A56573">
              <w:rPr>
                <w:rFonts w:cstheme="minorHAnsi"/>
                <w:b/>
                <w:bCs/>
                <w:sz w:val="24"/>
                <w:szCs w:val="24"/>
              </w:rPr>
              <w:t>Music</w:t>
            </w:r>
          </w:p>
        </w:tc>
        <w:tc>
          <w:tcPr>
            <w:tcW w:w="3601" w:type="dxa"/>
            <w:shd w:val="clear" w:color="auto" w:fill="F5F5F5"/>
            <w:vAlign w:val="center"/>
            <w:hideMark/>
          </w:tcPr>
          <w:p w14:paraId="257BA4C9" w14:textId="77777777" w:rsidR="00A56573" w:rsidRPr="00A56573" w:rsidRDefault="00A56573" w:rsidP="00A56573">
            <w:pPr>
              <w:rPr>
                <w:rFonts w:cstheme="minorHAnsi"/>
                <w:b/>
                <w:bCs/>
                <w:sz w:val="24"/>
                <w:szCs w:val="24"/>
              </w:rPr>
            </w:pPr>
            <w:r w:rsidRPr="00A56573">
              <w:rPr>
                <w:rFonts w:cstheme="minorHAnsi"/>
                <w:b/>
                <w:bCs/>
                <w:sz w:val="24"/>
                <w:szCs w:val="24"/>
              </w:rPr>
              <w:t>Physical Education</w:t>
            </w:r>
          </w:p>
        </w:tc>
        <w:tc>
          <w:tcPr>
            <w:tcW w:w="4008" w:type="dxa"/>
            <w:shd w:val="clear" w:color="auto" w:fill="F5F5F5"/>
            <w:vAlign w:val="center"/>
            <w:hideMark/>
          </w:tcPr>
          <w:p w14:paraId="136D6C45" w14:textId="77777777" w:rsidR="00A56573" w:rsidRPr="00A56573" w:rsidRDefault="00A56573" w:rsidP="00A56573">
            <w:pPr>
              <w:rPr>
                <w:rFonts w:cstheme="minorHAnsi"/>
                <w:b/>
                <w:bCs/>
                <w:sz w:val="24"/>
                <w:szCs w:val="24"/>
              </w:rPr>
            </w:pPr>
            <w:r w:rsidRPr="00A56573">
              <w:rPr>
                <w:rFonts w:cstheme="minorHAnsi"/>
                <w:b/>
                <w:bCs/>
                <w:sz w:val="24"/>
                <w:szCs w:val="24"/>
              </w:rPr>
              <w:t>Developing the Young Workforce (DYW)</w:t>
            </w:r>
          </w:p>
        </w:tc>
      </w:tr>
      <w:tr w:rsidR="00A56573" w:rsidRPr="00A56573" w14:paraId="620E1A1B" w14:textId="77777777" w:rsidTr="0001683B">
        <w:trPr>
          <w:trHeight w:val="1530"/>
          <w:tblCellSpacing w:w="15" w:type="dxa"/>
        </w:trPr>
        <w:tc>
          <w:tcPr>
            <w:tcW w:w="0" w:type="auto"/>
            <w:shd w:val="clear" w:color="auto" w:fill="F5F5F5"/>
            <w:vAlign w:val="center"/>
            <w:hideMark/>
          </w:tcPr>
          <w:p w14:paraId="7A54A32B" w14:textId="77777777" w:rsidR="00A56573" w:rsidRPr="00A56573" w:rsidRDefault="00A56573" w:rsidP="00A56573">
            <w:pPr>
              <w:rPr>
                <w:rFonts w:cstheme="minorHAnsi"/>
                <w:b/>
                <w:bCs/>
                <w:sz w:val="24"/>
                <w:szCs w:val="24"/>
              </w:rPr>
            </w:pPr>
            <w:r w:rsidRPr="00A56573">
              <w:rPr>
                <w:rFonts w:cstheme="minorHAnsi"/>
                <w:b/>
                <w:bCs/>
                <w:sz w:val="24"/>
                <w:szCs w:val="24"/>
              </w:rPr>
              <w:t>Year 1</w:t>
            </w:r>
          </w:p>
        </w:tc>
        <w:tc>
          <w:tcPr>
            <w:tcW w:w="3769" w:type="dxa"/>
            <w:vAlign w:val="center"/>
            <w:hideMark/>
          </w:tcPr>
          <w:p w14:paraId="1C0493B2" w14:textId="77777777" w:rsidR="00A56573" w:rsidRPr="00904653" w:rsidRDefault="00A56573" w:rsidP="00A56573">
            <w:pPr>
              <w:rPr>
                <w:rFonts w:cstheme="minorHAnsi"/>
              </w:rPr>
            </w:pPr>
            <w:r w:rsidRPr="00904653">
              <w:rPr>
                <w:rFonts w:cstheme="minorHAnsi"/>
              </w:rPr>
              <w:t xml:space="preserve">ASDAN Towards Independence – Making Pictures </w:t>
            </w:r>
            <w:r w:rsidRPr="00904653">
              <w:rPr>
                <w:rFonts w:cstheme="minorHAnsi"/>
              </w:rPr>
              <w:br/>
              <w:t xml:space="preserve">Creating Materials for Display (Nat 1) </w:t>
            </w:r>
            <w:r w:rsidRPr="00904653">
              <w:rPr>
                <w:rFonts w:cstheme="minorHAnsi"/>
              </w:rPr>
              <w:br/>
              <w:t>Creating Materials for Display (Nat 2)</w:t>
            </w:r>
          </w:p>
        </w:tc>
        <w:tc>
          <w:tcPr>
            <w:tcW w:w="2576" w:type="dxa"/>
            <w:vAlign w:val="center"/>
            <w:hideMark/>
          </w:tcPr>
          <w:p w14:paraId="76A2DCDE" w14:textId="77777777" w:rsidR="00A56573" w:rsidRPr="00904653" w:rsidRDefault="00A56573" w:rsidP="00A56573">
            <w:pPr>
              <w:rPr>
                <w:rFonts w:cstheme="minorHAnsi"/>
              </w:rPr>
            </w:pPr>
            <w:r w:rsidRPr="00904653">
              <w:rPr>
                <w:rFonts w:cstheme="minorHAnsi"/>
              </w:rPr>
              <w:t>Exploring Sound &amp; Rhythm (Nat 1)</w:t>
            </w:r>
          </w:p>
        </w:tc>
        <w:tc>
          <w:tcPr>
            <w:tcW w:w="3601" w:type="dxa"/>
            <w:vAlign w:val="center"/>
            <w:hideMark/>
          </w:tcPr>
          <w:p w14:paraId="5675153C" w14:textId="5DC520D1" w:rsidR="00A56573" w:rsidRDefault="00A56573" w:rsidP="00A56573">
            <w:pPr>
              <w:rPr>
                <w:rFonts w:cstheme="minorHAnsi"/>
              </w:rPr>
            </w:pPr>
            <w:r w:rsidRPr="00904653">
              <w:rPr>
                <w:rFonts w:cstheme="minorHAnsi"/>
              </w:rPr>
              <w:t xml:space="preserve">Taking Part in Individual Activities </w:t>
            </w:r>
            <w:r w:rsidR="00EA0036">
              <w:rPr>
                <w:rFonts w:cstheme="minorHAnsi"/>
              </w:rPr>
              <w:t>(Nat 1)</w:t>
            </w:r>
            <w:r w:rsidRPr="00904653">
              <w:rPr>
                <w:rFonts w:cstheme="minorHAnsi"/>
              </w:rPr>
              <w:br/>
              <w:t>Taking Part in Group Activities</w:t>
            </w:r>
            <w:r w:rsidR="00EA0036">
              <w:rPr>
                <w:rFonts w:cstheme="minorHAnsi"/>
              </w:rPr>
              <w:t xml:space="preserve"> (Nat 1)</w:t>
            </w:r>
          </w:p>
          <w:p w14:paraId="61001C3E" w14:textId="4C10B503" w:rsidR="00D83363" w:rsidRPr="00D83363" w:rsidRDefault="00D83363" w:rsidP="00A56573">
            <w:r>
              <w:t xml:space="preserve">Taking part in physical activities </w:t>
            </w:r>
            <w:r w:rsidR="00EA0036">
              <w:t>(</w:t>
            </w:r>
            <w:r>
              <w:t>Nat 2</w:t>
            </w:r>
            <w:r w:rsidR="00EA0036">
              <w:t>)</w:t>
            </w:r>
          </w:p>
        </w:tc>
        <w:tc>
          <w:tcPr>
            <w:tcW w:w="4008" w:type="dxa"/>
            <w:vAlign w:val="center"/>
            <w:hideMark/>
          </w:tcPr>
          <w:p w14:paraId="5C48706E" w14:textId="77777777" w:rsidR="00A56573" w:rsidRPr="00904653" w:rsidRDefault="00A56573" w:rsidP="00A56573">
            <w:pPr>
              <w:rPr>
                <w:rFonts w:cstheme="minorHAnsi"/>
              </w:rPr>
            </w:pPr>
            <w:r w:rsidRPr="00904653">
              <w:rPr>
                <w:rFonts w:cstheme="minorHAnsi"/>
              </w:rPr>
              <w:t>Developing early employability skills through participation, routine, teamwork and engagement in practical activities</w:t>
            </w:r>
          </w:p>
        </w:tc>
      </w:tr>
      <w:tr w:rsidR="00A56573" w:rsidRPr="00A56573" w14:paraId="4E60931F" w14:textId="77777777" w:rsidTr="0001683B">
        <w:trPr>
          <w:trHeight w:val="1680"/>
          <w:tblCellSpacing w:w="15" w:type="dxa"/>
        </w:trPr>
        <w:tc>
          <w:tcPr>
            <w:tcW w:w="0" w:type="auto"/>
            <w:shd w:val="clear" w:color="auto" w:fill="F5F5F5"/>
            <w:vAlign w:val="center"/>
            <w:hideMark/>
          </w:tcPr>
          <w:p w14:paraId="520C5819" w14:textId="77777777" w:rsidR="00A56573" w:rsidRPr="00A56573" w:rsidRDefault="00A56573" w:rsidP="00A56573">
            <w:pPr>
              <w:rPr>
                <w:rFonts w:cstheme="minorHAnsi"/>
                <w:b/>
                <w:bCs/>
                <w:sz w:val="24"/>
                <w:szCs w:val="24"/>
              </w:rPr>
            </w:pPr>
            <w:r w:rsidRPr="00A56573">
              <w:rPr>
                <w:rFonts w:cstheme="minorHAnsi"/>
                <w:b/>
                <w:bCs/>
                <w:sz w:val="24"/>
                <w:szCs w:val="24"/>
              </w:rPr>
              <w:t>Year 2</w:t>
            </w:r>
          </w:p>
        </w:tc>
        <w:tc>
          <w:tcPr>
            <w:tcW w:w="3769" w:type="dxa"/>
            <w:vAlign w:val="center"/>
            <w:hideMark/>
          </w:tcPr>
          <w:p w14:paraId="3E9C8C33" w14:textId="77777777" w:rsidR="00A56573" w:rsidRPr="00904653" w:rsidRDefault="00A56573" w:rsidP="00A56573">
            <w:pPr>
              <w:rPr>
                <w:rFonts w:cstheme="minorHAnsi"/>
              </w:rPr>
            </w:pPr>
            <w:r w:rsidRPr="00904653">
              <w:rPr>
                <w:rFonts w:cstheme="minorHAnsi"/>
              </w:rPr>
              <w:t xml:space="preserve">ASDAN Towards Independence – Making Pictures </w:t>
            </w:r>
            <w:r w:rsidRPr="00904653">
              <w:rPr>
                <w:rFonts w:cstheme="minorHAnsi"/>
              </w:rPr>
              <w:br/>
              <w:t xml:space="preserve">Practical Craft Skills: Making a Craftwork Item (Nat 1) </w:t>
            </w:r>
            <w:r w:rsidRPr="00904653">
              <w:rPr>
                <w:rFonts w:cstheme="minorHAnsi"/>
              </w:rPr>
              <w:br/>
              <w:t>Developing Skills in Creative Arts (Nat 2 – H22K 72)</w:t>
            </w:r>
          </w:p>
        </w:tc>
        <w:tc>
          <w:tcPr>
            <w:tcW w:w="2576" w:type="dxa"/>
            <w:vAlign w:val="center"/>
            <w:hideMark/>
          </w:tcPr>
          <w:p w14:paraId="16BB678E" w14:textId="77777777" w:rsidR="00A56573" w:rsidRPr="00904653" w:rsidRDefault="00A56573" w:rsidP="00A56573">
            <w:pPr>
              <w:rPr>
                <w:rFonts w:cstheme="minorHAnsi"/>
              </w:rPr>
            </w:pPr>
            <w:r w:rsidRPr="00904653">
              <w:rPr>
                <w:rFonts w:cstheme="minorHAnsi"/>
              </w:rPr>
              <w:t xml:space="preserve">Using Performance Skills (Nat 1 – H6BL 71) </w:t>
            </w:r>
            <w:r w:rsidRPr="00904653">
              <w:rPr>
                <w:rFonts w:cstheme="minorHAnsi"/>
              </w:rPr>
              <w:br/>
              <w:t>Using Performance Skills (Nat 2)</w:t>
            </w:r>
          </w:p>
        </w:tc>
        <w:tc>
          <w:tcPr>
            <w:tcW w:w="3601" w:type="dxa"/>
            <w:vAlign w:val="center"/>
            <w:hideMark/>
          </w:tcPr>
          <w:p w14:paraId="2E80830F" w14:textId="12739F11" w:rsidR="00A56573" w:rsidRPr="00904653" w:rsidRDefault="00A56573" w:rsidP="00A56573">
            <w:pPr>
              <w:rPr>
                <w:rFonts w:cstheme="minorHAnsi"/>
              </w:rPr>
            </w:pPr>
            <w:r w:rsidRPr="00904653">
              <w:rPr>
                <w:rFonts w:cstheme="minorHAnsi"/>
              </w:rPr>
              <w:t>Personal Achievement: Hobbies and Interests (Nat 1</w:t>
            </w:r>
            <w:r w:rsidR="00EA0036">
              <w:rPr>
                <w:rFonts w:cstheme="minorHAnsi"/>
              </w:rPr>
              <w:t>&amp;2</w:t>
            </w:r>
            <w:r w:rsidRPr="00904653">
              <w:rPr>
                <w:rFonts w:cstheme="minorHAnsi"/>
              </w:rPr>
              <w:t xml:space="preserve"> – H1G6 41 / 42)</w:t>
            </w:r>
          </w:p>
        </w:tc>
        <w:tc>
          <w:tcPr>
            <w:tcW w:w="4008" w:type="dxa"/>
            <w:vAlign w:val="center"/>
            <w:hideMark/>
          </w:tcPr>
          <w:p w14:paraId="1330B370" w14:textId="77777777" w:rsidR="00A56573" w:rsidRPr="00904653" w:rsidRDefault="00A56573" w:rsidP="00A56573">
            <w:pPr>
              <w:rPr>
                <w:rFonts w:cstheme="minorHAnsi"/>
              </w:rPr>
            </w:pPr>
            <w:r w:rsidRPr="00904653">
              <w:rPr>
                <w:rFonts w:cstheme="minorHAnsi"/>
              </w:rPr>
              <w:t>Developing work-related skills, including responsibility, participation and engagement in structured and practical learning contexts</w:t>
            </w:r>
          </w:p>
        </w:tc>
      </w:tr>
      <w:tr w:rsidR="00A56573" w:rsidRPr="00A56573" w14:paraId="42E7D83F" w14:textId="77777777" w:rsidTr="0001683B">
        <w:trPr>
          <w:trHeight w:val="1938"/>
          <w:tblCellSpacing w:w="15" w:type="dxa"/>
        </w:trPr>
        <w:tc>
          <w:tcPr>
            <w:tcW w:w="0" w:type="auto"/>
            <w:shd w:val="clear" w:color="auto" w:fill="F5F5F5"/>
            <w:vAlign w:val="center"/>
            <w:hideMark/>
          </w:tcPr>
          <w:p w14:paraId="69F8F862" w14:textId="77777777" w:rsidR="00A56573" w:rsidRPr="00A56573" w:rsidRDefault="00A56573" w:rsidP="00A56573">
            <w:pPr>
              <w:rPr>
                <w:rFonts w:cstheme="minorHAnsi"/>
                <w:b/>
                <w:bCs/>
                <w:sz w:val="24"/>
                <w:szCs w:val="24"/>
              </w:rPr>
            </w:pPr>
            <w:r w:rsidRPr="00A56573">
              <w:rPr>
                <w:rFonts w:cstheme="minorHAnsi"/>
                <w:b/>
                <w:bCs/>
                <w:sz w:val="24"/>
                <w:szCs w:val="24"/>
              </w:rPr>
              <w:t>Year 3</w:t>
            </w:r>
          </w:p>
        </w:tc>
        <w:tc>
          <w:tcPr>
            <w:tcW w:w="3769" w:type="dxa"/>
            <w:vAlign w:val="center"/>
            <w:hideMark/>
          </w:tcPr>
          <w:p w14:paraId="0F5DA591" w14:textId="77777777" w:rsidR="00A56573" w:rsidRPr="00904653" w:rsidRDefault="00A56573" w:rsidP="00A56573">
            <w:pPr>
              <w:rPr>
                <w:rFonts w:cstheme="minorHAnsi"/>
              </w:rPr>
            </w:pPr>
            <w:r w:rsidRPr="00904653">
              <w:rPr>
                <w:rFonts w:cstheme="minorHAnsi"/>
              </w:rPr>
              <w:t xml:space="preserve">Creative Arts: Working with Textiles (Nat 1 – H70E 71) </w:t>
            </w:r>
            <w:r w:rsidRPr="00904653">
              <w:rPr>
                <w:rFonts w:cstheme="minorHAnsi"/>
              </w:rPr>
              <w:br/>
              <w:t xml:space="preserve">Creative Arts: Working with Textiles (Nat 2 – H22M 72) </w:t>
            </w:r>
            <w:r w:rsidRPr="00904653">
              <w:rPr>
                <w:rFonts w:cstheme="minorHAnsi"/>
              </w:rPr>
              <w:br/>
              <w:t>ASDAN Towards Independence – Making Pictures (where appropriate)</w:t>
            </w:r>
          </w:p>
        </w:tc>
        <w:tc>
          <w:tcPr>
            <w:tcW w:w="2576" w:type="dxa"/>
            <w:vAlign w:val="center"/>
            <w:hideMark/>
          </w:tcPr>
          <w:p w14:paraId="16A5569D" w14:textId="77777777" w:rsidR="00A56573" w:rsidRPr="00904653" w:rsidRDefault="00A56573" w:rsidP="00A56573">
            <w:pPr>
              <w:rPr>
                <w:rFonts w:cstheme="minorHAnsi"/>
              </w:rPr>
            </w:pPr>
            <w:r w:rsidRPr="00904653">
              <w:rPr>
                <w:rFonts w:cstheme="minorHAnsi"/>
              </w:rPr>
              <w:t xml:space="preserve">Producing a Sound (Nat 1 – H6BS 71) </w:t>
            </w:r>
            <w:r w:rsidRPr="00904653">
              <w:rPr>
                <w:rFonts w:cstheme="minorHAnsi"/>
              </w:rPr>
              <w:br/>
              <w:t>Contributing to a Performance (Nat 2 – H24F 72)</w:t>
            </w:r>
          </w:p>
        </w:tc>
        <w:tc>
          <w:tcPr>
            <w:tcW w:w="3601" w:type="dxa"/>
            <w:vAlign w:val="center"/>
            <w:hideMark/>
          </w:tcPr>
          <w:p w14:paraId="5FF87B95" w14:textId="2D5710CA" w:rsidR="00A56573" w:rsidRPr="00904653" w:rsidRDefault="00A56573" w:rsidP="00A56573">
            <w:pPr>
              <w:rPr>
                <w:rFonts w:cstheme="minorHAnsi"/>
              </w:rPr>
            </w:pPr>
            <w:r w:rsidRPr="00904653">
              <w:rPr>
                <w:rFonts w:cstheme="minorHAnsi"/>
              </w:rPr>
              <w:t>Personal Achievement: Promoting Health (Nat 1</w:t>
            </w:r>
            <w:r w:rsidR="00EA0036">
              <w:rPr>
                <w:rFonts w:cstheme="minorHAnsi"/>
              </w:rPr>
              <w:t>&amp;2</w:t>
            </w:r>
            <w:r w:rsidRPr="00904653">
              <w:rPr>
                <w:rFonts w:cstheme="minorHAnsi"/>
              </w:rPr>
              <w:t xml:space="preserve"> – H1GL 41 / 42)</w:t>
            </w:r>
          </w:p>
        </w:tc>
        <w:tc>
          <w:tcPr>
            <w:tcW w:w="4008" w:type="dxa"/>
            <w:vAlign w:val="center"/>
            <w:hideMark/>
          </w:tcPr>
          <w:p w14:paraId="5AA9E5F5" w14:textId="77777777" w:rsidR="00A56573" w:rsidRPr="00904653" w:rsidRDefault="00A56573" w:rsidP="00A56573">
            <w:pPr>
              <w:rPr>
                <w:rFonts w:cstheme="minorHAnsi"/>
              </w:rPr>
            </w:pPr>
            <w:r w:rsidRPr="00904653">
              <w:rPr>
                <w:rFonts w:cstheme="minorHAnsi"/>
              </w:rPr>
              <w:t>Applying employability skills in more independent and real-life contexts, supporting preparation for transition beyond school</w:t>
            </w:r>
          </w:p>
        </w:tc>
      </w:tr>
    </w:tbl>
    <w:p w14:paraId="770DC54B" w14:textId="18CE7E30" w:rsidR="00A56573" w:rsidRPr="009E74B0" w:rsidRDefault="00A56573" w:rsidP="009E74B0">
      <w:pPr>
        <w:rPr>
          <w:rFonts w:cstheme="minorHAnsi"/>
          <w:sz w:val="24"/>
          <w:szCs w:val="24"/>
        </w:rPr>
      </w:pPr>
      <w:r>
        <w:rPr>
          <w:rFonts w:cstheme="minorHAnsi"/>
          <w:sz w:val="24"/>
          <w:szCs w:val="24"/>
        </w:rPr>
        <w:t>Th</w:t>
      </w:r>
      <w:r w:rsidRPr="00A56573">
        <w:rPr>
          <w:rFonts w:cstheme="minorHAnsi"/>
          <w:sz w:val="24"/>
          <w:szCs w:val="24"/>
        </w:rPr>
        <w:t>e examples above illustrate how specialist learning and DYW may be structured across a three-year cycle. Delivery is flexible and may vary depending on learner pathways, interests and readiness.</w:t>
      </w:r>
      <w:r w:rsidR="00904653">
        <w:rPr>
          <w:rFonts w:cstheme="minorHAnsi"/>
          <w:sz w:val="24"/>
          <w:szCs w:val="24"/>
        </w:rPr>
        <w:t xml:space="preserve"> Pu</w:t>
      </w:r>
      <w:r w:rsidRPr="00A56573">
        <w:rPr>
          <w:rFonts w:cstheme="minorHAnsi"/>
          <w:sz w:val="24"/>
          <w:szCs w:val="24"/>
        </w:rPr>
        <w:t>pils may work across levels and programmes, and learning may contribute to qualifications, wider achievement awards or individual progression pathways.</w:t>
      </w:r>
    </w:p>
    <w:sectPr w:rsidR="00A56573" w:rsidRPr="009E74B0" w:rsidSect="00797B68">
      <w:headerReference w:type="even" r:id="rId17"/>
      <w:headerReference w:type="default" r:id="rId18"/>
      <w:footerReference w:type="default" r:id="rId19"/>
      <w:headerReference w:type="first" r:id="rId20"/>
      <w:footerReference w:type="first" r:id="rId21"/>
      <w:pgSz w:w="16838" w:h="11906" w:orient="landscape"/>
      <w:pgMar w:top="720" w:right="720" w:bottom="720" w:left="720" w:header="708" w:footer="708" w:gutter="0"/>
      <w:pgBorders w:offsetFrom="page">
        <w:top w:val="single" w:sz="12" w:space="24" w:color="auto"/>
        <w:left w:val="single" w:sz="12" w:space="24" w:color="auto"/>
        <w:bottom w:val="single" w:sz="12" w:space="24" w:color="auto"/>
        <w:right w:val="single" w:sz="12" w:space="24" w:color="auto"/>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341BF" w14:textId="77777777" w:rsidR="005A2FC9" w:rsidRDefault="005A2FC9" w:rsidP="0035250D">
      <w:pPr>
        <w:spacing w:after="0" w:line="240" w:lineRule="auto"/>
      </w:pPr>
      <w:r>
        <w:separator/>
      </w:r>
    </w:p>
  </w:endnote>
  <w:endnote w:type="continuationSeparator" w:id="0">
    <w:p w14:paraId="1A21DBF6" w14:textId="77777777" w:rsidR="005A2FC9" w:rsidRDefault="005A2FC9" w:rsidP="00352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lright Sans Regular">
    <w:altName w:val="Calibri"/>
    <w:panose1 w:val="00000000000000000000"/>
    <w:charset w:val="4D"/>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0258878"/>
      <w:docPartObj>
        <w:docPartGallery w:val="Page Numbers (Bottom of Page)"/>
        <w:docPartUnique/>
      </w:docPartObj>
    </w:sdtPr>
    <w:sdtEndPr>
      <w:rPr>
        <w:noProof/>
      </w:rPr>
    </w:sdtEndPr>
    <w:sdtContent>
      <w:p w14:paraId="218EA850" w14:textId="789CA2C5" w:rsidR="00D00660" w:rsidRDefault="00D0066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7136C83" w14:textId="77777777" w:rsidR="00554767" w:rsidRDefault="005547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A25FF" w14:textId="0E387248" w:rsidR="00EB5C70" w:rsidRDefault="00EB5C70">
    <w:pPr>
      <w:pStyle w:val="Footer"/>
      <w:pBdr>
        <w:top w:val="single" w:sz="4" w:space="1" w:color="D9D9D9" w:themeColor="background1" w:themeShade="D9"/>
      </w:pBdr>
      <w:rPr>
        <w:b/>
        <w:bCs/>
      </w:rPr>
    </w:pPr>
  </w:p>
  <w:p w14:paraId="26475E8E" w14:textId="77777777" w:rsidR="00EB5C70" w:rsidRDefault="00EB5C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7C17F" w14:textId="77777777" w:rsidR="005A2FC9" w:rsidRDefault="005A2FC9" w:rsidP="0035250D">
      <w:pPr>
        <w:spacing w:after="0" w:line="240" w:lineRule="auto"/>
      </w:pPr>
      <w:r>
        <w:separator/>
      </w:r>
    </w:p>
  </w:footnote>
  <w:footnote w:type="continuationSeparator" w:id="0">
    <w:p w14:paraId="24312A15" w14:textId="77777777" w:rsidR="005A2FC9" w:rsidRDefault="005A2FC9" w:rsidP="003525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3FBDA" w14:textId="0704B7C4" w:rsidR="000320D9" w:rsidRDefault="000320D9">
    <w:pPr>
      <w:pStyle w:val="Header"/>
    </w:pPr>
    <w:r>
      <w:rPr>
        <w:noProof/>
      </w:rPr>
      <mc:AlternateContent>
        <mc:Choice Requires="wps">
          <w:drawing>
            <wp:anchor distT="0" distB="0" distL="0" distR="0" simplePos="0" relativeHeight="251658241" behindDoc="0" locked="0" layoutInCell="1" allowOverlap="1" wp14:anchorId="5B0A7BEB" wp14:editId="75DB021D">
              <wp:simplePos x="635" y="635"/>
              <wp:positionH relativeFrom="page">
                <wp:align>left</wp:align>
              </wp:positionH>
              <wp:positionV relativeFrom="page">
                <wp:align>top</wp:align>
              </wp:positionV>
              <wp:extent cx="1118870" cy="357505"/>
              <wp:effectExtent l="0" t="0" r="5080" b="4445"/>
              <wp:wrapNone/>
              <wp:docPr id="713376286" name="Text Box 5" descr="PKC - 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18870" cy="357505"/>
                      </a:xfrm>
                      <a:prstGeom prst="rect">
                        <a:avLst/>
                      </a:prstGeom>
                      <a:noFill/>
                      <a:ln>
                        <a:noFill/>
                      </a:ln>
                    </wps:spPr>
                    <wps:txbx>
                      <w:txbxContent>
                        <w:p w14:paraId="3CD5AFF2" w14:textId="6CCB994C" w:rsidR="000320D9" w:rsidRPr="000320D9" w:rsidRDefault="000320D9" w:rsidP="000320D9">
                          <w:pPr>
                            <w:spacing w:after="0"/>
                            <w:rPr>
                              <w:rFonts w:ascii="Aptos" w:eastAsia="Aptos" w:hAnsi="Aptos" w:cs="Aptos"/>
                              <w:noProof/>
                              <w:color w:val="000000"/>
                              <w:sz w:val="20"/>
                              <w:szCs w:val="20"/>
                            </w:rPr>
                          </w:pPr>
                          <w:r w:rsidRPr="000320D9">
                            <w:rPr>
                              <w:rFonts w:ascii="Aptos" w:eastAsia="Aptos" w:hAnsi="Aptos" w:cs="Aptos"/>
                              <w:noProof/>
                              <w:color w:val="000000"/>
                              <w:sz w:val="20"/>
                              <w:szCs w:val="20"/>
                            </w:rPr>
                            <w:t>PKC - GENERAL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77274EBC">
            <v:shapetype id="_x0000_t202" coordsize="21600,21600" o:spt="202" path="m,l,21600r21600,l21600,xe" w14:anchorId="5B0A7BEB">
              <v:stroke joinstyle="miter"/>
              <v:path gradientshapeok="t" o:connecttype="rect"/>
            </v:shapetype>
            <v:shape id="Text Box 5" style="position:absolute;margin-left:0;margin-top:0;width:88.1pt;height:28.15pt;z-index:251658241;visibility:visible;mso-wrap-style:none;mso-wrap-distance-left:0;mso-wrap-distance-top:0;mso-wrap-distance-right:0;mso-wrap-distance-bottom:0;mso-position-horizontal:left;mso-position-horizontal-relative:page;mso-position-vertical:top;mso-position-vertical-relative:page;v-text-anchor:top" alt="PKC - GENER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">
              <v:textbox style="mso-fit-shape-to-text:t" inset="20pt,15pt,0,0">
                <w:txbxContent>
                  <w:p w:rsidRPr="000320D9" w:rsidR="000320D9" w:rsidP="000320D9" w:rsidRDefault="000320D9" w14:paraId="1A7CE53E" w14:textId="6CCB994C">
                    <w:pPr>
                      <w:spacing w:after="0"/>
                      <w:rPr>
                        <w:rFonts w:ascii="Aptos" w:hAnsi="Aptos" w:eastAsia="Aptos" w:cs="Aptos"/>
                        <w:noProof/>
                        <w:color w:val="000000"/>
                        <w:sz w:val="20"/>
                        <w:szCs w:val="20"/>
                      </w:rPr>
                    </w:pPr>
                    <w:r w:rsidRPr="000320D9">
                      <w:rPr>
                        <w:rFonts w:ascii="Aptos" w:hAnsi="Aptos" w:eastAsia="Aptos" w:cs="Aptos"/>
                        <w:noProof/>
                        <w:color w:val="000000"/>
                        <w:sz w:val="20"/>
                        <w:szCs w:val="20"/>
                      </w:rPr>
                      <w:t>PKC - GENERAL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913B6" w14:textId="3AE08F3D" w:rsidR="000320D9" w:rsidRDefault="000320D9">
    <w:pPr>
      <w:pStyle w:val="Header"/>
    </w:pPr>
    <w:r>
      <w:rPr>
        <w:noProof/>
      </w:rPr>
      <mc:AlternateContent>
        <mc:Choice Requires="wps">
          <w:drawing>
            <wp:anchor distT="0" distB="0" distL="0" distR="0" simplePos="0" relativeHeight="251658242" behindDoc="0" locked="0" layoutInCell="1" allowOverlap="1" wp14:anchorId="53E3E71C" wp14:editId="4CD081EF">
              <wp:simplePos x="457200" y="450850"/>
              <wp:positionH relativeFrom="page">
                <wp:align>left</wp:align>
              </wp:positionH>
              <wp:positionV relativeFrom="page">
                <wp:align>top</wp:align>
              </wp:positionV>
              <wp:extent cx="1118870" cy="357505"/>
              <wp:effectExtent l="0" t="0" r="5080" b="4445"/>
              <wp:wrapNone/>
              <wp:docPr id="870831932" name="Text Box 6" descr="PKC - 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18870" cy="357505"/>
                      </a:xfrm>
                      <a:prstGeom prst="rect">
                        <a:avLst/>
                      </a:prstGeom>
                      <a:noFill/>
                      <a:ln>
                        <a:noFill/>
                      </a:ln>
                    </wps:spPr>
                    <wps:txbx>
                      <w:txbxContent>
                        <w:p w14:paraId="7D8F95D5" w14:textId="087402FE" w:rsidR="000320D9" w:rsidRPr="000320D9" w:rsidRDefault="000320D9" w:rsidP="000320D9">
                          <w:pPr>
                            <w:spacing w:after="0"/>
                            <w:rPr>
                              <w:rFonts w:ascii="Aptos" w:eastAsia="Aptos" w:hAnsi="Aptos" w:cs="Aptos"/>
                              <w:noProof/>
                              <w:color w:val="000000"/>
                              <w:sz w:val="20"/>
                              <w:szCs w:val="20"/>
                            </w:rPr>
                          </w:pPr>
                          <w:r w:rsidRPr="000320D9">
                            <w:rPr>
                              <w:rFonts w:ascii="Aptos" w:eastAsia="Aptos" w:hAnsi="Aptos" w:cs="Aptos"/>
                              <w:noProof/>
                              <w:color w:val="000000"/>
                              <w:sz w:val="20"/>
                              <w:szCs w:val="20"/>
                            </w:rPr>
                            <w:t>PKC - GENERAL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5631F569">
            <v:shapetype id="_x0000_t202" coordsize="21600,21600" o:spt="202" path="m,l,21600r21600,l21600,xe" w14:anchorId="53E3E71C">
              <v:stroke joinstyle="miter"/>
              <v:path gradientshapeok="t" o:connecttype="rect"/>
            </v:shapetype>
            <v:shape id="Text Box 6" style="position:absolute;margin-left:0;margin-top:0;width:88.1pt;height:28.15pt;z-index:251658242;visibility:visible;mso-wrap-style:none;mso-wrap-distance-left:0;mso-wrap-distance-top:0;mso-wrap-distance-right:0;mso-wrap-distance-bottom:0;mso-position-horizontal:left;mso-position-horizontal-relative:page;mso-position-vertical:top;mso-position-vertical-relative:page;v-text-anchor:top" alt="PKC - GENER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">
              <v:textbox style="mso-fit-shape-to-text:t" inset="20pt,15pt,0,0">
                <w:txbxContent>
                  <w:p w:rsidRPr="000320D9" w:rsidR="000320D9" w:rsidP="000320D9" w:rsidRDefault="000320D9" w14:paraId="21D8459C" w14:textId="087402FE">
                    <w:pPr>
                      <w:spacing w:after="0"/>
                      <w:rPr>
                        <w:rFonts w:ascii="Aptos" w:hAnsi="Aptos" w:eastAsia="Aptos" w:cs="Aptos"/>
                        <w:noProof/>
                        <w:color w:val="000000"/>
                        <w:sz w:val="20"/>
                        <w:szCs w:val="20"/>
                      </w:rPr>
                    </w:pPr>
                    <w:r w:rsidRPr="000320D9">
                      <w:rPr>
                        <w:rFonts w:ascii="Aptos" w:hAnsi="Aptos" w:eastAsia="Aptos" w:cs="Aptos"/>
                        <w:noProof/>
                        <w:color w:val="000000"/>
                        <w:sz w:val="20"/>
                        <w:szCs w:val="20"/>
                      </w:rPr>
                      <w:t>PKC - GENERAL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FA849" w14:textId="18F93833" w:rsidR="000320D9" w:rsidRDefault="000320D9">
    <w:pPr>
      <w:pStyle w:val="Header"/>
    </w:pPr>
    <w:r>
      <w:rPr>
        <w:noProof/>
      </w:rPr>
      <mc:AlternateContent>
        <mc:Choice Requires="wps">
          <w:drawing>
            <wp:anchor distT="0" distB="0" distL="0" distR="0" simplePos="0" relativeHeight="251658240" behindDoc="0" locked="0" layoutInCell="1" allowOverlap="1" wp14:anchorId="2BEDB03B" wp14:editId="2778396C">
              <wp:simplePos x="635" y="635"/>
              <wp:positionH relativeFrom="page">
                <wp:align>left</wp:align>
              </wp:positionH>
              <wp:positionV relativeFrom="page">
                <wp:align>top</wp:align>
              </wp:positionV>
              <wp:extent cx="1118870" cy="357505"/>
              <wp:effectExtent l="0" t="0" r="5080" b="4445"/>
              <wp:wrapNone/>
              <wp:docPr id="1453285331" name="Text Box 4" descr="PKC - 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18870" cy="357505"/>
                      </a:xfrm>
                      <a:prstGeom prst="rect">
                        <a:avLst/>
                      </a:prstGeom>
                      <a:noFill/>
                      <a:ln>
                        <a:noFill/>
                      </a:ln>
                    </wps:spPr>
                    <wps:txbx>
                      <w:txbxContent>
                        <w:p w14:paraId="0A0A643B" w14:textId="4BB3ECB2" w:rsidR="000320D9" w:rsidRPr="000320D9" w:rsidRDefault="000320D9" w:rsidP="000320D9">
                          <w:pPr>
                            <w:spacing w:after="0"/>
                            <w:rPr>
                              <w:rFonts w:ascii="Aptos" w:eastAsia="Aptos" w:hAnsi="Aptos" w:cs="Aptos"/>
                              <w:noProof/>
                              <w:color w:val="000000"/>
                              <w:sz w:val="20"/>
                              <w:szCs w:val="20"/>
                            </w:rPr>
                          </w:pPr>
                          <w:r w:rsidRPr="000320D9">
                            <w:rPr>
                              <w:rFonts w:ascii="Aptos" w:eastAsia="Aptos" w:hAnsi="Aptos" w:cs="Aptos"/>
                              <w:noProof/>
                              <w:color w:val="000000"/>
                              <w:sz w:val="20"/>
                              <w:szCs w:val="20"/>
                            </w:rPr>
                            <w:t>PKC - GENERAL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2AE2756A">
            <v:shapetype id="_x0000_t202" coordsize="21600,21600" o:spt="202" path="m,l,21600r21600,l21600,xe" w14:anchorId="2BEDB03B">
              <v:stroke joinstyle="miter"/>
              <v:path gradientshapeok="t" o:connecttype="rect"/>
            </v:shapetype>
            <v:shape id="Text Box 4" style="position:absolute;margin-left:0;margin-top:0;width:88.1pt;height:28.15pt;z-index:251658240;visibility:visible;mso-wrap-style:none;mso-wrap-distance-left:0;mso-wrap-distance-top:0;mso-wrap-distance-right:0;mso-wrap-distance-bottom:0;mso-position-horizontal:left;mso-position-horizontal-relative:page;mso-position-vertical:top;mso-position-vertical-relative:page;v-text-anchor:top" alt="PKC - GENERAL"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">
              <v:textbox style="mso-fit-shape-to-text:t" inset="20pt,15pt,0,0">
                <w:txbxContent>
                  <w:p w:rsidRPr="000320D9" w:rsidR="000320D9" w:rsidP="000320D9" w:rsidRDefault="000320D9" w14:paraId="27085158" w14:textId="4BB3ECB2">
                    <w:pPr>
                      <w:spacing w:after="0"/>
                      <w:rPr>
                        <w:rFonts w:ascii="Aptos" w:hAnsi="Aptos" w:eastAsia="Aptos" w:cs="Aptos"/>
                        <w:noProof/>
                        <w:color w:val="000000"/>
                        <w:sz w:val="20"/>
                        <w:szCs w:val="20"/>
                      </w:rPr>
                    </w:pPr>
                    <w:r w:rsidRPr="000320D9">
                      <w:rPr>
                        <w:rFonts w:ascii="Aptos" w:hAnsi="Aptos" w:eastAsia="Aptos" w:cs="Aptos"/>
                        <w:noProof/>
                        <w:color w:val="000000"/>
                        <w:sz w:val="20"/>
                        <w:szCs w:val="20"/>
                      </w:rPr>
                      <w:t>PKC - GENERAL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604846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9D00F5"/>
    <w:multiLevelType w:val="multilevel"/>
    <w:tmpl w:val="D0BE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21073A"/>
    <w:multiLevelType w:val="multilevel"/>
    <w:tmpl w:val="DBFE3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B702B2"/>
    <w:multiLevelType w:val="multilevel"/>
    <w:tmpl w:val="40CAFF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425771"/>
    <w:multiLevelType w:val="multilevel"/>
    <w:tmpl w:val="7F124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C35BE7"/>
    <w:multiLevelType w:val="multilevel"/>
    <w:tmpl w:val="09B24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CE5B08"/>
    <w:multiLevelType w:val="multilevel"/>
    <w:tmpl w:val="2CD8C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C74246"/>
    <w:multiLevelType w:val="multilevel"/>
    <w:tmpl w:val="555AE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D11CA8"/>
    <w:multiLevelType w:val="multilevel"/>
    <w:tmpl w:val="3F9C9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80567C"/>
    <w:multiLevelType w:val="multilevel"/>
    <w:tmpl w:val="3D903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B20A1D"/>
    <w:multiLevelType w:val="multilevel"/>
    <w:tmpl w:val="4EE03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2B1FDD"/>
    <w:multiLevelType w:val="multilevel"/>
    <w:tmpl w:val="1E4457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CB6ECC"/>
    <w:multiLevelType w:val="hybridMultilevel"/>
    <w:tmpl w:val="90F6A406"/>
    <w:lvl w:ilvl="0" w:tplc="46127724">
      <w:numFmt w:val="bullet"/>
      <w:lvlText w:val="-"/>
      <w:lvlJc w:val="left"/>
      <w:pPr>
        <w:ind w:left="720" w:hanging="360"/>
      </w:pPr>
      <w:rPr>
        <w:rFonts w:ascii="Comic Sans MS" w:eastAsia="Times New Roman" w:hAnsi="Comic Sans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E90B06"/>
    <w:multiLevelType w:val="hybridMultilevel"/>
    <w:tmpl w:val="3D7050F2"/>
    <w:lvl w:ilvl="0" w:tplc="46127724">
      <w:numFmt w:val="bullet"/>
      <w:lvlText w:val="-"/>
      <w:lvlJc w:val="left"/>
      <w:pPr>
        <w:ind w:left="720" w:hanging="360"/>
      </w:pPr>
      <w:rPr>
        <w:rFonts w:ascii="Comic Sans MS" w:eastAsia="Times New Roman" w:hAnsi="Comic Sans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000FE2"/>
    <w:multiLevelType w:val="hybridMultilevel"/>
    <w:tmpl w:val="2E86480A"/>
    <w:lvl w:ilvl="0" w:tplc="46127724">
      <w:numFmt w:val="bullet"/>
      <w:lvlText w:val="-"/>
      <w:lvlJc w:val="left"/>
      <w:pPr>
        <w:ind w:left="720" w:hanging="360"/>
      </w:pPr>
      <w:rPr>
        <w:rFonts w:ascii="Comic Sans MS" w:eastAsia="Times New Roman" w:hAnsi="Comic Sans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500765"/>
    <w:multiLevelType w:val="multilevel"/>
    <w:tmpl w:val="A4444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2762B3"/>
    <w:multiLevelType w:val="multilevel"/>
    <w:tmpl w:val="8B302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025D2C"/>
    <w:multiLevelType w:val="multilevel"/>
    <w:tmpl w:val="65C23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F92396"/>
    <w:multiLevelType w:val="hybridMultilevel"/>
    <w:tmpl w:val="D4C0764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A97D80"/>
    <w:multiLevelType w:val="multilevel"/>
    <w:tmpl w:val="D4229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427664"/>
    <w:multiLevelType w:val="multilevel"/>
    <w:tmpl w:val="7D965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4F6C6F"/>
    <w:multiLevelType w:val="multilevel"/>
    <w:tmpl w:val="53368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9E36DA"/>
    <w:multiLevelType w:val="hybridMultilevel"/>
    <w:tmpl w:val="043A6166"/>
    <w:lvl w:ilvl="0" w:tplc="46127724">
      <w:numFmt w:val="bullet"/>
      <w:lvlText w:val="-"/>
      <w:lvlJc w:val="left"/>
      <w:pPr>
        <w:ind w:left="720" w:hanging="360"/>
      </w:pPr>
      <w:rPr>
        <w:rFonts w:ascii="Comic Sans MS" w:eastAsia="Times New Roman" w:hAnsi="Comic Sans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503D71"/>
    <w:multiLevelType w:val="hybridMultilevel"/>
    <w:tmpl w:val="A70E7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6C32D0"/>
    <w:multiLevelType w:val="multilevel"/>
    <w:tmpl w:val="20384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5942E1"/>
    <w:multiLevelType w:val="multilevel"/>
    <w:tmpl w:val="E1203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FF1433"/>
    <w:multiLevelType w:val="multilevel"/>
    <w:tmpl w:val="5C50C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001FB0"/>
    <w:multiLevelType w:val="multilevel"/>
    <w:tmpl w:val="AB3CA3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0A29EA"/>
    <w:multiLevelType w:val="multilevel"/>
    <w:tmpl w:val="3E047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CD24CF"/>
    <w:multiLevelType w:val="multilevel"/>
    <w:tmpl w:val="446AFD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3970E6"/>
    <w:multiLevelType w:val="multilevel"/>
    <w:tmpl w:val="CDB8A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D6438B"/>
    <w:multiLevelType w:val="multilevel"/>
    <w:tmpl w:val="FB605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3727004">
    <w:abstractNumId w:val="11"/>
  </w:num>
  <w:num w:numId="2" w16cid:durableId="1033578341">
    <w:abstractNumId w:val="23"/>
  </w:num>
  <w:num w:numId="3" w16cid:durableId="876742549">
    <w:abstractNumId w:val="9"/>
  </w:num>
  <w:num w:numId="4" w16cid:durableId="1387335511">
    <w:abstractNumId w:val="7"/>
  </w:num>
  <w:num w:numId="5" w16cid:durableId="808938491">
    <w:abstractNumId w:val="16"/>
  </w:num>
  <w:num w:numId="6" w16cid:durableId="1364018188">
    <w:abstractNumId w:val="18"/>
  </w:num>
  <w:num w:numId="7" w16cid:durableId="496117829">
    <w:abstractNumId w:val="25"/>
  </w:num>
  <w:num w:numId="8" w16cid:durableId="2135557194">
    <w:abstractNumId w:val="17"/>
  </w:num>
  <w:num w:numId="9" w16cid:durableId="1292638826">
    <w:abstractNumId w:val="10"/>
  </w:num>
  <w:num w:numId="10" w16cid:durableId="1995261418">
    <w:abstractNumId w:val="15"/>
  </w:num>
  <w:num w:numId="11" w16cid:durableId="1786580317">
    <w:abstractNumId w:val="24"/>
  </w:num>
  <w:num w:numId="12" w16cid:durableId="945381819">
    <w:abstractNumId w:val="20"/>
  </w:num>
  <w:num w:numId="13" w16cid:durableId="776995326">
    <w:abstractNumId w:val="30"/>
  </w:num>
  <w:num w:numId="14" w16cid:durableId="751204009">
    <w:abstractNumId w:val="19"/>
  </w:num>
  <w:num w:numId="15" w16cid:durableId="514658997">
    <w:abstractNumId w:val="0"/>
  </w:num>
  <w:num w:numId="16" w16cid:durableId="128327834">
    <w:abstractNumId w:val="1"/>
  </w:num>
  <w:num w:numId="17" w16cid:durableId="40441336">
    <w:abstractNumId w:val="2"/>
  </w:num>
  <w:num w:numId="18" w16cid:durableId="513346539">
    <w:abstractNumId w:val="4"/>
  </w:num>
  <w:num w:numId="19" w16cid:durableId="914704312">
    <w:abstractNumId w:val="26"/>
  </w:num>
  <w:num w:numId="20" w16cid:durableId="1948544174">
    <w:abstractNumId w:val="8"/>
  </w:num>
  <w:num w:numId="21" w16cid:durableId="1590505602">
    <w:abstractNumId w:val="6"/>
  </w:num>
  <w:num w:numId="22" w16cid:durableId="1674213540">
    <w:abstractNumId w:val="5"/>
  </w:num>
  <w:num w:numId="23" w16cid:durableId="832837484">
    <w:abstractNumId w:val="31"/>
  </w:num>
  <w:num w:numId="24" w16cid:durableId="387995205">
    <w:abstractNumId w:val="21"/>
  </w:num>
  <w:num w:numId="25" w16cid:durableId="41904220">
    <w:abstractNumId w:val="28"/>
  </w:num>
  <w:num w:numId="26" w16cid:durableId="1208029001">
    <w:abstractNumId w:val="27"/>
  </w:num>
  <w:num w:numId="27" w16cid:durableId="2049063334">
    <w:abstractNumId w:val="3"/>
  </w:num>
  <w:num w:numId="28" w16cid:durableId="1340231125">
    <w:abstractNumId w:val="29"/>
  </w:num>
  <w:num w:numId="29" w16cid:durableId="272445801">
    <w:abstractNumId w:val="22"/>
  </w:num>
  <w:num w:numId="30" w16cid:durableId="16278525">
    <w:abstractNumId w:val="14"/>
  </w:num>
  <w:num w:numId="31" w16cid:durableId="1114248894">
    <w:abstractNumId w:val="12"/>
  </w:num>
  <w:num w:numId="32" w16cid:durableId="1626350748">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649"/>
    <w:rsid w:val="00000393"/>
    <w:rsid w:val="00000ACD"/>
    <w:rsid w:val="000011EF"/>
    <w:rsid w:val="00002193"/>
    <w:rsid w:val="0000278B"/>
    <w:rsid w:val="0000286F"/>
    <w:rsid w:val="00003A9A"/>
    <w:rsid w:val="00003AF5"/>
    <w:rsid w:val="00003CB5"/>
    <w:rsid w:val="00004147"/>
    <w:rsid w:val="0000478F"/>
    <w:rsid w:val="00004BE9"/>
    <w:rsid w:val="00004F7F"/>
    <w:rsid w:val="000053E8"/>
    <w:rsid w:val="00006CAC"/>
    <w:rsid w:val="00007A31"/>
    <w:rsid w:val="00007AD2"/>
    <w:rsid w:val="00007BDB"/>
    <w:rsid w:val="00007DE3"/>
    <w:rsid w:val="00007EC7"/>
    <w:rsid w:val="00007F74"/>
    <w:rsid w:val="0001067A"/>
    <w:rsid w:val="00010B13"/>
    <w:rsid w:val="0001189C"/>
    <w:rsid w:val="00011E70"/>
    <w:rsid w:val="000132E8"/>
    <w:rsid w:val="000137C8"/>
    <w:rsid w:val="000145AF"/>
    <w:rsid w:val="000145F4"/>
    <w:rsid w:val="000146EE"/>
    <w:rsid w:val="00014F27"/>
    <w:rsid w:val="0001506A"/>
    <w:rsid w:val="00015638"/>
    <w:rsid w:val="00015C0D"/>
    <w:rsid w:val="0001683B"/>
    <w:rsid w:val="00017C58"/>
    <w:rsid w:val="00017D62"/>
    <w:rsid w:val="000206AC"/>
    <w:rsid w:val="00020926"/>
    <w:rsid w:val="000211EC"/>
    <w:rsid w:val="00021D09"/>
    <w:rsid w:val="000220FB"/>
    <w:rsid w:val="000221C5"/>
    <w:rsid w:val="00022E3E"/>
    <w:rsid w:val="00022E50"/>
    <w:rsid w:val="00022E6D"/>
    <w:rsid w:val="000235A4"/>
    <w:rsid w:val="00023611"/>
    <w:rsid w:val="00023901"/>
    <w:rsid w:val="00023C49"/>
    <w:rsid w:val="00024852"/>
    <w:rsid w:val="0002524D"/>
    <w:rsid w:val="00025361"/>
    <w:rsid w:val="00025A1C"/>
    <w:rsid w:val="00025E6D"/>
    <w:rsid w:val="00026106"/>
    <w:rsid w:val="00026B55"/>
    <w:rsid w:val="00026BCD"/>
    <w:rsid w:val="00026C04"/>
    <w:rsid w:val="00027037"/>
    <w:rsid w:val="0002790D"/>
    <w:rsid w:val="00027D71"/>
    <w:rsid w:val="00027FED"/>
    <w:rsid w:val="00030062"/>
    <w:rsid w:val="00031584"/>
    <w:rsid w:val="000320D9"/>
    <w:rsid w:val="00032499"/>
    <w:rsid w:val="000329BC"/>
    <w:rsid w:val="00032B01"/>
    <w:rsid w:val="00033609"/>
    <w:rsid w:val="000336B0"/>
    <w:rsid w:val="00033B84"/>
    <w:rsid w:val="00034F47"/>
    <w:rsid w:val="00036517"/>
    <w:rsid w:val="00036841"/>
    <w:rsid w:val="00036A5C"/>
    <w:rsid w:val="00036EAF"/>
    <w:rsid w:val="000375AF"/>
    <w:rsid w:val="00037B65"/>
    <w:rsid w:val="00037B79"/>
    <w:rsid w:val="00037EC0"/>
    <w:rsid w:val="0004109C"/>
    <w:rsid w:val="00041173"/>
    <w:rsid w:val="000412C8"/>
    <w:rsid w:val="0004151D"/>
    <w:rsid w:val="00041649"/>
    <w:rsid w:val="00041735"/>
    <w:rsid w:val="00041936"/>
    <w:rsid w:val="00041B9C"/>
    <w:rsid w:val="00041BA4"/>
    <w:rsid w:val="00041C41"/>
    <w:rsid w:val="0004263B"/>
    <w:rsid w:val="000426C6"/>
    <w:rsid w:val="00042DB8"/>
    <w:rsid w:val="000432DA"/>
    <w:rsid w:val="000437EF"/>
    <w:rsid w:val="000443D0"/>
    <w:rsid w:val="000443D5"/>
    <w:rsid w:val="000449DB"/>
    <w:rsid w:val="00044E8B"/>
    <w:rsid w:val="00045412"/>
    <w:rsid w:val="00046463"/>
    <w:rsid w:val="000479EF"/>
    <w:rsid w:val="00050189"/>
    <w:rsid w:val="000506D7"/>
    <w:rsid w:val="00050D6A"/>
    <w:rsid w:val="00050F87"/>
    <w:rsid w:val="00051080"/>
    <w:rsid w:val="000514E5"/>
    <w:rsid w:val="00051939"/>
    <w:rsid w:val="00051AFA"/>
    <w:rsid w:val="000521E7"/>
    <w:rsid w:val="00052564"/>
    <w:rsid w:val="000528BB"/>
    <w:rsid w:val="0005291C"/>
    <w:rsid w:val="00052EB1"/>
    <w:rsid w:val="00053E88"/>
    <w:rsid w:val="000543D1"/>
    <w:rsid w:val="00055461"/>
    <w:rsid w:val="000564FA"/>
    <w:rsid w:val="00056661"/>
    <w:rsid w:val="00056670"/>
    <w:rsid w:val="00056D79"/>
    <w:rsid w:val="00057141"/>
    <w:rsid w:val="00057357"/>
    <w:rsid w:val="000578CB"/>
    <w:rsid w:val="00060FE8"/>
    <w:rsid w:val="0006158E"/>
    <w:rsid w:val="0006159F"/>
    <w:rsid w:val="000623AD"/>
    <w:rsid w:val="00062EEA"/>
    <w:rsid w:val="000648B4"/>
    <w:rsid w:val="00064B47"/>
    <w:rsid w:val="00065469"/>
    <w:rsid w:val="0006656E"/>
    <w:rsid w:val="000665BE"/>
    <w:rsid w:val="00066B9D"/>
    <w:rsid w:val="00066C7F"/>
    <w:rsid w:val="00066CA5"/>
    <w:rsid w:val="00067181"/>
    <w:rsid w:val="0006763D"/>
    <w:rsid w:val="00067980"/>
    <w:rsid w:val="00067B75"/>
    <w:rsid w:val="00070282"/>
    <w:rsid w:val="00070803"/>
    <w:rsid w:val="00070946"/>
    <w:rsid w:val="00070EC0"/>
    <w:rsid w:val="00072042"/>
    <w:rsid w:val="000723AC"/>
    <w:rsid w:val="0007241C"/>
    <w:rsid w:val="000737BC"/>
    <w:rsid w:val="00073F00"/>
    <w:rsid w:val="00074793"/>
    <w:rsid w:val="0007489A"/>
    <w:rsid w:val="0007490D"/>
    <w:rsid w:val="0007521C"/>
    <w:rsid w:val="00075B1B"/>
    <w:rsid w:val="000763C1"/>
    <w:rsid w:val="0007665A"/>
    <w:rsid w:val="000767D6"/>
    <w:rsid w:val="00076931"/>
    <w:rsid w:val="00077015"/>
    <w:rsid w:val="00077EF9"/>
    <w:rsid w:val="00080B03"/>
    <w:rsid w:val="000828BF"/>
    <w:rsid w:val="00082ADC"/>
    <w:rsid w:val="00082CB5"/>
    <w:rsid w:val="00083601"/>
    <w:rsid w:val="00083A0C"/>
    <w:rsid w:val="00085383"/>
    <w:rsid w:val="00085977"/>
    <w:rsid w:val="00085EB1"/>
    <w:rsid w:val="00085F33"/>
    <w:rsid w:val="00086020"/>
    <w:rsid w:val="0008624A"/>
    <w:rsid w:val="000866D3"/>
    <w:rsid w:val="00087881"/>
    <w:rsid w:val="00090061"/>
    <w:rsid w:val="0009230C"/>
    <w:rsid w:val="000933EF"/>
    <w:rsid w:val="00093A10"/>
    <w:rsid w:val="00093ABF"/>
    <w:rsid w:val="000949E8"/>
    <w:rsid w:val="00095425"/>
    <w:rsid w:val="000954F0"/>
    <w:rsid w:val="00095FF1"/>
    <w:rsid w:val="00096334"/>
    <w:rsid w:val="0009668D"/>
    <w:rsid w:val="00096EA5"/>
    <w:rsid w:val="000970FC"/>
    <w:rsid w:val="000974BF"/>
    <w:rsid w:val="0009799C"/>
    <w:rsid w:val="000A0071"/>
    <w:rsid w:val="000A02B0"/>
    <w:rsid w:val="000A04CA"/>
    <w:rsid w:val="000A2B03"/>
    <w:rsid w:val="000A3133"/>
    <w:rsid w:val="000A3B07"/>
    <w:rsid w:val="000A3F4B"/>
    <w:rsid w:val="000A451D"/>
    <w:rsid w:val="000A45BB"/>
    <w:rsid w:val="000A4A48"/>
    <w:rsid w:val="000A4EF0"/>
    <w:rsid w:val="000A543F"/>
    <w:rsid w:val="000A6AFA"/>
    <w:rsid w:val="000A6B90"/>
    <w:rsid w:val="000A6DA9"/>
    <w:rsid w:val="000A6FCA"/>
    <w:rsid w:val="000A7464"/>
    <w:rsid w:val="000A7491"/>
    <w:rsid w:val="000A7529"/>
    <w:rsid w:val="000A7799"/>
    <w:rsid w:val="000A7FC6"/>
    <w:rsid w:val="000B0397"/>
    <w:rsid w:val="000B0507"/>
    <w:rsid w:val="000B127C"/>
    <w:rsid w:val="000B14E6"/>
    <w:rsid w:val="000B2A2A"/>
    <w:rsid w:val="000B2FB5"/>
    <w:rsid w:val="000B36B8"/>
    <w:rsid w:val="000B40EE"/>
    <w:rsid w:val="000B4C08"/>
    <w:rsid w:val="000B4ED1"/>
    <w:rsid w:val="000B4F99"/>
    <w:rsid w:val="000B579C"/>
    <w:rsid w:val="000B5891"/>
    <w:rsid w:val="000B5F8F"/>
    <w:rsid w:val="000B5FC3"/>
    <w:rsid w:val="000B635D"/>
    <w:rsid w:val="000B64C1"/>
    <w:rsid w:val="000B65D0"/>
    <w:rsid w:val="000B6E10"/>
    <w:rsid w:val="000B7255"/>
    <w:rsid w:val="000B72F4"/>
    <w:rsid w:val="000B7538"/>
    <w:rsid w:val="000B7CEF"/>
    <w:rsid w:val="000BEB19"/>
    <w:rsid w:val="000C0528"/>
    <w:rsid w:val="000C0D0B"/>
    <w:rsid w:val="000C1023"/>
    <w:rsid w:val="000C129C"/>
    <w:rsid w:val="000C289E"/>
    <w:rsid w:val="000C2BA5"/>
    <w:rsid w:val="000C30E8"/>
    <w:rsid w:val="000C34FA"/>
    <w:rsid w:val="000C3C85"/>
    <w:rsid w:val="000C4137"/>
    <w:rsid w:val="000C427C"/>
    <w:rsid w:val="000C44EB"/>
    <w:rsid w:val="000C4544"/>
    <w:rsid w:val="000C4913"/>
    <w:rsid w:val="000C503E"/>
    <w:rsid w:val="000C538A"/>
    <w:rsid w:val="000C5D0F"/>
    <w:rsid w:val="000C6066"/>
    <w:rsid w:val="000C6BF8"/>
    <w:rsid w:val="000C73E9"/>
    <w:rsid w:val="000C7594"/>
    <w:rsid w:val="000C7D8E"/>
    <w:rsid w:val="000C7FC7"/>
    <w:rsid w:val="000D0848"/>
    <w:rsid w:val="000D1463"/>
    <w:rsid w:val="000D1723"/>
    <w:rsid w:val="000D214F"/>
    <w:rsid w:val="000D21D7"/>
    <w:rsid w:val="000D22EF"/>
    <w:rsid w:val="000D29BD"/>
    <w:rsid w:val="000D29E0"/>
    <w:rsid w:val="000D2FDB"/>
    <w:rsid w:val="000D3BF9"/>
    <w:rsid w:val="000D3D37"/>
    <w:rsid w:val="000D3DB5"/>
    <w:rsid w:val="000D3F9A"/>
    <w:rsid w:val="000D4944"/>
    <w:rsid w:val="000D4E7E"/>
    <w:rsid w:val="000D4E8C"/>
    <w:rsid w:val="000D551B"/>
    <w:rsid w:val="000D56EB"/>
    <w:rsid w:val="000D5B5B"/>
    <w:rsid w:val="000D6687"/>
    <w:rsid w:val="000D6B78"/>
    <w:rsid w:val="000D6D9F"/>
    <w:rsid w:val="000D6E8F"/>
    <w:rsid w:val="000D7564"/>
    <w:rsid w:val="000D7575"/>
    <w:rsid w:val="000E0311"/>
    <w:rsid w:val="000E112F"/>
    <w:rsid w:val="000E21F6"/>
    <w:rsid w:val="000E287E"/>
    <w:rsid w:val="000E3541"/>
    <w:rsid w:val="000E41A4"/>
    <w:rsid w:val="000E421A"/>
    <w:rsid w:val="000E44B5"/>
    <w:rsid w:val="000E4B3F"/>
    <w:rsid w:val="000E4E7B"/>
    <w:rsid w:val="000E4F24"/>
    <w:rsid w:val="000E54D4"/>
    <w:rsid w:val="000E54EE"/>
    <w:rsid w:val="000E579C"/>
    <w:rsid w:val="000E6084"/>
    <w:rsid w:val="000E6DC0"/>
    <w:rsid w:val="000E7783"/>
    <w:rsid w:val="000F0030"/>
    <w:rsid w:val="000F0459"/>
    <w:rsid w:val="000F06FD"/>
    <w:rsid w:val="000F09F6"/>
    <w:rsid w:val="000F0DCE"/>
    <w:rsid w:val="000F16AA"/>
    <w:rsid w:val="000F1AEF"/>
    <w:rsid w:val="000F26A7"/>
    <w:rsid w:val="000F2757"/>
    <w:rsid w:val="000F30AC"/>
    <w:rsid w:val="000F35C8"/>
    <w:rsid w:val="000F392F"/>
    <w:rsid w:val="000F3B86"/>
    <w:rsid w:val="000F4011"/>
    <w:rsid w:val="000F4101"/>
    <w:rsid w:val="000F4881"/>
    <w:rsid w:val="000F4FA2"/>
    <w:rsid w:val="000F5816"/>
    <w:rsid w:val="000F59AB"/>
    <w:rsid w:val="000F5C1D"/>
    <w:rsid w:val="000F6442"/>
    <w:rsid w:val="000F7386"/>
    <w:rsid w:val="000F75A9"/>
    <w:rsid w:val="0010013B"/>
    <w:rsid w:val="00100572"/>
    <w:rsid w:val="00100791"/>
    <w:rsid w:val="00100AE9"/>
    <w:rsid w:val="001012E5"/>
    <w:rsid w:val="00102230"/>
    <w:rsid w:val="001024AB"/>
    <w:rsid w:val="00103014"/>
    <w:rsid w:val="001035AD"/>
    <w:rsid w:val="001037C0"/>
    <w:rsid w:val="00103805"/>
    <w:rsid w:val="00103C31"/>
    <w:rsid w:val="00104C3D"/>
    <w:rsid w:val="001053B0"/>
    <w:rsid w:val="00106748"/>
    <w:rsid w:val="00110532"/>
    <w:rsid w:val="001106B5"/>
    <w:rsid w:val="001112B1"/>
    <w:rsid w:val="001112EE"/>
    <w:rsid w:val="001124DB"/>
    <w:rsid w:val="00112BBF"/>
    <w:rsid w:val="00113471"/>
    <w:rsid w:val="001134EE"/>
    <w:rsid w:val="00113B85"/>
    <w:rsid w:val="001144AF"/>
    <w:rsid w:val="001152A6"/>
    <w:rsid w:val="00115A5C"/>
    <w:rsid w:val="00115D87"/>
    <w:rsid w:val="001161C2"/>
    <w:rsid w:val="00116773"/>
    <w:rsid w:val="0011680D"/>
    <w:rsid w:val="00116D41"/>
    <w:rsid w:val="0011706D"/>
    <w:rsid w:val="00117173"/>
    <w:rsid w:val="0011726E"/>
    <w:rsid w:val="001173B4"/>
    <w:rsid w:val="001200B7"/>
    <w:rsid w:val="001200D1"/>
    <w:rsid w:val="00121358"/>
    <w:rsid w:val="001217EB"/>
    <w:rsid w:val="00121B52"/>
    <w:rsid w:val="00121D0F"/>
    <w:rsid w:val="00122B8F"/>
    <w:rsid w:val="00122DBB"/>
    <w:rsid w:val="00122DCF"/>
    <w:rsid w:val="00122F02"/>
    <w:rsid w:val="00123C4B"/>
    <w:rsid w:val="00123EA3"/>
    <w:rsid w:val="00124792"/>
    <w:rsid w:val="00125B63"/>
    <w:rsid w:val="001265D3"/>
    <w:rsid w:val="001273F9"/>
    <w:rsid w:val="001276D1"/>
    <w:rsid w:val="00127756"/>
    <w:rsid w:val="00127F31"/>
    <w:rsid w:val="00127F91"/>
    <w:rsid w:val="00130673"/>
    <w:rsid w:val="001310B1"/>
    <w:rsid w:val="00131787"/>
    <w:rsid w:val="00131DC0"/>
    <w:rsid w:val="00132533"/>
    <w:rsid w:val="001333DE"/>
    <w:rsid w:val="0013341A"/>
    <w:rsid w:val="00133848"/>
    <w:rsid w:val="00133853"/>
    <w:rsid w:val="00133E6A"/>
    <w:rsid w:val="00134106"/>
    <w:rsid w:val="00134152"/>
    <w:rsid w:val="0013451E"/>
    <w:rsid w:val="00135A3D"/>
    <w:rsid w:val="00135D8D"/>
    <w:rsid w:val="00135FE1"/>
    <w:rsid w:val="001367B5"/>
    <w:rsid w:val="00136B11"/>
    <w:rsid w:val="00137341"/>
    <w:rsid w:val="001373E4"/>
    <w:rsid w:val="00140072"/>
    <w:rsid w:val="00140416"/>
    <w:rsid w:val="00140E28"/>
    <w:rsid w:val="00140E6D"/>
    <w:rsid w:val="001419FA"/>
    <w:rsid w:val="00141BE9"/>
    <w:rsid w:val="00142019"/>
    <w:rsid w:val="00142C94"/>
    <w:rsid w:val="00142F2C"/>
    <w:rsid w:val="0014371A"/>
    <w:rsid w:val="00143B8B"/>
    <w:rsid w:val="00144381"/>
    <w:rsid w:val="00144BF1"/>
    <w:rsid w:val="00145570"/>
    <w:rsid w:val="00145999"/>
    <w:rsid w:val="0014645A"/>
    <w:rsid w:val="00146669"/>
    <w:rsid w:val="001476FA"/>
    <w:rsid w:val="00150074"/>
    <w:rsid w:val="001503B5"/>
    <w:rsid w:val="00150493"/>
    <w:rsid w:val="001508A8"/>
    <w:rsid w:val="00150D1D"/>
    <w:rsid w:val="0015108D"/>
    <w:rsid w:val="00151622"/>
    <w:rsid w:val="00151AC6"/>
    <w:rsid w:val="0015281B"/>
    <w:rsid w:val="00152D1F"/>
    <w:rsid w:val="00153320"/>
    <w:rsid w:val="001537F5"/>
    <w:rsid w:val="00153D13"/>
    <w:rsid w:val="00154530"/>
    <w:rsid w:val="00154A57"/>
    <w:rsid w:val="00154AEF"/>
    <w:rsid w:val="0015682F"/>
    <w:rsid w:val="00157A01"/>
    <w:rsid w:val="00160035"/>
    <w:rsid w:val="00160100"/>
    <w:rsid w:val="00160879"/>
    <w:rsid w:val="00161159"/>
    <w:rsid w:val="001611A3"/>
    <w:rsid w:val="00161440"/>
    <w:rsid w:val="00161984"/>
    <w:rsid w:val="00161993"/>
    <w:rsid w:val="00161B5F"/>
    <w:rsid w:val="00162826"/>
    <w:rsid w:val="001637E5"/>
    <w:rsid w:val="0016406F"/>
    <w:rsid w:val="00164545"/>
    <w:rsid w:val="00164925"/>
    <w:rsid w:val="00164A79"/>
    <w:rsid w:val="00165686"/>
    <w:rsid w:val="00165920"/>
    <w:rsid w:val="00165926"/>
    <w:rsid w:val="00165929"/>
    <w:rsid w:val="0016601E"/>
    <w:rsid w:val="00166196"/>
    <w:rsid w:val="00166732"/>
    <w:rsid w:val="00166C59"/>
    <w:rsid w:val="0016723F"/>
    <w:rsid w:val="00167BA4"/>
    <w:rsid w:val="00167E84"/>
    <w:rsid w:val="00170342"/>
    <w:rsid w:val="001706C7"/>
    <w:rsid w:val="00170B8A"/>
    <w:rsid w:val="00170F68"/>
    <w:rsid w:val="0017143E"/>
    <w:rsid w:val="0017149D"/>
    <w:rsid w:val="001714DE"/>
    <w:rsid w:val="0017219F"/>
    <w:rsid w:val="0017285D"/>
    <w:rsid w:val="00172AA9"/>
    <w:rsid w:val="00173699"/>
    <w:rsid w:val="00174445"/>
    <w:rsid w:val="0017553C"/>
    <w:rsid w:val="00175574"/>
    <w:rsid w:val="00175A7E"/>
    <w:rsid w:val="00175C12"/>
    <w:rsid w:val="00176A39"/>
    <w:rsid w:val="00176F3F"/>
    <w:rsid w:val="0017706A"/>
    <w:rsid w:val="001777B1"/>
    <w:rsid w:val="00177944"/>
    <w:rsid w:val="00177952"/>
    <w:rsid w:val="001779E1"/>
    <w:rsid w:val="00177ABA"/>
    <w:rsid w:val="00177C24"/>
    <w:rsid w:val="001800D9"/>
    <w:rsid w:val="00180154"/>
    <w:rsid w:val="001807FD"/>
    <w:rsid w:val="00180CDE"/>
    <w:rsid w:val="0018170A"/>
    <w:rsid w:val="00181CE6"/>
    <w:rsid w:val="00181F1E"/>
    <w:rsid w:val="001838BC"/>
    <w:rsid w:val="001839A5"/>
    <w:rsid w:val="00183B61"/>
    <w:rsid w:val="00183EC4"/>
    <w:rsid w:val="00184290"/>
    <w:rsid w:val="0018576E"/>
    <w:rsid w:val="001864C7"/>
    <w:rsid w:val="001867A3"/>
    <w:rsid w:val="00186B86"/>
    <w:rsid w:val="00186BF8"/>
    <w:rsid w:val="001870CA"/>
    <w:rsid w:val="0018767F"/>
    <w:rsid w:val="00187F26"/>
    <w:rsid w:val="00190320"/>
    <w:rsid w:val="00190471"/>
    <w:rsid w:val="00190688"/>
    <w:rsid w:val="001907B9"/>
    <w:rsid w:val="00190E73"/>
    <w:rsid w:val="00191AEF"/>
    <w:rsid w:val="0019251B"/>
    <w:rsid w:val="00192768"/>
    <w:rsid w:val="00192F8D"/>
    <w:rsid w:val="001937DE"/>
    <w:rsid w:val="00194222"/>
    <w:rsid w:val="00194E82"/>
    <w:rsid w:val="0019549F"/>
    <w:rsid w:val="00195BD5"/>
    <w:rsid w:val="00195CC3"/>
    <w:rsid w:val="00196149"/>
    <w:rsid w:val="00196646"/>
    <w:rsid w:val="001967C4"/>
    <w:rsid w:val="00196DE3"/>
    <w:rsid w:val="00196EE0"/>
    <w:rsid w:val="001971DE"/>
    <w:rsid w:val="0019771E"/>
    <w:rsid w:val="001A07DD"/>
    <w:rsid w:val="001A0CC8"/>
    <w:rsid w:val="001A10C8"/>
    <w:rsid w:val="001A115C"/>
    <w:rsid w:val="001A1D8D"/>
    <w:rsid w:val="001A1DD1"/>
    <w:rsid w:val="001A2CD5"/>
    <w:rsid w:val="001A3AAF"/>
    <w:rsid w:val="001A3CA1"/>
    <w:rsid w:val="001A4377"/>
    <w:rsid w:val="001A4EEE"/>
    <w:rsid w:val="001A5013"/>
    <w:rsid w:val="001A5B4E"/>
    <w:rsid w:val="001A5E7C"/>
    <w:rsid w:val="001A62C1"/>
    <w:rsid w:val="001A6910"/>
    <w:rsid w:val="001A6A9D"/>
    <w:rsid w:val="001A6D53"/>
    <w:rsid w:val="001A7150"/>
    <w:rsid w:val="001A7824"/>
    <w:rsid w:val="001A7862"/>
    <w:rsid w:val="001A7EBF"/>
    <w:rsid w:val="001B03B6"/>
    <w:rsid w:val="001B0410"/>
    <w:rsid w:val="001B0470"/>
    <w:rsid w:val="001B057C"/>
    <w:rsid w:val="001B144C"/>
    <w:rsid w:val="001B1DF7"/>
    <w:rsid w:val="001B1EFB"/>
    <w:rsid w:val="001B349E"/>
    <w:rsid w:val="001B3E09"/>
    <w:rsid w:val="001B3FC0"/>
    <w:rsid w:val="001B47BA"/>
    <w:rsid w:val="001B480F"/>
    <w:rsid w:val="001B4CAB"/>
    <w:rsid w:val="001B4CF8"/>
    <w:rsid w:val="001B4F05"/>
    <w:rsid w:val="001B5050"/>
    <w:rsid w:val="001B56D2"/>
    <w:rsid w:val="001B5BC4"/>
    <w:rsid w:val="001B5EA0"/>
    <w:rsid w:val="001B6056"/>
    <w:rsid w:val="001B6853"/>
    <w:rsid w:val="001B69AE"/>
    <w:rsid w:val="001B6F07"/>
    <w:rsid w:val="001B6F6C"/>
    <w:rsid w:val="001B72D4"/>
    <w:rsid w:val="001B7DA2"/>
    <w:rsid w:val="001C0577"/>
    <w:rsid w:val="001C0A15"/>
    <w:rsid w:val="001C0AEC"/>
    <w:rsid w:val="001C108D"/>
    <w:rsid w:val="001C18C8"/>
    <w:rsid w:val="001C2DAB"/>
    <w:rsid w:val="001C2E69"/>
    <w:rsid w:val="001C2FAA"/>
    <w:rsid w:val="001C3CFE"/>
    <w:rsid w:val="001C3D78"/>
    <w:rsid w:val="001C4194"/>
    <w:rsid w:val="001C491D"/>
    <w:rsid w:val="001C4B7D"/>
    <w:rsid w:val="001C4B94"/>
    <w:rsid w:val="001C5435"/>
    <w:rsid w:val="001C5B13"/>
    <w:rsid w:val="001C61A8"/>
    <w:rsid w:val="001C643F"/>
    <w:rsid w:val="001C67A1"/>
    <w:rsid w:val="001C6E55"/>
    <w:rsid w:val="001C74BF"/>
    <w:rsid w:val="001C7612"/>
    <w:rsid w:val="001C76AB"/>
    <w:rsid w:val="001C7FE8"/>
    <w:rsid w:val="001D027C"/>
    <w:rsid w:val="001D03D8"/>
    <w:rsid w:val="001D07EE"/>
    <w:rsid w:val="001D1252"/>
    <w:rsid w:val="001D1660"/>
    <w:rsid w:val="001D189F"/>
    <w:rsid w:val="001D2AAA"/>
    <w:rsid w:val="001D39D6"/>
    <w:rsid w:val="001D3D15"/>
    <w:rsid w:val="001D3FD4"/>
    <w:rsid w:val="001D450B"/>
    <w:rsid w:val="001D4517"/>
    <w:rsid w:val="001D4831"/>
    <w:rsid w:val="001D48E5"/>
    <w:rsid w:val="001D4E52"/>
    <w:rsid w:val="001D4E68"/>
    <w:rsid w:val="001D50FA"/>
    <w:rsid w:val="001D660A"/>
    <w:rsid w:val="001D7EC1"/>
    <w:rsid w:val="001E07B7"/>
    <w:rsid w:val="001E0B02"/>
    <w:rsid w:val="001E1076"/>
    <w:rsid w:val="001E17EC"/>
    <w:rsid w:val="001E26DF"/>
    <w:rsid w:val="001E3684"/>
    <w:rsid w:val="001E3736"/>
    <w:rsid w:val="001E38B1"/>
    <w:rsid w:val="001E41A4"/>
    <w:rsid w:val="001E50E6"/>
    <w:rsid w:val="001E50EC"/>
    <w:rsid w:val="001E533F"/>
    <w:rsid w:val="001E6517"/>
    <w:rsid w:val="001F0287"/>
    <w:rsid w:val="001F0389"/>
    <w:rsid w:val="001F13A9"/>
    <w:rsid w:val="001F1D02"/>
    <w:rsid w:val="001F21BB"/>
    <w:rsid w:val="001F2734"/>
    <w:rsid w:val="001F2EAA"/>
    <w:rsid w:val="001F37C0"/>
    <w:rsid w:val="001F427C"/>
    <w:rsid w:val="001F42CC"/>
    <w:rsid w:val="001F45C3"/>
    <w:rsid w:val="001F45F3"/>
    <w:rsid w:val="001F4639"/>
    <w:rsid w:val="001F49BF"/>
    <w:rsid w:val="001F4B74"/>
    <w:rsid w:val="001F4DBA"/>
    <w:rsid w:val="001F4E4A"/>
    <w:rsid w:val="001F6246"/>
    <w:rsid w:val="001F655D"/>
    <w:rsid w:val="001F71FA"/>
    <w:rsid w:val="001F74F3"/>
    <w:rsid w:val="001F7A1D"/>
    <w:rsid w:val="00200864"/>
    <w:rsid w:val="00200C14"/>
    <w:rsid w:val="00200EB2"/>
    <w:rsid w:val="00200FDB"/>
    <w:rsid w:val="00201752"/>
    <w:rsid w:val="00201AFA"/>
    <w:rsid w:val="00201DE1"/>
    <w:rsid w:val="00202792"/>
    <w:rsid w:val="00202A30"/>
    <w:rsid w:val="0020347E"/>
    <w:rsid w:val="002044B4"/>
    <w:rsid w:val="002051C8"/>
    <w:rsid w:val="002061F1"/>
    <w:rsid w:val="002071A7"/>
    <w:rsid w:val="0020729D"/>
    <w:rsid w:val="00207D2A"/>
    <w:rsid w:val="00210510"/>
    <w:rsid w:val="002107B8"/>
    <w:rsid w:val="00210AD6"/>
    <w:rsid w:val="00210DA1"/>
    <w:rsid w:val="00211B2F"/>
    <w:rsid w:val="0021235D"/>
    <w:rsid w:val="00212384"/>
    <w:rsid w:val="002126B6"/>
    <w:rsid w:val="002126CF"/>
    <w:rsid w:val="002131EA"/>
    <w:rsid w:val="00214D6B"/>
    <w:rsid w:val="002151DD"/>
    <w:rsid w:val="00215370"/>
    <w:rsid w:val="0021586A"/>
    <w:rsid w:val="00215B8F"/>
    <w:rsid w:val="00216610"/>
    <w:rsid w:val="002175A6"/>
    <w:rsid w:val="00217D65"/>
    <w:rsid w:val="0022056B"/>
    <w:rsid w:val="0022095C"/>
    <w:rsid w:val="002209A8"/>
    <w:rsid w:val="00220DEE"/>
    <w:rsid w:val="00220F62"/>
    <w:rsid w:val="00220F6B"/>
    <w:rsid w:val="00221145"/>
    <w:rsid w:val="002212E1"/>
    <w:rsid w:val="00222C15"/>
    <w:rsid w:val="00222DCB"/>
    <w:rsid w:val="002238B1"/>
    <w:rsid w:val="00223B19"/>
    <w:rsid w:val="00223C26"/>
    <w:rsid w:val="00223EE9"/>
    <w:rsid w:val="00224157"/>
    <w:rsid w:val="00225177"/>
    <w:rsid w:val="002255DF"/>
    <w:rsid w:val="002257FD"/>
    <w:rsid w:val="0022609F"/>
    <w:rsid w:val="00226369"/>
    <w:rsid w:val="00226734"/>
    <w:rsid w:val="00227478"/>
    <w:rsid w:val="002276AD"/>
    <w:rsid w:val="002276D6"/>
    <w:rsid w:val="00227AA8"/>
    <w:rsid w:val="002301E4"/>
    <w:rsid w:val="00230793"/>
    <w:rsid w:val="002313D4"/>
    <w:rsid w:val="00231514"/>
    <w:rsid w:val="002318EC"/>
    <w:rsid w:val="00231A5F"/>
    <w:rsid w:val="00232029"/>
    <w:rsid w:val="002325B7"/>
    <w:rsid w:val="00232ABD"/>
    <w:rsid w:val="0023325C"/>
    <w:rsid w:val="0023355E"/>
    <w:rsid w:val="002339CB"/>
    <w:rsid w:val="00233A19"/>
    <w:rsid w:val="00233A90"/>
    <w:rsid w:val="00233B2D"/>
    <w:rsid w:val="00233B59"/>
    <w:rsid w:val="002340EC"/>
    <w:rsid w:val="002344BD"/>
    <w:rsid w:val="0023492A"/>
    <w:rsid w:val="00235A3E"/>
    <w:rsid w:val="00235B03"/>
    <w:rsid w:val="00235DBD"/>
    <w:rsid w:val="002361DB"/>
    <w:rsid w:val="00236579"/>
    <w:rsid w:val="00236D32"/>
    <w:rsid w:val="00237681"/>
    <w:rsid w:val="00237D9D"/>
    <w:rsid w:val="00237F93"/>
    <w:rsid w:val="00240429"/>
    <w:rsid w:val="00240DFB"/>
    <w:rsid w:val="00240F67"/>
    <w:rsid w:val="002411CD"/>
    <w:rsid w:val="002413EA"/>
    <w:rsid w:val="00241899"/>
    <w:rsid w:val="00241949"/>
    <w:rsid w:val="00242052"/>
    <w:rsid w:val="0024280B"/>
    <w:rsid w:val="002431C0"/>
    <w:rsid w:val="002436F8"/>
    <w:rsid w:val="002442A5"/>
    <w:rsid w:val="00244584"/>
    <w:rsid w:val="00245253"/>
    <w:rsid w:val="002452FF"/>
    <w:rsid w:val="002457D1"/>
    <w:rsid w:val="0024606F"/>
    <w:rsid w:val="002469E9"/>
    <w:rsid w:val="002471D2"/>
    <w:rsid w:val="00247A8D"/>
    <w:rsid w:val="00247B1B"/>
    <w:rsid w:val="00251117"/>
    <w:rsid w:val="00251F28"/>
    <w:rsid w:val="002522AF"/>
    <w:rsid w:val="0025270C"/>
    <w:rsid w:val="0025281A"/>
    <w:rsid w:val="002530AD"/>
    <w:rsid w:val="00253529"/>
    <w:rsid w:val="00253AF1"/>
    <w:rsid w:val="00253C79"/>
    <w:rsid w:val="00253D98"/>
    <w:rsid w:val="00253E15"/>
    <w:rsid w:val="00254458"/>
    <w:rsid w:val="00254C88"/>
    <w:rsid w:val="00254FF8"/>
    <w:rsid w:val="002551E0"/>
    <w:rsid w:val="0025537E"/>
    <w:rsid w:val="00255417"/>
    <w:rsid w:val="0025606B"/>
    <w:rsid w:val="002567CE"/>
    <w:rsid w:val="002569A1"/>
    <w:rsid w:val="0026005A"/>
    <w:rsid w:val="002604C0"/>
    <w:rsid w:val="0026051A"/>
    <w:rsid w:val="00260B37"/>
    <w:rsid w:val="002611DB"/>
    <w:rsid w:val="00261482"/>
    <w:rsid w:val="002618C3"/>
    <w:rsid w:val="0026322C"/>
    <w:rsid w:val="0026351A"/>
    <w:rsid w:val="0026448F"/>
    <w:rsid w:val="002646F5"/>
    <w:rsid w:val="0026491D"/>
    <w:rsid w:val="00264921"/>
    <w:rsid w:val="00264AFB"/>
    <w:rsid w:val="00264C7F"/>
    <w:rsid w:val="00264D66"/>
    <w:rsid w:val="00264DE3"/>
    <w:rsid w:val="00265186"/>
    <w:rsid w:val="002651C4"/>
    <w:rsid w:val="00265B90"/>
    <w:rsid w:val="00265C99"/>
    <w:rsid w:val="0026600F"/>
    <w:rsid w:val="002661EB"/>
    <w:rsid w:val="00266620"/>
    <w:rsid w:val="00266F6F"/>
    <w:rsid w:val="002706D3"/>
    <w:rsid w:val="00270A07"/>
    <w:rsid w:val="00271010"/>
    <w:rsid w:val="00271A6E"/>
    <w:rsid w:val="00271CC6"/>
    <w:rsid w:val="0027213B"/>
    <w:rsid w:val="0027257D"/>
    <w:rsid w:val="002725AF"/>
    <w:rsid w:val="002726C0"/>
    <w:rsid w:val="0027306C"/>
    <w:rsid w:val="0027389B"/>
    <w:rsid w:val="00273920"/>
    <w:rsid w:val="00273DD7"/>
    <w:rsid w:val="00273F1A"/>
    <w:rsid w:val="00275513"/>
    <w:rsid w:val="002755FF"/>
    <w:rsid w:val="002759DE"/>
    <w:rsid w:val="00275BF7"/>
    <w:rsid w:val="00275CA3"/>
    <w:rsid w:val="00276697"/>
    <w:rsid w:val="00276959"/>
    <w:rsid w:val="002769AE"/>
    <w:rsid w:val="00277948"/>
    <w:rsid w:val="00280734"/>
    <w:rsid w:val="00280C67"/>
    <w:rsid w:val="00281261"/>
    <w:rsid w:val="002816A7"/>
    <w:rsid w:val="00281704"/>
    <w:rsid w:val="0028198D"/>
    <w:rsid w:val="002819E2"/>
    <w:rsid w:val="00282B09"/>
    <w:rsid w:val="00283437"/>
    <w:rsid w:val="00283ECC"/>
    <w:rsid w:val="0028434A"/>
    <w:rsid w:val="002848BB"/>
    <w:rsid w:val="00284E6A"/>
    <w:rsid w:val="00285837"/>
    <w:rsid w:val="00285CC5"/>
    <w:rsid w:val="0028629C"/>
    <w:rsid w:val="002863F9"/>
    <w:rsid w:val="002866B6"/>
    <w:rsid w:val="002870A4"/>
    <w:rsid w:val="0028743B"/>
    <w:rsid w:val="00287546"/>
    <w:rsid w:val="002876A5"/>
    <w:rsid w:val="00287F4E"/>
    <w:rsid w:val="00287FF4"/>
    <w:rsid w:val="002905FC"/>
    <w:rsid w:val="00290BFB"/>
    <w:rsid w:val="0029114F"/>
    <w:rsid w:val="002911DE"/>
    <w:rsid w:val="0029180E"/>
    <w:rsid w:val="00291926"/>
    <w:rsid w:val="00291ED4"/>
    <w:rsid w:val="002925FA"/>
    <w:rsid w:val="002930FB"/>
    <w:rsid w:val="0029328C"/>
    <w:rsid w:val="002937BB"/>
    <w:rsid w:val="002945B5"/>
    <w:rsid w:val="002945C0"/>
    <w:rsid w:val="00295134"/>
    <w:rsid w:val="00295ED1"/>
    <w:rsid w:val="00296275"/>
    <w:rsid w:val="00296CA5"/>
    <w:rsid w:val="0029740D"/>
    <w:rsid w:val="00297F73"/>
    <w:rsid w:val="00297F90"/>
    <w:rsid w:val="00297FB0"/>
    <w:rsid w:val="002A0D17"/>
    <w:rsid w:val="002A1578"/>
    <w:rsid w:val="002A1A43"/>
    <w:rsid w:val="002A1C3C"/>
    <w:rsid w:val="002A1D4E"/>
    <w:rsid w:val="002A2242"/>
    <w:rsid w:val="002A2305"/>
    <w:rsid w:val="002A2845"/>
    <w:rsid w:val="002A317B"/>
    <w:rsid w:val="002A33F7"/>
    <w:rsid w:val="002A3701"/>
    <w:rsid w:val="002A428F"/>
    <w:rsid w:val="002A4789"/>
    <w:rsid w:val="002A53DA"/>
    <w:rsid w:val="002A54A4"/>
    <w:rsid w:val="002A5710"/>
    <w:rsid w:val="002A5D9F"/>
    <w:rsid w:val="002A5F65"/>
    <w:rsid w:val="002A5FE1"/>
    <w:rsid w:val="002A6709"/>
    <w:rsid w:val="002A763E"/>
    <w:rsid w:val="002A7C39"/>
    <w:rsid w:val="002A7D2E"/>
    <w:rsid w:val="002B0A23"/>
    <w:rsid w:val="002B0D0C"/>
    <w:rsid w:val="002B142E"/>
    <w:rsid w:val="002B21C3"/>
    <w:rsid w:val="002B256A"/>
    <w:rsid w:val="002B265B"/>
    <w:rsid w:val="002B3315"/>
    <w:rsid w:val="002B4389"/>
    <w:rsid w:val="002B57C8"/>
    <w:rsid w:val="002B59E3"/>
    <w:rsid w:val="002B618C"/>
    <w:rsid w:val="002B7646"/>
    <w:rsid w:val="002B7A67"/>
    <w:rsid w:val="002C0182"/>
    <w:rsid w:val="002C045E"/>
    <w:rsid w:val="002C07AE"/>
    <w:rsid w:val="002C0AD8"/>
    <w:rsid w:val="002C19A3"/>
    <w:rsid w:val="002C19EF"/>
    <w:rsid w:val="002C1CEA"/>
    <w:rsid w:val="002C2569"/>
    <w:rsid w:val="002C27B6"/>
    <w:rsid w:val="002C28E2"/>
    <w:rsid w:val="002C3EA5"/>
    <w:rsid w:val="002C3FC7"/>
    <w:rsid w:val="002C405A"/>
    <w:rsid w:val="002C4656"/>
    <w:rsid w:val="002C4D76"/>
    <w:rsid w:val="002C569C"/>
    <w:rsid w:val="002C58A9"/>
    <w:rsid w:val="002C6565"/>
    <w:rsid w:val="002C68AB"/>
    <w:rsid w:val="002C6A67"/>
    <w:rsid w:val="002C7050"/>
    <w:rsid w:val="002C7474"/>
    <w:rsid w:val="002C775E"/>
    <w:rsid w:val="002C77C7"/>
    <w:rsid w:val="002C796A"/>
    <w:rsid w:val="002C7B02"/>
    <w:rsid w:val="002D01F2"/>
    <w:rsid w:val="002D073E"/>
    <w:rsid w:val="002D07E5"/>
    <w:rsid w:val="002D1232"/>
    <w:rsid w:val="002D1664"/>
    <w:rsid w:val="002D1CB6"/>
    <w:rsid w:val="002D1D51"/>
    <w:rsid w:val="002D1E2D"/>
    <w:rsid w:val="002D2432"/>
    <w:rsid w:val="002D28CE"/>
    <w:rsid w:val="002D2DC4"/>
    <w:rsid w:val="002D39AE"/>
    <w:rsid w:val="002D3BD6"/>
    <w:rsid w:val="002D4003"/>
    <w:rsid w:val="002D4330"/>
    <w:rsid w:val="002D4367"/>
    <w:rsid w:val="002D4B5C"/>
    <w:rsid w:val="002D4BAB"/>
    <w:rsid w:val="002D4C2C"/>
    <w:rsid w:val="002D61A9"/>
    <w:rsid w:val="002D69E8"/>
    <w:rsid w:val="002D7026"/>
    <w:rsid w:val="002D70A3"/>
    <w:rsid w:val="002D71B3"/>
    <w:rsid w:val="002D7296"/>
    <w:rsid w:val="002D7535"/>
    <w:rsid w:val="002D7C0C"/>
    <w:rsid w:val="002D7ED8"/>
    <w:rsid w:val="002E0087"/>
    <w:rsid w:val="002E0C64"/>
    <w:rsid w:val="002E1044"/>
    <w:rsid w:val="002E14B0"/>
    <w:rsid w:val="002E1B4C"/>
    <w:rsid w:val="002E1B96"/>
    <w:rsid w:val="002E2746"/>
    <w:rsid w:val="002E27CA"/>
    <w:rsid w:val="002E28CA"/>
    <w:rsid w:val="002E2AD4"/>
    <w:rsid w:val="002E2AFB"/>
    <w:rsid w:val="002E2EE5"/>
    <w:rsid w:val="002E2F88"/>
    <w:rsid w:val="002E2F9B"/>
    <w:rsid w:val="002E3679"/>
    <w:rsid w:val="002E428C"/>
    <w:rsid w:val="002E44A7"/>
    <w:rsid w:val="002E4504"/>
    <w:rsid w:val="002E4650"/>
    <w:rsid w:val="002E516B"/>
    <w:rsid w:val="002E52FF"/>
    <w:rsid w:val="002E59F8"/>
    <w:rsid w:val="002E76E0"/>
    <w:rsid w:val="002E7CA6"/>
    <w:rsid w:val="002E7D7C"/>
    <w:rsid w:val="002F0638"/>
    <w:rsid w:val="002F0934"/>
    <w:rsid w:val="002F109A"/>
    <w:rsid w:val="002F10FF"/>
    <w:rsid w:val="002F14F3"/>
    <w:rsid w:val="002F1702"/>
    <w:rsid w:val="002F1B7B"/>
    <w:rsid w:val="002F23B8"/>
    <w:rsid w:val="002F278E"/>
    <w:rsid w:val="002F2CD0"/>
    <w:rsid w:val="002F3C59"/>
    <w:rsid w:val="002F3D9B"/>
    <w:rsid w:val="002F4478"/>
    <w:rsid w:val="002F5381"/>
    <w:rsid w:val="002F5C13"/>
    <w:rsid w:val="002F651A"/>
    <w:rsid w:val="002F6B34"/>
    <w:rsid w:val="002F6E1F"/>
    <w:rsid w:val="002F70B5"/>
    <w:rsid w:val="002F7CCD"/>
    <w:rsid w:val="0030029F"/>
    <w:rsid w:val="003006E7"/>
    <w:rsid w:val="00300B58"/>
    <w:rsid w:val="0030134A"/>
    <w:rsid w:val="003013C6"/>
    <w:rsid w:val="003016A1"/>
    <w:rsid w:val="00301D78"/>
    <w:rsid w:val="0030242C"/>
    <w:rsid w:val="003026AF"/>
    <w:rsid w:val="003032C4"/>
    <w:rsid w:val="00303608"/>
    <w:rsid w:val="00304985"/>
    <w:rsid w:val="003049B3"/>
    <w:rsid w:val="003054CB"/>
    <w:rsid w:val="00305843"/>
    <w:rsid w:val="00305A5B"/>
    <w:rsid w:val="003063F2"/>
    <w:rsid w:val="00306711"/>
    <w:rsid w:val="00306C1F"/>
    <w:rsid w:val="00306D1A"/>
    <w:rsid w:val="00306FEF"/>
    <w:rsid w:val="00307A0B"/>
    <w:rsid w:val="00307CBE"/>
    <w:rsid w:val="003100FB"/>
    <w:rsid w:val="00310439"/>
    <w:rsid w:val="0031046B"/>
    <w:rsid w:val="00310F89"/>
    <w:rsid w:val="003111CE"/>
    <w:rsid w:val="003113CB"/>
    <w:rsid w:val="00311537"/>
    <w:rsid w:val="003118B1"/>
    <w:rsid w:val="00312805"/>
    <w:rsid w:val="00312BA2"/>
    <w:rsid w:val="00312C36"/>
    <w:rsid w:val="003130D6"/>
    <w:rsid w:val="003131C6"/>
    <w:rsid w:val="00313F81"/>
    <w:rsid w:val="00315C8F"/>
    <w:rsid w:val="00316066"/>
    <w:rsid w:val="0031679F"/>
    <w:rsid w:val="003178FF"/>
    <w:rsid w:val="00317C29"/>
    <w:rsid w:val="00317E7B"/>
    <w:rsid w:val="00320652"/>
    <w:rsid w:val="0032088D"/>
    <w:rsid w:val="00320A60"/>
    <w:rsid w:val="00321FC6"/>
    <w:rsid w:val="0032201D"/>
    <w:rsid w:val="0032312A"/>
    <w:rsid w:val="00323295"/>
    <w:rsid w:val="00323C0C"/>
    <w:rsid w:val="00323D71"/>
    <w:rsid w:val="00324EC7"/>
    <w:rsid w:val="00325208"/>
    <w:rsid w:val="00325726"/>
    <w:rsid w:val="00325D32"/>
    <w:rsid w:val="00325FD7"/>
    <w:rsid w:val="00326697"/>
    <w:rsid w:val="003269B1"/>
    <w:rsid w:val="00327929"/>
    <w:rsid w:val="00327994"/>
    <w:rsid w:val="00327C4B"/>
    <w:rsid w:val="003306DF"/>
    <w:rsid w:val="00330986"/>
    <w:rsid w:val="00330EF6"/>
    <w:rsid w:val="00331EF2"/>
    <w:rsid w:val="003346CF"/>
    <w:rsid w:val="00334CEE"/>
    <w:rsid w:val="00334DE8"/>
    <w:rsid w:val="003361B3"/>
    <w:rsid w:val="003364CD"/>
    <w:rsid w:val="00337012"/>
    <w:rsid w:val="003372C0"/>
    <w:rsid w:val="00337737"/>
    <w:rsid w:val="003401BD"/>
    <w:rsid w:val="00341370"/>
    <w:rsid w:val="00341861"/>
    <w:rsid w:val="003418C7"/>
    <w:rsid w:val="00341AE8"/>
    <w:rsid w:val="00341D74"/>
    <w:rsid w:val="0034330B"/>
    <w:rsid w:val="00343C4D"/>
    <w:rsid w:val="00344231"/>
    <w:rsid w:val="003444FB"/>
    <w:rsid w:val="00344701"/>
    <w:rsid w:val="00344ABD"/>
    <w:rsid w:val="00344F73"/>
    <w:rsid w:val="003451E2"/>
    <w:rsid w:val="0034563B"/>
    <w:rsid w:val="0034584B"/>
    <w:rsid w:val="0034612F"/>
    <w:rsid w:val="0034687D"/>
    <w:rsid w:val="00346F4C"/>
    <w:rsid w:val="0034704B"/>
    <w:rsid w:val="00347F1B"/>
    <w:rsid w:val="00350518"/>
    <w:rsid w:val="003508A4"/>
    <w:rsid w:val="00350963"/>
    <w:rsid w:val="00350ADD"/>
    <w:rsid w:val="00350C2E"/>
    <w:rsid w:val="0035111F"/>
    <w:rsid w:val="003518CC"/>
    <w:rsid w:val="00351F3E"/>
    <w:rsid w:val="003521E7"/>
    <w:rsid w:val="0035250D"/>
    <w:rsid w:val="00352701"/>
    <w:rsid w:val="00352889"/>
    <w:rsid w:val="00352DA0"/>
    <w:rsid w:val="00352FDE"/>
    <w:rsid w:val="0035367A"/>
    <w:rsid w:val="00354189"/>
    <w:rsid w:val="003557A1"/>
    <w:rsid w:val="00355DEB"/>
    <w:rsid w:val="00356088"/>
    <w:rsid w:val="003561C8"/>
    <w:rsid w:val="00356238"/>
    <w:rsid w:val="00356B64"/>
    <w:rsid w:val="00356D3E"/>
    <w:rsid w:val="00356F5E"/>
    <w:rsid w:val="00357013"/>
    <w:rsid w:val="00357DF5"/>
    <w:rsid w:val="003604D2"/>
    <w:rsid w:val="00360B5B"/>
    <w:rsid w:val="00361569"/>
    <w:rsid w:val="003615B1"/>
    <w:rsid w:val="00361C35"/>
    <w:rsid w:val="00361F47"/>
    <w:rsid w:val="0036231B"/>
    <w:rsid w:val="0036247B"/>
    <w:rsid w:val="00362840"/>
    <w:rsid w:val="0036287A"/>
    <w:rsid w:val="00362A20"/>
    <w:rsid w:val="0036358B"/>
    <w:rsid w:val="003636B8"/>
    <w:rsid w:val="0036386B"/>
    <w:rsid w:val="00364AB9"/>
    <w:rsid w:val="00365A64"/>
    <w:rsid w:val="00365D62"/>
    <w:rsid w:val="0036650C"/>
    <w:rsid w:val="00366B1C"/>
    <w:rsid w:val="003674BB"/>
    <w:rsid w:val="00367B9C"/>
    <w:rsid w:val="00367DE0"/>
    <w:rsid w:val="00370800"/>
    <w:rsid w:val="00370E64"/>
    <w:rsid w:val="0037203C"/>
    <w:rsid w:val="00372B95"/>
    <w:rsid w:val="00372F0D"/>
    <w:rsid w:val="00373287"/>
    <w:rsid w:val="003734B8"/>
    <w:rsid w:val="0037351A"/>
    <w:rsid w:val="00373BF2"/>
    <w:rsid w:val="00374AFE"/>
    <w:rsid w:val="0037528C"/>
    <w:rsid w:val="003762F3"/>
    <w:rsid w:val="00376312"/>
    <w:rsid w:val="00376D7E"/>
    <w:rsid w:val="00377798"/>
    <w:rsid w:val="003778F3"/>
    <w:rsid w:val="00377C5E"/>
    <w:rsid w:val="00377D82"/>
    <w:rsid w:val="00377EA8"/>
    <w:rsid w:val="003801C5"/>
    <w:rsid w:val="00380E89"/>
    <w:rsid w:val="00382F15"/>
    <w:rsid w:val="0038359C"/>
    <w:rsid w:val="00383CCC"/>
    <w:rsid w:val="00384496"/>
    <w:rsid w:val="00384521"/>
    <w:rsid w:val="0038458E"/>
    <w:rsid w:val="003849B6"/>
    <w:rsid w:val="00384E7B"/>
    <w:rsid w:val="00384F91"/>
    <w:rsid w:val="00385873"/>
    <w:rsid w:val="0038594B"/>
    <w:rsid w:val="00385D99"/>
    <w:rsid w:val="00390106"/>
    <w:rsid w:val="003901B5"/>
    <w:rsid w:val="0039024E"/>
    <w:rsid w:val="00390B81"/>
    <w:rsid w:val="00391315"/>
    <w:rsid w:val="00391935"/>
    <w:rsid w:val="00391A6A"/>
    <w:rsid w:val="003920C9"/>
    <w:rsid w:val="00392826"/>
    <w:rsid w:val="00392D04"/>
    <w:rsid w:val="003934AB"/>
    <w:rsid w:val="00393EE6"/>
    <w:rsid w:val="0039405D"/>
    <w:rsid w:val="003949EA"/>
    <w:rsid w:val="00395D06"/>
    <w:rsid w:val="00395D45"/>
    <w:rsid w:val="00396815"/>
    <w:rsid w:val="00396E13"/>
    <w:rsid w:val="00396EE8"/>
    <w:rsid w:val="00397138"/>
    <w:rsid w:val="003972FA"/>
    <w:rsid w:val="003973BF"/>
    <w:rsid w:val="003A0885"/>
    <w:rsid w:val="003A1E70"/>
    <w:rsid w:val="003A2001"/>
    <w:rsid w:val="003A2531"/>
    <w:rsid w:val="003A432B"/>
    <w:rsid w:val="003A590C"/>
    <w:rsid w:val="003A5BDB"/>
    <w:rsid w:val="003A68D3"/>
    <w:rsid w:val="003A7A2A"/>
    <w:rsid w:val="003B124E"/>
    <w:rsid w:val="003B1367"/>
    <w:rsid w:val="003B13F5"/>
    <w:rsid w:val="003B172E"/>
    <w:rsid w:val="003B1847"/>
    <w:rsid w:val="003B1FA2"/>
    <w:rsid w:val="003B233A"/>
    <w:rsid w:val="003B2373"/>
    <w:rsid w:val="003B282A"/>
    <w:rsid w:val="003B2D83"/>
    <w:rsid w:val="003B3159"/>
    <w:rsid w:val="003B37FA"/>
    <w:rsid w:val="003B3A24"/>
    <w:rsid w:val="003B3EE3"/>
    <w:rsid w:val="003B42FF"/>
    <w:rsid w:val="003B4E44"/>
    <w:rsid w:val="003B4F5C"/>
    <w:rsid w:val="003B544E"/>
    <w:rsid w:val="003B5462"/>
    <w:rsid w:val="003B55A0"/>
    <w:rsid w:val="003B6C26"/>
    <w:rsid w:val="003B7A53"/>
    <w:rsid w:val="003B7F65"/>
    <w:rsid w:val="003C0112"/>
    <w:rsid w:val="003C0804"/>
    <w:rsid w:val="003C0F92"/>
    <w:rsid w:val="003C12B7"/>
    <w:rsid w:val="003C146B"/>
    <w:rsid w:val="003C147D"/>
    <w:rsid w:val="003C1F9E"/>
    <w:rsid w:val="003C2468"/>
    <w:rsid w:val="003C2DF2"/>
    <w:rsid w:val="003C311F"/>
    <w:rsid w:val="003C395E"/>
    <w:rsid w:val="003C4C27"/>
    <w:rsid w:val="003C515E"/>
    <w:rsid w:val="003C52FC"/>
    <w:rsid w:val="003C56C2"/>
    <w:rsid w:val="003C6334"/>
    <w:rsid w:val="003C6BD0"/>
    <w:rsid w:val="003C6E9F"/>
    <w:rsid w:val="003C6F03"/>
    <w:rsid w:val="003C6F08"/>
    <w:rsid w:val="003C7048"/>
    <w:rsid w:val="003C7BB8"/>
    <w:rsid w:val="003D0173"/>
    <w:rsid w:val="003D028D"/>
    <w:rsid w:val="003D0745"/>
    <w:rsid w:val="003D0D2E"/>
    <w:rsid w:val="003D1407"/>
    <w:rsid w:val="003D19F6"/>
    <w:rsid w:val="003D1E23"/>
    <w:rsid w:val="003D228F"/>
    <w:rsid w:val="003D27B7"/>
    <w:rsid w:val="003D27E4"/>
    <w:rsid w:val="003D2990"/>
    <w:rsid w:val="003D2B3C"/>
    <w:rsid w:val="003D2BE0"/>
    <w:rsid w:val="003D2D1D"/>
    <w:rsid w:val="003D325D"/>
    <w:rsid w:val="003D3355"/>
    <w:rsid w:val="003D364E"/>
    <w:rsid w:val="003D3AF1"/>
    <w:rsid w:val="003D3FBE"/>
    <w:rsid w:val="003D543F"/>
    <w:rsid w:val="003D61EF"/>
    <w:rsid w:val="003D686A"/>
    <w:rsid w:val="003D6BF8"/>
    <w:rsid w:val="003D753A"/>
    <w:rsid w:val="003D7544"/>
    <w:rsid w:val="003D780B"/>
    <w:rsid w:val="003D7DD0"/>
    <w:rsid w:val="003E020F"/>
    <w:rsid w:val="003E1523"/>
    <w:rsid w:val="003E1643"/>
    <w:rsid w:val="003E1879"/>
    <w:rsid w:val="003E1A7B"/>
    <w:rsid w:val="003E1AD9"/>
    <w:rsid w:val="003E2179"/>
    <w:rsid w:val="003E2214"/>
    <w:rsid w:val="003E24C0"/>
    <w:rsid w:val="003E26A7"/>
    <w:rsid w:val="003E2FEB"/>
    <w:rsid w:val="003E318E"/>
    <w:rsid w:val="003E3432"/>
    <w:rsid w:val="003E432D"/>
    <w:rsid w:val="003E4B41"/>
    <w:rsid w:val="003E4C2D"/>
    <w:rsid w:val="003E529D"/>
    <w:rsid w:val="003E5355"/>
    <w:rsid w:val="003E5B0F"/>
    <w:rsid w:val="003E60A8"/>
    <w:rsid w:val="003E65BD"/>
    <w:rsid w:val="003E7094"/>
    <w:rsid w:val="003F08D1"/>
    <w:rsid w:val="003F0E5D"/>
    <w:rsid w:val="003F12FC"/>
    <w:rsid w:val="003F1B01"/>
    <w:rsid w:val="003F1E70"/>
    <w:rsid w:val="003F2697"/>
    <w:rsid w:val="003F2816"/>
    <w:rsid w:val="003F2DE5"/>
    <w:rsid w:val="003F3A78"/>
    <w:rsid w:val="003F3D08"/>
    <w:rsid w:val="003F3E05"/>
    <w:rsid w:val="003F3EAE"/>
    <w:rsid w:val="003F46E1"/>
    <w:rsid w:val="003F477D"/>
    <w:rsid w:val="003F4974"/>
    <w:rsid w:val="003F4A97"/>
    <w:rsid w:val="003F50A5"/>
    <w:rsid w:val="003F5160"/>
    <w:rsid w:val="003F546A"/>
    <w:rsid w:val="003F5932"/>
    <w:rsid w:val="003F66DD"/>
    <w:rsid w:val="003F6816"/>
    <w:rsid w:val="003F6BCE"/>
    <w:rsid w:val="003F6E05"/>
    <w:rsid w:val="003F7415"/>
    <w:rsid w:val="003F7571"/>
    <w:rsid w:val="003F7833"/>
    <w:rsid w:val="003F7855"/>
    <w:rsid w:val="003F7997"/>
    <w:rsid w:val="003F7A71"/>
    <w:rsid w:val="004000B1"/>
    <w:rsid w:val="0040042D"/>
    <w:rsid w:val="0040084D"/>
    <w:rsid w:val="0040179C"/>
    <w:rsid w:val="004018DB"/>
    <w:rsid w:val="00401C0D"/>
    <w:rsid w:val="00401E88"/>
    <w:rsid w:val="004020E3"/>
    <w:rsid w:val="004020FB"/>
    <w:rsid w:val="00402B10"/>
    <w:rsid w:val="00403858"/>
    <w:rsid w:val="004039DB"/>
    <w:rsid w:val="00403D17"/>
    <w:rsid w:val="00404130"/>
    <w:rsid w:val="00404E0A"/>
    <w:rsid w:val="00404ED7"/>
    <w:rsid w:val="00405583"/>
    <w:rsid w:val="00407241"/>
    <w:rsid w:val="00407640"/>
    <w:rsid w:val="004079D3"/>
    <w:rsid w:val="00407FE8"/>
    <w:rsid w:val="00410156"/>
    <w:rsid w:val="004105B6"/>
    <w:rsid w:val="004108E5"/>
    <w:rsid w:val="00410AE4"/>
    <w:rsid w:val="00410C7A"/>
    <w:rsid w:val="00411C37"/>
    <w:rsid w:val="00412854"/>
    <w:rsid w:val="00413A05"/>
    <w:rsid w:val="00413C9D"/>
    <w:rsid w:val="00414612"/>
    <w:rsid w:val="00414CE2"/>
    <w:rsid w:val="00414D59"/>
    <w:rsid w:val="00415CE9"/>
    <w:rsid w:val="004161BC"/>
    <w:rsid w:val="00416C44"/>
    <w:rsid w:val="00417597"/>
    <w:rsid w:val="004176EC"/>
    <w:rsid w:val="0042076A"/>
    <w:rsid w:val="00420F44"/>
    <w:rsid w:val="00420FCE"/>
    <w:rsid w:val="00421CE9"/>
    <w:rsid w:val="00422BDD"/>
    <w:rsid w:val="00422C3C"/>
    <w:rsid w:val="00422C74"/>
    <w:rsid w:val="004251F6"/>
    <w:rsid w:val="00425E0C"/>
    <w:rsid w:val="004260F5"/>
    <w:rsid w:val="00426917"/>
    <w:rsid w:val="004271A1"/>
    <w:rsid w:val="00427384"/>
    <w:rsid w:val="00427397"/>
    <w:rsid w:val="0042764D"/>
    <w:rsid w:val="00430DB2"/>
    <w:rsid w:val="00431023"/>
    <w:rsid w:val="0043132B"/>
    <w:rsid w:val="0043160E"/>
    <w:rsid w:val="00431D88"/>
    <w:rsid w:val="00431FEB"/>
    <w:rsid w:val="00432456"/>
    <w:rsid w:val="0043287B"/>
    <w:rsid w:val="004333D8"/>
    <w:rsid w:val="004333F4"/>
    <w:rsid w:val="00433798"/>
    <w:rsid w:val="0043404E"/>
    <w:rsid w:val="00434162"/>
    <w:rsid w:val="00434274"/>
    <w:rsid w:val="00434651"/>
    <w:rsid w:val="00434A0E"/>
    <w:rsid w:val="00435020"/>
    <w:rsid w:val="004350B7"/>
    <w:rsid w:val="00436435"/>
    <w:rsid w:val="00436B92"/>
    <w:rsid w:val="00437036"/>
    <w:rsid w:val="00437769"/>
    <w:rsid w:val="00437994"/>
    <w:rsid w:val="0044155B"/>
    <w:rsid w:val="00441838"/>
    <w:rsid w:val="00442125"/>
    <w:rsid w:val="004421BF"/>
    <w:rsid w:val="00442928"/>
    <w:rsid w:val="00443535"/>
    <w:rsid w:val="0044377C"/>
    <w:rsid w:val="00443961"/>
    <w:rsid w:val="004446F3"/>
    <w:rsid w:val="00444D9A"/>
    <w:rsid w:val="00445256"/>
    <w:rsid w:val="0044530E"/>
    <w:rsid w:val="00445C5B"/>
    <w:rsid w:val="00445EDD"/>
    <w:rsid w:val="004460E1"/>
    <w:rsid w:val="00446673"/>
    <w:rsid w:val="00446A0A"/>
    <w:rsid w:val="00446AA7"/>
    <w:rsid w:val="00446D7D"/>
    <w:rsid w:val="004474C8"/>
    <w:rsid w:val="00447C1E"/>
    <w:rsid w:val="00447D0F"/>
    <w:rsid w:val="00450523"/>
    <w:rsid w:val="0045066B"/>
    <w:rsid w:val="00450994"/>
    <w:rsid w:val="004509F9"/>
    <w:rsid w:val="00450D0C"/>
    <w:rsid w:val="00451136"/>
    <w:rsid w:val="00451851"/>
    <w:rsid w:val="00451AEF"/>
    <w:rsid w:val="00452ABE"/>
    <w:rsid w:val="0045333F"/>
    <w:rsid w:val="00453434"/>
    <w:rsid w:val="00453467"/>
    <w:rsid w:val="00453F19"/>
    <w:rsid w:val="004542D9"/>
    <w:rsid w:val="0045456C"/>
    <w:rsid w:val="00454666"/>
    <w:rsid w:val="0045483D"/>
    <w:rsid w:val="004548AB"/>
    <w:rsid w:val="00455162"/>
    <w:rsid w:val="0045575B"/>
    <w:rsid w:val="00455F24"/>
    <w:rsid w:val="0045615D"/>
    <w:rsid w:val="00456DC3"/>
    <w:rsid w:val="00456E05"/>
    <w:rsid w:val="00456E7E"/>
    <w:rsid w:val="00456F09"/>
    <w:rsid w:val="00457389"/>
    <w:rsid w:val="004574C7"/>
    <w:rsid w:val="004576E7"/>
    <w:rsid w:val="00457877"/>
    <w:rsid w:val="00457B15"/>
    <w:rsid w:val="00457DA5"/>
    <w:rsid w:val="0046037E"/>
    <w:rsid w:val="0046059D"/>
    <w:rsid w:val="00460D3D"/>
    <w:rsid w:val="004641DD"/>
    <w:rsid w:val="0046542A"/>
    <w:rsid w:val="00465B19"/>
    <w:rsid w:val="00465E74"/>
    <w:rsid w:val="00466F3A"/>
    <w:rsid w:val="0046764F"/>
    <w:rsid w:val="00467C80"/>
    <w:rsid w:val="00467DA1"/>
    <w:rsid w:val="004702B7"/>
    <w:rsid w:val="004703A6"/>
    <w:rsid w:val="0047045E"/>
    <w:rsid w:val="0047067E"/>
    <w:rsid w:val="004712FD"/>
    <w:rsid w:val="00471F52"/>
    <w:rsid w:val="00472356"/>
    <w:rsid w:val="004729D2"/>
    <w:rsid w:val="00473255"/>
    <w:rsid w:val="00473841"/>
    <w:rsid w:val="00473C0E"/>
    <w:rsid w:val="00474422"/>
    <w:rsid w:val="0047446A"/>
    <w:rsid w:val="00474787"/>
    <w:rsid w:val="00474ACB"/>
    <w:rsid w:val="00474B2C"/>
    <w:rsid w:val="00474D98"/>
    <w:rsid w:val="004752DB"/>
    <w:rsid w:val="00475353"/>
    <w:rsid w:val="004757BC"/>
    <w:rsid w:val="004765B8"/>
    <w:rsid w:val="00476793"/>
    <w:rsid w:val="00476943"/>
    <w:rsid w:val="0047715B"/>
    <w:rsid w:val="0047735B"/>
    <w:rsid w:val="00477639"/>
    <w:rsid w:val="00477866"/>
    <w:rsid w:val="00477A23"/>
    <w:rsid w:val="00477F64"/>
    <w:rsid w:val="0048039B"/>
    <w:rsid w:val="004804CB"/>
    <w:rsid w:val="00481155"/>
    <w:rsid w:val="00481174"/>
    <w:rsid w:val="0048150D"/>
    <w:rsid w:val="00481616"/>
    <w:rsid w:val="00481855"/>
    <w:rsid w:val="004820F9"/>
    <w:rsid w:val="0048211D"/>
    <w:rsid w:val="00482C13"/>
    <w:rsid w:val="00484310"/>
    <w:rsid w:val="00484B93"/>
    <w:rsid w:val="004854C4"/>
    <w:rsid w:val="004854EC"/>
    <w:rsid w:val="00485D4D"/>
    <w:rsid w:val="00485F9A"/>
    <w:rsid w:val="00486689"/>
    <w:rsid w:val="0048699E"/>
    <w:rsid w:val="00487760"/>
    <w:rsid w:val="00487F5E"/>
    <w:rsid w:val="0049008B"/>
    <w:rsid w:val="00490CC4"/>
    <w:rsid w:val="00491241"/>
    <w:rsid w:val="00491389"/>
    <w:rsid w:val="004919DF"/>
    <w:rsid w:val="00492C7F"/>
    <w:rsid w:val="0049351C"/>
    <w:rsid w:val="0049375D"/>
    <w:rsid w:val="004951E3"/>
    <w:rsid w:val="0049523C"/>
    <w:rsid w:val="004953FE"/>
    <w:rsid w:val="00495C02"/>
    <w:rsid w:val="00495FD4"/>
    <w:rsid w:val="004960DE"/>
    <w:rsid w:val="0049653D"/>
    <w:rsid w:val="004970A7"/>
    <w:rsid w:val="0049738B"/>
    <w:rsid w:val="00497395"/>
    <w:rsid w:val="00497B33"/>
    <w:rsid w:val="004A0119"/>
    <w:rsid w:val="004A10A5"/>
    <w:rsid w:val="004A14F5"/>
    <w:rsid w:val="004A20FB"/>
    <w:rsid w:val="004A22D2"/>
    <w:rsid w:val="004A243A"/>
    <w:rsid w:val="004A2ED2"/>
    <w:rsid w:val="004A3471"/>
    <w:rsid w:val="004A35A2"/>
    <w:rsid w:val="004A3769"/>
    <w:rsid w:val="004A3ACE"/>
    <w:rsid w:val="004A5417"/>
    <w:rsid w:val="004A565B"/>
    <w:rsid w:val="004A5775"/>
    <w:rsid w:val="004A5975"/>
    <w:rsid w:val="004A5D00"/>
    <w:rsid w:val="004A61BB"/>
    <w:rsid w:val="004A7046"/>
    <w:rsid w:val="004A7381"/>
    <w:rsid w:val="004A7B7F"/>
    <w:rsid w:val="004B005D"/>
    <w:rsid w:val="004B00AF"/>
    <w:rsid w:val="004B032D"/>
    <w:rsid w:val="004B05ED"/>
    <w:rsid w:val="004B0A0C"/>
    <w:rsid w:val="004B17E6"/>
    <w:rsid w:val="004B1F11"/>
    <w:rsid w:val="004B2BA4"/>
    <w:rsid w:val="004B3A67"/>
    <w:rsid w:val="004B447B"/>
    <w:rsid w:val="004B46BF"/>
    <w:rsid w:val="004B494E"/>
    <w:rsid w:val="004B56A0"/>
    <w:rsid w:val="004B5B6A"/>
    <w:rsid w:val="004B5DEB"/>
    <w:rsid w:val="004B6482"/>
    <w:rsid w:val="004B6953"/>
    <w:rsid w:val="004B6A07"/>
    <w:rsid w:val="004B7012"/>
    <w:rsid w:val="004B776F"/>
    <w:rsid w:val="004B7CE3"/>
    <w:rsid w:val="004B7E40"/>
    <w:rsid w:val="004C00C5"/>
    <w:rsid w:val="004C0103"/>
    <w:rsid w:val="004C0570"/>
    <w:rsid w:val="004C06DC"/>
    <w:rsid w:val="004C0D7F"/>
    <w:rsid w:val="004C0D83"/>
    <w:rsid w:val="004C11B5"/>
    <w:rsid w:val="004C1279"/>
    <w:rsid w:val="004C2110"/>
    <w:rsid w:val="004C21D1"/>
    <w:rsid w:val="004C24DC"/>
    <w:rsid w:val="004C260A"/>
    <w:rsid w:val="004C303F"/>
    <w:rsid w:val="004C55F1"/>
    <w:rsid w:val="004C6AAE"/>
    <w:rsid w:val="004C782A"/>
    <w:rsid w:val="004C7C5E"/>
    <w:rsid w:val="004D1518"/>
    <w:rsid w:val="004D166B"/>
    <w:rsid w:val="004D1E49"/>
    <w:rsid w:val="004D1FE2"/>
    <w:rsid w:val="004D33D1"/>
    <w:rsid w:val="004D33E0"/>
    <w:rsid w:val="004D398E"/>
    <w:rsid w:val="004D4911"/>
    <w:rsid w:val="004D4A63"/>
    <w:rsid w:val="004D4AFD"/>
    <w:rsid w:val="004D4D49"/>
    <w:rsid w:val="004D5D1F"/>
    <w:rsid w:val="004D6050"/>
    <w:rsid w:val="004D65DB"/>
    <w:rsid w:val="004D6610"/>
    <w:rsid w:val="004D7032"/>
    <w:rsid w:val="004D770E"/>
    <w:rsid w:val="004D7868"/>
    <w:rsid w:val="004D7E67"/>
    <w:rsid w:val="004E0721"/>
    <w:rsid w:val="004E0885"/>
    <w:rsid w:val="004E110A"/>
    <w:rsid w:val="004E16D9"/>
    <w:rsid w:val="004E2780"/>
    <w:rsid w:val="004E2A95"/>
    <w:rsid w:val="004E2AE4"/>
    <w:rsid w:val="004E33AC"/>
    <w:rsid w:val="004E4E76"/>
    <w:rsid w:val="004E5078"/>
    <w:rsid w:val="004E51CE"/>
    <w:rsid w:val="004E53F6"/>
    <w:rsid w:val="004E6371"/>
    <w:rsid w:val="004E6C36"/>
    <w:rsid w:val="004E6DD7"/>
    <w:rsid w:val="004E6DDD"/>
    <w:rsid w:val="004E7335"/>
    <w:rsid w:val="004E73D3"/>
    <w:rsid w:val="004E7ADB"/>
    <w:rsid w:val="004E7C07"/>
    <w:rsid w:val="004F01FA"/>
    <w:rsid w:val="004F0AFD"/>
    <w:rsid w:val="004F0D3A"/>
    <w:rsid w:val="004F1A76"/>
    <w:rsid w:val="004F1DD4"/>
    <w:rsid w:val="004F1E21"/>
    <w:rsid w:val="004F2614"/>
    <w:rsid w:val="004F321C"/>
    <w:rsid w:val="004F39AD"/>
    <w:rsid w:val="004F3CCF"/>
    <w:rsid w:val="004F418E"/>
    <w:rsid w:val="004F4217"/>
    <w:rsid w:val="004F4EC5"/>
    <w:rsid w:val="004F617E"/>
    <w:rsid w:val="004F6835"/>
    <w:rsid w:val="004F7699"/>
    <w:rsid w:val="004F7A34"/>
    <w:rsid w:val="005000CD"/>
    <w:rsid w:val="005001EC"/>
    <w:rsid w:val="0050032C"/>
    <w:rsid w:val="0050060F"/>
    <w:rsid w:val="00500687"/>
    <w:rsid w:val="0050096B"/>
    <w:rsid w:val="0050202E"/>
    <w:rsid w:val="00502CEF"/>
    <w:rsid w:val="00503002"/>
    <w:rsid w:val="005034BA"/>
    <w:rsid w:val="00503CA8"/>
    <w:rsid w:val="005044DE"/>
    <w:rsid w:val="00504699"/>
    <w:rsid w:val="005046A7"/>
    <w:rsid w:val="00504B2F"/>
    <w:rsid w:val="00504B63"/>
    <w:rsid w:val="00504C3D"/>
    <w:rsid w:val="005058B4"/>
    <w:rsid w:val="00505B28"/>
    <w:rsid w:val="0050610A"/>
    <w:rsid w:val="00506B17"/>
    <w:rsid w:val="00506FDC"/>
    <w:rsid w:val="00507E68"/>
    <w:rsid w:val="0051079D"/>
    <w:rsid w:val="0051084B"/>
    <w:rsid w:val="005108E2"/>
    <w:rsid w:val="00510A91"/>
    <w:rsid w:val="00510AFD"/>
    <w:rsid w:val="00510BCF"/>
    <w:rsid w:val="0051135A"/>
    <w:rsid w:val="005117F1"/>
    <w:rsid w:val="00511B22"/>
    <w:rsid w:val="00511F1F"/>
    <w:rsid w:val="005129DA"/>
    <w:rsid w:val="00512BD8"/>
    <w:rsid w:val="00512E58"/>
    <w:rsid w:val="00512FDA"/>
    <w:rsid w:val="00514741"/>
    <w:rsid w:val="00514C31"/>
    <w:rsid w:val="005158AE"/>
    <w:rsid w:val="00515911"/>
    <w:rsid w:val="00515D07"/>
    <w:rsid w:val="00516020"/>
    <w:rsid w:val="005161AD"/>
    <w:rsid w:val="00516562"/>
    <w:rsid w:val="005167FC"/>
    <w:rsid w:val="00516C80"/>
    <w:rsid w:val="00517287"/>
    <w:rsid w:val="005176B4"/>
    <w:rsid w:val="00517F4E"/>
    <w:rsid w:val="005211E3"/>
    <w:rsid w:val="0052162E"/>
    <w:rsid w:val="005216C4"/>
    <w:rsid w:val="00521BDC"/>
    <w:rsid w:val="005221F2"/>
    <w:rsid w:val="0052258D"/>
    <w:rsid w:val="00523157"/>
    <w:rsid w:val="005233D8"/>
    <w:rsid w:val="0052363D"/>
    <w:rsid w:val="005238E5"/>
    <w:rsid w:val="00523A4B"/>
    <w:rsid w:val="00523B57"/>
    <w:rsid w:val="00523BC6"/>
    <w:rsid w:val="0052579A"/>
    <w:rsid w:val="005259FC"/>
    <w:rsid w:val="00526277"/>
    <w:rsid w:val="00526868"/>
    <w:rsid w:val="00526AE3"/>
    <w:rsid w:val="00527169"/>
    <w:rsid w:val="005272D3"/>
    <w:rsid w:val="00527459"/>
    <w:rsid w:val="00527EE2"/>
    <w:rsid w:val="0053016D"/>
    <w:rsid w:val="00531247"/>
    <w:rsid w:val="00531619"/>
    <w:rsid w:val="005316EC"/>
    <w:rsid w:val="00531CB0"/>
    <w:rsid w:val="00532B5E"/>
    <w:rsid w:val="005331B0"/>
    <w:rsid w:val="0053446A"/>
    <w:rsid w:val="0053466E"/>
    <w:rsid w:val="00534F9E"/>
    <w:rsid w:val="005355B8"/>
    <w:rsid w:val="00536AC5"/>
    <w:rsid w:val="00536DAE"/>
    <w:rsid w:val="00536FC4"/>
    <w:rsid w:val="00537030"/>
    <w:rsid w:val="00537444"/>
    <w:rsid w:val="0053794F"/>
    <w:rsid w:val="00537A91"/>
    <w:rsid w:val="0054032B"/>
    <w:rsid w:val="00540B91"/>
    <w:rsid w:val="00540DBB"/>
    <w:rsid w:val="00541171"/>
    <w:rsid w:val="005411F9"/>
    <w:rsid w:val="005414E8"/>
    <w:rsid w:val="005427A6"/>
    <w:rsid w:val="005428CF"/>
    <w:rsid w:val="00542E1E"/>
    <w:rsid w:val="00542EF6"/>
    <w:rsid w:val="00543F9F"/>
    <w:rsid w:val="00544059"/>
    <w:rsid w:val="0054515C"/>
    <w:rsid w:val="00545359"/>
    <w:rsid w:val="00545A72"/>
    <w:rsid w:val="00546A17"/>
    <w:rsid w:val="005475E2"/>
    <w:rsid w:val="0055023D"/>
    <w:rsid w:val="0055029E"/>
    <w:rsid w:val="005502BA"/>
    <w:rsid w:val="005507FB"/>
    <w:rsid w:val="00550D60"/>
    <w:rsid w:val="0055117E"/>
    <w:rsid w:val="005513D7"/>
    <w:rsid w:val="005519CA"/>
    <w:rsid w:val="00551DC0"/>
    <w:rsid w:val="005528CA"/>
    <w:rsid w:val="00552A7C"/>
    <w:rsid w:val="00552F90"/>
    <w:rsid w:val="005533B0"/>
    <w:rsid w:val="005539AB"/>
    <w:rsid w:val="00554076"/>
    <w:rsid w:val="00554177"/>
    <w:rsid w:val="0055438F"/>
    <w:rsid w:val="00554767"/>
    <w:rsid w:val="00554E84"/>
    <w:rsid w:val="005551CF"/>
    <w:rsid w:val="00555596"/>
    <w:rsid w:val="00555DF1"/>
    <w:rsid w:val="00556B59"/>
    <w:rsid w:val="00557208"/>
    <w:rsid w:val="00557FEF"/>
    <w:rsid w:val="00560842"/>
    <w:rsid w:val="005609F0"/>
    <w:rsid w:val="00560EEC"/>
    <w:rsid w:val="00561131"/>
    <w:rsid w:val="00561161"/>
    <w:rsid w:val="005612C3"/>
    <w:rsid w:val="005617E0"/>
    <w:rsid w:val="00561C34"/>
    <w:rsid w:val="00561E51"/>
    <w:rsid w:val="00561FD6"/>
    <w:rsid w:val="0056266C"/>
    <w:rsid w:val="005626C8"/>
    <w:rsid w:val="00562D5F"/>
    <w:rsid w:val="00564A48"/>
    <w:rsid w:val="0056522E"/>
    <w:rsid w:val="00565646"/>
    <w:rsid w:val="00565E81"/>
    <w:rsid w:val="005660AE"/>
    <w:rsid w:val="00566F83"/>
    <w:rsid w:val="005675FE"/>
    <w:rsid w:val="00567C55"/>
    <w:rsid w:val="00571692"/>
    <w:rsid w:val="00571723"/>
    <w:rsid w:val="005728BB"/>
    <w:rsid w:val="005730FB"/>
    <w:rsid w:val="005740B1"/>
    <w:rsid w:val="00574250"/>
    <w:rsid w:val="005745DE"/>
    <w:rsid w:val="00574B3B"/>
    <w:rsid w:val="00575CFB"/>
    <w:rsid w:val="00575E42"/>
    <w:rsid w:val="00576138"/>
    <w:rsid w:val="005769A5"/>
    <w:rsid w:val="005769D0"/>
    <w:rsid w:val="00576BFF"/>
    <w:rsid w:val="00580226"/>
    <w:rsid w:val="00580D2C"/>
    <w:rsid w:val="00581595"/>
    <w:rsid w:val="005815F5"/>
    <w:rsid w:val="00581AB3"/>
    <w:rsid w:val="00582544"/>
    <w:rsid w:val="005827D4"/>
    <w:rsid w:val="005829AA"/>
    <w:rsid w:val="00582D39"/>
    <w:rsid w:val="00582F47"/>
    <w:rsid w:val="00582F4D"/>
    <w:rsid w:val="005834ED"/>
    <w:rsid w:val="00583651"/>
    <w:rsid w:val="00583664"/>
    <w:rsid w:val="00584159"/>
    <w:rsid w:val="00584199"/>
    <w:rsid w:val="00584DB1"/>
    <w:rsid w:val="005850C9"/>
    <w:rsid w:val="00585561"/>
    <w:rsid w:val="00586707"/>
    <w:rsid w:val="00586A45"/>
    <w:rsid w:val="00587007"/>
    <w:rsid w:val="00587295"/>
    <w:rsid w:val="005875D1"/>
    <w:rsid w:val="00587663"/>
    <w:rsid w:val="00587964"/>
    <w:rsid w:val="00591062"/>
    <w:rsid w:val="005916F2"/>
    <w:rsid w:val="0059202C"/>
    <w:rsid w:val="005921A1"/>
    <w:rsid w:val="00592699"/>
    <w:rsid w:val="0059326B"/>
    <w:rsid w:val="0059369B"/>
    <w:rsid w:val="00593957"/>
    <w:rsid w:val="00593BC7"/>
    <w:rsid w:val="00594827"/>
    <w:rsid w:val="00594BFE"/>
    <w:rsid w:val="00594FC8"/>
    <w:rsid w:val="00595479"/>
    <w:rsid w:val="00595D1F"/>
    <w:rsid w:val="005969B0"/>
    <w:rsid w:val="005972CA"/>
    <w:rsid w:val="0059748B"/>
    <w:rsid w:val="0059758C"/>
    <w:rsid w:val="005A030F"/>
    <w:rsid w:val="005A0B1B"/>
    <w:rsid w:val="005A1670"/>
    <w:rsid w:val="005A1ABE"/>
    <w:rsid w:val="005A1F78"/>
    <w:rsid w:val="005A2175"/>
    <w:rsid w:val="005A29C6"/>
    <w:rsid w:val="005A2A20"/>
    <w:rsid w:val="005A2B93"/>
    <w:rsid w:val="005A2FC9"/>
    <w:rsid w:val="005A3354"/>
    <w:rsid w:val="005A4500"/>
    <w:rsid w:val="005A4531"/>
    <w:rsid w:val="005A4C56"/>
    <w:rsid w:val="005A507C"/>
    <w:rsid w:val="005A5146"/>
    <w:rsid w:val="005A54E4"/>
    <w:rsid w:val="005A603E"/>
    <w:rsid w:val="005A6499"/>
    <w:rsid w:val="005A65D6"/>
    <w:rsid w:val="005A6CC9"/>
    <w:rsid w:val="005A6D58"/>
    <w:rsid w:val="005A7999"/>
    <w:rsid w:val="005B0677"/>
    <w:rsid w:val="005B06D7"/>
    <w:rsid w:val="005B07C2"/>
    <w:rsid w:val="005B09B2"/>
    <w:rsid w:val="005B0BC5"/>
    <w:rsid w:val="005B2640"/>
    <w:rsid w:val="005B2A28"/>
    <w:rsid w:val="005B2E54"/>
    <w:rsid w:val="005B3741"/>
    <w:rsid w:val="005B376C"/>
    <w:rsid w:val="005B3992"/>
    <w:rsid w:val="005B452B"/>
    <w:rsid w:val="005B4923"/>
    <w:rsid w:val="005B4AAA"/>
    <w:rsid w:val="005B5F7D"/>
    <w:rsid w:val="005B6E1E"/>
    <w:rsid w:val="005B7C40"/>
    <w:rsid w:val="005C022A"/>
    <w:rsid w:val="005C026D"/>
    <w:rsid w:val="005C0C6B"/>
    <w:rsid w:val="005C0C78"/>
    <w:rsid w:val="005C144D"/>
    <w:rsid w:val="005C1465"/>
    <w:rsid w:val="005C14C3"/>
    <w:rsid w:val="005C1930"/>
    <w:rsid w:val="005C21D1"/>
    <w:rsid w:val="005C26B6"/>
    <w:rsid w:val="005C2A17"/>
    <w:rsid w:val="005C2FA3"/>
    <w:rsid w:val="005C3D93"/>
    <w:rsid w:val="005C437F"/>
    <w:rsid w:val="005C48BA"/>
    <w:rsid w:val="005C5BE8"/>
    <w:rsid w:val="005C6A82"/>
    <w:rsid w:val="005C722E"/>
    <w:rsid w:val="005D02E7"/>
    <w:rsid w:val="005D092E"/>
    <w:rsid w:val="005D16A0"/>
    <w:rsid w:val="005D18CF"/>
    <w:rsid w:val="005D1911"/>
    <w:rsid w:val="005D1A40"/>
    <w:rsid w:val="005D1D62"/>
    <w:rsid w:val="005D2262"/>
    <w:rsid w:val="005D2287"/>
    <w:rsid w:val="005D2B37"/>
    <w:rsid w:val="005D2DCA"/>
    <w:rsid w:val="005D3307"/>
    <w:rsid w:val="005D4239"/>
    <w:rsid w:val="005D43A2"/>
    <w:rsid w:val="005D4488"/>
    <w:rsid w:val="005D48F2"/>
    <w:rsid w:val="005D54BD"/>
    <w:rsid w:val="005D5CF0"/>
    <w:rsid w:val="005D5F46"/>
    <w:rsid w:val="005D69C0"/>
    <w:rsid w:val="005D72D8"/>
    <w:rsid w:val="005E0219"/>
    <w:rsid w:val="005E101C"/>
    <w:rsid w:val="005E14C7"/>
    <w:rsid w:val="005E1D66"/>
    <w:rsid w:val="005E1EFF"/>
    <w:rsid w:val="005E1FAE"/>
    <w:rsid w:val="005E26E8"/>
    <w:rsid w:val="005E2F73"/>
    <w:rsid w:val="005E351E"/>
    <w:rsid w:val="005E35BC"/>
    <w:rsid w:val="005E376B"/>
    <w:rsid w:val="005E5BAA"/>
    <w:rsid w:val="005E5F2E"/>
    <w:rsid w:val="005E7340"/>
    <w:rsid w:val="005E7432"/>
    <w:rsid w:val="005E7F00"/>
    <w:rsid w:val="005F2697"/>
    <w:rsid w:val="005F27A8"/>
    <w:rsid w:val="005F2C36"/>
    <w:rsid w:val="005F37B2"/>
    <w:rsid w:val="005F3A3C"/>
    <w:rsid w:val="005F3DCE"/>
    <w:rsid w:val="005F3E17"/>
    <w:rsid w:val="005F42E5"/>
    <w:rsid w:val="005F4CE4"/>
    <w:rsid w:val="005F54FC"/>
    <w:rsid w:val="005F566B"/>
    <w:rsid w:val="005F59B2"/>
    <w:rsid w:val="005F59B9"/>
    <w:rsid w:val="005F5CA0"/>
    <w:rsid w:val="005F68F8"/>
    <w:rsid w:val="005F6BC6"/>
    <w:rsid w:val="005F7404"/>
    <w:rsid w:val="00600358"/>
    <w:rsid w:val="006004B2"/>
    <w:rsid w:val="006005CF"/>
    <w:rsid w:val="0060086B"/>
    <w:rsid w:val="00600CAE"/>
    <w:rsid w:val="00601BAE"/>
    <w:rsid w:val="006023D7"/>
    <w:rsid w:val="0060367D"/>
    <w:rsid w:val="00603869"/>
    <w:rsid w:val="00603ADC"/>
    <w:rsid w:val="00603D02"/>
    <w:rsid w:val="00603D7F"/>
    <w:rsid w:val="006042CB"/>
    <w:rsid w:val="006045B9"/>
    <w:rsid w:val="006047F1"/>
    <w:rsid w:val="00604DDB"/>
    <w:rsid w:val="00604E55"/>
    <w:rsid w:val="006055FC"/>
    <w:rsid w:val="00605DC6"/>
    <w:rsid w:val="00606221"/>
    <w:rsid w:val="0060662A"/>
    <w:rsid w:val="0060742A"/>
    <w:rsid w:val="006075CB"/>
    <w:rsid w:val="00607C92"/>
    <w:rsid w:val="00610BA9"/>
    <w:rsid w:val="00610C05"/>
    <w:rsid w:val="00611A7C"/>
    <w:rsid w:val="00611D4A"/>
    <w:rsid w:val="00611DDA"/>
    <w:rsid w:val="0061240B"/>
    <w:rsid w:val="00612807"/>
    <w:rsid w:val="00612E14"/>
    <w:rsid w:val="00613481"/>
    <w:rsid w:val="006138D8"/>
    <w:rsid w:val="00613AC3"/>
    <w:rsid w:val="00613DF2"/>
    <w:rsid w:val="00615022"/>
    <w:rsid w:val="00615750"/>
    <w:rsid w:val="00616B26"/>
    <w:rsid w:val="00616F49"/>
    <w:rsid w:val="00617512"/>
    <w:rsid w:val="00617AD5"/>
    <w:rsid w:val="00620B59"/>
    <w:rsid w:val="00620EC6"/>
    <w:rsid w:val="006216AA"/>
    <w:rsid w:val="00621B93"/>
    <w:rsid w:val="00621CCB"/>
    <w:rsid w:val="00621D1B"/>
    <w:rsid w:val="0062243B"/>
    <w:rsid w:val="00622C88"/>
    <w:rsid w:val="00623FA9"/>
    <w:rsid w:val="006240DB"/>
    <w:rsid w:val="006240E6"/>
    <w:rsid w:val="00624272"/>
    <w:rsid w:val="00624A09"/>
    <w:rsid w:val="00624BE7"/>
    <w:rsid w:val="00625DBE"/>
    <w:rsid w:val="00625EB3"/>
    <w:rsid w:val="006260EA"/>
    <w:rsid w:val="00626C50"/>
    <w:rsid w:val="00627050"/>
    <w:rsid w:val="0062751C"/>
    <w:rsid w:val="00630177"/>
    <w:rsid w:val="0063048A"/>
    <w:rsid w:val="0063052F"/>
    <w:rsid w:val="006314EF"/>
    <w:rsid w:val="006335CA"/>
    <w:rsid w:val="00633B66"/>
    <w:rsid w:val="006345AB"/>
    <w:rsid w:val="00634947"/>
    <w:rsid w:val="00634BDE"/>
    <w:rsid w:val="00634BF8"/>
    <w:rsid w:val="00635183"/>
    <w:rsid w:val="00635407"/>
    <w:rsid w:val="00635CB9"/>
    <w:rsid w:val="00635ECB"/>
    <w:rsid w:val="00636B1F"/>
    <w:rsid w:val="00636EED"/>
    <w:rsid w:val="00636F1B"/>
    <w:rsid w:val="00637920"/>
    <w:rsid w:val="00637EF2"/>
    <w:rsid w:val="00640FAE"/>
    <w:rsid w:val="006413F9"/>
    <w:rsid w:val="0064186E"/>
    <w:rsid w:val="00641CB4"/>
    <w:rsid w:val="00641E2C"/>
    <w:rsid w:val="00641F31"/>
    <w:rsid w:val="00641FD3"/>
    <w:rsid w:val="006425E2"/>
    <w:rsid w:val="00642E2E"/>
    <w:rsid w:val="006430A7"/>
    <w:rsid w:val="00643568"/>
    <w:rsid w:val="0064473E"/>
    <w:rsid w:val="006456ED"/>
    <w:rsid w:val="006456F8"/>
    <w:rsid w:val="00645D22"/>
    <w:rsid w:val="00646026"/>
    <w:rsid w:val="00647F19"/>
    <w:rsid w:val="006501AE"/>
    <w:rsid w:val="006509E3"/>
    <w:rsid w:val="0065123B"/>
    <w:rsid w:val="006512D9"/>
    <w:rsid w:val="00651B63"/>
    <w:rsid w:val="00651D85"/>
    <w:rsid w:val="00652BF0"/>
    <w:rsid w:val="00653936"/>
    <w:rsid w:val="00653F41"/>
    <w:rsid w:val="00653FA5"/>
    <w:rsid w:val="006551A2"/>
    <w:rsid w:val="00655EB8"/>
    <w:rsid w:val="0065609C"/>
    <w:rsid w:val="00656240"/>
    <w:rsid w:val="00656618"/>
    <w:rsid w:val="006568E9"/>
    <w:rsid w:val="006570C8"/>
    <w:rsid w:val="00657BBF"/>
    <w:rsid w:val="0066168D"/>
    <w:rsid w:val="0066174E"/>
    <w:rsid w:val="00661A7E"/>
    <w:rsid w:val="0066218B"/>
    <w:rsid w:val="00662757"/>
    <w:rsid w:val="00662A7A"/>
    <w:rsid w:val="00662ABA"/>
    <w:rsid w:val="00662B3B"/>
    <w:rsid w:val="00662BE8"/>
    <w:rsid w:val="00662ECC"/>
    <w:rsid w:val="0066345F"/>
    <w:rsid w:val="006635A6"/>
    <w:rsid w:val="00663C96"/>
    <w:rsid w:val="006649E2"/>
    <w:rsid w:val="00664E31"/>
    <w:rsid w:val="0066536C"/>
    <w:rsid w:val="00665808"/>
    <w:rsid w:val="00665D9F"/>
    <w:rsid w:val="00665FC8"/>
    <w:rsid w:val="006661DB"/>
    <w:rsid w:val="00666A1E"/>
    <w:rsid w:val="006672FB"/>
    <w:rsid w:val="00670EDD"/>
    <w:rsid w:val="00671919"/>
    <w:rsid w:val="006719F4"/>
    <w:rsid w:val="00671F6C"/>
    <w:rsid w:val="0067239C"/>
    <w:rsid w:val="006723E8"/>
    <w:rsid w:val="00672774"/>
    <w:rsid w:val="00672AE4"/>
    <w:rsid w:val="00673279"/>
    <w:rsid w:val="00673335"/>
    <w:rsid w:val="006734D2"/>
    <w:rsid w:val="006734F8"/>
    <w:rsid w:val="00673904"/>
    <w:rsid w:val="00674945"/>
    <w:rsid w:val="00674C45"/>
    <w:rsid w:val="00674CF2"/>
    <w:rsid w:val="00674EBD"/>
    <w:rsid w:val="006752BB"/>
    <w:rsid w:val="0067542A"/>
    <w:rsid w:val="0067583E"/>
    <w:rsid w:val="0067588F"/>
    <w:rsid w:val="00675E7B"/>
    <w:rsid w:val="006765FA"/>
    <w:rsid w:val="00676B96"/>
    <w:rsid w:val="0067742B"/>
    <w:rsid w:val="0067767D"/>
    <w:rsid w:val="00677EB2"/>
    <w:rsid w:val="00680429"/>
    <w:rsid w:val="00680886"/>
    <w:rsid w:val="00680B29"/>
    <w:rsid w:val="006815C5"/>
    <w:rsid w:val="006819C9"/>
    <w:rsid w:val="00681C3E"/>
    <w:rsid w:val="00681DA6"/>
    <w:rsid w:val="00681FBE"/>
    <w:rsid w:val="0068215E"/>
    <w:rsid w:val="00682BCC"/>
    <w:rsid w:val="0068339A"/>
    <w:rsid w:val="00683E2D"/>
    <w:rsid w:val="00683F85"/>
    <w:rsid w:val="00684D79"/>
    <w:rsid w:val="00684E36"/>
    <w:rsid w:val="00685502"/>
    <w:rsid w:val="00685747"/>
    <w:rsid w:val="00685F2E"/>
    <w:rsid w:val="00687570"/>
    <w:rsid w:val="00687818"/>
    <w:rsid w:val="00687BEE"/>
    <w:rsid w:val="00687DF0"/>
    <w:rsid w:val="006902D1"/>
    <w:rsid w:val="00690438"/>
    <w:rsid w:val="006904C5"/>
    <w:rsid w:val="00690CFA"/>
    <w:rsid w:val="006911CC"/>
    <w:rsid w:val="006915E9"/>
    <w:rsid w:val="00691D09"/>
    <w:rsid w:val="00692B1C"/>
    <w:rsid w:val="00692BB6"/>
    <w:rsid w:val="00693137"/>
    <w:rsid w:val="00693540"/>
    <w:rsid w:val="00693B6E"/>
    <w:rsid w:val="006940BF"/>
    <w:rsid w:val="006943A7"/>
    <w:rsid w:val="0069459D"/>
    <w:rsid w:val="00694932"/>
    <w:rsid w:val="00695188"/>
    <w:rsid w:val="00695261"/>
    <w:rsid w:val="00695385"/>
    <w:rsid w:val="00695697"/>
    <w:rsid w:val="00695A03"/>
    <w:rsid w:val="00695BA1"/>
    <w:rsid w:val="006960E6"/>
    <w:rsid w:val="00696509"/>
    <w:rsid w:val="00697368"/>
    <w:rsid w:val="006974BF"/>
    <w:rsid w:val="00697754"/>
    <w:rsid w:val="00697F80"/>
    <w:rsid w:val="00697FE6"/>
    <w:rsid w:val="006A034F"/>
    <w:rsid w:val="006A04FF"/>
    <w:rsid w:val="006A08A0"/>
    <w:rsid w:val="006A0F37"/>
    <w:rsid w:val="006A1120"/>
    <w:rsid w:val="006A19B2"/>
    <w:rsid w:val="006A2666"/>
    <w:rsid w:val="006A2C61"/>
    <w:rsid w:val="006A2CAC"/>
    <w:rsid w:val="006A329B"/>
    <w:rsid w:val="006A3F9E"/>
    <w:rsid w:val="006A4082"/>
    <w:rsid w:val="006A513B"/>
    <w:rsid w:val="006A52E5"/>
    <w:rsid w:val="006A5658"/>
    <w:rsid w:val="006A64FD"/>
    <w:rsid w:val="006A710A"/>
    <w:rsid w:val="006A76AE"/>
    <w:rsid w:val="006A7DAB"/>
    <w:rsid w:val="006B04A1"/>
    <w:rsid w:val="006B04CF"/>
    <w:rsid w:val="006B0BBB"/>
    <w:rsid w:val="006B1443"/>
    <w:rsid w:val="006B1B86"/>
    <w:rsid w:val="006B220D"/>
    <w:rsid w:val="006B2520"/>
    <w:rsid w:val="006B2642"/>
    <w:rsid w:val="006B2A0C"/>
    <w:rsid w:val="006B2AD2"/>
    <w:rsid w:val="006B2B09"/>
    <w:rsid w:val="006B387E"/>
    <w:rsid w:val="006B3979"/>
    <w:rsid w:val="006B3B8B"/>
    <w:rsid w:val="006B3E0D"/>
    <w:rsid w:val="006B4309"/>
    <w:rsid w:val="006B4FA7"/>
    <w:rsid w:val="006B545A"/>
    <w:rsid w:val="006B5618"/>
    <w:rsid w:val="006B5FA5"/>
    <w:rsid w:val="006B60FA"/>
    <w:rsid w:val="006B710D"/>
    <w:rsid w:val="006B75FA"/>
    <w:rsid w:val="006B7615"/>
    <w:rsid w:val="006B7A1F"/>
    <w:rsid w:val="006C0438"/>
    <w:rsid w:val="006C0C83"/>
    <w:rsid w:val="006C0F2A"/>
    <w:rsid w:val="006C1251"/>
    <w:rsid w:val="006C2018"/>
    <w:rsid w:val="006C2066"/>
    <w:rsid w:val="006C20A4"/>
    <w:rsid w:val="006C28A0"/>
    <w:rsid w:val="006C32C0"/>
    <w:rsid w:val="006C37ED"/>
    <w:rsid w:val="006C3B11"/>
    <w:rsid w:val="006C450E"/>
    <w:rsid w:val="006C47CD"/>
    <w:rsid w:val="006C4831"/>
    <w:rsid w:val="006C5EB7"/>
    <w:rsid w:val="006C6090"/>
    <w:rsid w:val="006C63AB"/>
    <w:rsid w:val="006C68DE"/>
    <w:rsid w:val="006C6AF1"/>
    <w:rsid w:val="006C6CBF"/>
    <w:rsid w:val="006C7081"/>
    <w:rsid w:val="006C71BB"/>
    <w:rsid w:val="006D0641"/>
    <w:rsid w:val="006D1069"/>
    <w:rsid w:val="006D14E0"/>
    <w:rsid w:val="006D2333"/>
    <w:rsid w:val="006D346D"/>
    <w:rsid w:val="006D3C97"/>
    <w:rsid w:val="006D4BFD"/>
    <w:rsid w:val="006D535B"/>
    <w:rsid w:val="006D5F17"/>
    <w:rsid w:val="006D66BB"/>
    <w:rsid w:val="006D6EA2"/>
    <w:rsid w:val="006D6ED5"/>
    <w:rsid w:val="006D6EEC"/>
    <w:rsid w:val="006D7051"/>
    <w:rsid w:val="006D7A3B"/>
    <w:rsid w:val="006D7A78"/>
    <w:rsid w:val="006E0616"/>
    <w:rsid w:val="006E0B46"/>
    <w:rsid w:val="006E0CDE"/>
    <w:rsid w:val="006E0F38"/>
    <w:rsid w:val="006E11C1"/>
    <w:rsid w:val="006E1650"/>
    <w:rsid w:val="006E45E3"/>
    <w:rsid w:val="006E5B3B"/>
    <w:rsid w:val="006E62B6"/>
    <w:rsid w:val="006E67E8"/>
    <w:rsid w:val="006E6973"/>
    <w:rsid w:val="006E6E8E"/>
    <w:rsid w:val="006E7427"/>
    <w:rsid w:val="006E764C"/>
    <w:rsid w:val="006E7E16"/>
    <w:rsid w:val="006F0001"/>
    <w:rsid w:val="006F0764"/>
    <w:rsid w:val="006F10F4"/>
    <w:rsid w:val="006F1A45"/>
    <w:rsid w:val="006F1B1A"/>
    <w:rsid w:val="006F2066"/>
    <w:rsid w:val="006F2A04"/>
    <w:rsid w:val="006F345D"/>
    <w:rsid w:val="006F384D"/>
    <w:rsid w:val="006F4788"/>
    <w:rsid w:val="006F5641"/>
    <w:rsid w:val="006F5B0D"/>
    <w:rsid w:val="006F7699"/>
    <w:rsid w:val="006F799B"/>
    <w:rsid w:val="006F7F80"/>
    <w:rsid w:val="00700848"/>
    <w:rsid w:val="007009FD"/>
    <w:rsid w:val="00700B37"/>
    <w:rsid w:val="00700DE1"/>
    <w:rsid w:val="00702A15"/>
    <w:rsid w:val="00702D62"/>
    <w:rsid w:val="00703488"/>
    <w:rsid w:val="00703C12"/>
    <w:rsid w:val="00705123"/>
    <w:rsid w:val="007052FE"/>
    <w:rsid w:val="007055F2"/>
    <w:rsid w:val="00705E5E"/>
    <w:rsid w:val="00706DB7"/>
    <w:rsid w:val="0070769B"/>
    <w:rsid w:val="007077EB"/>
    <w:rsid w:val="00707A0E"/>
    <w:rsid w:val="00710871"/>
    <w:rsid w:val="00710934"/>
    <w:rsid w:val="00711A83"/>
    <w:rsid w:val="00711B7D"/>
    <w:rsid w:val="007126D9"/>
    <w:rsid w:val="00712925"/>
    <w:rsid w:val="00713122"/>
    <w:rsid w:val="007132C8"/>
    <w:rsid w:val="0071364D"/>
    <w:rsid w:val="00713B1B"/>
    <w:rsid w:val="00713EF1"/>
    <w:rsid w:val="007144B0"/>
    <w:rsid w:val="00714B5E"/>
    <w:rsid w:val="00715FFA"/>
    <w:rsid w:val="00716464"/>
    <w:rsid w:val="00716712"/>
    <w:rsid w:val="0071695F"/>
    <w:rsid w:val="00716983"/>
    <w:rsid w:val="00716C58"/>
    <w:rsid w:val="00717322"/>
    <w:rsid w:val="0071732B"/>
    <w:rsid w:val="007176B3"/>
    <w:rsid w:val="00717CDE"/>
    <w:rsid w:val="007201FF"/>
    <w:rsid w:val="007207A0"/>
    <w:rsid w:val="00720B38"/>
    <w:rsid w:val="00721D92"/>
    <w:rsid w:val="00721F41"/>
    <w:rsid w:val="0072253E"/>
    <w:rsid w:val="00723075"/>
    <w:rsid w:val="007231AC"/>
    <w:rsid w:val="00723495"/>
    <w:rsid w:val="007237C6"/>
    <w:rsid w:val="007239AA"/>
    <w:rsid w:val="00724301"/>
    <w:rsid w:val="0072472F"/>
    <w:rsid w:val="007247C0"/>
    <w:rsid w:val="00725258"/>
    <w:rsid w:val="0072550C"/>
    <w:rsid w:val="00725A52"/>
    <w:rsid w:val="00725BC4"/>
    <w:rsid w:val="0072605A"/>
    <w:rsid w:val="00726612"/>
    <w:rsid w:val="00726D96"/>
    <w:rsid w:val="0072779D"/>
    <w:rsid w:val="00727A45"/>
    <w:rsid w:val="00727DAA"/>
    <w:rsid w:val="0073099D"/>
    <w:rsid w:val="00730A58"/>
    <w:rsid w:val="00730EC3"/>
    <w:rsid w:val="00731F74"/>
    <w:rsid w:val="00732AB1"/>
    <w:rsid w:val="00732F7D"/>
    <w:rsid w:val="0073314D"/>
    <w:rsid w:val="00733DAA"/>
    <w:rsid w:val="00734A1A"/>
    <w:rsid w:val="00735B66"/>
    <w:rsid w:val="00735C4E"/>
    <w:rsid w:val="00735C8F"/>
    <w:rsid w:val="00735CAC"/>
    <w:rsid w:val="007363D3"/>
    <w:rsid w:val="007366D9"/>
    <w:rsid w:val="00736A9E"/>
    <w:rsid w:val="00736ABF"/>
    <w:rsid w:val="00736AF9"/>
    <w:rsid w:val="00736BFB"/>
    <w:rsid w:val="00736D2E"/>
    <w:rsid w:val="0073720A"/>
    <w:rsid w:val="00737799"/>
    <w:rsid w:val="00737EA7"/>
    <w:rsid w:val="007402C3"/>
    <w:rsid w:val="00740B4C"/>
    <w:rsid w:val="00740DCA"/>
    <w:rsid w:val="0074131E"/>
    <w:rsid w:val="007413B6"/>
    <w:rsid w:val="007414CE"/>
    <w:rsid w:val="00741DC4"/>
    <w:rsid w:val="007428BD"/>
    <w:rsid w:val="00743023"/>
    <w:rsid w:val="007448E1"/>
    <w:rsid w:val="007452F0"/>
    <w:rsid w:val="0074612B"/>
    <w:rsid w:val="00746808"/>
    <w:rsid w:val="00747281"/>
    <w:rsid w:val="00747DBD"/>
    <w:rsid w:val="0075023C"/>
    <w:rsid w:val="0075057F"/>
    <w:rsid w:val="00750BF3"/>
    <w:rsid w:val="00751392"/>
    <w:rsid w:val="007517ED"/>
    <w:rsid w:val="00751A81"/>
    <w:rsid w:val="0075267B"/>
    <w:rsid w:val="00753306"/>
    <w:rsid w:val="0075377D"/>
    <w:rsid w:val="00753909"/>
    <w:rsid w:val="0075456E"/>
    <w:rsid w:val="007547D9"/>
    <w:rsid w:val="007548C5"/>
    <w:rsid w:val="007554A8"/>
    <w:rsid w:val="0075611D"/>
    <w:rsid w:val="00756E07"/>
    <w:rsid w:val="00756F84"/>
    <w:rsid w:val="007571D5"/>
    <w:rsid w:val="00757720"/>
    <w:rsid w:val="0076177E"/>
    <w:rsid w:val="00761EDB"/>
    <w:rsid w:val="00762111"/>
    <w:rsid w:val="00762454"/>
    <w:rsid w:val="00762865"/>
    <w:rsid w:val="00762AF5"/>
    <w:rsid w:val="00762E4F"/>
    <w:rsid w:val="007639AE"/>
    <w:rsid w:val="00764D55"/>
    <w:rsid w:val="00765CE0"/>
    <w:rsid w:val="00766D6C"/>
    <w:rsid w:val="00767472"/>
    <w:rsid w:val="0076768F"/>
    <w:rsid w:val="00767733"/>
    <w:rsid w:val="00770269"/>
    <w:rsid w:val="007704A8"/>
    <w:rsid w:val="00770509"/>
    <w:rsid w:val="00770E6C"/>
    <w:rsid w:val="007710DE"/>
    <w:rsid w:val="007711AA"/>
    <w:rsid w:val="00771530"/>
    <w:rsid w:val="007716E1"/>
    <w:rsid w:val="00771AA2"/>
    <w:rsid w:val="00771DCB"/>
    <w:rsid w:val="00771DFA"/>
    <w:rsid w:val="00772A41"/>
    <w:rsid w:val="00772EF4"/>
    <w:rsid w:val="00774BAC"/>
    <w:rsid w:val="0077527A"/>
    <w:rsid w:val="0077575B"/>
    <w:rsid w:val="007757D8"/>
    <w:rsid w:val="00775E09"/>
    <w:rsid w:val="007771F4"/>
    <w:rsid w:val="007803D5"/>
    <w:rsid w:val="0078086C"/>
    <w:rsid w:val="00780AB1"/>
    <w:rsid w:val="00780CA7"/>
    <w:rsid w:val="0078147A"/>
    <w:rsid w:val="007815DC"/>
    <w:rsid w:val="00781694"/>
    <w:rsid w:val="0078179D"/>
    <w:rsid w:val="00781A47"/>
    <w:rsid w:val="007823AE"/>
    <w:rsid w:val="00782A77"/>
    <w:rsid w:val="00783572"/>
    <w:rsid w:val="007837B4"/>
    <w:rsid w:val="00783CA9"/>
    <w:rsid w:val="00783DD2"/>
    <w:rsid w:val="007841F5"/>
    <w:rsid w:val="00784920"/>
    <w:rsid w:val="00784ABB"/>
    <w:rsid w:val="007851C9"/>
    <w:rsid w:val="00785CD3"/>
    <w:rsid w:val="00786032"/>
    <w:rsid w:val="00786297"/>
    <w:rsid w:val="007873B0"/>
    <w:rsid w:val="0078773B"/>
    <w:rsid w:val="00787AF9"/>
    <w:rsid w:val="00787E81"/>
    <w:rsid w:val="00791008"/>
    <w:rsid w:val="0079208F"/>
    <w:rsid w:val="007922BA"/>
    <w:rsid w:val="0079292E"/>
    <w:rsid w:val="00792F76"/>
    <w:rsid w:val="00794435"/>
    <w:rsid w:val="0079452A"/>
    <w:rsid w:val="00794BB5"/>
    <w:rsid w:val="00796430"/>
    <w:rsid w:val="00796550"/>
    <w:rsid w:val="00796C2F"/>
    <w:rsid w:val="00797004"/>
    <w:rsid w:val="00797360"/>
    <w:rsid w:val="007973BB"/>
    <w:rsid w:val="00797607"/>
    <w:rsid w:val="00797614"/>
    <w:rsid w:val="00797B68"/>
    <w:rsid w:val="00797DA9"/>
    <w:rsid w:val="00797F7E"/>
    <w:rsid w:val="00797FAC"/>
    <w:rsid w:val="007A0B94"/>
    <w:rsid w:val="007A0B95"/>
    <w:rsid w:val="007A1091"/>
    <w:rsid w:val="007A15AD"/>
    <w:rsid w:val="007A1A21"/>
    <w:rsid w:val="007A23D0"/>
    <w:rsid w:val="007A24D0"/>
    <w:rsid w:val="007A2581"/>
    <w:rsid w:val="007A2629"/>
    <w:rsid w:val="007A2912"/>
    <w:rsid w:val="007A2EFA"/>
    <w:rsid w:val="007A2F77"/>
    <w:rsid w:val="007A36B7"/>
    <w:rsid w:val="007A4318"/>
    <w:rsid w:val="007A477D"/>
    <w:rsid w:val="007A4BB9"/>
    <w:rsid w:val="007A50CA"/>
    <w:rsid w:val="007A543B"/>
    <w:rsid w:val="007A5E02"/>
    <w:rsid w:val="007A5FF1"/>
    <w:rsid w:val="007A64B7"/>
    <w:rsid w:val="007A7293"/>
    <w:rsid w:val="007A75EF"/>
    <w:rsid w:val="007A7B42"/>
    <w:rsid w:val="007A7E55"/>
    <w:rsid w:val="007A7F15"/>
    <w:rsid w:val="007B026B"/>
    <w:rsid w:val="007B080E"/>
    <w:rsid w:val="007B17F5"/>
    <w:rsid w:val="007B23EF"/>
    <w:rsid w:val="007B250B"/>
    <w:rsid w:val="007B2718"/>
    <w:rsid w:val="007B297A"/>
    <w:rsid w:val="007B2DFA"/>
    <w:rsid w:val="007B3399"/>
    <w:rsid w:val="007B4AD5"/>
    <w:rsid w:val="007B4B0C"/>
    <w:rsid w:val="007B57FB"/>
    <w:rsid w:val="007B5C1F"/>
    <w:rsid w:val="007B5C28"/>
    <w:rsid w:val="007B607B"/>
    <w:rsid w:val="007B6427"/>
    <w:rsid w:val="007B651D"/>
    <w:rsid w:val="007B6A40"/>
    <w:rsid w:val="007B6E31"/>
    <w:rsid w:val="007B76EF"/>
    <w:rsid w:val="007B78A8"/>
    <w:rsid w:val="007B7D1D"/>
    <w:rsid w:val="007C070E"/>
    <w:rsid w:val="007C08BB"/>
    <w:rsid w:val="007C0BDF"/>
    <w:rsid w:val="007C1294"/>
    <w:rsid w:val="007C2251"/>
    <w:rsid w:val="007C2432"/>
    <w:rsid w:val="007C25CA"/>
    <w:rsid w:val="007C2AD7"/>
    <w:rsid w:val="007C2B87"/>
    <w:rsid w:val="007C2BB0"/>
    <w:rsid w:val="007C2D07"/>
    <w:rsid w:val="007C360B"/>
    <w:rsid w:val="007C423B"/>
    <w:rsid w:val="007C48B4"/>
    <w:rsid w:val="007C4957"/>
    <w:rsid w:val="007C4C95"/>
    <w:rsid w:val="007C532B"/>
    <w:rsid w:val="007C5464"/>
    <w:rsid w:val="007C561B"/>
    <w:rsid w:val="007C6029"/>
    <w:rsid w:val="007C6153"/>
    <w:rsid w:val="007C61C8"/>
    <w:rsid w:val="007C6392"/>
    <w:rsid w:val="007C68A2"/>
    <w:rsid w:val="007C6BD1"/>
    <w:rsid w:val="007C7504"/>
    <w:rsid w:val="007C7914"/>
    <w:rsid w:val="007C7CCC"/>
    <w:rsid w:val="007C7F10"/>
    <w:rsid w:val="007C7FCF"/>
    <w:rsid w:val="007D03F2"/>
    <w:rsid w:val="007D09A5"/>
    <w:rsid w:val="007D1050"/>
    <w:rsid w:val="007D28A3"/>
    <w:rsid w:val="007D2AEE"/>
    <w:rsid w:val="007D33AC"/>
    <w:rsid w:val="007D346F"/>
    <w:rsid w:val="007D36E2"/>
    <w:rsid w:val="007D3A75"/>
    <w:rsid w:val="007D3B0C"/>
    <w:rsid w:val="007D3D26"/>
    <w:rsid w:val="007D3EBC"/>
    <w:rsid w:val="007D4143"/>
    <w:rsid w:val="007D443B"/>
    <w:rsid w:val="007D4907"/>
    <w:rsid w:val="007D4946"/>
    <w:rsid w:val="007D5034"/>
    <w:rsid w:val="007D59D1"/>
    <w:rsid w:val="007D60D4"/>
    <w:rsid w:val="007D6311"/>
    <w:rsid w:val="007D6453"/>
    <w:rsid w:val="007D6F56"/>
    <w:rsid w:val="007D720B"/>
    <w:rsid w:val="007D790F"/>
    <w:rsid w:val="007D7EE6"/>
    <w:rsid w:val="007E000E"/>
    <w:rsid w:val="007E007B"/>
    <w:rsid w:val="007E0210"/>
    <w:rsid w:val="007E035E"/>
    <w:rsid w:val="007E04D7"/>
    <w:rsid w:val="007E1D0F"/>
    <w:rsid w:val="007E232A"/>
    <w:rsid w:val="007E23A7"/>
    <w:rsid w:val="007E2530"/>
    <w:rsid w:val="007E2ABC"/>
    <w:rsid w:val="007E2B8D"/>
    <w:rsid w:val="007E3D0A"/>
    <w:rsid w:val="007E3F3D"/>
    <w:rsid w:val="007E4B7B"/>
    <w:rsid w:val="007E5290"/>
    <w:rsid w:val="007E56D4"/>
    <w:rsid w:val="007E5D25"/>
    <w:rsid w:val="007E5F2B"/>
    <w:rsid w:val="007E66DB"/>
    <w:rsid w:val="007E69D3"/>
    <w:rsid w:val="007E6A94"/>
    <w:rsid w:val="007E7A30"/>
    <w:rsid w:val="007E7CDA"/>
    <w:rsid w:val="007F0379"/>
    <w:rsid w:val="007F0E1A"/>
    <w:rsid w:val="007F10D3"/>
    <w:rsid w:val="007F1382"/>
    <w:rsid w:val="007F1797"/>
    <w:rsid w:val="007F1A35"/>
    <w:rsid w:val="007F1DE4"/>
    <w:rsid w:val="007F1EE3"/>
    <w:rsid w:val="007F1F99"/>
    <w:rsid w:val="007F216B"/>
    <w:rsid w:val="007F21F3"/>
    <w:rsid w:val="007F21F5"/>
    <w:rsid w:val="007F2518"/>
    <w:rsid w:val="007F277E"/>
    <w:rsid w:val="007F2AC5"/>
    <w:rsid w:val="007F2B27"/>
    <w:rsid w:val="007F310B"/>
    <w:rsid w:val="007F3573"/>
    <w:rsid w:val="007F39F1"/>
    <w:rsid w:val="007F3C5D"/>
    <w:rsid w:val="007F4236"/>
    <w:rsid w:val="007F4A42"/>
    <w:rsid w:val="007F5125"/>
    <w:rsid w:val="007F5331"/>
    <w:rsid w:val="007F5C07"/>
    <w:rsid w:val="007F6809"/>
    <w:rsid w:val="007F686B"/>
    <w:rsid w:val="007F75A4"/>
    <w:rsid w:val="007F7656"/>
    <w:rsid w:val="007F7B94"/>
    <w:rsid w:val="008008DB"/>
    <w:rsid w:val="00800D57"/>
    <w:rsid w:val="008012D7"/>
    <w:rsid w:val="0080177E"/>
    <w:rsid w:val="0080227F"/>
    <w:rsid w:val="00802B4D"/>
    <w:rsid w:val="00802C93"/>
    <w:rsid w:val="00802CC4"/>
    <w:rsid w:val="0080354E"/>
    <w:rsid w:val="00803619"/>
    <w:rsid w:val="008037A7"/>
    <w:rsid w:val="00804BE1"/>
    <w:rsid w:val="008055D0"/>
    <w:rsid w:val="00805DBE"/>
    <w:rsid w:val="008060FB"/>
    <w:rsid w:val="00806661"/>
    <w:rsid w:val="00806C00"/>
    <w:rsid w:val="00806E95"/>
    <w:rsid w:val="00807169"/>
    <w:rsid w:val="00810322"/>
    <w:rsid w:val="0081053B"/>
    <w:rsid w:val="00811371"/>
    <w:rsid w:val="008114D1"/>
    <w:rsid w:val="00811B97"/>
    <w:rsid w:val="00811CB6"/>
    <w:rsid w:val="00811DF9"/>
    <w:rsid w:val="00812BEC"/>
    <w:rsid w:val="00813D3F"/>
    <w:rsid w:val="00813E90"/>
    <w:rsid w:val="00813FDC"/>
    <w:rsid w:val="0081419E"/>
    <w:rsid w:val="0081424B"/>
    <w:rsid w:val="0081497A"/>
    <w:rsid w:val="0081498B"/>
    <w:rsid w:val="00814A87"/>
    <w:rsid w:val="00814A95"/>
    <w:rsid w:val="00815DFB"/>
    <w:rsid w:val="0081625A"/>
    <w:rsid w:val="00816915"/>
    <w:rsid w:val="008169E9"/>
    <w:rsid w:val="00816A2A"/>
    <w:rsid w:val="00816BB8"/>
    <w:rsid w:val="00816F27"/>
    <w:rsid w:val="0081729A"/>
    <w:rsid w:val="008174FA"/>
    <w:rsid w:val="00817D56"/>
    <w:rsid w:val="00820704"/>
    <w:rsid w:val="00820861"/>
    <w:rsid w:val="00820CDC"/>
    <w:rsid w:val="008214D5"/>
    <w:rsid w:val="00821E03"/>
    <w:rsid w:val="00822EF0"/>
    <w:rsid w:val="008234ED"/>
    <w:rsid w:val="008237FA"/>
    <w:rsid w:val="00823854"/>
    <w:rsid w:val="00823D43"/>
    <w:rsid w:val="00823F45"/>
    <w:rsid w:val="0082438E"/>
    <w:rsid w:val="0082450F"/>
    <w:rsid w:val="00825878"/>
    <w:rsid w:val="00825E08"/>
    <w:rsid w:val="008263A6"/>
    <w:rsid w:val="00826DDF"/>
    <w:rsid w:val="008273BC"/>
    <w:rsid w:val="0082747A"/>
    <w:rsid w:val="00827486"/>
    <w:rsid w:val="0082769D"/>
    <w:rsid w:val="00827830"/>
    <w:rsid w:val="00830190"/>
    <w:rsid w:val="008302EE"/>
    <w:rsid w:val="00830CAB"/>
    <w:rsid w:val="00830CFC"/>
    <w:rsid w:val="00831EC9"/>
    <w:rsid w:val="00832298"/>
    <w:rsid w:val="00832FB5"/>
    <w:rsid w:val="00833821"/>
    <w:rsid w:val="008339C9"/>
    <w:rsid w:val="00833BAA"/>
    <w:rsid w:val="00833CB0"/>
    <w:rsid w:val="00834692"/>
    <w:rsid w:val="0083488A"/>
    <w:rsid w:val="00834DB6"/>
    <w:rsid w:val="00834E3F"/>
    <w:rsid w:val="00834F6F"/>
    <w:rsid w:val="00835C57"/>
    <w:rsid w:val="00837345"/>
    <w:rsid w:val="00837F9D"/>
    <w:rsid w:val="00840147"/>
    <w:rsid w:val="008401D0"/>
    <w:rsid w:val="00840531"/>
    <w:rsid w:val="00840C82"/>
    <w:rsid w:val="00841F08"/>
    <w:rsid w:val="008421A2"/>
    <w:rsid w:val="00842CC5"/>
    <w:rsid w:val="00842E74"/>
    <w:rsid w:val="00843037"/>
    <w:rsid w:val="00844295"/>
    <w:rsid w:val="0084498F"/>
    <w:rsid w:val="008450DD"/>
    <w:rsid w:val="00845D84"/>
    <w:rsid w:val="00845E60"/>
    <w:rsid w:val="0084675C"/>
    <w:rsid w:val="008467B9"/>
    <w:rsid w:val="00846DB0"/>
    <w:rsid w:val="00847219"/>
    <w:rsid w:val="00847484"/>
    <w:rsid w:val="008474C6"/>
    <w:rsid w:val="008475D2"/>
    <w:rsid w:val="00847CF2"/>
    <w:rsid w:val="00850844"/>
    <w:rsid w:val="00851074"/>
    <w:rsid w:val="00851403"/>
    <w:rsid w:val="00852761"/>
    <w:rsid w:val="00852B58"/>
    <w:rsid w:val="008533D8"/>
    <w:rsid w:val="00853776"/>
    <w:rsid w:val="0085378F"/>
    <w:rsid w:val="008539DE"/>
    <w:rsid w:val="00854539"/>
    <w:rsid w:val="00854DF9"/>
    <w:rsid w:val="00854E33"/>
    <w:rsid w:val="00855929"/>
    <w:rsid w:val="008560D0"/>
    <w:rsid w:val="008564F4"/>
    <w:rsid w:val="0085763C"/>
    <w:rsid w:val="008576F2"/>
    <w:rsid w:val="0085786D"/>
    <w:rsid w:val="00860648"/>
    <w:rsid w:val="0086090F"/>
    <w:rsid w:val="00860A19"/>
    <w:rsid w:val="0086111A"/>
    <w:rsid w:val="00861721"/>
    <w:rsid w:val="0086239D"/>
    <w:rsid w:val="008625D8"/>
    <w:rsid w:val="00862B61"/>
    <w:rsid w:val="00862BC2"/>
    <w:rsid w:val="00862DC4"/>
    <w:rsid w:val="00862EED"/>
    <w:rsid w:val="00863ADB"/>
    <w:rsid w:val="00864769"/>
    <w:rsid w:val="0086491B"/>
    <w:rsid w:val="0086498B"/>
    <w:rsid w:val="00864D9D"/>
    <w:rsid w:val="008652D7"/>
    <w:rsid w:val="00865BFA"/>
    <w:rsid w:val="00866030"/>
    <w:rsid w:val="008660B3"/>
    <w:rsid w:val="008663E3"/>
    <w:rsid w:val="00866EBB"/>
    <w:rsid w:val="00866EED"/>
    <w:rsid w:val="00870301"/>
    <w:rsid w:val="00870D7B"/>
    <w:rsid w:val="00870E43"/>
    <w:rsid w:val="008712FF"/>
    <w:rsid w:val="0087156B"/>
    <w:rsid w:val="0087204A"/>
    <w:rsid w:val="00872840"/>
    <w:rsid w:val="008731E5"/>
    <w:rsid w:val="008739A1"/>
    <w:rsid w:val="008739A5"/>
    <w:rsid w:val="00873B03"/>
    <w:rsid w:val="00873D23"/>
    <w:rsid w:val="00874584"/>
    <w:rsid w:val="008747A4"/>
    <w:rsid w:val="00875264"/>
    <w:rsid w:val="00876BD3"/>
    <w:rsid w:val="00877D49"/>
    <w:rsid w:val="008802C8"/>
    <w:rsid w:val="00880DEB"/>
    <w:rsid w:val="00880E67"/>
    <w:rsid w:val="00881B66"/>
    <w:rsid w:val="00881C14"/>
    <w:rsid w:val="00881E95"/>
    <w:rsid w:val="00881FEE"/>
    <w:rsid w:val="0088273E"/>
    <w:rsid w:val="00882A4F"/>
    <w:rsid w:val="00883577"/>
    <w:rsid w:val="008837F0"/>
    <w:rsid w:val="00884068"/>
    <w:rsid w:val="00884663"/>
    <w:rsid w:val="00884BA5"/>
    <w:rsid w:val="00884C2D"/>
    <w:rsid w:val="00884DDC"/>
    <w:rsid w:val="00884F3D"/>
    <w:rsid w:val="008854BF"/>
    <w:rsid w:val="0088552D"/>
    <w:rsid w:val="00885A85"/>
    <w:rsid w:val="00885E0C"/>
    <w:rsid w:val="00886324"/>
    <w:rsid w:val="0088637A"/>
    <w:rsid w:val="008863E4"/>
    <w:rsid w:val="00887382"/>
    <w:rsid w:val="00887582"/>
    <w:rsid w:val="00887C96"/>
    <w:rsid w:val="00887E15"/>
    <w:rsid w:val="008900C0"/>
    <w:rsid w:val="00890341"/>
    <w:rsid w:val="00890694"/>
    <w:rsid w:val="00890862"/>
    <w:rsid w:val="0089088B"/>
    <w:rsid w:val="008908F2"/>
    <w:rsid w:val="00890B01"/>
    <w:rsid w:val="00891598"/>
    <w:rsid w:val="00891CF5"/>
    <w:rsid w:val="00891ED1"/>
    <w:rsid w:val="00892945"/>
    <w:rsid w:val="00892964"/>
    <w:rsid w:val="00892A59"/>
    <w:rsid w:val="008932A1"/>
    <w:rsid w:val="00893354"/>
    <w:rsid w:val="00893412"/>
    <w:rsid w:val="0089356F"/>
    <w:rsid w:val="00893942"/>
    <w:rsid w:val="00893C99"/>
    <w:rsid w:val="00895027"/>
    <w:rsid w:val="0089569A"/>
    <w:rsid w:val="00895704"/>
    <w:rsid w:val="00896B2D"/>
    <w:rsid w:val="00896B85"/>
    <w:rsid w:val="00896D3C"/>
    <w:rsid w:val="008971A6"/>
    <w:rsid w:val="008971AC"/>
    <w:rsid w:val="008978A5"/>
    <w:rsid w:val="008A0533"/>
    <w:rsid w:val="008A0BE8"/>
    <w:rsid w:val="008A0E9C"/>
    <w:rsid w:val="008A1ED0"/>
    <w:rsid w:val="008A2558"/>
    <w:rsid w:val="008A2A80"/>
    <w:rsid w:val="008A2B48"/>
    <w:rsid w:val="008A2C2C"/>
    <w:rsid w:val="008A2F35"/>
    <w:rsid w:val="008A349A"/>
    <w:rsid w:val="008A38AA"/>
    <w:rsid w:val="008A4486"/>
    <w:rsid w:val="008A471C"/>
    <w:rsid w:val="008A4F3F"/>
    <w:rsid w:val="008A56D2"/>
    <w:rsid w:val="008A5A23"/>
    <w:rsid w:val="008A5A5E"/>
    <w:rsid w:val="008A5A9F"/>
    <w:rsid w:val="008A60B4"/>
    <w:rsid w:val="008A6513"/>
    <w:rsid w:val="008A6888"/>
    <w:rsid w:val="008A70A8"/>
    <w:rsid w:val="008A73FB"/>
    <w:rsid w:val="008A78F8"/>
    <w:rsid w:val="008A7B23"/>
    <w:rsid w:val="008B01CB"/>
    <w:rsid w:val="008B0458"/>
    <w:rsid w:val="008B0536"/>
    <w:rsid w:val="008B09D0"/>
    <w:rsid w:val="008B0B10"/>
    <w:rsid w:val="008B1532"/>
    <w:rsid w:val="008B1BA4"/>
    <w:rsid w:val="008B1F0C"/>
    <w:rsid w:val="008B37A5"/>
    <w:rsid w:val="008B4009"/>
    <w:rsid w:val="008B4EE4"/>
    <w:rsid w:val="008B5F48"/>
    <w:rsid w:val="008B6344"/>
    <w:rsid w:val="008B6C80"/>
    <w:rsid w:val="008B7075"/>
    <w:rsid w:val="008B720C"/>
    <w:rsid w:val="008B7A2F"/>
    <w:rsid w:val="008B7AE4"/>
    <w:rsid w:val="008B7EED"/>
    <w:rsid w:val="008C01CD"/>
    <w:rsid w:val="008C0BAB"/>
    <w:rsid w:val="008C0F45"/>
    <w:rsid w:val="008C0FA9"/>
    <w:rsid w:val="008C1396"/>
    <w:rsid w:val="008C14FD"/>
    <w:rsid w:val="008C1E55"/>
    <w:rsid w:val="008C240E"/>
    <w:rsid w:val="008C340D"/>
    <w:rsid w:val="008C353B"/>
    <w:rsid w:val="008C37D4"/>
    <w:rsid w:val="008C4121"/>
    <w:rsid w:val="008C48EA"/>
    <w:rsid w:val="008C52A9"/>
    <w:rsid w:val="008C57E1"/>
    <w:rsid w:val="008C5A30"/>
    <w:rsid w:val="008C6439"/>
    <w:rsid w:val="008C6629"/>
    <w:rsid w:val="008C6D64"/>
    <w:rsid w:val="008C6E98"/>
    <w:rsid w:val="008C7599"/>
    <w:rsid w:val="008D008D"/>
    <w:rsid w:val="008D0140"/>
    <w:rsid w:val="008D118C"/>
    <w:rsid w:val="008D171B"/>
    <w:rsid w:val="008D19DF"/>
    <w:rsid w:val="008D21B1"/>
    <w:rsid w:val="008D31A0"/>
    <w:rsid w:val="008D31B3"/>
    <w:rsid w:val="008D389A"/>
    <w:rsid w:val="008D3EDB"/>
    <w:rsid w:val="008D49B6"/>
    <w:rsid w:val="008D4E62"/>
    <w:rsid w:val="008D4F26"/>
    <w:rsid w:val="008D5BBF"/>
    <w:rsid w:val="008D601A"/>
    <w:rsid w:val="008D60D3"/>
    <w:rsid w:val="008D6512"/>
    <w:rsid w:val="008D661D"/>
    <w:rsid w:val="008D6C5B"/>
    <w:rsid w:val="008D6E07"/>
    <w:rsid w:val="008D6F61"/>
    <w:rsid w:val="008D7C74"/>
    <w:rsid w:val="008E0083"/>
    <w:rsid w:val="008E0705"/>
    <w:rsid w:val="008E0BD2"/>
    <w:rsid w:val="008E0D12"/>
    <w:rsid w:val="008E1A52"/>
    <w:rsid w:val="008E2046"/>
    <w:rsid w:val="008E2378"/>
    <w:rsid w:val="008E2B19"/>
    <w:rsid w:val="008E3EEF"/>
    <w:rsid w:val="008E5739"/>
    <w:rsid w:val="008E5A6D"/>
    <w:rsid w:val="008E5D26"/>
    <w:rsid w:val="008E650E"/>
    <w:rsid w:val="008E693F"/>
    <w:rsid w:val="008E7119"/>
    <w:rsid w:val="008E7C3B"/>
    <w:rsid w:val="008F0AE2"/>
    <w:rsid w:val="008F0D3A"/>
    <w:rsid w:val="008F1DEB"/>
    <w:rsid w:val="008F2A07"/>
    <w:rsid w:val="008F2E46"/>
    <w:rsid w:val="008F31BA"/>
    <w:rsid w:val="008F4834"/>
    <w:rsid w:val="008F5E88"/>
    <w:rsid w:val="008F5E9E"/>
    <w:rsid w:val="008F5F79"/>
    <w:rsid w:val="008F6374"/>
    <w:rsid w:val="008F649C"/>
    <w:rsid w:val="008F6EF8"/>
    <w:rsid w:val="008F7237"/>
    <w:rsid w:val="008F778D"/>
    <w:rsid w:val="0090025C"/>
    <w:rsid w:val="0090040C"/>
    <w:rsid w:val="00900D24"/>
    <w:rsid w:val="00901869"/>
    <w:rsid w:val="0090229C"/>
    <w:rsid w:val="00902664"/>
    <w:rsid w:val="009029AC"/>
    <w:rsid w:val="00902F84"/>
    <w:rsid w:val="0090303B"/>
    <w:rsid w:val="009035F1"/>
    <w:rsid w:val="00903FC2"/>
    <w:rsid w:val="00904653"/>
    <w:rsid w:val="00905092"/>
    <w:rsid w:val="0090560D"/>
    <w:rsid w:val="00905953"/>
    <w:rsid w:val="009059E8"/>
    <w:rsid w:val="009067B9"/>
    <w:rsid w:val="00906908"/>
    <w:rsid w:val="00906927"/>
    <w:rsid w:val="00906B85"/>
    <w:rsid w:val="00906E6F"/>
    <w:rsid w:val="009107BC"/>
    <w:rsid w:val="00910C1D"/>
    <w:rsid w:val="00911626"/>
    <w:rsid w:val="00911D18"/>
    <w:rsid w:val="00912557"/>
    <w:rsid w:val="009128BA"/>
    <w:rsid w:val="00912B65"/>
    <w:rsid w:val="00913031"/>
    <w:rsid w:val="00914FD4"/>
    <w:rsid w:val="00915193"/>
    <w:rsid w:val="00916344"/>
    <w:rsid w:val="00916A02"/>
    <w:rsid w:val="00917CAB"/>
    <w:rsid w:val="00920452"/>
    <w:rsid w:val="009206B4"/>
    <w:rsid w:val="00921C82"/>
    <w:rsid w:val="009231EC"/>
    <w:rsid w:val="009234AD"/>
    <w:rsid w:val="00923DA8"/>
    <w:rsid w:val="00923F98"/>
    <w:rsid w:val="00924713"/>
    <w:rsid w:val="009249AA"/>
    <w:rsid w:val="00924A0E"/>
    <w:rsid w:val="00925AF1"/>
    <w:rsid w:val="00925E5B"/>
    <w:rsid w:val="009263DD"/>
    <w:rsid w:val="00926648"/>
    <w:rsid w:val="009268DC"/>
    <w:rsid w:val="00927530"/>
    <w:rsid w:val="00927535"/>
    <w:rsid w:val="009275B7"/>
    <w:rsid w:val="00927A35"/>
    <w:rsid w:val="0092FCCB"/>
    <w:rsid w:val="00930369"/>
    <w:rsid w:val="00930A6D"/>
    <w:rsid w:val="0093143B"/>
    <w:rsid w:val="009318EA"/>
    <w:rsid w:val="00932205"/>
    <w:rsid w:val="009327DC"/>
    <w:rsid w:val="00932BEF"/>
    <w:rsid w:val="00933107"/>
    <w:rsid w:val="00933837"/>
    <w:rsid w:val="00933AC0"/>
    <w:rsid w:val="00933CBF"/>
    <w:rsid w:val="00933DF3"/>
    <w:rsid w:val="00934D7E"/>
    <w:rsid w:val="00934FC1"/>
    <w:rsid w:val="00935071"/>
    <w:rsid w:val="009350E0"/>
    <w:rsid w:val="009351D4"/>
    <w:rsid w:val="00935705"/>
    <w:rsid w:val="0093578B"/>
    <w:rsid w:val="00935835"/>
    <w:rsid w:val="009361FA"/>
    <w:rsid w:val="0093744E"/>
    <w:rsid w:val="009379DB"/>
    <w:rsid w:val="009403E3"/>
    <w:rsid w:val="00940AB5"/>
    <w:rsid w:val="00941221"/>
    <w:rsid w:val="0094279A"/>
    <w:rsid w:val="00942FEC"/>
    <w:rsid w:val="00943319"/>
    <w:rsid w:val="0094440C"/>
    <w:rsid w:val="009445F9"/>
    <w:rsid w:val="00944C15"/>
    <w:rsid w:val="0094543D"/>
    <w:rsid w:val="00945941"/>
    <w:rsid w:val="00945CEF"/>
    <w:rsid w:val="00945E6D"/>
    <w:rsid w:val="00946393"/>
    <w:rsid w:val="00947404"/>
    <w:rsid w:val="00947656"/>
    <w:rsid w:val="00947EC7"/>
    <w:rsid w:val="00947F98"/>
    <w:rsid w:val="0095010C"/>
    <w:rsid w:val="009503EA"/>
    <w:rsid w:val="00952095"/>
    <w:rsid w:val="009523E8"/>
    <w:rsid w:val="00952577"/>
    <w:rsid w:val="00952F14"/>
    <w:rsid w:val="00953D5F"/>
    <w:rsid w:val="0095489E"/>
    <w:rsid w:val="00955124"/>
    <w:rsid w:val="00955BD8"/>
    <w:rsid w:val="00955C3E"/>
    <w:rsid w:val="00955F03"/>
    <w:rsid w:val="00956156"/>
    <w:rsid w:val="009567BB"/>
    <w:rsid w:val="009567C2"/>
    <w:rsid w:val="00956CA4"/>
    <w:rsid w:val="00957185"/>
    <w:rsid w:val="00957399"/>
    <w:rsid w:val="00957B1B"/>
    <w:rsid w:val="00957C42"/>
    <w:rsid w:val="00960144"/>
    <w:rsid w:val="009608A1"/>
    <w:rsid w:val="009612D3"/>
    <w:rsid w:val="009615F9"/>
    <w:rsid w:val="009616FB"/>
    <w:rsid w:val="009617E1"/>
    <w:rsid w:val="00962F61"/>
    <w:rsid w:val="0096333A"/>
    <w:rsid w:val="0096349D"/>
    <w:rsid w:val="00963573"/>
    <w:rsid w:val="00963637"/>
    <w:rsid w:val="00963B7F"/>
    <w:rsid w:val="00964238"/>
    <w:rsid w:val="009643A2"/>
    <w:rsid w:val="0096540A"/>
    <w:rsid w:val="009665A1"/>
    <w:rsid w:val="009668F4"/>
    <w:rsid w:val="009679CB"/>
    <w:rsid w:val="00967A5C"/>
    <w:rsid w:val="00967D52"/>
    <w:rsid w:val="00967FC9"/>
    <w:rsid w:val="00970F55"/>
    <w:rsid w:val="0097101A"/>
    <w:rsid w:val="009715F1"/>
    <w:rsid w:val="00971B6E"/>
    <w:rsid w:val="00971E2C"/>
    <w:rsid w:val="009722FF"/>
    <w:rsid w:val="00972A49"/>
    <w:rsid w:val="00972C6E"/>
    <w:rsid w:val="00972F9C"/>
    <w:rsid w:val="0097333C"/>
    <w:rsid w:val="009733E4"/>
    <w:rsid w:val="00973A3F"/>
    <w:rsid w:val="00973C25"/>
    <w:rsid w:val="00974202"/>
    <w:rsid w:val="009747D1"/>
    <w:rsid w:val="00975362"/>
    <w:rsid w:val="009754CB"/>
    <w:rsid w:val="00975C03"/>
    <w:rsid w:val="009763C0"/>
    <w:rsid w:val="009763DC"/>
    <w:rsid w:val="00976A01"/>
    <w:rsid w:val="00976BC5"/>
    <w:rsid w:val="00976F04"/>
    <w:rsid w:val="00977492"/>
    <w:rsid w:val="00977656"/>
    <w:rsid w:val="00980052"/>
    <w:rsid w:val="009806BA"/>
    <w:rsid w:val="00980742"/>
    <w:rsid w:val="00981DC6"/>
    <w:rsid w:val="00982404"/>
    <w:rsid w:val="009827E8"/>
    <w:rsid w:val="0098341F"/>
    <w:rsid w:val="00983EE7"/>
    <w:rsid w:val="0098477E"/>
    <w:rsid w:val="0098487B"/>
    <w:rsid w:val="009854F1"/>
    <w:rsid w:val="009854F4"/>
    <w:rsid w:val="00985585"/>
    <w:rsid w:val="00985DCF"/>
    <w:rsid w:val="00985E72"/>
    <w:rsid w:val="009860A6"/>
    <w:rsid w:val="009873FB"/>
    <w:rsid w:val="009877CF"/>
    <w:rsid w:val="00987A43"/>
    <w:rsid w:val="00987C96"/>
    <w:rsid w:val="009902EA"/>
    <w:rsid w:val="00990478"/>
    <w:rsid w:val="00992C52"/>
    <w:rsid w:val="00992F12"/>
    <w:rsid w:val="009933F1"/>
    <w:rsid w:val="009936A5"/>
    <w:rsid w:val="00993F6F"/>
    <w:rsid w:val="00994417"/>
    <w:rsid w:val="009945A2"/>
    <w:rsid w:val="00994732"/>
    <w:rsid w:val="00995282"/>
    <w:rsid w:val="00995D88"/>
    <w:rsid w:val="009961E5"/>
    <w:rsid w:val="00996624"/>
    <w:rsid w:val="00996685"/>
    <w:rsid w:val="00996A40"/>
    <w:rsid w:val="00996B49"/>
    <w:rsid w:val="0099779F"/>
    <w:rsid w:val="00997C0E"/>
    <w:rsid w:val="00997D66"/>
    <w:rsid w:val="009A037C"/>
    <w:rsid w:val="009A0FE8"/>
    <w:rsid w:val="009A139C"/>
    <w:rsid w:val="009A1853"/>
    <w:rsid w:val="009A1DB9"/>
    <w:rsid w:val="009A24C4"/>
    <w:rsid w:val="009A2726"/>
    <w:rsid w:val="009A2CC5"/>
    <w:rsid w:val="009A327E"/>
    <w:rsid w:val="009A38A6"/>
    <w:rsid w:val="009A39BD"/>
    <w:rsid w:val="009A3EFC"/>
    <w:rsid w:val="009A4022"/>
    <w:rsid w:val="009A4229"/>
    <w:rsid w:val="009A4BF3"/>
    <w:rsid w:val="009A4C12"/>
    <w:rsid w:val="009A4D72"/>
    <w:rsid w:val="009A628E"/>
    <w:rsid w:val="009A62EF"/>
    <w:rsid w:val="009A65B2"/>
    <w:rsid w:val="009A74BA"/>
    <w:rsid w:val="009A74CF"/>
    <w:rsid w:val="009A792A"/>
    <w:rsid w:val="009A7D3D"/>
    <w:rsid w:val="009B007E"/>
    <w:rsid w:val="009B00BC"/>
    <w:rsid w:val="009B04D7"/>
    <w:rsid w:val="009B2DAE"/>
    <w:rsid w:val="009B3600"/>
    <w:rsid w:val="009B3670"/>
    <w:rsid w:val="009B3B75"/>
    <w:rsid w:val="009B44C3"/>
    <w:rsid w:val="009B4758"/>
    <w:rsid w:val="009B497B"/>
    <w:rsid w:val="009B4A9D"/>
    <w:rsid w:val="009B4D92"/>
    <w:rsid w:val="009B561F"/>
    <w:rsid w:val="009B675C"/>
    <w:rsid w:val="009B682F"/>
    <w:rsid w:val="009C055C"/>
    <w:rsid w:val="009C0D1E"/>
    <w:rsid w:val="009C0E1B"/>
    <w:rsid w:val="009C11CE"/>
    <w:rsid w:val="009C1480"/>
    <w:rsid w:val="009C1C69"/>
    <w:rsid w:val="009C1F1A"/>
    <w:rsid w:val="009C222F"/>
    <w:rsid w:val="009C2411"/>
    <w:rsid w:val="009C37D7"/>
    <w:rsid w:val="009C461E"/>
    <w:rsid w:val="009C5392"/>
    <w:rsid w:val="009C546C"/>
    <w:rsid w:val="009C5474"/>
    <w:rsid w:val="009C5907"/>
    <w:rsid w:val="009C5FF6"/>
    <w:rsid w:val="009C6368"/>
    <w:rsid w:val="009C6713"/>
    <w:rsid w:val="009C6F3D"/>
    <w:rsid w:val="009C7252"/>
    <w:rsid w:val="009C72C5"/>
    <w:rsid w:val="009C75E5"/>
    <w:rsid w:val="009C79D8"/>
    <w:rsid w:val="009D0121"/>
    <w:rsid w:val="009D0141"/>
    <w:rsid w:val="009D0945"/>
    <w:rsid w:val="009D0E57"/>
    <w:rsid w:val="009D1281"/>
    <w:rsid w:val="009D223D"/>
    <w:rsid w:val="009D2765"/>
    <w:rsid w:val="009D37A3"/>
    <w:rsid w:val="009D5136"/>
    <w:rsid w:val="009D548C"/>
    <w:rsid w:val="009D5710"/>
    <w:rsid w:val="009D57B1"/>
    <w:rsid w:val="009D5A9A"/>
    <w:rsid w:val="009D6366"/>
    <w:rsid w:val="009D65CE"/>
    <w:rsid w:val="009D68E3"/>
    <w:rsid w:val="009D7799"/>
    <w:rsid w:val="009D7B3A"/>
    <w:rsid w:val="009D7D0D"/>
    <w:rsid w:val="009E03DE"/>
    <w:rsid w:val="009E0612"/>
    <w:rsid w:val="009E09FB"/>
    <w:rsid w:val="009E0CA5"/>
    <w:rsid w:val="009E10FF"/>
    <w:rsid w:val="009E12CC"/>
    <w:rsid w:val="009E178C"/>
    <w:rsid w:val="009E18BE"/>
    <w:rsid w:val="009E2282"/>
    <w:rsid w:val="009E2B1F"/>
    <w:rsid w:val="009E43E2"/>
    <w:rsid w:val="009E4593"/>
    <w:rsid w:val="009E48B2"/>
    <w:rsid w:val="009E51BD"/>
    <w:rsid w:val="009E60F3"/>
    <w:rsid w:val="009E6330"/>
    <w:rsid w:val="009E6656"/>
    <w:rsid w:val="009E6770"/>
    <w:rsid w:val="009E6861"/>
    <w:rsid w:val="009E69E7"/>
    <w:rsid w:val="009E74B0"/>
    <w:rsid w:val="009E76EA"/>
    <w:rsid w:val="009E784C"/>
    <w:rsid w:val="009F08DA"/>
    <w:rsid w:val="009F0977"/>
    <w:rsid w:val="009F0F99"/>
    <w:rsid w:val="009F1318"/>
    <w:rsid w:val="009F1CE8"/>
    <w:rsid w:val="009F231F"/>
    <w:rsid w:val="009F277C"/>
    <w:rsid w:val="009F2C05"/>
    <w:rsid w:val="009F37EE"/>
    <w:rsid w:val="009F3D74"/>
    <w:rsid w:val="009F4276"/>
    <w:rsid w:val="009F44A9"/>
    <w:rsid w:val="009F46DF"/>
    <w:rsid w:val="009F4934"/>
    <w:rsid w:val="009F496A"/>
    <w:rsid w:val="009F50EF"/>
    <w:rsid w:val="009F52F4"/>
    <w:rsid w:val="009F5B0C"/>
    <w:rsid w:val="009F609C"/>
    <w:rsid w:val="009F6B64"/>
    <w:rsid w:val="009F6ECE"/>
    <w:rsid w:val="009F7607"/>
    <w:rsid w:val="009F7918"/>
    <w:rsid w:val="009F7D8F"/>
    <w:rsid w:val="00A000A1"/>
    <w:rsid w:val="00A00391"/>
    <w:rsid w:val="00A00A01"/>
    <w:rsid w:val="00A00C23"/>
    <w:rsid w:val="00A00F55"/>
    <w:rsid w:val="00A0132E"/>
    <w:rsid w:val="00A017EF"/>
    <w:rsid w:val="00A01AAF"/>
    <w:rsid w:val="00A01E37"/>
    <w:rsid w:val="00A0260A"/>
    <w:rsid w:val="00A02A23"/>
    <w:rsid w:val="00A03915"/>
    <w:rsid w:val="00A03AF1"/>
    <w:rsid w:val="00A03B79"/>
    <w:rsid w:val="00A03CD8"/>
    <w:rsid w:val="00A03FC3"/>
    <w:rsid w:val="00A042AE"/>
    <w:rsid w:val="00A056D7"/>
    <w:rsid w:val="00A06178"/>
    <w:rsid w:val="00A066ED"/>
    <w:rsid w:val="00A06A7B"/>
    <w:rsid w:val="00A06BC4"/>
    <w:rsid w:val="00A06CA4"/>
    <w:rsid w:val="00A07559"/>
    <w:rsid w:val="00A07612"/>
    <w:rsid w:val="00A079EE"/>
    <w:rsid w:val="00A1060B"/>
    <w:rsid w:val="00A10BAE"/>
    <w:rsid w:val="00A10F53"/>
    <w:rsid w:val="00A11996"/>
    <w:rsid w:val="00A1199A"/>
    <w:rsid w:val="00A12149"/>
    <w:rsid w:val="00A1256F"/>
    <w:rsid w:val="00A12649"/>
    <w:rsid w:val="00A12A4C"/>
    <w:rsid w:val="00A13350"/>
    <w:rsid w:val="00A148B0"/>
    <w:rsid w:val="00A14D5D"/>
    <w:rsid w:val="00A152CD"/>
    <w:rsid w:val="00A15D2D"/>
    <w:rsid w:val="00A15E5B"/>
    <w:rsid w:val="00A16067"/>
    <w:rsid w:val="00A1624C"/>
    <w:rsid w:val="00A16B18"/>
    <w:rsid w:val="00A16D90"/>
    <w:rsid w:val="00A16D9E"/>
    <w:rsid w:val="00A179A0"/>
    <w:rsid w:val="00A17A0C"/>
    <w:rsid w:val="00A17DED"/>
    <w:rsid w:val="00A2009B"/>
    <w:rsid w:val="00A20CC5"/>
    <w:rsid w:val="00A2115E"/>
    <w:rsid w:val="00A219BA"/>
    <w:rsid w:val="00A21B78"/>
    <w:rsid w:val="00A21B95"/>
    <w:rsid w:val="00A21E29"/>
    <w:rsid w:val="00A221DD"/>
    <w:rsid w:val="00A22361"/>
    <w:rsid w:val="00A22A49"/>
    <w:rsid w:val="00A23E17"/>
    <w:rsid w:val="00A23E88"/>
    <w:rsid w:val="00A23FF3"/>
    <w:rsid w:val="00A24C65"/>
    <w:rsid w:val="00A25135"/>
    <w:rsid w:val="00A2553F"/>
    <w:rsid w:val="00A25744"/>
    <w:rsid w:val="00A26803"/>
    <w:rsid w:val="00A26BFE"/>
    <w:rsid w:val="00A27CE4"/>
    <w:rsid w:val="00A27D9B"/>
    <w:rsid w:val="00A306F1"/>
    <w:rsid w:val="00A30FB1"/>
    <w:rsid w:val="00A328A1"/>
    <w:rsid w:val="00A32E8E"/>
    <w:rsid w:val="00A338BA"/>
    <w:rsid w:val="00A34701"/>
    <w:rsid w:val="00A34836"/>
    <w:rsid w:val="00A349FA"/>
    <w:rsid w:val="00A34F01"/>
    <w:rsid w:val="00A34F61"/>
    <w:rsid w:val="00A358BD"/>
    <w:rsid w:val="00A35CC4"/>
    <w:rsid w:val="00A361AF"/>
    <w:rsid w:val="00A363BA"/>
    <w:rsid w:val="00A368D0"/>
    <w:rsid w:val="00A368F2"/>
    <w:rsid w:val="00A36DC9"/>
    <w:rsid w:val="00A40041"/>
    <w:rsid w:val="00A401CE"/>
    <w:rsid w:val="00A401E5"/>
    <w:rsid w:val="00A40393"/>
    <w:rsid w:val="00A407F8"/>
    <w:rsid w:val="00A409A4"/>
    <w:rsid w:val="00A41C7F"/>
    <w:rsid w:val="00A41EB8"/>
    <w:rsid w:val="00A41EBF"/>
    <w:rsid w:val="00A4207F"/>
    <w:rsid w:val="00A42F18"/>
    <w:rsid w:val="00A44372"/>
    <w:rsid w:val="00A445D2"/>
    <w:rsid w:val="00A446AE"/>
    <w:rsid w:val="00A44D50"/>
    <w:rsid w:val="00A450EF"/>
    <w:rsid w:val="00A45437"/>
    <w:rsid w:val="00A45F83"/>
    <w:rsid w:val="00A46713"/>
    <w:rsid w:val="00A46BA1"/>
    <w:rsid w:val="00A46DAF"/>
    <w:rsid w:val="00A472DA"/>
    <w:rsid w:val="00A4785D"/>
    <w:rsid w:val="00A5003D"/>
    <w:rsid w:val="00A507B7"/>
    <w:rsid w:val="00A50DCC"/>
    <w:rsid w:val="00A515D6"/>
    <w:rsid w:val="00A520EB"/>
    <w:rsid w:val="00A5364C"/>
    <w:rsid w:val="00A537D9"/>
    <w:rsid w:val="00A5385C"/>
    <w:rsid w:val="00A53C29"/>
    <w:rsid w:val="00A53F05"/>
    <w:rsid w:val="00A54B30"/>
    <w:rsid w:val="00A5503E"/>
    <w:rsid w:val="00A55571"/>
    <w:rsid w:val="00A555C4"/>
    <w:rsid w:val="00A55718"/>
    <w:rsid w:val="00A558C8"/>
    <w:rsid w:val="00A55FF1"/>
    <w:rsid w:val="00A560A4"/>
    <w:rsid w:val="00A56573"/>
    <w:rsid w:val="00A569E3"/>
    <w:rsid w:val="00A56CEA"/>
    <w:rsid w:val="00A56D71"/>
    <w:rsid w:val="00A57E26"/>
    <w:rsid w:val="00A57F16"/>
    <w:rsid w:val="00A60476"/>
    <w:rsid w:val="00A60B64"/>
    <w:rsid w:val="00A60DBA"/>
    <w:rsid w:val="00A616F1"/>
    <w:rsid w:val="00A61ADB"/>
    <w:rsid w:val="00A61DB8"/>
    <w:rsid w:val="00A62D43"/>
    <w:rsid w:val="00A633AF"/>
    <w:rsid w:val="00A63ED4"/>
    <w:rsid w:val="00A64090"/>
    <w:rsid w:val="00A64BD1"/>
    <w:rsid w:val="00A64E5E"/>
    <w:rsid w:val="00A6545C"/>
    <w:rsid w:val="00A657A1"/>
    <w:rsid w:val="00A6587A"/>
    <w:rsid w:val="00A65F44"/>
    <w:rsid w:val="00A66508"/>
    <w:rsid w:val="00A66EC9"/>
    <w:rsid w:val="00A67238"/>
    <w:rsid w:val="00A704D1"/>
    <w:rsid w:val="00A712B8"/>
    <w:rsid w:val="00A7130D"/>
    <w:rsid w:val="00A716F7"/>
    <w:rsid w:val="00A719C5"/>
    <w:rsid w:val="00A71FAE"/>
    <w:rsid w:val="00A73614"/>
    <w:rsid w:val="00A73625"/>
    <w:rsid w:val="00A73D3B"/>
    <w:rsid w:val="00A745F5"/>
    <w:rsid w:val="00A7474D"/>
    <w:rsid w:val="00A75C1E"/>
    <w:rsid w:val="00A75D8B"/>
    <w:rsid w:val="00A75FDD"/>
    <w:rsid w:val="00A767C2"/>
    <w:rsid w:val="00A76875"/>
    <w:rsid w:val="00A77112"/>
    <w:rsid w:val="00A7755E"/>
    <w:rsid w:val="00A77C20"/>
    <w:rsid w:val="00A81484"/>
    <w:rsid w:val="00A8191A"/>
    <w:rsid w:val="00A81E9D"/>
    <w:rsid w:val="00A8202C"/>
    <w:rsid w:val="00A829E4"/>
    <w:rsid w:val="00A832D1"/>
    <w:rsid w:val="00A83A61"/>
    <w:rsid w:val="00A83C52"/>
    <w:rsid w:val="00A83D79"/>
    <w:rsid w:val="00A84551"/>
    <w:rsid w:val="00A85CF6"/>
    <w:rsid w:val="00A87AA0"/>
    <w:rsid w:val="00A901FA"/>
    <w:rsid w:val="00A90682"/>
    <w:rsid w:val="00A9094D"/>
    <w:rsid w:val="00A90BAB"/>
    <w:rsid w:val="00A90CEE"/>
    <w:rsid w:val="00A914CA"/>
    <w:rsid w:val="00A91821"/>
    <w:rsid w:val="00A929D4"/>
    <w:rsid w:val="00A931E7"/>
    <w:rsid w:val="00A93AE8"/>
    <w:rsid w:val="00A9482C"/>
    <w:rsid w:val="00A948D4"/>
    <w:rsid w:val="00A94B7C"/>
    <w:rsid w:val="00A94FEE"/>
    <w:rsid w:val="00A9536A"/>
    <w:rsid w:val="00A95427"/>
    <w:rsid w:val="00A9607A"/>
    <w:rsid w:val="00A97526"/>
    <w:rsid w:val="00A97B9A"/>
    <w:rsid w:val="00AA00C7"/>
    <w:rsid w:val="00AA0BE8"/>
    <w:rsid w:val="00AA0C7C"/>
    <w:rsid w:val="00AA102B"/>
    <w:rsid w:val="00AA1047"/>
    <w:rsid w:val="00AA121A"/>
    <w:rsid w:val="00AA13D6"/>
    <w:rsid w:val="00AA1D46"/>
    <w:rsid w:val="00AA2CE9"/>
    <w:rsid w:val="00AA39B5"/>
    <w:rsid w:val="00AA3A2A"/>
    <w:rsid w:val="00AA3AA0"/>
    <w:rsid w:val="00AA3EFB"/>
    <w:rsid w:val="00AA4B25"/>
    <w:rsid w:val="00AA5CBC"/>
    <w:rsid w:val="00AA5DF4"/>
    <w:rsid w:val="00AA6E76"/>
    <w:rsid w:val="00AA6F25"/>
    <w:rsid w:val="00AA71BC"/>
    <w:rsid w:val="00AA726A"/>
    <w:rsid w:val="00AA75C6"/>
    <w:rsid w:val="00AA79A4"/>
    <w:rsid w:val="00AB0D65"/>
    <w:rsid w:val="00AB1090"/>
    <w:rsid w:val="00AB13F6"/>
    <w:rsid w:val="00AB19C5"/>
    <w:rsid w:val="00AB1A62"/>
    <w:rsid w:val="00AB21C6"/>
    <w:rsid w:val="00AB24B4"/>
    <w:rsid w:val="00AB2A61"/>
    <w:rsid w:val="00AB2D6D"/>
    <w:rsid w:val="00AB3BFB"/>
    <w:rsid w:val="00AB56CC"/>
    <w:rsid w:val="00AB5729"/>
    <w:rsid w:val="00AB5899"/>
    <w:rsid w:val="00AB59CF"/>
    <w:rsid w:val="00AB5E6E"/>
    <w:rsid w:val="00AB60ED"/>
    <w:rsid w:val="00AB61BA"/>
    <w:rsid w:val="00AB72FA"/>
    <w:rsid w:val="00AB7C3C"/>
    <w:rsid w:val="00AC0180"/>
    <w:rsid w:val="00AC2362"/>
    <w:rsid w:val="00AC3199"/>
    <w:rsid w:val="00AC3548"/>
    <w:rsid w:val="00AC3730"/>
    <w:rsid w:val="00AC3E10"/>
    <w:rsid w:val="00AC3FC6"/>
    <w:rsid w:val="00AC42F6"/>
    <w:rsid w:val="00AC4365"/>
    <w:rsid w:val="00AC49ED"/>
    <w:rsid w:val="00AC51F5"/>
    <w:rsid w:val="00AC5BD1"/>
    <w:rsid w:val="00AC5E57"/>
    <w:rsid w:val="00AC5F13"/>
    <w:rsid w:val="00AC636D"/>
    <w:rsid w:val="00AC69CE"/>
    <w:rsid w:val="00AC6ADA"/>
    <w:rsid w:val="00AC768A"/>
    <w:rsid w:val="00AC7A72"/>
    <w:rsid w:val="00AD01A2"/>
    <w:rsid w:val="00AD091B"/>
    <w:rsid w:val="00AD0A6E"/>
    <w:rsid w:val="00AD0C1E"/>
    <w:rsid w:val="00AD0C96"/>
    <w:rsid w:val="00AD0DAC"/>
    <w:rsid w:val="00AD0DC2"/>
    <w:rsid w:val="00AD28D6"/>
    <w:rsid w:val="00AD2DEB"/>
    <w:rsid w:val="00AD3060"/>
    <w:rsid w:val="00AD34C3"/>
    <w:rsid w:val="00AD368B"/>
    <w:rsid w:val="00AD38C3"/>
    <w:rsid w:val="00AD3BF2"/>
    <w:rsid w:val="00AD3D4B"/>
    <w:rsid w:val="00AD5A73"/>
    <w:rsid w:val="00AD5BB4"/>
    <w:rsid w:val="00AD65FE"/>
    <w:rsid w:val="00AD6C5A"/>
    <w:rsid w:val="00AD6F99"/>
    <w:rsid w:val="00AD729C"/>
    <w:rsid w:val="00AD7472"/>
    <w:rsid w:val="00AD7895"/>
    <w:rsid w:val="00AD7BA6"/>
    <w:rsid w:val="00AE088F"/>
    <w:rsid w:val="00AE0ABB"/>
    <w:rsid w:val="00AE0F3B"/>
    <w:rsid w:val="00AE13E6"/>
    <w:rsid w:val="00AE18F6"/>
    <w:rsid w:val="00AE1DBB"/>
    <w:rsid w:val="00AE2693"/>
    <w:rsid w:val="00AE2724"/>
    <w:rsid w:val="00AE2AB7"/>
    <w:rsid w:val="00AE2F9A"/>
    <w:rsid w:val="00AE3246"/>
    <w:rsid w:val="00AE349E"/>
    <w:rsid w:val="00AE386E"/>
    <w:rsid w:val="00AE3C56"/>
    <w:rsid w:val="00AE3D43"/>
    <w:rsid w:val="00AE3F17"/>
    <w:rsid w:val="00AE420F"/>
    <w:rsid w:val="00AE5229"/>
    <w:rsid w:val="00AE57C7"/>
    <w:rsid w:val="00AE668E"/>
    <w:rsid w:val="00AE67D0"/>
    <w:rsid w:val="00AE6A9F"/>
    <w:rsid w:val="00AE73C4"/>
    <w:rsid w:val="00AE7902"/>
    <w:rsid w:val="00AE7D04"/>
    <w:rsid w:val="00AE7FBC"/>
    <w:rsid w:val="00AF002B"/>
    <w:rsid w:val="00AF0BE0"/>
    <w:rsid w:val="00AF0FE7"/>
    <w:rsid w:val="00AF1253"/>
    <w:rsid w:val="00AF13B9"/>
    <w:rsid w:val="00AF1614"/>
    <w:rsid w:val="00AF1696"/>
    <w:rsid w:val="00AF1C1C"/>
    <w:rsid w:val="00AF1E60"/>
    <w:rsid w:val="00AF2623"/>
    <w:rsid w:val="00AF33E2"/>
    <w:rsid w:val="00AF3D86"/>
    <w:rsid w:val="00AF3D98"/>
    <w:rsid w:val="00AF4989"/>
    <w:rsid w:val="00AF4BDF"/>
    <w:rsid w:val="00AF4D09"/>
    <w:rsid w:val="00AF4F09"/>
    <w:rsid w:val="00AF5BFB"/>
    <w:rsid w:val="00AF5CBD"/>
    <w:rsid w:val="00AF5F95"/>
    <w:rsid w:val="00AF6426"/>
    <w:rsid w:val="00AF66E9"/>
    <w:rsid w:val="00AF68B1"/>
    <w:rsid w:val="00AF6FB2"/>
    <w:rsid w:val="00B00807"/>
    <w:rsid w:val="00B037BA"/>
    <w:rsid w:val="00B039A7"/>
    <w:rsid w:val="00B03E9D"/>
    <w:rsid w:val="00B04320"/>
    <w:rsid w:val="00B04C21"/>
    <w:rsid w:val="00B050C3"/>
    <w:rsid w:val="00B0534D"/>
    <w:rsid w:val="00B05649"/>
    <w:rsid w:val="00B057FC"/>
    <w:rsid w:val="00B05A70"/>
    <w:rsid w:val="00B05FB9"/>
    <w:rsid w:val="00B06991"/>
    <w:rsid w:val="00B06B1F"/>
    <w:rsid w:val="00B079FD"/>
    <w:rsid w:val="00B07FF7"/>
    <w:rsid w:val="00B12471"/>
    <w:rsid w:val="00B1248A"/>
    <w:rsid w:val="00B12B5B"/>
    <w:rsid w:val="00B1489B"/>
    <w:rsid w:val="00B15913"/>
    <w:rsid w:val="00B15AA2"/>
    <w:rsid w:val="00B16DBE"/>
    <w:rsid w:val="00B17016"/>
    <w:rsid w:val="00B1771B"/>
    <w:rsid w:val="00B177EA"/>
    <w:rsid w:val="00B17A1B"/>
    <w:rsid w:val="00B2245E"/>
    <w:rsid w:val="00B23336"/>
    <w:rsid w:val="00B2396F"/>
    <w:rsid w:val="00B251C1"/>
    <w:rsid w:val="00B254B5"/>
    <w:rsid w:val="00B25967"/>
    <w:rsid w:val="00B25981"/>
    <w:rsid w:val="00B269D5"/>
    <w:rsid w:val="00B277CA"/>
    <w:rsid w:val="00B27B6C"/>
    <w:rsid w:val="00B27E8A"/>
    <w:rsid w:val="00B30CFE"/>
    <w:rsid w:val="00B30FFE"/>
    <w:rsid w:val="00B31AF9"/>
    <w:rsid w:val="00B31D6D"/>
    <w:rsid w:val="00B3286C"/>
    <w:rsid w:val="00B32E0E"/>
    <w:rsid w:val="00B32E15"/>
    <w:rsid w:val="00B3341F"/>
    <w:rsid w:val="00B33AB8"/>
    <w:rsid w:val="00B34054"/>
    <w:rsid w:val="00B3463A"/>
    <w:rsid w:val="00B356A8"/>
    <w:rsid w:val="00B35E12"/>
    <w:rsid w:val="00B36B3D"/>
    <w:rsid w:val="00B36C87"/>
    <w:rsid w:val="00B370E1"/>
    <w:rsid w:val="00B37174"/>
    <w:rsid w:val="00B374E6"/>
    <w:rsid w:val="00B37F55"/>
    <w:rsid w:val="00B40152"/>
    <w:rsid w:val="00B406E1"/>
    <w:rsid w:val="00B418D1"/>
    <w:rsid w:val="00B41EFA"/>
    <w:rsid w:val="00B42837"/>
    <w:rsid w:val="00B455D4"/>
    <w:rsid w:val="00B45926"/>
    <w:rsid w:val="00B463AB"/>
    <w:rsid w:val="00B465C3"/>
    <w:rsid w:val="00B46CCB"/>
    <w:rsid w:val="00B478FF"/>
    <w:rsid w:val="00B50AF4"/>
    <w:rsid w:val="00B51000"/>
    <w:rsid w:val="00B51054"/>
    <w:rsid w:val="00B51FF1"/>
    <w:rsid w:val="00B52114"/>
    <w:rsid w:val="00B52994"/>
    <w:rsid w:val="00B53D12"/>
    <w:rsid w:val="00B53F2C"/>
    <w:rsid w:val="00B542EC"/>
    <w:rsid w:val="00B54948"/>
    <w:rsid w:val="00B56781"/>
    <w:rsid w:val="00B56945"/>
    <w:rsid w:val="00B56EFE"/>
    <w:rsid w:val="00B57FCD"/>
    <w:rsid w:val="00B60520"/>
    <w:rsid w:val="00B60A89"/>
    <w:rsid w:val="00B60BCE"/>
    <w:rsid w:val="00B60FC0"/>
    <w:rsid w:val="00B60FF9"/>
    <w:rsid w:val="00B611C0"/>
    <w:rsid w:val="00B616B5"/>
    <w:rsid w:val="00B61759"/>
    <w:rsid w:val="00B61C4F"/>
    <w:rsid w:val="00B61F3C"/>
    <w:rsid w:val="00B627D4"/>
    <w:rsid w:val="00B62A1C"/>
    <w:rsid w:val="00B62BBF"/>
    <w:rsid w:val="00B63211"/>
    <w:rsid w:val="00B63821"/>
    <w:rsid w:val="00B63AB7"/>
    <w:rsid w:val="00B63F00"/>
    <w:rsid w:val="00B6401F"/>
    <w:rsid w:val="00B64368"/>
    <w:rsid w:val="00B647C2"/>
    <w:rsid w:val="00B64AE1"/>
    <w:rsid w:val="00B6532F"/>
    <w:rsid w:val="00B65E0F"/>
    <w:rsid w:val="00B65ECA"/>
    <w:rsid w:val="00B66C40"/>
    <w:rsid w:val="00B672A6"/>
    <w:rsid w:val="00B67AFC"/>
    <w:rsid w:val="00B67B97"/>
    <w:rsid w:val="00B67BFF"/>
    <w:rsid w:val="00B705B0"/>
    <w:rsid w:val="00B706C6"/>
    <w:rsid w:val="00B70BF5"/>
    <w:rsid w:val="00B71BAB"/>
    <w:rsid w:val="00B71F0C"/>
    <w:rsid w:val="00B726BD"/>
    <w:rsid w:val="00B72AA0"/>
    <w:rsid w:val="00B73881"/>
    <w:rsid w:val="00B73C71"/>
    <w:rsid w:val="00B740C4"/>
    <w:rsid w:val="00B74DD5"/>
    <w:rsid w:val="00B75314"/>
    <w:rsid w:val="00B75C8F"/>
    <w:rsid w:val="00B75D0E"/>
    <w:rsid w:val="00B7675E"/>
    <w:rsid w:val="00B76893"/>
    <w:rsid w:val="00B76984"/>
    <w:rsid w:val="00B77B14"/>
    <w:rsid w:val="00B80D73"/>
    <w:rsid w:val="00B81EC7"/>
    <w:rsid w:val="00B8298C"/>
    <w:rsid w:val="00B82AA0"/>
    <w:rsid w:val="00B82CF7"/>
    <w:rsid w:val="00B83204"/>
    <w:rsid w:val="00B836C4"/>
    <w:rsid w:val="00B83E4A"/>
    <w:rsid w:val="00B842BE"/>
    <w:rsid w:val="00B842E7"/>
    <w:rsid w:val="00B8444A"/>
    <w:rsid w:val="00B8450F"/>
    <w:rsid w:val="00B846BF"/>
    <w:rsid w:val="00B84E7D"/>
    <w:rsid w:val="00B85E4F"/>
    <w:rsid w:val="00B85E5D"/>
    <w:rsid w:val="00B86691"/>
    <w:rsid w:val="00B86849"/>
    <w:rsid w:val="00B8690A"/>
    <w:rsid w:val="00B8717E"/>
    <w:rsid w:val="00B8770E"/>
    <w:rsid w:val="00B87C6C"/>
    <w:rsid w:val="00B9015D"/>
    <w:rsid w:val="00B9044E"/>
    <w:rsid w:val="00B90A9E"/>
    <w:rsid w:val="00B90AAD"/>
    <w:rsid w:val="00B9134C"/>
    <w:rsid w:val="00B9145F"/>
    <w:rsid w:val="00B92654"/>
    <w:rsid w:val="00B92FEB"/>
    <w:rsid w:val="00B937D4"/>
    <w:rsid w:val="00B938A2"/>
    <w:rsid w:val="00B93D77"/>
    <w:rsid w:val="00B93EA9"/>
    <w:rsid w:val="00B93FC3"/>
    <w:rsid w:val="00B942E5"/>
    <w:rsid w:val="00B94703"/>
    <w:rsid w:val="00B94E0F"/>
    <w:rsid w:val="00B952C6"/>
    <w:rsid w:val="00B962DE"/>
    <w:rsid w:val="00B965A9"/>
    <w:rsid w:val="00B97AE3"/>
    <w:rsid w:val="00BA0540"/>
    <w:rsid w:val="00BA05E3"/>
    <w:rsid w:val="00BA0B3A"/>
    <w:rsid w:val="00BA124F"/>
    <w:rsid w:val="00BA1419"/>
    <w:rsid w:val="00BA17C0"/>
    <w:rsid w:val="00BA18A5"/>
    <w:rsid w:val="00BA18FC"/>
    <w:rsid w:val="00BA1C87"/>
    <w:rsid w:val="00BA1E74"/>
    <w:rsid w:val="00BA266B"/>
    <w:rsid w:val="00BA289A"/>
    <w:rsid w:val="00BA2A9F"/>
    <w:rsid w:val="00BA2BBD"/>
    <w:rsid w:val="00BA2D23"/>
    <w:rsid w:val="00BA322A"/>
    <w:rsid w:val="00BA3E25"/>
    <w:rsid w:val="00BA4843"/>
    <w:rsid w:val="00BA52C4"/>
    <w:rsid w:val="00BA5A6B"/>
    <w:rsid w:val="00BA5B56"/>
    <w:rsid w:val="00BA6084"/>
    <w:rsid w:val="00BA65F8"/>
    <w:rsid w:val="00BA6730"/>
    <w:rsid w:val="00BA6A7E"/>
    <w:rsid w:val="00BA6DDF"/>
    <w:rsid w:val="00BA6EE2"/>
    <w:rsid w:val="00BA7263"/>
    <w:rsid w:val="00BB02D6"/>
    <w:rsid w:val="00BB09AE"/>
    <w:rsid w:val="00BB1451"/>
    <w:rsid w:val="00BB1619"/>
    <w:rsid w:val="00BB209A"/>
    <w:rsid w:val="00BB24F8"/>
    <w:rsid w:val="00BB2D56"/>
    <w:rsid w:val="00BB3211"/>
    <w:rsid w:val="00BB3B41"/>
    <w:rsid w:val="00BB3E13"/>
    <w:rsid w:val="00BB56DA"/>
    <w:rsid w:val="00BB5941"/>
    <w:rsid w:val="00BB5CE1"/>
    <w:rsid w:val="00BB5D04"/>
    <w:rsid w:val="00BB5EE4"/>
    <w:rsid w:val="00BB5F1C"/>
    <w:rsid w:val="00BB6636"/>
    <w:rsid w:val="00BB704D"/>
    <w:rsid w:val="00BB7BCC"/>
    <w:rsid w:val="00BC0692"/>
    <w:rsid w:val="00BC075B"/>
    <w:rsid w:val="00BC1521"/>
    <w:rsid w:val="00BC1C05"/>
    <w:rsid w:val="00BC1CD8"/>
    <w:rsid w:val="00BC2141"/>
    <w:rsid w:val="00BC21BF"/>
    <w:rsid w:val="00BC2472"/>
    <w:rsid w:val="00BC2613"/>
    <w:rsid w:val="00BC26E2"/>
    <w:rsid w:val="00BC2B3D"/>
    <w:rsid w:val="00BC305A"/>
    <w:rsid w:val="00BC37E1"/>
    <w:rsid w:val="00BC3DEB"/>
    <w:rsid w:val="00BC4175"/>
    <w:rsid w:val="00BC42A8"/>
    <w:rsid w:val="00BC43AA"/>
    <w:rsid w:val="00BC4621"/>
    <w:rsid w:val="00BC4732"/>
    <w:rsid w:val="00BC480E"/>
    <w:rsid w:val="00BC511F"/>
    <w:rsid w:val="00BC6B2F"/>
    <w:rsid w:val="00BC7205"/>
    <w:rsid w:val="00BC7325"/>
    <w:rsid w:val="00BC7F63"/>
    <w:rsid w:val="00BD00BE"/>
    <w:rsid w:val="00BD04E5"/>
    <w:rsid w:val="00BD099A"/>
    <w:rsid w:val="00BD09FE"/>
    <w:rsid w:val="00BD1592"/>
    <w:rsid w:val="00BD1B2B"/>
    <w:rsid w:val="00BD2106"/>
    <w:rsid w:val="00BD22C2"/>
    <w:rsid w:val="00BD2666"/>
    <w:rsid w:val="00BD300D"/>
    <w:rsid w:val="00BD3369"/>
    <w:rsid w:val="00BD39EA"/>
    <w:rsid w:val="00BD4426"/>
    <w:rsid w:val="00BD445F"/>
    <w:rsid w:val="00BD4669"/>
    <w:rsid w:val="00BD470B"/>
    <w:rsid w:val="00BD6434"/>
    <w:rsid w:val="00BD6626"/>
    <w:rsid w:val="00BD7FF0"/>
    <w:rsid w:val="00BE0762"/>
    <w:rsid w:val="00BE136A"/>
    <w:rsid w:val="00BE1728"/>
    <w:rsid w:val="00BE1C05"/>
    <w:rsid w:val="00BE2346"/>
    <w:rsid w:val="00BE237B"/>
    <w:rsid w:val="00BE2D58"/>
    <w:rsid w:val="00BE381E"/>
    <w:rsid w:val="00BE4B9E"/>
    <w:rsid w:val="00BE5AB5"/>
    <w:rsid w:val="00BE6124"/>
    <w:rsid w:val="00BE6636"/>
    <w:rsid w:val="00BE7483"/>
    <w:rsid w:val="00BE79FE"/>
    <w:rsid w:val="00BE7D8A"/>
    <w:rsid w:val="00BF046C"/>
    <w:rsid w:val="00BF0EBB"/>
    <w:rsid w:val="00BF108D"/>
    <w:rsid w:val="00BF113D"/>
    <w:rsid w:val="00BF12A2"/>
    <w:rsid w:val="00BF14B5"/>
    <w:rsid w:val="00BF15B2"/>
    <w:rsid w:val="00BF1F19"/>
    <w:rsid w:val="00BF220E"/>
    <w:rsid w:val="00BF3022"/>
    <w:rsid w:val="00BF3B5E"/>
    <w:rsid w:val="00BF3E10"/>
    <w:rsid w:val="00BF490C"/>
    <w:rsid w:val="00BF4B73"/>
    <w:rsid w:val="00BF4BC6"/>
    <w:rsid w:val="00BF4DBE"/>
    <w:rsid w:val="00BF6704"/>
    <w:rsid w:val="00BF681F"/>
    <w:rsid w:val="00BF6879"/>
    <w:rsid w:val="00BF6CC0"/>
    <w:rsid w:val="00BF6FE4"/>
    <w:rsid w:val="00BF7562"/>
    <w:rsid w:val="00BF7DD4"/>
    <w:rsid w:val="00C00B04"/>
    <w:rsid w:val="00C00B22"/>
    <w:rsid w:val="00C01A65"/>
    <w:rsid w:val="00C01D8E"/>
    <w:rsid w:val="00C01E62"/>
    <w:rsid w:val="00C02417"/>
    <w:rsid w:val="00C02B66"/>
    <w:rsid w:val="00C0405E"/>
    <w:rsid w:val="00C04451"/>
    <w:rsid w:val="00C04544"/>
    <w:rsid w:val="00C04974"/>
    <w:rsid w:val="00C05C7E"/>
    <w:rsid w:val="00C076F3"/>
    <w:rsid w:val="00C0798D"/>
    <w:rsid w:val="00C10B53"/>
    <w:rsid w:val="00C10BA2"/>
    <w:rsid w:val="00C116B4"/>
    <w:rsid w:val="00C11965"/>
    <w:rsid w:val="00C11BDE"/>
    <w:rsid w:val="00C11BF9"/>
    <w:rsid w:val="00C11DFD"/>
    <w:rsid w:val="00C12511"/>
    <w:rsid w:val="00C1321B"/>
    <w:rsid w:val="00C13973"/>
    <w:rsid w:val="00C13BC5"/>
    <w:rsid w:val="00C1403A"/>
    <w:rsid w:val="00C14605"/>
    <w:rsid w:val="00C14B6F"/>
    <w:rsid w:val="00C152C0"/>
    <w:rsid w:val="00C162BD"/>
    <w:rsid w:val="00C165D3"/>
    <w:rsid w:val="00C16772"/>
    <w:rsid w:val="00C168B9"/>
    <w:rsid w:val="00C16D90"/>
    <w:rsid w:val="00C16FF2"/>
    <w:rsid w:val="00C2015B"/>
    <w:rsid w:val="00C2049B"/>
    <w:rsid w:val="00C20934"/>
    <w:rsid w:val="00C20977"/>
    <w:rsid w:val="00C21699"/>
    <w:rsid w:val="00C217AB"/>
    <w:rsid w:val="00C21BAA"/>
    <w:rsid w:val="00C21E75"/>
    <w:rsid w:val="00C21EF9"/>
    <w:rsid w:val="00C224E1"/>
    <w:rsid w:val="00C228DF"/>
    <w:rsid w:val="00C2302C"/>
    <w:rsid w:val="00C237B2"/>
    <w:rsid w:val="00C23CDB"/>
    <w:rsid w:val="00C24236"/>
    <w:rsid w:val="00C243BA"/>
    <w:rsid w:val="00C24A5D"/>
    <w:rsid w:val="00C24F26"/>
    <w:rsid w:val="00C25751"/>
    <w:rsid w:val="00C25B6F"/>
    <w:rsid w:val="00C26262"/>
    <w:rsid w:val="00C2631E"/>
    <w:rsid w:val="00C26688"/>
    <w:rsid w:val="00C26E41"/>
    <w:rsid w:val="00C26F39"/>
    <w:rsid w:val="00C271FE"/>
    <w:rsid w:val="00C275D6"/>
    <w:rsid w:val="00C2790E"/>
    <w:rsid w:val="00C30B6B"/>
    <w:rsid w:val="00C312F1"/>
    <w:rsid w:val="00C31535"/>
    <w:rsid w:val="00C324F0"/>
    <w:rsid w:val="00C325C3"/>
    <w:rsid w:val="00C3300A"/>
    <w:rsid w:val="00C334AA"/>
    <w:rsid w:val="00C337F6"/>
    <w:rsid w:val="00C33888"/>
    <w:rsid w:val="00C339D8"/>
    <w:rsid w:val="00C3413F"/>
    <w:rsid w:val="00C34369"/>
    <w:rsid w:val="00C353DF"/>
    <w:rsid w:val="00C35440"/>
    <w:rsid w:val="00C357ED"/>
    <w:rsid w:val="00C35F4E"/>
    <w:rsid w:val="00C3603D"/>
    <w:rsid w:val="00C362BE"/>
    <w:rsid w:val="00C3774B"/>
    <w:rsid w:val="00C4000F"/>
    <w:rsid w:val="00C40EBF"/>
    <w:rsid w:val="00C420EB"/>
    <w:rsid w:val="00C42177"/>
    <w:rsid w:val="00C42496"/>
    <w:rsid w:val="00C42A69"/>
    <w:rsid w:val="00C434E1"/>
    <w:rsid w:val="00C447B4"/>
    <w:rsid w:val="00C447D0"/>
    <w:rsid w:val="00C448D5"/>
    <w:rsid w:val="00C45166"/>
    <w:rsid w:val="00C451A8"/>
    <w:rsid w:val="00C456EE"/>
    <w:rsid w:val="00C45BCA"/>
    <w:rsid w:val="00C46571"/>
    <w:rsid w:val="00C46601"/>
    <w:rsid w:val="00C46A4D"/>
    <w:rsid w:val="00C46D32"/>
    <w:rsid w:val="00C47565"/>
    <w:rsid w:val="00C47ADE"/>
    <w:rsid w:val="00C47C4A"/>
    <w:rsid w:val="00C50199"/>
    <w:rsid w:val="00C50CC4"/>
    <w:rsid w:val="00C50D7D"/>
    <w:rsid w:val="00C521CB"/>
    <w:rsid w:val="00C522C0"/>
    <w:rsid w:val="00C52973"/>
    <w:rsid w:val="00C52A75"/>
    <w:rsid w:val="00C52CF3"/>
    <w:rsid w:val="00C5306B"/>
    <w:rsid w:val="00C53506"/>
    <w:rsid w:val="00C537FB"/>
    <w:rsid w:val="00C539DB"/>
    <w:rsid w:val="00C53BFA"/>
    <w:rsid w:val="00C54112"/>
    <w:rsid w:val="00C54826"/>
    <w:rsid w:val="00C54D49"/>
    <w:rsid w:val="00C553DF"/>
    <w:rsid w:val="00C55CB0"/>
    <w:rsid w:val="00C55CEA"/>
    <w:rsid w:val="00C56424"/>
    <w:rsid w:val="00C569CE"/>
    <w:rsid w:val="00C56A85"/>
    <w:rsid w:val="00C56C73"/>
    <w:rsid w:val="00C56FCA"/>
    <w:rsid w:val="00C57BA8"/>
    <w:rsid w:val="00C57C05"/>
    <w:rsid w:val="00C57FD3"/>
    <w:rsid w:val="00C6031C"/>
    <w:rsid w:val="00C60A9C"/>
    <w:rsid w:val="00C61416"/>
    <w:rsid w:val="00C6156A"/>
    <w:rsid w:val="00C6160B"/>
    <w:rsid w:val="00C61A94"/>
    <w:rsid w:val="00C62002"/>
    <w:rsid w:val="00C62235"/>
    <w:rsid w:val="00C624A1"/>
    <w:rsid w:val="00C63030"/>
    <w:rsid w:val="00C634A8"/>
    <w:rsid w:val="00C6407A"/>
    <w:rsid w:val="00C64753"/>
    <w:rsid w:val="00C64E61"/>
    <w:rsid w:val="00C65674"/>
    <w:rsid w:val="00C65C21"/>
    <w:rsid w:val="00C65FBF"/>
    <w:rsid w:val="00C661B0"/>
    <w:rsid w:val="00C662A9"/>
    <w:rsid w:val="00C664DA"/>
    <w:rsid w:val="00C66779"/>
    <w:rsid w:val="00C66F0C"/>
    <w:rsid w:val="00C67365"/>
    <w:rsid w:val="00C67738"/>
    <w:rsid w:val="00C67A29"/>
    <w:rsid w:val="00C700AE"/>
    <w:rsid w:val="00C700E3"/>
    <w:rsid w:val="00C70F3B"/>
    <w:rsid w:val="00C71D50"/>
    <w:rsid w:val="00C7230C"/>
    <w:rsid w:val="00C72DF5"/>
    <w:rsid w:val="00C730B1"/>
    <w:rsid w:val="00C732AD"/>
    <w:rsid w:val="00C736D7"/>
    <w:rsid w:val="00C73AD2"/>
    <w:rsid w:val="00C73C72"/>
    <w:rsid w:val="00C7403B"/>
    <w:rsid w:val="00C74244"/>
    <w:rsid w:val="00C74563"/>
    <w:rsid w:val="00C747A4"/>
    <w:rsid w:val="00C748F9"/>
    <w:rsid w:val="00C75027"/>
    <w:rsid w:val="00C75161"/>
    <w:rsid w:val="00C755CB"/>
    <w:rsid w:val="00C75E93"/>
    <w:rsid w:val="00C767AA"/>
    <w:rsid w:val="00C76A34"/>
    <w:rsid w:val="00C76A6B"/>
    <w:rsid w:val="00C773F4"/>
    <w:rsid w:val="00C7753C"/>
    <w:rsid w:val="00C775E8"/>
    <w:rsid w:val="00C803D5"/>
    <w:rsid w:val="00C80B62"/>
    <w:rsid w:val="00C80EA2"/>
    <w:rsid w:val="00C810DC"/>
    <w:rsid w:val="00C81430"/>
    <w:rsid w:val="00C81F3E"/>
    <w:rsid w:val="00C8228B"/>
    <w:rsid w:val="00C82745"/>
    <w:rsid w:val="00C82F3E"/>
    <w:rsid w:val="00C831EE"/>
    <w:rsid w:val="00C8362C"/>
    <w:rsid w:val="00C83D73"/>
    <w:rsid w:val="00C83EAC"/>
    <w:rsid w:val="00C840E7"/>
    <w:rsid w:val="00C8562A"/>
    <w:rsid w:val="00C85FA2"/>
    <w:rsid w:val="00C8799A"/>
    <w:rsid w:val="00C87A4D"/>
    <w:rsid w:val="00C87EFA"/>
    <w:rsid w:val="00C900AB"/>
    <w:rsid w:val="00C90BD5"/>
    <w:rsid w:val="00C90F89"/>
    <w:rsid w:val="00C91472"/>
    <w:rsid w:val="00C91B68"/>
    <w:rsid w:val="00C92A8E"/>
    <w:rsid w:val="00C92FD8"/>
    <w:rsid w:val="00C93062"/>
    <w:rsid w:val="00C939F2"/>
    <w:rsid w:val="00C93A2D"/>
    <w:rsid w:val="00C940C8"/>
    <w:rsid w:val="00C940CB"/>
    <w:rsid w:val="00C94D4B"/>
    <w:rsid w:val="00C9521A"/>
    <w:rsid w:val="00C95352"/>
    <w:rsid w:val="00C9535C"/>
    <w:rsid w:val="00C957F3"/>
    <w:rsid w:val="00C95897"/>
    <w:rsid w:val="00C960F3"/>
    <w:rsid w:val="00C96361"/>
    <w:rsid w:val="00C965D7"/>
    <w:rsid w:val="00C9695C"/>
    <w:rsid w:val="00C975BB"/>
    <w:rsid w:val="00C97845"/>
    <w:rsid w:val="00C97A77"/>
    <w:rsid w:val="00C97CC1"/>
    <w:rsid w:val="00C97D33"/>
    <w:rsid w:val="00C97FE6"/>
    <w:rsid w:val="00C9B7D8"/>
    <w:rsid w:val="00CA06FF"/>
    <w:rsid w:val="00CA0781"/>
    <w:rsid w:val="00CA11A6"/>
    <w:rsid w:val="00CA2DBB"/>
    <w:rsid w:val="00CA2F78"/>
    <w:rsid w:val="00CA3086"/>
    <w:rsid w:val="00CA3DCE"/>
    <w:rsid w:val="00CA3F25"/>
    <w:rsid w:val="00CA4B2D"/>
    <w:rsid w:val="00CA5B1D"/>
    <w:rsid w:val="00CA6024"/>
    <w:rsid w:val="00CA68F4"/>
    <w:rsid w:val="00CA6DB3"/>
    <w:rsid w:val="00CA72F8"/>
    <w:rsid w:val="00CA7838"/>
    <w:rsid w:val="00CB00EB"/>
    <w:rsid w:val="00CB090E"/>
    <w:rsid w:val="00CB0B61"/>
    <w:rsid w:val="00CB10F5"/>
    <w:rsid w:val="00CB1186"/>
    <w:rsid w:val="00CB1725"/>
    <w:rsid w:val="00CB1B57"/>
    <w:rsid w:val="00CB1C8D"/>
    <w:rsid w:val="00CB2019"/>
    <w:rsid w:val="00CB20D0"/>
    <w:rsid w:val="00CB27D7"/>
    <w:rsid w:val="00CB332C"/>
    <w:rsid w:val="00CB3AA9"/>
    <w:rsid w:val="00CB3DE7"/>
    <w:rsid w:val="00CB5225"/>
    <w:rsid w:val="00CB5E36"/>
    <w:rsid w:val="00CB6F7D"/>
    <w:rsid w:val="00CB7D1A"/>
    <w:rsid w:val="00CC000F"/>
    <w:rsid w:val="00CC019B"/>
    <w:rsid w:val="00CC028E"/>
    <w:rsid w:val="00CC1110"/>
    <w:rsid w:val="00CC14A3"/>
    <w:rsid w:val="00CC235A"/>
    <w:rsid w:val="00CC31DB"/>
    <w:rsid w:val="00CC33D8"/>
    <w:rsid w:val="00CC3897"/>
    <w:rsid w:val="00CC39C7"/>
    <w:rsid w:val="00CC40A7"/>
    <w:rsid w:val="00CC449D"/>
    <w:rsid w:val="00CC4CF3"/>
    <w:rsid w:val="00CC50EB"/>
    <w:rsid w:val="00CC5663"/>
    <w:rsid w:val="00CC5AB7"/>
    <w:rsid w:val="00CC5D92"/>
    <w:rsid w:val="00CC6740"/>
    <w:rsid w:val="00CD02F1"/>
    <w:rsid w:val="00CD035D"/>
    <w:rsid w:val="00CD0470"/>
    <w:rsid w:val="00CD059C"/>
    <w:rsid w:val="00CD0EDA"/>
    <w:rsid w:val="00CD113C"/>
    <w:rsid w:val="00CD14AF"/>
    <w:rsid w:val="00CD1BFE"/>
    <w:rsid w:val="00CD2867"/>
    <w:rsid w:val="00CD2C28"/>
    <w:rsid w:val="00CD359F"/>
    <w:rsid w:val="00CD3918"/>
    <w:rsid w:val="00CD3A6E"/>
    <w:rsid w:val="00CD3BD8"/>
    <w:rsid w:val="00CD4005"/>
    <w:rsid w:val="00CD4140"/>
    <w:rsid w:val="00CD4299"/>
    <w:rsid w:val="00CD55F7"/>
    <w:rsid w:val="00CD5A69"/>
    <w:rsid w:val="00CD5ED0"/>
    <w:rsid w:val="00CD6797"/>
    <w:rsid w:val="00CD6A27"/>
    <w:rsid w:val="00CD7877"/>
    <w:rsid w:val="00CD7926"/>
    <w:rsid w:val="00CD7D56"/>
    <w:rsid w:val="00CE00EC"/>
    <w:rsid w:val="00CE0915"/>
    <w:rsid w:val="00CE18E1"/>
    <w:rsid w:val="00CE1A48"/>
    <w:rsid w:val="00CE2293"/>
    <w:rsid w:val="00CE27FB"/>
    <w:rsid w:val="00CE4346"/>
    <w:rsid w:val="00CE45DA"/>
    <w:rsid w:val="00CE47A7"/>
    <w:rsid w:val="00CE4FCE"/>
    <w:rsid w:val="00CE504A"/>
    <w:rsid w:val="00CE507A"/>
    <w:rsid w:val="00CE547C"/>
    <w:rsid w:val="00CE54C1"/>
    <w:rsid w:val="00CE585A"/>
    <w:rsid w:val="00CE5ABA"/>
    <w:rsid w:val="00CE5B8B"/>
    <w:rsid w:val="00CE62CD"/>
    <w:rsid w:val="00CE6508"/>
    <w:rsid w:val="00CE6F24"/>
    <w:rsid w:val="00CE7332"/>
    <w:rsid w:val="00CE7750"/>
    <w:rsid w:val="00CE7B57"/>
    <w:rsid w:val="00CE7F3A"/>
    <w:rsid w:val="00CF00D7"/>
    <w:rsid w:val="00CF02BB"/>
    <w:rsid w:val="00CF0582"/>
    <w:rsid w:val="00CF067F"/>
    <w:rsid w:val="00CF0684"/>
    <w:rsid w:val="00CF088A"/>
    <w:rsid w:val="00CF0938"/>
    <w:rsid w:val="00CF09FA"/>
    <w:rsid w:val="00CF0D87"/>
    <w:rsid w:val="00CF0F2D"/>
    <w:rsid w:val="00CF1329"/>
    <w:rsid w:val="00CF1764"/>
    <w:rsid w:val="00CF1873"/>
    <w:rsid w:val="00CF1874"/>
    <w:rsid w:val="00CF1CFD"/>
    <w:rsid w:val="00CF1F5E"/>
    <w:rsid w:val="00CF270C"/>
    <w:rsid w:val="00CF27BC"/>
    <w:rsid w:val="00CF3D2E"/>
    <w:rsid w:val="00CF3DD4"/>
    <w:rsid w:val="00CF4E86"/>
    <w:rsid w:val="00CF567B"/>
    <w:rsid w:val="00CF592F"/>
    <w:rsid w:val="00CF5BAB"/>
    <w:rsid w:val="00CF6028"/>
    <w:rsid w:val="00CF6F0E"/>
    <w:rsid w:val="00CF7796"/>
    <w:rsid w:val="00CF7978"/>
    <w:rsid w:val="00D001FD"/>
    <w:rsid w:val="00D00202"/>
    <w:rsid w:val="00D00660"/>
    <w:rsid w:val="00D01368"/>
    <w:rsid w:val="00D01695"/>
    <w:rsid w:val="00D01C73"/>
    <w:rsid w:val="00D01CA0"/>
    <w:rsid w:val="00D01F54"/>
    <w:rsid w:val="00D025B2"/>
    <w:rsid w:val="00D037C8"/>
    <w:rsid w:val="00D03916"/>
    <w:rsid w:val="00D03F53"/>
    <w:rsid w:val="00D04854"/>
    <w:rsid w:val="00D051F8"/>
    <w:rsid w:val="00D05296"/>
    <w:rsid w:val="00D05313"/>
    <w:rsid w:val="00D056E1"/>
    <w:rsid w:val="00D062CC"/>
    <w:rsid w:val="00D06329"/>
    <w:rsid w:val="00D06DEB"/>
    <w:rsid w:val="00D07AAE"/>
    <w:rsid w:val="00D102C7"/>
    <w:rsid w:val="00D106B8"/>
    <w:rsid w:val="00D11393"/>
    <w:rsid w:val="00D11CF9"/>
    <w:rsid w:val="00D11ECF"/>
    <w:rsid w:val="00D12C5A"/>
    <w:rsid w:val="00D133E1"/>
    <w:rsid w:val="00D13499"/>
    <w:rsid w:val="00D134BE"/>
    <w:rsid w:val="00D13E3E"/>
    <w:rsid w:val="00D157DF"/>
    <w:rsid w:val="00D15E03"/>
    <w:rsid w:val="00D1647C"/>
    <w:rsid w:val="00D16E35"/>
    <w:rsid w:val="00D17448"/>
    <w:rsid w:val="00D200F8"/>
    <w:rsid w:val="00D20B7E"/>
    <w:rsid w:val="00D20DBD"/>
    <w:rsid w:val="00D211C0"/>
    <w:rsid w:val="00D21219"/>
    <w:rsid w:val="00D214DF"/>
    <w:rsid w:val="00D21607"/>
    <w:rsid w:val="00D21CD3"/>
    <w:rsid w:val="00D21FE8"/>
    <w:rsid w:val="00D22263"/>
    <w:rsid w:val="00D22A43"/>
    <w:rsid w:val="00D23474"/>
    <w:rsid w:val="00D23E8D"/>
    <w:rsid w:val="00D24159"/>
    <w:rsid w:val="00D2530A"/>
    <w:rsid w:val="00D2567E"/>
    <w:rsid w:val="00D256D3"/>
    <w:rsid w:val="00D25BFB"/>
    <w:rsid w:val="00D25C53"/>
    <w:rsid w:val="00D26371"/>
    <w:rsid w:val="00D2642D"/>
    <w:rsid w:val="00D26493"/>
    <w:rsid w:val="00D264AE"/>
    <w:rsid w:val="00D26CFA"/>
    <w:rsid w:val="00D27CE0"/>
    <w:rsid w:val="00D300DF"/>
    <w:rsid w:val="00D3029C"/>
    <w:rsid w:val="00D30906"/>
    <w:rsid w:val="00D30BB5"/>
    <w:rsid w:val="00D31BCB"/>
    <w:rsid w:val="00D31DCE"/>
    <w:rsid w:val="00D323BA"/>
    <w:rsid w:val="00D32514"/>
    <w:rsid w:val="00D3287F"/>
    <w:rsid w:val="00D32E59"/>
    <w:rsid w:val="00D32EEE"/>
    <w:rsid w:val="00D33559"/>
    <w:rsid w:val="00D33BAF"/>
    <w:rsid w:val="00D3461F"/>
    <w:rsid w:val="00D34B89"/>
    <w:rsid w:val="00D35441"/>
    <w:rsid w:val="00D362AB"/>
    <w:rsid w:val="00D3649F"/>
    <w:rsid w:val="00D3688D"/>
    <w:rsid w:val="00D36935"/>
    <w:rsid w:val="00D36BB8"/>
    <w:rsid w:val="00D36BD6"/>
    <w:rsid w:val="00D36C20"/>
    <w:rsid w:val="00D36F46"/>
    <w:rsid w:val="00D37ADA"/>
    <w:rsid w:val="00D37F0F"/>
    <w:rsid w:val="00D40100"/>
    <w:rsid w:val="00D4028F"/>
    <w:rsid w:val="00D404A9"/>
    <w:rsid w:val="00D40F90"/>
    <w:rsid w:val="00D41031"/>
    <w:rsid w:val="00D41E43"/>
    <w:rsid w:val="00D42359"/>
    <w:rsid w:val="00D42DFD"/>
    <w:rsid w:val="00D42EA0"/>
    <w:rsid w:val="00D42F83"/>
    <w:rsid w:val="00D434C4"/>
    <w:rsid w:val="00D437EA"/>
    <w:rsid w:val="00D43870"/>
    <w:rsid w:val="00D43AF6"/>
    <w:rsid w:val="00D4464F"/>
    <w:rsid w:val="00D44B9F"/>
    <w:rsid w:val="00D44C46"/>
    <w:rsid w:val="00D44D9D"/>
    <w:rsid w:val="00D46272"/>
    <w:rsid w:val="00D464D9"/>
    <w:rsid w:val="00D46EBC"/>
    <w:rsid w:val="00D46FE1"/>
    <w:rsid w:val="00D475BB"/>
    <w:rsid w:val="00D47694"/>
    <w:rsid w:val="00D477DB"/>
    <w:rsid w:val="00D47A91"/>
    <w:rsid w:val="00D47C14"/>
    <w:rsid w:val="00D50125"/>
    <w:rsid w:val="00D502FE"/>
    <w:rsid w:val="00D503BA"/>
    <w:rsid w:val="00D50564"/>
    <w:rsid w:val="00D50AB4"/>
    <w:rsid w:val="00D51BFE"/>
    <w:rsid w:val="00D521CB"/>
    <w:rsid w:val="00D52378"/>
    <w:rsid w:val="00D52F68"/>
    <w:rsid w:val="00D539EC"/>
    <w:rsid w:val="00D543B0"/>
    <w:rsid w:val="00D5488E"/>
    <w:rsid w:val="00D5492A"/>
    <w:rsid w:val="00D54B8F"/>
    <w:rsid w:val="00D54D47"/>
    <w:rsid w:val="00D5574A"/>
    <w:rsid w:val="00D562A1"/>
    <w:rsid w:val="00D56E71"/>
    <w:rsid w:val="00D57460"/>
    <w:rsid w:val="00D57C7A"/>
    <w:rsid w:val="00D57CF5"/>
    <w:rsid w:val="00D605FA"/>
    <w:rsid w:val="00D606B9"/>
    <w:rsid w:val="00D60BC5"/>
    <w:rsid w:val="00D60D55"/>
    <w:rsid w:val="00D60EDD"/>
    <w:rsid w:val="00D6291B"/>
    <w:rsid w:val="00D63764"/>
    <w:rsid w:val="00D64B49"/>
    <w:rsid w:val="00D64C1F"/>
    <w:rsid w:val="00D6715E"/>
    <w:rsid w:val="00D673FF"/>
    <w:rsid w:val="00D70EBA"/>
    <w:rsid w:val="00D713F5"/>
    <w:rsid w:val="00D71FFC"/>
    <w:rsid w:val="00D72365"/>
    <w:rsid w:val="00D725FF"/>
    <w:rsid w:val="00D73940"/>
    <w:rsid w:val="00D73C27"/>
    <w:rsid w:val="00D743DB"/>
    <w:rsid w:val="00D746E8"/>
    <w:rsid w:val="00D748F4"/>
    <w:rsid w:val="00D74F6A"/>
    <w:rsid w:val="00D74F8E"/>
    <w:rsid w:val="00D757DA"/>
    <w:rsid w:val="00D75F2B"/>
    <w:rsid w:val="00D76903"/>
    <w:rsid w:val="00D76C67"/>
    <w:rsid w:val="00D76E3B"/>
    <w:rsid w:val="00D774A1"/>
    <w:rsid w:val="00D7766B"/>
    <w:rsid w:val="00D80DAB"/>
    <w:rsid w:val="00D8107C"/>
    <w:rsid w:val="00D819EB"/>
    <w:rsid w:val="00D82353"/>
    <w:rsid w:val="00D82368"/>
    <w:rsid w:val="00D83363"/>
    <w:rsid w:val="00D8376A"/>
    <w:rsid w:val="00D838ED"/>
    <w:rsid w:val="00D85480"/>
    <w:rsid w:val="00D855B6"/>
    <w:rsid w:val="00D85BCB"/>
    <w:rsid w:val="00D85F4D"/>
    <w:rsid w:val="00D860E9"/>
    <w:rsid w:val="00D87194"/>
    <w:rsid w:val="00D87CAB"/>
    <w:rsid w:val="00D90DF0"/>
    <w:rsid w:val="00D911BD"/>
    <w:rsid w:val="00D917AA"/>
    <w:rsid w:val="00D919B4"/>
    <w:rsid w:val="00D92320"/>
    <w:rsid w:val="00D92E27"/>
    <w:rsid w:val="00D92E5E"/>
    <w:rsid w:val="00D932F9"/>
    <w:rsid w:val="00D933B5"/>
    <w:rsid w:val="00D935FF"/>
    <w:rsid w:val="00D9382B"/>
    <w:rsid w:val="00D94AC4"/>
    <w:rsid w:val="00D94C73"/>
    <w:rsid w:val="00D94EA5"/>
    <w:rsid w:val="00D950C5"/>
    <w:rsid w:val="00D957A1"/>
    <w:rsid w:val="00D97245"/>
    <w:rsid w:val="00D979AC"/>
    <w:rsid w:val="00D97E5A"/>
    <w:rsid w:val="00D97F8D"/>
    <w:rsid w:val="00DA0251"/>
    <w:rsid w:val="00DA0445"/>
    <w:rsid w:val="00DA170A"/>
    <w:rsid w:val="00DA2535"/>
    <w:rsid w:val="00DA2832"/>
    <w:rsid w:val="00DA2A21"/>
    <w:rsid w:val="00DA2BF3"/>
    <w:rsid w:val="00DA3360"/>
    <w:rsid w:val="00DA3615"/>
    <w:rsid w:val="00DA3BA8"/>
    <w:rsid w:val="00DA3EC3"/>
    <w:rsid w:val="00DA3F6B"/>
    <w:rsid w:val="00DA4571"/>
    <w:rsid w:val="00DA4B58"/>
    <w:rsid w:val="00DA4CD2"/>
    <w:rsid w:val="00DA5182"/>
    <w:rsid w:val="00DA532F"/>
    <w:rsid w:val="00DA57EC"/>
    <w:rsid w:val="00DA5A39"/>
    <w:rsid w:val="00DA5A3E"/>
    <w:rsid w:val="00DA62B9"/>
    <w:rsid w:val="00DA63FC"/>
    <w:rsid w:val="00DA6A2C"/>
    <w:rsid w:val="00DA7944"/>
    <w:rsid w:val="00DA79EC"/>
    <w:rsid w:val="00DB02A3"/>
    <w:rsid w:val="00DB02A9"/>
    <w:rsid w:val="00DB0AB9"/>
    <w:rsid w:val="00DB1348"/>
    <w:rsid w:val="00DB1826"/>
    <w:rsid w:val="00DB281E"/>
    <w:rsid w:val="00DB2E21"/>
    <w:rsid w:val="00DB2E40"/>
    <w:rsid w:val="00DB31C3"/>
    <w:rsid w:val="00DB3A33"/>
    <w:rsid w:val="00DB4333"/>
    <w:rsid w:val="00DB4A10"/>
    <w:rsid w:val="00DB4B75"/>
    <w:rsid w:val="00DB5460"/>
    <w:rsid w:val="00DB58C1"/>
    <w:rsid w:val="00DB6B4A"/>
    <w:rsid w:val="00DB71FA"/>
    <w:rsid w:val="00DB7C9D"/>
    <w:rsid w:val="00DC00C3"/>
    <w:rsid w:val="00DC02FE"/>
    <w:rsid w:val="00DC03EC"/>
    <w:rsid w:val="00DC049E"/>
    <w:rsid w:val="00DC067F"/>
    <w:rsid w:val="00DC0775"/>
    <w:rsid w:val="00DC0A32"/>
    <w:rsid w:val="00DC13BD"/>
    <w:rsid w:val="00DC1730"/>
    <w:rsid w:val="00DC1835"/>
    <w:rsid w:val="00DC1878"/>
    <w:rsid w:val="00DC2550"/>
    <w:rsid w:val="00DC300A"/>
    <w:rsid w:val="00DC3B11"/>
    <w:rsid w:val="00DC4005"/>
    <w:rsid w:val="00DC4186"/>
    <w:rsid w:val="00DC4690"/>
    <w:rsid w:val="00DC69B2"/>
    <w:rsid w:val="00DC6CA3"/>
    <w:rsid w:val="00DC6F7F"/>
    <w:rsid w:val="00DC704D"/>
    <w:rsid w:val="00DC7371"/>
    <w:rsid w:val="00DC77FE"/>
    <w:rsid w:val="00DD04B5"/>
    <w:rsid w:val="00DD04EF"/>
    <w:rsid w:val="00DD07D5"/>
    <w:rsid w:val="00DD0BAD"/>
    <w:rsid w:val="00DD1227"/>
    <w:rsid w:val="00DD1377"/>
    <w:rsid w:val="00DD1933"/>
    <w:rsid w:val="00DD269B"/>
    <w:rsid w:val="00DD30FA"/>
    <w:rsid w:val="00DD3FC7"/>
    <w:rsid w:val="00DD4433"/>
    <w:rsid w:val="00DD4DBE"/>
    <w:rsid w:val="00DD513E"/>
    <w:rsid w:val="00DD58F5"/>
    <w:rsid w:val="00DD667C"/>
    <w:rsid w:val="00DD6863"/>
    <w:rsid w:val="00DD68E5"/>
    <w:rsid w:val="00DD72C3"/>
    <w:rsid w:val="00DD7468"/>
    <w:rsid w:val="00DE00E5"/>
    <w:rsid w:val="00DE128A"/>
    <w:rsid w:val="00DE1306"/>
    <w:rsid w:val="00DE2109"/>
    <w:rsid w:val="00DE24EF"/>
    <w:rsid w:val="00DE26BD"/>
    <w:rsid w:val="00DE2C8E"/>
    <w:rsid w:val="00DE2E1B"/>
    <w:rsid w:val="00DE2EFB"/>
    <w:rsid w:val="00DE36C7"/>
    <w:rsid w:val="00DE38F3"/>
    <w:rsid w:val="00DE4498"/>
    <w:rsid w:val="00DE4693"/>
    <w:rsid w:val="00DE4DFF"/>
    <w:rsid w:val="00DE4F47"/>
    <w:rsid w:val="00DE5286"/>
    <w:rsid w:val="00DE59F3"/>
    <w:rsid w:val="00DE6020"/>
    <w:rsid w:val="00DE646A"/>
    <w:rsid w:val="00DE6F2A"/>
    <w:rsid w:val="00DE7944"/>
    <w:rsid w:val="00DF0137"/>
    <w:rsid w:val="00DF0311"/>
    <w:rsid w:val="00DF07EF"/>
    <w:rsid w:val="00DF1DC5"/>
    <w:rsid w:val="00DF1F49"/>
    <w:rsid w:val="00DF2B32"/>
    <w:rsid w:val="00DF3021"/>
    <w:rsid w:val="00DF30FE"/>
    <w:rsid w:val="00DF3150"/>
    <w:rsid w:val="00DF3505"/>
    <w:rsid w:val="00DF4294"/>
    <w:rsid w:val="00DF4BBF"/>
    <w:rsid w:val="00DF4D22"/>
    <w:rsid w:val="00DF4DF1"/>
    <w:rsid w:val="00DF5DE5"/>
    <w:rsid w:val="00DF6717"/>
    <w:rsid w:val="00DF6D51"/>
    <w:rsid w:val="00DF72FF"/>
    <w:rsid w:val="00DF75E7"/>
    <w:rsid w:val="00DF7775"/>
    <w:rsid w:val="00DF7ECC"/>
    <w:rsid w:val="00E007DC"/>
    <w:rsid w:val="00E00A3D"/>
    <w:rsid w:val="00E010D0"/>
    <w:rsid w:val="00E0150F"/>
    <w:rsid w:val="00E018C3"/>
    <w:rsid w:val="00E01C6F"/>
    <w:rsid w:val="00E01CE9"/>
    <w:rsid w:val="00E022E2"/>
    <w:rsid w:val="00E02A31"/>
    <w:rsid w:val="00E03B6C"/>
    <w:rsid w:val="00E04477"/>
    <w:rsid w:val="00E0466A"/>
    <w:rsid w:val="00E0470F"/>
    <w:rsid w:val="00E0505F"/>
    <w:rsid w:val="00E0658A"/>
    <w:rsid w:val="00E0674B"/>
    <w:rsid w:val="00E06EC9"/>
    <w:rsid w:val="00E06FD4"/>
    <w:rsid w:val="00E0734F"/>
    <w:rsid w:val="00E07416"/>
    <w:rsid w:val="00E074BA"/>
    <w:rsid w:val="00E07BAE"/>
    <w:rsid w:val="00E1024C"/>
    <w:rsid w:val="00E105A4"/>
    <w:rsid w:val="00E1085F"/>
    <w:rsid w:val="00E1088B"/>
    <w:rsid w:val="00E10E7E"/>
    <w:rsid w:val="00E1204D"/>
    <w:rsid w:val="00E13C0B"/>
    <w:rsid w:val="00E142A2"/>
    <w:rsid w:val="00E147A0"/>
    <w:rsid w:val="00E149D6"/>
    <w:rsid w:val="00E14CFF"/>
    <w:rsid w:val="00E151F1"/>
    <w:rsid w:val="00E15402"/>
    <w:rsid w:val="00E15BE9"/>
    <w:rsid w:val="00E15C6F"/>
    <w:rsid w:val="00E167D9"/>
    <w:rsid w:val="00E16810"/>
    <w:rsid w:val="00E16E6C"/>
    <w:rsid w:val="00E16FAB"/>
    <w:rsid w:val="00E17B1C"/>
    <w:rsid w:val="00E17C3D"/>
    <w:rsid w:val="00E20238"/>
    <w:rsid w:val="00E203ED"/>
    <w:rsid w:val="00E204E2"/>
    <w:rsid w:val="00E20DDF"/>
    <w:rsid w:val="00E21039"/>
    <w:rsid w:val="00E210A9"/>
    <w:rsid w:val="00E21845"/>
    <w:rsid w:val="00E22111"/>
    <w:rsid w:val="00E2220B"/>
    <w:rsid w:val="00E22359"/>
    <w:rsid w:val="00E22460"/>
    <w:rsid w:val="00E22D2E"/>
    <w:rsid w:val="00E2350F"/>
    <w:rsid w:val="00E256C2"/>
    <w:rsid w:val="00E25D31"/>
    <w:rsid w:val="00E25F00"/>
    <w:rsid w:val="00E26C6D"/>
    <w:rsid w:val="00E27E36"/>
    <w:rsid w:val="00E30B52"/>
    <w:rsid w:val="00E32121"/>
    <w:rsid w:val="00E323A2"/>
    <w:rsid w:val="00E32441"/>
    <w:rsid w:val="00E32CD2"/>
    <w:rsid w:val="00E33246"/>
    <w:rsid w:val="00E33E62"/>
    <w:rsid w:val="00E342F6"/>
    <w:rsid w:val="00E3440B"/>
    <w:rsid w:val="00E34AE7"/>
    <w:rsid w:val="00E3524F"/>
    <w:rsid w:val="00E3553E"/>
    <w:rsid w:val="00E359C1"/>
    <w:rsid w:val="00E35E5B"/>
    <w:rsid w:val="00E361ED"/>
    <w:rsid w:val="00E3622D"/>
    <w:rsid w:val="00E36308"/>
    <w:rsid w:val="00E36D5A"/>
    <w:rsid w:val="00E36D88"/>
    <w:rsid w:val="00E373AC"/>
    <w:rsid w:val="00E37529"/>
    <w:rsid w:val="00E37C90"/>
    <w:rsid w:val="00E37D1C"/>
    <w:rsid w:val="00E406CA"/>
    <w:rsid w:val="00E41A17"/>
    <w:rsid w:val="00E41B63"/>
    <w:rsid w:val="00E42B9E"/>
    <w:rsid w:val="00E42D46"/>
    <w:rsid w:val="00E42D64"/>
    <w:rsid w:val="00E4360B"/>
    <w:rsid w:val="00E445A0"/>
    <w:rsid w:val="00E44A60"/>
    <w:rsid w:val="00E44BD4"/>
    <w:rsid w:val="00E44DA4"/>
    <w:rsid w:val="00E457CA"/>
    <w:rsid w:val="00E459C7"/>
    <w:rsid w:val="00E45B27"/>
    <w:rsid w:val="00E45B2A"/>
    <w:rsid w:val="00E45D21"/>
    <w:rsid w:val="00E465C3"/>
    <w:rsid w:val="00E46CC1"/>
    <w:rsid w:val="00E47141"/>
    <w:rsid w:val="00E47F27"/>
    <w:rsid w:val="00E505BF"/>
    <w:rsid w:val="00E50C86"/>
    <w:rsid w:val="00E50E33"/>
    <w:rsid w:val="00E50E5E"/>
    <w:rsid w:val="00E5185D"/>
    <w:rsid w:val="00E51872"/>
    <w:rsid w:val="00E51C3F"/>
    <w:rsid w:val="00E51C4E"/>
    <w:rsid w:val="00E5206B"/>
    <w:rsid w:val="00E52228"/>
    <w:rsid w:val="00E530FB"/>
    <w:rsid w:val="00E532D5"/>
    <w:rsid w:val="00E53628"/>
    <w:rsid w:val="00E53637"/>
    <w:rsid w:val="00E53BC3"/>
    <w:rsid w:val="00E54160"/>
    <w:rsid w:val="00E54293"/>
    <w:rsid w:val="00E547DE"/>
    <w:rsid w:val="00E54804"/>
    <w:rsid w:val="00E55019"/>
    <w:rsid w:val="00E5603B"/>
    <w:rsid w:val="00E56B5D"/>
    <w:rsid w:val="00E572B7"/>
    <w:rsid w:val="00E6066C"/>
    <w:rsid w:val="00E607CD"/>
    <w:rsid w:val="00E60B74"/>
    <w:rsid w:val="00E60BB8"/>
    <w:rsid w:val="00E60E5D"/>
    <w:rsid w:val="00E60F84"/>
    <w:rsid w:val="00E60FD3"/>
    <w:rsid w:val="00E623C1"/>
    <w:rsid w:val="00E62A70"/>
    <w:rsid w:val="00E6376B"/>
    <w:rsid w:val="00E63ACD"/>
    <w:rsid w:val="00E63BB1"/>
    <w:rsid w:val="00E64976"/>
    <w:rsid w:val="00E64D43"/>
    <w:rsid w:val="00E65A6E"/>
    <w:rsid w:val="00E65C00"/>
    <w:rsid w:val="00E65F13"/>
    <w:rsid w:val="00E65F95"/>
    <w:rsid w:val="00E66220"/>
    <w:rsid w:val="00E66255"/>
    <w:rsid w:val="00E669C7"/>
    <w:rsid w:val="00E66B46"/>
    <w:rsid w:val="00E66E5E"/>
    <w:rsid w:val="00E67DDC"/>
    <w:rsid w:val="00E705DE"/>
    <w:rsid w:val="00E706A1"/>
    <w:rsid w:val="00E71651"/>
    <w:rsid w:val="00E71777"/>
    <w:rsid w:val="00E71949"/>
    <w:rsid w:val="00E71C51"/>
    <w:rsid w:val="00E720D3"/>
    <w:rsid w:val="00E7288C"/>
    <w:rsid w:val="00E72FDC"/>
    <w:rsid w:val="00E74E3A"/>
    <w:rsid w:val="00E74FC7"/>
    <w:rsid w:val="00E75100"/>
    <w:rsid w:val="00E75102"/>
    <w:rsid w:val="00E751BD"/>
    <w:rsid w:val="00E75407"/>
    <w:rsid w:val="00E75F14"/>
    <w:rsid w:val="00E76E36"/>
    <w:rsid w:val="00E77583"/>
    <w:rsid w:val="00E779CC"/>
    <w:rsid w:val="00E779D4"/>
    <w:rsid w:val="00E8051A"/>
    <w:rsid w:val="00E80690"/>
    <w:rsid w:val="00E8072E"/>
    <w:rsid w:val="00E80D19"/>
    <w:rsid w:val="00E80D41"/>
    <w:rsid w:val="00E82E8B"/>
    <w:rsid w:val="00E83887"/>
    <w:rsid w:val="00E83912"/>
    <w:rsid w:val="00E84468"/>
    <w:rsid w:val="00E84A47"/>
    <w:rsid w:val="00E84EF3"/>
    <w:rsid w:val="00E84F43"/>
    <w:rsid w:val="00E85467"/>
    <w:rsid w:val="00E85A70"/>
    <w:rsid w:val="00E86365"/>
    <w:rsid w:val="00E86B09"/>
    <w:rsid w:val="00E86CD0"/>
    <w:rsid w:val="00E873FF"/>
    <w:rsid w:val="00E87BBB"/>
    <w:rsid w:val="00E9075B"/>
    <w:rsid w:val="00E90E06"/>
    <w:rsid w:val="00E90E5B"/>
    <w:rsid w:val="00E91172"/>
    <w:rsid w:val="00E9186D"/>
    <w:rsid w:val="00E91E56"/>
    <w:rsid w:val="00E92312"/>
    <w:rsid w:val="00E925D5"/>
    <w:rsid w:val="00E936D9"/>
    <w:rsid w:val="00E938B1"/>
    <w:rsid w:val="00E938FB"/>
    <w:rsid w:val="00E939F0"/>
    <w:rsid w:val="00E93F22"/>
    <w:rsid w:val="00E93FEE"/>
    <w:rsid w:val="00E946AB"/>
    <w:rsid w:val="00E949FA"/>
    <w:rsid w:val="00E94AF7"/>
    <w:rsid w:val="00E95198"/>
    <w:rsid w:val="00E9530D"/>
    <w:rsid w:val="00E961D5"/>
    <w:rsid w:val="00E96505"/>
    <w:rsid w:val="00E971BC"/>
    <w:rsid w:val="00E973E0"/>
    <w:rsid w:val="00EA0036"/>
    <w:rsid w:val="00EA037F"/>
    <w:rsid w:val="00EA13D3"/>
    <w:rsid w:val="00EA15D6"/>
    <w:rsid w:val="00EA17E1"/>
    <w:rsid w:val="00EA1FF3"/>
    <w:rsid w:val="00EA210B"/>
    <w:rsid w:val="00EA21C8"/>
    <w:rsid w:val="00EA246E"/>
    <w:rsid w:val="00EA2B02"/>
    <w:rsid w:val="00EA34D2"/>
    <w:rsid w:val="00EA3641"/>
    <w:rsid w:val="00EA37B9"/>
    <w:rsid w:val="00EA3ABD"/>
    <w:rsid w:val="00EA4364"/>
    <w:rsid w:val="00EA57DC"/>
    <w:rsid w:val="00EA58DA"/>
    <w:rsid w:val="00EA5F37"/>
    <w:rsid w:val="00EA634D"/>
    <w:rsid w:val="00EA6800"/>
    <w:rsid w:val="00EA6962"/>
    <w:rsid w:val="00EA6C84"/>
    <w:rsid w:val="00EA6CD5"/>
    <w:rsid w:val="00EA7237"/>
    <w:rsid w:val="00EA75A0"/>
    <w:rsid w:val="00EA7F0C"/>
    <w:rsid w:val="00EB0733"/>
    <w:rsid w:val="00EB1BFE"/>
    <w:rsid w:val="00EB1F64"/>
    <w:rsid w:val="00EB1F81"/>
    <w:rsid w:val="00EB2558"/>
    <w:rsid w:val="00EB2816"/>
    <w:rsid w:val="00EB2945"/>
    <w:rsid w:val="00EB3535"/>
    <w:rsid w:val="00EB3DEF"/>
    <w:rsid w:val="00EB4CE8"/>
    <w:rsid w:val="00EB541A"/>
    <w:rsid w:val="00EB5ADF"/>
    <w:rsid w:val="00EB5C70"/>
    <w:rsid w:val="00EB5EB7"/>
    <w:rsid w:val="00EB6CF2"/>
    <w:rsid w:val="00EB70B0"/>
    <w:rsid w:val="00EB7AAF"/>
    <w:rsid w:val="00EC12FA"/>
    <w:rsid w:val="00EC146B"/>
    <w:rsid w:val="00EC1E41"/>
    <w:rsid w:val="00EC1F9F"/>
    <w:rsid w:val="00EC2176"/>
    <w:rsid w:val="00EC2207"/>
    <w:rsid w:val="00EC2A7E"/>
    <w:rsid w:val="00EC2C35"/>
    <w:rsid w:val="00EC33B0"/>
    <w:rsid w:val="00EC3C7C"/>
    <w:rsid w:val="00EC3F3F"/>
    <w:rsid w:val="00EC4773"/>
    <w:rsid w:val="00EC4AEB"/>
    <w:rsid w:val="00EC4BD2"/>
    <w:rsid w:val="00EC528C"/>
    <w:rsid w:val="00EC5915"/>
    <w:rsid w:val="00EC5EF5"/>
    <w:rsid w:val="00EC658D"/>
    <w:rsid w:val="00EC6C55"/>
    <w:rsid w:val="00EC6E45"/>
    <w:rsid w:val="00EC7F5B"/>
    <w:rsid w:val="00ED0F9C"/>
    <w:rsid w:val="00ED1EDA"/>
    <w:rsid w:val="00ED219B"/>
    <w:rsid w:val="00ED239E"/>
    <w:rsid w:val="00ED2446"/>
    <w:rsid w:val="00ED3B82"/>
    <w:rsid w:val="00ED3D0D"/>
    <w:rsid w:val="00ED4474"/>
    <w:rsid w:val="00ED44BD"/>
    <w:rsid w:val="00ED47AD"/>
    <w:rsid w:val="00ED4834"/>
    <w:rsid w:val="00ED4DAD"/>
    <w:rsid w:val="00ED4F50"/>
    <w:rsid w:val="00ED5227"/>
    <w:rsid w:val="00ED52F2"/>
    <w:rsid w:val="00ED5577"/>
    <w:rsid w:val="00ED56BB"/>
    <w:rsid w:val="00ED5A2D"/>
    <w:rsid w:val="00ED5DF4"/>
    <w:rsid w:val="00ED5F71"/>
    <w:rsid w:val="00ED6054"/>
    <w:rsid w:val="00ED61F4"/>
    <w:rsid w:val="00ED7224"/>
    <w:rsid w:val="00ED7AB5"/>
    <w:rsid w:val="00EE0112"/>
    <w:rsid w:val="00EE11F4"/>
    <w:rsid w:val="00EE1714"/>
    <w:rsid w:val="00EE1973"/>
    <w:rsid w:val="00EE2796"/>
    <w:rsid w:val="00EE2B8E"/>
    <w:rsid w:val="00EE2DF9"/>
    <w:rsid w:val="00EE2EBD"/>
    <w:rsid w:val="00EE3321"/>
    <w:rsid w:val="00EE39DF"/>
    <w:rsid w:val="00EE3FE5"/>
    <w:rsid w:val="00EE42EE"/>
    <w:rsid w:val="00EE4427"/>
    <w:rsid w:val="00EE46D5"/>
    <w:rsid w:val="00EE47A1"/>
    <w:rsid w:val="00EE4FDD"/>
    <w:rsid w:val="00EE52CF"/>
    <w:rsid w:val="00EE68F0"/>
    <w:rsid w:val="00EE6C05"/>
    <w:rsid w:val="00EE6CED"/>
    <w:rsid w:val="00EE6DBE"/>
    <w:rsid w:val="00EE7537"/>
    <w:rsid w:val="00EE7558"/>
    <w:rsid w:val="00EE7651"/>
    <w:rsid w:val="00EE7D69"/>
    <w:rsid w:val="00EF08C6"/>
    <w:rsid w:val="00EF08F4"/>
    <w:rsid w:val="00EF0CF4"/>
    <w:rsid w:val="00EF1790"/>
    <w:rsid w:val="00EF17AC"/>
    <w:rsid w:val="00EF1904"/>
    <w:rsid w:val="00EF1F42"/>
    <w:rsid w:val="00EF25B9"/>
    <w:rsid w:val="00EF2DE4"/>
    <w:rsid w:val="00EF2ED2"/>
    <w:rsid w:val="00EF3678"/>
    <w:rsid w:val="00EF36C7"/>
    <w:rsid w:val="00EF3D05"/>
    <w:rsid w:val="00EF3E51"/>
    <w:rsid w:val="00EF4AA2"/>
    <w:rsid w:val="00EF5436"/>
    <w:rsid w:val="00EF674C"/>
    <w:rsid w:val="00EF7287"/>
    <w:rsid w:val="00EF75D9"/>
    <w:rsid w:val="00EF78CC"/>
    <w:rsid w:val="00F004C6"/>
    <w:rsid w:val="00F0102F"/>
    <w:rsid w:val="00F011A7"/>
    <w:rsid w:val="00F01294"/>
    <w:rsid w:val="00F013F3"/>
    <w:rsid w:val="00F01CD5"/>
    <w:rsid w:val="00F01D1E"/>
    <w:rsid w:val="00F025ED"/>
    <w:rsid w:val="00F03623"/>
    <w:rsid w:val="00F03CD0"/>
    <w:rsid w:val="00F04586"/>
    <w:rsid w:val="00F04596"/>
    <w:rsid w:val="00F045E6"/>
    <w:rsid w:val="00F04B02"/>
    <w:rsid w:val="00F054DB"/>
    <w:rsid w:val="00F05559"/>
    <w:rsid w:val="00F05868"/>
    <w:rsid w:val="00F05B28"/>
    <w:rsid w:val="00F06796"/>
    <w:rsid w:val="00F0721E"/>
    <w:rsid w:val="00F0748E"/>
    <w:rsid w:val="00F077D5"/>
    <w:rsid w:val="00F07A92"/>
    <w:rsid w:val="00F101F9"/>
    <w:rsid w:val="00F1149B"/>
    <w:rsid w:val="00F11634"/>
    <w:rsid w:val="00F11648"/>
    <w:rsid w:val="00F118A0"/>
    <w:rsid w:val="00F11A4B"/>
    <w:rsid w:val="00F128B2"/>
    <w:rsid w:val="00F12909"/>
    <w:rsid w:val="00F12EAE"/>
    <w:rsid w:val="00F12F05"/>
    <w:rsid w:val="00F13012"/>
    <w:rsid w:val="00F134A7"/>
    <w:rsid w:val="00F134C4"/>
    <w:rsid w:val="00F137BC"/>
    <w:rsid w:val="00F13B08"/>
    <w:rsid w:val="00F14642"/>
    <w:rsid w:val="00F14764"/>
    <w:rsid w:val="00F158EE"/>
    <w:rsid w:val="00F15A94"/>
    <w:rsid w:val="00F15C1A"/>
    <w:rsid w:val="00F15FAC"/>
    <w:rsid w:val="00F16001"/>
    <w:rsid w:val="00F162A8"/>
    <w:rsid w:val="00F16FA7"/>
    <w:rsid w:val="00F171E2"/>
    <w:rsid w:val="00F1753F"/>
    <w:rsid w:val="00F17D6A"/>
    <w:rsid w:val="00F17D6C"/>
    <w:rsid w:val="00F17DEF"/>
    <w:rsid w:val="00F205AF"/>
    <w:rsid w:val="00F20CF0"/>
    <w:rsid w:val="00F217B2"/>
    <w:rsid w:val="00F21A78"/>
    <w:rsid w:val="00F21DD4"/>
    <w:rsid w:val="00F21E62"/>
    <w:rsid w:val="00F2202C"/>
    <w:rsid w:val="00F22327"/>
    <w:rsid w:val="00F22EA4"/>
    <w:rsid w:val="00F23980"/>
    <w:rsid w:val="00F23CA6"/>
    <w:rsid w:val="00F23E1D"/>
    <w:rsid w:val="00F24076"/>
    <w:rsid w:val="00F24A81"/>
    <w:rsid w:val="00F250E0"/>
    <w:rsid w:val="00F25AFD"/>
    <w:rsid w:val="00F26695"/>
    <w:rsid w:val="00F26940"/>
    <w:rsid w:val="00F27546"/>
    <w:rsid w:val="00F27832"/>
    <w:rsid w:val="00F278B5"/>
    <w:rsid w:val="00F301F0"/>
    <w:rsid w:val="00F309F2"/>
    <w:rsid w:val="00F31117"/>
    <w:rsid w:val="00F3123D"/>
    <w:rsid w:val="00F31771"/>
    <w:rsid w:val="00F31AB5"/>
    <w:rsid w:val="00F32057"/>
    <w:rsid w:val="00F3231A"/>
    <w:rsid w:val="00F324CE"/>
    <w:rsid w:val="00F326CD"/>
    <w:rsid w:val="00F32B42"/>
    <w:rsid w:val="00F32BF0"/>
    <w:rsid w:val="00F32E5F"/>
    <w:rsid w:val="00F34536"/>
    <w:rsid w:val="00F34D41"/>
    <w:rsid w:val="00F353F7"/>
    <w:rsid w:val="00F3616E"/>
    <w:rsid w:val="00F363EA"/>
    <w:rsid w:val="00F36665"/>
    <w:rsid w:val="00F36677"/>
    <w:rsid w:val="00F36B43"/>
    <w:rsid w:val="00F36E96"/>
    <w:rsid w:val="00F36F88"/>
    <w:rsid w:val="00F36F95"/>
    <w:rsid w:val="00F36FBF"/>
    <w:rsid w:val="00F37017"/>
    <w:rsid w:val="00F4067C"/>
    <w:rsid w:val="00F41B89"/>
    <w:rsid w:val="00F42030"/>
    <w:rsid w:val="00F4204D"/>
    <w:rsid w:val="00F42063"/>
    <w:rsid w:val="00F431BB"/>
    <w:rsid w:val="00F438DC"/>
    <w:rsid w:val="00F43CAA"/>
    <w:rsid w:val="00F43E85"/>
    <w:rsid w:val="00F44152"/>
    <w:rsid w:val="00F44361"/>
    <w:rsid w:val="00F44648"/>
    <w:rsid w:val="00F46D0C"/>
    <w:rsid w:val="00F47D39"/>
    <w:rsid w:val="00F47E23"/>
    <w:rsid w:val="00F5025F"/>
    <w:rsid w:val="00F5067B"/>
    <w:rsid w:val="00F50865"/>
    <w:rsid w:val="00F50B9E"/>
    <w:rsid w:val="00F5155C"/>
    <w:rsid w:val="00F51828"/>
    <w:rsid w:val="00F5191C"/>
    <w:rsid w:val="00F53EC1"/>
    <w:rsid w:val="00F5413A"/>
    <w:rsid w:val="00F544B9"/>
    <w:rsid w:val="00F54A06"/>
    <w:rsid w:val="00F54AD2"/>
    <w:rsid w:val="00F54C23"/>
    <w:rsid w:val="00F55089"/>
    <w:rsid w:val="00F5536E"/>
    <w:rsid w:val="00F55572"/>
    <w:rsid w:val="00F566F0"/>
    <w:rsid w:val="00F5683E"/>
    <w:rsid w:val="00F56FF3"/>
    <w:rsid w:val="00F57130"/>
    <w:rsid w:val="00F57557"/>
    <w:rsid w:val="00F57651"/>
    <w:rsid w:val="00F57B84"/>
    <w:rsid w:val="00F603E9"/>
    <w:rsid w:val="00F60E05"/>
    <w:rsid w:val="00F61143"/>
    <w:rsid w:val="00F61D89"/>
    <w:rsid w:val="00F62B71"/>
    <w:rsid w:val="00F63499"/>
    <w:rsid w:val="00F63909"/>
    <w:rsid w:val="00F63D82"/>
    <w:rsid w:val="00F63F39"/>
    <w:rsid w:val="00F641F8"/>
    <w:rsid w:val="00F652F0"/>
    <w:rsid w:val="00F65361"/>
    <w:rsid w:val="00F655CE"/>
    <w:rsid w:val="00F66147"/>
    <w:rsid w:val="00F67196"/>
    <w:rsid w:val="00F674C4"/>
    <w:rsid w:val="00F71C19"/>
    <w:rsid w:val="00F71C20"/>
    <w:rsid w:val="00F726CF"/>
    <w:rsid w:val="00F7273F"/>
    <w:rsid w:val="00F72E83"/>
    <w:rsid w:val="00F73197"/>
    <w:rsid w:val="00F732C4"/>
    <w:rsid w:val="00F7353F"/>
    <w:rsid w:val="00F73C6F"/>
    <w:rsid w:val="00F7430E"/>
    <w:rsid w:val="00F74F8F"/>
    <w:rsid w:val="00F7506F"/>
    <w:rsid w:val="00F75184"/>
    <w:rsid w:val="00F758E0"/>
    <w:rsid w:val="00F759E9"/>
    <w:rsid w:val="00F7637A"/>
    <w:rsid w:val="00F76747"/>
    <w:rsid w:val="00F76C75"/>
    <w:rsid w:val="00F77232"/>
    <w:rsid w:val="00F805EB"/>
    <w:rsid w:val="00F80CC9"/>
    <w:rsid w:val="00F80F6B"/>
    <w:rsid w:val="00F81345"/>
    <w:rsid w:val="00F81811"/>
    <w:rsid w:val="00F818C4"/>
    <w:rsid w:val="00F8267A"/>
    <w:rsid w:val="00F82D02"/>
    <w:rsid w:val="00F83C6E"/>
    <w:rsid w:val="00F84E65"/>
    <w:rsid w:val="00F86061"/>
    <w:rsid w:val="00F867B7"/>
    <w:rsid w:val="00F87498"/>
    <w:rsid w:val="00F87B24"/>
    <w:rsid w:val="00F87CCC"/>
    <w:rsid w:val="00F9057A"/>
    <w:rsid w:val="00F9064E"/>
    <w:rsid w:val="00F90D85"/>
    <w:rsid w:val="00F91043"/>
    <w:rsid w:val="00F913C9"/>
    <w:rsid w:val="00F914B5"/>
    <w:rsid w:val="00F916FE"/>
    <w:rsid w:val="00F925A5"/>
    <w:rsid w:val="00F9271A"/>
    <w:rsid w:val="00F9282F"/>
    <w:rsid w:val="00F92DD4"/>
    <w:rsid w:val="00F930F5"/>
    <w:rsid w:val="00F932FC"/>
    <w:rsid w:val="00F9393B"/>
    <w:rsid w:val="00F939A7"/>
    <w:rsid w:val="00F93DB9"/>
    <w:rsid w:val="00F93F4F"/>
    <w:rsid w:val="00F94170"/>
    <w:rsid w:val="00F94AC2"/>
    <w:rsid w:val="00F95450"/>
    <w:rsid w:val="00F95B47"/>
    <w:rsid w:val="00F95ECB"/>
    <w:rsid w:val="00F960D8"/>
    <w:rsid w:val="00F970B7"/>
    <w:rsid w:val="00F97ACF"/>
    <w:rsid w:val="00FA1698"/>
    <w:rsid w:val="00FA1885"/>
    <w:rsid w:val="00FA1E2F"/>
    <w:rsid w:val="00FA321A"/>
    <w:rsid w:val="00FA32B5"/>
    <w:rsid w:val="00FA3A44"/>
    <w:rsid w:val="00FA4425"/>
    <w:rsid w:val="00FA517D"/>
    <w:rsid w:val="00FA5F1D"/>
    <w:rsid w:val="00FA69B4"/>
    <w:rsid w:val="00FA6BB7"/>
    <w:rsid w:val="00FA6E02"/>
    <w:rsid w:val="00FA761B"/>
    <w:rsid w:val="00FB02CD"/>
    <w:rsid w:val="00FB0788"/>
    <w:rsid w:val="00FB1324"/>
    <w:rsid w:val="00FB170E"/>
    <w:rsid w:val="00FB1D1F"/>
    <w:rsid w:val="00FB2859"/>
    <w:rsid w:val="00FB2EDA"/>
    <w:rsid w:val="00FB2F57"/>
    <w:rsid w:val="00FB3301"/>
    <w:rsid w:val="00FB3AE1"/>
    <w:rsid w:val="00FB42FD"/>
    <w:rsid w:val="00FB4943"/>
    <w:rsid w:val="00FB59E9"/>
    <w:rsid w:val="00FB5AC6"/>
    <w:rsid w:val="00FB5B79"/>
    <w:rsid w:val="00FB6032"/>
    <w:rsid w:val="00FB67C9"/>
    <w:rsid w:val="00FB688F"/>
    <w:rsid w:val="00FB7588"/>
    <w:rsid w:val="00FB7B58"/>
    <w:rsid w:val="00FC0D84"/>
    <w:rsid w:val="00FC0F0F"/>
    <w:rsid w:val="00FC1323"/>
    <w:rsid w:val="00FC13AA"/>
    <w:rsid w:val="00FC165B"/>
    <w:rsid w:val="00FC25E6"/>
    <w:rsid w:val="00FC32FF"/>
    <w:rsid w:val="00FC3DA7"/>
    <w:rsid w:val="00FC3EA7"/>
    <w:rsid w:val="00FC4AEF"/>
    <w:rsid w:val="00FC4C47"/>
    <w:rsid w:val="00FC4C6B"/>
    <w:rsid w:val="00FC5D6A"/>
    <w:rsid w:val="00FC60AA"/>
    <w:rsid w:val="00FC6B2E"/>
    <w:rsid w:val="00FC6B33"/>
    <w:rsid w:val="00FC7C8F"/>
    <w:rsid w:val="00FD0755"/>
    <w:rsid w:val="00FD15CF"/>
    <w:rsid w:val="00FD1A9D"/>
    <w:rsid w:val="00FD2E9E"/>
    <w:rsid w:val="00FD2FA5"/>
    <w:rsid w:val="00FD338F"/>
    <w:rsid w:val="00FD36C0"/>
    <w:rsid w:val="00FD4D31"/>
    <w:rsid w:val="00FD534F"/>
    <w:rsid w:val="00FD5486"/>
    <w:rsid w:val="00FD56F4"/>
    <w:rsid w:val="00FD57D1"/>
    <w:rsid w:val="00FD62C9"/>
    <w:rsid w:val="00FD69D9"/>
    <w:rsid w:val="00FD6B03"/>
    <w:rsid w:val="00FD6E23"/>
    <w:rsid w:val="00FD6EA0"/>
    <w:rsid w:val="00FD7088"/>
    <w:rsid w:val="00FD7193"/>
    <w:rsid w:val="00FD71B7"/>
    <w:rsid w:val="00FE1089"/>
    <w:rsid w:val="00FE1B9F"/>
    <w:rsid w:val="00FE1F3D"/>
    <w:rsid w:val="00FE264D"/>
    <w:rsid w:val="00FE26FF"/>
    <w:rsid w:val="00FE3920"/>
    <w:rsid w:val="00FE3DE2"/>
    <w:rsid w:val="00FE40B3"/>
    <w:rsid w:val="00FE424A"/>
    <w:rsid w:val="00FE4977"/>
    <w:rsid w:val="00FE49B9"/>
    <w:rsid w:val="00FE530F"/>
    <w:rsid w:val="00FE550A"/>
    <w:rsid w:val="00FE5E89"/>
    <w:rsid w:val="00FE6171"/>
    <w:rsid w:val="00FE666B"/>
    <w:rsid w:val="00FE694B"/>
    <w:rsid w:val="00FE6B54"/>
    <w:rsid w:val="00FE6ECD"/>
    <w:rsid w:val="00FE6EEE"/>
    <w:rsid w:val="00FE7817"/>
    <w:rsid w:val="00FE7F20"/>
    <w:rsid w:val="00FF09A2"/>
    <w:rsid w:val="00FF0F39"/>
    <w:rsid w:val="00FF1BEB"/>
    <w:rsid w:val="00FF1F81"/>
    <w:rsid w:val="00FF2753"/>
    <w:rsid w:val="00FF276C"/>
    <w:rsid w:val="00FF2CB1"/>
    <w:rsid w:val="00FF352A"/>
    <w:rsid w:val="00FF3819"/>
    <w:rsid w:val="00FF3F79"/>
    <w:rsid w:val="00FF4356"/>
    <w:rsid w:val="00FF4BDD"/>
    <w:rsid w:val="00FF5131"/>
    <w:rsid w:val="00FF541A"/>
    <w:rsid w:val="00FF6662"/>
    <w:rsid w:val="00FF6663"/>
    <w:rsid w:val="00FF678B"/>
    <w:rsid w:val="00FF6B47"/>
    <w:rsid w:val="00FF6E99"/>
    <w:rsid w:val="00FF72F7"/>
    <w:rsid w:val="00FF7A5A"/>
    <w:rsid w:val="00FF7B2E"/>
    <w:rsid w:val="00FF7DC0"/>
    <w:rsid w:val="00FF7F2D"/>
    <w:rsid w:val="012EA052"/>
    <w:rsid w:val="0153F311"/>
    <w:rsid w:val="01C26104"/>
    <w:rsid w:val="02318510"/>
    <w:rsid w:val="023F2B3F"/>
    <w:rsid w:val="025E9070"/>
    <w:rsid w:val="02866472"/>
    <w:rsid w:val="02C3580E"/>
    <w:rsid w:val="02FCFDDB"/>
    <w:rsid w:val="032EAA8F"/>
    <w:rsid w:val="0344A378"/>
    <w:rsid w:val="038B6F57"/>
    <w:rsid w:val="04286D62"/>
    <w:rsid w:val="048AA6DB"/>
    <w:rsid w:val="05462254"/>
    <w:rsid w:val="05CF7C31"/>
    <w:rsid w:val="066B7C1B"/>
    <w:rsid w:val="06CA88D1"/>
    <w:rsid w:val="06CEC830"/>
    <w:rsid w:val="07DA376F"/>
    <w:rsid w:val="08AC79A2"/>
    <w:rsid w:val="08BE9056"/>
    <w:rsid w:val="08F32951"/>
    <w:rsid w:val="0907EE5D"/>
    <w:rsid w:val="0A28E1A3"/>
    <w:rsid w:val="0A3100FF"/>
    <w:rsid w:val="0A7EA2D6"/>
    <w:rsid w:val="0A87A996"/>
    <w:rsid w:val="0A916B3B"/>
    <w:rsid w:val="0AF0A685"/>
    <w:rsid w:val="0B72D269"/>
    <w:rsid w:val="0C2D3B9C"/>
    <w:rsid w:val="0C3F8F1F"/>
    <w:rsid w:val="0CA0753E"/>
    <w:rsid w:val="0CBDA02A"/>
    <w:rsid w:val="0D52F9AB"/>
    <w:rsid w:val="0D910AC4"/>
    <w:rsid w:val="0E11B47E"/>
    <w:rsid w:val="0EAD3A28"/>
    <w:rsid w:val="0F2477FB"/>
    <w:rsid w:val="0F64DC5E"/>
    <w:rsid w:val="0F9A1EF2"/>
    <w:rsid w:val="10151B1D"/>
    <w:rsid w:val="10351FAA"/>
    <w:rsid w:val="10AA8591"/>
    <w:rsid w:val="1165B0CB"/>
    <w:rsid w:val="1204CAF7"/>
    <w:rsid w:val="124900A6"/>
    <w:rsid w:val="125C18BD"/>
    <w:rsid w:val="125D3C8F"/>
    <w:rsid w:val="1275060A"/>
    <w:rsid w:val="1289986E"/>
    <w:rsid w:val="13218800"/>
    <w:rsid w:val="13AB6D5F"/>
    <w:rsid w:val="13F90CF0"/>
    <w:rsid w:val="14138BE8"/>
    <w:rsid w:val="143F16AF"/>
    <w:rsid w:val="14714226"/>
    <w:rsid w:val="14A38545"/>
    <w:rsid w:val="14B48AFC"/>
    <w:rsid w:val="1583EB01"/>
    <w:rsid w:val="15BCC854"/>
    <w:rsid w:val="166D58F1"/>
    <w:rsid w:val="16785761"/>
    <w:rsid w:val="16845CA1"/>
    <w:rsid w:val="169BB60E"/>
    <w:rsid w:val="1760DD80"/>
    <w:rsid w:val="17B434D1"/>
    <w:rsid w:val="17FD9D9D"/>
    <w:rsid w:val="18DA9229"/>
    <w:rsid w:val="190CA47F"/>
    <w:rsid w:val="192EAF67"/>
    <w:rsid w:val="194387C5"/>
    <w:rsid w:val="1B279BC9"/>
    <w:rsid w:val="1B5A0E03"/>
    <w:rsid w:val="1B6558A5"/>
    <w:rsid w:val="1B836323"/>
    <w:rsid w:val="1B9ED31C"/>
    <w:rsid w:val="1C1693BA"/>
    <w:rsid w:val="1C8AA889"/>
    <w:rsid w:val="1C9A8B2A"/>
    <w:rsid w:val="1CDA75C8"/>
    <w:rsid w:val="1D14F134"/>
    <w:rsid w:val="1DAD23D3"/>
    <w:rsid w:val="1E16F8E8"/>
    <w:rsid w:val="1E39038D"/>
    <w:rsid w:val="1E82BFD9"/>
    <w:rsid w:val="1EDF7C59"/>
    <w:rsid w:val="2012168A"/>
    <w:rsid w:val="203DEDEB"/>
    <w:rsid w:val="206EA23F"/>
    <w:rsid w:val="209A9C45"/>
    <w:rsid w:val="20C0C17A"/>
    <w:rsid w:val="211F01DA"/>
    <w:rsid w:val="2208E92B"/>
    <w:rsid w:val="2240C1C5"/>
    <w:rsid w:val="2263D62C"/>
    <w:rsid w:val="2296E47A"/>
    <w:rsid w:val="234041C2"/>
    <w:rsid w:val="24156D8E"/>
    <w:rsid w:val="244911FA"/>
    <w:rsid w:val="24B11872"/>
    <w:rsid w:val="24C1E09B"/>
    <w:rsid w:val="256745DC"/>
    <w:rsid w:val="25B7572B"/>
    <w:rsid w:val="25F592CE"/>
    <w:rsid w:val="260E40EE"/>
    <w:rsid w:val="2634E120"/>
    <w:rsid w:val="2660E631"/>
    <w:rsid w:val="268E52F2"/>
    <w:rsid w:val="26CEF3DC"/>
    <w:rsid w:val="2729C5FC"/>
    <w:rsid w:val="275F5DDB"/>
    <w:rsid w:val="278E435E"/>
    <w:rsid w:val="27BD5FFE"/>
    <w:rsid w:val="27EE7F89"/>
    <w:rsid w:val="29861186"/>
    <w:rsid w:val="29BD3C73"/>
    <w:rsid w:val="2B105456"/>
    <w:rsid w:val="2BDFBEC1"/>
    <w:rsid w:val="2BF2212B"/>
    <w:rsid w:val="2CA491F2"/>
    <w:rsid w:val="2CC90F10"/>
    <w:rsid w:val="2CD4A431"/>
    <w:rsid w:val="2D197CF9"/>
    <w:rsid w:val="2D32607D"/>
    <w:rsid w:val="2DA3B457"/>
    <w:rsid w:val="2DB61AF3"/>
    <w:rsid w:val="2DDF6BDD"/>
    <w:rsid w:val="2E57AB5A"/>
    <w:rsid w:val="2E7BB899"/>
    <w:rsid w:val="2E90AD96"/>
    <w:rsid w:val="2F67E4FD"/>
    <w:rsid w:val="2F7CEC7F"/>
    <w:rsid w:val="2FC027E8"/>
    <w:rsid w:val="2FF22BEF"/>
    <w:rsid w:val="30848652"/>
    <w:rsid w:val="3104F997"/>
    <w:rsid w:val="310CA8B9"/>
    <w:rsid w:val="310ECF7F"/>
    <w:rsid w:val="31301D0C"/>
    <w:rsid w:val="317E4840"/>
    <w:rsid w:val="324C7B27"/>
    <w:rsid w:val="326162AF"/>
    <w:rsid w:val="326899F0"/>
    <w:rsid w:val="32725BEB"/>
    <w:rsid w:val="327DCA7B"/>
    <w:rsid w:val="32E86D2A"/>
    <w:rsid w:val="3310CC8D"/>
    <w:rsid w:val="33916C2A"/>
    <w:rsid w:val="33FD3310"/>
    <w:rsid w:val="343A49F3"/>
    <w:rsid w:val="344A287F"/>
    <w:rsid w:val="344A75CE"/>
    <w:rsid w:val="34562AC2"/>
    <w:rsid w:val="34B40BAA"/>
    <w:rsid w:val="35841BE9"/>
    <w:rsid w:val="363673C2"/>
    <w:rsid w:val="3721C5C4"/>
    <w:rsid w:val="3740C3C9"/>
    <w:rsid w:val="37D24423"/>
    <w:rsid w:val="38B50B75"/>
    <w:rsid w:val="39879201"/>
    <w:rsid w:val="398F5402"/>
    <w:rsid w:val="39FF7912"/>
    <w:rsid w:val="3A028A36"/>
    <w:rsid w:val="3A1E1CC9"/>
    <w:rsid w:val="3A534C37"/>
    <w:rsid w:val="3A7FC814"/>
    <w:rsid w:val="3A9AF611"/>
    <w:rsid w:val="3AF37F0F"/>
    <w:rsid w:val="3B007986"/>
    <w:rsid w:val="3B0642E5"/>
    <w:rsid w:val="3C709A88"/>
    <w:rsid w:val="3D1FDE5C"/>
    <w:rsid w:val="3D6B229C"/>
    <w:rsid w:val="3DCBBC65"/>
    <w:rsid w:val="3E0FEDFB"/>
    <w:rsid w:val="3E42203C"/>
    <w:rsid w:val="3E9021FD"/>
    <w:rsid w:val="3ECD1487"/>
    <w:rsid w:val="3ED03674"/>
    <w:rsid w:val="3ED5FB59"/>
    <w:rsid w:val="3EDB1AC5"/>
    <w:rsid w:val="3F2D45E4"/>
    <w:rsid w:val="3F7444B4"/>
    <w:rsid w:val="4011582C"/>
    <w:rsid w:val="409D43BD"/>
    <w:rsid w:val="40F96669"/>
    <w:rsid w:val="410ED085"/>
    <w:rsid w:val="418E3282"/>
    <w:rsid w:val="41F473BE"/>
    <w:rsid w:val="424E0A34"/>
    <w:rsid w:val="426BB758"/>
    <w:rsid w:val="4279A5CF"/>
    <w:rsid w:val="42EE4F2C"/>
    <w:rsid w:val="431B69FB"/>
    <w:rsid w:val="4349DC0A"/>
    <w:rsid w:val="45473FD2"/>
    <w:rsid w:val="46635B63"/>
    <w:rsid w:val="46E26E87"/>
    <w:rsid w:val="471AB392"/>
    <w:rsid w:val="47352497"/>
    <w:rsid w:val="481FE957"/>
    <w:rsid w:val="4851FCE2"/>
    <w:rsid w:val="491FCEC9"/>
    <w:rsid w:val="49FEA62A"/>
    <w:rsid w:val="4A7D511A"/>
    <w:rsid w:val="4AD19C4F"/>
    <w:rsid w:val="4AF74F56"/>
    <w:rsid w:val="4B33E7DF"/>
    <w:rsid w:val="4B46B7DD"/>
    <w:rsid w:val="4C13CBA2"/>
    <w:rsid w:val="4C41B34E"/>
    <w:rsid w:val="4C931FB7"/>
    <w:rsid w:val="4D237835"/>
    <w:rsid w:val="4D4D840C"/>
    <w:rsid w:val="4DD768F2"/>
    <w:rsid w:val="4DE86592"/>
    <w:rsid w:val="4E2A7787"/>
    <w:rsid w:val="4EDEFC06"/>
    <w:rsid w:val="4F0BE1C3"/>
    <w:rsid w:val="4F4CC5D8"/>
    <w:rsid w:val="4FA53F2A"/>
    <w:rsid w:val="501BBC8F"/>
    <w:rsid w:val="503E9217"/>
    <w:rsid w:val="51216E77"/>
    <w:rsid w:val="51483D7E"/>
    <w:rsid w:val="51629F63"/>
    <w:rsid w:val="51949C70"/>
    <w:rsid w:val="51DCE3C4"/>
    <w:rsid w:val="520831C1"/>
    <w:rsid w:val="523869AA"/>
    <w:rsid w:val="52E40DDF"/>
    <w:rsid w:val="5375B4A2"/>
    <w:rsid w:val="53A41B74"/>
    <w:rsid w:val="5402515F"/>
    <w:rsid w:val="54169585"/>
    <w:rsid w:val="54291824"/>
    <w:rsid w:val="5430AA29"/>
    <w:rsid w:val="5485093F"/>
    <w:rsid w:val="55871237"/>
    <w:rsid w:val="55EBA998"/>
    <w:rsid w:val="56427CF4"/>
    <w:rsid w:val="5719367C"/>
    <w:rsid w:val="572899F1"/>
    <w:rsid w:val="57BE7827"/>
    <w:rsid w:val="57C93E70"/>
    <w:rsid w:val="582F8548"/>
    <w:rsid w:val="5843453D"/>
    <w:rsid w:val="58C6A842"/>
    <w:rsid w:val="59356D3C"/>
    <w:rsid w:val="59587A62"/>
    <w:rsid w:val="59DF159E"/>
    <w:rsid w:val="5A4090DB"/>
    <w:rsid w:val="5AE3AF61"/>
    <w:rsid w:val="5B088CE7"/>
    <w:rsid w:val="5B225659"/>
    <w:rsid w:val="5B5253CB"/>
    <w:rsid w:val="5B7EA5B9"/>
    <w:rsid w:val="5BCC8ED6"/>
    <w:rsid w:val="5BF672C8"/>
    <w:rsid w:val="5C7309A8"/>
    <w:rsid w:val="5CAA5C2D"/>
    <w:rsid w:val="5DF5A5F8"/>
    <w:rsid w:val="5DFBC34A"/>
    <w:rsid w:val="5ECCA3E0"/>
    <w:rsid w:val="5ED41F17"/>
    <w:rsid w:val="5ED7DFB9"/>
    <w:rsid w:val="5EE153BE"/>
    <w:rsid w:val="5F337B3D"/>
    <w:rsid w:val="5F859216"/>
    <w:rsid w:val="600AAF04"/>
    <w:rsid w:val="6055D66F"/>
    <w:rsid w:val="6073B01A"/>
    <w:rsid w:val="61078E06"/>
    <w:rsid w:val="614FFAED"/>
    <w:rsid w:val="63273336"/>
    <w:rsid w:val="63B422DC"/>
    <w:rsid w:val="64107DBD"/>
    <w:rsid w:val="646F81D2"/>
    <w:rsid w:val="64A02D13"/>
    <w:rsid w:val="6559D1BC"/>
    <w:rsid w:val="65C5228A"/>
    <w:rsid w:val="65DD68D3"/>
    <w:rsid w:val="6600C391"/>
    <w:rsid w:val="66274E6C"/>
    <w:rsid w:val="663EFBEA"/>
    <w:rsid w:val="66619AF5"/>
    <w:rsid w:val="66F1C3FD"/>
    <w:rsid w:val="675B673C"/>
    <w:rsid w:val="67844882"/>
    <w:rsid w:val="6790A3FB"/>
    <w:rsid w:val="67D82466"/>
    <w:rsid w:val="68816E5B"/>
    <w:rsid w:val="68EDE389"/>
    <w:rsid w:val="698216C5"/>
    <w:rsid w:val="6A763314"/>
    <w:rsid w:val="6B7AE1EA"/>
    <w:rsid w:val="6BDB245A"/>
    <w:rsid w:val="6C18BA0C"/>
    <w:rsid w:val="6CF2A2B0"/>
    <w:rsid w:val="6DEF77A6"/>
    <w:rsid w:val="6FA34521"/>
    <w:rsid w:val="6FE4D739"/>
    <w:rsid w:val="70062627"/>
    <w:rsid w:val="71062DF4"/>
    <w:rsid w:val="712DA462"/>
    <w:rsid w:val="7172A720"/>
    <w:rsid w:val="7175A7A7"/>
    <w:rsid w:val="717D96D7"/>
    <w:rsid w:val="723DC7DF"/>
    <w:rsid w:val="72756531"/>
    <w:rsid w:val="729579E2"/>
    <w:rsid w:val="734B798E"/>
    <w:rsid w:val="73858E9A"/>
    <w:rsid w:val="7391243C"/>
    <w:rsid w:val="73D81896"/>
    <w:rsid w:val="74D5905A"/>
    <w:rsid w:val="75055EE7"/>
    <w:rsid w:val="7510BD1C"/>
    <w:rsid w:val="7552921E"/>
    <w:rsid w:val="75A43330"/>
    <w:rsid w:val="76841CC4"/>
    <w:rsid w:val="76FD5831"/>
    <w:rsid w:val="77147DA3"/>
    <w:rsid w:val="77C47816"/>
    <w:rsid w:val="78121B28"/>
    <w:rsid w:val="7818B59D"/>
    <w:rsid w:val="7917B8E0"/>
    <w:rsid w:val="79495D07"/>
    <w:rsid w:val="796B4177"/>
    <w:rsid w:val="79977B1B"/>
    <w:rsid w:val="7A341959"/>
    <w:rsid w:val="7A4F9ED7"/>
    <w:rsid w:val="7B6C36B6"/>
    <w:rsid w:val="7BE1885F"/>
    <w:rsid w:val="7D63EE95"/>
    <w:rsid w:val="7D7F16D1"/>
    <w:rsid w:val="7D85A093"/>
    <w:rsid w:val="7E180D2B"/>
    <w:rsid w:val="7E246C50"/>
    <w:rsid w:val="7E51C3E1"/>
    <w:rsid w:val="7EAEF0B5"/>
    <w:rsid w:val="7EB85307"/>
    <w:rsid w:val="7F1A7549"/>
    <w:rsid w:val="7F54FC3E"/>
    <w:rsid w:val="7F7A3473"/>
    <w:rsid w:val="7F838D57"/>
    <w:rsid w:val="7F9DECCF"/>
    <w:rsid w:val="7FF6C60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6ED9D"/>
  <w15:chartTrackingRefBased/>
  <w15:docId w15:val="{F8CEE1BB-03CD-4A27-8E75-AC500AD26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0F3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C11C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0066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D0066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5649"/>
    <w:pPr>
      <w:spacing w:after="200" w:line="276" w:lineRule="auto"/>
      <w:ind w:left="720"/>
      <w:contextualSpacing/>
    </w:pPr>
  </w:style>
  <w:style w:type="table" w:styleId="TableGrid">
    <w:name w:val="Table Grid"/>
    <w:basedOn w:val="TableNormal"/>
    <w:uiPriority w:val="59"/>
    <w:rsid w:val="000A6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85E4F"/>
    <w:rPr>
      <w:color w:val="0563C1" w:themeColor="hyperlink"/>
      <w:u w:val="single"/>
    </w:rPr>
  </w:style>
  <w:style w:type="paragraph" w:styleId="BalloonText">
    <w:name w:val="Balloon Text"/>
    <w:basedOn w:val="Normal"/>
    <w:link w:val="BalloonTextChar"/>
    <w:uiPriority w:val="99"/>
    <w:semiHidden/>
    <w:unhideWhenUsed/>
    <w:rsid w:val="009327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27DC"/>
    <w:rPr>
      <w:rFonts w:ascii="Segoe UI" w:hAnsi="Segoe UI" w:cs="Segoe UI"/>
      <w:sz w:val="18"/>
      <w:szCs w:val="18"/>
    </w:rPr>
  </w:style>
  <w:style w:type="paragraph" w:styleId="NoSpacing">
    <w:name w:val="No Spacing"/>
    <w:link w:val="NoSpacingChar"/>
    <w:uiPriority w:val="1"/>
    <w:qFormat/>
    <w:rsid w:val="00E210A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E210A9"/>
    <w:rPr>
      <w:rFonts w:eastAsiaTheme="minorEastAsia"/>
      <w:lang w:val="en-US"/>
    </w:rPr>
  </w:style>
  <w:style w:type="paragraph" w:styleId="Header">
    <w:name w:val="header"/>
    <w:basedOn w:val="Normal"/>
    <w:link w:val="HeaderChar"/>
    <w:uiPriority w:val="99"/>
    <w:unhideWhenUsed/>
    <w:rsid w:val="003525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250D"/>
  </w:style>
  <w:style w:type="paragraph" w:styleId="Footer">
    <w:name w:val="footer"/>
    <w:basedOn w:val="Normal"/>
    <w:link w:val="FooterChar"/>
    <w:uiPriority w:val="99"/>
    <w:unhideWhenUsed/>
    <w:rsid w:val="003525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250D"/>
  </w:style>
  <w:style w:type="character" w:styleId="PageNumber">
    <w:name w:val="page number"/>
    <w:unhideWhenUsed/>
    <w:rsid w:val="008B09D0"/>
  </w:style>
  <w:style w:type="paragraph" w:customStyle="1" w:styleId="Pa1">
    <w:name w:val="Pa1"/>
    <w:basedOn w:val="Normal"/>
    <w:next w:val="Normal"/>
    <w:uiPriority w:val="99"/>
    <w:rsid w:val="008B09D0"/>
    <w:pPr>
      <w:widowControl w:val="0"/>
      <w:autoSpaceDE w:val="0"/>
      <w:autoSpaceDN w:val="0"/>
      <w:adjustRightInd w:val="0"/>
      <w:spacing w:after="0" w:line="171" w:lineRule="atLeast"/>
    </w:pPr>
    <w:rPr>
      <w:rFonts w:ascii="Alright Sans Regular" w:eastAsia="Calibri" w:hAnsi="Alright Sans Regular" w:cs="Times New Roman"/>
      <w:sz w:val="24"/>
      <w:szCs w:val="24"/>
      <w:lang w:val="en-US"/>
    </w:rPr>
  </w:style>
  <w:style w:type="paragraph" w:styleId="NormalWeb">
    <w:name w:val="Normal (Web)"/>
    <w:basedOn w:val="Normal"/>
    <w:uiPriority w:val="99"/>
    <w:semiHidden/>
    <w:unhideWhenUsed/>
    <w:rsid w:val="00183EC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1D48E5"/>
    <w:rPr>
      <w:color w:val="605E5C"/>
      <w:shd w:val="clear" w:color="auto" w:fill="E1DFDD"/>
    </w:rPr>
  </w:style>
  <w:style w:type="character" w:styleId="FollowedHyperlink">
    <w:name w:val="FollowedHyperlink"/>
    <w:basedOn w:val="DefaultParagraphFont"/>
    <w:uiPriority w:val="99"/>
    <w:semiHidden/>
    <w:unhideWhenUsed/>
    <w:rsid w:val="007F2B27"/>
    <w:rPr>
      <w:color w:val="954F72" w:themeColor="followedHyperlink"/>
      <w:u w:val="single"/>
    </w:rPr>
  </w:style>
  <w:style w:type="character" w:customStyle="1" w:styleId="Heading3Char">
    <w:name w:val="Heading 3 Char"/>
    <w:basedOn w:val="DefaultParagraphFont"/>
    <w:link w:val="Heading3"/>
    <w:uiPriority w:val="9"/>
    <w:rsid w:val="00D0066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D00660"/>
    <w:rPr>
      <w:rFonts w:asciiTheme="majorHAnsi" w:eastAsiaTheme="majorEastAsia" w:hAnsiTheme="majorHAnsi" w:cstheme="majorBidi"/>
      <w:i/>
      <w:iCs/>
      <w:color w:val="2E74B5" w:themeColor="accent1" w:themeShade="BF"/>
    </w:rPr>
  </w:style>
  <w:style w:type="paragraph" w:styleId="Revision">
    <w:name w:val="Revision"/>
    <w:hidden/>
    <w:uiPriority w:val="99"/>
    <w:semiHidden/>
    <w:rsid w:val="00DE4F47"/>
    <w:pPr>
      <w:spacing w:after="0" w:line="240" w:lineRule="auto"/>
    </w:pPr>
  </w:style>
  <w:style w:type="character" w:styleId="CommentReference">
    <w:name w:val="annotation reference"/>
    <w:basedOn w:val="DefaultParagraphFont"/>
    <w:uiPriority w:val="99"/>
    <w:semiHidden/>
    <w:unhideWhenUsed/>
    <w:rsid w:val="00EE2B8E"/>
    <w:rPr>
      <w:sz w:val="16"/>
      <w:szCs w:val="16"/>
    </w:rPr>
  </w:style>
  <w:style w:type="paragraph" w:styleId="CommentText">
    <w:name w:val="annotation text"/>
    <w:basedOn w:val="Normal"/>
    <w:link w:val="CommentTextChar"/>
    <w:uiPriority w:val="99"/>
    <w:unhideWhenUsed/>
    <w:rsid w:val="00EE2B8E"/>
    <w:pPr>
      <w:spacing w:line="240" w:lineRule="auto"/>
    </w:pPr>
    <w:rPr>
      <w:sz w:val="20"/>
      <w:szCs w:val="20"/>
    </w:rPr>
  </w:style>
  <w:style w:type="character" w:customStyle="1" w:styleId="CommentTextChar">
    <w:name w:val="Comment Text Char"/>
    <w:basedOn w:val="DefaultParagraphFont"/>
    <w:link w:val="CommentText"/>
    <w:uiPriority w:val="99"/>
    <w:rsid w:val="00EE2B8E"/>
    <w:rPr>
      <w:sz w:val="20"/>
      <w:szCs w:val="20"/>
    </w:rPr>
  </w:style>
  <w:style w:type="paragraph" w:styleId="CommentSubject">
    <w:name w:val="annotation subject"/>
    <w:basedOn w:val="CommentText"/>
    <w:next w:val="CommentText"/>
    <w:link w:val="CommentSubjectChar"/>
    <w:uiPriority w:val="99"/>
    <w:semiHidden/>
    <w:unhideWhenUsed/>
    <w:rsid w:val="00EE2B8E"/>
    <w:rPr>
      <w:b/>
      <w:bCs/>
    </w:rPr>
  </w:style>
  <w:style w:type="character" w:customStyle="1" w:styleId="CommentSubjectChar">
    <w:name w:val="Comment Subject Char"/>
    <w:basedOn w:val="CommentTextChar"/>
    <w:link w:val="CommentSubject"/>
    <w:uiPriority w:val="99"/>
    <w:semiHidden/>
    <w:rsid w:val="00EE2B8E"/>
    <w:rPr>
      <w:b/>
      <w:bCs/>
      <w:sz w:val="20"/>
      <w:szCs w:val="20"/>
    </w:rPr>
  </w:style>
  <w:style w:type="paragraph" w:customStyle="1" w:styleId="paragraph">
    <w:name w:val="paragraph"/>
    <w:basedOn w:val="Normal"/>
    <w:rsid w:val="001B47BA"/>
    <w:pPr>
      <w:spacing w:before="100" w:beforeAutospacing="1" w:after="100" w:afterAutospacing="1" w:line="240" w:lineRule="auto"/>
    </w:pPr>
    <w:rPr>
      <w:rFonts w:ascii="Times New Roman" w:eastAsia="Times New Roman" w:hAnsi="Times New Roman" w:cs="Times New Roman"/>
      <w:sz w:val="24"/>
      <w:szCs w:val="24"/>
      <w:lang w:eastAsia="en-GB"/>
      <w14:ligatures w14:val="standardContextual"/>
    </w:rPr>
  </w:style>
  <w:style w:type="character" w:customStyle="1" w:styleId="normaltextrun">
    <w:name w:val="normaltextrun"/>
    <w:basedOn w:val="DefaultParagraphFont"/>
    <w:rsid w:val="001B47BA"/>
  </w:style>
  <w:style w:type="character" w:customStyle="1" w:styleId="eop">
    <w:name w:val="eop"/>
    <w:basedOn w:val="DefaultParagraphFont"/>
    <w:rsid w:val="001B47BA"/>
  </w:style>
  <w:style w:type="character" w:customStyle="1" w:styleId="Heading1Char">
    <w:name w:val="Heading 1 Char"/>
    <w:basedOn w:val="DefaultParagraphFont"/>
    <w:link w:val="Heading1"/>
    <w:uiPriority w:val="9"/>
    <w:rsid w:val="00FF0F3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9C11CE"/>
    <w:rPr>
      <w:rFonts w:asciiTheme="majorHAnsi" w:eastAsiaTheme="majorEastAsia" w:hAnsiTheme="majorHAnsi" w:cstheme="majorBidi"/>
      <w:color w:val="2E74B5" w:themeColor="accent1" w:themeShade="BF"/>
      <w:sz w:val="26"/>
      <w:szCs w:val="26"/>
    </w:rPr>
  </w:style>
  <w:style w:type="paragraph" w:styleId="HTMLPreformatted">
    <w:name w:val="HTML Preformatted"/>
    <w:basedOn w:val="Normal"/>
    <w:link w:val="HTMLPreformattedChar"/>
    <w:uiPriority w:val="99"/>
    <w:semiHidden/>
    <w:unhideWhenUsed/>
    <w:rsid w:val="0079292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9292E"/>
    <w:rPr>
      <w:rFonts w:ascii="Consolas" w:hAnsi="Consolas"/>
      <w:sz w:val="20"/>
      <w:szCs w:val="20"/>
    </w:rPr>
  </w:style>
  <w:style w:type="paragraph" w:styleId="ListBullet">
    <w:name w:val="List Bullet"/>
    <w:basedOn w:val="Normal"/>
    <w:uiPriority w:val="99"/>
    <w:unhideWhenUsed/>
    <w:rsid w:val="007E3D0A"/>
    <w:pPr>
      <w:numPr>
        <w:numId w:val="15"/>
      </w:numPr>
      <w:tabs>
        <w:tab w:val="clear" w:pos="360"/>
      </w:tabs>
      <w:spacing w:after="200" w:line="276" w:lineRule="auto"/>
      <w:ind w:left="0" w:firstLine="0"/>
      <w:contextualSpacing/>
    </w:pPr>
    <w:rPr>
      <w:rFonts w:eastAsiaTheme="minorEastAsia"/>
      <w:lang w:val="en-US"/>
    </w:rPr>
  </w:style>
  <w:style w:type="character" w:styleId="Strong">
    <w:name w:val="Strong"/>
    <w:basedOn w:val="DefaultParagraphFont"/>
    <w:uiPriority w:val="22"/>
    <w:qFormat/>
    <w:rsid w:val="008A68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0.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sqa.org.uk/sqa/70291.html"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sqa.org.uk/sqa/98939.html"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qa.org.uk/sqa/57038.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702e6cc1-4ff5-4f92-80e8-534b485ae176">
      <Value>16</Value>
    </TaxCatchAll>
    <lcf76f155ced4ddcb4097134ff3c332f xmlns="1387e9d2-31a1-4a6e-b2ef-d42952b23fbb">
      <Terms xmlns="http://schemas.microsoft.com/office/infopath/2007/PartnerControls"/>
    </lcf76f155ced4ddcb4097134ff3c332f>
    <Edmsdisposition xmlns="702e6cc1-4ff5-4f92-80e8-534b485ae176">Open</Edmsdisposition>
    <Edmsdateclosed xmlns="702e6cc1-4ff5-4f92-80e8-534b485ae176" xsi:nil="true"/>
    <FileplanmarkerTaxHTField xmlns="702e6cc1-4ff5-4f92-80e8-534b485ae176">
      <Terms xmlns="http://schemas.microsoft.com/office/infopath/2007/PartnerControls">
        <TermInfo xmlns="http://schemas.microsoft.com/office/infopath/2007/PartnerControls">
          <TermName xmlns="http://schemas.microsoft.com/office/infopath/2007/PartnerControls">Meetings</TermName>
          <TermId xmlns="http://schemas.microsoft.com/office/infopath/2007/PartnerControls">b6545989-b7ad-46ea-b575-035b541513be</TermId>
        </TermInfo>
      </Terms>
    </FileplanmarkerTaxHTFiel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EDMS Document" ma:contentTypeID="0x0101006303DCE5F3884555ABDE6450E03068EE0018F50CBE0491924392BEF017F0EC81BF" ma:contentTypeVersion="22" ma:contentTypeDescription="Core EDMS document content type" ma:contentTypeScope="" ma:versionID="240db5085e84c24e2db84f3f5d3c3ca0">
  <xsd:schema xmlns:xsd="http://www.w3.org/2001/XMLSchema" xmlns:xs="http://www.w3.org/2001/XMLSchema" xmlns:p="http://schemas.microsoft.com/office/2006/metadata/properties" xmlns:ns2="702e6cc1-4ff5-4f92-80e8-534b485ae176" xmlns:ns3="1387e9d2-31a1-4a6e-b2ef-d42952b23fbb" targetNamespace="http://schemas.microsoft.com/office/2006/metadata/properties" ma:root="true" ma:fieldsID="8bf3e9ff83d06e3c532ad0889aa61bc9" ns2:_="" ns3:_="">
    <xsd:import namespace="702e6cc1-4ff5-4f92-80e8-534b485ae176"/>
    <xsd:import namespace="1387e9d2-31a1-4a6e-b2ef-d42952b23fbb"/>
    <xsd:element name="properties">
      <xsd:complexType>
        <xsd:sequence>
          <xsd:element name="documentManagement">
            <xsd:complexType>
              <xsd:all>
                <xsd:element ref="ns2:FileplanmarkerTaxHTField" minOccurs="0"/>
                <xsd:element ref="ns2:TaxCatchAll" minOccurs="0"/>
                <xsd:element ref="ns2:TaxCatchAllLabel" minOccurs="0"/>
                <xsd:element ref="ns2:Edmsdisposition" minOccurs="0"/>
                <xsd:element ref="ns2:Edmsdateclosed"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ServiceLocation" minOccurs="0"/>
                <xsd:element ref="ns3:MediaLengthInSeconds"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2e6cc1-4ff5-4f92-80e8-534b485ae176" elementFormDefault="qualified">
    <xsd:import namespace="http://schemas.microsoft.com/office/2006/documentManagement/types"/>
    <xsd:import namespace="http://schemas.microsoft.com/office/infopath/2007/PartnerControls"/>
    <xsd:element name="FileplanmarkerTaxHTField" ma:index="8" nillable="true" ma:taxonomy="true" ma:internalName="FileplanmarkerTaxHTField" ma:taxonomyFieldName="Fileplanmarker" ma:displayName="Fileplan Marker" ma:readOnly="false" ma:default="" ma:fieldId="{8f3fe8ea-359e-4086-b18c-02f8ee4b76e8}" ma:sspId="13e93c12-6cf0-45db-a146-10f817293c1b" ma:termSetId="d34034d2-f642-4875-aa17-3b0a742a9d60" ma:anchorId="ad85a3eb-30a6-48d8-b0ea-1d32903598f7" ma:open="false" ma:isKeyword="false">
      <xsd:complexType>
        <xsd:sequence>
          <xsd:element ref="pc:Terms" minOccurs="0" maxOccurs="1"/>
        </xsd:sequence>
      </xsd:complexType>
    </xsd:element>
    <xsd:element name="TaxCatchAll" ma:index="9" nillable="true" ma:displayName="Taxonomy Catch All Column" ma:hidden="true" ma:list="{c1c79551-c828-4fd5-b954-ef4da5f60d23}" ma:internalName="TaxCatchAll" ma:showField="CatchAllData" ma:web="702e6cc1-4ff5-4f92-80e8-534b485ae17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1c79551-c828-4fd5-b954-ef4da5f60d23}" ma:internalName="TaxCatchAllLabel" ma:readOnly="true" ma:showField="CatchAllDataLabel" ma:web="702e6cc1-4ff5-4f92-80e8-534b485ae176">
      <xsd:complexType>
        <xsd:complexContent>
          <xsd:extension base="dms:MultiChoiceLookup">
            <xsd:sequence>
              <xsd:element name="Value" type="dms:Lookup" maxOccurs="unbounded" minOccurs="0" nillable="true"/>
            </xsd:sequence>
          </xsd:extension>
        </xsd:complexContent>
      </xsd:complexType>
    </xsd:element>
    <xsd:element name="Edmsdisposition" ma:index="12" nillable="true" ma:displayName="EDMS Disposition" ma:default="" ma:description="Indicates the items EDMS status" ma:format="Dropdown" ma:internalName="Edmsdisposition">
      <xsd:simpleType>
        <xsd:restriction base="dms:Choice">
          <xsd:enumeration value="Closed"/>
          <xsd:enumeration value="Open"/>
          <xsd:enumeration value="n/a"/>
        </xsd:restriction>
      </xsd:simpleType>
    </xsd:element>
    <xsd:element name="Edmsdateclosed" ma:index="13" nillable="true" ma:displayName="EDMS Date Closed" ma:format="DateOnly" ma:internalName="Edmsdateclosed">
      <xsd:simpleType>
        <xsd:restriction base="dms:DateTime"/>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87e9d2-31a1-4a6e-b2ef-d42952b23fbb"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internalName="MediaServiceLocation" ma:readOnly="true">
      <xsd:simpleType>
        <xsd:restriction base="dms:Text"/>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13e93c12-6cf0-45db-a146-10f817293c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348D2C0-631B-4FC6-97E3-663892D7E46E}">
  <ds:schemaRefs>
    <ds:schemaRef ds:uri="http://schemas.microsoft.com/office/2006/metadata/properties"/>
    <ds:schemaRef ds:uri="http://schemas.microsoft.com/office/infopath/2007/PartnerControls"/>
    <ds:schemaRef ds:uri="702e6cc1-4ff5-4f92-80e8-534b485ae176"/>
    <ds:schemaRef ds:uri="1387e9d2-31a1-4a6e-b2ef-d42952b23fbb"/>
  </ds:schemaRefs>
</ds:datastoreItem>
</file>

<file path=customXml/itemProps3.xml><?xml version="1.0" encoding="utf-8"?>
<ds:datastoreItem xmlns:ds="http://schemas.openxmlformats.org/officeDocument/2006/customXml" ds:itemID="{1AB32908-6254-4056-923B-B8A842FE3AA0}">
  <ds:schemaRefs>
    <ds:schemaRef ds:uri="http://schemas.openxmlformats.org/officeDocument/2006/bibliography"/>
  </ds:schemaRefs>
</ds:datastoreItem>
</file>

<file path=customXml/itemProps4.xml><?xml version="1.0" encoding="utf-8"?>
<ds:datastoreItem xmlns:ds="http://schemas.openxmlformats.org/officeDocument/2006/customXml" ds:itemID="{0D5BB898-82FC-427C-81A5-6549EE6501F0}">
  <ds:schemaRefs>
    <ds:schemaRef ds:uri="http://schemas.microsoft.com/sharepoint/v3/contenttype/forms"/>
  </ds:schemaRefs>
</ds:datastoreItem>
</file>

<file path=customXml/itemProps5.xml><?xml version="1.0" encoding="utf-8"?>
<ds:datastoreItem xmlns:ds="http://schemas.openxmlformats.org/officeDocument/2006/customXml" ds:itemID="{C57AF4B7-3720-493B-94CF-C914E276C6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2e6cc1-4ff5-4f92-80e8-534b485ae176"/>
    <ds:schemaRef ds:uri="1387e9d2-31a1-4a6e-b2ef-d42952b23f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b07f0c0-faa0-4a7d-a5db-f0c4772efd4f}" enabled="1" method="Privileged" siteId="{776adce9-5d26-4749-a202-f09fefe10590}" contentBits="1" removed="0"/>
</clbl:labelList>
</file>

<file path=docProps/app.xml><?xml version="1.0" encoding="utf-8"?>
<Properties xmlns="http://schemas.openxmlformats.org/officeDocument/2006/extended-properties" xmlns:vt="http://schemas.openxmlformats.org/officeDocument/2006/docPropsVTypes">
  <Template>Normal</Template>
  <TotalTime>1</TotalTime>
  <Pages>15</Pages>
  <Words>3118</Words>
  <Characters>18651</Characters>
  <Application>Microsoft Office Word</Application>
  <DocSecurity>4</DocSecurity>
  <Lines>1036</Lines>
  <Paragraphs>381</Paragraphs>
  <ScaleCrop>false</ScaleCrop>
  <Company>NAC</Company>
  <LinksUpToDate>false</LinksUpToDate>
  <CharactersWithSpaces>21388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QualiFications and accreditation at FAIRVIEW</dc:title>
  <dc:subject/>
  <dc:creator>Emma Louise Brown</dc:creator>
  <cp:keywords/>
  <dc:description/>
  <cp:lastModifiedBy>Leigh Verdot</cp:lastModifiedBy>
  <cp:revision>2</cp:revision>
  <cp:lastPrinted>2026-06-08T08:23:00Z</cp:lastPrinted>
  <dcterms:created xsi:type="dcterms:W3CDTF">2026-08-25T13:19:00Z</dcterms:created>
  <dcterms:modified xsi:type="dcterms:W3CDTF">2026-08-25T13:19:00Z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0x0101006303DCE5F3884555ABDE6450E03068EE0018F50CBE0491924392BEF017F0EC81BF</vt:lpwstr>
  </property>
  <property fmtid="{D5CDD505-2E9C-101B-9397-08002B2CF9AE}" pid="3" name="Fileplanmarker">
    <vt:lpwstr>16;#Meetings|b6545989-b7ad-46ea-b575-035b541513be</vt:lpwstr>
  </property>
  <property fmtid="{D5CDD505-2E9C-101B-9397-08002B2CF9AE}" pid="4" name="MediaServiceImageTags">
    <vt:lpwstr/>
  </property>
  <property fmtid="{D5CDD505-2E9C-101B-9397-08002B2CF9AE}" pid="5" name="docLang">
    <vt:lpwstr>en</vt:lpwstr>
  </property>
  <property fmtid="{D5CDD505-2E9C-101B-9397-08002B2CF9AE}" pid="6" name="GrammarlyDocumentId">
    <vt:lpwstr>1e62f7d8-1bb3-44a3-9d0e-2371327e61ee</vt:lpwstr>
  </property>
  <property fmtid="{D5CDD505-2E9C-101B-9397-08002B2CF9AE}" pid="7" name="ClassificationContentMarkingHeaderShapeIds">
    <vt:lpwstr>569f5fd3,2a85421e,33e7d73c</vt:lpwstr>
  </property>
  <property fmtid="{D5CDD505-2E9C-101B-9397-08002B2CF9AE}" pid="8" name="ClassificationContentMarkingHeaderFontProps">
    <vt:lpwstr>#000000,10,Aptos</vt:lpwstr>
  </property>
  <property fmtid="{D5CDD505-2E9C-101B-9397-08002B2CF9AE}" pid="9" name="ClassificationContentMarkingHeaderText">
    <vt:lpwstr>PKC - GENERAL</vt:lpwstr>
  </property>
</Properties>
</file>