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5B" w:rsidRDefault="00D67F05">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16D341CD" wp14:editId="41900C8C">
                <wp:simplePos x="0" y="0"/>
                <wp:positionH relativeFrom="column">
                  <wp:posOffset>5178113</wp:posOffset>
                </wp:positionH>
                <wp:positionV relativeFrom="paragraph">
                  <wp:posOffset>-308287</wp:posOffset>
                </wp:positionV>
                <wp:extent cx="4932045" cy="7444105"/>
                <wp:effectExtent l="0" t="0" r="1905"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744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F51" w:rsidRPr="009D3FA2" w:rsidRDefault="008A2F51" w:rsidP="007E3285">
                            <w:pPr>
                              <w:jc w:val="center"/>
                              <w:rPr>
                                <w:rFonts w:ascii="Arial" w:hAnsi="Arial" w:cs="Arial"/>
                                <w:b/>
                                <w:sz w:val="22"/>
                                <w:szCs w:val="20"/>
                              </w:rPr>
                            </w:pPr>
                            <w:r w:rsidRPr="009D3FA2">
                              <w:rPr>
                                <w:rFonts w:ascii="Arial" w:hAnsi="Arial" w:cs="Arial"/>
                                <w:b/>
                                <w:sz w:val="22"/>
                                <w:szCs w:val="20"/>
                              </w:rPr>
                              <w:t>LEARNING</w:t>
                            </w:r>
                          </w:p>
                          <w:p w:rsidR="00D67F05" w:rsidRPr="00970362" w:rsidRDefault="00D67F05" w:rsidP="007E3285">
                            <w:pPr>
                              <w:jc w:val="center"/>
                              <w:rPr>
                                <w:rFonts w:ascii="Arial" w:hAnsi="Arial" w:cs="Arial"/>
                                <w:b/>
                                <w:color w:val="FF0000"/>
                                <w:sz w:val="22"/>
                                <w:szCs w:val="20"/>
                              </w:rPr>
                            </w:pPr>
                          </w:p>
                          <w:tbl>
                            <w:tblPr>
                              <w:tblStyle w:val="TableGrid"/>
                              <w:tblW w:w="0" w:type="auto"/>
                              <w:tblLook w:val="04A0" w:firstRow="1" w:lastRow="0" w:firstColumn="1" w:lastColumn="0" w:noHBand="0" w:noVBand="1"/>
                            </w:tblPr>
                            <w:tblGrid>
                              <w:gridCol w:w="3747"/>
                              <w:gridCol w:w="3747"/>
                            </w:tblGrid>
                            <w:tr w:rsidR="00970362" w:rsidRPr="00833FD8" w:rsidTr="00841D8E">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3.2 Raising A</w:t>
                                  </w:r>
                                  <w:r w:rsidR="00841D8E" w:rsidRPr="00833FD8">
                                    <w:rPr>
                                      <w:rFonts w:ascii="Arial" w:hAnsi="Arial" w:cs="Arial"/>
                                      <w:b/>
                                      <w:sz w:val="16"/>
                                      <w:szCs w:val="16"/>
                                    </w:rPr>
                                    <w:t>ttainment and Achievement</w:t>
                                  </w:r>
                                  <w:r w:rsidR="005A3B4B" w:rsidRPr="00833FD8">
                                    <w:rPr>
                                      <w:rFonts w:ascii="Arial" w:hAnsi="Arial" w:cs="Arial"/>
                                      <w:b/>
                                      <w:sz w:val="16"/>
                                      <w:szCs w:val="16"/>
                                    </w:rPr>
                                    <w:t xml:space="preserve"> </w:t>
                                  </w:r>
                                  <w:r w:rsidR="00697BC3" w:rsidRPr="00833FD8">
                                    <w:rPr>
                                      <w:rFonts w:ascii="Arial" w:hAnsi="Arial" w:cs="Arial"/>
                                      <w:b/>
                                      <w:sz w:val="16"/>
                                      <w:szCs w:val="16"/>
                                    </w:rPr>
                                    <w:t xml:space="preserve">               </w:t>
                                  </w:r>
                                  <w:r w:rsidR="009D3FA2" w:rsidRPr="00833FD8">
                                    <w:rPr>
                                      <w:rFonts w:ascii="Arial" w:hAnsi="Arial" w:cs="Arial"/>
                                      <w:b/>
                                      <w:sz w:val="16"/>
                                      <w:szCs w:val="16"/>
                                    </w:rPr>
                                    <w:t xml:space="preserve">      </w:t>
                                  </w:r>
                                  <w:r w:rsidR="00697BC3" w:rsidRPr="00833FD8">
                                    <w:rPr>
                                      <w:rFonts w:ascii="Arial" w:hAnsi="Arial" w:cs="Arial"/>
                                      <w:b/>
                                      <w:sz w:val="16"/>
                                      <w:szCs w:val="16"/>
                                    </w:rPr>
                                    <w:t>Very Good</w:t>
                                  </w:r>
                                </w:p>
                              </w:tc>
                              <w:tc>
                                <w:tcPr>
                                  <w:tcW w:w="3747" w:type="dxa"/>
                                </w:tcPr>
                                <w:p w:rsidR="00841D8E" w:rsidRPr="00833FD8" w:rsidRDefault="004B168D" w:rsidP="009D3FA2">
                                  <w:pPr>
                                    <w:rPr>
                                      <w:rFonts w:ascii="Arial" w:hAnsi="Arial" w:cs="Arial"/>
                                      <w:b/>
                                      <w:sz w:val="16"/>
                                      <w:szCs w:val="16"/>
                                    </w:rPr>
                                  </w:pPr>
                                  <w:r w:rsidRPr="00833FD8">
                                    <w:rPr>
                                      <w:rFonts w:ascii="Arial" w:hAnsi="Arial" w:cs="Arial"/>
                                      <w:b/>
                                      <w:sz w:val="16"/>
                                      <w:szCs w:val="16"/>
                                    </w:rPr>
                                    <w:t xml:space="preserve">2.3 Learning, Teaching and </w:t>
                                  </w:r>
                                  <w:r w:rsidR="005A3B4B" w:rsidRPr="00833FD8">
                                    <w:rPr>
                                      <w:rFonts w:ascii="Arial" w:hAnsi="Arial" w:cs="Arial"/>
                                      <w:b/>
                                      <w:sz w:val="16"/>
                                      <w:szCs w:val="16"/>
                                    </w:rPr>
                                    <w:t xml:space="preserve">   </w:t>
                                  </w:r>
                                  <w:r w:rsidRPr="00833FD8">
                                    <w:rPr>
                                      <w:rFonts w:ascii="Arial" w:hAnsi="Arial" w:cs="Arial"/>
                                      <w:b/>
                                      <w:sz w:val="16"/>
                                      <w:szCs w:val="16"/>
                                    </w:rPr>
                                    <w:t>Assessment</w:t>
                                  </w:r>
                                  <w:r w:rsidR="005A3B4B" w:rsidRPr="00833FD8">
                                    <w:rPr>
                                      <w:rFonts w:ascii="Arial" w:hAnsi="Arial" w:cs="Arial"/>
                                      <w:b/>
                                      <w:sz w:val="16"/>
                                      <w:szCs w:val="16"/>
                                    </w:rPr>
                                    <w:t xml:space="preserve">                 </w:t>
                                  </w:r>
                                  <w:r w:rsidR="009D3FA2" w:rsidRPr="00833FD8">
                                    <w:rPr>
                                      <w:rFonts w:ascii="Arial" w:hAnsi="Arial" w:cs="Arial"/>
                                      <w:b/>
                                      <w:sz w:val="16"/>
                                      <w:szCs w:val="16"/>
                                    </w:rPr>
                                    <w:t xml:space="preserve">              </w:t>
                                  </w:r>
                                  <w:r w:rsidR="00697BC3" w:rsidRPr="00833FD8">
                                    <w:rPr>
                                      <w:rFonts w:ascii="Arial" w:hAnsi="Arial" w:cs="Arial"/>
                                      <w:b/>
                                      <w:sz w:val="16"/>
                                      <w:szCs w:val="16"/>
                                    </w:rPr>
                                    <w:t>Good</w:t>
                                  </w:r>
                                </w:p>
                              </w:tc>
                            </w:tr>
                            <w:tr w:rsidR="00970362" w:rsidRPr="00833FD8" w:rsidTr="00841D8E">
                              <w:tc>
                                <w:tcPr>
                                  <w:tcW w:w="3747" w:type="dxa"/>
                                </w:tcPr>
                                <w:p w:rsidR="004B168D" w:rsidRPr="00833FD8" w:rsidRDefault="004B168D" w:rsidP="004B168D">
                                  <w:pPr>
                                    <w:pStyle w:val="ListParagraph"/>
                                    <w:numPr>
                                      <w:ilvl w:val="0"/>
                                      <w:numId w:val="3"/>
                                    </w:numPr>
                                    <w:rPr>
                                      <w:rFonts w:ascii="Arial" w:hAnsi="Arial" w:cs="Arial"/>
                                      <w:sz w:val="16"/>
                                      <w:szCs w:val="16"/>
                                    </w:rPr>
                                  </w:pPr>
                                  <w:r w:rsidRPr="00833FD8">
                                    <w:rPr>
                                      <w:rFonts w:ascii="Arial" w:hAnsi="Arial" w:cs="Arial"/>
                                      <w:sz w:val="16"/>
                                      <w:szCs w:val="16"/>
                                    </w:rPr>
                                    <w:t xml:space="preserve">Attainment trends are steady in relation to very good progress. </w:t>
                                  </w:r>
                                </w:p>
                                <w:p w:rsidR="004B168D" w:rsidRPr="00833FD8" w:rsidRDefault="004B168D" w:rsidP="004B168D">
                                  <w:pPr>
                                    <w:pStyle w:val="ListParagraph"/>
                                    <w:numPr>
                                      <w:ilvl w:val="0"/>
                                      <w:numId w:val="3"/>
                                    </w:numPr>
                                    <w:rPr>
                                      <w:rFonts w:ascii="Arial" w:hAnsi="Arial" w:cs="Arial"/>
                                      <w:sz w:val="16"/>
                                      <w:szCs w:val="16"/>
                                    </w:rPr>
                                  </w:pPr>
                                  <w:r w:rsidRPr="00833FD8">
                                    <w:rPr>
                                      <w:rFonts w:ascii="Arial" w:hAnsi="Arial" w:cs="Arial"/>
                                      <w:sz w:val="16"/>
                                      <w:szCs w:val="16"/>
                                    </w:rPr>
                                    <w:t>Childre</w:t>
                                  </w:r>
                                  <w:r w:rsidR="009D3FA2" w:rsidRPr="00833FD8">
                                    <w:rPr>
                                      <w:rFonts w:ascii="Arial" w:hAnsi="Arial" w:cs="Arial"/>
                                      <w:sz w:val="16"/>
                                      <w:szCs w:val="16"/>
                                    </w:rPr>
                                    <w:t xml:space="preserve">n are successful, confident and </w:t>
                                  </w:r>
                                  <w:r w:rsidRPr="00833FD8">
                                    <w:rPr>
                                      <w:rFonts w:ascii="Arial" w:hAnsi="Arial" w:cs="Arial"/>
                                      <w:sz w:val="16"/>
                                      <w:szCs w:val="16"/>
                                    </w:rPr>
                                    <w:t>exercise responsibility and contribute to the life of the school.</w:t>
                                  </w:r>
                                  <w:r w:rsidR="00996043" w:rsidRPr="00833FD8">
                                    <w:rPr>
                                      <w:rFonts w:ascii="Arial" w:hAnsi="Arial" w:cs="Arial"/>
                                      <w:sz w:val="16"/>
                                      <w:szCs w:val="16"/>
                                    </w:rPr>
                                    <w:t xml:space="preserve">  This is evident through </w:t>
                                  </w:r>
                                  <w:r w:rsidR="009D3FA2" w:rsidRPr="00833FD8">
                                    <w:rPr>
                                      <w:rFonts w:ascii="Arial" w:hAnsi="Arial" w:cs="Arial"/>
                                      <w:sz w:val="16"/>
                                      <w:szCs w:val="16"/>
                                    </w:rPr>
                                    <w:t>participation in our many school events</w:t>
                                  </w:r>
                                  <w:r w:rsidR="00996043" w:rsidRPr="00833FD8">
                                    <w:rPr>
                                      <w:rFonts w:ascii="Arial" w:hAnsi="Arial" w:cs="Arial"/>
                                      <w:sz w:val="16"/>
                                      <w:szCs w:val="16"/>
                                    </w:rPr>
                                    <w:t xml:space="preserve"> </w:t>
                                  </w:r>
                                  <w:r w:rsidR="009D3FA2" w:rsidRPr="00833FD8">
                                    <w:rPr>
                                      <w:rFonts w:ascii="Arial" w:hAnsi="Arial" w:cs="Arial"/>
                                      <w:sz w:val="16"/>
                                      <w:szCs w:val="16"/>
                                    </w:rPr>
                                    <w:t>a</w:t>
                                  </w:r>
                                  <w:r w:rsidR="00996043" w:rsidRPr="00833FD8">
                                    <w:rPr>
                                      <w:rFonts w:ascii="Arial" w:hAnsi="Arial" w:cs="Arial"/>
                                      <w:sz w:val="16"/>
                                      <w:szCs w:val="16"/>
                                    </w:rPr>
                                    <w:t xml:space="preserve">nd </w:t>
                                  </w:r>
                                  <w:r w:rsidR="009D3FA2" w:rsidRPr="00833FD8">
                                    <w:rPr>
                                      <w:rFonts w:ascii="Arial" w:hAnsi="Arial" w:cs="Arial"/>
                                      <w:sz w:val="16"/>
                                      <w:szCs w:val="16"/>
                                    </w:rPr>
                                    <w:t>feedback from visitors to our</w:t>
                                  </w:r>
                                  <w:r w:rsidR="00996043" w:rsidRPr="00833FD8">
                                    <w:rPr>
                                      <w:rFonts w:ascii="Arial" w:hAnsi="Arial" w:cs="Arial"/>
                                      <w:sz w:val="16"/>
                                      <w:szCs w:val="16"/>
                                    </w:rPr>
                                    <w:t xml:space="preserve"> school.</w:t>
                                  </w:r>
                                </w:p>
                                <w:p w:rsidR="004B168D" w:rsidRPr="00833FD8" w:rsidRDefault="009D3FA2" w:rsidP="004B168D">
                                  <w:pPr>
                                    <w:pStyle w:val="ListParagraph"/>
                                    <w:numPr>
                                      <w:ilvl w:val="0"/>
                                      <w:numId w:val="3"/>
                                    </w:numPr>
                                    <w:rPr>
                                      <w:rFonts w:ascii="Arial" w:hAnsi="Arial" w:cs="Arial"/>
                                      <w:sz w:val="16"/>
                                      <w:szCs w:val="16"/>
                                    </w:rPr>
                                  </w:pPr>
                                  <w:r w:rsidRPr="00833FD8">
                                    <w:rPr>
                                      <w:rFonts w:ascii="Arial" w:hAnsi="Arial" w:cs="Arial"/>
                                      <w:sz w:val="16"/>
                                      <w:szCs w:val="16"/>
                                    </w:rPr>
                                    <w:t>Attendance levels are high and inclusion is successful though targeted support</w:t>
                                  </w:r>
                                </w:p>
                              </w:tc>
                              <w:tc>
                                <w:tcPr>
                                  <w:tcW w:w="3747" w:type="dxa"/>
                                </w:tcPr>
                                <w:p w:rsidR="000A146F" w:rsidRPr="00833FD8" w:rsidRDefault="000A146F" w:rsidP="000A146F">
                                  <w:pPr>
                                    <w:pStyle w:val="ListParagraph"/>
                                    <w:numPr>
                                      <w:ilvl w:val="0"/>
                                      <w:numId w:val="3"/>
                                    </w:numPr>
                                    <w:rPr>
                                      <w:rFonts w:ascii="Arial" w:hAnsi="Arial" w:cs="Arial"/>
                                      <w:sz w:val="16"/>
                                      <w:szCs w:val="16"/>
                                    </w:rPr>
                                  </w:pPr>
                                  <w:r w:rsidRPr="00833FD8">
                                    <w:rPr>
                                      <w:rFonts w:ascii="Arial" w:hAnsi="Arial" w:cs="Arial"/>
                                      <w:sz w:val="16"/>
                                      <w:szCs w:val="16"/>
                                    </w:rPr>
                                    <w:t>Children’s engag</w:t>
                                  </w:r>
                                  <w:r w:rsidR="00A27504" w:rsidRPr="00833FD8">
                                    <w:rPr>
                                      <w:rFonts w:ascii="Arial" w:hAnsi="Arial" w:cs="Arial"/>
                                      <w:sz w:val="16"/>
                                      <w:szCs w:val="16"/>
                                    </w:rPr>
                                    <w:t>ement in learning is very good, this is evidence through observation and feedback from school visitors</w:t>
                                  </w:r>
                                </w:p>
                                <w:p w:rsidR="000A146F" w:rsidRPr="00833FD8" w:rsidRDefault="00A27504" w:rsidP="000A146F">
                                  <w:pPr>
                                    <w:pStyle w:val="ListParagraph"/>
                                    <w:numPr>
                                      <w:ilvl w:val="0"/>
                                      <w:numId w:val="3"/>
                                    </w:numPr>
                                    <w:rPr>
                                      <w:rFonts w:ascii="Arial" w:hAnsi="Arial" w:cs="Arial"/>
                                      <w:sz w:val="16"/>
                                      <w:szCs w:val="16"/>
                                    </w:rPr>
                                  </w:pPr>
                                  <w:r w:rsidRPr="00833FD8">
                                    <w:rPr>
                                      <w:rFonts w:ascii="Arial" w:hAnsi="Arial" w:cs="Arial"/>
                                      <w:sz w:val="16"/>
                                      <w:szCs w:val="16"/>
                                    </w:rPr>
                                    <w:t>As a school we use a wide range of creative teaching and assessment approaches including AiFL, outdoor learning and House events</w:t>
                                  </w:r>
                                </w:p>
                                <w:p w:rsidR="00A27504" w:rsidRPr="00833FD8" w:rsidRDefault="00A27504" w:rsidP="000A146F">
                                  <w:pPr>
                                    <w:pStyle w:val="ListParagraph"/>
                                    <w:numPr>
                                      <w:ilvl w:val="0"/>
                                      <w:numId w:val="3"/>
                                    </w:numPr>
                                    <w:rPr>
                                      <w:rFonts w:ascii="Arial" w:hAnsi="Arial" w:cs="Arial"/>
                                      <w:sz w:val="16"/>
                                      <w:szCs w:val="16"/>
                                    </w:rPr>
                                  </w:pPr>
                                  <w:r w:rsidRPr="00833FD8">
                                    <w:rPr>
                                      <w:rFonts w:ascii="Arial" w:hAnsi="Arial" w:cs="Arial"/>
                                      <w:sz w:val="16"/>
                                      <w:szCs w:val="16"/>
                                    </w:rPr>
                                    <w:t>Learners are involved in planning and evaluating their own learning</w:t>
                                  </w:r>
                                </w:p>
                                <w:p w:rsidR="004B168D" w:rsidRPr="00833FD8" w:rsidRDefault="00A27504" w:rsidP="00A27504">
                                  <w:pPr>
                                    <w:pStyle w:val="ListParagraph"/>
                                    <w:numPr>
                                      <w:ilvl w:val="0"/>
                                      <w:numId w:val="3"/>
                                    </w:numPr>
                                    <w:rPr>
                                      <w:rFonts w:ascii="Arial" w:hAnsi="Arial" w:cs="Arial"/>
                                      <w:sz w:val="16"/>
                                      <w:szCs w:val="16"/>
                                    </w:rPr>
                                  </w:pPr>
                                  <w:r w:rsidRPr="00833FD8">
                                    <w:rPr>
                                      <w:rFonts w:ascii="Arial" w:hAnsi="Arial" w:cs="Arial"/>
                                      <w:sz w:val="16"/>
                                      <w:szCs w:val="16"/>
                                    </w:rPr>
                                    <w:t xml:space="preserve">Tracking and monitoring is robust and </w:t>
                                  </w:r>
                                  <w:r w:rsidR="000A146F" w:rsidRPr="00833FD8">
                                    <w:rPr>
                                      <w:rFonts w:ascii="Arial" w:hAnsi="Arial" w:cs="Arial"/>
                                      <w:sz w:val="16"/>
                                      <w:szCs w:val="16"/>
                                    </w:rPr>
                                    <w:t xml:space="preserve"> </w:t>
                                  </w:r>
                                  <w:r w:rsidRPr="00833FD8">
                                    <w:rPr>
                                      <w:rFonts w:ascii="Arial" w:hAnsi="Arial" w:cs="Arial"/>
                                      <w:sz w:val="16"/>
                                      <w:szCs w:val="16"/>
                                    </w:rPr>
                                    <w:t>support is targeted when required</w:t>
                                  </w:r>
                                </w:p>
                              </w:tc>
                            </w:tr>
                            <w:tr w:rsidR="00970362" w:rsidRPr="00833FD8" w:rsidTr="00841D8E">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1.3 Leadership of Change</w:t>
                                  </w:r>
                                  <w:r w:rsidR="005A3B4B" w:rsidRPr="00833FD8">
                                    <w:rPr>
                                      <w:rFonts w:ascii="Arial" w:hAnsi="Arial" w:cs="Arial"/>
                                      <w:b/>
                                      <w:sz w:val="16"/>
                                      <w:szCs w:val="16"/>
                                    </w:rPr>
                                    <w:t xml:space="preserve">      </w:t>
                                  </w:r>
                                  <w:r w:rsidR="00697BC3" w:rsidRPr="00833FD8">
                                    <w:rPr>
                                      <w:rFonts w:ascii="Arial" w:hAnsi="Arial" w:cs="Arial"/>
                                      <w:b/>
                                      <w:sz w:val="16"/>
                                      <w:szCs w:val="16"/>
                                    </w:rPr>
                                    <w:t>Good</w:t>
                                  </w:r>
                                </w:p>
                              </w:tc>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2.2 Curriculum</w:t>
                                  </w:r>
                                  <w:r w:rsidR="00D55DEA" w:rsidRPr="00833FD8">
                                    <w:rPr>
                                      <w:rFonts w:ascii="Arial" w:hAnsi="Arial" w:cs="Arial"/>
                                      <w:b/>
                                      <w:sz w:val="16"/>
                                      <w:szCs w:val="16"/>
                                    </w:rPr>
                                    <w:t xml:space="preserve">                    </w:t>
                                  </w:r>
                                  <w:r w:rsidR="00697BC3" w:rsidRPr="00833FD8">
                                    <w:rPr>
                                      <w:rFonts w:ascii="Arial" w:hAnsi="Arial" w:cs="Arial"/>
                                      <w:b/>
                                      <w:sz w:val="16"/>
                                      <w:szCs w:val="16"/>
                                    </w:rPr>
                                    <w:t>Good</w:t>
                                  </w:r>
                                </w:p>
                              </w:tc>
                            </w:tr>
                            <w:tr w:rsidR="00970362" w:rsidRPr="00833FD8" w:rsidTr="00841D8E">
                              <w:tc>
                                <w:tcPr>
                                  <w:tcW w:w="3747" w:type="dxa"/>
                                </w:tcPr>
                                <w:p w:rsidR="000A146F" w:rsidRPr="00833FD8" w:rsidRDefault="00D54202" w:rsidP="000A146F">
                                  <w:pPr>
                                    <w:pStyle w:val="ListParagraph"/>
                                    <w:numPr>
                                      <w:ilvl w:val="0"/>
                                      <w:numId w:val="4"/>
                                    </w:numPr>
                                    <w:rPr>
                                      <w:rFonts w:ascii="Arial" w:hAnsi="Arial" w:cs="Arial"/>
                                      <w:sz w:val="16"/>
                                      <w:szCs w:val="16"/>
                                    </w:rPr>
                                  </w:pPr>
                                  <w:r w:rsidRPr="00833FD8">
                                    <w:rPr>
                                      <w:rFonts w:ascii="Arial" w:hAnsi="Arial" w:cs="Arial"/>
                                      <w:sz w:val="16"/>
                                      <w:szCs w:val="16"/>
                                    </w:rPr>
                                    <w:t>Excellent understanding of community social, economic and cultural context</w:t>
                                  </w:r>
                                </w:p>
                                <w:p w:rsidR="000A146F" w:rsidRPr="00833FD8" w:rsidRDefault="000A146F" w:rsidP="000A146F">
                                  <w:pPr>
                                    <w:pStyle w:val="ListParagraph"/>
                                    <w:numPr>
                                      <w:ilvl w:val="0"/>
                                      <w:numId w:val="4"/>
                                    </w:numPr>
                                    <w:rPr>
                                      <w:rFonts w:ascii="Arial" w:hAnsi="Arial" w:cs="Arial"/>
                                      <w:sz w:val="16"/>
                                      <w:szCs w:val="16"/>
                                    </w:rPr>
                                  </w:pPr>
                                  <w:r w:rsidRPr="00833FD8">
                                    <w:rPr>
                                      <w:rFonts w:ascii="Arial" w:hAnsi="Arial" w:cs="Arial"/>
                                      <w:sz w:val="16"/>
                                      <w:szCs w:val="16"/>
                                    </w:rPr>
                                    <w:t xml:space="preserve">Excellent working relationships and teamwork across the school. </w:t>
                                  </w:r>
                                  <w:r w:rsidR="00FF1D2E">
                                    <w:rPr>
                                      <w:rFonts w:ascii="Arial" w:hAnsi="Arial" w:cs="Arial"/>
                                      <w:sz w:val="16"/>
                                      <w:szCs w:val="16"/>
                                    </w:rPr>
                                    <w:t xml:space="preserve">Evidences of </w:t>
                                  </w:r>
                                  <w:r w:rsidR="00D54202" w:rsidRPr="00833FD8">
                                    <w:rPr>
                                      <w:rFonts w:ascii="Arial" w:hAnsi="Arial" w:cs="Arial"/>
                                      <w:sz w:val="16"/>
                                      <w:szCs w:val="16"/>
                                    </w:rPr>
                                    <w:t xml:space="preserve"> a hardworking, happy, dedicated staff and school ethos</w:t>
                                  </w:r>
                                </w:p>
                                <w:p w:rsidR="000A146F" w:rsidRPr="00833FD8" w:rsidRDefault="000A146F" w:rsidP="000A146F">
                                  <w:pPr>
                                    <w:pStyle w:val="ListParagraph"/>
                                    <w:numPr>
                                      <w:ilvl w:val="0"/>
                                      <w:numId w:val="4"/>
                                    </w:numPr>
                                    <w:rPr>
                                      <w:rFonts w:ascii="Arial" w:hAnsi="Arial" w:cs="Arial"/>
                                      <w:sz w:val="16"/>
                                      <w:szCs w:val="16"/>
                                    </w:rPr>
                                  </w:pPr>
                                  <w:r w:rsidRPr="00833FD8">
                                    <w:rPr>
                                      <w:rFonts w:ascii="Arial" w:hAnsi="Arial" w:cs="Arial"/>
                                      <w:sz w:val="16"/>
                                      <w:szCs w:val="16"/>
                                    </w:rPr>
                                    <w:t>Parents committed and community links enhance the children’s experience</w:t>
                                  </w:r>
                                  <w:r w:rsidR="00D54202" w:rsidRPr="00833FD8">
                                    <w:rPr>
                                      <w:rFonts w:ascii="Arial" w:hAnsi="Arial" w:cs="Arial"/>
                                      <w:sz w:val="16"/>
                                      <w:szCs w:val="16"/>
                                    </w:rPr>
                                    <w:t>s</w:t>
                                  </w:r>
                                  <w:r w:rsidRPr="00833FD8">
                                    <w:rPr>
                                      <w:rFonts w:ascii="Arial" w:hAnsi="Arial" w:cs="Arial"/>
                                      <w:sz w:val="16"/>
                                      <w:szCs w:val="16"/>
                                    </w:rPr>
                                    <w:t xml:space="preserve">. </w:t>
                                  </w:r>
                                </w:p>
                                <w:p w:rsidR="004B168D" w:rsidRPr="00833FD8" w:rsidRDefault="000A146F" w:rsidP="00D54202">
                                  <w:pPr>
                                    <w:pStyle w:val="ListParagraph"/>
                                    <w:numPr>
                                      <w:ilvl w:val="0"/>
                                      <w:numId w:val="4"/>
                                    </w:numPr>
                                    <w:rPr>
                                      <w:rFonts w:ascii="Arial" w:hAnsi="Arial" w:cs="Arial"/>
                                      <w:sz w:val="16"/>
                                      <w:szCs w:val="16"/>
                                    </w:rPr>
                                  </w:pPr>
                                  <w:r w:rsidRPr="00833FD8">
                                    <w:rPr>
                                      <w:rFonts w:ascii="Arial" w:hAnsi="Arial" w:cs="Arial"/>
                                      <w:sz w:val="16"/>
                                      <w:szCs w:val="16"/>
                                    </w:rPr>
                                    <w:t>Effective leadership at all levels with very good collaboration within a small schools network.</w:t>
                                  </w:r>
                                </w:p>
                              </w:tc>
                              <w:tc>
                                <w:tcPr>
                                  <w:tcW w:w="3747" w:type="dxa"/>
                                </w:tcPr>
                                <w:p w:rsidR="000A146F"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Opportunities for learning, life and work are well planned though our skills groups.</w:t>
                                  </w:r>
                                </w:p>
                                <w:p w:rsidR="00D54202"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The structure of our curriculum provides opportunity for success and achievements for all our learners.</w:t>
                                  </w:r>
                                </w:p>
                                <w:p w:rsidR="00D54202"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We ensure our learners have access to high quality learning in all curricular areas and through outdoor learning.</w:t>
                                  </w:r>
                                </w:p>
                              </w:tc>
                            </w:tr>
                          </w:tbl>
                          <w:p w:rsidR="00833FD8" w:rsidRDefault="00833FD8" w:rsidP="00DB204E">
                            <w:pPr>
                              <w:pStyle w:val="Body"/>
                              <w:spacing w:after="0" w:line="240" w:lineRule="auto"/>
                              <w:rPr>
                                <w:color w:val="auto"/>
                                <w:sz w:val="18"/>
                                <w:szCs w:val="18"/>
                              </w:rPr>
                            </w:pPr>
                          </w:p>
                          <w:p w:rsidR="00D67F05" w:rsidRPr="00833FD8" w:rsidRDefault="00CA2035" w:rsidP="00DB204E">
                            <w:pPr>
                              <w:pStyle w:val="Body"/>
                              <w:spacing w:after="0" w:line="240" w:lineRule="auto"/>
                              <w:rPr>
                                <w:color w:val="auto"/>
                                <w:sz w:val="18"/>
                                <w:szCs w:val="18"/>
                              </w:rPr>
                            </w:pPr>
                            <w:r w:rsidRPr="00833FD8">
                              <w:rPr>
                                <w:color w:val="auto"/>
                                <w:sz w:val="18"/>
                                <w:szCs w:val="18"/>
                              </w:rPr>
                              <w:t>Across</w:t>
                            </w:r>
                            <w:r w:rsidR="00D0244A" w:rsidRPr="00833FD8">
                              <w:rPr>
                                <w:color w:val="auto"/>
                                <w:sz w:val="18"/>
                                <w:szCs w:val="18"/>
                              </w:rPr>
                              <w:t xml:space="preserve"> our</w:t>
                            </w:r>
                            <w:r w:rsidRPr="00833FD8">
                              <w:rPr>
                                <w:color w:val="auto"/>
                                <w:sz w:val="18"/>
                                <w:szCs w:val="18"/>
                              </w:rPr>
                              <w:t xml:space="preserve"> school</w:t>
                            </w:r>
                            <w:r w:rsidR="00D0244A" w:rsidRPr="00833FD8">
                              <w:rPr>
                                <w:color w:val="auto"/>
                                <w:sz w:val="18"/>
                                <w:szCs w:val="18"/>
                              </w:rPr>
                              <w:t xml:space="preserve"> all staff</w:t>
                            </w:r>
                            <w:r w:rsidRPr="00833FD8">
                              <w:rPr>
                                <w:color w:val="auto"/>
                                <w:sz w:val="18"/>
                                <w:szCs w:val="18"/>
                              </w:rPr>
                              <w:t xml:space="preserve"> take account of children’s wellbeing</w:t>
                            </w:r>
                            <w:r w:rsidR="00D67F05" w:rsidRPr="00833FD8">
                              <w:rPr>
                                <w:color w:val="auto"/>
                                <w:sz w:val="18"/>
                                <w:szCs w:val="18"/>
                              </w:rPr>
                              <w:t xml:space="preserve"> and plan for equity of provision for all activities, e.g. the annual ski trip and P7 residential. Children’s needs are always taken into consideration when planning such events. The impact is that all children have access to all experiences provided.</w:t>
                            </w:r>
                            <w:r w:rsidRPr="00833FD8">
                              <w:rPr>
                                <w:color w:val="auto"/>
                                <w:sz w:val="18"/>
                                <w:szCs w:val="18"/>
                              </w:rPr>
                              <w:t xml:space="preserve"> </w:t>
                            </w:r>
                          </w:p>
                          <w:p w:rsidR="00372148" w:rsidRPr="00970362" w:rsidRDefault="00833FD8" w:rsidP="00DB204E">
                            <w:pPr>
                              <w:pStyle w:val="Body"/>
                              <w:spacing w:after="0" w:line="240" w:lineRule="auto"/>
                              <w:rPr>
                                <w:color w:val="FF0000"/>
                                <w:sz w:val="18"/>
                                <w:szCs w:val="18"/>
                              </w:rPr>
                            </w:pPr>
                            <w:r w:rsidRPr="00833FD8">
                              <w:rPr>
                                <w:color w:val="auto"/>
                                <w:sz w:val="18"/>
                                <w:szCs w:val="18"/>
                              </w:rPr>
                              <w:t>Staff</w:t>
                            </w:r>
                            <w:r w:rsidR="00CA2035" w:rsidRPr="00833FD8">
                              <w:rPr>
                                <w:color w:val="auto"/>
                                <w:sz w:val="18"/>
                                <w:szCs w:val="18"/>
                              </w:rPr>
                              <w:t xml:space="preserve"> plan for children to learn core skills in literacy, numeracy and health and wellbeing, at an appropriate level. </w:t>
                            </w:r>
                            <w:r w:rsidR="00372148" w:rsidRPr="00833FD8">
                              <w:rPr>
                                <w:color w:val="auto"/>
                                <w:sz w:val="18"/>
                                <w:szCs w:val="18"/>
                              </w:rPr>
                              <w:t xml:space="preserve"> Termly planning has ensured our curriculum coverage of Experiences and Outcomes with parents being informed through our Learning Links.  The Learning is shared with parents each term through the children’s Learning Journals where</w:t>
                            </w:r>
                            <w:r w:rsidR="00CA2035" w:rsidRPr="00833FD8">
                              <w:rPr>
                                <w:color w:val="auto"/>
                                <w:sz w:val="18"/>
                                <w:szCs w:val="18"/>
                              </w:rPr>
                              <w:t xml:space="preserve"> </w:t>
                            </w:r>
                            <w:r w:rsidR="00372148" w:rsidRPr="00833FD8">
                              <w:rPr>
                                <w:color w:val="auto"/>
                                <w:sz w:val="18"/>
                                <w:szCs w:val="18"/>
                              </w:rPr>
                              <w:t xml:space="preserve">parents </w:t>
                            </w:r>
                            <w:r w:rsidRPr="00833FD8">
                              <w:rPr>
                                <w:color w:val="auto"/>
                                <w:sz w:val="18"/>
                                <w:szCs w:val="18"/>
                              </w:rPr>
                              <w:t>are invited to</w:t>
                            </w:r>
                            <w:r w:rsidR="00372148" w:rsidRPr="00833FD8">
                              <w:rPr>
                                <w:color w:val="auto"/>
                                <w:sz w:val="18"/>
                                <w:szCs w:val="18"/>
                              </w:rPr>
                              <w:t xml:space="preserve"> comment on their children’s work.  </w:t>
                            </w:r>
                            <w:r w:rsidR="00CA2035" w:rsidRPr="00833FD8">
                              <w:rPr>
                                <w:color w:val="auto"/>
                                <w:sz w:val="18"/>
                                <w:szCs w:val="18"/>
                              </w:rPr>
                              <w:t xml:space="preserve">Classrooms are busy, well managed </w:t>
                            </w:r>
                            <w:r w:rsidR="005A3B4B" w:rsidRPr="00833FD8">
                              <w:rPr>
                                <w:color w:val="auto"/>
                                <w:sz w:val="18"/>
                                <w:szCs w:val="18"/>
                              </w:rPr>
                              <w:t>learning environments</w:t>
                            </w:r>
                            <w:r w:rsidR="00CA2035" w:rsidRPr="00833FD8">
                              <w:rPr>
                                <w:color w:val="auto"/>
                                <w:sz w:val="18"/>
                                <w:szCs w:val="18"/>
                              </w:rPr>
                              <w:t>.  In the nursery class all children focus very well on the wide range of activities planned to enrich learning across the curric</w:t>
                            </w:r>
                            <w:r w:rsidR="00372148" w:rsidRPr="00833FD8">
                              <w:rPr>
                                <w:color w:val="auto"/>
                                <w:sz w:val="18"/>
                                <w:szCs w:val="18"/>
                              </w:rPr>
                              <w:t>ulum and extend their learning</w:t>
                            </w:r>
                            <w:r w:rsidR="00EA3AA6" w:rsidRPr="00833FD8">
                              <w:rPr>
                                <w:color w:val="auto"/>
                                <w:sz w:val="18"/>
                                <w:szCs w:val="18"/>
                              </w:rPr>
                              <w:t>.</w:t>
                            </w:r>
                            <w:r w:rsidR="005A3B4B" w:rsidRPr="00833FD8">
                              <w:rPr>
                                <w:color w:val="auto"/>
                                <w:sz w:val="18"/>
                                <w:szCs w:val="18"/>
                              </w:rPr>
                              <w:t xml:space="preserve">  </w:t>
                            </w:r>
                            <w:r w:rsidR="00CA2035" w:rsidRPr="00833FD8">
                              <w:rPr>
                                <w:color w:val="auto"/>
                                <w:sz w:val="18"/>
                                <w:szCs w:val="18"/>
                              </w:rPr>
                              <w:t xml:space="preserve">Through </w:t>
                            </w:r>
                            <w:r w:rsidR="00372148" w:rsidRPr="00833FD8">
                              <w:rPr>
                                <w:color w:val="auto"/>
                                <w:sz w:val="18"/>
                                <w:szCs w:val="18"/>
                              </w:rPr>
                              <w:t>Visible Planning using the 4 contexts for learning (Inter-disciplinary Learning, Life and Ethos of the School and Opportunities for Personal Achievement)</w:t>
                            </w:r>
                            <w:r w:rsidR="00CA2035" w:rsidRPr="00833FD8">
                              <w:rPr>
                                <w:color w:val="auto"/>
                                <w:sz w:val="18"/>
                                <w:szCs w:val="18"/>
                              </w:rPr>
                              <w:t xml:space="preserve"> </w:t>
                            </w:r>
                            <w:r w:rsidRPr="00833FD8">
                              <w:rPr>
                                <w:color w:val="auto"/>
                                <w:sz w:val="18"/>
                                <w:szCs w:val="18"/>
                              </w:rPr>
                              <w:t>children</w:t>
                            </w:r>
                            <w:r w:rsidR="00CA2035" w:rsidRPr="00833FD8">
                              <w:rPr>
                                <w:color w:val="auto"/>
                                <w:sz w:val="18"/>
                                <w:szCs w:val="18"/>
                              </w:rPr>
                              <w:t xml:space="preserve"> influence what they will learn in some areas of the </w:t>
                            </w:r>
                            <w:r w:rsidR="00372148" w:rsidRPr="00833FD8">
                              <w:rPr>
                                <w:color w:val="auto"/>
                                <w:sz w:val="18"/>
                                <w:szCs w:val="18"/>
                              </w:rPr>
                              <w:t xml:space="preserve">curriculum and this is responsive to their needs.  It allows children to understand what they are learning and why. </w:t>
                            </w:r>
                            <w:r w:rsidR="00CA2035" w:rsidRPr="00833FD8">
                              <w:rPr>
                                <w:color w:val="auto"/>
                                <w:sz w:val="18"/>
                                <w:szCs w:val="18"/>
                              </w:rPr>
                              <w:t xml:space="preserve">  </w:t>
                            </w:r>
                          </w:p>
                          <w:p w:rsidR="00833FD8" w:rsidRDefault="00372148" w:rsidP="00833FD8">
                            <w:pPr>
                              <w:pStyle w:val="Body"/>
                              <w:spacing w:line="240" w:lineRule="auto"/>
                              <w:rPr>
                                <w:color w:val="auto"/>
                                <w:sz w:val="18"/>
                                <w:szCs w:val="18"/>
                              </w:rPr>
                            </w:pPr>
                            <w:r w:rsidRPr="00833FD8">
                              <w:rPr>
                                <w:color w:val="auto"/>
                                <w:sz w:val="18"/>
                                <w:szCs w:val="18"/>
                              </w:rPr>
                              <w:t>Staf</w:t>
                            </w:r>
                            <w:r w:rsidR="00833FD8" w:rsidRPr="00833FD8">
                              <w:rPr>
                                <w:color w:val="auto"/>
                                <w:sz w:val="18"/>
                                <w:szCs w:val="18"/>
                              </w:rPr>
                              <w:t>f continue to</w:t>
                            </w:r>
                            <w:r w:rsidRPr="00833FD8">
                              <w:rPr>
                                <w:color w:val="auto"/>
                                <w:sz w:val="18"/>
                                <w:szCs w:val="18"/>
                              </w:rPr>
                              <w:t xml:space="preserve"> have high expectations of their pupils </w:t>
                            </w:r>
                            <w:r w:rsidR="00833FD8" w:rsidRPr="00833FD8">
                              <w:rPr>
                                <w:color w:val="auto"/>
                                <w:sz w:val="18"/>
                                <w:szCs w:val="18"/>
                              </w:rPr>
                              <w:t>across all areas of the curriculum</w:t>
                            </w:r>
                            <w:r w:rsidR="00EA3AA6" w:rsidRPr="00833FD8">
                              <w:rPr>
                                <w:color w:val="auto"/>
                                <w:sz w:val="18"/>
                                <w:szCs w:val="18"/>
                              </w:rPr>
                              <w:t xml:space="preserve">.  Pupils have continued to benefit from a </w:t>
                            </w:r>
                            <w:r w:rsidRPr="00833FD8">
                              <w:rPr>
                                <w:color w:val="auto"/>
                                <w:sz w:val="18"/>
                                <w:szCs w:val="18"/>
                              </w:rPr>
                              <w:t>focus on Forest Schools</w:t>
                            </w:r>
                            <w:r w:rsidR="0032579F" w:rsidRPr="00833FD8">
                              <w:rPr>
                                <w:color w:val="auto"/>
                                <w:sz w:val="18"/>
                                <w:szCs w:val="18"/>
                              </w:rPr>
                              <w:t xml:space="preserve">.  </w:t>
                            </w:r>
                            <w:r w:rsidR="00833FD8" w:rsidRPr="00833FD8">
                              <w:rPr>
                                <w:color w:val="auto"/>
                                <w:sz w:val="18"/>
                                <w:szCs w:val="18"/>
                              </w:rPr>
                              <w:t>A</w:t>
                            </w:r>
                            <w:r w:rsidR="00833FD8">
                              <w:rPr>
                                <w:color w:val="auto"/>
                                <w:sz w:val="18"/>
                                <w:szCs w:val="18"/>
                              </w:rPr>
                              <w:t xml:space="preserve"> program</w:t>
                            </w:r>
                            <w:r w:rsidR="0032579F" w:rsidRPr="00833FD8">
                              <w:rPr>
                                <w:color w:val="auto"/>
                                <w:sz w:val="18"/>
                                <w:szCs w:val="18"/>
                              </w:rPr>
                              <w:t xml:space="preserve">me of work </w:t>
                            </w:r>
                            <w:r w:rsidR="00833FD8" w:rsidRPr="00833FD8">
                              <w:rPr>
                                <w:color w:val="auto"/>
                                <w:sz w:val="18"/>
                                <w:szCs w:val="18"/>
                              </w:rPr>
                              <w:t xml:space="preserve">has been developed </w:t>
                            </w:r>
                            <w:r w:rsidR="0032579F" w:rsidRPr="00833FD8">
                              <w:rPr>
                                <w:color w:val="auto"/>
                                <w:sz w:val="18"/>
                                <w:szCs w:val="18"/>
                              </w:rPr>
                              <w:t xml:space="preserve">so that progression can be tracked from Early to Second Level.  </w:t>
                            </w:r>
                            <w:r w:rsidR="00833FD8">
                              <w:rPr>
                                <w:color w:val="auto"/>
                                <w:sz w:val="18"/>
                                <w:szCs w:val="18"/>
                              </w:rPr>
                              <w:t>In addition all school events are planned throughout the year showing Experience and outcomes being met in Literacy, Numeracy and HWB.</w:t>
                            </w:r>
                          </w:p>
                          <w:p w:rsidR="00100F5B" w:rsidRPr="00833FD8" w:rsidRDefault="00100F5B" w:rsidP="00833FD8">
                            <w:pPr>
                              <w:pStyle w:val="Body"/>
                              <w:spacing w:line="240" w:lineRule="auto"/>
                              <w:rPr>
                                <w:color w:val="auto"/>
                                <w:sz w:val="18"/>
                                <w:szCs w:val="18"/>
                              </w:rPr>
                            </w:pPr>
                            <w:r w:rsidRPr="00833FD8">
                              <w:rPr>
                                <w:color w:val="auto"/>
                                <w:sz w:val="18"/>
                                <w:szCs w:val="18"/>
                              </w:rPr>
                              <w:t>This session, the pupils coming in to P1 in August and those leaving P7 in June for Crieff HS have experienced high quality transition experiences - more visits and of a higher quality</w:t>
                            </w:r>
                            <w:r w:rsidR="00EA3AA6" w:rsidRPr="00833FD8">
                              <w:rPr>
                                <w:color w:val="auto"/>
                                <w:sz w:val="18"/>
                                <w:szCs w:val="18"/>
                              </w:rPr>
                              <w:t xml:space="preserve">.  </w:t>
                            </w:r>
                            <w:r w:rsidRPr="00833FD8">
                              <w:rPr>
                                <w:color w:val="auto"/>
                                <w:sz w:val="18"/>
                                <w:szCs w:val="18"/>
                              </w:rPr>
                              <w:t>Tracking of pupils learning has also been revised to ensure that progression in learning is evident. The school has encouraged pupils’ wide</w:t>
                            </w:r>
                            <w:r w:rsidR="0032579F" w:rsidRPr="00833FD8">
                              <w:rPr>
                                <w:color w:val="auto"/>
                                <w:sz w:val="18"/>
                                <w:szCs w:val="18"/>
                              </w:rPr>
                              <w:t>r achievements very effectively and these are recorded in Learning Journals.</w:t>
                            </w:r>
                            <w:r w:rsidRPr="00833FD8">
                              <w:rPr>
                                <w:color w:val="auto"/>
                                <w:sz w:val="18"/>
                                <w:szCs w:val="18"/>
                              </w:rPr>
                              <w:t xml:space="preserve">  Pupils have participated in and achieved success in a broad range of </w:t>
                            </w:r>
                            <w:r w:rsidR="00F67579" w:rsidRPr="00833FD8">
                              <w:rPr>
                                <w:color w:val="auto"/>
                                <w:sz w:val="18"/>
                                <w:szCs w:val="18"/>
                              </w:rPr>
                              <w:t>endeavors</w:t>
                            </w:r>
                            <w:r w:rsidRPr="00833FD8">
                              <w:rPr>
                                <w:color w:val="auto"/>
                                <w:sz w:val="18"/>
                                <w:szCs w:val="18"/>
                              </w:rPr>
                              <w:t>, including sporting,</w:t>
                            </w:r>
                            <w:r w:rsidR="004A1FE8" w:rsidRPr="00833FD8">
                              <w:rPr>
                                <w:color w:val="auto"/>
                                <w:sz w:val="18"/>
                                <w:szCs w:val="18"/>
                              </w:rPr>
                              <w:t xml:space="preserve"> community,</w:t>
                            </w:r>
                            <w:r w:rsidRPr="00833FD8">
                              <w:rPr>
                                <w:color w:val="auto"/>
                                <w:sz w:val="18"/>
                                <w:szCs w:val="18"/>
                              </w:rPr>
                              <w:t xml:space="preserve"> cultural and enterprising activities both within school</w:t>
                            </w:r>
                            <w:r w:rsidRPr="00833FD8">
                              <w:rPr>
                                <w:color w:val="auto"/>
                                <w:sz w:val="20"/>
                                <w:szCs w:val="20"/>
                              </w:rPr>
                              <w:t xml:space="preserve"> </w:t>
                            </w:r>
                            <w:r w:rsidRPr="00833FD8">
                              <w:rPr>
                                <w:color w:val="auto"/>
                                <w:sz w:val="18"/>
                                <w:szCs w:val="18"/>
                              </w:rPr>
                              <w:t xml:space="preserve">time </w:t>
                            </w:r>
                            <w:r w:rsidR="0032579F" w:rsidRPr="00833FD8">
                              <w:rPr>
                                <w:color w:val="auto"/>
                                <w:sz w:val="18"/>
                                <w:szCs w:val="18"/>
                              </w:rPr>
                              <w:t xml:space="preserve">and </w:t>
                            </w:r>
                            <w:r w:rsidR="00F67579" w:rsidRPr="00833FD8">
                              <w:rPr>
                                <w:color w:val="auto"/>
                                <w:sz w:val="18"/>
                                <w:szCs w:val="18"/>
                              </w:rPr>
                              <w:t>out with</w:t>
                            </w:r>
                            <w:r w:rsidR="0032579F" w:rsidRPr="00833FD8">
                              <w:rPr>
                                <w:color w:val="auto"/>
                                <w:sz w:val="18"/>
                                <w:szCs w:val="18"/>
                              </w:rPr>
                              <w:t>.</w:t>
                            </w:r>
                          </w:p>
                          <w:p w:rsidR="008A2F51" w:rsidRPr="00CA2035" w:rsidRDefault="008A2F51" w:rsidP="008544E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7.75pt;margin-top:-24.25pt;width:388.35pt;height:5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" stroked="f">
                <v:textbox>
                  <w:txbxContent>
                    <w:p w:rsidR="008A2F51" w:rsidRPr="009D3FA2" w:rsidRDefault="008A2F51" w:rsidP="007E3285">
                      <w:pPr>
                        <w:jc w:val="center"/>
                        <w:rPr>
                          <w:rFonts w:ascii="Arial" w:hAnsi="Arial" w:cs="Arial"/>
                          <w:b/>
                          <w:sz w:val="22"/>
                          <w:szCs w:val="20"/>
                        </w:rPr>
                      </w:pPr>
                      <w:r w:rsidRPr="009D3FA2">
                        <w:rPr>
                          <w:rFonts w:ascii="Arial" w:hAnsi="Arial" w:cs="Arial"/>
                          <w:b/>
                          <w:sz w:val="22"/>
                          <w:szCs w:val="20"/>
                        </w:rPr>
                        <w:t>LEARNING</w:t>
                      </w:r>
                    </w:p>
                    <w:p w:rsidR="00D67F05" w:rsidRPr="00970362" w:rsidRDefault="00D67F05" w:rsidP="007E3285">
                      <w:pPr>
                        <w:jc w:val="center"/>
                        <w:rPr>
                          <w:rFonts w:ascii="Arial" w:hAnsi="Arial" w:cs="Arial"/>
                          <w:b/>
                          <w:color w:val="FF0000"/>
                          <w:sz w:val="22"/>
                          <w:szCs w:val="20"/>
                        </w:rPr>
                      </w:pPr>
                    </w:p>
                    <w:tbl>
                      <w:tblPr>
                        <w:tblStyle w:val="TableGrid"/>
                        <w:tblW w:w="0" w:type="auto"/>
                        <w:tblLook w:val="04A0" w:firstRow="1" w:lastRow="0" w:firstColumn="1" w:lastColumn="0" w:noHBand="0" w:noVBand="1"/>
                      </w:tblPr>
                      <w:tblGrid>
                        <w:gridCol w:w="3747"/>
                        <w:gridCol w:w="3747"/>
                      </w:tblGrid>
                      <w:tr w:rsidR="00970362" w:rsidRPr="00833FD8" w:rsidTr="00841D8E">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3.2 Raising A</w:t>
                            </w:r>
                            <w:r w:rsidR="00841D8E" w:rsidRPr="00833FD8">
                              <w:rPr>
                                <w:rFonts w:ascii="Arial" w:hAnsi="Arial" w:cs="Arial"/>
                                <w:b/>
                                <w:sz w:val="16"/>
                                <w:szCs w:val="16"/>
                              </w:rPr>
                              <w:t>ttainment and Achievement</w:t>
                            </w:r>
                            <w:r w:rsidR="005A3B4B" w:rsidRPr="00833FD8">
                              <w:rPr>
                                <w:rFonts w:ascii="Arial" w:hAnsi="Arial" w:cs="Arial"/>
                                <w:b/>
                                <w:sz w:val="16"/>
                                <w:szCs w:val="16"/>
                              </w:rPr>
                              <w:t xml:space="preserve"> </w:t>
                            </w:r>
                            <w:r w:rsidR="00697BC3" w:rsidRPr="00833FD8">
                              <w:rPr>
                                <w:rFonts w:ascii="Arial" w:hAnsi="Arial" w:cs="Arial"/>
                                <w:b/>
                                <w:sz w:val="16"/>
                                <w:szCs w:val="16"/>
                              </w:rPr>
                              <w:t xml:space="preserve">               </w:t>
                            </w:r>
                            <w:r w:rsidR="009D3FA2" w:rsidRPr="00833FD8">
                              <w:rPr>
                                <w:rFonts w:ascii="Arial" w:hAnsi="Arial" w:cs="Arial"/>
                                <w:b/>
                                <w:sz w:val="16"/>
                                <w:szCs w:val="16"/>
                              </w:rPr>
                              <w:t xml:space="preserve">      </w:t>
                            </w:r>
                            <w:r w:rsidR="00697BC3" w:rsidRPr="00833FD8">
                              <w:rPr>
                                <w:rFonts w:ascii="Arial" w:hAnsi="Arial" w:cs="Arial"/>
                                <w:b/>
                                <w:sz w:val="16"/>
                                <w:szCs w:val="16"/>
                              </w:rPr>
                              <w:t>Very Good</w:t>
                            </w:r>
                          </w:p>
                        </w:tc>
                        <w:tc>
                          <w:tcPr>
                            <w:tcW w:w="3747" w:type="dxa"/>
                          </w:tcPr>
                          <w:p w:rsidR="00841D8E" w:rsidRPr="00833FD8" w:rsidRDefault="004B168D" w:rsidP="009D3FA2">
                            <w:pPr>
                              <w:rPr>
                                <w:rFonts w:ascii="Arial" w:hAnsi="Arial" w:cs="Arial"/>
                                <w:b/>
                                <w:sz w:val="16"/>
                                <w:szCs w:val="16"/>
                              </w:rPr>
                            </w:pPr>
                            <w:r w:rsidRPr="00833FD8">
                              <w:rPr>
                                <w:rFonts w:ascii="Arial" w:hAnsi="Arial" w:cs="Arial"/>
                                <w:b/>
                                <w:sz w:val="16"/>
                                <w:szCs w:val="16"/>
                              </w:rPr>
                              <w:t xml:space="preserve">2.3 Learning, Teaching and </w:t>
                            </w:r>
                            <w:r w:rsidR="005A3B4B" w:rsidRPr="00833FD8">
                              <w:rPr>
                                <w:rFonts w:ascii="Arial" w:hAnsi="Arial" w:cs="Arial"/>
                                <w:b/>
                                <w:sz w:val="16"/>
                                <w:szCs w:val="16"/>
                              </w:rPr>
                              <w:t xml:space="preserve">   </w:t>
                            </w:r>
                            <w:r w:rsidRPr="00833FD8">
                              <w:rPr>
                                <w:rFonts w:ascii="Arial" w:hAnsi="Arial" w:cs="Arial"/>
                                <w:b/>
                                <w:sz w:val="16"/>
                                <w:szCs w:val="16"/>
                              </w:rPr>
                              <w:t>Assessment</w:t>
                            </w:r>
                            <w:r w:rsidR="005A3B4B" w:rsidRPr="00833FD8">
                              <w:rPr>
                                <w:rFonts w:ascii="Arial" w:hAnsi="Arial" w:cs="Arial"/>
                                <w:b/>
                                <w:sz w:val="16"/>
                                <w:szCs w:val="16"/>
                              </w:rPr>
                              <w:t xml:space="preserve">                 </w:t>
                            </w:r>
                            <w:r w:rsidR="009D3FA2" w:rsidRPr="00833FD8">
                              <w:rPr>
                                <w:rFonts w:ascii="Arial" w:hAnsi="Arial" w:cs="Arial"/>
                                <w:b/>
                                <w:sz w:val="16"/>
                                <w:szCs w:val="16"/>
                              </w:rPr>
                              <w:t xml:space="preserve">              </w:t>
                            </w:r>
                            <w:r w:rsidR="00697BC3" w:rsidRPr="00833FD8">
                              <w:rPr>
                                <w:rFonts w:ascii="Arial" w:hAnsi="Arial" w:cs="Arial"/>
                                <w:b/>
                                <w:sz w:val="16"/>
                                <w:szCs w:val="16"/>
                              </w:rPr>
                              <w:t>Good</w:t>
                            </w:r>
                          </w:p>
                        </w:tc>
                      </w:tr>
                      <w:tr w:rsidR="00970362" w:rsidRPr="00833FD8" w:rsidTr="00841D8E">
                        <w:tc>
                          <w:tcPr>
                            <w:tcW w:w="3747" w:type="dxa"/>
                          </w:tcPr>
                          <w:p w:rsidR="004B168D" w:rsidRPr="00833FD8" w:rsidRDefault="004B168D" w:rsidP="004B168D">
                            <w:pPr>
                              <w:pStyle w:val="ListParagraph"/>
                              <w:numPr>
                                <w:ilvl w:val="0"/>
                                <w:numId w:val="3"/>
                              </w:numPr>
                              <w:rPr>
                                <w:rFonts w:ascii="Arial" w:hAnsi="Arial" w:cs="Arial"/>
                                <w:sz w:val="16"/>
                                <w:szCs w:val="16"/>
                              </w:rPr>
                            </w:pPr>
                            <w:r w:rsidRPr="00833FD8">
                              <w:rPr>
                                <w:rFonts w:ascii="Arial" w:hAnsi="Arial" w:cs="Arial"/>
                                <w:sz w:val="16"/>
                                <w:szCs w:val="16"/>
                              </w:rPr>
                              <w:t xml:space="preserve">Attainment trends are steady in relation to very good progress. </w:t>
                            </w:r>
                          </w:p>
                          <w:p w:rsidR="004B168D" w:rsidRPr="00833FD8" w:rsidRDefault="004B168D" w:rsidP="004B168D">
                            <w:pPr>
                              <w:pStyle w:val="ListParagraph"/>
                              <w:numPr>
                                <w:ilvl w:val="0"/>
                                <w:numId w:val="3"/>
                              </w:numPr>
                              <w:rPr>
                                <w:rFonts w:ascii="Arial" w:hAnsi="Arial" w:cs="Arial"/>
                                <w:sz w:val="16"/>
                                <w:szCs w:val="16"/>
                              </w:rPr>
                            </w:pPr>
                            <w:r w:rsidRPr="00833FD8">
                              <w:rPr>
                                <w:rFonts w:ascii="Arial" w:hAnsi="Arial" w:cs="Arial"/>
                                <w:sz w:val="16"/>
                                <w:szCs w:val="16"/>
                              </w:rPr>
                              <w:t>Childre</w:t>
                            </w:r>
                            <w:r w:rsidR="009D3FA2" w:rsidRPr="00833FD8">
                              <w:rPr>
                                <w:rFonts w:ascii="Arial" w:hAnsi="Arial" w:cs="Arial"/>
                                <w:sz w:val="16"/>
                                <w:szCs w:val="16"/>
                              </w:rPr>
                              <w:t xml:space="preserve">n are successful, confident and </w:t>
                            </w:r>
                            <w:r w:rsidRPr="00833FD8">
                              <w:rPr>
                                <w:rFonts w:ascii="Arial" w:hAnsi="Arial" w:cs="Arial"/>
                                <w:sz w:val="16"/>
                                <w:szCs w:val="16"/>
                              </w:rPr>
                              <w:t>exercise responsibility and contribute to the life of the school.</w:t>
                            </w:r>
                            <w:r w:rsidR="00996043" w:rsidRPr="00833FD8">
                              <w:rPr>
                                <w:rFonts w:ascii="Arial" w:hAnsi="Arial" w:cs="Arial"/>
                                <w:sz w:val="16"/>
                                <w:szCs w:val="16"/>
                              </w:rPr>
                              <w:t xml:space="preserve">  This is evident through </w:t>
                            </w:r>
                            <w:r w:rsidR="009D3FA2" w:rsidRPr="00833FD8">
                              <w:rPr>
                                <w:rFonts w:ascii="Arial" w:hAnsi="Arial" w:cs="Arial"/>
                                <w:sz w:val="16"/>
                                <w:szCs w:val="16"/>
                              </w:rPr>
                              <w:t>participation in our many school events</w:t>
                            </w:r>
                            <w:r w:rsidR="00996043" w:rsidRPr="00833FD8">
                              <w:rPr>
                                <w:rFonts w:ascii="Arial" w:hAnsi="Arial" w:cs="Arial"/>
                                <w:sz w:val="16"/>
                                <w:szCs w:val="16"/>
                              </w:rPr>
                              <w:t xml:space="preserve"> </w:t>
                            </w:r>
                            <w:r w:rsidR="009D3FA2" w:rsidRPr="00833FD8">
                              <w:rPr>
                                <w:rFonts w:ascii="Arial" w:hAnsi="Arial" w:cs="Arial"/>
                                <w:sz w:val="16"/>
                                <w:szCs w:val="16"/>
                              </w:rPr>
                              <w:t>a</w:t>
                            </w:r>
                            <w:r w:rsidR="00996043" w:rsidRPr="00833FD8">
                              <w:rPr>
                                <w:rFonts w:ascii="Arial" w:hAnsi="Arial" w:cs="Arial"/>
                                <w:sz w:val="16"/>
                                <w:szCs w:val="16"/>
                              </w:rPr>
                              <w:t xml:space="preserve">nd </w:t>
                            </w:r>
                            <w:r w:rsidR="009D3FA2" w:rsidRPr="00833FD8">
                              <w:rPr>
                                <w:rFonts w:ascii="Arial" w:hAnsi="Arial" w:cs="Arial"/>
                                <w:sz w:val="16"/>
                                <w:szCs w:val="16"/>
                              </w:rPr>
                              <w:t>feedback from visitors to our</w:t>
                            </w:r>
                            <w:r w:rsidR="00996043" w:rsidRPr="00833FD8">
                              <w:rPr>
                                <w:rFonts w:ascii="Arial" w:hAnsi="Arial" w:cs="Arial"/>
                                <w:sz w:val="16"/>
                                <w:szCs w:val="16"/>
                              </w:rPr>
                              <w:t xml:space="preserve"> school.</w:t>
                            </w:r>
                          </w:p>
                          <w:p w:rsidR="004B168D" w:rsidRPr="00833FD8" w:rsidRDefault="009D3FA2" w:rsidP="004B168D">
                            <w:pPr>
                              <w:pStyle w:val="ListParagraph"/>
                              <w:numPr>
                                <w:ilvl w:val="0"/>
                                <w:numId w:val="3"/>
                              </w:numPr>
                              <w:rPr>
                                <w:rFonts w:ascii="Arial" w:hAnsi="Arial" w:cs="Arial"/>
                                <w:sz w:val="16"/>
                                <w:szCs w:val="16"/>
                              </w:rPr>
                            </w:pPr>
                            <w:r w:rsidRPr="00833FD8">
                              <w:rPr>
                                <w:rFonts w:ascii="Arial" w:hAnsi="Arial" w:cs="Arial"/>
                                <w:sz w:val="16"/>
                                <w:szCs w:val="16"/>
                              </w:rPr>
                              <w:t>Attendance levels are high and inclusion is successful though targeted support</w:t>
                            </w:r>
                          </w:p>
                        </w:tc>
                        <w:tc>
                          <w:tcPr>
                            <w:tcW w:w="3747" w:type="dxa"/>
                          </w:tcPr>
                          <w:p w:rsidR="000A146F" w:rsidRPr="00833FD8" w:rsidRDefault="000A146F" w:rsidP="000A146F">
                            <w:pPr>
                              <w:pStyle w:val="ListParagraph"/>
                              <w:numPr>
                                <w:ilvl w:val="0"/>
                                <w:numId w:val="3"/>
                              </w:numPr>
                              <w:rPr>
                                <w:rFonts w:ascii="Arial" w:hAnsi="Arial" w:cs="Arial"/>
                                <w:sz w:val="16"/>
                                <w:szCs w:val="16"/>
                              </w:rPr>
                            </w:pPr>
                            <w:r w:rsidRPr="00833FD8">
                              <w:rPr>
                                <w:rFonts w:ascii="Arial" w:hAnsi="Arial" w:cs="Arial"/>
                                <w:sz w:val="16"/>
                                <w:szCs w:val="16"/>
                              </w:rPr>
                              <w:t>Children’s engag</w:t>
                            </w:r>
                            <w:r w:rsidR="00A27504" w:rsidRPr="00833FD8">
                              <w:rPr>
                                <w:rFonts w:ascii="Arial" w:hAnsi="Arial" w:cs="Arial"/>
                                <w:sz w:val="16"/>
                                <w:szCs w:val="16"/>
                              </w:rPr>
                              <w:t>ement in learning is very good, this is evidence through observation and feedback from school visitors</w:t>
                            </w:r>
                          </w:p>
                          <w:p w:rsidR="000A146F" w:rsidRPr="00833FD8" w:rsidRDefault="00A27504" w:rsidP="000A146F">
                            <w:pPr>
                              <w:pStyle w:val="ListParagraph"/>
                              <w:numPr>
                                <w:ilvl w:val="0"/>
                                <w:numId w:val="3"/>
                              </w:numPr>
                              <w:rPr>
                                <w:rFonts w:ascii="Arial" w:hAnsi="Arial" w:cs="Arial"/>
                                <w:sz w:val="16"/>
                                <w:szCs w:val="16"/>
                              </w:rPr>
                            </w:pPr>
                            <w:r w:rsidRPr="00833FD8">
                              <w:rPr>
                                <w:rFonts w:ascii="Arial" w:hAnsi="Arial" w:cs="Arial"/>
                                <w:sz w:val="16"/>
                                <w:szCs w:val="16"/>
                              </w:rPr>
                              <w:t>As a school we use a wide range of creative teaching and assessment approaches including AiFL, outdoor learning and House events</w:t>
                            </w:r>
                          </w:p>
                          <w:p w:rsidR="00A27504" w:rsidRPr="00833FD8" w:rsidRDefault="00A27504" w:rsidP="000A146F">
                            <w:pPr>
                              <w:pStyle w:val="ListParagraph"/>
                              <w:numPr>
                                <w:ilvl w:val="0"/>
                                <w:numId w:val="3"/>
                              </w:numPr>
                              <w:rPr>
                                <w:rFonts w:ascii="Arial" w:hAnsi="Arial" w:cs="Arial"/>
                                <w:sz w:val="16"/>
                                <w:szCs w:val="16"/>
                              </w:rPr>
                            </w:pPr>
                            <w:r w:rsidRPr="00833FD8">
                              <w:rPr>
                                <w:rFonts w:ascii="Arial" w:hAnsi="Arial" w:cs="Arial"/>
                                <w:sz w:val="16"/>
                                <w:szCs w:val="16"/>
                              </w:rPr>
                              <w:t>Learners are involved in planning and evaluating their own learning</w:t>
                            </w:r>
                          </w:p>
                          <w:p w:rsidR="004B168D" w:rsidRPr="00833FD8" w:rsidRDefault="00A27504" w:rsidP="00A27504">
                            <w:pPr>
                              <w:pStyle w:val="ListParagraph"/>
                              <w:numPr>
                                <w:ilvl w:val="0"/>
                                <w:numId w:val="3"/>
                              </w:numPr>
                              <w:rPr>
                                <w:rFonts w:ascii="Arial" w:hAnsi="Arial" w:cs="Arial"/>
                                <w:sz w:val="16"/>
                                <w:szCs w:val="16"/>
                              </w:rPr>
                            </w:pPr>
                            <w:r w:rsidRPr="00833FD8">
                              <w:rPr>
                                <w:rFonts w:ascii="Arial" w:hAnsi="Arial" w:cs="Arial"/>
                                <w:sz w:val="16"/>
                                <w:szCs w:val="16"/>
                              </w:rPr>
                              <w:t xml:space="preserve">Tracking and monitoring is robust and </w:t>
                            </w:r>
                            <w:r w:rsidR="000A146F" w:rsidRPr="00833FD8">
                              <w:rPr>
                                <w:rFonts w:ascii="Arial" w:hAnsi="Arial" w:cs="Arial"/>
                                <w:sz w:val="16"/>
                                <w:szCs w:val="16"/>
                              </w:rPr>
                              <w:t xml:space="preserve"> </w:t>
                            </w:r>
                            <w:r w:rsidRPr="00833FD8">
                              <w:rPr>
                                <w:rFonts w:ascii="Arial" w:hAnsi="Arial" w:cs="Arial"/>
                                <w:sz w:val="16"/>
                                <w:szCs w:val="16"/>
                              </w:rPr>
                              <w:t>support is targeted when required</w:t>
                            </w:r>
                          </w:p>
                        </w:tc>
                      </w:tr>
                      <w:tr w:rsidR="00970362" w:rsidRPr="00833FD8" w:rsidTr="00841D8E">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1.3 Leadership of Change</w:t>
                            </w:r>
                            <w:r w:rsidR="005A3B4B" w:rsidRPr="00833FD8">
                              <w:rPr>
                                <w:rFonts w:ascii="Arial" w:hAnsi="Arial" w:cs="Arial"/>
                                <w:b/>
                                <w:sz w:val="16"/>
                                <w:szCs w:val="16"/>
                              </w:rPr>
                              <w:t xml:space="preserve">      </w:t>
                            </w:r>
                            <w:r w:rsidR="00697BC3" w:rsidRPr="00833FD8">
                              <w:rPr>
                                <w:rFonts w:ascii="Arial" w:hAnsi="Arial" w:cs="Arial"/>
                                <w:b/>
                                <w:sz w:val="16"/>
                                <w:szCs w:val="16"/>
                              </w:rPr>
                              <w:t>Good</w:t>
                            </w:r>
                          </w:p>
                        </w:tc>
                        <w:tc>
                          <w:tcPr>
                            <w:tcW w:w="3747" w:type="dxa"/>
                          </w:tcPr>
                          <w:p w:rsidR="00841D8E" w:rsidRPr="00833FD8" w:rsidRDefault="004B168D" w:rsidP="00841D8E">
                            <w:pPr>
                              <w:rPr>
                                <w:rFonts w:ascii="Arial" w:hAnsi="Arial" w:cs="Arial"/>
                                <w:b/>
                                <w:sz w:val="16"/>
                                <w:szCs w:val="16"/>
                              </w:rPr>
                            </w:pPr>
                            <w:r w:rsidRPr="00833FD8">
                              <w:rPr>
                                <w:rFonts w:ascii="Arial" w:hAnsi="Arial" w:cs="Arial"/>
                                <w:b/>
                                <w:sz w:val="16"/>
                                <w:szCs w:val="16"/>
                              </w:rPr>
                              <w:t>2.2 Curriculum</w:t>
                            </w:r>
                            <w:r w:rsidR="00D55DEA" w:rsidRPr="00833FD8">
                              <w:rPr>
                                <w:rFonts w:ascii="Arial" w:hAnsi="Arial" w:cs="Arial"/>
                                <w:b/>
                                <w:sz w:val="16"/>
                                <w:szCs w:val="16"/>
                              </w:rPr>
                              <w:t xml:space="preserve">                    </w:t>
                            </w:r>
                            <w:r w:rsidR="00697BC3" w:rsidRPr="00833FD8">
                              <w:rPr>
                                <w:rFonts w:ascii="Arial" w:hAnsi="Arial" w:cs="Arial"/>
                                <w:b/>
                                <w:sz w:val="16"/>
                                <w:szCs w:val="16"/>
                              </w:rPr>
                              <w:t>Good</w:t>
                            </w:r>
                          </w:p>
                        </w:tc>
                      </w:tr>
                      <w:tr w:rsidR="00970362" w:rsidRPr="00833FD8" w:rsidTr="00841D8E">
                        <w:tc>
                          <w:tcPr>
                            <w:tcW w:w="3747" w:type="dxa"/>
                          </w:tcPr>
                          <w:p w:rsidR="000A146F" w:rsidRPr="00833FD8" w:rsidRDefault="00D54202" w:rsidP="000A146F">
                            <w:pPr>
                              <w:pStyle w:val="ListParagraph"/>
                              <w:numPr>
                                <w:ilvl w:val="0"/>
                                <w:numId w:val="4"/>
                              </w:numPr>
                              <w:rPr>
                                <w:rFonts w:ascii="Arial" w:hAnsi="Arial" w:cs="Arial"/>
                                <w:sz w:val="16"/>
                                <w:szCs w:val="16"/>
                              </w:rPr>
                            </w:pPr>
                            <w:r w:rsidRPr="00833FD8">
                              <w:rPr>
                                <w:rFonts w:ascii="Arial" w:hAnsi="Arial" w:cs="Arial"/>
                                <w:sz w:val="16"/>
                                <w:szCs w:val="16"/>
                              </w:rPr>
                              <w:t>Excellent understanding of community social, economic and cultural context</w:t>
                            </w:r>
                          </w:p>
                          <w:p w:rsidR="000A146F" w:rsidRPr="00833FD8" w:rsidRDefault="000A146F" w:rsidP="000A146F">
                            <w:pPr>
                              <w:pStyle w:val="ListParagraph"/>
                              <w:numPr>
                                <w:ilvl w:val="0"/>
                                <w:numId w:val="4"/>
                              </w:numPr>
                              <w:rPr>
                                <w:rFonts w:ascii="Arial" w:hAnsi="Arial" w:cs="Arial"/>
                                <w:sz w:val="16"/>
                                <w:szCs w:val="16"/>
                              </w:rPr>
                            </w:pPr>
                            <w:r w:rsidRPr="00833FD8">
                              <w:rPr>
                                <w:rFonts w:ascii="Arial" w:hAnsi="Arial" w:cs="Arial"/>
                                <w:sz w:val="16"/>
                                <w:szCs w:val="16"/>
                              </w:rPr>
                              <w:t xml:space="preserve">Excellent working relationships and teamwork across the school. </w:t>
                            </w:r>
                            <w:r w:rsidR="00FF1D2E">
                              <w:rPr>
                                <w:rFonts w:ascii="Arial" w:hAnsi="Arial" w:cs="Arial"/>
                                <w:sz w:val="16"/>
                                <w:szCs w:val="16"/>
                              </w:rPr>
                              <w:t xml:space="preserve">Evidences of </w:t>
                            </w:r>
                            <w:r w:rsidR="00D54202" w:rsidRPr="00833FD8">
                              <w:rPr>
                                <w:rFonts w:ascii="Arial" w:hAnsi="Arial" w:cs="Arial"/>
                                <w:sz w:val="16"/>
                                <w:szCs w:val="16"/>
                              </w:rPr>
                              <w:t xml:space="preserve"> a hardworking, happy, dedicated staff and school ethos</w:t>
                            </w:r>
                          </w:p>
                          <w:p w:rsidR="000A146F" w:rsidRPr="00833FD8" w:rsidRDefault="000A146F" w:rsidP="000A146F">
                            <w:pPr>
                              <w:pStyle w:val="ListParagraph"/>
                              <w:numPr>
                                <w:ilvl w:val="0"/>
                                <w:numId w:val="4"/>
                              </w:numPr>
                              <w:rPr>
                                <w:rFonts w:ascii="Arial" w:hAnsi="Arial" w:cs="Arial"/>
                                <w:sz w:val="16"/>
                                <w:szCs w:val="16"/>
                              </w:rPr>
                            </w:pPr>
                            <w:r w:rsidRPr="00833FD8">
                              <w:rPr>
                                <w:rFonts w:ascii="Arial" w:hAnsi="Arial" w:cs="Arial"/>
                                <w:sz w:val="16"/>
                                <w:szCs w:val="16"/>
                              </w:rPr>
                              <w:t>Parents committed and community links enhance the children’s experience</w:t>
                            </w:r>
                            <w:r w:rsidR="00D54202" w:rsidRPr="00833FD8">
                              <w:rPr>
                                <w:rFonts w:ascii="Arial" w:hAnsi="Arial" w:cs="Arial"/>
                                <w:sz w:val="16"/>
                                <w:szCs w:val="16"/>
                              </w:rPr>
                              <w:t>s</w:t>
                            </w:r>
                            <w:r w:rsidRPr="00833FD8">
                              <w:rPr>
                                <w:rFonts w:ascii="Arial" w:hAnsi="Arial" w:cs="Arial"/>
                                <w:sz w:val="16"/>
                                <w:szCs w:val="16"/>
                              </w:rPr>
                              <w:t xml:space="preserve">. </w:t>
                            </w:r>
                          </w:p>
                          <w:p w:rsidR="004B168D" w:rsidRPr="00833FD8" w:rsidRDefault="000A146F" w:rsidP="00D54202">
                            <w:pPr>
                              <w:pStyle w:val="ListParagraph"/>
                              <w:numPr>
                                <w:ilvl w:val="0"/>
                                <w:numId w:val="4"/>
                              </w:numPr>
                              <w:rPr>
                                <w:rFonts w:ascii="Arial" w:hAnsi="Arial" w:cs="Arial"/>
                                <w:sz w:val="16"/>
                                <w:szCs w:val="16"/>
                              </w:rPr>
                            </w:pPr>
                            <w:r w:rsidRPr="00833FD8">
                              <w:rPr>
                                <w:rFonts w:ascii="Arial" w:hAnsi="Arial" w:cs="Arial"/>
                                <w:sz w:val="16"/>
                                <w:szCs w:val="16"/>
                              </w:rPr>
                              <w:t>Effective leadership at all levels with very good collaboration within a small schools network.</w:t>
                            </w:r>
                          </w:p>
                        </w:tc>
                        <w:tc>
                          <w:tcPr>
                            <w:tcW w:w="3747" w:type="dxa"/>
                          </w:tcPr>
                          <w:p w:rsidR="000A146F"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Opportunities for learning, life and work are well planned though our skills groups.</w:t>
                            </w:r>
                          </w:p>
                          <w:p w:rsidR="00D54202"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The structure of our curriculum provides opportunity for success and achievements for all our learners.</w:t>
                            </w:r>
                          </w:p>
                          <w:p w:rsidR="00D54202" w:rsidRPr="00833FD8" w:rsidRDefault="00D54202" w:rsidP="000A146F">
                            <w:pPr>
                              <w:pStyle w:val="ListParagraph"/>
                              <w:numPr>
                                <w:ilvl w:val="0"/>
                                <w:numId w:val="4"/>
                              </w:numPr>
                              <w:rPr>
                                <w:rFonts w:ascii="Arial" w:hAnsi="Arial" w:cs="Arial"/>
                                <w:b/>
                                <w:sz w:val="16"/>
                                <w:szCs w:val="16"/>
                              </w:rPr>
                            </w:pPr>
                            <w:r w:rsidRPr="00833FD8">
                              <w:rPr>
                                <w:rFonts w:ascii="Arial" w:hAnsi="Arial" w:cs="Arial"/>
                                <w:sz w:val="16"/>
                                <w:szCs w:val="16"/>
                              </w:rPr>
                              <w:t>We ensure our learners have access to high quality learning in all curricular areas and through outdoor learning.</w:t>
                            </w:r>
                          </w:p>
                        </w:tc>
                      </w:tr>
                    </w:tbl>
                    <w:p w:rsidR="00833FD8" w:rsidRDefault="00833FD8" w:rsidP="00DB204E">
                      <w:pPr>
                        <w:pStyle w:val="Body"/>
                        <w:spacing w:after="0" w:line="240" w:lineRule="auto"/>
                        <w:rPr>
                          <w:color w:val="auto"/>
                          <w:sz w:val="18"/>
                          <w:szCs w:val="18"/>
                        </w:rPr>
                      </w:pPr>
                    </w:p>
                    <w:p w:rsidR="00D67F05" w:rsidRPr="00833FD8" w:rsidRDefault="00CA2035" w:rsidP="00DB204E">
                      <w:pPr>
                        <w:pStyle w:val="Body"/>
                        <w:spacing w:after="0" w:line="240" w:lineRule="auto"/>
                        <w:rPr>
                          <w:color w:val="auto"/>
                          <w:sz w:val="18"/>
                          <w:szCs w:val="18"/>
                        </w:rPr>
                      </w:pPr>
                      <w:r w:rsidRPr="00833FD8">
                        <w:rPr>
                          <w:color w:val="auto"/>
                          <w:sz w:val="18"/>
                          <w:szCs w:val="18"/>
                        </w:rPr>
                        <w:t>Across</w:t>
                      </w:r>
                      <w:r w:rsidR="00D0244A" w:rsidRPr="00833FD8">
                        <w:rPr>
                          <w:color w:val="auto"/>
                          <w:sz w:val="18"/>
                          <w:szCs w:val="18"/>
                        </w:rPr>
                        <w:t xml:space="preserve"> our</w:t>
                      </w:r>
                      <w:r w:rsidRPr="00833FD8">
                        <w:rPr>
                          <w:color w:val="auto"/>
                          <w:sz w:val="18"/>
                          <w:szCs w:val="18"/>
                        </w:rPr>
                        <w:t xml:space="preserve"> school</w:t>
                      </w:r>
                      <w:r w:rsidR="00D0244A" w:rsidRPr="00833FD8">
                        <w:rPr>
                          <w:color w:val="auto"/>
                          <w:sz w:val="18"/>
                          <w:szCs w:val="18"/>
                        </w:rPr>
                        <w:t xml:space="preserve"> all staff</w:t>
                      </w:r>
                      <w:r w:rsidRPr="00833FD8">
                        <w:rPr>
                          <w:color w:val="auto"/>
                          <w:sz w:val="18"/>
                          <w:szCs w:val="18"/>
                        </w:rPr>
                        <w:t xml:space="preserve"> take account of children’s wellbeing</w:t>
                      </w:r>
                      <w:r w:rsidR="00D67F05" w:rsidRPr="00833FD8">
                        <w:rPr>
                          <w:color w:val="auto"/>
                          <w:sz w:val="18"/>
                          <w:szCs w:val="18"/>
                        </w:rPr>
                        <w:t xml:space="preserve"> and plan for equity of provision for all activities, e.g. the annual ski trip and P7 residential. Children’s needs are always taken into consideration when planning such events. The impact is that all children have access to all experiences provided.</w:t>
                      </w:r>
                      <w:r w:rsidRPr="00833FD8">
                        <w:rPr>
                          <w:color w:val="auto"/>
                          <w:sz w:val="18"/>
                          <w:szCs w:val="18"/>
                        </w:rPr>
                        <w:t xml:space="preserve"> </w:t>
                      </w:r>
                    </w:p>
                    <w:p w:rsidR="00372148" w:rsidRPr="00970362" w:rsidRDefault="00833FD8" w:rsidP="00DB204E">
                      <w:pPr>
                        <w:pStyle w:val="Body"/>
                        <w:spacing w:after="0" w:line="240" w:lineRule="auto"/>
                        <w:rPr>
                          <w:color w:val="FF0000"/>
                          <w:sz w:val="18"/>
                          <w:szCs w:val="18"/>
                        </w:rPr>
                      </w:pPr>
                      <w:r w:rsidRPr="00833FD8">
                        <w:rPr>
                          <w:color w:val="auto"/>
                          <w:sz w:val="18"/>
                          <w:szCs w:val="18"/>
                        </w:rPr>
                        <w:t>Staff</w:t>
                      </w:r>
                      <w:r w:rsidR="00CA2035" w:rsidRPr="00833FD8">
                        <w:rPr>
                          <w:color w:val="auto"/>
                          <w:sz w:val="18"/>
                          <w:szCs w:val="18"/>
                        </w:rPr>
                        <w:t xml:space="preserve"> plan for children to learn core skills in literacy, numeracy and health and wellbeing, at an appropriate level. </w:t>
                      </w:r>
                      <w:r w:rsidR="00372148" w:rsidRPr="00833FD8">
                        <w:rPr>
                          <w:color w:val="auto"/>
                          <w:sz w:val="18"/>
                          <w:szCs w:val="18"/>
                        </w:rPr>
                        <w:t xml:space="preserve"> Termly planning has ensured our curriculum coverage of Experiences and Outcomes with parents being informed through our Learning Links.  The Learning is shared with parents each term through the children’s Learning Journals where</w:t>
                      </w:r>
                      <w:r w:rsidR="00CA2035" w:rsidRPr="00833FD8">
                        <w:rPr>
                          <w:color w:val="auto"/>
                          <w:sz w:val="18"/>
                          <w:szCs w:val="18"/>
                        </w:rPr>
                        <w:t xml:space="preserve"> </w:t>
                      </w:r>
                      <w:r w:rsidR="00372148" w:rsidRPr="00833FD8">
                        <w:rPr>
                          <w:color w:val="auto"/>
                          <w:sz w:val="18"/>
                          <w:szCs w:val="18"/>
                        </w:rPr>
                        <w:t xml:space="preserve">parents </w:t>
                      </w:r>
                      <w:r w:rsidRPr="00833FD8">
                        <w:rPr>
                          <w:color w:val="auto"/>
                          <w:sz w:val="18"/>
                          <w:szCs w:val="18"/>
                        </w:rPr>
                        <w:t>are invited to</w:t>
                      </w:r>
                      <w:r w:rsidR="00372148" w:rsidRPr="00833FD8">
                        <w:rPr>
                          <w:color w:val="auto"/>
                          <w:sz w:val="18"/>
                          <w:szCs w:val="18"/>
                        </w:rPr>
                        <w:t xml:space="preserve"> comment on their children’s work.  </w:t>
                      </w:r>
                      <w:r w:rsidR="00CA2035" w:rsidRPr="00833FD8">
                        <w:rPr>
                          <w:color w:val="auto"/>
                          <w:sz w:val="18"/>
                          <w:szCs w:val="18"/>
                        </w:rPr>
                        <w:t xml:space="preserve">Classrooms are busy, well managed </w:t>
                      </w:r>
                      <w:r w:rsidR="005A3B4B" w:rsidRPr="00833FD8">
                        <w:rPr>
                          <w:color w:val="auto"/>
                          <w:sz w:val="18"/>
                          <w:szCs w:val="18"/>
                        </w:rPr>
                        <w:t>learning environments</w:t>
                      </w:r>
                      <w:r w:rsidR="00CA2035" w:rsidRPr="00833FD8">
                        <w:rPr>
                          <w:color w:val="auto"/>
                          <w:sz w:val="18"/>
                          <w:szCs w:val="18"/>
                        </w:rPr>
                        <w:t>.  In the nursery class all children focus very well on the wide range of activities planned to enrich learning across the curric</w:t>
                      </w:r>
                      <w:r w:rsidR="00372148" w:rsidRPr="00833FD8">
                        <w:rPr>
                          <w:color w:val="auto"/>
                          <w:sz w:val="18"/>
                          <w:szCs w:val="18"/>
                        </w:rPr>
                        <w:t>ulum and extend their learning</w:t>
                      </w:r>
                      <w:r w:rsidR="00EA3AA6" w:rsidRPr="00833FD8">
                        <w:rPr>
                          <w:color w:val="auto"/>
                          <w:sz w:val="18"/>
                          <w:szCs w:val="18"/>
                        </w:rPr>
                        <w:t>.</w:t>
                      </w:r>
                      <w:r w:rsidR="005A3B4B" w:rsidRPr="00833FD8">
                        <w:rPr>
                          <w:color w:val="auto"/>
                          <w:sz w:val="18"/>
                          <w:szCs w:val="18"/>
                        </w:rPr>
                        <w:t xml:space="preserve">  </w:t>
                      </w:r>
                      <w:r w:rsidR="00CA2035" w:rsidRPr="00833FD8">
                        <w:rPr>
                          <w:color w:val="auto"/>
                          <w:sz w:val="18"/>
                          <w:szCs w:val="18"/>
                        </w:rPr>
                        <w:t xml:space="preserve">Through </w:t>
                      </w:r>
                      <w:r w:rsidR="00372148" w:rsidRPr="00833FD8">
                        <w:rPr>
                          <w:color w:val="auto"/>
                          <w:sz w:val="18"/>
                          <w:szCs w:val="18"/>
                        </w:rPr>
                        <w:t>Visible Planning using the 4 contexts for learning (Inter-disciplinary Learning, Life and Ethos of the School and Opportunities for Personal Achievement)</w:t>
                      </w:r>
                      <w:r w:rsidR="00CA2035" w:rsidRPr="00833FD8">
                        <w:rPr>
                          <w:color w:val="auto"/>
                          <w:sz w:val="18"/>
                          <w:szCs w:val="18"/>
                        </w:rPr>
                        <w:t xml:space="preserve"> </w:t>
                      </w:r>
                      <w:r w:rsidRPr="00833FD8">
                        <w:rPr>
                          <w:color w:val="auto"/>
                          <w:sz w:val="18"/>
                          <w:szCs w:val="18"/>
                        </w:rPr>
                        <w:t>children</w:t>
                      </w:r>
                      <w:r w:rsidR="00CA2035" w:rsidRPr="00833FD8">
                        <w:rPr>
                          <w:color w:val="auto"/>
                          <w:sz w:val="18"/>
                          <w:szCs w:val="18"/>
                        </w:rPr>
                        <w:t xml:space="preserve"> influence what they will learn in some areas of the </w:t>
                      </w:r>
                      <w:r w:rsidR="00372148" w:rsidRPr="00833FD8">
                        <w:rPr>
                          <w:color w:val="auto"/>
                          <w:sz w:val="18"/>
                          <w:szCs w:val="18"/>
                        </w:rPr>
                        <w:t xml:space="preserve">curriculum and this is responsive to their needs.  It allows children to understand what they are learning and why. </w:t>
                      </w:r>
                      <w:r w:rsidR="00CA2035" w:rsidRPr="00833FD8">
                        <w:rPr>
                          <w:color w:val="auto"/>
                          <w:sz w:val="18"/>
                          <w:szCs w:val="18"/>
                        </w:rPr>
                        <w:t xml:space="preserve">  </w:t>
                      </w:r>
                    </w:p>
                    <w:p w:rsidR="00833FD8" w:rsidRDefault="00372148" w:rsidP="00833FD8">
                      <w:pPr>
                        <w:pStyle w:val="Body"/>
                        <w:spacing w:line="240" w:lineRule="auto"/>
                        <w:rPr>
                          <w:color w:val="auto"/>
                          <w:sz w:val="18"/>
                          <w:szCs w:val="18"/>
                        </w:rPr>
                      </w:pPr>
                      <w:r w:rsidRPr="00833FD8">
                        <w:rPr>
                          <w:color w:val="auto"/>
                          <w:sz w:val="18"/>
                          <w:szCs w:val="18"/>
                        </w:rPr>
                        <w:t>Staf</w:t>
                      </w:r>
                      <w:r w:rsidR="00833FD8" w:rsidRPr="00833FD8">
                        <w:rPr>
                          <w:color w:val="auto"/>
                          <w:sz w:val="18"/>
                          <w:szCs w:val="18"/>
                        </w:rPr>
                        <w:t>f continue to</w:t>
                      </w:r>
                      <w:r w:rsidRPr="00833FD8">
                        <w:rPr>
                          <w:color w:val="auto"/>
                          <w:sz w:val="18"/>
                          <w:szCs w:val="18"/>
                        </w:rPr>
                        <w:t xml:space="preserve"> have high expectations of their pupils </w:t>
                      </w:r>
                      <w:r w:rsidR="00833FD8" w:rsidRPr="00833FD8">
                        <w:rPr>
                          <w:color w:val="auto"/>
                          <w:sz w:val="18"/>
                          <w:szCs w:val="18"/>
                        </w:rPr>
                        <w:t>across all areas of the curriculum</w:t>
                      </w:r>
                      <w:r w:rsidR="00EA3AA6" w:rsidRPr="00833FD8">
                        <w:rPr>
                          <w:color w:val="auto"/>
                          <w:sz w:val="18"/>
                          <w:szCs w:val="18"/>
                        </w:rPr>
                        <w:t xml:space="preserve">.  Pupils have continued to benefit from a </w:t>
                      </w:r>
                      <w:r w:rsidRPr="00833FD8">
                        <w:rPr>
                          <w:color w:val="auto"/>
                          <w:sz w:val="18"/>
                          <w:szCs w:val="18"/>
                        </w:rPr>
                        <w:t>focus on Forest Schools</w:t>
                      </w:r>
                      <w:r w:rsidR="0032579F" w:rsidRPr="00833FD8">
                        <w:rPr>
                          <w:color w:val="auto"/>
                          <w:sz w:val="18"/>
                          <w:szCs w:val="18"/>
                        </w:rPr>
                        <w:t xml:space="preserve">.  </w:t>
                      </w:r>
                      <w:r w:rsidR="00833FD8" w:rsidRPr="00833FD8">
                        <w:rPr>
                          <w:color w:val="auto"/>
                          <w:sz w:val="18"/>
                          <w:szCs w:val="18"/>
                        </w:rPr>
                        <w:t>A</w:t>
                      </w:r>
                      <w:r w:rsidR="00833FD8">
                        <w:rPr>
                          <w:color w:val="auto"/>
                          <w:sz w:val="18"/>
                          <w:szCs w:val="18"/>
                        </w:rPr>
                        <w:t xml:space="preserve"> program</w:t>
                      </w:r>
                      <w:r w:rsidR="0032579F" w:rsidRPr="00833FD8">
                        <w:rPr>
                          <w:color w:val="auto"/>
                          <w:sz w:val="18"/>
                          <w:szCs w:val="18"/>
                        </w:rPr>
                        <w:t xml:space="preserve">me of work </w:t>
                      </w:r>
                      <w:r w:rsidR="00833FD8" w:rsidRPr="00833FD8">
                        <w:rPr>
                          <w:color w:val="auto"/>
                          <w:sz w:val="18"/>
                          <w:szCs w:val="18"/>
                        </w:rPr>
                        <w:t xml:space="preserve">has been developed </w:t>
                      </w:r>
                      <w:r w:rsidR="0032579F" w:rsidRPr="00833FD8">
                        <w:rPr>
                          <w:color w:val="auto"/>
                          <w:sz w:val="18"/>
                          <w:szCs w:val="18"/>
                        </w:rPr>
                        <w:t xml:space="preserve">so that progression can be tracked from Early to Second Level.  </w:t>
                      </w:r>
                      <w:r w:rsidR="00833FD8">
                        <w:rPr>
                          <w:color w:val="auto"/>
                          <w:sz w:val="18"/>
                          <w:szCs w:val="18"/>
                        </w:rPr>
                        <w:t>In addition all school events are planned throughout the year showing Experience and outcomes being met in Literacy, Numeracy and HWB.</w:t>
                      </w:r>
                    </w:p>
                    <w:p w:rsidR="00100F5B" w:rsidRPr="00833FD8" w:rsidRDefault="00100F5B" w:rsidP="00833FD8">
                      <w:pPr>
                        <w:pStyle w:val="Body"/>
                        <w:spacing w:line="240" w:lineRule="auto"/>
                        <w:rPr>
                          <w:color w:val="auto"/>
                          <w:sz w:val="18"/>
                          <w:szCs w:val="18"/>
                        </w:rPr>
                      </w:pPr>
                      <w:r w:rsidRPr="00833FD8">
                        <w:rPr>
                          <w:color w:val="auto"/>
                          <w:sz w:val="18"/>
                          <w:szCs w:val="18"/>
                        </w:rPr>
                        <w:t>This session, the pupils coming in to P1 in August and those leaving P7 in June for Crieff HS have experienced high quality transition experiences - more visits and of a higher quality</w:t>
                      </w:r>
                      <w:r w:rsidR="00EA3AA6" w:rsidRPr="00833FD8">
                        <w:rPr>
                          <w:color w:val="auto"/>
                          <w:sz w:val="18"/>
                          <w:szCs w:val="18"/>
                        </w:rPr>
                        <w:t xml:space="preserve">.  </w:t>
                      </w:r>
                      <w:r w:rsidRPr="00833FD8">
                        <w:rPr>
                          <w:color w:val="auto"/>
                          <w:sz w:val="18"/>
                          <w:szCs w:val="18"/>
                        </w:rPr>
                        <w:t>Tracking of pupils learning has also been revised to ensure that progression in learning is evident. The school has encouraged pupils’ wide</w:t>
                      </w:r>
                      <w:r w:rsidR="0032579F" w:rsidRPr="00833FD8">
                        <w:rPr>
                          <w:color w:val="auto"/>
                          <w:sz w:val="18"/>
                          <w:szCs w:val="18"/>
                        </w:rPr>
                        <w:t>r achievements very effectively and these are recorded in Learning Journals.</w:t>
                      </w:r>
                      <w:r w:rsidRPr="00833FD8">
                        <w:rPr>
                          <w:color w:val="auto"/>
                          <w:sz w:val="18"/>
                          <w:szCs w:val="18"/>
                        </w:rPr>
                        <w:t xml:space="preserve">  Pupils have participated in and achieved success in a broad range of </w:t>
                      </w:r>
                      <w:r w:rsidR="00F67579" w:rsidRPr="00833FD8">
                        <w:rPr>
                          <w:color w:val="auto"/>
                          <w:sz w:val="18"/>
                          <w:szCs w:val="18"/>
                        </w:rPr>
                        <w:t>endeavors</w:t>
                      </w:r>
                      <w:r w:rsidRPr="00833FD8">
                        <w:rPr>
                          <w:color w:val="auto"/>
                          <w:sz w:val="18"/>
                          <w:szCs w:val="18"/>
                        </w:rPr>
                        <w:t>, including sporting,</w:t>
                      </w:r>
                      <w:r w:rsidR="004A1FE8" w:rsidRPr="00833FD8">
                        <w:rPr>
                          <w:color w:val="auto"/>
                          <w:sz w:val="18"/>
                          <w:szCs w:val="18"/>
                        </w:rPr>
                        <w:t xml:space="preserve"> community,</w:t>
                      </w:r>
                      <w:r w:rsidRPr="00833FD8">
                        <w:rPr>
                          <w:color w:val="auto"/>
                          <w:sz w:val="18"/>
                          <w:szCs w:val="18"/>
                        </w:rPr>
                        <w:t xml:space="preserve"> cultural and enterprising activities both within school</w:t>
                      </w:r>
                      <w:r w:rsidRPr="00833FD8">
                        <w:rPr>
                          <w:color w:val="auto"/>
                          <w:sz w:val="20"/>
                          <w:szCs w:val="20"/>
                        </w:rPr>
                        <w:t xml:space="preserve"> </w:t>
                      </w:r>
                      <w:r w:rsidRPr="00833FD8">
                        <w:rPr>
                          <w:color w:val="auto"/>
                          <w:sz w:val="18"/>
                          <w:szCs w:val="18"/>
                        </w:rPr>
                        <w:t xml:space="preserve">time </w:t>
                      </w:r>
                      <w:r w:rsidR="0032579F" w:rsidRPr="00833FD8">
                        <w:rPr>
                          <w:color w:val="auto"/>
                          <w:sz w:val="18"/>
                          <w:szCs w:val="18"/>
                        </w:rPr>
                        <w:t xml:space="preserve">and </w:t>
                      </w:r>
                      <w:r w:rsidR="00F67579" w:rsidRPr="00833FD8">
                        <w:rPr>
                          <w:color w:val="auto"/>
                          <w:sz w:val="18"/>
                          <w:szCs w:val="18"/>
                        </w:rPr>
                        <w:t>out with</w:t>
                      </w:r>
                      <w:r w:rsidR="0032579F" w:rsidRPr="00833FD8">
                        <w:rPr>
                          <w:color w:val="auto"/>
                          <w:sz w:val="18"/>
                          <w:szCs w:val="18"/>
                        </w:rPr>
                        <w:t>.</w:t>
                      </w:r>
                    </w:p>
                    <w:p w:rsidR="008A2F51" w:rsidRPr="00CA2035" w:rsidRDefault="008A2F51" w:rsidP="008544EF">
                      <w:pPr>
                        <w:rPr>
                          <w:rFonts w:ascii="Arial" w:hAnsi="Arial" w:cs="Arial"/>
                          <w:sz w:val="20"/>
                          <w:szCs w:val="20"/>
                        </w:rPr>
                      </w:pPr>
                    </w:p>
                  </w:txbxContent>
                </v:textbox>
              </v:shape>
            </w:pict>
          </mc:Fallback>
        </mc:AlternateContent>
      </w:r>
      <w:r w:rsidR="0032579F">
        <w:rPr>
          <w:noProof/>
          <w:lang w:eastAsia="en-GB"/>
        </w:rPr>
        <mc:AlternateContent>
          <mc:Choice Requires="wps">
            <w:drawing>
              <wp:anchor distT="0" distB="0" distL="114300" distR="114300" simplePos="0" relativeHeight="251657216" behindDoc="0" locked="0" layoutInCell="1" allowOverlap="1" wp14:anchorId="19B2B2D8" wp14:editId="7783D019">
                <wp:simplePos x="0" y="0"/>
                <wp:positionH relativeFrom="column">
                  <wp:posOffset>2264</wp:posOffset>
                </wp:positionH>
                <wp:positionV relativeFrom="paragraph">
                  <wp:posOffset>-308287</wp:posOffset>
                </wp:positionV>
                <wp:extent cx="5037827" cy="7444597"/>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827" cy="7444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9F" w:rsidRPr="00174AD4" w:rsidRDefault="000C3A57" w:rsidP="0032579F">
                            <w:pPr>
                              <w:jc w:val="center"/>
                              <w:rPr>
                                <w:rFonts w:ascii="Arial" w:hAnsi="Arial" w:cs="Arial"/>
                                <w:b/>
                                <w:sz w:val="22"/>
                                <w:szCs w:val="22"/>
                              </w:rPr>
                            </w:pPr>
                            <w:r>
                              <w:rPr>
                                <w:rFonts w:ascii="Arial" w:hAnsi="Arial" w:cs="Arial"/>
                                <w:b/>
                                <w:sz w:val="22"/>
                                <w:szCs w:val="22"/>
                              </w:rPr>
                              <w:t xml:space="preserve">ATTTENDANCE, </w:t>
                            </w:r>
                            <w:r w:rsidR="0032579F" w:rsidRPr="00174AD4">
                              <w:rPr>
                                <w:rFonts w:ascii="Arial" w:hAnsi="Arial" w:cs="Arial"/>
                                <w:b/>
                                <w:sz w:val="22"/>
                                <w:szCs w:val="22"/>
                              </w:rPr>
                              <w:t>ATTAINMENT and ACHIEVEMENT</w:t>
                            </w:r>
                          </w:p>
                          <w:p w:rsidR="00721D36" w:rsidRPr="00970362" w:rsidRDefault="00721D36" w:rsidP="0032579F">
                            <w:pPr>
                              <w:jc w:val="center"/>
                              <w:rPr>
                                <w:rFonts w:ascii="Arial" w:hAnsi="Arial" w:cs="Arial"/>
                                <w:b/>
                                <w:color w:val="FF0000"/>
                                <w:sz w:val="22"/>
                                <w:szCs w:val="22"/>
                              </w:rPr>
                            </w:pPr>
                          </w:p>
                          <w:p w:rsidR="0032579F" w:rsidRPr="00970362" w:rsidRDefault="00D23946" w:rsidP="00DC22B7">
                            <w:pPr>
                              <w:rPr>
                                <w:rFonts w:ascii="Arial" w:hAnsi="Arial" w:cs="Arial"/>
                                <w:color w:val="FF0000"/>
                                <w:sz w:val="18"/>
                                <w:szCs w:val="18"/>
                              </w:rPr>
                            </w:pPr>
                            <w:r w:rsidRPr="0041664B">
                              <w:rPr>
                                <w:rFonts w:ascii="Arial" w:hAnsi="Arial" w:cs="Arial"/>
                                <w:sz w:val="18"/>
                                <w:szCs w:val="18"/>
                              </w:rPr>
                              <w:t xml:space="preserve">In relation to School </w:t>
                            </w:r>
                            <w:r w:rsidR="00DC22B7" w:rsidRPr="0041664B">
                              <w:rPr>
                                <w:rFonts w:ascii="Arial" w:hAnsi="Arial" w:cs="Arial"/>
                                <w:sz w:val="18"/>
                                <w:szCs w:val="18"/>
                              </w:rPr>
                              <w:t xml:space="preserve">Improvement and </w:t>
                            </w:r>
                            <w:r w:rsidR="00CD091D" w:rsidRPr="0041664B">
                              <w:rPr>
                                <w:rFonts w:ascii="Arial" w:hAnsi="Arial" w:cs="Arial"/>
                                <w:sz w:val="18"/>
                                <w:szCs w:val="18"/>
                              </w:rPr>
                              <w:t>Performance, this</w:t>
                            </w:r>
                            <w:r w:rsidR="0032579F" w:rsidRPr="0041664B">
                              <w:rPr>
                                <w:rFonts w:ascii="Arial" w:hAnsi="Arial" w:cs="Arial"/>
                                <w:sz w:val="18"/>
                                <w:szCs w:val="18"/>
                              </w:rPr>
                              <w:t xml:space="preserve"> session </w:t>
                            </w:r>
                            <w:r w:rsidR="0030252D" w:rsidRPr="0041664B">
                              <w:rPr>
                                <w:rFonts w:ascii="Arial" w:hAnsi="Arial" w:cs="Arial"/>
                                <w:sz w:val="18"/>
                                <w:szCs w:val="18"/>
                              </w:rPr>
                              <w:t xml:space="preserve">most </w:t>
                            </w:r>
                            <w:r w:rsidR="0032579F" w:rsidRPr="0041664B">
                              <w:rPr>
                                <w:rFonts w:ascii="Arial" w:hAnsi="Arial" w:cs="Arial"/>
                                <w:sz w:val="18"/>
                                <w:szCs w:val="18"/>
                              </w:rPr>
                              <w:t xml:space="preserve">pupils </w:t>
                            </w:r>
                            <w:r w:rsidR="00CD091D" w:rsidRPr="0041664B">
                              <w:rPr>
                                <w:rFonts w:ascii="Arial" w:hAnsi="Arial" w:cs="Arial"/>
                                <w:sz w:val="18"/>
                                <w:szCs w:val="18"/>
                              </w:rPr>
                              <w:t xml:space="preserve">are </w:t>
                            </w:r>
                            <w:r w:rsidR="0032579F" w:rsidRPr="0041664B">
                              <w:rPr>
                                <w:rFonts w:ascii="Arial" w:hAnsi="Arial" w:cs="Arial"/>
                                <w:sz w:val="18"/>
                                <w:szCs w:val="18"/>
                              </w:rPr>
                              <w:t>making good progress in their learnin</w:t>
                            </w:r>
                            <w:r w:rsidR="0030252D" w:rsidRPr="0041664B">
                              <w:rPr>
                                <w:rFonts w:ascii="Arial" w:hAnsi="Arial" w:cs="Arial"/>
                                <w:sz w:val="18"/>
                                <w:szCs w:val="18"/>
                              </w:rPr>
                              <w:t>g and attaining well in Literacy</w:t>
                            </w:r>
                            <w:r w:rsidR="00CD091D" w:rsidRPr="0041664B">
                              <w:rPr>
                                <w:rFonts w:ascii="Arial" w:hAnsi="Arial" w:cs="Arial"/>
                                <w:sz w:val="18"/>
                                <w:szCs w:val="18"/>
                              </w:rPr>
                              <w:t xml:space="preserve"> and in Numeracy.  Most P1</w:t>
                            </w:r>
                            <w:r w:rsidR="00697BC3" w:rsidRPr="0041664B">
                              <w:rPr>
                                <w:rFonts w:ascii="Arial" w:hAnsi="Arial" w:cs="Arial"/>
                                <w:sz w:val="18"/>
                                <w:szCs w:val="18"/>
                              </w:rPr>
                              <w:t xml:space="preserve"> pupils achieved </w:t>
                            </w:r>
                            <w:r w:rsidR="0032579F" w:rsidRPr="0041664B">
                              <w:rPr>
                                <w:rFonts w:ascii="Arial" w:hAnsi="Arial" w:cs="Arial"/>
                                <w:sz w:val="18"/>
                                <w:szCs w:val="18"/>
                              </w:rPr>
                              <w:t>Early Level</w:t>
                            </w:r>
                            <w:r w:rsidR="00EA3AA6" w:rsidRPr="0041664B">
                              <w:rPr>
                                <w:rFonts w:ascii="Arial" w:hAnsi="Arial" w:cs="Arial"/>
                                <w:sz w:val="18"/>
                                <w:szCs w:val="18"/>
                              </w:rPr>
                              <w:t xml:space="preserve"> Numeracy and most in Literacy</w:t>
                            </w:r>
                            <w:r w:rsidR="0032579F" w:rsidRPr="0041664B">
                              <w:rPr>
                                <w:rFonts w:ascii="Arial" w:hAnsi="Arial" w:cs="Arial"/>
                                <w:sz w:val="18"/>
                                <w:szCs w:val="18"/>
                              </w:rPr>
                              <w:t xml:space="preserve"> by th</w:t>
                            </w:r>
                            <w:r w:rsidR="00FC7C42">
                              <w:rPr>
                                <w:rFonts w:ascii="Arial" w:hAnsi="Arial" w:cs="Arial"/>
                                <w:sz w:val="18"/>
                                <w:szCs w:val="18"/>
                              </w:rPr>
                              <w:t>e end of the session. All</w:t>
                            </w:r>
                            <w:r w:rsidR="0030252D" w:rsidRPr="0041664B">
                              <w:rPr>
                                <w:rFonts w:ascii="Arial" w:hAnsi="Arial" w:cs="Arial"/>
                                <w:sz w:val="18"/>
                                <w:szCs w:val="18"/>
                              </w:rPr>
                              <w:t xml:space="preserve"> </w:t>
                            </w:r>
                            <w:r w:rsidR="00697BC3" w:rsidRPr="0041664B">
                              <w:rPr>
                                <w:rFonts w:ascii="Arial" w:hAnsi="Arial" w:cs="Arial"/>
                                <w:sz w:val="18"/>
                                <w:szCs w:val="18"/>
                              </w:rPr>
                              <w:t>pupils achieved</w:t>
                            </w:r>
                            <w:r w:rsidR="0032579F" w:rsidRPr="0041664B">
                              <w:rPr>
                                <w:rFonts w:ascii="Arial" w:hAnsi="Arial" w:cs="Arial"/>
                                <w:sz w:val="18"/>
                                <w:szCs w:val="18"/>
                              </w:rPr>
                              <w:t xml:space="preserve"> First Level in Primary 4 </w:t>
                            </w:r>
                            <w:r w:rsidR="00EA3AA6" w:rsidRPr="0041664B">
                              <w:rPr>
                                <w:rFonts w:ascii="Arial" w:hAnsi="Arial" w:cs="Arial"/>
                                <w:sz w:val="18"/>
                                <w:szCs w:val="18"/>
                              </w:rPr>
                              <w:t>in L</w:t>
                            </w:r>
                            <w:r w:rsidR="0041664B" w:rsidRPr="0041664B">
                              <w:rPr>
                                <w:rFonts w:ascii="Arial" w:hAnsi="Arial" w:cs="Arial"/>
                                <w:sz w:val="18"/>
                                <w:szCs w:val="18"/>
                              </w:rPr>
                              <w:t>istening and talking, Reading</w:t>
                            </w:r>
                            <w:r w:rsidR="00FC7C42">
                              <w:rPr>
                                <w:rFonts w:ascii="Arial" w:hAnsi="Arial" w:cs="Arial"/>
                                <w:sz w:val="18"/>
                                <w:szCs w:val="18"/>
                              </w:rPr>
                              <w:t>, Writing</w:t>
                            </w:r>
                            <w:r w:rsidR="0041664B" w:rsidRPr="0041664B">
                              <w:rPr>
                                <w:rFonts w:ascii="Arial" w:hAnsi="Arial" w:cs="Arial"/>
                                <w:sz w:val="18"/>
                                <w:szCs w:val="18"/>
                              </w:rPr>
                              <w:t xml:space="preserve"> </w:t>
                            </w:r>
                            <w:r w:rsidR="00EA3AA6" w:rsidRPr="0041664B">
                              <w:rPr>
                                <w:rFonts w:ascii="Arial" w:hAnsi="Arial" w:cs="Arial"/>
                                <w:sz w:val="18"/>
                                <w:szCs w:val="18"/>
                              </w:rPr>
                              <w:t>and Nu</w:t>
                            </w:r>
                            <w:r w:rsidR="00FC7C42">
                              <w:rPr>
                                <w:rFonts w:ascii="Arial" w:hAnsi="Arial" w:cs="Arial"/>
                                <w:sz w:val="18"/>
                                <w:szCs w:val="18"/>
                              </w:rPr>
                              <w:t>meracy</w:t>
                            </w:r>
                            <w:r w:rsidR="0041664B" w:rsidRPr="0041664B">
                              <w:rPr>
                                <w:rFonts w:ascii="Arial" w:hAnsi="Arial" w:cs="Arial"/>
                                <w:sz w:val="18"/>
                                <w:szCs w:val="18"/>
                              </w:rPr>
                              <w:t>. Most</w:t>
                            </w:r>
                            <w:r w:rsidR="0030252D" w:rsidRPr="0041664B">
                              <w:rPr>
                                <w:rFonts w:ascii="Arial" w:hAnsi="Arial" w:cs="Arial"/>
                                <w:sz w:val="18"/>
                                <w:szCs w:val="18"/>
                              </w:rPr>
                              <w:t xml:space="preserve"> </w:t>
                            </w:r>
                            <w:r w:rsidR="00697BC3" w:rsidRPr="0041664B">
                              <w:rPr>
                                <w:rFonts w:ascii="Arial" w:hAnsi="Arial" w:cs="Arial"/>
                                <w:sz w:val="18"/>
                                <w:szCs w:val="18"/>
                              </w:rPr>
                              <w:t>pupils achieved</w:t>
                            </w:r>
                            <w:r w:rsidR="00500A8E" w:rsidRPr="0041664B">
                              <w:rPr>
                                <w:rFonts w:ascii="Arial" w:hAnsi="Arial" w:cs="Arial"/>
                                <w:sz w:val="18"/>
                                <w:szCs w:val="18"/>
                              </w:rPr>
                              <w:t xml:space="preserve"> Second Level by the end of P7</w:t>
                            </w:r>
                            <w:r w:rsidR="0041664B" w:rsidRPr="0041664B">
                              <w:rPr>
                                <w:rFonts w:ascii="Arial" w:hAnsi="Arial" w:cs="Arial"/>
                                <w:sz w:val="18"/>
                                <w:szCs w:val="18"/>
                              </w:rPr>
                              <w:t xml:space="preserve"> in Listening and talking and reading</w:t>
                            </w:r>
                            <w:r w:rsidR="002031AB" w:rsidRPr="0041664B">
                              <w:rPr>
                                <w:rFonts w:ascii="Arial" w:hAnsi="Arial" w:cs="Arial"/>
                                <w:sz w:val="18"/>
                                <w:szCs w:val="18"/>
                              </w:rPr>
                              <w:t xml:space="preserve"> and</w:t>
                            </w:r>
                            <w:r w:rsidR="0041664B" w:rsidRPr="0041664B">
                              <w:rPr>
                                <w:rFonts w:ascii="Arial" w:hAnsi="Arial" w:cs="Arial"/>
                                <w:sz w:val="18"/>
                                <w:szCs w:val="18"/>
                              </w:rPr>
                              <w:t xml:space="preserve"> Numeracy, the majority</w:t>
                            </w:r>
                            <w:r w:rsidR="00697BC3" w:rsidRPr="0041664B">
                              <w:rPr>
                                <w:rFonts w:ascii="Arial" w:hAnsi="Arial" w:cs="Arial"/>
                                <w:sz w:val="18"/>
                                <w:szCs w:val="18"/>
                              </w:rPr>
                              <w:t xml:space="preserve"> achieved Second Level in</w:t>
                            </w:r>
                            <w:r w:rsidR="002031AB" w:rsidRPr="0041664B">
                              <w:rPr>
                                <w:rFonts w:ascii="Arial" w:hAnsi="Arial" w:cs="Arial"/>
                                <w:sz w:val="18"/>
                                <w:szCs w:val="18"/>
                              </w:rPr>
                              <w:t xml:space="preserve"> </w:t>
                            </w:r>
                            <w:r w:rsidR="0041664B" w:rsidRPr="0041664B">
                              <w:rPr>
                                <w:rFonts w:ascii="Arial" w:hAnsi="Arial" w:cs="Arial"/>
                                <w:sz w:val="18"/>
                                <w:szCs w:val="18"/>
                              </w:rPr>
                              <w:t>Writing</w:t>
                            </w:r>
                            <w:r w:rsidR="00500A8E" w:rsidRPr="00044C78">
                              <w:rPr>
                                <w:rFonts w:ascii="Arial" w:hAnsi="Arial" w:cs="Arial"/>
                                <w:sz w:val="18"/>
                                <w:szCs w:val="18"/>
                              </w:rPr>
                              <w:t>.  Pupils are attaining levels appropriate for their age, stage and ability.  Pupils with Additional Support Needs were well supported in school, with regular planning meetings in place to ensure that their needs were met effectively</w:t>
                            </w:r>
                            <w:r w:rsidR="00E6063D" w:rsidRPr="00044C78">
                              <w:rPr>
                                <w:rFonts w:ascii="Arial" w:hAnsi="Arial" w:cs="Arial"/>
                                <w:sz w:val="18"/>
                                <w:szCs w:val="18"/>
                              </w:rPr>
                              <w:t xml:space="preserve"> and advice given and acted upon by supportive agencies within the </w:t>
                            </w:r>
                            <w:r w:rsidR="005172A1" w:rsidRPr="00044C78">
                              <w:rPr>
                                <w:rFonts w:ascii="Arial" w:hAnsi="Arial" w:cs="Arial"/>
                                <w:sz w:val="18"/>
                                <w:szCs w:val="18"/>
                              </w:rPr>
                              <w:t>local authority</w:t>
                            </w:r>
                            <w:r w:rsidR="00E6063D" w:rsidRPr="00044C78">
                              <w:rPr>
                                <w:rFonts w:ascii="Arial" w:hAnsi="Arial" w:cs="Arial"/>
                                <w:sz w:val="18"/>
                                <w:szCs w:val="18"/>
                              </w:rPr>
                              <w:t>.</w:t>
                            </w:r>
                            <w:r w:rsidR="00044C78" w:rsidRPr="00044C78">
                              <w:rPr>
                                <w:rFonts w:ascii="Arial" w:hAnsi="Arial" w:cs="Arial"/>
                                <w:sz w:val="18"/>
                                <w:szCs w:val="18"/>
                              </w:rPr>
                              <w:t xml:space="preserve">  Targeted support is in place for those that require</w:t>
                            </w:r>
                            <w:r w:rsidR="000C3A57">
                              <w:rPr>
                                <w:rFonts w:ascii="Arial" w:hAnsi="Arial" w:cs="Arial"/>
                                <w:sz w:val="18"/>
                                <w:szCs w:val="18"/>
                              </w:rPr>
                              <w:t xml:space="preserve"> it</w:t>
                            </w:r>
                            <w:r w:rsidR="00044C78" w:rsidRPr="00044C78">
                              <w:rPr>
                                <w:rFonts w:ascii="Arial" w:hAnsi="Arial" w:cs="Arial"/>
                                <w:sz w:val="18"/>
                                <w:szCs w:val="18"/>
                              </w:rPr>
                              <w:t>.</w:t>
                            </w:r>
                          </w:p>
                          <w:p w:rsidR="00721D36" w:rsidRPr="00970362" w:rsidRDefault="00721D36" w:rsidP="00DC22B7">
                            <w:pPr>
                              <w:rPr>
                                <w:rFonts w:ascii="Arial" w:hAnsi="Arial" w:cs="Arial"/>
                                <w:color w:val="FF0000"/>
                                <w:sz w:val="18"/>
                                <w:szCs w:val="18"/>
                              </w:rPr>
                            </w:pPr>
                          </w:p>
                          <w:p w:rsidR="0071304A" w:rsidRPr="00FF1D2E" w:rsidRDefault="00DC22B7" w:rsidP="00DB204E">
                            <w:pPr>
                              <w:pStyle w:val="Body"/>
                              <w:spacing w:after="0" w:line="240" w:lineRule="auto"/>
                              <w:rPr>
                                <w:color w:val="FF0000"/>
                                <w:sz w:val="18"/>
                                <w:szCs w:val="18"/>
                                <w:highlight w:val="yellow"/>
                              </w:rPr>
                            </w:pPr>
                            <w:r w:rsidRPr="00044C78">
                              <w:rPr>
                                <w:color w:val="auto"/>
                                <w:sz w:val="18"/>
                                <w:szCs w:val="18"/>
                              </w:rPr>
                              <w:t>Through learning conversations and assessments of children’s progress</w:t>
                            </w:r>
                            <w:r w:rsidR="00697BC3" w:rsidRPr="00044C78">
                              <w:rPr>
                                <w:color w:val="auto"/>
                                <w:sz w:val="18"/>
                                <w:szCs w:val="18"/>
                              </w:rPr>
                              <w:t>,</w:t>
                            </w:r>
                            <w:r w:rsidRPr="00044C78">
                              <w:rPr>
                                <w:color w:val="auto"/>
                                <w:sz w:val="18"/>
                                <w:szCs w:val="18"/>
                              </w:rPr>
                              <w:t xml:space="preserve"> we identified enhancement of vocabulary</w:t>
                            </w:r>
                            <w:r w:rsidR="00044C78" w:rsidRPr="00044C78">
                              <w:rPr>
                                <w:color w:val="auto"/>
                                <w:sz w:val="18"/>
                                <w:szCs w:val="18"/>
                              </w:rPr>
                              <w:t xml:space="preserve"> and writing</w:t>
                            </w:r>
                            <w:r w:rsidRPr="00044C78">
                              <w:rPr>
                                <w:color w:val="auto"/>
                                <w:sz w:val="18"/>
                                <w:szCs w:val="18"/>
                              </w:rPr>
                              <w:t xml:space="preserve"> as a priority</w:t>
                            </w:r>
                            <w:r w:rsidR="00697BC3" w:rsidRPr="00044C78">
                              <w:rPr>
                                <w:color w:val="auto"/>
                                <w:sz w:val="18"/>
                                <w:szCs w:val="18"/>
                              </w:rPr>
                              <w:t xml:space="preserve"> to improve excellence and equity for our learners</w:t>
                            </w:r>
                            <w:r w:rsidRPr="00044C78">
                              <w:rPr>
                                <w:color w:val="auto"/>
                                <w:sz w:val="18"/>
                                <w:szCs w:val="18"/>
                              </w:rPr>
                              <w:t xml:space="preserve">.  We </w:t>
                            </w:r>
                            <w:r w:rsidR="00044C78" w:rsidRPr="00044C78">
                              <w:rPr>
                                <w:color w:val="auto"/>
                                <w:sz w:val="18"/>
                                <w:szCs w:val="18"/>
                              </w:rPr>
                              <w:t>are using</w:t>
                            </w:r>
                            <w:r w:rsidR="007D1508" w:rsidRPr="00044C78">
                              <w:rPr>
                                <w:color w:val="auto"/>
                                <w:sz w:val="18"/>
                                <w:szCs w:val="18"/>
                              </w:rPr>
                              <w:t xml:space="preserve"> </w:t>
                            </w:r>
                            <w:r w:rsidR="007D1508" w:rsidRPr="004801AF">
                              <w:rPr>
                                <w:color w:val="auto"/>
                                <w:sz w:val="18"/>
                                <w:szCs w:val="18"/>
                              </w:rPr>
                              <w:t>Word A</w:t>
                            </w:r>
                            <w:r w:rsidRPr="004801AF">
                              <w:rPr>
                                <w:color w:val="auto"/>
                                <w:sz w:val="18"/>
                                <w:szCs w:val="18"/>
                              </w:rPr>
                              <w:t>ware strategies across all stages to ra</w:t>
                            </w:r>
                            <w:r w:rsidR="00721D36" w:rsidRPr="004801AF">
                              <w:rPr>
                                <w:color w:val="auto"/>
                                <w:sz w:val="18"/>
                                <w:szCs w:val="18"/>
                              </w:rPr>
                              <w:t>ise attainment in reading,</w:t>
                            </w:r>
                            <w:r w:rsidRPr="004801AF">
                              <w:rPr>
                                <w:color w:val="auto"/>
                                <w:sz w:val="18"/>
                                <w:szCs w:val="18"/>
                              </w:rPr>
                              <w:t xml:space="preserve"> writing</w:t>
                            </w:r>
                            <w:r w:rsidR="00721D36" w:rsidRPr="004801AF">
                              <w:rPr>
                                <w:color w:val="auto"/>
                                <w:sz w:val="18"/>
                                <w:szCs w:val="18"/>
                              </w:rPr>
                              <w:t>, listening and talking</w:t>
                            </w:r>
                            <w:r w:rsidRPr="004801AF">
                              <w:rPr>
                                <w:color w:val="auto"/>
                                <w:sz w:val="18"/>
                                <w:szCs w:val="18"/>
                              </w:rPr>
                              <w:t>.</w:t>
                            </w:r>
                            <w:r w:rsidR="00697BC3" w:rsidRPr="004801AF">
                              <w:rPr>
                                <w:color w:val="auto"/>
                                <w:sz w:val="18"/>
                                <w:szCs w:val="18"/>
                              </w:rPr>
                              <w:t xml:space="preserve">  The im</w:t>
                            </w:r>
                            <w:r w:rsidR="00CD5978" w:rsidRPr="004801AF">
                              <w:rPr>
                                <w:color w:val="auto"/>
                                <w:sz w:val="18"/>
                                <w:szCs w:val="18"/>
                              </w:rPr>
                              <w:t>pact of our School Improvement P</w:t>
                            </w:r>
                            <w:r w:rsidR="00697BC3" w:rsidRPr="004801AF">
                              <w:rPr>
                                <w:color w:val="auto"/>
                                <w:sz w:val="18"/>
                                <w:szCs w:val="18"/>
                              </w:rPr>
                              <w:t xml:space="preserve">lan is that all pupils are learning in a Literacy rich environment with </w:t>
                            </w:r>
                            <w:r w:rsidR="004801AF" w:rsidRPr="004801AF">
                              <w:rPr>
                                <w:color w:val="auto"/>
                                <w:sz w:val="18"/>
                                <w:szCs w:val="18"/>
                              </w:rPr>
                              <w:t>a targeted focus on developing their ex</w:t>
                            </w:r>
                            <w:r w:rsidR="00697BC3" w:rsidRPr="004801AF">
                              <w:rPr>
                                <w:color w:val="auto"/>
                                <w:sz w:val="18"/>
                                <w:szCs w:val="18"/>
                              </w:rPr>
                              <w:t xml:space="preserve">pressive </w:t>
                            </w:r>
                            <w:r w:rsidR="004801AF" w:rsidRPr="004801AF">
                              <w:rPr>
                                <w:color w:val="auto"/>
                                <w:sz w:val="18"/>
                                <w:szCs w:val="18"/>
                              </w:rPr>
                              <w:t xml:space="preserve">language with </w:t>
                            </w:r>
                            <w:r w:rsidR="002C445A" w:rsidRPr="004801AF">
                              <w:rPr>
                                <w:color w:val="auto"/>
                                <w:sz w:val="18"/>
                                <w:szCs w:val="18"/>
                              </w:rPr>
                              <w:t xml:space="preserve">transferal </w:t>
                            </w:r>
                            <w:r w:rsidR="004801AF" w:rsidRPr="004801AF">
                              <w:rPr>
                                <w:color w:val="auto"/>
                                <w:sz w:val="18"/>
                                <w:szCs w:val="18"/>
                              </w:rPr>
                              <w:t xml:space="preserve">of this language </w:t>
                            </w:r>
                            <w:r w:rsidR="002C445A" w:rsidRPr="004801AF">
                              <w:rPr>
                                <w:color w:val="auto"/>
                                <w:sz w:val="18"/>
                                <w:szCs w:val="18"/>
                              </w:rPr>
                              <w:t>into their writing</w:t>
                            </w:r>
                            <w:r w:rsidR="00697BC3" w:rsidRPr="004801AF">
                              <w:rPr>
                                <w:color w:val="auto"/>
                                <w:sz w:val="18"/>
                                <w:szCs w:val="18"/>
                              </w:rPr>
                              <w:t xml:space="preserve">. </w:t>
                            </w:r>
                            <w:r w:rsidRPr="004801AF">
                              <w:rPr>
                                <w:color w:val="auto"/>
                                <w:sz w:val="18"/>
                                <w:szCs w:val="18"/>
                              </w:rPr>
                              <w:t xml:space="preserve"> </w:t>
                            </w:r>
                            <w:r w:rsidR="003D460B" w:rsidRPr="004801AF">
                              <w:rPr>
                                <w:color w:val="auto"/>
                                <w:sz w:val="18"/>
                                <w:szCs w:val="18"/>
                              </w:rPr>
                              <w:t xml:space="preserve">  </w:t>
                            </w:r>
                            <w:r w:rsidR="00F21D15" w:rsidRPr="004801AF">
                              <w:rPr>
                                <w:color w:val="auto"/>
                                <w:sz w:val="18"/>
                                <w:szCs w:val="18"/>
                              </w:rPr>
                              <w:t xml:space="preserve"> </w:t>
                            </w:r>
                            <w:r w:rsidR="0071304A" w:rsidRPr="004801AF">
                              <w:rPr>
                                <w:color w:val="auto"/>
                                <w:sz w:val="18"/>
                                <w:szCs w:val="18"/>
                              </w:rPr>
                              <w:t xml:space="preserve"> </w:t>
                            </w:r>
                          </w:p>
                          <w:p w:rsidR="0071304A" w:rsidRPr="00174AD4" w:rsidRDefault="00DC22B7" w:rsidP="00DB204E">
                            <w:pPr>
                              <w:pStyle w:val="Body"/>
                              <w:spacing w:after="0" w:line="240" w:lineRule="auto"/>
                              <w:rPr>
                                <w:color w:val="auto"/>
                                <w:sz w:val="18"/>
                                <w:szCs w:val="18"/>
                              </w:rPr>
                            </w:pPr>
                            <w:r w:rsidRPr="004801AF">
                              <w:rPr>
                                <w:color w:val="auto"/>
                                <w:sz w:val="18"/>
                                <w:szCs w:val="18"/>
                              </w:rPr>
                              <w:t>Parental Engagement</w:t>
                            </w:r>
                            <w:r w:rsidR="004801AF" w:rsidRPr="004801AF">
                              <w:rPr>
                                <w:color w:val="auto"/>
                                <w:sz w:val="18"/>
                                <w:szCs w:val="18"/>
                              </w:rPr>
                              <w:t xml:space="preserve"> questionnaires </w:t>
                            </w:r>
                            <w:r w:rsidR="00500A8E" w:rsidRPr="004801AF">
                              <w:rPr>
                                <w:color w:val="auto"/>
                                <w:sz w:val="18"/>
                                <w:szCs w:val="18"/>
                              </w:rPr>
                              <w:t>highlighted many</w:t>
                            </w:r>
                            <w:r w:rsidR="00500A8E" w:rsidRPr="00321031">
                              <w:rPr>
                                <w:color w:val="auto"/>
                                <w:sz w:val="18"/>
                                <w:szCs w:val="18"/>
                              </w:rPr>
                              <w:t xml:space="preserve"> strengths of our school in rela</w:t>
                            </w:r>
                            <w:r w:rsidR="002031AB" w:rsidRPr="00321031">
                              <w:rPr>
                                <w:color w:val="auto"/>
                                <w:sz w:val="18"/>
                                <w:szCs w:val="18"/>
                              </w:rPr>
                              <w:t>tion to providing a variety of opportu</w:t>
                            </w:r>
                            <w:r w:rsidR="005172A1" w:rsidRPr="00321031">
                              <w:rPr>
                                <w:color w:val="auto"/>
                                <w:sz w:val="18"/>
                                <w:szCs w:val="18"/>
                              </w:rPr>
                              <w:t>nities to stimulate learning,</w:t>
                            </w:r>
                            <w:r w:rsidR="002031AB" w:rsidRPr="00321031">
                              <w:rPr>
                                <w:color w:val="auto"/>
                                <w:sz w:val="18"/>
                                <w:szCs w:val="18"/>
                              </w:rPr>
                              <w:t xml:space="preserve"> our nurturing ethos</w:t>
                            </w:r>
                            <w:r w:rsidRPr="00321031">
                              <w:rPr>
                                <w:color w:val="auto"/>
                                <w:sz w:val="18"/>
                                <w:szCs w:val="18"/>
                              </w:rPr>
                              <w:t>,</w:t>
                            </w:r>
                            <w:r w:rsidR="005172A1" w:rsidRPr="00321031">
                              <w:rPr>
                                <w:color w:val="auto"/>
                                <w:sz w:val="18"/>
                                <w:szCs w:val="18"/>
                              </w:rPr>
                              <w:t xml:space="preserve"> parent and community engagement within school including links between nursery and school</w:t>
                            </w:r>
                            <w:r w:rsidR="002031AB" w:rsidRPr="00321031">
                              <w:rPr>
                                <w:color w:val="auto"/>
                                <w:sz w:val="18"/>
                                <w:szCs w:val="18"/>
                              </w:rPr>
                              <w:t>.</w:t>
                            </w:r>
                            <w:r w:rsidR="005172A1" w:rsidRPr="00321031">
                              <w:rPr>
                                <w:color w:val="auto"/>
                                <w:sz w:val="18"/>
                                <w:szCs w:val="18"/>
                              </w:rPr>
                              <w:t xml:space="preserve">  </w:t>
                            </w:r>
                            <w:r w:rsidR="005172A1" w:rsidRPr="004801AF">
                              <w:rPr>
                                <w:color w:val="auto"/>
                                <w:sz w:val="18"/>
                                <w:szCs w:val="18"/>
                              </w:rPr>
                              <w:t>For</w:t>
                            </w:r>
                            <w:r w:rsidR="00321031" w:rsidRPr="004801AF">
                              <w:rPr>
                                <w:color w:val="auto"/>
                                <w:sz w:val="18"/>
                                <w:szCs w:val="18"/>
                              </w:rPr>
                              <w:t xml:space="preserve">est </w:t>
                            </w:r>
                            <w:r w:rsidR="004801AF" w:rsidRPr="004801AF">
                              <w:rPr>
                                <w:color w:val="auto"/>
                                <w:sz w:val="18"/>
                                <w:szCs w:val="18"/>
                              </w:rPr>
                              <w:t>School was highlighted by parents as an integral part of their child’s learning</w:t>
                            </w:r>
                            <w:r w:rsidR="00321031" w:rsidRPr="004801AF">
                              <w:rPr>
                                <w:color w:val="auto"/>
                                <w:sz w:val="18"/>
                                <w:szCs w:val="18"/>
                              </w:rPr>
                              <w:t>.</w:t>
                            </w:r>
                            <w:r w:rsidR="00321031" w:rsidRPr="00174AD4">
                              <w:rPr>
                                <w:color w:val="auto"/>
                                <w:sz w:val="18"/>
                                <w:szCs w:val="18"/>
                              </w:rPr>
                              <w:t xml:space="preserve">  All parents felt that their child was confident in school and </w:t>
                            </w:r>
                            <w:r w:rsidR="00FF1D2E">
                              <w:rPr>
                                <w:color w:val="auto"/>
                                <w:sz w:val="18"/>
                                <w:szCs w:val="18"/>
                              </w:rPr>
                              <w:t xml:space="preserve">felt </w:t>
                            </w:r>
                            <w:r w:rsidR="00321031" w:rsidRPr="00174AD4">
                              <w:rPr>
                                <w:color w:val="auto"/>
                                <w:sz w:val="18"/>
                                <w:szCs w:val="18"/>
                              </w:rPr>
                              <w:t>safe. Almost all said their child enjoyed learning, were progressing well and staff knew them well as individuals.</w:t>
                            </w:r>
                          </w:p>
                          <w:p w:rsidR="00721D36" w:rsidRPr="004801AF" w:rsidRDefault="00721D36" w:rsidP="00CD5978">
                            <w:pPr>
                              <w:pStyle w:val="Body"/>
                              <w:spacing w:after="0" w:line="240" w:lineRule="auto"/>
                              <w:rPr>
                                <w:color w:val="auto"/>
                                <w:sz w:val="18"/>
                                <w:szCs w:val="18"/>
                              </w:rPr>
                            </w:pPr>
                            <w:r w:rsidRPr="00174AD4">
                              <w:rPr>
                                <w:color w:val="auto"/>
                                <w:sz w:val="18"/>
                                <w:szCs w:val="18"/>
                              </w:rPr>
                              <w:t>Evidence from c</w:t>
                            </w:r>
                            <w:r w:rsidR="00500A8E" w:rsidRPr="00174AD4">
                              <w:rPr>
                                <w:color w:val="auto"/>
                                <w:sz w:val="18"/>
                                <w:szCs w:val="18"/>
                              </w:rPr>
                              <w:t>lassroom observations</w:t>
                            </w:r>
                            <w:r w:rsidR="00BA7BD2" w:rsidRPr="00174AD4">
                              <w:rPr>
                                <w:color w:val="auto"/>
                                <w:sz w:val="18"/>
                                <w:szCs w:val="18"/>
                              </w:rPr>
                              <w:t xml:space="preserve"> by the HT</w:t>
                            </w:r>
                            <w:r w:rsidRPr="00174AD4">
                              <w:rPr>
                                <w:color w:val="auto"/>
                                <w:sz w:val="18"/>
                                <w:szCs w:val="18"/>
                              </w:rPr>
                              <w:t xml:space="preserve">, Braco teachers and teachers </w:t>
                            </w:r>
                            <w:r w:rsidR="003265D8" w:rsidRPr="00174AD4">
                              <w:rPr>
                                <w:color w:val="auto"/>
                                <w:sz w:val="18"/>
                                <w:szCs w:val="18"/>
                              </w:rPr>
                              <w:t>within our LMG</w:t>
                            </w:r>
                            <w:r w:rsidR="00D67F05" w:rsidRPr="00174AD4">
                              <w:rPr>
                                <w:color w:val="auto"/>
                                <w:sz w:val="18"/>
                                <w:szCs w:val="18"/>
                              </w:rPr>
                              <w:t>, informed our School Improvement Plan to</w:t>
                            </w:r>
                            <w:r w:rsidRPr="00174AD4">
                              <w:rPr>
                                <w:color w:val="auto"/>
                                <w:sz w:val="18"/>
                                <w:szCs w:val="18"/>
                              </w:rPr>
                              <w:t xml:space="preserve"> </w:t>
                            </w:r>
                            <w:r w:rsidR="00500A8E" w:rsidRPr="00174AD4">
                              <w:rPr>
                                <w:color w:val="auto"/>
                                <w:sz w:val="18"/>
                                <w:szCs w:val="18"/>
                              </w:rPr>
                              <w:t>continu</w:t>
                            </w:r>
                            <w:r w:rsidRPr="00174AD4">
                              <w:rPr>
                                <w:color w:val="auto"/>
                                <w:sz w:val="18"/>
                                <w:szCs w:val="18"/>
                              </w:rPr>
                              <w:t>e to focus on</w:t>
                            </w:r>
                            <w:r w:rsidR="002031AB" w:rsidRPr="00174AD4">
                              <w:rPr>
                                <w:color w:val="auto"/>
                                <w:sz w:val="18"/>
                                <w:szCs w:val="18"/>
                              </w:rPr>
                              <w:t xml:space="preserve"> </w:t>
                            </w:r>
                            <w:r w:rsidR="005172A1" w:rsidRPr="00174AD4">
                              <w:rPr>
                                <w:color w:val="auto"/>
                                <w:sz w:val="18"/>
                                <w:szCs w:val="18"/>
                              </w:rPr>
                              <w:t>attainm</w:t>
                            </w:r>
                            <w:r w:rsidR="00DB204E" w:rsidRPr="00174AD4">
                              <w:rPr>
                                <w:color w:val="auto"/>
                                <w:sz w:val="18"/>
                                <w:szCs w:val="18"/>
                              </w:rPr>
                              <w:t>ent in</w:t>
                            </w:r>
                            <w:r w:rsidR="005172A1" w:rsidRPr="00174AD4">
                              <w:rPr>
                                <w:color w:val="auto"/>
                                <w:sz w:val="18"/>
                                <w:szCs w:val="18"/>
                              </w:rPr>
                              <w:t xml:space="preserve"> Numeracy and</w:t>
                            </w:r>
                            <w:r w:rsidRPr="00174AD4">
                              <w:rPr>
                                <w:color w:val="auto"/>
                                <w:sz w:val="18"/>
                                <w:szCs w:val="18"/>
                              </w:rPr>
                              <w:t xml:space="preserve"> Maths, </w:t>
                            </w:r>
                            <w:r w:rsidR="006649B9" w:rsidRPr="00174AD4">
                              <w:rPr>
                                <w:color w:val="auto"/>
                                <w:sz w:val="18"/>
                                <w:szCs w:val="18"/>
                              </w:rPr>
                              <w:t>demonstrating consistency</w:t>
                            </w:r>
                            <w:r w:rsidR="002031AB" w:rsidRPr="00174AD4">
                              <w:rPr>
                                <w:color w:val="auto"/>
                                <w:sz w:val="18"/>
                                <w:szCs w:val="18"/>
                              </w:rPr>
                              <w:t xml:space="preserve"> across the school</w:t>
                            </w:r>
                            <w:r w:rsidR="003265D8" w:rsidRPr="00174AD4">
                              <w:rPr>
                                <w:color w:val="auto"/>
                                <w:sz w:val="18"/>
                                <w:szCs w:val="18"/>
                              </w:rPr>
                              <w:t xml:space="preserve"> and LMG</w:t>
                            </w:r>
                            <w:r w:rsidR="00433AD4" w:rsidRPr="00174AD4">
                              <w:rPr>
                                <w:color w:val="auto"/>
                                <w:sz w:val="18"/>
                                <w:szCs w:val="18"/>
                              </w:rPr>
                              <w:t>.</w:t>
                            </w:r>
                            <w:r w:rsidR="00CD5978" w:rsidRPr="00174AD4">
                              <w:rPr>
                                <w:color w:val="auto"/>
                                <w:sz w:val="18"/>
                                <w:szCs w:val="18"/>
                              </w:rPr>
                              <w:t xml:space="preserve"> The school’s </w:t>
                            </w:r>
                            <w:r w:rsidRPr="00174AD4">
                              <w:rPr>
                                <w:color w:val="auto"/>
                                <w:sz w:val="18"/>
                                <w:szCs w:val="18"/>
                              </w:rPr>
                              <w:t xml:space="preserve">actions </w:t>
                            </w:r>
                            <w:r w:rsidR="00D67F05" w:rsidRPr="00174AD4">
                              <w:rPr>
                                <w:color w:val="auto"/>
                                <w:sz w:val="18"/>
                                <w:szCs w:val="18"/>
                              </w:rPr>
                              <w:t xml:space="preserve">have </w:t>
                            </w:r>
                            <w:r w:rsidRPr="00174AD4">
                              <w:rPr>
                                <w:color w:val="auto"/>
                                <w:sz w:val="18"/>
                                <w:szCs w:val="18"/>
                              </w:rPr>
                              <w:t>ensure</w:t>
                            </w:r>
                            <w:r w:rsidR="00D67F05" w:rsidRPr="00174AD4">
                              <w:rPr>
                                <w:color w:val="auto"/>
                                <w:sz w:val="18"/>
                                <w:szCs w:val="18"/>
                              </w:rPr>
                              <w:t>d</w:t>
                            </w:r>
                            <w:r w:rsidRPr="00174AD4">
                              <w:rPr>
                                <w:color w:val="auto"/>
                                <w:sz w:val="18"/>
                                <w:szCs w:val="18"/>
                              </w:rPr>
                              <w:t xml:space="preserve"> that all learners achieve positive outcomes in the</w:t>
                            </w:r>
                            <w:r w:rsidR="00CD5978" w:rsidRPr="00174AD4">
                              <w:rPr>
                                <w:color w:val="auto"/>
                                <w:sz w:val="18"/>
                                <w:szCs w:val="18"/>
                              </w:rPr>
                              <w:t xml:space="preserve"> provision in Numeracy and Maths through Teacher professionalism which was</w:t>
                            </w:r>
                            <w:r w:rsidR="007D1508" w:rsidRPr="00174AD4">
                              <w:rPr>
                                <w:color w:val="auto"/>
                                <w:sz w:val="18"/>
                                <w:szCs w:val="18"/>
                              </w:rPr>
                              <w:t xml:space="preserve"> enhanced through</w:t>
                            </w:r>
                            <w:r w:rsidRPr="00174AD4">
                              <w:rPr>
                                <w:color w:val="auto"/>
                                <w:sz w:val="18"/>
                                <w:szCs w:val="18"/>
                              </w:rPr>
                              <w:t>out</w:t>
                            </w:r>
                            <w:r w:rsidR="007D1508" w:rsidRPr="00174AD4">
                              <w:rPr>
                                <w:color w:val="auto"/>
                                <w:sz w:val="18"/>
                                <w:szCs w:val="18"/>
                              </w:rPr>
                              <w:t xml:space="preserve"> </w:t>
                            </w:r>
                            <w:r w:rsidR="004801AF">
                              <w:rPr>
                                <w:color w:val="auto"/>
                                <w:sz w:val="18"/>
                                <w:szCs w:val="18"/>
                              </w:rPr>
                              <w:t>a process of good practice visits to others local schools</w:t>
                            </w:r>
                            <w:r w:rsidR="0071304A" w:rsidRPr="004801AF">
                              <w:rPr>
                                <w:color w:val="auto"/>
                                <w:sz w:val="18"/>
                                <w:szCs w:val="18"/>
                              </w:rPr>
                              <w:t>.</w:t>
                            </w:r>
                            <w:r w:rsidR="00CD5978" w:rsidRPr="004801AF">
                              <w:rPr>
                                <w:color w:val="auto"/>
                                <w:sz w:val="18"/>
                                <w:szCs w:val="18"/>
                              </w:rPr>
                              <w:t xml:space="preserve">  </w:t>
                            </w:r>
                          </w:p>
                          <w:p w:rsidR="00500A8E" w:rsidRPr="00970362" w:rsidRDefault="00500A8E" w:rsidP="00CD5978">
                            <w:pPr>
                              <w:pStyle w:val="Body"/>
                              <w:spacing w:after="0" w:line="240" w:lineRule="auto"/>
                              <w:rPr>
                                <w:color w:val="FF0000"/>
                                <w:sz w:val="18"/>
                                <w:szCs w:val="18"/>
                              </w:rPr>
                            </w:pPr>
                            <w:r w:rsidRPr="004801AF">
                              <w:rPr>
                                <w:color w:val="auto"/>
                                <w:sz w:val="18"/>
                                <w:szCs w:val="18"/>
                              </w:rPr>
                              <w:t>Children’s wider achievements were celebrated</w:t>
                            </w:r>
                            <w:r w:rsidRPr="00321031">
                              <w:rPr>
                                <w:color w:val="auto"/>
                                <w:sz w:val="18"/>
                                <w:szCs w:val="18"/>
                              </w:rPr>
                              <w:t xml:space="preserve"> though weekly Get Togethers with children receiving “Golden Achievers” for progress made within the 4 capacities.  Children’s </w:t>
                            </w:r>
                            <w:r w:rsidR="00321031" w:rsidRPr="00321031">
                              <w:rPr>
                                <w:color w:val="auto"/>
                                <w:sz w:val="18"/>
                                <w:szCs w:val="18"/>
                              </w:rPr>
                              <w:t>demonstration of values is</w:t>
                            </w:r>
                            <w:r w:rsidRPr="00321031">
                              <w:rPr>
                                <w:color w:val="auto"/>
                                <w:sz w:val="18"/>
                                <w:szCs w:val="18"/>
                              </w:rPr>
                              <w:t xml:space="preserve"> recognised through </w:t>
                            </w:r>
                            <w:r w:rsidR="00321031" w:rsidRPr="00321031">
                              <w:rPr>
                                <w:color w:val="auto"/>
                                <w:sz w:val="18"/>
                                <w:szCs w:val="18"/>
                              </w:rPr>
                              <w:t>our school recognition board</w:t>
                            </w:r>
                            <w:r w:rsidR="00321031" w:rsidRPr="002E5A44">
                              <w:rPr>
                                <w:color w:val="auto"/>
                                <w:sz w:val="18"/>
                                <w:szCs w:val="18"/>
                              </w:rPr>
                              <w:t>.   Head Teacher Tea Parties are</w:t>
                            </w:r>
                            <w:r w:rsidR="002E5A44" w:rsidRPr="002E5A44">
                              <w:rPr>
                                <w:color w:val="auto"/>
                                <w:sz w:val="18"/>
                                <w:szCs w:val="18"/>
                              </w:rPr>
                              <w:t xml:space="preserve"> celebrations</w:t>
                            </w:r>
                            <w:r w:rsidR="00321031" w:rsidRPr="002E5A44">
                              <w:rPr>
                                <w:color w:val="auto"/>
                                <w:sz w:val="18"/>
                                <w:szCs w:val="18"/>
                              </w:rPr>
                              <w:t xml:space="preserve"> for </w:t>
                            </w:r>
                            <w:r w:rsidR="002E5A44" w:rsidRPr="002E5A44">
                              <w:rPr>
                                <w:color w:val="auto"/>
                                <w:sz w:val="18"/>
                                <w:szCs w:val="18"/>
                              </w:rPr>
                              <w:t>individual achievements</w:t>
                            </w:r>
                            <w:r w:rsidRPr="002E5A44">
                              <w:rPr>
                                <w:color w:val="auto"/>
                                <w:sz w:val="18"/>
                                <w:szCs w:val="18"/>
                              </w:rPr>
                              <w:t xml:space="preserve"> and whole class “Happy Days” smiles</w:t>
                            </w:r>
                            <w:r w:rsidR="002E5A44" w:rsidRPr="002E5A44">
                              <w:rPr>
                                <w:color w:val="auto"/>
                                <w:sz w:val="18"/>
                                <w:szCs w:val="18"/>
                              </w:rPr>
                              <w:t xml:space="preserve"> are earned for a variety of reasons</w:t>
                            </w:r>
                            <w:r w:rsidRPr="002E5A44">
                              <w:rPr>
                                <w:color w:val="auto"/>
                                <w:sz w:val="18"/>
                                <w:szCs w:val="18"/>
                              </w:rPr>
                              <w:t xml:space="preserve"> which helps them to earn a class reward.</w:t>
                            </w:r>
                            <w:r w:rsidR="00946757" w:rsidRPr="002E5A44">
                              <w:rPr>
                                <w:color w:val="auto"/>
                                <w:sz w:val="18"/>
                                <w:szCs w:val="18"/>
                              </w:rPr>
                              <w:t xml:space="preserve">  We have </w:t>
                            </w:r>
                            <w:r w:rsidR="005172A1" w:rsidRPr="002E5A44">
                              <w:rPr>
                                <w:color w:val="auto"/>
                                <w:sz w:val="18"/>
                                <w:szCs w:val="18"/>
                              </w:rPr>
                              <w:t xml:space="preserve">continued the </w:t>
                            </w:r>
                            <w:r w:rsidR="00946757" w:rsidRPr="002E5A44">
                              <w:rPr>
                                <w:color w:val="auto"/>
                                <w:sz w:val="18"/>
                                <w:szCs w:val="18"/>
                              </w:rPr>
                              <w:t>wider use</w:t>
                            </w:r>
                            <w:r w:rsidR="002E5A44" w:rsidRPr="002E5A44">
                              <w:rPr>
                                <w:color w:val="auto"/>
                                <w:sz w:val="18"/>
                                <w:szCs w:val="18"/>
                              </w:rPr>
                              <w:t xml:space="preserve"> of the House Points </w:t>
                            </w:r>
                            <w:r w:rsidR="00F67579" w:rsidRPr="002E5A44">
                              <w:rPr>
                                <w:color w:val="auto"/>
                                <w:sz w:val="18"/>
                                <w:szCs w:val="18"/>
                              </w:rPr>
                              <w:t>system to</w:t>
                            </w:r>
                            <w:r w:rsidR="00946757" w:rsidRPr="002E5A44">
                              <w:rPr>
                                <w:color w:val="auto"/>
                                <w:sz w:val="18"/>
                                <w:szCs w:val="18"/>
                              </w:rPr>
                              <w:t xml:space="preserve"> encourage team working</w:t>
                            </w:r>
                            <w:r w:rsidR="00DB204E" w:rsidRPr="002E5A44">
                              <w:rPr>
                                <w:color w:val="auto"/>
                                <w:sz w:val="18"/>
                                <w:szCs w:val="18"/>
                              </w:rPr>
                              <w:t xml:space="preserve"> and school leadership of staff and pupils</w:t>
                            </w:r>
                            <w:r w:rsidR="003265D8" w:rsidRPr="002E5A44">
                              <w:rPr>
                                <w:color w:val="auto"/>
                                <w:sz w:val="18"/>
                                <w:szCs w:val="18"/>
                              </w:rPr>
                              <w:t xml:space="preserve"> in events such as The Braco Bake Off, The Braco Spelling Bee and ot</w:t>
                            </w:r>
                            <w:r w:rsidR="007D1508" w:rsidRPr="002E5A44">
                              <w:rPr>
                                <w:color w:val="auto"/>
                                <w:sz w:val="18"/>
                                <w:szCs w:val="18"/>
                              </w:rPr>
                              <w:t>her sporting and academic activities</w:t>
                            </w:r>
                            <w:r w:rsidR="00946757" w:rsidRPr="002E5A44">
                              <w:rPr>
                                <w:color w:val="auto"/>
                                <w:sz w:val="18"/>
                                <w:szCs w:val="18"/>
                              </w:rPr>
                              <w:t>.</w:t>
                            </w:r>
                          </w:p>
                          <w:p w:rsidR="004212ED" w:rsidRPr="004212ED" w:rsidRDefault="002E5A44" w:rsidP="00DC22B7">
                            <w:pPr>
                              <w:rPr>
                                <w:rFonts w:ascii="Arial" w:hAnsi="Arial" w:cs="Arial"/>
                                <w:sz w:val="18"/>
                                <w:szCs w:val="18"/>
                              </w:rPr>
                            </w:pPr>
                            <w:r w:rsidRPr="002E5A44">
                              <w:rPr>
                                <w:rFonts w:ascii="Arial" w:hAnsi="Arial" w:cs="Arial"/>
                                <w:sz w:val="18"/>
                                <w:szCs w:val="18"/>
                              </w:rPr>
                              <w:t>Learners</w:t>
                            </w:r>
                            <w:r w:rsidR="00FF1D2E">
                              <w:rPr>
                                <w:rFonts w:ascii="Arial" w:hAnsi="Arial" w:cs="Arial"/>
                                <w:sz w:val="18"/>
                                <w:szCs w:val="18"/>
                              </w:rPr>
                              <w:t xml:space="preserve"> have had opportunities</w:t>
                            </w:r>
                            <w:r w:rsidR="00BA7BD2" w:rsidRPr="002E5A44">
                              <w:rPr>
                                <w:rFonts w:ascii="Arial" w:hAnsi="Arial" w:cs="Arial"/>
                                <w:sz w:val="18"/>
                                <w:szCs w:val="18"/>
                              </w:rPr>
                              <w:t xml:space="preserve"> to attend authorit</w:t>
                            </w:r>
                            <w:r w:rsidR="003265D8" w:rsidRPr="002E5A44">
                              <w:rPr>
                                <w:rFonts w:ascii="Arial" w:hAnsi="Arial" w:cs="Arial"/>
                                <w:sz w:val="18"/>
                                <w:szCs w:val="18"/>
                              </w:rPr>
                              <w:t>y events such as</w:t>
                            </w:r>
                            <w:r w:rsidR="00BA7BD2" w:rsidRPr="002E5A44">
                              <w:rPr>
                                <w:rFonts w:ascii="Arial" w:hAnsi="Arial" w:cs="Arial"/>
                                <w:sz w:val="18"/>
                                <w:szCs w:val="18"/>
                              </w:rPr>
                              <w:t xml:space="preserve"> Football Festivals, Athletics</w:t>
                            </w:r>
                            <w:r w:rsidR="00F67579" w:rsidRPr="002E5A44">
                              <w:rPr>
                                <w:rFonts w:ascii="Arial" w:hAnsi="Arial" w:cs="Arial"/>
                                <w:sz w:val="18"/>
                                <w:szCs w:val="18"/>
                              </w:rPr>
                              <w:t xml:space="preserve">, </w:t>
                            </w:r>
                            <w:r w:rsidR="00F67579">
                              <w:rPr>
                                <w:rFonts w:ascii="Arial" w:hAnsi="Arial" w:cs="Arial"/>
                                <w:sz w:val="18"/>
                                <w:szCs w:val="18"/>
                              </w:rPr>
                              <w:t>orienteering</w:t>
                            </w:r>
                            <w:r>
                              <w:rPr>
                                <w:rFonts w:ascii="Arial" w:hAnsi="Arial" w:cs="Arial"/>
                                <w:sz w:val="18"/>
                                <w:szCs w:val="18"/>
                              </w:rPr>
                              <w:t xml:space="preserve"> </w:t>
                            </w:r>
                            <w:r w:rsidR="00BA7BD2" w:rsidRPr="002E5A44">
                              <w:rPr>
                                <w:rFonts w:ascii="Arial" w:hAnsi="Arial" w:cs="Arial"/>
                                <w:sz w:val="18"/>
                                <w:szCs w:val="18"/>
                              </w:rPr>
                              <w:t>and Cricket.  Attending these events gives the</w:t>
                            </w:r>
                            <w:r w:rsidR="00D67F05" w:rsidRPr="002E5A44">
                              <w:rPr>
                                <w:rFonts w:ascii="Arial" w:hAnsi="Arial" w:cs="Arial"/>
                                <w:sz w:val="18"/>
                                <w:szCs w:val="18"/>
                              </w:rPr>
                              <w:t xml:space="preserve"> pupils</w:t>
                            </w:r>
                            <w:r w:rsidR="00BA7BD2" w:rsidRPr="002E5A44">
                              <w:rPr>
                                <w:rFonts w:ascii="Arial" w:hAnsi="Arial" w:cs="Arial"/>
                                <w:sz w:val="18"/>
                                <w:szCs w:val="18"/>
                              </w:rPr>
                              <w:t xml:space="preserve"> valuable opportunity to represent their school whi</w:t>
                            </w:r>
                            <w:r w:rsidR="00BA7BD2" w:rsidRPr="004212ED">
                              <w:rPr>
                                <w:rFonts w:ascii="Arial" w:hAnsi="Arial" w:cs="Arial"/>
                                <w:sz w:val="18"/>
                                <w:szCs w:val="18"/>
                              </w:rPr>
                              <w:t xml:space="preserve">ch builds confidence, </w:t>
                            </w:r>
                            <w:r w:rsidR="003265D8" w:rsidRPr="004212ED">
                              <w:rPr>
                                <w:rFonts w:ascii="Arial" w:hAnsi="Arial" w:cs="Arial"/>
                                <w:sz w:val="18"/>
                                <w:szCs w:val="18"/>
                              </w:rPr>
                              <w:t xml:space="preserve">self-esteem, </w:t>
                            </w:r>
                            <w:r w:rsidR="00BA7BD2" w:rsidRPr="004212ED">
                              <w:rPr>
                                <w:rFonts w:ascii="Arial" w:hAnsi="Arial" w:cs="Arial"/>
                                <w:sz w:val="18"/>
                                <w:szCs w:val="18"/>
                              </w:rPr>
                              <w:t xml:space="preserve">provides enjoyment and the opportunity for success.  Pupils also have the opportunity within school </w:t>
                            </w:r>
                            <w:r w:rsidR="00FF1D2E">
                              <w:rPr>
                                <w:rFonts w:ascii="Arial" w:hAnsi="Arial" w:cs="Arial"/>
                                <w:sz w:val="18"/>
                                <w:szCs w:val="18"/>
                              </w:rPr>
                              <w:t>to take</w:t>
                            </w:r>
                            <w:r w:rsidR="00BA7BD2" w:rsidRPr="004212ED">
                              <w:rPr>
                                <w:rFonts w:ascii="Arial" w:hAnsi="Arial" w:cs="Arial"/>
                                <w:sz w:val="18"/>
                                <w:szCs w:val="18"/>
                              </w:rPr>
                              <w:t xml:space="preserve"> part in the Chri</w:t>
                            </w:r>
                            <w:r w:rsidR="00946757" w:rsidRPr="004212ED">
                              <w:rPr>
                                <w:rFonts w:ascii="Arial" w:hAnsi="Arial" w:cs="Arial"/>
                                <w:sz w:val="18"/>
                                <w:szCs w:val="18"/>
                              </w:rPr>
                              <w:t>stmas Show (Nursery to Primary 2), the Summer Show (Primary 3</w:t>
                            </w:r>
                            <w:r w:rsidR="00BA7BD2" w:rsidRPr="004212ED">
                              <w:rPr>
                                <w:rFonts w:ascii="Arial" w:hAnsi="Arial" w:cs="Arial"/>
                                <w:sz w:val="18"/>
                                <w:szCs w:val="18"/>
                              </w:rPr>
                              <w:t xml:space="preserve"> – 7), Scots Poetry competition and our very</w:t>
                            </w:r>
                            <w:r w:rsidR="004212ED" w:rsidRPr="004212ED">
                              <w:rPr>
                                <w:rFonts w:ascii="Arial" w:hAnsi="Arial" w:cs="Arial"/>
                                <w:sz w:val="18"/>
                                <w:szCs w:val="18"/>
                              </w:rPr>
                              <w:t xml:space="preserve"> successful Braco’s Got Talent.  </w:t>
                            </w:r>
                          </w:p>
                          <w:p w:rsidR="00D67F05" w:rsidRPr="004212ED" w:rsidRDefault="004212ED" w:rsidP="00DC22B7">
                            <w:pPr>
                              <w:rPr>
                                <w:rFonts w:ascii="Arial" w:hAnsi="Arial" w:cs="Arial"/>
                                <w:sz w:val="18"/>
                                <w:szCs w:val="18"/>
                              </w:rPr>
                            </w:pPr>
                            <w:r w:rsidRPr="004212ED">
                              <w:rPr>
                                <w:rFonts w:ascii="Arial" w:hAnsi="Arial" w:cs="Arial"/>
                                <w:sz w:val="18"/>
                                <w:szCs w:val="18"/>
                              </w:rPr>
                              <w:t xml:space="preserve">Our End of term </w:t>
                            </w:r>
                            <w:r w:rsidR="00F67579" w:rsidRPr="004212ED">
                              <w:rPr>
                                <w:rFonts w:ascii="Arial" w:hAnsi="Arial" w:cs="Arial"/>
                                <w:sz w:val="18"/>
                                <w:szCs w:val="18"/>
                              </w:rPr>
                              <w:t>Fun day</w:t>
                            </w:r>
                            <w:r w:rsidRPr="004212ED">
                              <w:rPr>
                                <w:rFonts w:ascii="Arial" w:hAnsi="Arial" w:cs="Arial"/>
                                <w:sz w:val="18"/>
                                <w:szCs w:val="18"/>
                              </w:rPr>
                              <w:t xml:space="preserve"> was also</w:t>
                            </w:r>
                            <w:r w:rsidR="00946757" w:rsidRPr="004212ED">
                              <w:rPr>
                                <w:rFonts w:ascii="Arial" w:hAnsi="Arial" w:cs="Arial"/>
                                <w:sz w:val="18"/>
                                <w:szCs w:val="18"/>
                              </w:rPr>
                              <w:t xml:space="preserve"> </w:t>
                            </w:r>
                            <w:r w:rsidRPr="004212ED">
                              <w:rPr>
                                <w:rFonts w:ascii="Arial" w:hAnsi="Arial" w:cs="Arial"/>
                                <w:sz w:val="18"/>
                                <w:szCs w:val="18"/>
                              </w:rPr>
                              <w:t>a great success.</w:t>
                            </w:r>
                          </w:p>
                          <w:p w:rsidR="00BA7BD2" w:rsidRPr="00DF6065" w:rsidRDefault="00946757" w:rsidP="00DC22B7">
                            <w:pPr>
                              <w:rPr>
                                <w:rFonts w:ascii="Arial" w:hAnsi="Arial" w:cs="Arial"/>
                                <w:sz w:val="18"/>
                                <w:szCs w:val="18"/>
                              </w:rPr>
                            </w:pPr>
                            <w:r w:rsidRPr="004212ED">
                              <w:rPr>
                                <w:rFonts w:ascii="Arial" w:hAnsi="Arial" w:cs="Arial"/>
                                <w:sz w:val="18"/>
                                <w:szCs w:val="18"/>
                              </w:rPr>
                              <w:t>The</w:t>
                            </w:r>
                            <w:r w:rsidR="00BA7BD2" w:rsidRPr="004212ED">
                              <w:rPr>
                                <w:rFonts w:ascii="Arial" w:hAnsi="Arial" w:cs="Arial"/>
                                <w:sz w:val="18"/>
                                <w:szCs w:val="18"/>
                              </w:rPr>
                              <w:t xml:space="preserve"> Daily Mile which all staff and children, </w:t>
                            </w:r>
                            <w:r w:rsidRPr="004212ED">
                              <w:rPr>
                                <w:rFonts w:ascii="Arial" w:hAnsi="Arial" w:cs="Arial"/>
                                <w:sz w:val="18"/>
                                <w:szCs w:val="18"/>
                              </w:rPr>
                              <w:t xml:space="preserve">including Nursery, take part </w:t>
                            </w:r>
                            <w:r w:rsidR="00433AD4" w:rsidRPr="004212ED">
                              <w:rPr>
                                <w:rFonts w:ascii="Arial" w:hAnsi="Arial" w:cs="Arial"/>
                                <w:sz w:val="18"/>
                                <w:szCs w:val="18"/>
                              </w:rPr>
                              <w:t>in</w:t>
                            </w:r>
                            <w:r w:rsidRPr="004212ED">
                              <w:rPr>
                                <w:rFonts w:ascii="Arial" w:hAnsi="Arial" w:cs="Arial"/>
                                <w:sz w:val="18"/>
                                <w:szCs w:val="18"/>
                              </w:rPr>
                              <w:t xml:space="preserve"> is still going strong</w:t>
                            </w:r>
                            <w:r w:rsidR="003265D8" w:rsidRPr="004212ED">
                              <w:rPr>
                                <w:rFonts w:ascii="Arial" w:hAnsi="Arial" w:cs="Arial"/>
                                <w:sz w:val="18"/>
                                <w:szCs w:val="18"/>
                              </w:rPr>
                              <w:t xml:space="preserve"> providing not </w:t>
                            </w:r>
                            <w:r w:rsidR="003265D8" w:rsidRPr="00DF6065">
                              <w:rPr>
                                <w:rFonts w:ascii="Arial" w:hAnsi="Arial" w:cs="Arial"/>
                                <w:sz w:val="18"/>
                                <w:szCs w:val="18"/>
                              </w:rPr>
                              <w:t>only opportunities to improve fitness and stamina but</w:t>
                            </w:r>
                            <w:r w:rsidR="00FF1D2E">
                              <w:rPr>
                                <w:rFonts w:ascii="Arial" w:hAnsi="Arial" w:cs="Arial"/>
                                <w:sz w:val="18"/>
                                <w:szCs w:val="18"/>
                              </w:rPr>
                              <w:t xml:space="preserve"> the</w:t>
                            </w:r>
                            <w:r w:rsidR="003265D8" w:rsidRPr="00DF6065">
                              <w:rPr>
                                <w:rFonts w:ascii="Arial" w:hAnsi="Arial" w:cs="Arial"/>
                                <w:sz w:val="18"/>
                                <w:szCs w:val="18"/>
                              </w:rPr>
                              <w:t xml:space="preserve"> opportunity to talk with children regularly</w:t>
                            </w:r>
                            <w:r w:rsidR="005172A1" w:rsidRPr="00DF6065">
                              <w:rPr>
                                <w:rFonts w:ascii="Arial" w:hAnsi="Arial" w:cs="Arial"/>
                                <w:sz w:val="18"/>
                                <w:szCs w:val="18"/>
                              </w:rPr>
                              <w:t xml:space="preserve"> about succ</w:t>
                            </w:r>
                            <w:r w:rsidR="003265D8" w:rsidRPr="00DF6065">
                              <w:rPr>
                                <w:rFonts w:ascii="Arial" w:hAnsi="Arial" w:cs="Arial"/>
                                <w:sz w:val="18"/>
                                <w:szCs w:val="18"/>
                              </w:rPr>
                              <w:t>e</w:t>
                            </w:r>
                            <w:r w:rsidR="005172A1" w:rsidRPr="00DF6065">
                              <w:rPr>
                                <w:rFonts w:ascii="Arial" w:hAnsi="Arial" w:cs="Arial"/>
                                <w:sz w:val="18"/>
                                <w:szCs w:val="18"/>
                              </w:rPr>
                              <w:t>s</w:t>
                            </w:r>
                            <w:r w:rsidR="003265D8" w:rsidRPr="00DF6065">
                              <w:rPr>
                                <w:rFonts w:ascii="Arial" w:hAnsi="Arial" w:cs="Arial"/>
                                <w:sz w:val="18"/>
                                <w:szCs w:val="18"/>
                              </w:rPr>
                              <w:t>ses or concerns they may have</w:t>
                            </w:r>
                            <w:r w:rsidRPr="00DF6065">
                              <w:rPr>
                                <w:rFonts w:ascii="Arial" w:hAnsi="Arial" w:cs="Arial"/>
                                <w:sz w:val="18"/>
                                <w:szCs w:val="18"/>
                              </w:rPr>
                              <w:t>.</w:t>
                            </w:r>
                          </w:p>
                          <w:p w:rsidR="00721D36" w:rsidRPr="00DF6065" w:rsidRDefault="00721D36" w:rsidP="00721D36">
                            <w:pPr>
                              <w:rPr>
                                <w:rFonts w:ascii="Arial" w:hAnsi="Arial" w:cs="Arial"/>
                                <w:b/>
                                <w:sz w:val="18"/>
                                <w:szCs w:val="18"/>
                              </w:rPr>
                            </w:pPr>
                          </w:p>
                          <w:p w:rsidR="00721D36" w:rsidRPr="00DF6065" w:rsidRDefault="00721D36" w:rsidP="00721D36">
                            <w:pPr>
                              <w:rPr>
                                <w:rFonts w:ascii="Arial" w:hAnsi="Arial" w:cs="Arial"/>
                                <w:b/>
                                <w:sz w:val="18"/>
                                <w:szCs w:val="18"/>
                              </w:rPr>
                            </w:pPr>
                          </w:p>
                          <w:p w:rsidR="008A2F51" w:rsidRPr="00DF6065" w:rsidRDefault="008A2F51" w:rsidP="00721D36">
                            <w:pPr>
                              <w:jc w:val="center"/>
                              <w:rPr>
                                <w:rFonts w:ascii="Arial" w:hAnsi="Arial" w:cs="Arial"/>
                                <w:b/>
                                <w:sz w:val="20"/>
                                <w:szCs w:val="18"/>
                              </w:rPr>
                            </w:pPr>
                            <w:r w:rsidRPr="00DF6065">
                              <w:rPr>
                                <w:rFonts w:ascii="Arial" w:hAnsi="Arial" w:cs="Arial"/>
                                <w:b/>
                                <w:sz w:val="20"/>
                                <w:szCs w:val="18"/>
                              </w:rPr>
                              <w:t>ATTENDANCE</w:t>
                            </w:r>
                          </w:p>
                          <w:p w:rsidR="00721D36" w:rsidRPr="00DF6065" w:rsidRDefault="00721D36" w:rsidP="00721D36">
                            <w:pPr>
                              <w:jc w:val="center"/>
                              <w:rPr>
                                <w:rFonts w:ascii="Arial" w:hAnsi="Arial" w:cs="Arial"/>
                                <w:b/>
                                <w:sz w:val="18"/>
                                <w:szCs w:val="18"/>
                              </w:rPr>
                            </w:pPr>
                          </w:p>
                          <w:p w:rsidR="008A2F51" w:rsidRPr="00DF6065" w:rsidRDefault="008A2F51" w:rsidP="008544EF">
                            <w:pPr>
                              <w:rPr>
                                <w:rFonts w:ascii="Arial" w:hAnsi="Arial" w:cs="Arial"/>
                                <w:sz w:val="18"/>
                                <w:szCs w:val="18"/>
                              </w:rPr>
                            </w:pPr>
                            <w:r w:rsidRPr="00DF6065">
                              <w:rPr>
                                <w:rFonts w:ascii="Arial" w:hAnsi="Arial" w:cs="Arial"/>
                                <w:sz w:val="18"/>
                                <w:szCs w:val="18"/>
                              </w:rPr>
                              <w:t>The average attendance in half d</w:t>
                            </w:r>
                            <w:r w:rsidR="00BA7BD2" w:rsidRPr="00DF6065">
                              <w:rPr>
                                <w:rFonts w:ascii="Arial" w:hAnsi="Arial" w:cs="Arial"/>
                                <w:sz w:val="18"/>
                                <w:szCs w:val="18"/>
                              </w:rPr>
                              <w:t xml:space="preserve">ays </w:t>
                            </w:r>
                            <w:r w:rsidR="008F01D0" w:rsidRPr="00DF6065">
                              <w:rPr>
                                <w:rFonts w:ascii="Arial" w:hAnsi="Arial" w:cs="Arial"/>
                                <w:sz w:val="18"/>
                                <w:szCs w:val="18"/>
                              </w:rPr>
                              <w:t>for session 2018-2019</w:t>
                            </w:r>
                            <w:r w:rsidR="00EA3AA6" w:rsidRPr="00DF6065">
                              <w:rPr>
                                <w:rFonts w:ascii="Arial" w:hAnsi="Arial" w:cs="Arial"/>
                                <w:sz w:val="18"/>
                                <w:szCs w:val="18"/>
                              </w:rPr>
                              <w:t xml:space="preserve"> was </w:t>
                            </w:r>
                            <w:r w:rsidR="00841D8E" w:rsidRPr="00DF6065">
                              <w:rPr>
                                <w:rFonts w:ascii="Arial" w:hAnsi="Arial" w:cs="Arial"/>
                                <w:sz w:val="18"/>
                                <w:szCs w:val="18"/>
                              </w:rPr>
                              <w:t>97</w:t>
                            </w:r>
                            <w:r w:rsidR="00946757" w:rsidRPr="00DF6065">
                              <w:rPr>
                                <w:rFonts w:ascii="Arial" w:hAnsi="Arial" w:cs="Arial"/>
                                <w:sz w:val="18"/>
                                <w:szCs w:val="18"/>
                              </w:rPr>
                              <w:t>%.</w:t>
                            </w:r>
                          </w:p>
                          <w:p w:rsidR="008A2F51" w:rsidRPr="00721D36" w:rsidRDefault="008A2F51" w:rsidP="008544EF">
                            <w:pPr>
                              <w:rPr>
                                <w:rFonts w:ascii="Arial" w:hAnsi="Arial" w:cs="Arial"/>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pt;margin-top:-24.25pt;width:396.7pt;height:58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" stroked="f">
                <v:textbox>
                  <w:txbxContent>
                    <w:p w:rsidR="0032579F" w:rsidRPr="00174AD4" w:rsidRDefault="000C3A57" w:rsidP="0032579F">
                      <w:pPr>
                        <w:jc w:val="center"/>
                        <w:rPr>
                          <w:rFonts w:ascii="Arial" w:hAnsi="Arial" w:cs="Arial"/>
                          <w:b/>
                          <w:sz w:val="22"/>
                          <w:szCs w:val="22"/>
                        </w:rPr>
                      </w:pPr>
                      <w:r>
                        <w:rPr>
                          <w:rFonts w:ascii="Arial" w:hAnsi="Arial" w:cs="Arial"/>
                          <w:b/>
                          <w:sz w:val="22"/>
                          <w:szCs w:val="22"/>
                        </w:rPr>
                        <w:t xml:space="preserve">ATTTENDANCE, </w:t>
                      </w:r>
                      <w:r w:rsidR="0032579F" w:rsidRPr="00174AD4">
                        <w:rPr>
                          <w:rFonts w:ascii="Arial" w:hAnsi="Arial" w:cs="Arial"/>
                          <w:b/>
                          <w:sz w:val="22"/>
                          <w:szCs w:val="22"/>
                        </w:rPr>
                        <w:t>ATTAINMENT and ACHIEVEMENT</w:t>
                      </w:r>
                    </w:p>
                    <w:p w:rsidR="00721D36" w:rsidRPr="00970362" w:rsidRDefault="00721D36" w:rsidP="0032579F">
                      <w:pPr>
                        <w:jc w:val="center"/>
                        <w:rPr>
                          <w:rFonts w:ascii="Arial" w:hAnsi="Arial" w:cs="Arial"/>
                          <w:b/>
                          <w:color w:val="FF0000"/>
                          <w:sz w:val="22"/>
                          <w:szCs w:val="22"/>
                        </w:rPr>
                      </w:pPr>
                    </w:p>
                    <w:p w:rsidR="0032579F" w:rsidRPr="00970362" w:rsidRDefault="00D23946" w:rsidP="00DC22B7">
                      <w:pPr>
                        <w:rPr>
                          <w:rFonts w:ascii="Arial" w:hAnsi="Arial" w:cs="Arial"/>
                          <w:color w:val="FF0000"/>
                          <w:sz w:val="18"/>
                          <w:szCs w:val="18"/>
                        </w:rPr>
                      </w:pPr>
                      <w:r w:rsidRPr="0041664B">
                        <w:rPr>
                          <w:rFonts w:ascii="Arial" w:hAnsi="Arial" w:cs="Arial"/>
                          <w:sz w:val="18"/>
                          <w:szCs w:val="18"/>
                        </w:rPr>
                        <w:t xml:space="preserve">In relation to School </w:t>
                      </w:r>
                      <w:r w:rsidR="00DC22B7" w:rsidRPr="0041664B">
                        <w:rPr>
                          <w:rFonts w:ascii="Arial" w:hAnsi="Arial" w:cs="Arial"/>
                          <w:sz w:val="18"/>
                          <w:szCs w:val="18"/>
                        </w:rPr>
                        <w:t xml:space="preserve">Improvement and </w:t>
                      </w:r>
                      <w:r w:rsidR="00CD091D" w:rsidRPr="0041664B">
                        <w:rPr>
                          <w:rFonts w:ascii="Arial" w:hAnsi="Arial" w:cs="Arial"/>
                          <w:sz w:val="18"/>
                          <w:szCs w:val="18"/>
                        </w:rPr>
                        <w:t>Performance, this</w:t>
                      </w:r>
                      <w:r w:rsidR="0032579F" w:rsidRPr="0041664B">
                        <w:rPr>
                          <w:rFonts w:ascii="Arial" w:hAnsi="Arial" w:cs="Arial"/>
                          <w:sz w:val="18"/>
                          <w:szCs w:val="18"/>
                        </w:rPr>
                        <w:t xml:space="preserve"> session </w:t>
                      </w:r>
                      <w:r w:rsidR="0030252D" w:rsidRPr="0041664B">
                        <w:rPr>
                          <w:rFonts w:ascii="Arial" w:hAnsi="Arial" w:cs="Arial"/>
                          <w:sz w:val="18"/>
                          <w:szCs w:val="18"/>
                        </w:rPr>
                        <w:t xml:space="preserve">most </w:t>
                      </w:r>
                      <w:r w:rsidR="0032579F" w:rsidRPr="0041664B">
                        <w:rPr>
                          <w:rFonts w:ascii="Arial" w:hAnsi="Arial" w:cs="Arial"/>
                          <w:sz w:val="18"/>
                          <w:szCs w:val="18"/>
                        </w:rPr>
                        <w:t xml:space="preserve">pupils </w:t>
                      </w:r>
                      <w:r w:rsidR="00CD091D" w:rsidRPr="0041664B">
                        <w:rPr>
                          <w:rFonts w:ascii="Arial" w:hAnsi="Arial" w:cs="Arial"/>
                          <w:sz w:val="18"/>
                          <w:szCs w:val="18"/>
                        </w:rPr>
                        <w:t xml:space="preserve">are </w:t>
                      </w:r>
                      <w:r w:rsidR="0032579F" w:rsidRPr="0041664B">
                        <w:rPr>
                          <w:rFonts w:ascii="Arial" w:hAnsi="Arial" w:cs="Arial"/>
                          <w:sz w:val="18"/>
                          <w:szCs w:val="18"/>
                        </w:rPr>
                        <w:t>making good progress in their learnin</w:t>
                      </w:r>
                      <w:r w:rsidR="0030252D" w:rsidRPr="0041664B">
                        <w:rPr>
                          <w:rFonts w:ascii="Arial" w:hAnsi="Arial" w:cs="Arial"/>
                          <w:sz w:val="18"/>
                          <w:szCs w:val="18"/>
                        </w:rPr>
                        <w:t>g and attaining well in Literacy</w:t>
                      </w:r>
                      <w:r w:rsidR="00CD091D" w:rsidRPr="0041664B">
                        <w:rPr>
                          <w:rFonts w:ascii="Arial" w:hAnsi="Arial" w:cs="Arial"/>
                          <w:sz w:val="18"/>
                          <w:szCs w:val="18"/>
                        </w:rPr>
                        <w:t xml:space="preserve"> and in Numeracy.  Most P1</w:t>
                      </w:r>
                      <w:r w:rsidR="00697BC3" w:rsidRPr="0041664B">
                        <w:rPr>
                          <w:rFonts w:ascii="Arial" w:hAnsi="Arial" w:cs="Arial"/>
                          <w:sz w:val="18"/>
                          <w:szCs w:val="18"/>
                        </w:rPr>
                        <w:t xml:space="preserve"> pupils achieved </w:t>
                      </w:r>
                      <w:r w:rsidR="0032579F" w:rsidRPr="0041664B">
                        <w:rPr>
                          <w:rFonts w:ascii="Arial" w:hAnsi="Arial" w:cs="Arial"/>
                          <w:sz w:val="18"/>
                          <w:szCs w:val="18"/>
                        </w:rPr>
                        <w:t>Early Level</w:t>
                      </w:r>
                      <w:r w:rsidR="00EA3AA6" w:rsidRPr="0041664B">
                        <w:rPr>
                          <w:rFonts w:ascii="Arial" w:hAnsi="Arial" w:cs="Arial"/>
                          <w:sz w:val="18"/>
                          <w:szCs w:val="18"/>
                        </w:rPr>
                        <w:t xml:space="preserve"> Numeracy and most in Literacy</w:t>
                      </w:r>
                      <w:r w:rsidR="0032579F" w:rsidRPr="0041664B">
                        <w:rPr>
                          <w:rFonts w:ascii="Arial" w:hAnsi="Arial" w:cs="Arial"/>
                          <w:sz w:val="18"/>
                          <w:szCs w:val="18"/>
                        </w:rPr>
                        <w:t xml:space="preserve"> by th</w:t>
                      </w:r>
                      <w:r w:rsidR="00FC7C42">
                        <w:rPr>
                          <w:rFonts w:ascii="Arial" w:hAnsi="Arial" w:cs="Arial"/>
                          <w:sz w:val="18"/>
                          <w:szCs w:val="18"/>
                        </w:rPr>
                        <w:t>e end of the session. All</w:t>
                      </w:r>
                      <w:r w:rsidR="0030252D" w:rsidRPr="0041664B">
                        <w:rPr>
                          <w:rFonts w:ascii="Arial" w:hAnsi="Arial" w:cs="Arial"/>
                          <w:sz w:val="18"/>
                          <w:szCs w:val="18"/>
                        </w:rPr>
                        <w:t xml:space="preserve"> </w:t>
                      </w:r>
                      <w:r w:rsidR="00697BC3" w:rsidRPr="0041664B">
                        <w:rPr>
                          <w:rFonts w:ascii="Arial" w:hAnsi="Arial" w:cs="Arial"/>
                          <w:sz w:val="18"/>
                          <w:szCs w:val="18"/>
                        </w:rPr>
                        <w:t>pupils achieved</w:t>
                      </w:r>
                      <w:r w:rsidR="0032579F" w:rsidRPr="0041664B">
                        <w:rPr>
                          <w:rFonts w:ascii="Arial" w:hAnsi="Arial" w:cs="Arial"/>
                          <w:sz w:val="18"/>
                          <w:szCs w:val="18"/>
                        </w:rPr>
                        <w:t xml:space="preserve"> First Level in Primary 4 </w:t>
                      </w:r>
                      <w:r w:rsidR="00EA3AA6" w:rsidRPr="0041664B">
                        <w:rPr>
                          <w:rFonts w:ascii="Arial" w:hAnsi="Arial" w:cs="Arial"/>
                          <w:sz w:val="18"/>
                          <w:szCs w:val="18"/>
                        </w:rPr>
                        <w:t>in L</w:t>
                      </w:r>
                      <w:r w:rsidR="0041664B" w:rsidRPr="0041664B">
                        <w:rPr>
                          <w:rFonts w:ascii="Arial" w:hAnsi="Arial" w:cs="Arial"/>
                          <w:sz w:val="18"/>
                          <w:szCs w:val="18"/>
                        </w:rPr>
                        <w:t>istening and talking, Reading</w:t>
                      </w:r>
                      <w:r w:rsidR="00FC7C42">
                        <w:rPr>
                          <w:rFonts w:ascii="Arial" w:hAnsi="Arial" w:cs="Arial"/>
                          <w:sz w:val="18"/>
                          <w:szCs w:val="18"/>
                        </w:rPr>
                        <w:t>, Writing</w:t>
                      </w:r>
                      <w:r w:rsidR="0041664B" w:rsidRPr="0041664B">
                        <w:rPr>
                          <w:rFonts w:ascii="Arial" w:hAnsi="Arial" w:cs="Arial"/>
                          <w:sz w:val="18"/>
                          <w:szCs w:val="18"/>
                        </w:rPr>
                        <w:t xml:space="preserve"> </w:t>
                      </w:r>
                      <w:r w:rsidR="00EA3AA6" w:rsidRPr="0041664B">
                        <w:rPr>
                          <w:rFonts w:ascii="Arial" w:hAnsi="Arial" w:cs="Arial"/>
                          <w:sz w:val="18"/>
                          <w:szCs w:val="18"/>
                        </w:rPr>
                        <w:t>and Nu</w:t>
                      </w:r>
                      <w:r w:rsidR="00FC7C42">
                        <w:rPr>
                          <w:rFonts w:ascii="Arial" w:hAnsi="Arial" w:cs="Arial"/>
                          <w:sz w:val="18"/>
                          <w:szCs w:val="18"/>
                        </w:rPr>
                        <w:t>meracy</w:t>
                      </w:r>
                      <w:r w:rsidR="0041664B" w:rsidRPr="0041664B">
                        <w:rPr>
                          <w:rFonts w:ascii="Arial" w:hAnsi="Arial" w:cs="Arial"/>
                          <w:sz w:val="18"/>
                          <w:szCs w:val="18"/>
                        </w:rPr>
                        <w:t>. Most</w:t>
                      </w:r>
                      <w:r w:rsidR="0030252D" w:rsidRPr="0041664B">
                        <w:rPr>
                          <w:rFonts w:ascii="Arial" w:hAnsi="Arial" w:cs="Arial"/>
                          <w:sz w:val="18"/>
                          <w:szCs w:val="18"/>
                        </w:rPr>
                        <w:t xml:space="preserve"> </w:t>
                      </w:r>
                      <w:r w:rsidR="00697BC3" w:rsidRPr="0041664B">
                        <w:rPr>
                          <w:rFonts w:ascii="Arial" w:hAnsi="Arial" w:cs="Arial"/>
                          <w:sz w:val="18"/>
                          <w:szCs w:val="18"/>
                        </w:rPr>
                        <w:t>pupils achieved</w:t>
                      </w:r>
                      <w:r w:rsidR="00500A8E" w:rsidRPr="0041664B">
                        <w:rPr>
                          <w:rFonts w:ascii="Arial" w:hAnsi="Arial" w:cs="Arial"/>
                          <w:sz w:val="18"/>
                          <w:szCs w:val="18"/>
                        </w:rPr>
                        <w:t xml:space="preserve"> Second Level by the end of P7</w:t>
                      </w:r>
                      <w:r w:rsidR="0041664B" w:rsidRPr="0041664B">
                        <w:rPr>
                          <w:rFonts w:ascii="Arial" w:hAnsi="Arial" w:cs="Arial"/>
                          <w:sz w:val="18"/>
                          <w:szCs w:val="18"/>
                        </w:rPr>
                        <w:t xml:space="preserve"> in Listening and talking and reading</w:t>
                      </w:r>
                      <w:r w:rsidR="002031AB" w:rsidRPr="0041664B">
                        <w:rPr>
                          <w:rFonts w:ascii="Arial" w:hAnsi="Arial" w:cs="Arial"/>
                          <w:sz w:val="18"/>
                          <w:szCs w:val="18"/>
                        </w:rPr>
                        <w:t xml:space="preserve"> and</w:t>
                      </w:r>
                      <w:r w:rsidR="0041664B" w:rsidRPr="0041664B">
                        <w:rPr>
                          <w:rFonts w:ascii="Arial" w:hAnsi="Arial" w:cs="Arial"/>
                          <w:sz w:val="18"/>
                          <w:szCs w:val="18"/>
                        </w:rPr>
                        <w:t xml:space="preserve"> Numeracy, the majority</w:t>
                      </w:r>
                      <w:r w:rsidR="00697BC3" w:rsidRPr="0041664B">
                        <w:rPr>
                          <w:rFonts w:ascii="Arial" w:hAnsi="Arial" w:cs="Arial"/>
                          <w:sz w:val="18"/>
                          <w:szCs w:val="18"/>
                        </w:rPr>
                        <w:t xml:space="preserve"> achieved Second Level in</w:t>
                      </w:r>
                      <w:r w:rsidR="002031AB" w:rsidRPr="0041664B">
                        <w:rPr>
                          <w:rFonts w:ascii="Arial" w:hAnsi="Arial" w:cs="Arial"/>
                          <w:sz w:val="18"/>
                          <w:szCs w:val="18"/>
                        </w:rPr>
                        <w:t xml:space="preserve"> </w:t>
                      </w:r>
                      <w:r w:rsidR="0041664B" w:rsidRPr="0041664B">
                        <w:rPr>
                          <w:rFonts w:ascii="Arial" w:hAnsi="Arial" w:cs="Arial"/>
                          <w:sz w:val="18"/>
                          <w:szCs w:val="18"/>
                        </w:rPr>
                        <w:t>Writing</w:t>
                      </w:r>
                      <w:r w:rsidR="00500A8E" w:rsidRPr="00044C78">
                        <w:rPr>
                          <w:rFonts w:ascii="Arial" w:hAnsi="Arial" w:cs="Arial"/>
                          <w:sz w:val="18"/>
                          <w:szCs w:val="18"/>
                        </w:rPr>
                        <w:t>.  Pupils are attaining levels appropriate for their age, stage and ability.  Pupils with Additional Support Needs were well supported in school, with regular planning meetings in place to ensure that their needs were met effectively</w:t>
                      </w:r>
                      <w:r w:rsidR="00E6063D" w:rsidRPr="00044C78">
                        <w:rPr>
                          <w:rFonts w:ascii="Arial" w:hAnsi="Arial" w:cs="Arial"/>
                          <w:sz w:val="18"/>
                          <w:szCs w:val="18"/>
                        </w:rPr>
                        <w:t xml:space="preserve"> and advice given and acted upon by supportive agencies within the </w:t>
                      </w:r>
                      <w:r w:rsidR="005172A1" w:rsidRPr="00044C78">
                        <w:rPr>
                          <w:rFonts w:ascii="Arial" w:hAnsi="Arial" w:cs="Arial"/>
                          <w:sz w:val="18"/>
                          <w:szCs w:val="18"/>
                        </w:rPr>
                        <w:t>local authority</w:t>
                      </w:r>
                      <w:r w:rsidR="00E6063D" w:rsidRPr="00044C78">
                        <w:rPr>
                          <w:rFonts w:ascii="Arial" w:hAnsi="Arial" w:cs="Arial"/>
                          <w:sz w:val="18"/>
                          <w:szCs w:val="18"/>
                        </w:rPr>
                        <w:t>.</w:t>
                      </w:r>
                      <w:r w:rsidR="00044C78" w:rsidRPr="00044C78">
                        <w:rPr>
                          <w:rFonts w:ascii="Arial" w:hAnsi="Arial" w:cs="Arial"/>
                          <w:sz w:val="18"/>
                          <w:szCs w:val="18"/>
                        </w:rPr>
                        <w:t xml:space="preserve">  Targeted support is in place for those that require</w:t>
                      </w:r>
                      <w:r w:rsidR="000C3A57">
                        <w:rPr>
                          <w:rFonts w:ascii="Arial" w:hAnsi="Arial" w:cs="Arial"/>
                          <w:sz w:val="18"/>
                          <w:szCs w:val="18"/>
                        </w:rPr>
                        <w:t xml:space="preserve"> it</w:t>
                      </w:r>
                      <w:r w:rsidR="00044C78" w:rsidRPr="00044C78">
                        <w:rPr>
                          <w:rFonts w:ascii="Arial" w:hAnsi="Arial" w:cs="Arial"/>
                          <w:sz w:val="18"/>
                          <w:szCs w:val="18"/>
                        </w:rPr>
                        <w:t>.</w:t>
                      </w:r>
                    </w:p>
                    <w:p w:rsidR="00721D36" w:rsidRPr="00970362" w:rsidRDefault="00721D36" w:rsidP="00DC22B7">
                      <w:pPr>
                        <w:rPr>
                          <w:rFonts w:ascii="Arial" w:hAnsi="Arial" w:cs="Arial"/>
                          <w:color w:val="FF0000"/>
                          <w:sz w:val="18"/>
                          <w:szCs w:val="18"/>
                        </w:rPr>
                      </w:pPr>
                    </w:p>
                    <w:p w:rsidR="0071304A" w:rsidRPr="00FF1D2E" w:rsidRDefault="00DC22B7" w:rsidP="00DB204E">
                      <w:pPr>
                        <w:pStyle w:val="Body"/>
                        <w:spacing w:after="0" w:line="240" w:lineRule="auto"/>
                        <w:rPr>
                          <w:color w:val="FF0000"/>
                          <w:sz w:val="18"/>
                          <w:szCs w:val="18"/>
                          <w:highlight w:val="yellow"/>
                        </w:rPr>
                      </w:pPr>
                      <w:r w:rsidRPr="00044C78">
                        <w:rPr>
                          <w:color w:val="auto"/>
                          <w:sz w:val="18"/>
                          <w:szCs w:val="18"/>
                        </w:rPr>
                        <w:t>Through learning conversations and assessments of children’s progress</w:t>
                      </w:r>
                      <w:r w:rsidR="00697BC3" w:rsidRPr="00044C78">
                        <w:rPr>
                          <w:color w:val="auto"/>
                          <w:sz w:val="18"/>
                          <w:szCs w:val="18"/>
                        </w:rPr>
                        <w:t>,</w:t>
                      </w:r>
                      <w:r w:rsidRPr="00044C78">
                        <w:rPr>
                          <w:color w:val="auto"/>
                          <w:sz w:val="18"/>
                          <w:szCs w:val="18"/>
                        </w:rPr>
                        <w:t xml:space="preserve"> we identified enhancement of vocabulary</w:t>
                      </w:r>
                      <w:r w:rsidR="00044C78" w:rsidRPr="00044C78">
                        <w:rPr>
                          <w:color w:val="auto"/>
                          <w:sz w:val="18"/>
                          <w:szCs w:val="18"/>
                        </w:rPr>
                        <w:t xml:space="preserve"> and writing</w:t>
                      </w:r>
                      <w:r w:rsidRPr="00044C78">
                        <w:rPr>
                          <w:color w:val="auto"/>
                          <w:sz w:val="18"/>
                          <w:szCs w:val="18"/>
                        </w:rPr>
                        <w:t xml:space="preserve"> as a priority</w:t>
                      </w:r>
                      <w:r w:rsidR="00697BC3" w:rsidRPr="00044C78">
                        <w:rPr>
                          <w:color w:val="auto"/>
                          <w:sz w:val="18"/>
                          <w:szCs w:val="18"/>
                        </w:rPr>
                        <w:t xml:space="preserve"> to improve excellence and equity for our learners</w:t>
                      </w:r>
                      <w:r w:rsidRPr="00044C78">
                        <w:rPr>
                          <w:color w:val="auto"/>
                          <w:sz w:val="18"/>
                          <w:szCs w:val="18"/>
                        </w:rPr>
                        <w:t xml:space="preserve">.  We </w:t>
                      </w:r>
                      <w:r w:rsidR="00044C78" w:rsidRPr="00044C78">
                        <w:rPr>
                          <w:color w:val="auto"/>
                          <w:sz w:val="18"/>
                          <w:szCs w:val="18"/>
                        </w:rPr>
                        <w:t>are using</w:t>
                      </w:r>
                      <w:r w:rsidR="007D1508" w:rsidRPr="00044C78">
                        <w:rPr>
                          <w:color w:val="auto"/>
                          <w:sz w:val="18"/>
                          <w:szCs w:val="18"/>
                        </w:rPr>
                        <w:t xml:space="preserve"> </w:t>
                      </w:r>
                      <w:r w:rsidR="007D1508" w:rsidRPr="004801AF">
                        <w:rPr>
                          <w:color w:val="auto"/>
                          <w:sz w:val="18"/>
                          <w:szCs w:val="18"/>
                        </w:rPr>
                        <w:t>Word A</w:t>
                      </w:r>
                      <w:r w:rsidRPr="004801AF">
                        <w:rPr>
                          <w:color w:val="auto"/>
                          <w:sz w:val="18"/>
                          <w:szCs w:val="18"/>
                        </w:rPr>
                        <w:t>ware strategies across all stages to ra</w:t>
                      </w:r>
                      <w:r w:rsidR="00721D36" w:rsidRPr="004801AF">
                        <w:rPr>
                          <w:color w:val="auto"/>
                          <w:sz w:val="18"/>
                          <w:szCs w:val="18"/>
                        </w:rPr>
                        <w:t>ise attainment in reading,</w:t>
                      </w:r>
                      <w:r w:rsidRPr="004801AF">
                        <w:rPr>
                          <w:color w:val="auto"/>
                          <w:sz w:val="18"/>
                          <w:szCs w:val="18"/>
                        </w:rPr>
                        <w:t xml:space="preserve"> writing</w:t>
                      </w:r>
                      <w:r w:rsidR="00721D36" w:rsidRPr="004801AF">
                        <w:rPr>
                          <w:color w:val="auto"/>
                          <w:sz w:val="18"/>
                          <w:szCs w:val="18"/>
                        </w:rPr>
                        <w:t>, listening and talking</w:t>
                      </w:r>
                      <w:r w:rsidRPr="004801AF">
                        <w:rPr>
                          <w:color w:val="auto"/>
                          <w:sz w:val="18"/>
                          <w:szCs w:val="18"/>
                        </w:rPr>
                        <w:t>.</w:t>
                      </w:r>
                      <w:r w:rsidR="00697BC3" w:rsidRPr="004801AF">
                        <w:rPr>
                          <w:color w:val="auto"/>
                          <w:sz w:val="18"/>
                          <w:szCs w:val="18"/>
                        </w:rPr>
                        <w:t xml:space="preserve">  The im</w:t>
                      </w:r>
                      <w:r w:rsidR="00CD5978" w:rsidRPr="004801AF">
                        <w:rPr>
                          <w:color w:val="auto"/>
                          <w:sz w:val="18"/>
                          <w:szCs w:val="18"/>
                        </w:rPr>
                        <w:t>pact of our School Improvement P</w:t>
                      </w:r>
                      <w:r w:rsidR="00697BC3" w:rsidRPr="004801AF">
                        <w:rPr>
                          <w:color w:val="auto"/>
                          <w:sz w:val="18"/>
                          <w:szCs w:val="18"/>
                        </w:rPr>
                        <w:t xml:space="preserve">lan is that all pupils are learning in a Literacy rich environment with </w:t>
                      </w:r>
                      <w:r w:rsidR="004801AF" w:rsidRPr="004801AF">
                        <w:rPr>
                          <w:color w:val="auto"/>
                          <w:sz w:val="18"/>
                          <w:szCs w:val="18"/>
                        </w:rPr>
                        <w:t>a targeted focus on developing their ex</w:t>
                      </w:r>
                      <w:r w:rsidR="00697BC3" w:rsidRPr="004801AF">
                        <w:rPr>
                          <w:color w:val="auto"/>
                          <w:sz w:val="18"/>
                          <w:szCs w:val="18"/>
                        </w:rPr>
                        <w:t xml:space="preserve">pressive </w:t>
                      </w:r>
                      <w:r w:rsidR="004801AF" w:rsidRPr="004801AF">
                        <w:rPr>
                          <w:color w:val="auto"/>
                          <w:sz w:val="18"/>
                          <w:szCs w:val="18"/>
                        </w:rPr>
                        <w:t xml:space="preserve">language with </w:t>
                      </w:r>
                      <w:r w:rsidR="002C445A" w:rsidRPr="004801AF">
                        <w:rPr>
                          <w:color w:val="auto"/>
                          <w:sz w:val="18"/>
                          <w:szCs w:val="18"/>
                        </w:rPr>
                        <w:t xml:space="preserve">transferal </w:t>
                      </w:r>
                      <w:r w:rsidR="004801AF" w:rsidRPr="004801AF">
                        <w:rPr>
                          <w:color w:val="auto"/>
                          <w:sz w:val="18"/>
                          <w:szCs w:val="18"/>
                        </w:rPr>
                        <w:t xml:space="preserve">of this language </w:t>
                      </w:r>
                      <w:r w:rsidR="002C445A" w:rsidRPr="004801AF">
                        <w:rPr>
                          <w:color w:val="auto"/>
                          <w:sz w:val="18"/>
                          <w:szCs w:val="18"/>
                        </w:rPr>
                        <w:t>into their writing</w:t>
                      </w:r>
                      <w:r w:rsidR="00697BC3" w:rsidRPr="004801AF">
                        <w:rPr>
                          <w:color w:val="auto"/>
                          <w:sz w:val="18"/>
                          <w:szCs w:val="18"/>
                        </w:rPr>
                        <w:t xml:space="preserve">. </w:t>
                      </w:r>
                      <w:r w:rsidRPr="004801AF">
                        <w:rPr>
                          <w:color w:val="auto"/>
                          <w:sz w:val="18"/>
                          <w:szCs w:val="18"/>
                        </w:rPr>
                        <w:t xml:space="preserve"> </w:t>
                      </w:r>
                      <w:r w:rsidR="003D460B" w:rsidRPr="004801AF">
                        <w:rPr>
                          <w:color w:val="auto"/>
                          <w:sz w:val="18"/>
                          <w:szCs w:val="18"/>
                        </w:rPr>
                        <w:t xml:space="preserve">  </w:t>
                      </w:r>
                      <w:r w:rsidR="00F21D15" w:rsidRPr="004801AF">
                        <w:rPr>
                          <w:color w:val="auto"/>
                          <w:sz w:val="18"/>
                          <w:szCs w:val="18"/>
                        </w:rPr>
                        <w:t xml:space="preserve"> </w:t>
                      </w:r>
                      <w:r w:rsidR="0071304A" w:rsidRPr="004801AF">
                        <w:rPr>
                          <w:color w:val="auto"/>
                          <w:sz w:val="18"/>
                          <w:szCs w:val="18"/>
                        </w:rPr>
                        <w:t xml:space="preserve"> </w:t>
                      </w:r>
                    </w:p>
                    <w:p w:rsidR="0071304A" w:rsidRPr="00174AD4" w:rsidRDefault="00DC22B7" w:rsidP="00DB204E">
                      <w:pPr>
                        <w:pStyle w:val="Body"/>
                        <w:spacing w:after="0" w:line="240" w:lineRule="auto"/>
                        <w:rPr>
                          <w:color w:val="auto"/>
                          <w:sz w:val="18"/>
                          <w:szCs w:val="18"/>
                        </w:rPr>
                      </w:pPr>
                      <w:r w:rsidRPr="004801AF">
                        <w:rPr>
                          <w:color w:val="auto"/>
                          <w:sz w:val="18"/>
                          <w:szCs w:val="18"/>
                        </w:rPr>
                        <w:t>Parental Engagement</w:t>
                      </w:r>
                      <w:r w:rsidR="004801AF" w:rsidRPr="004801AF">
                        <w:rPr>
                          <w:color w:val="auto"/>
                          <w:sz w:val="18"/>
                          <w:szCs w:val="18"/>
                        </w:rPr>
                        <w:t xml:space="preserve"> questionnaires </w:t>
                      </w:r>
                      <w:r w:rsidR="00500A8E" w:rsidRPr="004801AF">
                        <w:rPr>
                          <w:color w:val="auto"/>
                          <w:sz w:val="18"/>
                          <w:szCs w:val="18"/>
                        </w:rPr>
                        <w:t>highlighted many</w:t>
                      </w:r>
                      <w:r w:rsidR="00500A8E" w:rsidRPr="00321031">
                        <w:rPr>
                          <w:color w:val="auto"/>
                          <w:sz w:val="18"/>
                          <w:szCs w:val="18"/>
                        </w:rPr>
                        <w:t xml:space="preserve"> strengths of our school in rela</w:t>
                      </w:r>
                      <w:r w:rsidR="002031AB" w:rsidRPr="00321031">
                        <w:rPr>
                          <w:color w:val="auto"/>
                          <w:sz w:val="18"/>
                          <w:szCs w:val="18"/>
                        </w:rPr>
                        <w:t>tion to providing a variety of opportu</w:t>
                      </w:r>
                      <w:r w:rsidR="005172A1" w:rsidRPr="00321031">
                        <w:rPr>
                          <w:color w:val="auto"/>
                          <w:sz w:val="18"/>
                          <w:szCs w:val="18"/>
                        </w:rPr>
                        <w:t>nities to stimulate learning,</w:t>
                      </w:r>
                      <w:r w:rsidR="002031AB" w:rsidRPr="00321031">
                        <w:rPr>
                          <w:color w:val="auto"/>
                          <w:sz w:val="18"/>
                          <w:szCs w:val="18"/>
                        </w:rPr>
                        <w:t xml:space="preserve"> our nurturing ethos</w:t>
                      </w:r>
                      <w:r w:rsidRPr="00321031">
                        <w:rPr>
                          <w:color w:val="auto"/>
                          <w:sz w:val="18"/>
                          <w:szCs w:val="18"/>
                        </w:rPr>
                        <w:t>,</w:t>
                      </w:r>
                      <w:r w:rsidR="005172A1" w:rsidRPr="00321031">
                        <w:rPr>
                          <w:color w:val="auto"/>
                          <w:sz w:val="18"/>
                          <w:szCs w:val="18"/>
                        </w:rPr>
                        <w:t xml:space="preserve"> parent and community engagement within school including links between nursery and school</w:t>
                      </w:r>
                      <w:r w:rsidR="002031AB" w:rsidRPr="00321031">
                        <w:rPr>
                          <w:color w:val="auto"/>
                          <w:sz w:val="18"/>
                          <w:szCs w:val="18"/>
                        </w:rPr>
                        <w:t>.</w:t>
                      </w:r>
                      <w:r w:rsidR="005172A1" w:rsidRPr="00321031">
                        <w:rPr>
                          <w:color w:val="auto"/>
                          <w:sz w:val="18"/>
                          <w:szCs w:val="18"/>
                        </w:rPr>
                        <w:t xml:space="preserve">  </w:t>
                      </w:r>
                      <w:r w:rsidR="005172A1" w:rsidRPr="004801AF">
                        <w:rPr>
                          <w:color w:val="auto"/>
                          <w:sz w:val="18"/>
                          <w:szCs w:val="18"/>
                        </w:rPr>
                        <w:t>For</w:t>
                      </w:r>
                      <w:r w:rsidR="00321031" w:rsidRPr="004801AF">
                        <w:rPr>
                          <w:color w:val="auto"/>
                          <w:sz w:val="18"/>
                          <w:szCs w:val="18"/>
                        </w:rPr>
                        <w:t xml:space="preserve">est </w:t>
                      </w:r>
                      <w:r w:rsidR="004801AF" w:rsidRPr="004801AF">
                        <w:rPr>
                          <w:color w:val="auto"/>
                          <w:sz w:val="18"/>
                          <w:szCs w:val="18"/>
                        </w:rPr>
                        <w:t>School</w:t>
                      </w:r>
                      <w:r w:rsidR="004801AF" w:rsidRPr="004801AF">
                        <w:rPr>
                          <w:color w:val="auto"/>
                          <w:sz w:val="18"/>
                          <w:szCs w:val="18"/>
                        </w:rPr>
                        <w:t xml:space="preserve"> was highlighted by parents as an integral part of their child’s learning</w:t>
                      </w:r>
                      <w:r w:rsidR="00321031" w:rsidRPr="004801AF">
                        <w:rPr>
                          <w:color w:val="auto"/>
                          <w:sz w:val="18"/>
                          <w:szCs w:val="18"/>
                        </w:rPr>
                        <w:t>.</w:t>
                      </w:r>
                      <w:r w:rsidR="00321031" w:rsidRPr="00174AD4">
                        <w:rPr>
                          <w:color w:val="auto"/>
                          <w:sz w:val="18"/>
                          <w:szCs w:val="18"/>
                        </w:rPr>
                        <w:t xml:space="preserve">  All parents felt that their child was confident in school and </w:t>
                      </w:r>
                      <w:r w:rsidR="00FF1D2E">
                        <w:rPr>
                          <w:color w:val="auto"/>
                          <w:sz w:val="18"/>
                          <w:szCs w:val="18"/>
                        </w:rPr>
                        <w:t xml:space="preserve">felt </w:t>
                      </w:r>
                      <w:r w:rsidR="00321031" w:rsidRPr="00174AD4">
                        <w:rPr>
                          <w:color w:val="auto"/>
                          <w:sz w:val="18"/>
                          <w:szCs w:val="18"/>
                        </w:rPr>
                        <w:t>safe. Almost all said their child enjoyed learning, were progressing well and staff knew them well as individuals.</w:t>
                      </w:r>
                    </w:p>
                    <w:p w:rsidR="00721D36" w:rsidRPr="004801AF" w:rsidRDefault="00721D36" w:rsidP="00CD5978">
                      <w:pPr>
                        <w:pStyle w:val="Body"/>
                        <w:spacing w:after="0" w:line="240" w:lineRule="auto"/>
                        <w:rPr>
                          <w:color w:val="auto"/>
                          <w:sz w:val="18"/>
                          <w:szCs w:val="18"/>
                        </w:rPr>
                      </w:pPr>
                      <w:r w:rsidRPr="00174AD4">
                        <w:rPr>
                          <w:color w:val="auto"/>
                          <w:sz w:val="18"/>
                          <w:szCs w:val="18"/>
                        </w:rPr>
                        <w:t>Evidence from c</w:t>
                      </w:r>
                      <w:r w:rsidR="00500A8E" w:rsidRPr="00174AD4">
                        <w:rPr>
                          <w:color w:val="auto"/>
                          <w:sz w:val="18"/>
                          <w:szCs w:val="18"/>
                        </w:rPr>
                        <w:t>lassroom observations</w:t>
                      </w:r>
                      <w:r w:rsidR="00BA7BD2" w:rsidRPr="00174AD4">
                        <w:rPr>
                          <w:color w:val="auto"/>
                          <w:sz w:val="18"/>
                          <w:szCs w:val="18"/>
                        </w:rPr>
                        <w:t xml:space="preserve"> by the HT</w:t>
                      </w:r>
                      <w:r w:rsidRPr="00174AD4">
                        <w:rPr>
                          <w:color w:val="auto"/>
                          <w:sz w:val="18"/>
                          <w:szCs w:val="18"/>
                        </w:rPr>
                        <w:t xml:space="preserve">, Braco teachers and teachers </w:t>
                      </w:r>
                      <w:r w:rsidR="003265D8" w:rsidRPr="00174AD4">
                        <w:rPr>
                          <w:color w:val="auto"/>
                          <w:sz w:val="18"/>
                          <w:szCs w:val="18"/>
                        </w:rPr>
                        <w:t>within our LMG</w:t>
                      </w:r>
                      <w:r w:rsidR="00D67F05" w:rsidRPr="00174AD4">
                        <w:rPr>
                          <w:color w:val="auto"/>
                          <w:sz w:val="18"/>
                          <w:szCs w:val="18"/>
                        </w:rPr>
                        <w:t>, informed our School Improvement Plan to</w:t>
                      </w:r>
                      <w:r w:rsidRPr="00174AD4">
                        <w:rPr>
                          <w:color w:val="auto"/>
                          <w:sz w:val="18"/>
                          <w:szCs w:val="18"/>
                        </w:rPr>
                        <w:t xml:space="preserve"> </w:t>
                      </w:r>
                      <w:r w:rsidR="00500A8E" w:rsidRPr="00174AD4">
                        <w:rPr>
                          <w:color w:val="auto"/>
                          <w:sz w:val="18"/>
                          <w:szCs w:val="18"/>
                        </w:rPr>
                        <w:t>continu</w:t>
                      </w:r>
                      <w:r w:rsidRPr="00174AD4">
                        <w:rPr>
                          <w:color w:val="auto"/>
                          <w:sz w:val="18"/>
                          <w:szCs w:val="18"/>
                        </w:rPr>
                        <w:t>e to focus on</w:t>
                      </w:r>
                      <w:r w:rsidR="002031AB" w:rsidRPr="00174AD4">
                        <w:rPr>
                          <w:color w:val="auto"/>
                          <w:sz w:val="18"/>
                          <w:szCs w:val="18"/>
                        </w:rPr>
                        <w:t xml:space="preserve"> </w:t>
                      </w:r>
                      <w:r w:rsidR="005172A1" w:rsidRPr="00174AD4">
                        <w:rPr>
                          <w:color w:val="auto"/>
                          <w:sz w:val="18"/>
                          <w:szCs w:val="18"/>
                        </w:rPr>
                        <w:t>attainm</w:t>
                      </w:r>
                      <w:r w:rsidR="00DB204E" w:rsidRPr="00174AD4">
                        <w:rPr>
                          <w:color w:val="auto"/>
                          <w:sz w:val="18"/>
                          <w:szCs w:val="18"/>
                        </w:rPr>
                        <w:t>ent in</w:t>
                      </w:r>
                      <w:r w:rsidR="005172A1" w:rsidRPr="00174AD4">
                        <w:rPr>
                          <w:color w:val="auto"/>
                          <w:sz w:val="18"/>
                          <w:szCs w:val="18"/>
                        </w:rPr>
                        <w:t xml:space="preserve"> Numeracy and</w:t>
                      </w:r>
                      <w:r w:rsidRPr="00174AD4">
                        <w:rPr>
                          <w:color w:val="auto"/>
                          <w:sz w:val="18"/>
                          <w:szCs w:val="18"/>
                        </w:rPr>
                        <w:t xml:space="preserve"> Maths, </w:t>
                      </w:r>
                      <w:r w:rsidR="006649B9" w:rsidRPr="00174AD4">
                        <w:rPr>
                          <w:color w:val="auto"/>
                          <w:sz w:val="18"/>
                          <w:szCs w:val="18"/>
                        </w:rPr>
                        <w:t>demonstrating consistency</w:t>
                      </w:r>
                      <w:r w:rsidR="002031AB" w:rsidRPr="00174AD4">
                        <w:rPr>
                          <w:color w:val="auto"/>
                          <w:sz w:val="18"/>
                          <w:szCs w:val="18"/>
                        </w:rPr>
                        <w:t xml:space="preserve"> across the school</w:t>
                      </w:r>
                      <w:r w:rsidR="003265D8" w:rsidRPr="00174AD4">
                        <w:rPr>
                          <w:color w:val="auto"/>
                          <w:sz w:val="18"/>
                          <w:szCs w:val="18"/>
                        </w:rPr>
                        <w:t xml:space="preserve"> and LMG</w:t>
                      </w:r>
                      <w:r w:rsidR="00433AD4" w:rsidRPr="00174AD4">
                        <w:rPr>
                          <w:color w:val="auto"/>
                          <w:sz w:val="18"/>
                          <w:szCs w:val="18"/>
                        </w:rPr>
                        <w:t>.</w:t>
                      </w:r>
                      <w:r w:rsidR="00CD5978" w:rsidRPr="00174AD4">
                        <w:rPr>
                          <w:color w:val="auto"/>
                          <w:sz w:val="18"/>
                          <w:szCs w:val="18"/>
                        </w:rPr>
                        <w:t xml:space="preserve"> </w:t>
                      </w:r>
                      <w:r w:rsidR="00CD5978" w:rsidRPr="00174AD4">
                        <w:rPr>
                          <w:color w:val="auto"/>
                          <w:sz w:val="18"/>
                          <w:szCs w:val="18"/>
                        </w:rPr>
                        <w:t xml:space="preserve">The school’s </w:t>
                      </w:r>
                      <w:r w:rsidRPr="00174AD4">
                        <w:rPr>
                          <w:color w:val="auto"/>
                          <w:sz w:val="18"/>
                          <w:szCs w:val="18"/>
                        </w:rPr>
                        <w:t xml:space="preserve">actions </w:t>
                      </w:r>
                      <w:r w:rsidR="00D67F05" w:rsidRPr="00174AD4">
                        <w:rPr>
                          <w:color w:val="auto"/>
                          <w:sz w:val="18"/>
                          <w:szCs w:val="18"/>
                        </w:rPr>
                        <w:t xml:space="preserve">have </w:t>
                      </w:r>
                      <w:r w:rsidRPr="00174AD4">
                        <w:rPr>
                          <w:color w:val="auto"/>
                          <w:sz w:val="18"/>
                          <w:szCs w:val="18"/>
                        </w:rPr>
                        <w:t>ensure</w:t>
                      </w:r>
                      <w:r w:rsidR="00D67F05" w:rsidRPr="00174AD4">
                        <w:rPr>
                          <w:color w:val="auto"/>
                          <w:sz w:val="18"/>
                          <w:szCs w:val="18"/>
                        </w:rPr>
                        <w:t>d</w:t>
                      </w:r>
                      <w:r w:rsidRPr="00174AD4">
                        <w:rPr>
                          <w:color w:val="auto"/>
                          <w:sz w:val="18"/>
                          <w:szCs w:val="18"/>
                        </w:rPr>
                        <w:t xml:space="preserve"> that all learners achieve positive outcomes in the</w:t>
                      </w:r>
                      <w:r w:rsidR="00CD5978" w:rsidRPr="00174AD4">
                        <w:rPr>
                          <w:color w:val="auto"/>
                          <w:sz w:val="18"/>
                          <w:szCs w:val="18"/>
                        </w:rPr>
                        <w:t xml:space="preserve"> provision in Numeracy and Maths through Teacher professionalism which was</w:t>
                      </w:r>
                      <w:r w:rsidR="007D1508" w:rsidRPr="00174AD4">
                        <w:rPr>
                          <w:color w:val="auto"/>
                          <w:sz w:val="18"/>
                          <w:szCs w:val="18"/>
                        </w:rPr>
                        <w:t xml:space="preserve"> enhanced through</w:t>
                      </w:r>
                      <w:r w:rsidRPr="00174AD4">
                        <w:rPr>
                          <w:color w:val="auto"/>
                          <w:sz w:val="18"/>
                          <w:szCs w:val="18"/>
                        </w:rPr>
                        <w:t>out</w:t>
                      </w:r>
                      <w:r w:rsidR="007D1508" w:rsidRPr="00174AD4">
                        <w:rPr>
                          <w:color w:val="auto"/>
                          <w:sz w:val="18"/>
                          <w:szCs w:val="18"/>
                        </w:rPr>
                        <w:t xml:space="preserve"> </w:t>
                      </w:r>
                      <w:r w:rsidR="004801AF">
                        <w:rPr>
                          <w:color w:val="auto"/>
                          <w:sz w:val="18"/>
                          <w:szCs w:val="18"/>
                        </w:rPr>
                        <w:t xml:space="preserve">a process of </w:t>
                      </w:r>
                      <w:r w:rsidR="004801AF">
                        <w:rPr>
                          <w:color w:val="auto"/>
                          <w:sz w:val="18"/>
                          <w:szCs w:val="18"/>
                        </w:rPr>
                        <w:t>good</w:t>
                      </w:r>
                      <w:bookmarkStart w:id="1" w:name="_GoBack"/>
                      <w:bookmarkEnd w:id="1"/>
                      <w:r w:rsidR="004801AF">
                        <w:rPr>
                          <w:color w:val="auto"/>
                          <w:sz w:val="18"/>
                          <w:szCs w:val="18"/>
                        </w:rPr>
                        <w:t xml:space="preserve"> practice visits to others local schools</w:t>
                      </w:r>
                      <w:r w:rsidR="0071304A" w:rsidRPr="004801AF">
                        <w:rPr>
                          <w:color w:val="auto"/>
                          <w:sz w:val="18"/>
                          <w:szCs w:val="18"/>
                        </w:rPr>
                        <w:t>.</w:t>
                      </w:r>
                      <w:r w:rsidR="00CD5978" w:rsidRPr="004801AF">
                        <w:rPr>
                          <w:color w:val="auto"/>
                          <w:sz w:val="18"/>
                          <w:szCs w:val="18"/>
                        </w:rPr>
                        <w:t xml:space="preserve">  </w:t>
                      </w:r>
                    </w:p>
                    <w:p w:rsidR="00500A8E" w:rsidRPr="00970362" w:rsidRDefault="00500A8E" w:rsidP="00CD5978">
                      <w:pPr>
                        <w:pStyle w:val="Body"/>
                        <w:spacing w:after="0" w:line="240" w:lineRule="auto"/>
                        <w:rPr>
                          <w:color w:val="FF0000"/>
                          <w:sz w:val="18"/>
                          <w:szCs w:val="18"/>
                        </w:rPr>
                      </w:pPr>
                      <w:r w:rsidRPr="004801AF">
                        <w:rPr>
                          <w:color w:val="auto"/>
                          <w:sz w:val="18"/>
                          <w:szCs w:val="18"/>
                        </w:rPr>
                        <w:t>Children’s wider achievements were celebrated</w:t>
                      </w:r>
                      <w:r w:rsidRPr="00321031">
                        <w:rPr>
                          <w:color w:val="auto"/>
                          <w:sz w:val="18"/>
                          <w:szCs w:val="18"/>
                        </w:rPr>
                        <w:t xml:space="preserve"> though weekly Get Togethers with children receiving “Golden Achievers” for progress made within the 4 capacities.  Children’s </w:t>
                      </w:r>
                      <w:r w:rsidR="00321031" w:rsidRPr="00321031">
                        <w:rPr>
                          <w:color w:val="auto"/>
                          <w:sz w:val="18"/>
                          <w:szCs w:val="18"/>
                        </w:rPr>
                        <w:t>demonstration of values is</w:t>
                      </w:r>
                      <w:r w:rsidRPr="00321031">
                        <w:rPr>
                          <w:color w:val="auto"/>
                          <w:sz w:val="18"/>
                          <w:szCs w:val="18"/>
                        </w:rPr>
                        <w:t xml:space="preserve"> recognised through </w:t>
                      </w:r>
                      <w:r w:rsidR="00321031" w:rsidRPr="00321031">
                        <w:rPr>
                          <w:color w:val="auto"/>
                          <w:sz w:val="18"/>
                          <w:szCs w:val="18"/>
                        </w:rPr>
                        <w:t>our school recognition board</w:t>
                      </w:r>
                      <w:r w:rsidR="00321031" w:rsidRPr="002E5A44">
                        <w:rPr>
                          <w:color w:val="auto"/>
                          <w:sz w:val="18"/>
                          <w:szCs w:val="18"/>
                        </w:rPr>
                        <w:t>.   Head Teacher Tea Parties are</w:t>
                      </w:r>
                      <w:r w:rsidR="002E5A44" w:rsidRPr="002E5A44">
                        <w:rPr>
                          <w:color w:val="auto"/>
                          <w:sz w:val="18"/>
                          <w:szCs w:val="18"/>
                        </w:rPr>
                        <w:t xml:space="preserve"> celebrations</w:t>
                      </w:r>
                      <w:r w:rsidR="00321031" w:rsidRPr="002E5A44">
                        <w:rPr>
                          <w:color w:val="auto"/>
                          <w:sz w:val="18"/>
                          <w:szCs w:val="18"/>
                        </w:rPr>
                        <w:t xml:space="preserve"> for </w:t>
                      </w:r>
                      <w:r w:rsidR="002E5A44" w:rsidRPr="002E5A44">
                        <w:rPr>
                          <w:color w:val="auto"/>
                          <w:sz w:val="18"/>
                          <w:szCs w:val="18"/>
                        </w:rPr>
                        <w:t>individual achievements</w:t>
                      </w:r>
                      <w:r w:rsidRPr="002E5A44">
                        <w:rPr>
                          <w:color w:val="auto"/>
                          <w:sz w:val="18"/>
                          <w:szCs w:val="18"/>
                        </w:rPr>
                        <w:t xml:space="preserve"> and whole class “Happy Days” smiles</w:t>
                      </w:r>
                      <w:r w:rsidR="002E5A44" w:rsidRPr="002E5A44">
                        <w:rPr>
                          <w:color w:val="auto"/>
                          <w:sz w:val="18"/>
                          <w:szCs w:val="18"/>
                        </w:rPr>
                        <w:t xml:space="preserve"> are earned for a variety of reasons</w:t>
                      </w:r>
                      <w:r w:rsidRPr="002E5A44">
                        <w:rPr>
                          <w:color w:val="auto"/>
                          <w:sz w:val="18"/>
                          <w:szCs w:val="18"/>
                        </w:rPr>
                        <w:t xml:space="preserve"> which helps them to earn a class reward.</w:t>
                      </w:r>
                      <w:r w:rsidR="00946757" w:rsidRPr="002E5A44">
                        <w:rPr>
                          <w:color w:val="auto"/>
                          <w:sz w:val="18"/>
                          <w:szCs w:val="18"/>
                        </w:rPr>
                        <w:t xml:space="preserve">  We have </w:t>
                      </w:r>
                      <w:r w:rsidR="005172A1" w:rsidRPr="002E5A44">
                        <w:rPr>
                          <w:color w:val="auto"/>
                          <w:sz w:val="18"/>
                          <w:szCs w:val="18"/>
                        </w:rPr>
                        <w:t xml:space="preserve">continued the </w:t>
                      </w:r>
                      <w:r w:rsidR="00946757" w:rsidRPr="002E5A44">
                        <w:rPr>
                          <w:color w:val="auto"/>
                          <w:sz w:val="18"/>
                          <w:szCs w:val="18"/>
                        </w:rPr>
                        <w:t>wider use</w:t>
                      </w:r>
                      <w:r w:rsidR="002E5A44" w:rsidRPr="002E5A44">
                        <w:rPr>
                          <w:color w:val="auto"/>
                          <w:sz w:val="18"/>
                          <w:szCs w:val="18"/>
                        </w:rPr>
                        <w:t xml:space="preserve"> of the House Points </w:t>
                      </w:r>
                      <w:r w:rsidR="00F67579" w:rsidRPr="002E5A44">
                        <w:rPr>
                          <w:color w:val="auto"/>
                          <w:sz w:val="18"/>
                          <w:szCs w:val="18"/>
                        </w:rPr>
                        <w:t>system to</w:t>
                      </w:r>
                      <w:r w:rsidR="00946757" w:rsidRPr="002E5A44">
                        <w:rPr>
                          <w:color w:val="auto"/>
                          <w:sz w:val="18"/>
                          <w:szCs w:val="18"/>
                        </w:rPr>
                        <w:t xml:space="preserve"> encourage team working</w:t>
                      </w:r>
                      <w:r w:rsidR="00DB204E" w:rsidRPr="002E5A44">
                        <w:rPr>
                          <w:color w:val="auto"/>
                          <w:sz w:val="18"/>
                          <w:szCs w:val="18"/>
                        </w:rPr>
                        <w:t xml:space="preserve"> and school leadership of staff and pupils</w:t>
                      </w:r>
                      <w:r w:rsidR="003265D8" w:rsidRPr="002E5A44">
                        <w:rPr>
                          <w:color w:val="auto"/>
                          <w:sz w:val="18"/>
                          <w:szCs w:val="18"/>
                        </w:rPr>
                        <w:t xml:space="preserve"> in events such as The Braco Bake Off, The Braco Spelling Bee and ot</w:t>
                      </w:r>
                      <w:r w:rsidR="007D1508" w:rsidRPr="002E5A44">
                        <w:rPr>
                          <w:color w:val="auto"/>
                          <w:sz w:val="18"/>
                          <w:szCs w:val="18"/>
                        </w:rPr>
                        <w:t>her sporting and academic activities</w:t>
                      </w:r>
                      <w:r w:rsidR="00946757" w:rsidRPr="002E5A44">
                        <w:rPr>
                          <w:color w:val="auto"/>
                          <w:sz w:val="18"/>
                          <w:szCs w:val="18"/>
                        </w:rPr>
                        <w:t>.</w:t>
                      </w:r>
                    </w:p>
                    <w:p w:rsidR="004212ED" w:rsidRPr="004212ED" w:rsidRDefault="002E5A44" w:rsidP="00DC22B7">
                      <w:pPr>
                        <w:rPr>
                          <w:rFonts w:ascii="Arial" w:hAnsi="Arial" w:cs="Arial"/>
                          <w:sz w:val="18"/>
                          <w:szCs w:val="18"/>
                        </w:rPr>
                      </w:pPr>
                      <w:r w:rsidRPr="002E5A44">
                        <w:rPr>
                          <w:rFonts w:ascii="Arial" w:hAnsi="Arial" w:cs="Arial"/>
                          <w:sz w:val="18"/>
                          <w:szCs w:val="18"/>
                        </w:rPr>
                        <w:t>Learners</w:t>
                      </w:r>
                      <w:r w:rsidR="00FF1D2E">
                        <w:rPr>
                          <w:rFonts w:ascii="Arial" w:hAnsi="Arial" w:cs="Arial"/>
                          <w:sz w:val="18"/>
                          <w:szCs w:val="18"/>
                        </w:rPr>
                        <w:t xml:space="preserve"> have had opportunities</w:t>
                      </w:r>
                      <w:r w:rsidR="00BA7BD2" w:rsidRPr="002E5A44">
                        <w:rPr>
                          <w:rFonts w:ascii="Arial" w:hAnsi="Arial" w:cs="Arial"/>
                          <w:sz w:val="18"/>
                          <w:szCs w:val="18"/>
                        </w:rPr>
                        <w:t xml:space="preserve"> to attend authorit</w:t>
                      </w:r>
                      <w:r w:rsidR="003265D8" w:rsidRPr="002E5A44">
                        <w:rPr>
                          <w:rFonts w:ascii="Arial" w:hAnsi="Arial" w:cs="Arial"/>
                          <w:sz w:val="18"/>
                          <w:szCs w:val="18"/>
                        </w:rPr>
                        <w:t>y events such as</w:t>
                      </w:r>
                      <w:r w:rsidR="00BA7BD2" w:rsidRPr="002E5A44">
                        <w:rPr>
                          <w:rFonts w:ascii="Arial" w:hAnsi="Arial" w:cs="Arial"/>
                          <w:sz w:val="18"/>
                          <w:szCs w:val="18"/>
                        </w:rPr>
                        <w:t xml:space="preserve"> Football Festivals, Athletics</w:t>
                      </w:r>
                      <w:r w:rsidR="00F67579" w:rsidRPr="002E5A44">
                        <w:rPr>
                          <w:rFonts w:ascii="Arial" w:hAnsi="Arial" w:cs="Arial"/>
                          <w:sz w:val="18"/>
                          <w:szCs w:val="18"/>
                        </w:rPr>
                        <w:t xml:space="preserve">, </w:t>
                      </w:r>
                      <w:r w:rsidR="00F67579">
                        <w:rPr>
                          <w:rFonts w:ascii="Arial" w:hAnsi="Arial" w:cs="Arial"/>
                          <w:sz w:val="18"/>
                          <w:szCs w:val="18"/>
                        </w:rPr>
                        <w:t>orienteering</w:t>
                      </w:r>
                      <w:r>
                        <w:rPr>
                          <w:rFonts w:ascii="Arial" w:hAnsi="Arial" w:cs="Arial"/>
                          <w:sz w:val="18"/>
                          <w:szCs w:val="18"/>
                        </w:rPr>
                        <w:t xml:space="preserve"> </w:t>
                      </w:r>
                      <w:r w:rsidR="00BA7BD2" w:rsidRPr="002E5A44">
                        <w:rPr>
                          <w:rFonts w:ascii="Arial" w:hAnsi="Arial" w:cs="Arial"/>
                          <w:sz w:val="18"/>
                          <w:szCs w:val="18"/>
                        </w:rPr>
                        <w:t>and Cricket.  Attending these events gives the</w:t>
                      </w:r>
                      <w:r w:rsidR="00D67F05" w:rsidRPr="002E5A44">
                        <w:rPr>
                          <w:rFonts w:ascii="Arial" w:hAnsi="Arial" w:cs="Arial"/>
                          <w:sz w:val="18"/>
                          <w:szCs w:val="18"/>
                        </w:rPr>
                        <w:t xml:space="preserve"> pupils</w:t>
                      </w:r>
                      <w:r w:rsidR="00BA7BD2" w:rsidRPr="002E5A44">
                        <w:rPr>
                          <w:rFonts w:ascii="Arial" w:hAnsi="Arial" w:cs="Arial"/>
                          <w:sz w:val="18"/>
                          <w:szCs w:val="18"/>
                        </w:rPr>
                        <w:t xml:space="preserve"> valuable opportunity to represent their school whi</w:t>
                      </w:r>
                      <w:r w:rsidR="00BA7BD2" w:rsidRPr="004212ED">
                        <w:rPr>
                          <w:rFonts w:ascii="Arial" w:hAnsi="Arial" w:cs="Arial"/>
                          <w:sz w:val="18"/>
                          <w:szCs w:val="18"/>
                        </w:rPr>
                        <w:t xml:space="preserve">ch builds confidence, </w:t>
                      </w:r>
                      <w:r w:rsidR="003265D8" w:rsidRPr="004212ED">
                        <w:rPr>
                          <w:rFonts w:ascii="Arial" w:hAnsi="Arial" w:cs="Arial"/>
                          <w:sz w:val="18"/>
                          <w:szCs w:val="18"/>
                        </w:rPr>
                        <w:t xml:space="preserve">self-esteem, </w:t>
                      </w:r>
                      <w:r w:rsidR="00BA7BD2" w:rsidRPr="004212ED">
                        <w:rPr>
                          <w:rFonts w:ascii="Arial" w:hAnsi="Arial" w:cs="Arial"/>
                          <w:sz w:val="18"/>
                          <w:szCs w:val="18"/>
                        </w:rPr>
                        <w:t xml:space="preserve">provides enjoyment and the opportunity for success.  Pupils also have the opportunity within school </w:t>
                      </w:r>
                      <w:r w:rsidR="00FF1D2E">
                        <w:rPr>
                          <w:rFonts w:ascii="Arial" w:hAnsi="Arial" w:cs="Arial"/>
                          <w:sz w:val="18"/>
                          <w:szCs w:val="18"/>
                        </w:rPr>
                        <w:t>to take</w:t>
                      </w:r>
                      <w:r w:rsidR="00BA7BD2" w:rsidRPr="004212ED">
                        <w:rPr>
                          <w:rFonts w:ascii="Arial" w:hAnsi="Arial" w:cs="Arial"/>
                          <w:sz w:val="18"/>
                          <w:szCs w:val="18"/>
                        </w:rPr>
                        <w:t xml:space="preserve"> part in the Chri</w:t>
                      </w:r>
                      <w:r w:rsidR="00946757" w:rsidRPr="004212ED">
                        <w:rPr>
                          <w:rFonts w:ascii="Arial" w:hAnsi="Arial" w:cs="Arial"/>
                          <w:sz w:val="18"/>
                          <w:szCs w:val="18"/>
                        </w:rPr>
                        <w:t>stmas Show (Nursery to Primary 2), the Summer Show (Primary 3</w:t>
                      </w:r>
                      <w:r w:rsidR="00BA7BD2" w:rsidRPr="004212ED">
                        <w:rPr>
                          <w:rFonts w:ascii="Arial" w:hAnsi="Arial" w:cs="Arial"/>
                          <w:sz w:val="18"/>
                          <w:szCs w:val="18"/>
                        </w:rPr>
                        <w:t xml:space="preserve"> – 7), Scots Poetry competition and our very</w:t>
                      </w:r>
                      <w:r w:rsidR="004212ED" w:rsidRPr="004212ED">
                        <w:rPr>
                          <w:rFonts w:ascii="Arial" w:hAnsi="Arial" w:cs="Arial"/>
                          <w:sz w:val="18"/>
                          <w:szCs w:val="18"/>
                        </w:rPr>
                        <w:t xml:space="preserve"> successful Braco’s Got Talent.  </w:t>
                      </w:r>
                    </w:p>
                    <w:p w:rsidR="00D67F05" w:rsidRPr="004212ED" w:rsidRDefault="004212ED" w:rsidP="00DC22B7">
                      <w:pPr>
                        <w:rPr>
                          <w:rFonts w:ascii="Arial" w:hAnsi="Arial" w:cs="Arial"/>
                          <w:sz w:val="18"/>
                          <w:szCs w:val="18"/>
                        </w:rPr>
                      </w:pPr>
                      <w:r w:rsidRPr="004212ED">
                        <w:rPr>
                          <w:rFonts w:ascii="Arial" w:hAnsi="Arial" w:cs="Arial"/>
                          <w:sz w:val="18"/>
                          <w:szCs w:val="18"/>
                        </w:rPr>
                        <w:t xml:space="preserve">Our End of term </w:t>
                      </w:r>
                      <w:r w:rsidR="00F67579" w:rsidRPr="004212ED">
                        <w:rPr>
                          <w:rFonts w:ascii="Arial" w:hAnsi="Arial" w:cs="Arial"/>
                          <w:sz w:val="18"/>
                          <w:szCs w:val="18"/>
                        </w:rPr>
                        <w:t>Fun day</w:t>
                      </w:r>
                      <w:r w:rsidRPr="004212ED">
                        <w:rPr>
                          <w:rFonts w:ascii="Arial" w:hAnsi="Arial" w:cs="Arial"/>
                          <w:sz w:val="18"/>
                          <w:szCs w:val="18"/>
                        </w:rPr>
                        <w:t xml:space="preserve"> was also</w:t>
                      </w:r>
                      <w:r w:rsidR="00946757" w:rsidRPr="004212ED">
                        <w:rPr>
                          <w:rFonts w:ascii="Arial" w:hAnsi="Arial" w:cs="Arial"/>
                          <w:sz w:val="18"/>
                          <w:szCs w:val="18"/>
                        </w:rPr>
                        <w:t xml:space="preserve"> </w:t>
                      </w:r>
                      <w:r w:rsidRPr="004212ED">
                        <w:rPr>
                          <w:rFonts w:ascii="Arial" w:hAnsi="Arial" w:cs="Arial"/>
                          <w:sz w:val="18"/>
                          <w:szCs w:val="18"/>
                        </w:rPr>
                        <w:t>a great success.</w:t>
                      </w:r>
                    </w:p>
                    <w:p w:rsidR="00BA7BD2" w:rsidRPr="00DF6065" w:rsidRDefault="00946757" w:rsidP="00DC22B7">
                      <w:pPr>
                        <w:rPr>
                          <w:rFonts w:ascii="Arial" w:hAnsi="Arial" w:cs="Arial"/>
                          <w:sz w:val="18"/>
                          <w:szCs w:val="18"/>
                        </w:rPr>
                      </w:pPr>
                      <w:r w:rsidRPr="004212ED">
                        <w:rPr>
                          <w:rFonts w:ascii="Arial" w:hAnsi="Arial" w:cs="Arial"/>
                          <w:sz w:val="18"/>
                          <w:szCs w:val="18"/>
                        </w:rPr>
                        <w:t>The</w:t>
                      </w:r>
                      <w:r w:rsidR="00BA7BD2" w:rsidRPr="004212ED">
                        <w:rPr>
                          <w:rFonts w:ascii="Arial" w:hAnsi="Arial" w:cs="Arial"/>
                          <w:sz w:val="18"/>
                          <w:szCs w:val="18"/>
                        </w:rPr>
                        <w:t xml:space="preserve"> Daily Mile which all staff and children, </w:t>
                      </w:r>
                      <w:r w:rsidRPr="004212ED">
                        <w:rPr>
                          <w:rFonts w:ascii="Arial" w:hAnsi="Arial" w:cs="Arial"/>
                          <w:sz w:val="18"/>
                          <w:szCs w:val="18"/>
                        </w:rPr>
                        <w:t xml:space="preserve">including Nursery, take part </w:t>
                      </w:r>
                      <w:r w:rsidR="00433AD4" w:rsidRPr="004212ED">
                        <w:rPr>
                          <w:rFonts w:ascii="Arial" w:hAnsi="Arial" w:cs="Arial"/>
                          <w:sz w:val="18"/>
                          <w:szCs w:val="18"/>
                        </w:rPr>
                        <w:t>in</w:t>
                      </w:r>
                      <w:r w:rsidRPr="004212ED">
                        <w:rPr>
                          <w:rFonts w:ascii="Arial" w:hAnsi="Arial" w:cs="Arial"/>
                          <w:sz w:val="18"/>
                          <w:szCs w:val="18"/>
                        </w:rPr>
                        <w:t xml:space="preserve"> is still going strong</w:t>
                      </w:r>
                      <w:r w:rsidR="003265D8" w:rsidRPr="004212ED">
                        <w:rPr>
                          <w:rFonts w:ascii="Arial" w:hAnsi="Arial" w:cs="Arial"/>
                          <w:sz w:val="18"/>
                          <w:szCs w:val="18"/>
                        </w:rPr>
                        <w:t xml:space="preserve"> providing not </w:t>
                      </w:r>
                      <w:r w:rsidR="003265D8" w:rsidRPr="00DF6065">
                        <w:rPr>
                          <w:rFonts w:ascii="Arial" w:hAnsi="Arial" w:cs="Arial"/>
                          <w:sz w:val="18"/>
                          <w:szCs w:val="18"/>
                        </w:rPr>
                        <w:t>only opportunities to improve fitness and stamina but</w:t>
                      </w:r>
                      <w:r w:rsidR="00FF1D2E">
                        <w:rPr>
                          <w:rFonts w:ascii="Arial" w:hAnsi="Arial" w:cs="Arial"/>
                          <w:sz w:val="18"/>
                          <w:szCs w:val="18"/>
                        </w:rPr>
                        <w:t xml:space="preserve"> the</w:t>
                      </w:r>
                      <w:r w:rsidR="003265D8" w:rsidRPr="00DF6065">
                        <w:rPr>
                          <w:rFonts w:ascii="Arial" w:hAnsi="Arial" w:cs="Arial"/>
                          <w:sz w:val="18"/>
                          <w:szCs w:val="18"/>
                        </w:rPr>
                        <w:t xml:space="preserve"> opportunity to talk with children regularly</w:t>
                      </w:r>
                      <w:r w:rsidR="005172A1" w:rsidRPr="00DF6065">
                        <w:rPr>
                          <w:rFonts w:ascii="Arial" w:hAnsi="Arial" w:cs="Arial"/>
                          <w:sz w:val="18"/>
                          <w:szCs w:val="18"/>
                        </w:rPr>
                        <w:t xml:space="preserve"> about succ</w:t>
                      </w:r>
                      <w:r w:rsidR="003265D8" w:rsidRPr="00DF6065">
                        <w:rPr>
                          <w:rFonts w:ascii="Arial" w:hAnsi="Arial" w:cs="Arial"/>
                          <w:sz w:val="18"/>
                          <w:szCs w:val="18"/>
                        </w:rPr>
                        <w:t>e</w:t>
                      </w:r>
                      <w:r w:rsidR="005172A1" w:rsidRPr="00DF6065">
                        <w:rPr>
                          <w:rFonts w:ascii="Arial" w:hAnsi="Arial" w:cs="Arial"/>
                          <w:sz w:val="18"/>
                          <w:szCs w:val="18"/>
                        </w:rPr>
                        <w:t>s</w:t>
                      </w:r>
                      <w:r w:rsidR="003265D8" w:rsidRPr="00DF6065">
                        <w:rPr>
                          <w:rFonts w:ascii="Arial" w:hAnsi="Arial" w:cs="Arial"/>
                          <w:sz w:val="18"/>
                          <w:szCs w:val="18"/>
                        </w:rPr>
                        <w:t>ses or concerns they may have</w:t>
                      </w:r>
                      <w:r w:rsidRPr="00DF6065">
                        <w:rPr>
                          <w:rFonts w:ascii="Arial" w:hAnsi="Arial" w:cs="Arial"/>
                          <w:sz w:val="18"/>
                          <w:szCs w:val="18"/>
                        </w:rPr>
                        <w:t>.</w:t>
                      </w:r>
                    </w:p>
                    <w:p w:rsidR="00721D36" w:rsidRPr="00DF6065" w:rsidRDefault="00721D36" w:rsidP="00721D36">
                      <w:pPr>
                        <w:rPr>
                          <w:rFonts w:ascii="Arial" w:hAnsi="Arial" w:cs="Arial"/>
                          <w:b/>
                          <w:sz w:val="18"/>
                          <w:szCs w:val="18"/>
                        </w:rPr>
                      </w:pPr>
                    </w:p>
                    <w:p w:rsidR="00721D36" w:rsidRPr="00DF6065" w:rsidRDefault="00721D36" w:rsidP="00721D36">
                      <w:pPr>
                        <w:rPr>
                          <w:rFonts w:ascii="Arial" w:hAnsi="Arial" w:cs="Arial"/>
                          <w:b/>
                          <w:sz w:val="18"/>
                          <w:szCs w:val="18"/>
                        </w:rPr>
                      </w:pPr>
                    </w:p>
                    <w:p w:rsidR="008A2F51" w:rsidRPr="00DF6065" w:rsidRDefault="008A2F51" w:rsidP="00721D36">
                      <w:pPr>
                        <w:jc w:val="center"/>
                        <w:rPr>
                          <w:rFonts w:ascii="Arial" w:hAnsi="Arial" w:cs="Arial"/>
                          <w:b/>
                          <w:sz w:val="20"/>
                          <w:szCs w:val="18"/>
                        </w:rPr>
                      </w:pPr>
                      <w:r w:rsidRPr="00DF6065">
                        <w:rPr>
                          <w:rFonts w:ascii="Arial" w:hAnsi="Arial" w:cs="Arial"/>
                          <w:b/>
                          <w:sz w:val="20"/>
                          <w:szCs w:val="18"/>
                        </w:rPr>
                        <w:t>ATTENDANCE</w:t>
                      </w:r>
                    </w:p>
                    <w:p w:rsidR="00721D36" w:rsidRPr="00DF6065" w:rsidRDefault="00721D36" w:rsidP="00721D36">
                      <w:pPr>
                        <w:jc w:val="center"/>
                        <w:rPr>
                          <w:rFonts w:ascii="Arial" w:hAnsi="Arial" w:cs="Arial"/>
                          <w:b/>
                          <w:sz w:val="18"/>
                          <w:szCs w:val="18"/>
                        </w:rPr>
                      </w:pPr>
                    </w:p>
                    <w:p w:rsidR="008A2F51" w:rsidRPr="00DF6065" w:rsidRDefault="008A2F51" w:rsidP="008544EF">
                      <w:pPr>
                        <w:rPr>
                          <w:rFonts w:ascii="Arial" w:hAnsi="Arial" w:cs="Arial"/>
                          <w:sz w:val="18"/>
                          <w:szCs w:val="18"/>
                        </w:rPr>
                      </w:pPr>
                      <w:r w:rsidRPr="00DF6065">
                        <w:rPr>
                          <w:rFonts w:ascii="Arial" w:hAnsi="Arial" w:cs="Arial"/>
                          <w:sz w:val="18"/>
                          <w:szCs w:val="18"/>
                        </w:rPr>
                        <w:t>The average attendance in half d</w:t>
                      </w:r>
                      <w:r w:rsidR="00BA7BD2" w:rsidRPr="00DF6065">
                        <w:rPr>
                          <w:rFonts w:ascii="Arial" w:hAnsi="Arial" w:cs="Arial"/>
                          <w:sz w:val="18"/>
                          <w:szCs w:val="18"/>
                        </w:rPr>
                        <w:t xml:space="preserve">ays </w:t>
                      </w:r>
                      <w:r w:rsidR="008F01D0" w:rsidRPr="00DF6065">
                        <w:rPr>
                          <w:rFonts w:ascii="Arial" w:hAnsi="Arial" w:cs="Arial"/>
                          <w:sz w:val="18"/>
                          <w:szCs w:val="18"/>
                        </w:rPr>
                        <w:t>for session 2018-2019</w:t>
                      </w:r>
                      <w:r w:rsidR="00EA3AA6" w:rsidRPr="00DF6065">
                        <w:rPr>
                          <w:rFonts w:ascii="Arial" w:hAnsi="Arial" w:cs="Arial"/>
                          <w:sz w:val="18"/>
                          <w:szCs w:val="18"/>
                        </w:rPr>
                        <w:t xml:space="preserve"> was </w:t>
                      </w:r>
                      <w:r w:rsidR="00841D8E" w:rsidRPr="00DF6065">
                        <w:rPr>
                          <w:rFonts w:ascii="Arial" w:hAnsi="Arial" w:cs="Arial"/>
                          <w:sz w:val="18"/>
                          <w:szCs w:val="18"/>
                        </w:rPr>
                        <w:t>97</w:t>
                      </w:r>
                      <w:r w:rsidR="00946757" w:rsidRPr="00DF6065">
                        <w:rPr>
                          <w:rFonts w:ascii="Arial" w:hAnsi="Arial" w:cs="Arial"/>
                          <w:sz w:val="18"/>
                          <w:szCs w:val="18"/>
                        </w:rPr>
                        <w:t>%.</w:t>
                      </w:r>
                    </w:p>
                    <w:p w:rsidR="008A2F51" w:rsidRPr="00721D36" w:rsidRDefault="008A2F51" w:rsidP="008544EF">
                      <w:pPr>
                        <w:rPr>
                          <w:rFonts w:ascii="Arial" w:hAnsi="Arial" w:cs="Arial"/>
                          <w:color w:val="FF0000"/>
                          <w:sz w:val="18"/>
                          <w:szCs w:val="18"/>
                        </w:rPr>
                      </w:pPr>
                    </w:p>
                  </w:txbxContent>
                </v:textbox>
              </v:shape>
            </w:pict>
          </mc:Fallback>
        </mc:AlternateContent>
      </w:r>
      <w:r w:rsidR="0030252D">
        <w:t xml:space="preserve"> </w:t>
      </w:r>
    </w:p>
    <w:sectPr w:rsidR="008C285B" w:rsidSect="003358BD">
      <w:pgSz w:w="1684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51" w:rsidRDefault="008A2F51" w:rsidP="000F4221">
      <w:r>
        <w:separator/>
      </w:r>
    </w:p>
  </w:endnote>
  <w:endnote w:type="continuationSeparator" w:id="0">
    <w:p w:rsidR="008A2F51" w:rsidRDefault="008A2F51" w:rsidP="000F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51" w:rsidRDefault="008A2F51" w:rsidP="000F4221">
      <w:r>
        <w:separator/>
      </w:r>
    </w:p>
  </w:footnote>
  <w:footnote w:type="continuationSeparator" w:id="0">
    <w:p w:rsidR="008A2F51" w:rsidRDefault="008A2F51" w:rsidP="000F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8E1"/>
    <w:multiLevelType w:val="hybridMultilevel"/>
    <w:tmpl w:val="6CF2D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792F36"/>
    <w:multiLevelType w:val="hybridMultilevel"/>
    <w:tmpl w:val="C3120A6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435861"/>
    <w:multiLevelType w:val="hybridMultilevel"/>
    <w:tmpl w:val="DC50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6E4844"/>
    <w:multiLevelType w:val="hybridMultilevel"/>
    <w:tmpl w:val="8BE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98"/>
    <w:rsid w:val="00044C78"/>
    <w:rsid w:val="0005068C"/>
    <w:rsid w:val="000553BC"/>
    <w:rsid w:val="00063ADB"/>
    <w:rsid w:val="0008005F"/>
    <w:rsid w:val="00092E81"/>
    <w:rsid w:val="000A146F"/>
    <w:rsid w:val="000C3A57"/>
    <w:rsid w:val="000C5D35"/>
    <w:rsid w:val="000D57F3"/>
    <w:rsid w:val="000F4221"/>
    <w:rsid w:val="00100F5B"/>
    <w:rsid w:val="00135D47"/>
    <w:rsid w:val="0014462B"/>
    <w:rsid w:val="00146107"/>
    <w:rsid w:val="00174AD4"/>
    <w:rsid w:val="001916A5"/>
    <w:rsid w:val="00192852"/>
    <w:rsid w:val="001A1E22"/>
    <w:rsid w:val="001A2376"/>
    <w:rsid w:val="002031AB"/>
    <w:rsid w:val="002565CF"/>
    <w:rsid w:val="002679FD"/>
    <w:rsid w:val="00287116"/>
    <w:rsid w:val="002A05B3"/>
    <w:rsid w:val="002C445A"/>
    <w:rsid w:val="002D6EE2"/>
    <w:rsid w:val="002E5A44"/>
    <w:rsid w:val="0030252D"/>
    <w:rsid w:val="00321031"/>
    <w:rsid w:val="0032579F"/>
    <w:rsid w:val="003265D8"/>
    <w:rsid w:val="003358BD"/>
    <w:rsid w:val="00352315"/>
    <w:rsid w:val="00357DDC"/>
    <w:rsid w:val="00372148"/>
    <w:rsid w:val="00380B33"/>
    <w:rsid w:val="003B6AD0"/>
    <w:rsid w:val="003D460B"/>
    <w:rsid w:val="003D6D94"/>
    <w:rsid w:val="003E23AA"/>
    <w:rsid w:val="003F2C8F"/>
    <w:rsid w:val="003F6229"/>
    <w:rsid w:val="0041664B"/>
    <w:rsid w:val="004212ED"/>
    <w:rsid w:val="00433AD4"/>
    <w:rsid w:val="00472A55"/>
    <w:rsid w:val="004801AF"/>
    <w:rsid w:val="004A1FE8"/>
    <w:rsid w:val="004B168D"/>
    <w:rsid w:val="00500A8E"/>
    <w:rsid w:val="0050376B"/>
    <w:rsid w:val="005172A1"/>
    <w:rsid w:val="00526E6E"/>
    <w:rsid w:val="005657CA"/>
    <w:rsid w:val="005A3B4B"/>
    <w:rsid w:val="005E42A8"/>
    <w:rsid w:val="006342C7"/>
    <w:rsid w:val="00663F10"/>
    <w:rsid w:val="006649B9"/>
    <w:rsid w:val="00676072"/>
    <w:rsid w:val="006952AD"/>
    <w:rsid w:val="00697BC3"/>
    <w:rsid w:val="0071304A"/>
    <w:rsid w:val="00715458"/>
    <w:rsid w:val="00721D36"/>
    <w:rsid w:val="007413CB"/>
    <w:rsid w:val="00754B85"/>
    <w:rsid w:val="007D1508"/>
    <w:rsid w:val="007D2304"/>
    <w:rsid w:val="007E2BBD"/>
    <w:rsid w:val="007E3285"/>
    <w:rsid w:val="0080286E"/>
    <w:rsid w:val="00833FD8"/>
    <w:rsid w:val="00841D8E"/>
    <w:rsid w:val="00847D8F"/>
    <w:rsid w:val="00851DC1"/>
    <w:rsid w:val="008544EF"/>
    <w:rsid w:val="008845BE"/>
    <w:rsid w:val="008A2F51"/>
    <w:rsid w:val="008A3166"/>
    <w:rsid w:val="008C285B"/>
    <w:rsid w:val="008F01D0"/>
    <w:rsid w:val="008F2D6C"/>
    <w:rsid w:val="008F4748"/>
    <w:rsid w:val="00925F11"/>
    <w:rsid w:val="00946757"/>
    <w:rsid w:val="00970362"/>
    <w:rsid w:val="00982321"/>
    <w:rsid w:val="00996043"/>
    <w:rsid w:val="009A6C57"/>
    <w:rsid w:val="009D3FA2"/>
    <w:rsid w:val="009D6A9E"/>
    <w:rsid w:val="00A27504"/>
    <w:rsid w:val="00A40CD6"/>
    <w:rsid w:val="00A87DBC"/>
    <w:rsid w:val="00A92440"/>
    <w:rsid w:val="00AA41C0"/>
    <w:rsid w:val="00AB49ED"/>
    <w:rsid w:val="00AD4998"/>
    <w:rsid w:val="00AD7810"/>
    <w:rsid w:val="00B35A96"/>
    <w:rsid w:val="00B543D5"/>
    <w:rsid w:val="00B56A48"/>
    <w:rsid w:val="00B93CDD"/>
    <w:rsid w:val="00BA7BD2"/>
    <w:rsid w:val="00BD1BA2"/>
    <w:rsid w:val="00BF15B4"/>
    <w:rsid w:val="00C13F78"/>
    <w:rsid w:val="00C140EE"/>
    <w:rsid w:val="00C22B59"/>
    <w:rsid w:val="00C278F6"/>
    <w:rsid w:val="00C471A9"/>
    <w:rsid w:val="00C9030B"/>
    <w:rsid w:val="00C9045A"/>
    <w:rsid w:val="00CA03A9"/>
    <w:rsid w:val="00CA2035"/>
    <w:rsid w:val="00CC284E"/>
    <w:rsid w:val="00CC6C9D"/>
    <w:rsid w:val="00CD091D"/>
    <w:rsid w:val="00CD5978"/>
    <w:rsid w:val="00CD644F"/>
    <w:rsid w:val="00CF2450"/>
    <w:rsid w:val="00D0244A"/>
    <w:rsid w:val="00D23946"/>
    <w:rsid w:val="00D54202"/>
    <w:rsid w:val="00D55DEA"/>
    <w:rsid w:val="00D67F05"/>
    <w:rsid w:val="00DA4B72"/>
    <w:rsid w:val="00DB204E"/>
    <w:rsid w:val="00DC22B7"/>
    <w:rsid w:val="00DD5417"/>
    <w:rsid w:val="00DF6065"/>
    <w:rsid w:val="00DF6093"/>
    <w:rsid w:val="00E00699"/>
    <w:rsid w:val="00E13331"/>
    <w:rsid w:val="00E13869"/>
    <w:rsid w:val="00E35085"/>
    <w:rsid w:val="00E6063D"/>
    <w:rsid w:val="00EA3AA6"/>
    <w:rsid w:val="00EE2CC7"/>
    <w:rsid w:val="00EF3125"/>
    <w:rsid w:val="00F1389A"/>
    <w:rsid w:val="00F21D15"/>
    <w:rsid w:val="00F67579"/>
    <w:rsid w:val="00FC7C42"/>
    <w:rsid w:val="00FD1667"/>
    <w:rsid w:val="00FE2D3B"/>
    <w:rsid w:val="00FF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F4221"/>
    <w:pPr>
      <w:tabs>
        <w:tab w:val="center" w:pos="4513"/>
        <w:tab w:val="right" w:pos="9026"/>
      </w:tabs>
    </w:pPr>
  </w:style>
  <w:style w:type="character" w:customStyle="1" w:styleId="HeaderChar">
    <w:name w:val="Header Char"/>
    <w:basedOn w:val="DefaultParagraphFont"/>
    <w:link w:val="Header"/>
    <w:uiPriority w:val="99"/>
    <w:semiHidden/>
    <w:rsid w:val="000F4221"/>
    <w:rPr>
      <w:rFonts w:ascii="Comic Sans MS" w:hAnsi="Comic Sans MS"/>
      <w:sz w:val="24"/>
      <w:szCs w:val="24"/>
      <w:lang w:eastAsia="en-US"/>
    </w:rPr>
  </w:style>
  <w:style w:type="paragraph" w:styleId="Footer">
    <w:name w:val="footer"/>
    <w:basedOn w:val="Normal"/>
    <w:link w:val="FooterChar"/>
    <w:uiPriority w:val="99"/>
    <w:unhideWhenUsed/>
    <w:rsid w:val="000F4221"/>
    <w:pPr>
      <w:tabs>
        <w:tab w:val="center" w:pos="4513"/>
        <w:tab w:val="right" w:pos="9026"/>
      </w:tabs>
    </w:pPr>
  </w:style>
  <w:style w:type="character" w:customStyle="1" w:styleId="FooterChar">
    <w:name w:val="Footer Char"/>
    <w:basedOn w:val="DefaultParagraphFont"/>
    <w:link w:val="Footer"/>
    <w:uiPriority w:val="99"/>
    <w:rsid w:val="000F4221"/>
    <w:rPr>
      <w:rFonts w:ascii="Comic Sans MS" w:hAnsi="Comic Sans MS"/>
      <w:sz w:val="24"/>
      <w:szCs w:val="24"/>
      <w:lang w:eastAsia="en-US"/>
    </w:rPr>
  </w:style>
  <w:style w:type="paragraph" w:styleId="BalloonText">
    <w:name w:val="Balloon Text"/>
    <w:basedOn w:val="Normal"/>
    <w:link w:val="BalloonTextChar"/>
    <w:uiPriority w:val="99"/>
    <w:semiHidden/>
    <w:unhideWhenUsed/>
    <w:rsid w:val="000F4221"/>
    <w:rPr>
      <w:rFonts w:ascii="Tahoma" w:hAnsi="Tahoma" w:cs="Tahoma"/>
      <w:sz w:val="16"/>
      <w:szCs w:val="16"/>
    </w:rPr>
  </w:style>
  <w:style w:type="character" w:customStyle="1" w:styleId="BalloonTextChar">
    <w:name w:val="Balloon Text Char"/>
    <w:basedOn w:val="DefaultParagraphFont"/>
    <w:link w:val="BalloonText"/>
    <w:uiPriority w:val="99"/>
    <w:semiHidden/>
    <w:rsid w:val="000F4221"/>
    <w:rPr>
      <w:rFonts w:ascii="Tahoma" w:hAnsi="Tahoma" w:cs="Tahoma"/>
      <w:sz w:val="16"/>
      <w:szCs w:val="16"/>
      <w:lang w:eastAsia="en-US"/>
    </w:rPr>
  </w:style>
  <w:style w:type="paragraph" w:customStyle="1" w:styleId="Body">
    <w:name w:val="Body"/>
    <w:rsid w:val="003F2C8F"/>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lang w:val="en-US"/>
    </w:rPr>
  </w:style>
  <w:style w:type="paragraph" w:styleId="ListParagraph">
    <w:name w:val="List Paragraph"/>
    <w:basedOn w:val="Normal"/>
    <w:uiPriority w:val="34"/>
    <w:qFormat/>
    <w:rsid w:val="004B1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F4221"/>
    <w:pPr>
      <w:tabs>
        <w:tab w:val="center" w:pos="4513"/>
        <w:tab w:val="right" w:pos="9026"/>
      </w:tabs>
    </w:pPr>
  </w:style>
  <w:style w:type="character" w:customStyle="1" w:styleId="HeaderChar">
    <w:name w:val="Header Char"/>
    <w:basedOn w:val="DefaultParagraphFont"/>
    <w:link w:val="Header"/>
    <w:uiPriority w:val="99"/>
    <w:semiHidden/>
    <w:rsid w:val="000F4221"/>
    <w:rPr>
      <w:rFonts w:ascii="Comic Sans MS" w:hAnsi="Comic Sans MS"/>
      <w:sz w:val="24"/>
      <w:szCs w:val="24"/>
      <w:lang w:eastAsia="en-US"/>
    </w:rPr>
  </w:style>
  <w:style w:type="paragraph" w:styleId="Footer">
    <w:name w:val="footer"/>
    <w:basedOn w:val="Normal"/>
    <w:link w:val="FooterChar"/>
    <w:uiPriority w:val="99"/>
    <w:unhideWhenUsed/>
    <w:rsid w:val="000F4221"/>
    <w:pPr>
      <w:tabs>
        <w:tab w:val="center" w:pos="4513"/>
        <w:tab w:val="right" w:pos="9026"/>
      </w:tabs>
    </w:pPr>
  </w:style>
  <w:style w:type="character" w:customStyle="1" w:styleId="FooterChar">
    <w:name w:val="Footer Char"/>
    <w:basedOn w:val="DefaultParagraphFont"/>
    <w:link w:val="Footer"/>
    <w:uiPriority w:val="99"/>
    <w:rsid w:val="000F4221"/>
    <w:rPr>
      <w:rFonts w:ascii="Comic Sans MS" w:hAnsi="Comic Sans MS"/>
      <w:sz w:val="24"/>
      <w:szCs w:val="24"/>
      <w:lang w:eastAsia="en-US"/>
    </w:rPr>
  </w:style>
  <w:style w:type="paragraph" w:styleId="BalloonText">
    <w:name w:val="Balloon Text"/>
    <w:basedOn w:val="Normal"/>
    <w:link w:val="BalloonTextChar"/>
    <w:uiPriority w:val="99"/>
    <w:semiHidden/>
    <w:unhideWhenUsed/>
    <w:rsid w:val="000F4221"/>
    <w:rPr>
      <w:rFonts w:ascii="Tahoma" w:hAnsi="Tahoma" w:cs="Tahoma"/>
      <w:sz w:val="16"/>
      <w:szCs w:val="16"/>
    </w:rPr>
  </w:style>
  <w:style w:type="character" w:customStyle="1" w:styleId="BalloonTextChar">
    <w:name w:val="Balloon Text Char"/>
    <w:basedOn w:val="DefaultParagraphFont"/>
    <w:link w:val="BalloonText"/>
    <w:uiPriority w:val="99"/>
    <w:semiHidden/>
    <w:rsid w:val="000F4221"/>
    <w:rPr>
      <w:rFonts w:ascii="Tahoma" w:hAnsi="Tahoma" w:cs="Tahoma"/>
      <w:sz w:val="16"/>
      <w:szCs w:val="16"/>
      <w:lang w:eastAsia="en-US"/>
    </w:rPr>
  </w:style>
  <w:style w:type="paragraph" w:customStyle="1" w:styleId="Body">
    <w:name w:val="Body"/>
    <w:rsid w:val="003F2C8F"/>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lang w:val="en-US"/>
    </w:rPr>
  </w:style>
  <w:style w:type="paragraph" w:styleId="ListParagraph">
    <w:name w:val="List Paragraph"/>
    <w:basedOn w:val="Normal"/>
    <w:uiPriority w:val="34"/>
    <w:qFormat/>
    <w:rsid w:val="004B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3404-C173-4F95-999B-3A6A70CC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dc:creator>
  <cp:lastModifiedBy>Susan Ross</cp:lastModifiedBy>
  <cp:revision>2</cp:revision>
  <cp:lastPrinted>2012-09-13T12:47:00Z</cp:lastPrinted>
  <dcterms:created xsi:type="dcterms:W3CDTF">2019-10-03T21:15:00Z</dcterms:created>
  <dcterms:modified xsi:type="dcterms:W3CDTF">2019-10-03T21:15:00Z</dcterms:modified>
</cp:coreProperties>
</file>