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D06E02" w:rsidRDefault="00342DD2">
      <w:pPr>
        <w:rPr>
          <w:b/>
        </w:rPr>
      </w:pPr>
    </w:p>
    <w:p w:rsidR="00D06E02" w:rsidRDefault="00D06E02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5A637C6" wp14:editId="54B66678">
            <wp:extent cx="1989574" cy="101488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6765" cy="102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62" w:rsidRPr="00752E62" w:rsidRDefault="00594F20">
      <w:pPr>
        <w:rPr>
          <w:b/>
          <w:sz w:val="28"/>
          <w:szCs w:val="28"/>
        </w:rPr>
      </w:pPr>
      <w:r w:rsidRPr="00D06E02">
        <w:rPr>
          <w:b/>
          <w:sz w:val="28"/>
          <w:szCs w:val="28"/>
        </w:rPr>
        <w:t xml:space="preserve">Read, Write, </w:t>
      </w:r>
      <w:proofErr w:type="gramStart"/>
      <w:r w:rsidRPr="00D06E02">
        <w:rPr>
          <w:b/>
          <w:sz w:val="28"/>
          <w:szCs w:val="28"/>
        </w:rPr>
        <w:t>Count</w:t>
      </w:r>
      <w:proofErr w:type="gramEnd"/>
      <w:r w:rsidRPr="00D06E02">
        <w:rPr>
          <w:b/>
          <w:sz w:val="28"/>
          <w:szCs w:val="28"/>
        </w:rPr>
        <w:t>: Together it’s fun</w:t>
      </w:r>
    </w:p>
    <w:p w:rsidR="00752E62" w:rsidRPr="00752E62" w:rsidRDefault="00752E62" w:rsidP="00752E62">
      <w:pPr>
        <w:spacing w:before="240"/>
        <w:rPr>
          <w:rFonts w:ascii="Arial" w:hAnsi="Arial" w:cs="Arial"/>
          <w:sz w:val="28"/>
          <w:szCs w:val="28"/>
        </w:rPr>
      </w:pPr>
      <w:r w:rsidRPr="00752E62">
        <w:rPr>
          <w:rFonts w:ascii="Arial" w:hAnsi="Arial" w:cs="Arial"/>
          <w:sz w:val="28"/>
          <w:szCs w:val="28"/>
        </w:rPr>
        <w:t xml:space="preserve">The </w:t>
      </w:r>
      <w:r w:rsidRPr="00752E62">
        <w:rPr>
          <w:rFonts w:ascii="Arial" w:hAnsi="Arial" w:cs="Arial"/>
          <w:b/>
          <w:sz w:val="28"/>
          <w:szCs w:val="28"/>
        </w:rPr>
        <w:t>Read, Write</w:t>
      </w:r>
      <w:proofErr w:type="gramStart"/>
      <w:r w:rsidRPr="00752E62">
        <w:rPr>
          <w:rFonts w:ascii="Arial" w:hAnsi="Arial" w:cs="Arial"/>
          <w:b/>
          <w:sz w:val="28"/>
          <w:szCs w:val="28"/>
        </w:rPr>
        <w:t>,</w:t>
      </w:r>
      <w:proofErr w:type="gramEnd"/>
      <w:r w:rsidRPr="00752E62">
        <w:rPr>
          <w:rFonts w:ascii="Arial" w:hAnsi="Arial" w:cs="Arial"/>
          <w:b/>
          <w:sz w:val="28"/>
          <w:szCs w:val="28"/>
        </w:rPr>
        <w:t xml:space="preserve"> Count Campaign</w:t>
      </w:r>
      <w:r w:rsidRPr="00752E62">
        <w:rPr>
          <w:rFonts w:ascii="Arial" w:hAnsi="Arial" w:cs="Arial"/>
          <w:sz w:val="28"/>
          <w:szCs w:val="28"/>
        </w:rPr>
        <w:t xml:space="preserve"> (for P1 – P3 pupils and their families) has recently launched with a TV advert which will run through the month of February.  The ad is part of a campaign to encourage parents to spend more time doing fun literacy and numeracy activities with their children.</w:t>
      </w:r>
      <w:r w:rsidRPr="00752E62">
        <w:rPr>
          <w:rFonts w:ascii="Arial" w:hAnsi="Arial" w:cs="Arial"/>
          <w:sz w:val="28"/>
          <w:szCs w:val="28"/>
        </w:rPr>
        <w:t xml:space="preserve">  </w:t>
      </w:r>
      <w:r w:rsidRPr="00752E62">
        <w:rPr>
          <w:rFonts w:ascii="Arial" w:hAnsi="Arial" w:cs="Arial"/>
          <w:sz w:val="28"/>
          <w:szCs w:val="28"/>
        </w:rPr>
        <w:t xml:space="preserve">There will also be adverts on large outdoor poster sites, on trolleys in Asda and in digital advertising.   </w:t>
      </w:r>
      <w:proofErr w:type="gramStart"/>
      <w:r w:rsidRPr="00752E62">
        <w:rPr>
          <w:rFonts w:ascii="Arial" w:hAnsi="Arial" w:cs="Arial"/>
          <w:sz w:val="28"/>
          <w:szCs w:val="28"/>
        </w:rPr>
        <w:t xml:space="preserve">Read, Write Count </w:t>
      </w:r>
      <w:r>
        <w:rPr>
          <w:rFonts w:ascii="Arial" w:hAnsi="Arial" w:cs="Arial"/>
          <w:sz w:val="28"/>
          <w:szCs w:val="28"/>
        </w:rPr>
        <w:t>has an excellent website (</w:t>
      </w:r>
      <w:hyperlink r:id="rId6" w:history="1">
        <w:r w:rsidRPr="00696CCD">
          <w:rPr>
            <w:rStyle w:val="Hyperlink"/>
            <w:rFonts w:ascii="Arial" w:hAnsi="Arial" w:cs="Arial"/>
            <w:sz w:val="24"/>
            <w:szCs w:val="24"/>
          </w:rPr>
          <w:t>www.readwritecount.scot</w:t>
        </w:r>
      </w:hyperlink>
      <w:proofErr w:type="gramEnd"/>
      <w:r>
        <w:rPr>
          <w:rStyle w:val="Hyperlink"/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8"/>
          <w:szCs w:val="28"/>
        </w:rPr>
        <w:t xml:space="preserve">, </w:t>
      </w:r>
      <w:r w:rsidRPr="00752E62">
        <w:rPr>
          <w:rFonts w:ascii="Arial" w:hAnsi="Arial" w:cs="Arial"/>
          <w:sz w:val="28"/>
          <w:szCs w:val="28"/>
        </w:rPr>
        <w:t xml:space="preserve">a Facebook page and twitter account.  Simply search for </w:t>
      </w:r>
      <w:proofErr w:type="spellStart"/>
      <w:r w:rsidRPr="00752E62">
        <w:rPr>
          <w:rFonts w:ascii="Arial" w:hAnsi="Arial" w:cs="Arial"/>
          <w:sz w:val="28"/>
          <w:szCs w:val="28"/>
        </w:rPr>
        <w:t>ReadWriteCount</w:t>
      </w:r>
      <w:proofErr w:type="spellEnd"/>
      <w:r w:rsidRPr="00752E62">
        <w:rPr>
          <w:rFonts w:ascii="Arial" w:hAnsi="Arial" w:cs="Arial"/>
          <w:sz w:val="28"/>
          <w:szCs w:val="28"/>
        </w:rPr>
        <w:t xml:space="preserve">, like and follow.  </w:t>
      </w:r>
    </w:p>
    <w:p w:rsidR="00D5183B" w:rsidRPr="00752E62" w:rsidRDefault="00D5183B">
      <w:pPr>
        <w:rPr>
          <w:rFonts w:ascii="Arial" w:hAnsi="Arial" w:cs="Arial"/>
          <w:sz w:val="28"/>
          <w:szCs w:val="28"/>
        </w:rPr>
      </w:pPr>
      <w:r w:rsidRPr="00752E62">
        <w:rPr>
          <w:rFonts w:ascii="Arial" w:hAnsi="Arial" w:cs="Arial"/>
          <w:sz w:val="28"/>
          <w:szCs w:val="28"/>
        </w:rPr>
        <w:t>Perth &amp; Kinross Council is</w:t>
      </w:r>
      <w:r w:rsidR="00981CFC" w:rsidRPr="00752E62">
        <w:rPr>
          <w:rFonts w:ascii="Arial" w:hAnsi="Arial" w:cs="Arial"/>
          <w:sz w:val="28"/>
          <w:szCs w:val="28"/>
        </w:rPr>
        <w:t xml:space="preserve"> celebrating</w:t>
      </w:r>
      <w:r w:rsidR="00D06E02" w:rsidRPr="00752E62">
        <w:rPr>
          <w:rFonts w:ascii="Arial" w:hAnsi="Arial" w:cs="Arial"/>
          <w:sz w:val="28"/>
          <w:szCs w:val="28"/>
        </w:rPr>
        <w:t xml:space="preserve"> the</w:t>
      </w:r>
      <w:r w:rsidRPr="00752E62">
        <w:rPr>
          <w:rFonts w:ascii="Arial" w:hAnsi="Arial" w:cs="Arial"/>
          <w:sz w:val="28"/>
          <w:szCs w:val="28"/>
        </w:rPr>
        <w:t xml:space="preserve"> </w:t>
      </w:r>
      <w:r w:rsidR="00981CFC" w:rsidRPr="00752E62">
        <w:rPr>
          <w:rFonts w:ascii="Arial" w:hAnsi="Arial" w:cs="Arial"/>
          <w:sz w:val="28"/>
          <w:szCs w:val="28"/>
        </w:rPr>
        <w:t xml:space="preserve">launch of the </w:t>
      </w:r>
      <w:r w:rsidR="00594F20" w:rsidRPr="00752E62">
        <w:rPr>
          <w:rFonts w:ascii="Arial" w:hAnsi="Arial" w:cs="Arial"/>
          <w:sz w:val="28"/>
          <w:szCs w:val="28"/>
        </w:rPr>
        <w:t>National Read, Write Count</w:t>
      </w:r>
      <w:r w:rsidRPr="00752E62">
        <w:rPr>
          <w:rFonts w:ascii="Arial" w:hAnsi="Arial" w:cs="Arial"/>
          <w:sz w:val="28"/>
          <w:szCs w:val="28"/>
        </w:rPr>
        <w:t xml:space="preserve"> Campaign which is aimed at the parents of children P1-P3.  </w:t>
      </w:r>
      <w:r w:rsidR="00981CFC" w:rsidRPr="00752E62">
        <w:rPr>
          <w:rFonts w:ascii="Arial" w:hAnsi="Arial" w:cs="Arial"/>
          <w:sz w:val="28"/>
          <w:szCs w:val="28"/>
        </w:rPr>
        <w:t xml:space="preserve"> Storyteller Gerard Durkin will be entertaining families at the North Inch Community Library on Saturday 6 February</w:t>
      </w:r>
      <w:r w:rsidR="00594F20" w:rsidRPr="00752E62">
        <w:rPr>
          <w:rFonts w:ascii="Arial" w:hAnsi="Arial" w:cs="Arial"/>
          <w:sz w:val="28"/>
          <w:szCs w:val="28"/>
        </w:rPr>
        <w:t xml:space="preserve"> 2016, </w:t>
      </w:r>
      <w:r w:rsidR="00981CFC" w:rsidRPr="00752E62">
        <w:rPr>
          <w:rFonts w:ascii="Arial" w:hAnsi="Arial" w:cs="Arial"/>
          <w:sz w:val="28"/>
          <w:szCs w:val="28"/>
        </w:rPr>
        <w:t xml:space="preserve"> between 11.00 a.m. and 12 noon.  This event is free</w:t>
      </w:r>
      <w:r w:rsidR="00D06E02" w:rsidRPr="00752E62">
        <w:rPr>
          <w:rFonts w:ascii="Arial" w:hAnsi="Arial" w:cs="Arial"/>
          <w:sz w:val="28"/>
          <w:szCs w:val="28"/>
        </w:rPr>
        <w:t xml:space="preserve"> to children and their families.  Places </w:t>
      </w:r>
      <w:r w:rsidR="00981CFC" w:rsidRPr="00752E62">
        <w:rPr>
          <w:rFonts w:ascii="Arial" w:hAnsi="Arial" w:cs="Arial"/>
          <w:sz w:val="28"/>
          <w:szCs w:val="28"/>
        </w:rPr>
        <w:t xml:space="preserve">must be booked by contacting the North Inch Community Library. </w:t>
      </w:r>
      <w:r w:rsidR="00594F20" w:rsidRPr="00752E6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94F20" w:rsidRPr="00752E62">
        <w:rPr>
          <w:rFonts w:ascii="Arial" w:hAnsi="Arial" w:cs="Arial"/>
          <w:sz w:val="28"/>
          <w:szCs w:val="28"/>
        </w:rPr>
        <w:t>(01738 454406).</w:t>
      </w:r>
      <w:proofErr w:type="gramEnd"/>
      <w:r w:rsidR="00594F20" w:rsidRPr="00752E62">
        <w:rPr>
          <w:rFonts w:ascii="Arial" w:hAnsi="Arial" w:cs="Arial"/>
          <w:sz w:val="28"/>
          <w:szCs w:val="28"/>
        </w:rPr>
        <w:t xml:space="preserve">   Promotional gifts will be handed out to families on the day.</w:t>
      </w:r>
      <w:bookmarkStart w:id="0" w:name="_GoBack"/>
      <w:bookmarkEnd w:id="0"/>
    </w:p>
    <w:p w:rsidR="00594F20" w:rsidRDefault="00594F20"/>
    <w:p w:rsidR="00594F20" w:rsidRDefault="00594F20"/>
    <w:p w:rsidR="00981CFC" w:rsidRDefault="00981CFC"/>
    <w:sectPr w:rsidR="00981CFC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3B"/>
    <w:rsid w:val="00342DD2"/>
    <w:rsid w:val="00594F20"/>
    <w:rsid w:val="00637414"/>
    <w:rsid w:val="00752E62"/>
    <w:rsid w:val="00981CFC"/>
    <w:rsid w:val="00D06E02"/>
    <w:rsid w:val="00D5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C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C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adwritecount.sco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Christeen Williamson</dc:creator>
  <cp:lastModifiedBy>Christeen Williamson</cp:lastModifiedBy>
  <cp:revision>3</cp:revision>
  <dcterms:created xsi:type="dcterms:W3CDTF">2016-01-25T11:40:00Z</dcterms:created>
  <dcterms:modified xsi:type="dcterms:W3CDTF">2016-01-25T11:47:00Z</dcterms:modified>
</cp:coreProperties>
</file>