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5F9ED" w14:textId="77777777" w:rsidR="002B2E86" w:rsidRDefault="002B2E86" w:rsidP="002B2E86">
      <w:pPr>
        <w:tabs>
          <w:tab w:val="left" w:pos="1800"/>
        </w:tabs>
        <w:spacing w:after="0" w:line="240" w:lineRule="auto"/>
        <w:jc w:val="center"/>
        <w:rPr>
          <w:rFonts w:ascii="Arial" w:eastAsia="Times New Roman" w:hAnsi="Arial" w:cs="Arial"/>
          <w:b/>
        </w:rPr>
      </w:pPr>
      <w:r>
        <w:rPr>
          <w:rFonts w:ascii="Courier New" w:eastAsia="Times New Roman" w:hAnsi="Courier New" w:cs="Times New Roman"/>
          <w:sz w:val="24"/>
          <w:szCs w:val="24"/>
        </w:rPr>
        <w:object w:dxaOrig="1890" w:dyaOrig="1300" w14:anchorId="2E5859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85pt;height:65.15pt" o:ole="">
            <v:imagedata r:id="rId5" o:title=""/>
          </v:shape>
          <o:OLEObject Type="Embed" ProgID="MSPhotoEd.3" ShapeID="_x0000_i1025" DrawAspect="Content" ObjectID="_1778657274" r:id="rId6"/>
        </w:object>
      </w:r>
    </w:p>
    <w:p w14:paraId="5F01C107" w14:textId="77777777" w:rsidR="002B2E86" w:rsidRDefault="002B2E86" w:rsidP="002B2E86">
      <w:pPr>
        <w:tabs>
          <w:tab w:val="left" w:pos="1800"/>
        </w:tabs>
        <w:spacing w:after="0" w:line="240" w:lineRule="auto"/>
        <w:rPr>
          <w:rFonts w:ascii="Arial" w:eastAsia="Times New Roman" w:hAnsi="Arial" w:cs="Arial"/>
          <w:b/>
        </w:rPr>
      </w:pPr>
    </w:p>
    <w:p w14:paraId="615711C4" w14:textId="77777777" w:rsidR="002B2E86" w:rsidRDefault="002B2E86" w:rsidP="002B2E86">
      <w:pPr>
        <w:spacing w:after="0" w:line="240" w:lineRule="auto"/>
        <w:ind w:left="720" w:hanging="720"/>
        <w:jc w:val="center"/>
        <w:rPr>
          <w:rFonts w:ascii="Arial" w:eastAsia="Times New Roman" w:hAnsi="Arial" w:cs="Arial"/>
          <w:b/>
        </w:rPr>
      </w:pPr>
    </w:p>
    <w:p w14:paraId="64517F71" w14:textId="77777777" w:rsidR="002B2E86" w:rsidRDefault="002B2E86" w:rsidP="002B2E86">
      <w:pPr>
        <w:spacing w:after="0" w:line="240" w:lineRule="auto"/>
        <w:ind w:left="720" w:hanging="720"/>
        <w:jc w:val="center"/>
        <w:rPr>
          <w:rFonts w:ascii="Arial" w:eastAsia="Times New Roman" w:hAnsi="Arial" w:cs="Arial"/>
          <w:b/>
        </w:rPr>
      </w:pPr>
      <w:r>
        <w:rPr>
          <w:rFonts w:ascii="Arial" w:eastAsia="Times New Roman" w:hAnsi="Arial" w:cs="Arial"/>
          <w:b/>
        </w:rPr>
        <w:t xml:space="preserve">STANDARDS </w:t>
      </w:r>
      <w:smartTag w:uri="urn:schemas-microsoft-com:office:smarttags" w:element="stockticker">
        <w:r>
          <w:rPr>
            <w:rFonts w:ascii="Arial" w:eastAsia="Times New Roman" w:hAnsi="Arial" w:cs="Arial"/>
            <w:b/>
          </w:rPr>
          <w:t>AND</w:t>
        </w:r>
      </w:smartTag>
      <w:r>
        <w:rPr>
          <w:rFonts w:ascii="Arial" w:eastAsia="Times New Roman" w:hAnsi="Arial" w:cs="Arial"/>
          <w:b/>
        </w:rPr>
        <w:t xml:space="preserve"> QUALITY REPORT</w:t>
      </w:r>
    </w:p>
    <w:p w14:paraId="2592F9D4" w14:textId="29ADD096" w:rsidR="002B2E86" w:rsidRDefault="002B2E86" w:rsidP="002B2E86">
      <w:pPr>
        <w:spacing w:after="0" w:line="240" w:lineRule="auto"/>
        <w:ind w:left="720" w:hanging="720"/>
        <w:jc w:val="center"/>
        <w:rPr>
          <w:rFonts w:ascii="Arial" w:eastAsia="Times New Roman" w:hAnsi="Arial" w:cs="Arial"/>
          <w:b/>
        </w:rPr>
      </w:pPr>
      <w:r>
        <w:rPr>
          <w:rFonts w:ascii="Arial" w:eastAsia="Times New Roman" w:hAnsi="Arial" w:cs="Arial"/>
          <w:b/>
        </w:rPr>
        <w:t>202</w:t>
      </w:r>
      <w:r w:rsidR="00F24F8A">
        <w:rPr>
          <w:rFonts w:ascii="Arial" w:eastAsia="Times New Roman" w:hAnsi="Arial" w:cs="Arial"/>
          <w:b/>
        </w:rPr>
        <w:t>3</w:t>
      </w:r>
      <w:r>
        <w:rPr>
          <w:rFonts w:ascii="Arial" w:eastAsia="Times New Roman" w:hAnsi="Arial" w:cs="Arial"/>
          <w:b/>
        </w:rPr>
        <w:t xml:space="preserve"> – 202</w:t>
      </w:r>
      <w:r w:rsidR="00F24F8A">
        <w:rPr>
          <w:rFonts w:ascii="Arial" w:eastAsia="Times New Roman" w:hAnsi="Arial" w:cs="Arial"/>
          <w:b/>
        </w:rPr>
        <w:t>4</w:t>
      </w:r>
    </w:p>
    <w:p w14:paraId="12870373" w14:textId="77777777" w:rsidR="002B2E86" w:rsidRDefault="002B2E86" w:rsidP="002B2E86">
      <w:pPr>
        <w:spacing w:after="0" w:line="240" w:lineRule="auto"/>
        <w:ind w:left="720" w:hanging="720"/>
        <w:jc w:val="center"/>
        <w:rPr>
          <w:rFonts w:ascii="Arial" w:eastAsia="Times New Roman" w:hAnsi="Arial" w:cs="Arial"/>
          <w:b/>
        </w:rPr>
      </w:pPr>
    </w:p>
    <w:p w14:paraId="609C068D" w14:textId="77777777" w:rsidR="002B2E86" w:rsidRDefault="002B2E86" w:rsidP="002B2E86">
      <w:pPr>
        <w:spacing w:after="0" w:line="240" w:lineRule="auto"/>
        <w:jc w:val="center"/>
        <w:rPr>
          <w:rFonts w:ascii="Comic Sans MS" w:eastAsia="Times New Roman" w:hAnsi="Comic Sans MS" w:cs="Arial"/>
          <w:b/>
          <w:sz w:val="20"/>
          <w:szCs w:val="20"/>
          <w:lang w:eastAsia="en-GB"/>
        </w:rPr>
      </w:pPr>
      <w:r>
        <w:rPr>
          <w:rFonts w:ascii="Comic Sans MS" w:eastAsia="Times New Roman" w:hAnsi="Comic Sans MS" w:cs="Arial"/>
          <w:b/>
          <w:color w:val="99CC00"/>
          <w:sz w:val="20"/>
          <w:szCs w:val="20"/>
          <w:lang w:eastAsia="en-GB"/>
        </w:rPr>
        <w:t>B</w:t>
      </w:r>
      <w:r>
        <w:rPr>
          <w:rFonts w:ascii="Comic Sans MS" w:eastAsia="Times New Roman" w:hAnsi="Comic Sans MS" w:cs="Arial"/>
          <w:b/>
          <w:sz w:val="20"/>
          <w:szCs w:val="20"/>
          <w:lang w:eastAsia="en-GB"/>
        </w:rPr>
        <w:t>e happy,</w:t>
      </w:r>
      <w:r>
        <w:rPr>
          <w:rFonts w:ascii="Comic Sans MS" w:eastAsia="Times New Roman" w:hAnsi="Comic Sans MS" w:cs="Arial"/>
          <w:b/>
          <w:color w:val="99CC00"/>
          <w:sz w:val="20"/>
          <w:szCs w:val="20"/>
          <w:lang w:eastAsia="en-GB"/>
        </w:rPr>
        <w:t xml:space="preserve"> P</w:t>
      </w:r>
      <w:r>
        <w:rPr>
          <w:rFonts w:ascii="Comic Sans MS" w:eastAsia="Times New Roman" w:hAnsi="Comic Sans MS" w:cs="Arial"/>
          <w:b/>
          <w:sz w:val="20"/>
          <w:szCs w:val="20"/>
          <w:lang w:eastAsia="en-GB"/>
        </w:rPr>
        <w:t>ositive and</w:t>
      </w:r>
      <w:r>
        <w:rPr>
          <w:rFonts w:ascii="Comic Sans MS" w:eastAsia="Times New Roman" w:hAnsi="Comic Sans MS" w:cs="Arial"/>
          <w:b/>
          <w:color w:val="99CC00"/>
          <w:sz w:val="20"/>
          <w:szCs w:val="20"/>
          <w:lang w:eastAsia="en-GB"/>
        </w:rPr>
        <w:t xml:space="preserve"> S</w:t>
      </w:r>
      <w:r>
        <w:rPr>
          <w:rFonts w:ascii="Comic Sans MS" w:eastAsia="Times New Roman" w:hAnsi="Comic Sans MS" w:cs="Arial"/>
          <w:b/>
          <w:sz w:val="20"/>
          <w:szCs w:val="20"/>
          <w:lang w:eastAsia="en-GB"/>
        </w:rPr>
        <w:t>uccessful</w:t>
      </w:r>
    </w:p>
    <w:p w14:paraId="5CB43CC4" w14:textId="77777777" w:rsidR="002B2E86" w:rsidRDefault="002B2E86" w:rsidP="002B2E86">
      <w:pPr>
        <w:spacing w:after="0" w:line="240" w:lineRule="auto"/>
        <w:rPr>
          <w:rFonts w:ascii="Comic Sans MS" w:eastAsia="Times New Roman" w:hAnsi="Comic Sans MS" w:cs="Arial"/>
          <w:sz w:val="20"/>
          <w:szCs w:val="20"/>
          <w:lang w:eastAsia="en-GB"/>
        </w:rPr>
      </w:pPr>
    </w:p>
    <w:p w14:paraId="098C1A7A" w14:textId="77777777" w:rsidR="002B2E86" w:rsidRDefault="002B2E86" w:rsidP="002B2E86">
      <w:pPr>
        <w:spacing w:after="0" w:line="240" w:lineRule="auto"/>
        <w:rPr>
          <w:rFonts w:ascii="Comic Sans MS" w:eastAsia="Times New Roman" w:hAnsi="Comic Sans MS" w:cs="Arial"/>
          <w:b/>
          <w:sz w:val="20"/>
          <w:szCs w:val="20"/>
          <w:lang w:eastAsia="en-GB"/>
        </w:rPr>
      </w:pPr>
      <w:r>
        <w:rPr>
          <w:rFonts w:ascii="Comic Sans MS" w:eastAsia="Times New Roman" w:hAnsi="Comic Sans MS" w:cs="Arial"/>
          <w:b/>
          <w:sz w:val="20"/>
          <w:szCs w:val="20"/>
          <w:lang w:eastAsia="en-GB"/>
        </w:rPr>
        <w:t>Values</w:t>
      </w:r>
    </w:p>
    <w:p w14:paraId="5EE063AE" w14:textId="77777777" w:rsidR="002B2E86" w:rsidRDefault="002B2E86" w:rsidP="002B2E86">
      <w:pPr>
        <w:spacing w:after="0" w:line="240" w:lineRule="auto"/>
        <w:rPr>
          <w:rFonts w:ascii="Comic Sans MS" w:eastAsia="Times New Roman" w:hAnsi="Comic Sans MS" w:cs="Arial"/>
          <w:b/>
          <w:sz w:val="20"/>
          <w:szCs w:val="20"/>
          <w:u w:val="single"/>
          <w:lang w:eastAsia="en-GB"/>
        </w:rPr>
      </w:pPr>
      <w:r>
        <w:rPr>
          <w:rFonts w:ascii="Comic Sans MS" w:eastAsia="Times New Roman" w:hAnsi="Comic Sans MS" w:cs="Arial"/>
          <w:sz w:val="20"/>
          <w:szCs w:val="20"/>
          <w:lang w:eastAsia="en-GB"/>
        </w:rPr>
        <w:t>In Blackford Primary School we try to be honest, helpful, fair, caring, gentle, kind and wise.</w:t>
      </w:r>
    </w:p>
    <w:p w14:paraId="615CEE3D" w14:textId="77777777" w:rsidR="002B2E86" w:rsidRDefault="002B2E86" w:rsidP="002B2E86">
      <w:pPr>
        <w:spacing w:after="0" w:line="240" w:lineRule="auto"/>
        <w:rPr>
          <w:rFonts w:ascii="Comic Sans MS" w:eastAsia="Times New Roman" w:hAnsi="Comic Sans MS" w:cs="Arial"/>
          <w:sz w:val="20"/>
          <w:szCs w:val="20"/>
          <w:lang w:eastAsia="en-GB"/>
        </w:rPr>
      </w:pPr>
    </w:p>
    <w:p w14:paraId="452C86CE" w14:textId="77777777" w:rsidR="002B2E86" w:rsidRDefault="002B2E86" w:rsidP="002B2E86">
      <w:pPr>
        <w:spacing w:after="0" w:line="240" w:lineRule="auto"/>
        <w:rPr>
          <w:rFonts w:ascii="Comic Sans MS" w:eastAsia="Times New Roman" w:hAnsi="Comic Sans MS" w:cs="Arial"/>
          <w:b/>
          <w:sz w:val="20"/>
          <w:szCs w:val="20"/>
          <w:lang w:eastAsia="en-GB"/>
        </w:rPr>
      </w:pPr>
      <w:r>
        <w:rPr>
          <w:rFonts w:ascii="Comic Sans MS" w:eastAsia="Times New Roman" w:hAnsi="Comic Sans MS" w:cs="Arial"/>
          <w:b/>
          <w:sz w:val="20"/>
          <w:szCs w:val="20"/>
          <w:lang w:eastAsia="en-GB"/>
        </w:rPr>
        <w:t>Aims</w:t>
      </w:r>
    </w:p>
    <w:p w14:paraId="583C7536" w14:textId="77777777" w:rsidR="002B2E86" w:rsidRDefault="002B2E86" w:rsidP="002B2E86">
      <w:pPr>
        <w:numPr>
          <w:ilvl w:val="0"/>
          <w:numId w:val="1"/>
        </w:numPr>
        <w:spacing w:after="0" w:line="240" w:lineRule="auto"/>
        <w:rPr>
          <w:rFonts w:ascii="Comic Sans MS" w:eastAsia="Times New Roman" w:hAnsi="Comic Sans MS" w:cs="Arial"/>
          <w:sz w:val="20"/>
          <w:szCs w:val="20"/>
          <w:u w:val="single"/>
          <w:lang w:eastAsia="en-GB"/>
        </w:rPr>
      </w:pPr>
      <w:r>
        <w:rPr>
          <w:rFonts w:ascii="Comic Sans MS" w:eastAsia="Times New Roman" w:hAnsi="Comic Sans MS" w:cs="Arial"/>
          <w:sz w:val="20"/>
          <w:szCs w:val="20"/>
          <w:lang w:eastAsia="en-GB"/>
        </w:rPr>
        <w:t>To promote a welcoming environment where our children are happy, safe, confident, responsible and caring; encouraging self -discipline, independence and respect for themselves and others</w:t>
      </w:r>
    </w:p>
    <w:p w14:paraId="2269736F" w14:textId="77777777" w:rsidR="002B2E86" w:rsidRDefault="002B2E86" w:rsidP="002B2E86">
      <w:pPr>
        <w:numPr>
          <w:ilvl w:val="0"/>
          <w:numId w:val="1"/>
        </w:numPr>
        <w:spacing w:after="0" w:line="240" w:lineRule="auto"/>
        <w:rPr>
          <w:rFonts w:ascii="Comic Sans MS" w:eastAsia="Times New Roman" w:hAnsi="Comic Sans MS" w:cs="Arial"/>
          <w:sz w:val="20"/>
          <w:szCs w:val="20"/>
          <w:u w:val="single"/>
          <w:lang w:eastAsia="en-GB"/>
        </w:rPr>
      </w:pPr>
      <w:r>
        <w:rPr>
          <w:rFonts w:ascii="Comic Sans MS" w:eastAsia="Times New Roman" w:hAnsi="Comic Sans MS" w:cs="Arial"/>
          <w:sz w:val="20"/>
          <w:szCs w:val="20"/>
          <w:lang w:eastAsia="en-GB"/>
        </w:rPr>
        <w:t>To promote opportunities for active, cooperative and independent learning through effective teaching</w:t>
      </w:r>
    </w:p>
    <w:p w14:paraId="427E227F" w14:textId="77777777" w:rsidR="002B2E86" w:rsidRDefault="002B2E86" w:rsidP="002B2E86">
      <w:pPr>
        <w:numPr>
          <w:ilvl w:val="0"/>
          <w:numId w:val="1"/>
        </w:numPr>
        <w:spacing w:after="0" w:line="240" w:lineRule="auto"/>
        <w:rPr>
          <w:rFonts w:ascii="Comic Sans MS" w:eastAsia="Times New Roman" w:hAnsi="Comic Sans MS" w:cs="Arial"/>
          <w:sz w:val="20"/>
          <w:szCs w:val="20"/>
          <w:u w:val="single"/>
          <w:lang w:eastAsia="en-GB"/>
        </w:rPr>
      </w:pPr>
      <w:r>
        <w:rPr>
          <w:rFonts w:ascii="Comic Sans MS" w:eastAsia="Times New Roman" w:hAnsi="Comic Sans MS" w:cs="Arial"/>
          <w:sz w:val="20"/>
          <w:szCs w:val="20"/>
          <w:lang w:eastAsia="en-GB"/>
        </w:rPr>
        <w:t>To work in partnership with families, carers and the wider community to provide high quality, meaningful learning experiences and to encourage and promote a lifelong, positive approach to health and wellbeing</w:t>
      </w:r>
    </w:p>
    <w:p w14:paraId="7BFE2C50" w14:textId="77777777" w:rsidR="002B2E86" w:rsidRDefault="002B2E86" w:rsidP="002B2E86">
      <w:pPr>
        <w:numPr>
          <w:ilvl w:val="0"/>
          <w:numId w:val="1"/>
        </w:numPr>
        <w:spacing w:after="0" w:line="240" w:lineRule="auto"/>
        <w:rPr>
          <w:rFonts w:ascii="Comic Sans MS" w:eastAsia="Times New Roman" w:hAnsi="Comic Sans MS" w:cs="Arial"/>
          <w:sz w:val="20"/>
          <w:szCs w:val="20"/>
          <w:u w:val="single"/>
          <w:lang w:eastAsia="en-GB"/>
        </w:rPr>
      </w:pPr>
      <w:r>
        <w:rPr>
          <w:rFonts w:ascii="Comic Sans MS" w:eastAsia="Times New Roman" w:hAnsi="Comic Sans MS" w:cs="Arial"/>
          <w:sz w:val="20"/>
          <w:szCs w:val="20"/>
          <w:lang w:eastAsia="en-GB"/>
        </w:rPr>
        <w:t>To support children to be resilient, and to realise and achieve their full potential, recognising attainment and achievement.</w:t>
      </w:r>
    </w:p>
    <w:p w14:paraId="60F6F285" w14:textId="77777777" w:rsidR="002B2E86" w:rsidRDefault="002B2E86" w:rsidP="002B2E86">
      <w:pPr>
        <w:rPr>
          <w:rFonts w:ascii="Comic Sans MS" w:hAnsi="Comic Sans MS"/>
          <w:b/>
          <w:sz w:val="20"/>
          <w:szCs w:val="20"/>
          <w:u w:val="single"/>
        </w:rPr>
      </w:pPr>
    </w:p>
    <w:p w14:paraId="7CC2C316" w14:textId="77777777" w:rsidR="002B2E86" w:rsidRDefault="002B2E86" w:rsidP="002B2E86">
      <w:pPr>
        <w:jc w:val="center"/>
        <w:rPr>
          <w:rFonts w:ascii="Comic Sans MS" w:hAnsi="Comic Sans MS"/>
          <w:b/>
          <w:color w:val="00B050"/>
          <w:sz w:val="20"/>
          <w:szCs w:val="20"/>
          <w:u w:val="single"/>
        </w:rPr>
      </w:pPr>
      <w:r>
        <w:rPr>
          <w:rFonts w:ascii="Comic Sans MS" w:hAnsi="Comic Sans MS"/>
          <w:b/>
          <w:color w:val="00B050"/>
          <w:sz w:val="20"/>
          <w:szCs w:val="20"/>
          <w:u w:val="single"/>
        </w:rPr>
        <w:t>Attainment, Attendance and Progress</w:t>
      </w:r>
    </w:p>
    <w:p w14:paraId="56C31CF9" w14:textId="77777777" w:rsidR="002B2E86" w:rsidRDefault="002B2E86" w:rsidP="002B2E86">
      <w:pPr>
        <w:jc w:val="both"/>
        <w:rPr>
          <w:rFonts w:ascii="Comic Sans MS" w:hAnsi="Comic Sans MS"/>
          <w:b/>
          <w:sz w:val="20"/>
          <w:szCs w:val="20"/>
        </w:rPr>
      </w:pPr>
      <w:r>
        <w:rPr>
          <w:rFonts w:ascii="Comic Sans MS" w:hAnsi="Comic Sans MS"/>
          <w:b/>
          <w:sz w:val="20"/>
          <w:szCs w:val="20"/>
        </w:rPr>
        <w:t>Attendance</w:t>
      </w:r>
    </w:p>
    <w:tbl>
      <w:tblPr>
        <w:tblStyle w:val="TableGrid"/>
        <w:tblpPr w:leftFromText="180" w:rightFromText="180" w:vertAnchor="text" w:horzAnchor="page" w:tblpX="1498" w:tblpY="153"/>
        <w:tblW w:w="0" w:type="auto"/>
        <w:tblInd w:w="0" w:type="dxa"/>
        <w:tblLook w:val="04A0" w:firstRow="1" w:lastRow="0" w:firstColumn="1" w:lastColumn="0" w:noHBand="0" w:noVBand="1"/>
      </w:tblPr>
      <w:tblGrid>
        <w:gridCol w:w="1691"/>
        <w:gridCol w:w="1270"/>
      </w:tblGrid>
      <w:tr w:rsidR="002B2E86" w14:paraId="07437C65" w14:textId="77777777" w:rsidTr="002B2E86">
        <w:trPr>
          <w:trHeight w:val="310"/>
        </w:trPr>
        <w:tc>
          <w:tcPr>
            <w:tcW w:w="1691" w:type="dxa"/>
            <w:tcBorders>
              <w:top w:val="single" w:sz="4" w:space="0" w:color="auto"/>
              <w:left w:val="single" w:sz="4" w:space="0" w:color="auto"/>
              <w:bottom w:val="single" w:sz="4" w:space="0" w:color="auto"/>
              <w:right w:val="single" w:sz="4" w:space="0" w:color="auto"/>
            </w:tcBorders>
            <w:hideMark/>
          </w:tcPr>
          <w:p w14:paraId="5CCECE2A" w14:textId="77777777" w:rsidR="002B2E86" w:rsidRDefault="002B2E86">
            <w:pPr>
              <w:spacing w:after="0" w:line="240" w:lineRule="auto"/>
              <w:rPr>
                <w:rFonts w:ascii="Comic Sans MS" w:hAnsi="Comic Sans MS"/>
                <w:sz w:val="20"/>
                <w:szCs w:val="20"/>
              </w:rPr>
            </w:pPr>
            <w:r>
              <w:rPr>
                <w:rFonts w:ascii="Comic Sans MS" w:hAnsi="Comic Sans MS"/>
                <w:sz w:val="20"/>
                <w:szCs w:val="20"/>
              </w:rPr>
              <w:t>2021/22</w:t>
            </w:r>
          </w:p>
        </w:tc>
        <w:tc>
          <w:tcPr>
            <w:tcW w:w="1270" w:type="dxa"/>
            <w:tcBorders>
              <w:top w:val="single" w:sz="4" w:space="0" w:color="auto"/>
              <w:left w:val="single" w:sz="4" w:space="0" w:color="auto"/>
              <w:bottom w:val="single" w:sz="4" w:space="0" w:color="auto"/>
              <w:right w:val="single" w:sz="4" w:space="0" w:color="auto"/>
            </w:tcBorders>
            <w:hideMark/>
          </w:tcPr>
          <w:p w14:paraId="04C7FD0D" w14:textId="77777777" w:rsidR="002B2E86" w:rsidRDefault="002B2E86">
            <w:pPr>
              <w:spacing w:after="0" w:line="240" w:lineRule="auto"/>
              <w:rPr>
                <w:rFonts w:ascii="Comic Sans MS" w:hAnsi="Comic Sans MS"/>
                <w:sz w:val="20"/>
                <w:szCs w:val="20"/>
              </w:rPr>
            </w:pPr>
            <w:r>
              <w:rPr>
                <w:rFonts w:ascii="Comic Sans MS" w:hAnsi="Comic Sans MS"/>
                <w:sz w:val="20"/>
                <w:szCs w:val="20"/>
              </w:rPr>
              <w:t>94%</w:t>
            </w:r>
          </w:p>
        </w:tc>
      </w:tr>
      <w:tr w:rsidR="006E77AF" w14:paraId="2A81F35F" w14:textId="77777777" w:rsidTr="002B2E86">
        <w:trPr>
          <w:trHeight w:val="310"/>
        </w:trPr>
        <w:tc>
          <w:tcPr>
            <w:tcW w:w="1691" w:type="dxa"/>
            <w:tcBorders>
              <w:top w:val="single" w:sz="4" w:space="0" w:color="auto"/>
              <w:left w:val="single" w:sz="4" w:space="0" w:color="auto"/>
              <w:bottom w:val="single" w:sz="4" w:space="0" w:color="auto"/>
              <w:right w:val="single" w:sz="4" w:space="0" w:color="auto"/>
            </w:tcBorders>
          </w:tcPr>
          <w:p w14:paraId="388372D8" w14:textId="41F87470" w:rsidR="006E77AF" w:rsidRDefault="006E77AF">
            <w:pPr>
              <w:spacing w:after="0" w:line="240" w:lineRule="auto"/>
              <w:rPr>
                <w:rFonts w:ascii="Comic Sans MS" w:hAnsi="Comic Sans MS"/>
                <w:sz w:val="20"/>
                <w:szCs w:val="20"/>
              </w:rPr>
            </w:pPr>
            <w:r>
              <w:rPr>
                <w:rFonts w:ascii="Comic Sans MS" w:hAnsi="Comic Sans MS"/>
                <w:sz w:val="20"/>
                <w:szCs w:val="20"/>
              </w:rPr>
              <w:t>2022/23</w:t>
            </w:r>
          </w:p>
        </w:tc>
        <w:tc>
          <w:tcPr>
            <w:tcW w:w="1270" w:type="dxa"/>
            <w:tcBorders>
              <w:top w:val="single" w:sz="4" w:space="0" w:color="auto"/>
              <w:left w:val="single" w:sz="4" w:space="0" w:color="auto"/>
              <w:bottom w:val="single" w:sz="4" w:space="0" w:color="auto"/>
              <w:right w:val="single" w:sz="4" w:space="0" w:color="auto"/>
            </w:tcBorders>
          </w:tcPr>
          <w:p w14:paraId="25D9AB00" w14:textId="6A51855A" w:rsidR="006E77AF" w:rsidRDefault="002D36DF">
            <w:pPr>
              <w:spacing w:after="0" w:line="240" w:lineRule="auto"/>
              <w:rPr>
                <w:rFonts w:ascii="Comic Sans MS" w:hAnsi="Comic Sans MS"/>
                <w:sz w:val="20"/>
                <w:szCs w:val="20"/>
              </w:rPr>
            </w:pPr>
            <w:r>
              <w:rPr>
                <w:rFonts w:ascii="Comic Sans MS" w:hAnsi="Comic Sans MS"/>
                <w:sz w:val="20"/>
                <w:szCs w:val="20"/>
              </w:rPr>
              <w:t>9</w:t>
            </w:r>
            <w:r w:rsidR="00897520">
              <w:rPr>
                <w:rFonts w:ascii="Comic Sans MS" w:hAnsi="Comic Sans MS"/>
                <w:sz w:val="20"/>
                <w:szCs w:val="20"/>
              </w:rPr>
              <w:t>1</w:t>
            </w:r>
            <w:r w:rsidR="00137DD5">
              <w:rPr>
                <w:rFonts w:ascii="Comic Sans MS" w:hAnsi="Comic Sans MS"/>
                <w:sz w:val="20"/>
                <w:szCs w:val="20"/>
              </w:rPr>
              <w:t>%</w:t>
            </w:r>
          </w:p>
        </w:tc>
      </w:tr>
      <w:tr w:rsidR="006062C2" w14:paraId="2200BE5F" w14:textId="77777777" w:rsidTr="002B2E86">
        <w:trPr>
          <w:trHeight w:val="310"/>
        </w:trPr>
        <w:tc>
          <w:tcPr>
            <w:tcW w:w="1691" w:type="dxa"/>
            <w:tcBorders>
              <w:top w:val="single" w:sz="4" w:space="0" w:color="auto"/>
              <w:left w:val="single" w:sz="4" w:space="0" w:color="auto"/>
              <w:bottom w:val="single" w:sz="4" w:space="0" w:color="auto"/>
              <w:right w:val="single" w:sz="4" w:space="0" w:color="auto"/>
            </w:tcBorders>
          </w:tcPr>
          <w:p w14:paraId="4D238E01" w14:textId="73FABD8E" w:rsidR="006062C2" w:rsidRDefault="006062C2">
            <w:pPr>
              <w:spacing w:after="0" w:line="240" w:lineRule="auto"/>
              <w:rPr>
                <w:rFonts w:ascii="Comic Sans MS" w:hAnsi="Comic Sans MS"/>
                <w:sz w:val="20"/>
                <w:szCs w:val="20"/>
              </w:rPr>
            </w:pPr>
            <w:r>
              <w:rPr>
                <w:rFonts w:ascii="Comic Sans MS" w:hAnsi="Comic Sans MS"/>
                <w:sz w:val="20"/>
                <w:szCs w:val="20"/>
              </w:rPr>
              <w:t>2023</w:t>
            </w:r>
            <w:r w:rsidR="00DA745E">
              <w:rPr>
                <w:rFonts w:ascii="Comic Sans MS" w:hAnsi="Comic Sans MS"/>
                <w:sz w:val="20"/>
                <w:szCs w:val="20"/>
              </w:rPr>
              <w:t>/</w:t>
            </w:r>
            <w:r>
              <w:rPr>
                <w:rFonts w:ascii="Comic Sans MS" w:hAnsi="Comic Sans MS"/>
                <w:sz w:val="20"/>
                <w:szCs w:val="20"/>
              </w:rPr>
              <w:t>24</w:t>
            </w:r>
          </w:p>
        </w:tc>
        <w:tc>
          <w:tcPr>
            <w:tcW w:w="1270" w:type="dxa"/>
            <w:tcBorders>
              <w:top w:val="single" w:sz="4" w:space="0" w:color="auto"/>
              <w:left w:val="single" w:sz="4" w:space="0" w:color="auto"/>
              <w:bottom w:val="single" w:sz="4" w:space="0" w:color="auto"/>
              <w:right w:val="single" w:sz="4" w:space="0" w:color="auto"/>
            </w:tcBorders>
          </w:tcPr>
          <w:p w14:paraId="680BA689" w14:textId="0D09F2AE" w:rsidR="006062C2" w:rsidRDefault="00F75B3D">
            <w:pPr>
              <w:spacing w:after="0" w:line="240" w:lineRule="auto"/>
              <w:rPr>
                <w:rFonts w:ascii="Comic Sans MS" w:hAnsi="Comic Sans MS"/>
                <w:sz w:val="20"/>
                <w:szCs w:val="20"/>
              </w:rPr>
            </w:pPr>
            <w:r>
              <w:rPr>
                <w:rFonts w:ascii="Comic Sans MS" w:hAnsi="Comic Sans MS"/>
                <w:sz w:val="20"/>
                <w:szCs w:val="20"/>
              </w:rPr>
              <w:t xml:space="preserve">91% </w:t>
            </w:r>
          </w:p>
        </w:tc>
      </w:tr>
    </w:tbl>
    <w:p w14:paraId="4307E9A9" w14:textId="77777777" w:rsidR="002B2E86" w:rsidRDefault="002B2E86" w:rsidP="002B2E86">
      <w:pPr>
        <w:jc w:val="both"/>
        <w:rPr>
          <w:rFonts w:ascii="Comic Sans MS" w:hAnsi="Comic Sans MS"/>
          <w:sz w:val="20"/>
          <w:szCs w:val="20"/>
        </w:rPr>
      </w:pPr>
    </w:p>
    <w:p w14:paraId="219BD05D" w14:textId="77777777" w:rsidR="002B2E86" w:rsidRDefault="002B2E86" w:rsidP="002B2E86">
      <w:pPr>
        <w:rPr>
          <w:rFonts w:ascii="Comic Sans MS" w:hAnsi="Comic Sans MS"/>
          <w:b/>
          <w:sz w:val="20"/>
          <w:szCs w:val="20"/>
        </w:rPr>
      </w:pPr>
    </w:p>
    <w:p w14:paraId="71953CB3" w14:textId="77777777" w:rsidR="002B2E86" w:rsidRDefault="002B2E86" w:rsidP="002B2E86">
      <w:pPr>
        <w:ind w:left="284"/>
        <w:jc w:val="center"/>
        <w:rPr>
          <w:rFonts w:ascii="Comic Sans MS" w:hAnsi="Comic Sans MS"/>
          <w:sz w:val="20"/>
          <w:szCs w:val="20"/>
        </w:rPr>
      </w:pPr>
    </w:p>
    <w:p w14:paraId="054692B8" w14:textId="77777777" w:rsidR="002B2E86" w:rsidRDefault="002B2E86" w:rsidP="002B2E86">
      <w:pPr>
        <w:rPr>
          <w:rFonts w:ascii="Comic Sans MS" w:hAnsi="Comic Sans MS"/>
          <w:b/>
          <w:sz w:val="20"/>
          <w:szCs w:val="20"/>
        </w:rPr>
      </w:pPr>
      <w:r>
        <w:rPr>
          <w:rFonts w:ascii="Comic Sans MS" w:hAnsi="Comic Sans MS"/>
          <w:b/>
          <w:sz w:val="20"/>
          <w:szCs w:val="20"/>
        </w:rPr>
        <w:t>Attainment and Achievement</w:t>
      </w:r>
    </w:p>
    <w:p w14:paraId="7F7761B3" w14:textId="39263653" w:rsidR="002B2E86" w:rsidRDefault="002B2E86" w:rsidP="002B2E86">
      <w:pPr>
        <w:rPr>
          <w:rFonts w:ascii="Comic Sans MS" w:hAnsi="Comic Sans MS"/>
          <w:sz w:val="20"/>
          <w:szCs w:val="20"/>
        </w:rPr>
      </w:pPr>
      <w:r>
        <w:rPr>
          <w:rFonts w:ascii="Comic Sans MS" w:hAnsi="Comic Sans MS"/>
          <w:sz w:val="20"/>
          <w:szCs w:val="20"/>
        </w:rPr>
        <w:t>In P1</w:t>
      </w:r>
      <w:r>
        <w:rPr>
          <w:rFonts w:ascii="Comic Sans MS" w:hAnsi="Comic Sans MS"/>
          <w:b/>
          <w:sz w:val="20"/>
          <w:szCs w:val="20"/>
        </w:rPr>
        <w:t xml:space="preserve">, </w:t>
      </w:r>
      <w:r>
        <w:rPr>
          <w:rFonts w:ascii="Comic Sans MS" w:hAnsi="Comic Sans MS"/>
          <w:sz w:val="20"/>
          <w:szCs w:val="20"/>
        </w:rPr>
        <w:t>P4 and</w:t>
      </w:r>
      <w:r>
        <w:rPr>
          <w:rFonts w:ascii="Comic Sans MS" w:hAnsi="Comic Sans MS"/>
          <w:b/>
          <w:sz w:val="20"/>
          <w:szCs w:val="20"/>
        </w:rPr>
        <w:t xml:space="preserve"> </w:t>
      </w:r>
      <w:r>
        <w:rPr>
          <w:rFonts w:ascii="Comic Sans MS" w:hAnsi="Comic Sans MS"/>
          <w:sz w:val="20"/>
          <w:szCs w:val="20"/>
        </w:rPr>
        <w:t xml:space="preserve">P7 the majority of children have attained appropriate levels in Literacy and Numeracy, and a few are exceeding expected levels. </w:t>
      </w:r>
      <w:r w:rsidR="00BB7422">
        <w:rPr>
          <w:rFonts w:ascii="Comic Sans MS" w:hAnsi="Comic Sans MS"/>
          <w:sz w:val="20"/>
          <w:szCs w:val="20"/>
        </w:rPr>
        <w:t xml:space="preserve">Almost all </w:t>
      </w:r>
      <w:r w:rsidR="006C7A09">
        <w:rPr>
          <w:rFonts w:ascii="Comic Sans MS" w:hAnsi="Comic Sans MS"/>
          <w:sz w:val="20"/>
          <w:szCs w:val="20"/>
        </w:rPr>
        <w:t>c</w:t>
      </w:r>
      <w:r>
        <w:rPr>
          <w:rFonts w:ascii="Comic Sans MS" w:hAnsi="Comic Sans MS"/>
          <w:sz w:val="20"/>
          <w:szCs w:val="20"/>
        </w:rPr>
        <w:t>hildren with additional support needs have made good progress from their previous levels of learning.</w:t>
      </w:r>
    </w:p>
    <w:p w14:paraId="21EC0D76" w14:textId="5B271D85" w:rsidR="002B2E86" w:rsidRDefault="00A54BAC" w:rsidP="002B2E86">
      <w:pPr>
        <w:rPr>
          <w:rFonts w:ascii="Comic Sans MS" w:hAnsi="Comic Sans MS"/>
          <w:sz w:val="20"/>
          <w:szCs w:val="20"/>
        </w:rPr>
      </w:pPr>
      <w:r>
        <w:rPr>
          <w:rFonts w:ascii="Comic Sans MS" w:hAnsi="Comic Sans MS"/>
          <w:sz w:val="20"/>
          <w:szCs w:val="20"/>
        </w:rPr>
        <w:t>T</w:t>
      </w:r>
      <w:r w:rsidR="002B2E86">
        <w:rPr>
          <w:rFonts w:ascii="Comic Sans MS" w:hAnsi="Comic Sans MS"/>
          <w:sz w:val="20"/>
          <w:szCs w:val="20"/>
        </w:rPr>
        <w:t xml:space="preserve">he children have had opportunities for wider achievement this session. These have included </w:t>
      </w:r>
      <w:r w:rsidR="00463FF3">
        <w:rPr>
          <w:rFonts w:ascii="Comic Sans MS" w:hAnsi="Comic Sans MS"/>
          <w:sz w:val="20"/>
          <w:szCs w:val="20"/>
        </w:rPr>
        <w:t>G</w:t>
      </w:r>
      <w:r w:rsidR="002B2E86">
        <w:rPr>
          <w:rFonts w:ascii="Comic Sans MS" w:hAnsi="Comic Sans MS"/>
          <w:sz w:val="20"/>
          <w:szCs w:val="20"/>
        </w:rPr>
        <w:t>uitar lessons, a Christmas show</w:t>
      </w:r>
      <w:r w:rsidR="0022530C">
        <w:rPr>
          <w:rFonts w:ascii="Comic Sans MS" w:hAnsi="Comic Sans MS"/>
          <w:sz w:val="20"/>
          <w:szCs w:val="20"/>
        </w:rPr>
        <w:t>, Judo</w:t>
      </w:r>
      <w:r w:rsidR="003B605E">
        <w:rPr>
          <w:rFonts w:ascii="Comic Sans MS" w:hAnsi="Comic Sans MS"/>
          <w:sz w:val="20"/>
          <w:szCs w:val="20"/>
        </w:rPr>
        <w:t>, Athletics</w:t>
      </w:r>
      <w:r w:rsidR="002B2E86">
        <w:rPr>
          <w:rFonts w:ascii="Comic Sans MS" w:hAnsi="Comic Sans MS"/>
          <w:sz w:val="20"/>
          <w:szCs w:val="20"/>
        </w:rPr>
        <w:t xml:space="preserve"> and </w:t>
      </w:r>
      <w:r w:rsidR="003F5A9E">
        <w:rPr>
          <w:rFonts w:ascii="Comic Sans MS" w:hAnsi="Comic Sans MS"/>
          <w:sz w:val="20"/>
          <w:szCs w:val="20"/>
        </w:rPr>
        <w:t xml:space="preserve">Forest School sessions. </w:t>
      </w:r>
      <w:r w:rsidR="0022530C">
        <w:rPr>
          <w:rFonts w:ascii="Comic Sans MS" w:hAnsi="Comic Sans MS"/>
          <w:sz w:val="20"/>
          <w:szCs w:val="20"/>
        </w:rPr>
        <w:t xml:space="preserve">They have also had </w:t>
      </w:r>
      <w:r w:rsidR="002B2E86">
        <w:rPr>
          <w:rFonts w:ascii="Comic Sans MS" w:hAnsi="Comic Sans MS"/>
          <w:sz w:val="20"/>
          <w:szCs w:val="20"/>
        </w:rPr>
        <w:t xml:space="preserve">opportunities to compete in events such as the Cluster Sports, </w:t>
      </w:r>
      <w:r w:rsidR="00BA6BF6">
        <w:rPr>
          <w:rFonts w:ascii="Comic Sans MS" w:hAnsi="Comic Sans MS"/>
          <w:sz w:val="20"/>
          <w:szCs w:val="20"/>
        </w:rPr>
        <w:t>County Sports</w:t>
      </w:r>
      <w:r w:rsidR="006D4DA8">
        <w:rPr>
          <w:rFonts w:ascii="Comic Sans MS" w:hAnsi="Comic Sans MS"/>
          <w:sz w:val="20"/>
          <w:szCs w:val="20"/>
        </w:rPr>
        <w:t>,</w:t>
      </w:r>
      <w:r w:rsidR="00F47087">
        <w:rPr>
          <w:rFonts w:ascii="Comic Sans MS" w:hAnsi="Comic Sans MS"/>
          <w:sz w:val="20"/>
          <w:szCs w:val="20"/>
        </w:rPr>
        <w:t xml:space="preserve"> </w:t>
      </w:r>
      <w:r w:rsidR="002B2E86">
        <w:rPr>
          <w:rFonts w:ascii="Comic Sans MS" w:hAnsi="Comic Sans MS"/>
          <w:sz w:val="20"/>
          <w:szCs w:val="20"/>
        </w:rPr>
        <w:t>Blackford Highland Games</w:t>
      </w:r>
      <w:r w:rsidR="00F47087">
        <w:rPr>
          <w:rFonts w:ascii="Comic Sans MS" w:hAnsi="Comic Sans MS"/>
          <w:sz w:val="20"/>
          <w:szCs w:val="20"/>
        </w:rPr>
        <w:t xml:space="preserve">, and to access clubs </w:t>
      </w:r>
      <w:r w:rsidR="00EA70EB">
        <w:rPr>
          <w:rFonts w:ascii="Comic Sans MS" w:hAnsi="Comic Sans MS"/>
          <w:sz w:val="20"/>
          <w:szCs w:val="20"/>
        </w:rPr>
        <w:t>in Auchterarder such as Cheer Leading, Netball, Hockey &amp; Football</w:t>
      </w:r>
      <w:r w:rsidR="002B2E86">
        <w:rPr>
          <w:rFonts w:ascii="Comic Sans MS" w:hAnsi="Comic Sans MS"/>
          <w:sz w:val="20"/>
          <w:szCs w:val="20"/>
        </w:rPr>
        <w:t xml:space="preserve">. P6/7 </w:t>
      </w:r>
      <w:r w:rsidR="003206DC">
        <w:rPr>
          <w:rFonts w:ascii="Comic Sans MS" w:hAnsi="Comic Sans MS"/>
          <w:sz w:val="20"/>
          <w:szCs w:val="20"/>
        </w:rPr>
        <w:t>successfully completed swimming lessons</w:t>
      </w:r>
      <w:r w:rsidR="0099168D">
        <w:rPr>
          <w:rFonts w:ascii="Comic Sans MS" w:hAnsi="Comic Sans MS"/>
          <w:sz w:val="20"/>
          <w:szCs w:val="20"/>
        </w:rPr>
        <w:t xml:space="preserve"> and Bikeability training</w:t>
      </w:r>
      <w:r w:rsidR="00F52E65">
        <w:rPr>
          <w:rFonts w:ascii="Comic Sans MS" w:hAnsi="Comic Sans MS"/>
          <w:sz w:val="20"/>
          <w:szCs w:val="20"/>
        </w:rPr>
        <w:t xml:space="preserve">, </w:t>
      </w:r>
      <w:r w:rsidR="00294323">
        <w:rPr>
          <w:rFonts w:ascii="Comic Sans MS" w:hAnsi="Comic Sans MS"/>
          <w:sz w:val="20"/>
          <w:szCs w:val="20"/>
        </w:rPr>
        <w:t xml:space="preserve">with </w:t>
      </w:r>
      <w:r w:rsidR="000263E9">
        <w:rPr>
          <w:rFonts w:ascii="Comic Sans MS" w:hAnsi="Comic Sans MS"/>
          <w:sz w:val="20"/>
          <w:szCs w:val="20"/>
        </w:rPr>
        <w:t xml:space="preserve">all children </w:t>
      </w:r>
      <w:r w:rsidR="000263E9">
        <w:rPr>
          <w:rFonts w:ascii="Comic Sans MS" w:hAnsi="Comic Sans MS"/>
          <w:sz w:val="20"/>
          <w:szCs w:val="20"/>
        </w:rPr>
        <w:lastRenderedPageBreak/>
        <w:t>making significant progress</w:t>
      </w:r>
      <w:r w:rsidR="002B2E86">
        <w:rPr>
          <w:rFonts w:ascii="Comic Sans MS" w:hAnsi="Comic Sans MS"/>
          <w:sz w:val="20"/>
          <w:szCs w:val="20"/>
        </w:rPr>
        <w:t xml:space="preserve">.  We will be working to increase these </w:t>
      </w:r>
      <w:r w:rsidR="00097F03">
        <w:rPr>
          <w:rFonts w:ascii="Comic Sans MS" w:hAnsi="Comic Sans MS"/>
          <w:sz w:val="20"/>
          <w:szCs w:val="20"/>
        </w:rPr>
        <w:t xml:space="preserve">wider achievement </w:t>
      </w:r>
      <w:r w:rsidR="002B2E86">
        <w:rPr>
          <w:rFonts w:ascii="Comic Sans MS" w:hAnsi="Comic Sans MS"/>
          <w:sz w:val="20"/>
          <w:szCs w:val="20"/>
        </w:rPr>
        <w:t>opportunities next session</w:t>
      </w:r>
      <w:r w:rsidR="00362A20">
        <w:rPr>
          <w:rFonts w:ascii="Comic Sans MS" w:hAnsi="Comic Sans MS"/>
          <w:sz w:val="20"/>
          <w:szCs w:val="20"/>
        </w:rPr>
        <w:t xml:space="preserve">, particularly for our younger children. </w:t>
      </w:r>
    </w:p>
    <w:p w14:paraId="12C402E1" w14:textId="7FE8327D" w:rsidR="001E5439" w:rsidRDefault="001E5439" w:rsidP="00205513">
      <w:pPr>
        <w:rPr>
          <w:rFonts w:ascii="Comic Sans MS" w:hAnsi="Comic Sans MS"/>
          <w:sz w:val="20"/>
          <w:szCs w:val="20"/>
        </w:rPr>
      </w:pPr>
      <w:r w:rsidRPr="001E5439">
        <w:rPr>
          <w:rFonts w:ascii="Comic Sans MS" w:hAnsi="Comic Sans MS"/>
          <w:sz w:val="20"/>
          <w:szCs w:val="20"/>
        </w:rPr>
        <w:t xml:space="preserve">Engagement with some families to support attendance has had positive results, with attainment </w:t>
      </w:r>
      <w:r>
        <w:rPr>
          <w:rFonts w:ascii="Comic Sans MS" w:hAnsi="Comic Sans MS"/>
          <w:sz w:val="20"/>
          <w:szCs w:val="20"/>
        </w:rPr>
        <w:t xml:space="preserve">and wellbeing </w:t>
      </w:r>
      <w:r w:rsidRPr="001E5439">
        <w:rPr>
          <w:rFonts w:ascii="Comic Sans MS" w:hAnsi="Comic Sans MS"/>
          <w:sz w:val="20"/>
          <w:szCs w:val="20"/>
        </w:rPr>
        <w:t>i</w:t>
      </w:r>
      <w:r>
        <w:rPr>
          <w:rFonts w:ascii="Comic Sans MS" w:hAnsi="Comic Sans MS"/>
          <w:sz w:val="20"/>
          <w:szCs w:val="20"/>
        </w:rPr>
        <w:t>mproving</w:t>
      </w:r>
      <w:r w:rsidRPr="001E5439">
        <w:rPr>
          <w:rFonts w:ascii="Comic Sans MS" w:hAnsi="Comic Sans MS"/>
          <w:sz w:val="20"/>
          <w:szCs w:val="20"/>
        </w:rPr>
        <w:t xml:space="preserve"> in line with i</w:t>
      </w:r>
      <w:r>
        <w:rPr>
          <w:rFonts w:ascii="Comic Sans MS" w:hAnsi="Comic Sans MS"/>
          <w:sz w:val="20"/>
          <w:szCs w:val="20"/>
        </w:rPr>
        <w:t>ncreased time in school.</w:t>
      </w:r>
    </w:p>
    <w:p w14:paraId="52041A31" w14:textId="6993EBB9" w:rsidR="00690D3D" w:rsidRPr="005B791A" w:rsidRDefault="00690D3D" w:rsidP="00690D3D">
      <w:pPr>
        <w:rPr>
          <w:rFonts w:ascii="Comic Sans MS" w:hAnsi="Comic Sans MS"/>
          <w:sz w:val="20"/>
          <w:szCs w:val="20"/>
        </w:rPr>
      </w:pPr>
      <w:r w:rsidRPr="005B791A">
        <w:rPr>
          <w:rFonts w:ascii="Comic Sans MS" w:hAnsi="Comic Sans MS"/>
          <w:sz w:val="20"/>
          <w:szCs w:val="20"/>
        </w:rPr>
        <w:t xml:space="preserve">Following a rigorous accreditation process we are delighted to have received our Eco Green Flag Award. This was achieved through a collective effort from pupils, staff and members of our local community (including businesses). The Eco priorities included Climate Action, Water and Litter and Waste. Increased awareness of issues impacting upon our climate was evident through the whole school participation in a Marine Litter project. The introduction, and effective use, of recycling points in school resulted in a 42% reduction in litter within our school grounds and surrounding areas. Using the monitoring results from the last year, alternative Eco initiatives will be focussed on next session. </w:t>
      </w:r>
    </w:p>
    <w:p w14:paraId="0DD5A3BE" w14:textId="77777777" w:rsidR="005114DD" w:rsidRPr="001E5439" w:rsidRDefault="005114DD" w:rsidP="00205513">
      <w:pPr>
        <w:rPr>
          <w:rFonts w:ascii="Comic Sans MS" w:hAnsi="Comic Sans MS"/>
          <w:sz w:val="20"/>
          <w:szCs w:val="20"/>
        </w:rPr>
      </w:pPr>
    </w:p>
    <w:p w14:paraId="0922AE41" w14:textId="77777777" w:rsidR="002B2E86" w:rsidRDefault="002B2E86" w:rsidP="002B2E86">
      <w:pPr>
        <w:jc w:val="center"/>
        <w:rPr>
          <w:rFonts w:ascii="Comic Sans MS" w:hAnsi="Comic Sans MS"/>
          <w:color w:val="00B050"/>
          <w:sz w:val="20"/>
          <w:szCs w:val="20"/>
          <w:u w:val="single"/>
        </w:rPr>
      </w:pPr>
      <w:r>
        <w:rPr>
          <w:rFonts w:ascii="Comic Sans MS" w:hAnsi="Comic Sans MS"/>
          <w:b/>
          <w:color w:val="00B050"/>
          <w:sz w:val="20"/>
          <w:szCs w:val="20"/>
          <w:u w:val="single"/>
        </w:rPr>
        <w:t>Learning</w:t>
      </w:r>
    </w:p>
    <w:p w14:paraId="5D5D5BF1" w14:textId="7642E332" w:rsidR="00AF45EB" w:rsidRDefault="00AF45EB" w:rsidP="002B2E86">
      <w:pPr>
        <w:rPr>
          <w:rFonts w:ascii="Comic Sans MS" w:hAnsi="Comic Sans MS"/>
          <w:sz w:val="20"/>
          <w:szCs w:val="20"/>
        </w:rPr>
      </w:pPr>
      <w:r>
        <w:rPr>
          <w:rFonts w:ascii="Comic Sans MS" w:hAnsi="Comic Sans MS"/>
          <w:sz w:val="20"/>
          <w:szCs w:val="20"/>
        </w:rPr>
        <w:t>Staff have continued to embed the Explicitly Teaching Writing approach throughout the school which has increased engagement in writing and had a positive impact on attainment. Moderation activities across our local schools and a shared understanding of the National Improving Writing Programme have increased staff confidence in assessing children’s work and progressing learning.</w:t>
      </w:r>
    </w:p>
    <w:p w14:paraId="6F2EB689" w14:textId="19333F0B" w:rsidR="002B2E86" w:rsidRDefault="002B2E86" w:rsidP="002B2E86">
      <w:pPr>
        <w:rPr>
          <w:rFonts w:ascii="Comic Sans MS" w:hAnsi="Comic Sans MS"/>
          <w:sz w:val="20"/>
          <w:szCs w:val="20"/>
        </w:rPr>
      </w:pPr>
      <w:r>
        <w:rPr>
          <w:rFonts w:ascii="Comic Sans MS" w:hAnsi="Comic Sans MS"/>
          <w:sz w:val="20"/>
          <w:szCs w:val="20"/>
        </w:rPr>
        <w:t>Interventions such as Wave 3</w:t>
      </w:r>
      <w:r w:rsidR="00745818">
        <w:rPr>
          <w:rFonts w:ascii="Comic Sans MS" w:hAnsi="Comic Sans MS"/>
          <w:sz w:val="20"/>
          <w:szCs w:val="20"/>
        </w:rPr>
        <w:t xml:space="preserve"> </w:t>
      </w:r>
      <w:r>
        <w:rPr>
          <w:rFonts w:ascii="Comic Sans MS" w:hAnsi="Comic Sans MS"/>
          <w:sz w:val="20"/>
          <w:szCs w:val="20"/>
        </w:rPr>
        <w:t xml:space="preserve">and Precision Teaching have impacted significantly on individual pupils and small groups, enhancing literacy and numeracy development. </w:t>
      </w:r>
      <w:r w:rsidR="00D315B0">
        <w:rPr>
          <w:rFonts w:ascii="Comic Sans MS" w:hAnsi="Comic Sans MS"/>
          <w:sz w:val="20"/>
          <w:szCs w:val="20"/>
        </w:rPr>
        <w:t xml:space="preserve">Pupil Equity Funding has </w:t>
      </w:r>
      <w:r w:rsidR="00C247D7">
        <w:rPr>
          <w:rFonts w:ascii="Comic Sans MS" w:hAnsi="Comic Sans MS"/>
          <w:sz w:val="20"/>
          <w:szCs w:val="20"/>
        </w:rPr>
        <w:t xml:space="preserve">provided opportunities to further support </w:t>
      </w:r>
      <w:r w:rsidR="00CF4590">
        <w:rPr>
          <w:rFonts w:ascii="Comic Sans MS" w:hAnsi="Comic Sans MS"/>
          <w:sz w:val="20"/>
          <w:szCs w:val="20"/>
        </w:rPr>
        <w:t>a few</w:t>
      </w:r>
      <w:r w:rsidR="004D76D0">
        <w:rPr>
          <w:rFonts w:ascii="Comic Sans MS" w:hAnsi="Comic Sans MS"/>
          <w:sz w:val="20"/>
          <w:szCs w:val="20"/>
        </w:rPr>
        <w:t xml:space="preserve"> </w:t>
      </w:r>
      <w:r w:rsidR="0053251E">
        <w:rPr>
          <w:rFonts w:ascii="Comic Sans MS" w:hAnsi="Comic Sans MS"/>
          <w:sz w:val="20"/>
          <w:szCs w:val="20"/>
        </w:rPr>
        <w:t xml:space="preserve">children </w:t>
      </w:r>
      <w:r w:rsidR="00503835">
        <w:rPr>
          <w:rFonts w:ascii="Comic Sans MS" w:hAnsi="Comic Sans MS"/>
          <w:sz w:val="20"/>
          <w:szCs w:val="20"/>
        </w:rPr>
        <w:t>in a nurturing environment</w:t>
      </w:r>
      <w:r w:rsidR="00703F0F">
        <w:rPr>
          <w:rFonts w:ascii="Comic Sans MS" w:hAnsi="Comic Sans MS"/>
          <w:sz w:val="20"/>
          <w:szCs w:val="20"/>
        </w:rPr>
        <w:t xml:space="preserve"> resulting in increase</w:t>
      </w:r>
      <w:r w:rsidR="00683824">
        <w:rPr>
          <w:rFonts w:ascii="Comic Sans MS" w:hAnsi="Comic Sans MS"/>
          <w:sz w:val="20"/>
          <w:szCs w:val="20"/>
        </w:rPr>
        <w:t>d</w:t>
      </w:r>
      <w:r w:rsidR="00703F0F">
        <w:rPr>
          <w:rFonts w:ascii="Comic Sans MS" w:hAnsi="Comic Sans MS"/>
          <w:sz w:val="20"/>
          <w:szCs w:val="20"/>
        </w:rPr>
        <w:t xml:space="preserve"> engagement in learning</w:t>
      </w:r>
      <w:r w:rsidR="00CF4590">
        <w:rPr>
          <w:rFonts w:ascii="Comic Sans MS" w:hAnsi="Comic Sans MS"/>
          <w:sz w:val="20"/>
          <w:szCs w:val="20"/>
        </w:rPr>
        <w:t>.</w:t>
      </w:r>
    </w:p>
    <w:p w14:paraId="7F13DA34" w14:textId="0CE39015" w:rsidR="002B2E86" w:rsidRDefault="002B2E86" w:rsidP="002B2E86">
      <w:pPr>
        <w:rPr>
          <w:rFonts w:ascii="Comic Sans MS" w:hAnsi="Comic Sans MS"/>
          <w:sz w:val="20"/>
          <w:szCs w:val="20"/>
        </w:rPr>
      </w:pPr>
      <w:r>
        <w:rPr>
          <w:rFonts w:ascii="Comic Sans MS" w:hAnsi="Comic Sans MS"/>
          <w:sz w:val="20"/>
          <w:szCs w:val="20"/>
        </w:rPr>
        <w:t xml:space="preserve">Health and Wellbeing continued to be a high priority for children throughout this session. The children have been well supported </w:t>
      </w:r>
      <w:r w:rsidR="006B5075">
        <w:rPr>
          <w:rFonts w:ascii="Comic Sans MS" w:hAnsi="Comic Sans MS"/>
          <w:sz w:val="20"/>
          <w:szCs w:val="20"/>
        </w:rPr>
        <w:t xml:space="preserve">through ongoing classwork </w:t>
      </w:r>
      <w:r w:rsidR="00481E34">
        <w:rPr>
          <w:rFonts w:ascii="Comic Sans MS" w:hAnsi="Comic Sans MS"/>
          <w:sz w:val="20"/>
          <w:szCs w:val="20"/>
        </w:rPr>
        <w:t xml:space="preserve">and outdoor activities to build resilience, increase confidence and </w:t>
      </w:r>
      <w:r w:rsidR="005F44BA">
        <w:rPr>
          <w:rFonts w:ascii="Comic Sans MS" w:hAnsi="Comic Sans MS"/>
          <w:sz w:val="20"/>
          <w:szCs w:val="20"/>
        </w:rPr>
        <w:t>sustain positive</w:t>
      </w:r>
      <w:r w:rsidR="00481E34">
        <w:rPr>
          <w:rFonts w:ascii="Comic Sans MS" w:hAnsi="Comic Sans MS"/>
          <w:sz w:val="20"/>
          <w:szCs w:val="20"/>
        </w:rPr>
        <w:t xml:space="preserve"> relationships. </w:t>
      </w:r>
      <w:r>
        <w:rPr>
          <w:rFonts w:ascii="Comic Sans MS" w:hAnsi="Comic Sans MS"/>
          <w:sz w:val="20"/>
          <w:szCs w:val="20"/>
        </w:rPr>
        <w:t xml:space="preserve"> A few children and families have also been supported by the Community Link </w:t>
      </w:r>
      <w:r w:rsidR="004A61C5">
        <w:rPr>
          <w:rFonts w:ascii="Comic Sans MS" w:hAnsi="Comic Sans MS"/>
          <w:sz w:val="20"/>
          <w:szCs w:val="20"/>
        </w:rPr>
        <w:t>W</w:t>
      </w:r>
      <w:r>
        <w:rPr>
          <w:rFonts w:ascii="Comic Sans MS" w:hAnsi="Comic Sans MS"/>
          <w:sz w:val="20"/>
          <w:szCs w:val="20"/>
        </w:rPr>
        <w:t>orker and School Nurse</w:t>
      </w:r>
      <w:r w:rsidR="00AF4CA3">
        <w:rPr>
          <w:rFonts w:ascii="Comic Sans MS" w:hAnsi="Comic Sans MS"/>
          <w:sz w:val="20"/>
          <w:szCs w:val="20"/>
        </w:rPr>
        <w:t xml:space="preserve"> to improve their wellbeing and resilience going forward</w:t>
      </w:r>
      <w:r w:rsidR="00F812C8">
        <w:rPr>
          <w:rFonts w:ascii="Comic Sans MS" w:hAnsi="Comic Sans MS"/>
          <w:sz w:val="20"/>
          <w:szCs w:val="20"/>
        </w:rPr>
        <w:t>.</w:t>
      </w:r>
    </w:p>
    <w:p w14:paraId="0DAEE5CD" w14:textId="25DAEDDE" w:rsidR="00C94B86" w:rsidRPr="002C20CE" w:rsidRDefault="00C94B86" w:rsidP="002B2E86">
      <w:pPr>
        <w:rPr>
          <w:rFonts w:ascii="Comic Sans MS" w:hAnsi="Comic Sans MS"/>
          <w:sz w:val="20"/>
          <w:szCs w:val="20"/>
        </w:rPr>
      </w:pPr>
      <w:r w:rsidRPr="002C20CE">
        <w:rPr>
          <w:rFonts w:ascii="Comic Sans MS" w:hAnsi="Comic Sans MS"/>
          <w:sz w:val="20"/>
          <w:szCs w:val="20"/>
        </w:rPr>
        <w:t xml:space="preserve">We continue to work collaboratively with our local schools and pre-school settings to support children and families transitioning in and out of our school. This includes meetings to share information, discussion groups for children and parents, visits from staff, and opportunities to visit the school. Through this process families feel supported when children move to their new setting. </w:t>
      </w:r>
    </w:p>
    <w:p w14:paraId="5A429259" w14:textId="3A86E5CA" w:rsidR="0078707F" w:rsidRDefault="00E35208" w:rsidP="002B2E86">
      <w:pPr>
        <w:rPr>
          <w:rFonts w:ascii="Comic Sans MS" w:hAnsi="Comic Sans MS"/>
          <w:sz w:val="20"/>
          <w:szCs w:val="20"/>
        </w:rPr>
      </w:pPr>
      <w:r>
        <w:rPr>
          <w:rFonts w:ascii="Comic Sans MS" w:hAnsi="Comic Sans MS"/>
          <w:sz w:val="20"/>
          <w:szCs w:val="20"/>
        </w:rPr>
        <w:t>Children’s Rights remain a focus of school assemblies and in classrooms</w:t>
      </w:r>
      <w:r w:rsidR="00EA70EB">
        <w:rPr>
          <w:rFonts w:ascii="Comic Sans MS" w:hAnsi="Comic Sans MS"/>
          <w:sz w:val="20"/>
          <w:szCs w:val="20"/>
        </w:rPr>
        <w:t xml:space="preserve">, with staff and children relating them to school life and home life. We will revisit the rights around wellbeing next session as we develop as a nurturing school. </w:t>
      </w:r>
    </w:p>
    <w:p w14:paraId="2FEE40AD" w14:textId="77777777" w:rsidR="005114DD" w:rsidRDefault="005114DD" w:rsidP="005114DD">
      <w:pPr>
        <w:rPr>
          <w:rFonts w:ascii="Comic Sans MS" w:hAnsi="Comic Sans MS"/>
          <w:sz w:val="20"/>
          <w:szCs w:val="20"/>
        </w:rPr>
      </w:pPr>
      <w:r>
        <w:rPr>
          <w:rFonts w:ascii="Comic Sans MS" w:hAnsi="Comic Sans MS"/>
          <w:sz w:val="20"/>
          <w:szCs w:val="20"/>
        </w:rPr>
        <w:lastRenderedPageBreak/>
        <w:t xml:space="preserve">Digital learning is evident in all classes, and technology is used to support children who may be experiencing barriers to learning. The school is well resourced with ipads and laptops. Children are often asked to be ambassadors and share their digital skills with others. </w:t>
      </w:r>
    </w:p>
    <w:p w14:paraId="03DC27C4" w14:textId="744312F8" w:rsidR="005114DD" w:rsidRPr="000263E9" w:rsidRDefault="005114DD" w:rsidP="002B2E86">
      <w:pPr>
        <w:rPr>
          <w:rFonts w:ascii="Comic Sans MS" w:hAnsi="Comic Sans MS"/>
          <w:sz w:val="20"/>
          <w:szCs w:val="20"/>
        </w:rPr>
      </w:pPr>
      <w:r w:rsidRPr="001E5439">
        <w:rPr>
          <w:rFonts w:ascii="Comic Sans MS" w:hAnsi="Comic Sans MS"/>
          <w:sz w:val="20"/>
          <w:szCs w:val="20"/>
        </w:rPr>
        <w:t xml:space="preserve">All staff have received </w:t>
      </w:r>
      <w:r>
        <w:rPr>
          <w:rFonts w:ascii="Comic Sans MS" w:hAnsi="Comic Sans MS"/>
          <w:sz w:val="20"/>
          <w:szCs w:val="20"/>
        </w:rPr>
        <w:t xml:space="preserve">core training in Nurturing Relationships and have reflected on the 6 Nurturing Principles. We will be working to </w:t>
      </w:r>
      <w:r w:rsidR="004311D9">
        <w:rPr>
          <w:rFonts w:ascii="Comic Sans MS" w:hAnsi="Comic Sans MS"/>
          <w:sz w:val="20"/>
          <w:szCs w:val="20"/>
        </w:rPr>
        <w:t>enhance</w:t>
      </w:r>
      <w:r>
        <w:rPr>
          <w:rFonts w:ascii="Comic Sans MS" w:hAnsi="Comic Sans MS"/>
          <w:sz w:val="20"/>
          <w:szCs w:val="20"/>
        </w:rPr>
        <w:t xml:space="preserve"> wellbeing and resilience with the children across the school next session through developing our nurturing approaches. </w:t>
      </w:r>
    </w:p>
    <w:p w14:paraId="7B873683" w14:textId="77777777" w:rsidR="002B2E86" w:rsidRDefault="002B2E86" w:rsidP="002B2E86">
      <w:pPr>
        <w:jc w:val="center"/>
        <w:rPr>
          <w:rFonts w:ascii="Comic Sans MS" w:hAnsi="Comic Sans MS"/>
          <w:b/>
          <w:color w:val="00B050"/>
          <w:sz w:val="20"/>
          <w:szCs w:val="20"/>
          <w:u w:val="single"/>
        </w:rPr>
      </w:pPr>
      <w:r>
        <w:rPr>
          <w:rFonts w:ascii="Comic Sans MS" w:hAnsi="Comic Sans MS"/>
          <w:b/>
          <w:color w:val="00B050"/>
          <w:sz w:val="20"/>
          <w:szCs w:val="20"/>
          <w:u w:val="single"/>
        </w:rPr>
        <w:t>Leadership</w:t>
      </w:r>
    </w:p>
    <w:p w14:paraId="73A07DFB" w14:textId="5508D2F5" w:rsidR="00122ACA" w:rsidRDefault="002B2E86" w:rsidP="002B2E86">
      <w:pPr>
        <w:rPr>
          <w:rFonts w:ascii="Comic Sans MS" w:hAnsi="Comic Sans MS"/>
          <w:sz w:val="20"/>
          <w:szCs w:val="20"/>
        </w:rPr>
      </w:pPr>
      <w:r>
        <w:rPr>
          <w:rFonts w:ascii="Comic Sans MS" w:hAnsi="Comic Sans MS"/>
          <w:sz w:val="20"/>
          <w:szCs w:val="20"/>
        </w:rPr>
        <w:t>Children continue to have opportunities to take on leadership roles within classes</w:t>
      </w:r>
      <w:r w:rsidR="00C33887">
        <w:rPr>
          <w:rFonts w:ascii="Comic Sans MS" w:hAnsi="Comic Sans MS"/>
          <w:sz w:val="20"/>
          <w:szCs w:val="20"/>
        </w:rPr>
        <w:t xml:space="preserve"> and </w:t>
      </w:r>
      <w:r w:rsidR="00205513">
        <w:rPr>
          <w:rFonts w:ascii="Comic Sans MS" w:hAnsi="Comic Sans MS"/>
          <w:sz w:val="20"/>
          <w:szCs w:val="20"/>
        </w:rPr>
        <w:t>across the school</w:t>
      </w:r>
      <w:r w:rsidR="002D5663">
        <w:rPr>
          <w:rFonts w:ascii="Comic Sans MS" w:hAnsi="Comic Sans MS"/>
          <w:sz w:val="20"/>
          <w:szCs w:val="20"/>
        </w:rPr>
        <w:t>.</w:t>
      </w:r>
      <w:r>
        <w:rPr>
          <w:rFonts w:ascii="Comic Sans MS" w:hAnsi="Comic Sans MS"/>
          <w:sz w:val="20"/>
          <w:szCs w:val="20"/>
        </w:rPr>
        <w:t xml:space="preserve"> This has been particularly evident through activities linked to Blackford Gala, Forest School, Gardening, Buddies</w:t>
      </w:r>
      <w:r w:rsidR="00895A9B">
        <w:rPr>
          <w:rFonts w:ascii="Comic Sans MS" w:hAnsi="Comic Sans MS"/>
          <w:sz w:val="20"/>
          <w:szCs w:val="20"/>
        </w:rPr>
        <w:t xml:space="preserve">, </w:t>
      </w:r>
      <w:r w:rsidR="00EA70EB">
        <w:rPr>
          <w:rFonts w:ascii="Comic Sans MS" w:hAnsi="Comic Sans MS"/>
          <w:sz w:val="20"/>
          <w:szCs w:val="20"/>
        </w:rPr>
        <w:t>Blackford’s Got Talent</w:t>
      </w:r>
      <w:r w:rsidR="00895A9B">
        <w:rPr>
          <w:rFonts w:ascii="Comic Sans MS" w:hAnsi="Comic Sans MS"/>
          <w:sz w:val="20"/>
          <w:szCs w:val="20"/>
        </w:rPr>
        <w:t>,</w:t>
      </w:r>
      <w:r w:rsidR="00EA70EB">
        <w:rPr>
          <w:rFonts w:ascii="Comic Sans MS" w:hAnsi="Comic Sans MS"/>
          <w:sz w:val="20"/>
          <w:szCs w:val="20"/>
        </w:rPr>
        <w:t xml:space="preserve"> St Andrew’s Day,</w:t>
      </w:r>
      <w:r w:rsidR="00D97EEE">
        <w:rPr>
          <w:rFonts w:ascii="Comic Sans MS" w:hAnsi="Comic Sans MS"/>
          <w:sz w:val="20"/>
          <w:szCs w:val="20"/>
        </w:rPr>
        <w:t xml:space="preserve"> Enterprise, </w:t>
      </w:r>
      <w:r w:rsidR="00F96860">
        <w:rPr>
          <w:rFonts w:ascii="Comic Sans MS" w:hAnsi="Comic Sans MS"/>
          <w:sz w:val="20"/>
          <w:szCs w:val="20"/>
        </w:rPr>
        <w:t>the Eco Group and School Council</w:t>
      </w:r>
      <w:r>
        <w:rPr>
          <w:rFonts w:ascii="Comic Sans MS" w:hAnsi="Comic Sans MS"/>
          <w:sz w:val="20"/>
          <w:szCs w:val="20"/>
        </w:rPr>
        <w:t>.  Staff have continued to undertake leading roles in improving experience</w:t>
      </w:r>
      <w:r w:rsidR="001356E5">
        <w:rPr>
          <w:rFonts w:ascii="Comic Sans MS" w:hAnsi="Comic Sans MS"/>
          <w:sz w:val="20"/>
          <w:szCs w:val="20"/>
        </w:rPr>
        <w:t>s</w:t>
      </w:r>
      <w:r w:rsidR="008E698E">
        <w:rPr>
          <w:rFonts w:ascii="Comic Sans MS" w:hAnsi="Comic Sans MS"/>
          <w:sz w:val="20"/>
          <w:szCs w:val="20"/>
        </w:rPr>
        <w:t xml:space="preserve"> </w:t>
      </w:r>
      <w:r>
        <w:rPr>
          <w:rFonts w:ascii="Comic Sans MS" w:hAnsi="Comic Sans MS"/>
          <w:sz w:val="20"/>
          <w:szCs w:val="20"/>
        </w:rPr>
        <w:t xml:space="preserve">for children through </w:t>
      </w:r>
      <w:r w:rsidR="008E698E">
        <w:rPr>
          <w:rFonts w:ascii="Comic Sans MS" w:hAnsi="Comic Sans MS"/>
          <w:sz w:val="20"/>
          <w:szCs w:val="20"/>
        </w:rPr>
        <w:t>Eco Schools</w:t>
      </w:r>
      <w:r>
        <w:rPr>
          <w:rFonts w:ascii="Comic Sans MS" w:hAnsi="Comic Sans MS"/>
          <w:sz w:val="20"/>
          <w:szCs w:val="20"/>
        </w:rPr>
        <w:t xml:space="preserve">, Digital </w:t>
      </w:r>
      <w:r w:rsidR="001356E5">
        <w:rPr>
          <w:rFonts w:ascii="Comic Sans MS" w:hAnsi="Comic Sans MS"/>
          <w:sz w:val="20"/>
          <w:szCs w:val="20"/>
        </w:rPr>
        <w:t>Schools</w:t>
      </w:r>
      <w:r w:rsidR="002E44E1">
        <w:rPr>
          <w:rFonts w:ascii="Comic Sans MS" w:hAnsi="Comic Sans MS"/>
          <w:sz w:val="20"/>
          <w:szCs w:val="20"/>
        </w:rPr>
        <w:t xml:space="preserve">, </w:t>
      </w:r>
      <w:r w:rsidR="0097359B">
        <w:rPr>
          <w:rFonts w:ascii="Comic Sans MS" w:hAnsi="Comic Sans MS"/>
          <w:sz w:val="20"/>
          <w:szCs w:val="20"/>
        </w:rPr>
        <w:t>and</w:t>
      </w:r>
      <w:r w:rsidR="007712C7">
        <w:rPr>
          <w:rFonts w:ascii="Comic Sans MS" w:hAnsi="Comic Sans MS"/>
          <w:sz w:val="20"/>
          <w:szCs w:val="20"/>
        </w:rPr>
        <w:t xml:space="preserve"> </w:t>
      </w:r>
      <w:r w:rsidR="00EA70EB">
        <w:rPr>
          <w:rFonts w:ascii="Comic Sans MS" w:hAnsi="Comic Sans MS"/>
          <w:sz w:val="20"/>
          <w:szCs w:val="20"/>
        </w:rPr>
        <w:t>Literacy</w:t>
      </w:r>
      <w:r w:rsidR="00470A2B">
        <w:rPr>
          <w:rFonts w:ascii="Comic Sans MS" w:hAnsi="Comic Sans MS"/>
          <w:sz w:val="20"/>
          <w:szCs w:val="20"/>
        </w:rPr>
        <w:t xml:space="preserve">. </w:t>
      </w:r>
    </w:p>
    <w:p w14:paraId="41AB69C8" w14:textId="24D66078" w:rsidR="002B2E86" w:rsidRDefault="002B2E86" w:rsidP="002B2E86">
      <w:pPr>
        <w:rPr>
          <w:rFonts w:ascii="Comic Sans MS" w:hAnsi="Comic Sans MS"/>
          <w:sz w:val="20"/>
          <w:szCs w:val="20"/>
        </w:rPr>
      </w:pPr>
      <w:r>
        <w:rPr>
          <w:rFonts w:ascii="Comic Sans MS" w:hAnsi="Comic Sans MS"/>
          <w:sz w:val="20"/>
          <w:szCs w:val="20"/>
        </w:rPr>
        <w:t>All teachers continue to be involved in regularly tracking and monitoring</w:t>
      </w:r>
      <w:r w:rsidR="00075C45">
        <w:rPr>
          <w:rFonts w:ascii="Comic Sans MS" w:hAnsi="Comic Sans MS"/>
          <w:sz w:val="20"/>
          <w:szCs w:val="20"/>
        </w:rPr>
        <w:t xml:space="preserve"> </w:t>
      </w:r>
      <w:r>
        <w:rPr>
          <w:rFonts w:ascii="Comic Sans MS" w:hAnsi="Comic Sans MS"/>
          <w:sz w:val="20"/>
          <w:szCs w:val="20"/>
        </w:rPr>
        <w:t>pupil progress, and they consider all the data that is available to them when planning learning experiences. The wide variety of data now available</w:t>
      </w:r>
      <w:r w:rsidR="005E297E">
        <w:rPr>
          <w:rFonts w:ascii="Comic Sans MS" w:hAnsi="Comic Sans MS"/>
          <w:sz w:val="20"/>
          <w:szCs w:val="20"/>
        </w:rPr>
        <w:t>,</w:t>
      </w:r>
      <w:r>
        <w:rPr>
          <w:rFonts w:ascii="Comic Sans MS" w:hAnsi="Comic Sans MS"/>
          <w:sz w:val="20"/>
          <w:szCs w:val="20"/>
        </w:rPr>
        <w:t xml:space="preserve"> and our ability to provide appropriate interventions</w:t>
      </w:r>
      <w:r w:rsidR="005E297E">
        <w:rPr>
          <w:rFonts w:ascii="Comic Sans MS" w:hAnsi="Comic Sans MS"/>
          <w:sz w:val="20"/>
          <w:szCs w:val="20"/>
        </w:rPr>
        <w:t>,</w:t>
      </w:r>
      <w:r>
        <w:rPr>
          <w:rFonts w:ascii="Comic Sans MS" w:hAnsi="Comic Sans MS"/>
          <w:sz w:val="20"/>
          <w:szCs w:val="20"/>
        </w:rPr>
        <w:t xml:space="preserve"> helps ensure the needs of children are met</w:t>
      </w:r>
      <w:r w:rsidR="004C48F1">
        <w:rPr>
          <w:rFonts w:ascii="Comic Sans MS" w:hAnsi="Comic Sans MS"/>
          <w:sz w:val="20"/>
          <w:szCs w:val="20"/>
        </w:rPr>
        <w:t xml:space="preserve"> effectively.</w:t>
      </w:r>
    </w:p>
    <w:p w14:paraId="680604D5" w14:textId="77777777" w:rsidR="002B2E86" w:rsidRDefault="002B2E86" w:rsidP="002B2E86">
      <w:pPr>
        <w:rPr>
          <w:rFonts w:ascii="Comic Sans MS" w:hAnsi="Comic Sans MS"/>
          <w:sz w:val="20"/>
          <w:szCs w:val="20"/>
        </w:rPr>
      </w:pPr>
      <w:r>
        <w:rPr>
          <w:rFonts w:ascii="Comic Sans MS" w:hAnsi="Comic Sans MS"/>
          <w:sz w:val="20"/>
          <w:szCs w:val="20"/>
        </w:rPr>
        <w:t>The school has a good capacity for continuous improvement:</w:t>
      </w:r>
    </w:p>
    <w:tbl>
      <w:tblPr>
        <w:tblStyle w:val="TableGrid"/>
        <w:tblW w:w="0" w:type="auto"/>
        <w:jc w:val="center"/>
        <w:tblInd w:w="0" w:type="dxa"/>
        <w:tblLook w:val="04A0" w:firstRow="1" w:lastRow="0" w:firstColumn="1" w:lastColumn="0" w:noHBand="0" w:noVBand="1"/>
      </w:tblPr>
      <w:tblGrid>
        <w:gridCol w:w="5069"/>
        <w:gridCol w:w="1702"/>
      </w:tblGrid>
      <w:tr w:rsidR="002B2E86" w14:paraId="44630D2C" w14:textId="77777777" w:rsidTr="008D2289">
        <w:trPr>
          <w:jc w:val="center"/>
        </w:trPr>
        <w:tc>
          <w:tcPr>
            <w:tcW w:w="506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9F43DCA" w14:textId="77777777" w:rsidR="002B2E86" w:rsidRDefault="002B2E86">
            <w:pPr>
              <w:spacing w:after="0" w:line="240" w:lineRule="auto"/>
              <w:rPr>
                <w:rFonts w:ascii="Comic Sans MS" w:hAnsi="Comic Sans MS"/>
                <w:sz w:val="20"/>
                <w:szCs w:val="20"/>
              </w:rPr>
            </w:pPr>
            <w:r>
              <w:rPr>
                <w:rFonts w:ascii="Comic Sans MS" w:hAnsi="Comic Sans MS"/>
                <w:sz w:val="20"/>
                <w:szCs w:val="20"/>
              </w:rPr>
              <w:t>Quality Indicator</w:t>
            </w:r>
          </w:p>
        </w:tc>
        <w:tc>
          <w:tcPr>
            <w:tcW w:w="170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9F34321" w14:textId="77777777" w:rsidR="002B2E86" w:rsidRDefault="002B2E86">
            <w:pPr>
              <w:spacing w:after="0" w:line="240" w:lineRule="auto"/>
              <w:rPr>
                <w:rFonts w:ascii="Comic Sans MS" w:hAnsi="Comic Sans MS"/>
                <w:sz w:val="20"/>
                <w:szCs w:val="20"/>
              </w:rPr>
            </w:pPr>
            <w:r>
              <w:rPr>
                <w:rFonts w:ascii="Comic Sans MS" w:hAnsi="Comic Sans MS"/>
                <w:sz w:val="20"/>
                <w:szCs w:val="20"/>
              </w:rPr>
              <w:t>Evaluation</w:t>
            </w:r>
          </w:p>
        </w:tc>
      </w:tr>
      <w:tr w:rsidR="002B2E86" w14:paraId="0AE7FF25" w14:textId="77777777" w:rsidTr="002B2E86">
        <w:trPr>
          <w:jc w:val="center"/>
        </w:trPr>
        <w:tc>
          <w:tcPr>
            <w:tcW w:w="5069" w:type="dxa"/>
            <w:tcBorders>
              <w:top w:val="single" w:sz="4" w:space="0" w:color="auto"/>
              <w:left w:val="single" w:sz="4" w:space="0" w:color="auto"/>
              <w:bottom w:val="single" w:sz="4" w:space="0" w:color="auto"/>
              <w:right w:val="single" w:sz="4" w:space="0" w:color="auto"/>
            </w:tcBorders>
            <w:hideMark/>
          </w:tcPr>
          <w:p w14:paraId="26FD3611" w14:textId="77777777" w:rsidR="002B2E86" w:rsidRDefault="002B2E86">
            <w:pPr>
              <w:spacing w:after="0" w:line="240" w:lineRule="auto"/>
              <w:rPr>
                <w:rFonts w:ascii="Comic Sans MS" w:hAnsi="Comic Sans MS"/>
                <w:i/>
                <w:sz w:val="20"/>
                <w:szCs w:val="20"/>
              </w:rPr>
            </w:pPr>
            <w:r>
              <w:rPr>
                <w:rFonts w:ascii="Comic Sans MS" w:hAnsi="Comic Sans MS"/>
                <w:i/>
                <w:sz w:val="20"/>
                <w:szCs w:val="20"/>
              </w:rPr>
              <w:t>1.3 Leadership of Change</w:t>
            </w:r>
          </w:p>
        </w:tc>
        <w:tc>
          <w:tcPr>
            <w:tcW w:w="1702" w:type="dxa"/>
            <w:tcBorders>
              <w:top w:val="single" w:sz="4" w:space="0" w:color="auto"/>
              <w:left w:val="single" w:sz="4" w:space="0" w:color="auto"/>
              <w:bottom w:val="single" w:sz="4" w:space="0" w:color="auto"/>
              <w:right w:val="single" w:sz="4" w:space="0" w:color="auto"/>
            </w:tcBorders>
            <w:hideMark/>
          </w:tcPr>
          <w:p w14:paraId="5B0FDEED" w14:textId="77777777" w:rsidR="002B2E86" w:rsidRPr="005E297E" w:rsidRDefault="002B2E86">
            <w:pPr>
              <w:spacing w:after="0" w:line="240" w:lineRule="auto"/>
              <w:rPr>
                <w:rFonts w:ascii="Comic Sans MS" w:hAnsi="Comic Sans MS"/>
                <w:i/>
                <w:sz w:val="20"/>
                <w:szCs w:val="20"/>
              </w:rPr>
            </w:pPr>
            <w:r w:rsidRPr="005E297E">
              <w:rPr>
                <w:rFonts w:ascii="Comic Sans MS" w:hAnsi="Comic Sans MS"/>
                <w:i/>
                <w:sz w:val="20"/>
                <w:szCs w:val="20"/>
              </w:rPr>
              <w:t>Good</w:t>
            </w:r>
          </w:p>
        </w:tc>
      </w:tr>
      <w:tr w:rsidR="002B2E86" w14:paraId="7B84C24F" w14:textId="77777777" w:rsidTr="002B2E86">
        <w:trPr>
          <w:jc w:val="center"/>
        </w:trPr>
        <w:tc>
          <w:tcPr>
            <w:tcW w:w="5069" w:type="dxa"/>
            <w:tcBorders>
              <w:top w:val="single" w:sz="4" w:space="0" w:color="auto"/>
              <w:left w:val="single" w:sz="4" w:space="0" w:color="auto"/>
              <w:bottom w:val="single" w:sz="4" w:space="0" w:color="auto"/>
              <w:right w:val="single" w:sz="4" w:space="0" w:color="auto"/>
            </w:tcBorders>
            <w:hideMark/>
          </w:tcPr>
          <w:p w14:paraId="0133E824" w14:textId="77777777" w:rsidR="002B2E86" w:rsidRDefault="002B2E86">
            <w:pPr>
              <w:spacing w:after="0" w:line="240" w:lineRule="auto"/>
              <w:rPr>
                <w:rFonts w:ascii="Comic Sans MS" w:hAnsi="Comic Sans MS"/>
                <w:i/>
                <w:sz w:val="20"/>
                <w:szCs w:val="20"/>
              </w:rPr>
            </w:pPr>
            <w:r>
              <w:rPr>
                <w:rFonts w:ascii="Comic Sans MS" w:hAnsi="Comic Sans MS"/>
                <w:i/>
                <w:sz w:val="20"/>
                <w:szCs w:val="20"/>
              </w:rPr>
              <w:t>2.3 Learning, Teaching &amp; Assessment</w:t>
            </w:r>
          </w:p>
        </w:tc>
        <w:tc>
          <w:tcPr>
            <w:tcW w:w="1702" w:type="dxa"/>
            <w:tcBorders>
              <w:top w:val="single" w:sz="4" w:space="0" w:color="auto"/>
              <w:left w:val="single" w:sz="4" w:space="0" w:color="auto"/>
              <w:bottom w:val="single" w:sz="4" w:space="0" w:color="auto"/>
              <w:right w:val="single" w:sz="4" w:space="0" w:color="auto"/>
            </w:tcBorders>
            <w:hideMark/>
          </w:tcPr>
          <w:p w14:paraId="3F5D5B4F" w14:textId="77777777" w:rsidR="002B2E86" w:rsidRPr="005E297E" w:rsidRDefault="002B2E86">
            <w:pPr>
              <w:spacing w:after="0" w:line="240" w:lineRule="auto"/>
              <w:rPr>
                <w:rFonts w:ascii="Comic Sans MS" w:hAnsi="Comic Sans MS"/>
                <w:i/>
                <w:sz w:val="20"/>
                <w:szCs w:val="20"/>
              </w:rPr>
            </w:pPr>
            <w:r w:rsidRPr="005E297E">
              <w:rPr>
                <w:rFonts w:ascii="Comic Sans MS" w:hAnsi="Comic Sans MS"/>
                <w:i/>
                <w:sz w:val="20"/>
                <w:szCs w:val="20"/>
              </w:rPr>
              <w:t>Good</w:t>
            </w:r>
          </w:p>
        </w:tc>
      </w:tr>
      <w:tr w:rsidR="002B2E86" w14:paraId="2E43AA12" w14:textId="77777777" w:rsidTr="002B2E86">
        <w:trPr>
          <w:jc w:val="center"/>
        </w:trPr>
        <w:tc>
          <w:tcPr>
            <w:tcW w:w="5069" w:type="dxa"/>
            <w:tcBorders>
              <w:top w:val="single" w:sz="4" w:space="0" w:color="auto"/>
              <w:left w:val="single" w:sz="4" w:space="0" w:color="auto"/>
              <w:bottom w:val="single" w:sz="4" w:space="0" w:color="auto"/>
              <w:right w:val="single" w:sz="4" w:space="0" w:color="auto"/>
            </w:tcBorders>
            <w:hideMark/>
          </w:tcPr>
          <w:p w14:paraId="2F1F497C" w14:textId="77777777" w:rsidR="002B2E86" w:rsidRDefault="002B2E86">
            <w:pPr>
              <w:spacing w:after="0" w:line="240" w:lineRule="auto"/>
              <w:rPr>
                <w:rFonts w:ascii="Comic Sans MS" w:hAnsi="Comic Sans MS"/>
                <w:i/>
                <w:sz w:val="20"/>
                <w:szCs w:val="20"/>
              </w:rPr>
            </w:pPr>
            <w:r>
              <w:rPr>
                <w:rFonts w:ascii="Comic Sans MS" w:hAnsi="Comic Sans MS"/>
                <w:i/>
                <w:sz w:val="20"/>
                <w:szCs w:val="20"/>
              </w:rPr>
              <w:t>3.1 Ensuring Wellbeing, Equality and Inclusion</w:t>
            </w:r>
          </w:p>
        </w:tc>
        <w:tc>
          <w:tcPr>
            <w:tcW w:w="1702" w:type="dxa"/>
            <w:tcBorders>
              <w:top w:val="single" w:sz="4" w:space="0" w:color="auto"/>
              <w:left w:val="single" w:sz="4" w:space="0" w:color="auto"/>
              <w:bottom w:val="single" w:sz="4" w:space="0" w:color="auto"/>
              <w:right w:val="single" w:sz="4" w:space="0" w:color="auto"/>
            </w:tcBorders>
            <w:hideMark/>
          </w:tcPr>
          <w:p w14:paraId="5E52EC64" w14:textId="2E87F976" w:rsidR="002B2E86" w:rsidRPr="005E297E" w:rsidRDefault="00B50B65">
            <w:pPr>
              <w:spacing w:after="0" w:line="240" w:lineRule="auto"/>
              <w:rPr>
                <w:rFonts w:ascii="Comic Sans MS" w:hAnsi="Comic Sans MS"/>
                <w:i/>
                <w:sz w:val="20"/>
                <w:szCs w:val="20"/>
              </w:rPr>
            </w:pPr>
            <w:r>
              <w:rPr>
                <w:rFonts w:ascii="Comic Sans MS" w:hAnsi="Comic Sans MS"/>
                <w:i/>
                <w:sz w:val="20"/>
                <w:szCs w:val="20"/>
              </w:rPr>
              <w:t>Good</w:t>
            </w:r>
          </w:p>
        </w:tc>
      </w:tr>
      <w:tr w:rsidR="002B2E86" w14:paraId="21399F20" w14:textId="77777777" w:rsidTr="002B2E86">
        <w:trPr>
          <w:jc w:val="center"/>
        </w:trPr>
        <w:tc>
          <w:tcPr>
            <w:tcW w:w="5069" w:type="dxa"/>
            <w:tcBorders>
              <w:top w:val="single" w:sz="4" w:space="0" w:color="auto"/>
              <w:left w:val="single" w:sz="4" w:space="0" w:color="auto"/>
              <w:bottom w:val="single" w:sz="4" w:space="0" w:color="auto"/>
              <w:right w:val="single" w:sz="4" w:space="0" w:color="auto"/>
            </w:tcBorders>
            <w:hideMark/>
          </w:tcPr>
          <w:p w14:paraId="74E04409" w14:textId="77777777" w:rsidR="002B2E86" w:rsidRDefault="002B2E86">
            <w:pPr>
              <w:spacing w:after="0" w:line="240" w:lineRule="auto"/>
              <w:rPr>
                <w:rFonts w:ascii="Comic Sans MS" w:hAnsi="Comic Sans MS"/>
                <w:i/>
                <w:sz w:val="20"/>
                <w:szCs w:val="20"/>
              </w:rPr>
            </w:pPr>
            <w:r>
              <w:rPr>
                <w:rFonts w:ascii="Comic Sans MS" w:hAnsi="Comic Sans MS"/>
                <w:i/>
                <w:sz w:val="20"/>
                <w:szCs w:val="20"/>
              </w:rPr>
              <w:t>3.2 Raising Attainment &amp; Achievement</w:t>
            </w:r>
          </w:p>
        </w:tc>
        <w:tc>
          <w:tcPr>
            <w:tcW w:w="1702" w:type="dxa"/>
            <w:tcBorders>
              <w:top w:val="single" w:sz="4" w:space="0" w:color="auto"/>
              <w:left w:val="single" w:sz="4" w:space="0" w:color="auto"/>
              <w:bottom w:val="single" w:sz="4" w:space="0" w:color="auto"/>
              <w:right w:val="single" w:sz="4" w:space="0" w:color="auto"/>
            </w:tcBorders>
            <w:hideMark/>
          </w:tcPr>
          <w:p w14:paraId="5A9F02C1" w14:textId="302BB939" w:rsidR="002B2E86" w:rsidRPr="005E297E" w:rsidRDefault="002B2E86">
            <w:pPr>
              <w:spacing w:after="0" w:line="240" w:lineRule="auto"/>
              <w:rPr>
                <w:rFonts w:ascii="Comic Sans MS" w:hAnsi="Comic Sans MS"/>
                <w:i/>
                <w:sz w:val="20"/>
                <w:szCs w:val="20"/>
              </w:rPr>
            </w:pPr>
            <w:r w:rsidRPr="005E297E">
              <w:rPr>
                <w:rFonts w:ascii="Comic Sans MS" w:hAnsi="Comic Sans MS"/>
                <w:i/>
                <w:sz w:val="20"/>
                <w:szCs w:val="20"/>
              </w:rPr>
              <w:t>Good</w:t>
            </w:r>
          </w:p>
        </w:tc>
      </w:tr>
    </w:tbl>
    <w:p w14:paraId="3A9A4F83" w14:textId="77777777" w:rsidR="002B2E86" w:rsidRDefault="002B2E86" w:rsidP="002B2E86">
      <w:pPr>
        <w:rPr>
          <w:rFonts w:ascii="Comic Sans MS" w:hAnsi="Comic Sans MS"/>
          <w:b/>
          <w:color w:val="00B050"/>
          <w:sz w:val="20"/>
          <w:szCs w:val="20"/>
          <w:u w:val="single"/>
        </w:rPr>
      </w:pPr>
    </w:p>
    <w:p w14:paraId="4CE939F8" w14:textId="3B6D26C2" w:rsidR="002B2E86" w:rsidRDefault="002B2E86" w:rsidP="002B2E86">
      <w:pPr>
        <w:jc w:val="center"/>
        <w:rPr>
          <w:rFonts w:ascii="Comic Sans MS" w:hAnsi="Comic Sans MS"/>
          <w:b/>
          <w:color w:val="00B050"/>
          <w:sz w:val="20"/>
          <w:szCs w:val="20"/>
          <w:u w:val="single"/>
        </w:rPr>
      </w:pPr>
      <w:r>
        <w:rPr>
          <w:rFonts w:ascii="Comic Sans MS" w:hAnsi="Comic Sans MS"/>
          <w:b/>
          <w:color w:val="00B050"/>
          <w:sz w:val="20"/>
          <w:szCs w:val="20"/>
          <w:u w:val="single"/>
        </w:rPr>
        <w:t>Improvement Priority for 202</w:t>
      </w:r>
      <w:r w:rsidR="00562DAB">
        <w:rPr>
          <w:rFonts w:ascii="Comic Sans MS" w:hAnsi="Comic Sans MS"/>
          <w:b/>
          <w:color w:val="00B050"/>
          <w:sz w:val="20"/>
          <w:szCs w:val="20"/>
          <w:u w:val="single"/>
        </w:rPr>
        <w:t>4</w:t>
      </w:r>
      <w:r>
        <w:rPr>
          <w:rFonts w:ascii="Comic Sans MS" w:hAnsi="Comic Sans MS"/>
          <w:b/>
          <w:color w:val="00B050"/>
          <w:sz w:val="20"/>
          <w:szCs w:val="20"/>
          <w:u w:val="single"/>
        </w:rPr>
        <w:t>-2</w:t>
      </w:r>
      <w:r w:rsidR="00562DAB">
        <w:rPr>
          <w:rFonts w:ascii="Comic Sans MS" w:hAnsi="Comic Sans MS"/>
          <w:b/>
          <w:color w:val="00B050"/>
          <w:sz w:val="20"/>
          <w:szCs w:val="20"/>
          <w:u w:val="single"/>
        </w:rPr>
        <w:t>5</w:t>
      </w:r>
    </w:p>
    <w:p w14:paraId="2A61AFB8" w14:textId="77777777" w:rsidR="002B2E86" w:rsidRDefault="002B2E86" w:rsidP="002B2E86">
      <w:pPr>
        <w:jc w:val="center"/>
        <w:rPr>
          <w:rFonts w:ascii="Comic Sans MS" w:hAnsi="Comic Sans MS"/>
          <w:color w:val="00B050"/>
          <w:sz w:val="20"/>
          <w:szCs w:val="20"/>
          <w:u w:val="single"/>
        </w:rPr>
      </w:pPr>
    </w:p>
    <w:p w14:paraId="009EEA68" w14:textId="3CF9FAD8" w:rsidR="002B2E86" w:rsidRDefault="0063590D" w:rsidP="002B2E86">
      <w:pPr>
        <w:pStyle w:val="paragraph"/>
        <w:spacing w:before="0" w:beforeAutospacing="0" w:after="0" w:afterAutospacing="0"/>
        <w:jc w:val="both"/>
        <w:textAlignment w:val="baseline"/>
        <w:rPr>
          <w:rStyle w:val="eop"/>
          <w:rFonts w:eastAsia="Times New Roman"/>
        </w:rPr>
      </w:pPr>
      <w:r>
        <w:rPr>
          <w:rStyle w:val="eop"/>
          <w:rFonts w:ascii="Comic Sans MS" w:eastAsia="Times New Roman" w:hAnsi="Comic Sans MS"/>
        </w:rPr>
        <w:t>W</w:t>
      </w:r>
      <w:r w:rsidR="002B2E86">
        <w:rPr>
          <w:rStyle w:val="eop"/>
          <w:rFonts w:ascii="Comic Sans MS" w:eastAsia="Times New Roman" w:hAnsi="Comic Sans MS"/>
        </w:rPr>
        <w:t>ellbeing and learning needs remain central to ensur</w:t>
      </w:r>
      <w:r w:rsidR="005E297E">
        <w:rPr>
          <w:rStyle w:val="eop"/>
          <w:rFonts w:ascii="Comic Sans MS" w:eastAsia="Times New Roman" w:hAnsi="Comic Sans MS"/>
        </w:rPr>
        <w:t>ing</w:t>
      </w:r>
      <w:r w:rsidR="002B2E86">
        <w:rPr>
          <w:rStyle w:val="eop"/>
          <w:rFonts w:ascii="Comic Sans MS" w:eastAsia="Times New Roman" w:hAnsi="Comic Sans MS"/>
        </w:rPr>
        <w:t xml:space="preserve"> the school can support children and families in moving forward. This will be achieved by:</w:t>
      </w:r>
    </w:p>
    <w:p w14:paraId="6B9352F9" w14:textId="77777777" w:rsidR="002B2E86" w:rsidRDefault="002B2E86" w:rsidP="002B2E86">
      <w:pPr>
        <w:pStyle w:val="paragraph"/>
        <w:spacing w:before="0" w:beforeAutospacing="0" w:after="0" w:afterAutospacing="0"/>
        <w:ind w:left="1440"/>
        <w:textAlignment w:val="baseline"/>
        <w:rPr>
          <w:rStyle w:val="eop"/>
          <w:rFonts w:ascii="Comic Sans MS" w:hAnsi="Comic Sans MS"/>
        </w:rPr>
      </w:pPr>
    </w:p>
    <w:p w14:paraId="599D040C" w14:textId="77777777" w:rsidR="002B2E86" w:rsidRPr="00F67B16" w:rsidRDefault="002B2E86" w:rsidP="002B2E86">
      <w:pPr>
        <w:pStyle w:val="paragraph"/>
        <w:numPr>
          <w:ilvl w:val="2"/>
          <w:numId w:val="2"/>
        </w:numPr>
        <w:spacing w:before="0" w:beforeAutospacing="0" w:after="0" w:afterAutospacing="0"/>
        <w:textAlignment w:val="baseline"/>
        <w:rPr>
          <w:rStyle w:val="eop"/>
          <w:rFonts w:eastAsia="Times New Roman"/>
        </w:rPr>
      </w:pPr>
      <w:r>
        <w:rPr>
          <w:rStyle w:val="eop"/>
          <w:rFonts w:ascii="Comic Sans MS" w:eastAsia="Times New Roman" w:hAnsi="Comic Sans MS"/>
        </w:rPr>
        <w:t>Ensuring high quality learning and teaching is experienced by all children as part of an engaging, motivating and relevant continuous curriculum experience</w:t>
      </w:r>
    </w:p>
    <w:p w14:paraId="372DB418" w14:textId="797C76EC" w:rsidR="00F67B16" w:rsidRDefault="003E62E5" w:rsidP="002B2E86">
      <w:pPr>
        <w:pStyle w:val="paragraph"/>
        <w:numPr>
          <w:ilvl w:val="2"/>
          <w:numId w:val="2"/>
        </w:numPr>
        <w:spacing w:before="0" w:beforeAutospacing="0" w:after="0" w:afterAutospacing="0"/>
        <w:textAlignment w:val="baseline"/>
        <w:rPr>
          <w:rFonts w:eastAsia="Times New Roman"/>
        </w:rPr>
      </w:pPr>
      <w:r>
        <w:rPr>
          <w:rStyle w:val="eop"/>
          <w:rFonts w:ascii="Comic Sans MS" w:eastAsia="Times New Roman" w:hAnsi="Comic Sans MS"/>
        </w:rPr>
        <w:t xml:space="preserve">Enhancing progression in learning </w:t>
      </w:r>
      <w:r w:rsidR="001A70A3">
        <w:rPr>
          <w:rStyle w:val="eop"/>
          <w:rFonts w:ascii="Comic Sans MS" w:eastAsia="Times New Roman" w:hAnsi="Comic Sans MS"/>
        </w:rPr>
        <w:t xml:space="preserve">for children </w:t>
      </w:r>
      <w:r>
        <w:rPr>
          <w:rStyle w:val="eop"/>
          <w:rFonts w:ascii="Comic Sans MS" w:eastAsia="Times New Roman" w:hAnsi="Comic Sans MS"/>
        </w:rPr>
        <w:t xml:space="preserve">through </w:t>
      </w:r>
      <w:r w:rsidR="00C0420A">
        <w:rPr>
          <w:rStyle w:val="eop"/>
          <w:rFonts w:ascii="Comic Sans MS" w:eastAsia="Times New Roman" w:hAnsi="Comic Sans MS"/>
        </w:rPr>
        <w:t xml:space="preserve">continued </w:t>
      </w:r>
      <w:r>
        <w:rPr>
          <w:rStyle w:val="eop"/>
          <w:rFonts w:ascii="Comic Sans MS" w:eastAsia="Times New Roman" w:hAnsi="Comic Sans MS"/>
        </w:rPr>
        <w:t xml:space="preserve">effective </w:t>
      </w:r>
      <w:r w:rsidR="004B6861">
        <w:rPr>
          <w:rStyle w:val="eop"/>
          <w:rFonts w:ascii="Comic Sans MS" w:eastAsia="Times New Roman" w:hAnsi="Comic Sans MS"/>
        </w:rPr>
        <w:t xml:space="preserve">application of </w:t>
      </w:r>
      <w:r w:rsidR="001A70A3">
        <w:rPr>
          <w:rStyle w:val="eop"/>
          <w:rFonts w:ascii="Comic Sans MS" w:eastAsia="Times New Roman" w:hAnsi="Comic Sans MS"/>
        </w:rPr>
        <w:t>Nurture princ</w:t>
      </w:r>
      <w:r w:rsidR="0070393D">
        <w:rPr>
          <w:rStyle w:val="eop"/>
          <w:rFonts w:ascii="Comic Sans MS" w:eastAsia="Times New Roman" w:hAnsi="Comic Sans MS"/>
        </w:rPr>
        <w:t>i</w:t>
      </w:r>
      <w:r w:rsidR="001A70A3">
        <w:rPr>
          <w:rStyle w:val="eop"/>
          <w:rFonts w:ascii="Comic Sans MS" w:eastAsia="Times New Roman" w:hAnsi="Comic Sans MS"/>
        </w:rPr>
        <w:t>ples</w:t>
      </w:r>
    </w:p>
    <w:p w14:paraId="77B114BA" w14:textId="77777777" w:rsidR="002B2E86" w:rsidRDefault="002B2E86" w:rsidP="002B2E86">
      <w:pPr>
        <w:rPr>
          <w:rFonts w:ascii="Comic Sans MS" w:hAnsi="Comic Sans MS"/>
          <w:b/>
          <w:color w:val="00B050"/>
          <w:sz w:val="20"/>
          <w:szCs w:val="20"/>
          <w:u w:val="single"/>
        </w:rPr>
      </w:pPr>
    </w:p>
    <w:p w14:paraId="45C64866" w14:textId="7C2B3B65" w:rsidR="00040228" w:rsidRPr="005B791A" w:rsidRDefault="002B2E86" w:rsidP="005B791A">
      <w:pPr>
        <w:jc w:val="center"/>
        <w:rPr>
          <w:rFonts w:ascii="Comic Sans MS" w:hAnsi="Comic Sans MS"/>
          <w:i/>
          <w:sz w:val="20"/>
          <w:szCs w:val="20"/>
        </w:rPr>
      </w:pPr>
      <w:r>
        <w:rPr>
          <w:rFonts w:ascii="Comic Sans MS" w:hAnsi="Comic Sans MS"/>
          <w:i/>
          <w:sz w:val="20"/>
          <w:szCs w:val="20"/>
        </w:rPr>
        <w:t xml:space="preserve">This report has been compiled in consultation with Pupils, Parents, Staff, Community Link Worker and School Nurse through professional discussion, assemblies, and engagement with the Parent </w:t>
      </w:r>
      <w:r w:rsidR="0026113E">
        <w:rPr>
          <w:rFonts w:ascii="Comic Sans MS" w:hAnsi="Comic Sans MS"/>
          <w:i/>
          <w:sz w:val="20"/>
          <w:szCs w:val="20"/>
        </w:rPr>
        <w:t>Forum</w:t>
      </w:r>
      <w:r>
        <w:rPr>
          <w:rFonts w:ascii="Comic Sans MS" w:hAnsi="Comic Sans MS"/>
          <w:i/>
          <w:sz w:val="20"/>
          <w:szCs w:val="20"/>
        </w:rPr>
        <w:t>.</w:t>
      </w:r>
    </w:p>
    <w:sectPr w:rsidR="00040228" w:rsidRPr="005B791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0668A"/>
    <w:multiLevelType w:val="multilevel"/>
    <w:tmpl w:val="28C6B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C7660C"/>
    <w:multiLevelType w:val="hybridMultilevel"/>
    <w:tmpl w:val="FB268D02"/>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688222023">
    <w:abstractNumId w:val="1"/>
  </w:num>
  <w:num w:numId="2" w16cid:durableId="1601258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E86"/>
    <w:rsid w:val="00004D20"/>
    <w:rsid w:val="00022624"/>
    <w:rsid w:val="00022FF0"/>
    <w:rsid w:val="000263E9"/>
    <w:rsid w:val="000338E4"/>
    <w:rsid w:val="00034D9A"/>
    <w:rsid w:val="00040228"/>
    <w:rsid w:val="000539AD"/>
    <w:rsid w:val="00067466"/>
    <w:rsid w:val="00075C45"/>
    <w:rsid w:val="00095846"/>
    <w:rsid w:val="00097F03"/>
    <w:rsid w:val="000B0936"/>
    <w:rsid w:val="000C00C5"/>
    <w:rsid w:val="000D4775"/>
    <w:rsid w:val="000F4A8B"/>
    <w:rsid w:val="00122ACA"/>
    <w:rsid w:val="001356E5"/>
    <w:rsid w:val="00137DD5"/>
    <w:rsid w:val="001449BA"/>
    <w:rsid w:val="00156CA0"/>
    <w:rsid w:val="00191443"/>
    <w:rsid w:val="001923CB"/>
    <w:rsid w:val="001A70A3"/>
    <w:rsid w:val="001D0B91"/>
    <w:rsid w:val="001E5439"/>
    <w:rsid w:val="001E6CDB"/>
    <w:rsid w:val="00205513"/>
    <w:rsid w:val="00205555"/>
    <w:rsid w:val="0022530C"/>
    <w:rsid w:val="0026113E"/>
    <w:rsid w:val="00294323"/>
    <w:rsid w:val="002B2E86"/>
    <w:rsid w:val="002C20CE"/>
    <w:rsid w:val="002D36DF"/>
    <w:rsid w:val="002D4D2A"/>
    <w:rsid w:val="002D5663"/>
    <w:rsid w:val="002D5988"/>
    <w:rsid w:val="002E44E1"/>
    <w:rsid w:val="002F091D"/>
    <w:rsid w:val="00302D84"/>
    <w:rsid w:val="003206DC"/>
    <w:rsid w:val="0034536D"/>
    <w:rsid w:val="00356776"/>
    <w:rsid w:val="003628AD"/>
    <w:rsid w:val="00362A20"/>
    <w:rsid w:val="00367C9B"/>
    <w:rsid w:val="00380140"/>
    <w:rsid w:val="003932FF"/>
    <w:rsid w:val="003B0FED"/>
    <w:rsid w:val="003B322E"/>
    <w:rsid w:val="003B605E"/>
    <w:rsid w:val="003D18DA"/>
    <w:rsid w:val="003E62E5"/>
    <w:rsid w:val="003E6CEB"/>
    <w:rsid w:val="003E79F3"/>
    <w:rsid w:val="003F5A9E"/>
    <w:rsid w:val="003F71B3"/>
    <w:rsid w:val="00415938"/>
    <w:rsid w:val="004311D9"/>
    <w:rsid w:val="00440201"/>
    <w:rsid w:val="00447458"/>
    <w:rsid w:val="00457937"/>
    <w:rsid w:val="00463D09"/>
    <w:rsid w:val="00463FF3"/>
    <w:rsid w:val="00470A2B"/>
    <w:rsid w:val="00481E34"/>
    <w:rsid w:val="004A61C5"/>
    <w:rsid w:val="004B6861"/>
    <w:rsid w:val="004C48F1"/>
    <w:rsid w:val="004C5AD4"/>
    <w:rsid w:val="004D4B8B"/>
    <w:rsid w:val="004D76D0"/>
    <w:rsid w:val="004E3D58"/>
    <w:rsid w:val="00503835"/>
    <w:rsid w:val="005114DD"/>
    <w:rsid w:val="00522A36"/>
    <w:rsid w:val="0052470F"/>
    <w:rsid w:val="0053251E"/>
    <w:rsid w:val="005479B8"/>
    <w:rsid w:val="00550D05"/>
    <w:rsid w:val="00562DAB"/>
    <w:rsid w:val="00586107"/>
    <w:rsid w:val="005A0DFF"/>
    <w:rsid w:val="005B791A"/>
    <w:rsid w:val="005D2C5E"/>
    <w:rsid w:val="005E297E"/>
    <w:rsid w:val="005F44BA"/>
    <w:rsid w:val="00605F68"/>
    <w:rsid w:val="006062C2"/>
    <w:rsid w:val="0063590D"/>
    <w:rsid w:val="00653B96"/>
    <w:rsid w:val="00657DEC"/>
    <w:rsid w:val="00683824"/>
    <w:rsid w:val="0068530E"/>
    <w:rsid w:val="00690D3D"/>
    <w:rsid w:val="006A4CA1"/>
    <w:rsid w:val="006B5075"/>
    <w:rsid w:val="006B7EDB"/>
    <w:rsid w:val="006C7A09"/>
    <w:rsid w:val="006D4DA8"/>
    <w:rsid w:val="006D79D6"/>
    <w:rsid w:val="006E77AF"/>
    <w:rsid w:val="0070393D"/>
    <w:rsid w:val="00703F0F"/>
    <w:rsid w:val="007429C6"/>
    <w:rsid w:val="00745818"/>
    <w:rsid w:val="007712C7"/>
    <w:rsid w:val="0078707F"/>
    <w:rsid w:val="00797396"/>
    <w:rsid w:val="007E45FD"/>
    <w:rsid w:val="007E7231"/>
    <w:rsid w:val="007F6B59"/>
    <w:rsid w:val="00813202"/>
    <w:rsid w:val="00825B11"/>
    <w:rsid w:val="008518B1"/>
    <w:rsid w:val="00853712"/>
    <w:rsid w:val="00854AFB"/>
    <w:rsid w:val="00863018"/>
    <w:rsid w:val="00866B9E"/>
    <w:rsid w:val="00872C6B"/>
    <w:rsid w:val="008759E5"/>
    <w:rsid w:val="00895A9B"/>
    <w:rsid w:val="00897520"/>
    <w:rsid w:val="008D2289"/>
    <w:rsid w:val="008E698E"/>
    <w:rsid w:val="00921F93"/>
    <w:rsid w:val="00923229"/>
    <w:rsid w:val="00942075"/>
    <w:rsid w:val="00956272"/>
    <w:rsid w:val="009572B6"/>
    <w:rsid w:val="0097359B"/>
    <w:rsid w:val="009814EB"/>
    <w:rsid w:val="0099168D"/>
    <w:rsid w:val="009A4C61"/>
    <w:rsid w:val="009C5BAC"/>
    <w:rsid w:val="00A007C8"/>
    <w:rsid w:val="00A0286C"/>
    <w:rsid w:val="00A40CAB"/>
    <w:rsid w:val="00A54BAC"/>
    <w:rsid w:val="00A55E55"/>
    <w:rsid w:val="00AD51E3"/>
    <w:rsid w:val="00AE30E0"/>
    <w:rsid w:val="00AE7762"/>
    <w:rsid w:val="00AF45EB"/>
    <w:rsid w:val="00AF4CA3"/>
    <w:rsid w:val="00B05E93"/>
    <w:rsid w:val="00B25EAF"/>
    <w:rsid w:val="00B50B65"/>
    <w:rsid w:val="00B60F65"/>
    <w:rsid w:val="00B61E1A"/>
    <w:rsid w:val="00B63197"/>
    <w:rsid w:val="00BA6BF6"/>
    <w:rsid w:val="00BB7422"/>
    <w:rsid w:val="00C03484"/>
    <w:rsid w:val="00C0420A"/>
    <w:rsid w:val="00C247D7"/>
    <w:rsid w:val="00C33887"/>
    <w:rsid w:val="00C4295D"/>
    <w:rsid w:val="00C471BA"/>
    <w:rsid w:val="00C60729"/>
    <w:rsid w:val="00C723CF"/>
    <w:rsid w:val="00C9107A"/>
    <w:rsid w:val="00C94B86"/>
    <w:rsid w:val="00CB66D5"/>
    <w:rsid w:val="00CE54AC"/>
    <w:rsid w:val="00CF15D2"/>
    <w:rsid w:val="00CF4590"/>
    <w:rsid w:val="00D20D77"/>
    <w:rsid w:val="00D315B0"/>
    <w:rsid w:val="00D578BF"/>
    <w:rsid w:val="00D97EEE"/>
    <w:rsid w:val="00DA745E"/>
    <w:rsid w:val="00DC4CCB"/>
    <w:rsid w:val="00E0565E"/>
    <w:rsid w:val="00E3365E"/>
    <w:rsid w:val="00E35208"/>
    <w:rsid w:val="00E375C0"/>
    <w:rsid w:val="00E56000"/>
    <w:rsid w:val="00E62F49"/>
    <w:rsid w:val="00E76616"/>
    <w:rsid w:val="00EA08B4"/>
    <w:rsid w:val="00EA70EB"/>
    <w:rsid w:val="00F0652E"/>
    <w:rsid w:val="00F24F8A"/>
    <w:rsid w:val="00F32A6C"/>
    <w:rsid w:val="00F47087"/>
    <w:rsid w:val="00F52E65"/>
    <w:rsid w:val="00F67B16"/>
    <w:rsid w:val="00F75B3D"/>
    <w:rsid w:val="00F80528"/>
    <w:rsid w:val="00F812C8"/>
    <w:rsid w:val="00F82E07"/>
    <w:rsid w:val="00F96860"/>
    <w:rsid w:val="00FB112E"/>
    <w:rsid w:val="00FB1FF3"/>
    <w:rsid w:val="00FC6575"/>
    <w:rsid w:val="00FE40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07F62616"/>
  <w15:chartTrackingRefBased/>
  <w15:docId w15:val="{98957D80-58A9-4193-9746-092AE8FC2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E86"/>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2B2E86"/>
    <w:pPr>
      <w:spacing w:before="100" w:beforeAutospacing="1" w:after="100" w:afterAutospacing="1" w:line="240" w:lineRule="auto"/>
    </w:pPr>
    <w:rPr>
      <w:rFonts w:ascii="Calibri" w:hAnsi="Calibri" w:cs="Calibri"/>
      <w:lang w:eastAsia="en-GB"/>
    </w:rPr>
  </w:style>
  <w:style w:type="character" w:customStyle="1" w:styleId="eop">
    <w:name w:val="eop"/>
    <w:basedOn w:val="DefaultParagraphFont"/>
    <w:rsid w:val="002B2E86"/>
  </w:style>
  <w:style w:type="table" w:styleId="TableGrid">
    <w:name w:val="Table Grid"/>
    <w:basedOn w:val="TableNormal"/>
    <w:uiPriority w:val="59"/>
    <w:rsid w:val="002B2E86"/>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254584">
      <w:bodyDiv w:val="1"/>
      <w:marLeft w:val="0"/>
      <w:marRight w:val="0"/>
      <w:marTop w:val="0"/>
      <w:marBottom w:val="0"/>
      <w:divBdr>
        <w:top w:val="none" w:sz="0" w:space="0" w:color="auto"/>
        <w:left w:val="none" w:sz="0" w:space="0" w:color="auto"/>
        <w:bottom w:val="none" w:sz="0" w:space="0" w:color="auto"/>
        <w:right w:val="none" w:sz="0" w:space="0" w:color="auto"/>
      </w:divBdr>
    </w:div>
    <w:div w:id="296496890">
      <w:bodyDiv w:val="1"/>
      <w:marLeft w:val="0"/>
      <w:marRight w:val="0"/>
      <w:marTop w:val="0"/>
      <w:marBottom w:val="0"/>
      <w:divBdr>
        <w:top w:val="none" w:sz="0" w:space="0" w:color="auto"/>
        <w:left w:val="none" w:sz="0" w:space="0" w:color="auto"/>
        <w:bottom w:val="none" w:sz="0" w:space="0" w:color="auto"/>
        <w:right w:val="none" w:sz="0" w:space="0" w:color="auto"/>
      </w:divBdr>
    </w:div>
    <w:div w:id="925579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EDMS Document" ma:contentTypeID="0x0101006303DCE5F3884555ABDE6450E03068EE0019EDE72E6F418A4CAD28113EBFFE21FA" ma:contentTypeVersion="18" ma:contentTypeDescription="Core EDMS document content type" ma:contentTypeScope="" ma:versionID="2fe7957291d2936e066d50a7d3f2da8d">
  <xsd:schema xmlns:xsd="http://www.w3.org/2001/XMLSchema" xmlns:xs="http://www.w3.org/2001/XMLSchema" xmlns:p="http://schemas.microsoft.com/office/2006/metadata/properties" xmlns:ns2="702e6cc1-4ff5-4f92-80e8-534b485ae176" xmlns:ns3="1387e9d2-31a1-4a6e-b2ef-d42952b23fbb" targetNamespace="http://schemas.microsoft.com/office/2006/metadata/properties" ma:root="true" ma:fieldsID="ae5fbbac36d89634c14ed5b8a4776fb2" ns2:_="" ns3:_="">
    <xsd:import namespace="702e6cc1-4ff5-4f92-80e8-534b485ae176"/>
    <xsd:import namespace="1387e9d2-31a1-4a6e-b2ef-d42952b23fbb"/>
    <xsd:element name="properties">
      <xsd:complexType>
        <xsd:sequence>
          <xsd:element name="documentManagement">
            <xsd:complexType>
              <xsd:all>
                <xsd:element ref="ns2:FileplanmarkerTaxHTField" minOccurs="0"/>
                <xsd:element ref="ns2:TaxCatchAll" minOccurs="0"/>
                <xsd:element ref="ns2:TaxCatchAllLabel" minOccurs="0"/>
                <xsd:element ref="ns2:Edmsdisposition" minOccurs="0"/>
                <xsd:element ref="ns2:Edmsdateclosed" minOccurs="0"/>
                <xsd:element ref="ns3:MediaServiceMetadata" minOccurs="0"/>
                <xsd:element ref="ns3:MediaServiceFastMetadata" minOccurs="0"/>
                <xsd:element ref="ns3:lcf76f155ced4ddcb4097134ff3c332f"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2:SharedWithUsers" minOccurs="0"/>
                <xsd:element ref="ns2: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e6cc1-4ff5-4f92-80e8-534b485ae176" elementFormDefault="qualified">
    <xsd:import namespace="http://schemas.microsoft.com/office/2006/documentManagement/types"/>
    <xsd:import namespace="http://schemas.microsoft.com/office/infopath/2007/PartnerControls"/>
    <xsd:element name="FileplanmarkerTaxHTField" ma:index="8" nillable="true" ma:taxonomy="true" ma:internalName="FileplanmarkerTaxHTField" ma:taxonomyFieldName="Fileplanmarker" ma:displayName="Fileplan Marker" ma:readOnly="false" ma:default="" ma:fieldId="{8f3fe8ea-359e-4086-b18c-02f8ee4b76e8}" ma:sspId="13e93c12-6cf0-45db-a146-10f817293c1b" ma:termSetId="d34034d2-f642-4875-aa17-3b0a742a9d60" ma:anchorId="ad85a3eb-30a6-48d8-b0ea-1d32903598f7" ma:open="false" ma:isKeyword="false">
      <xsd:complexType>
        <xsd:sequence>
          <xsd:element ref="pc:Terms" minOccurs="0" maxOccurs="1"/>
        </xsd:sequence>
      </xsd:complexType>
    </xsd:element>
    <xsd:element name="TaxCatchAll" ma:index="9" nillable="true" ma:displayName="Taxonomy Catch All Column" ma:hidden="true" ma:list="{6cc2f424-5a31-4c19-9907-c0a7d9bbaadf}" ma:internalName="TaxCatchAll" ma:showField="CatchAllData" ma:web="702e6cc1-4ff5-4f92-80e8-534b485ae17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cc2f424-5a31-4c19-9907-c0a7d9bbaadf}" ma:internalName="TaxCatchAllLabel" ma:readOnly="true" ma:showField="CatchAllDataLabel" ma:web="702e6cc1-4ff5-4f92-80e8-534b485ae176">
      <xsd:complexType>
        <xsd:complexContent>
          <xsd:extension base="dms:MultiChoiceLookup">
            <xsd:sequence>
              <xsd:element name="Value" type="dms:Lookup" maxOccurs="unbounded" minOccurs="0" nillable="true"/>
            </xsd:sequence>
          </xsd:extension>
        </xsd:complexContent>
      </xsd:complexType>
    </xsd:element>
    <xsd:element name="Edmsdisposition" ma:index="12" nillable="true" ma:displayName="EDMS Disposition" ma:default="" ma:description="Indicates the items EDMS status" ma:format="Dropdown" ma:internalName="Edmsdisposition">
      <xsd:simpleType>
        <xsd:restriction base="dms:Choice">
          <xsd:enumeration value="Closed"/>
          <xsd:enumeration value="Open"/>
          <xsd:enumeration value="n/a"/>
        </xsd:restriction>
      </xsd:simpleType>
    </xsd:element>
    <xsd:element name="Edmsdateclosed" ma:index="13" nillable="true" ma:displayName="EDMS Date Closed" ma:format="DateOnly" ma:internalName="Edmsdateclosed">
      <xsd:simpleType>
        <xsd:restriction base="dms:DateTime"/>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87e9d2-31a1-4a6e-b2ef-d42952b23fbb"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3e93c12-6cf0-45db-a146-10f817293c1b"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7B743B-A380-4D2B-9D14-5FF7015EFA07}"/>
</file>

<file path=customXml/itemProps2.xml><?xml version="1.0" encoding="utf-8"?>
<ds:datastoreItem xmlns:ds="http://schemas.openxmlformats.org/officeDocument/2006/customXml" ds:itemID="{8047A4B9-87DF-4737-AB07-26798AB8178F}"/>
</file>

<file path=docProps/app.xml><?xml version="1.0" encoding="utf-8"?>
<Properties xmlns="http://schemas.openxmlformats.org/officeDocument/2006/extended-properties" xmlns:vt="http://schemas.openxmlformats.org/officeDocument/2006/docPropsVTypes">
  <Template>Normal</Template>
  <TotalTime>166</TotalTime>
  <Pages>3</Pages>
  <Words>995</Words>
  <Characters>5676</Characters>
  <Application>Microsoft Office Word</Application>
  <DocSecurity>0</DocSecurity>
  <Lines>47</Lines>
  <Paragraphs>13</Paragraphs>
  <ScaleCrop>false</ScaleCrop>
  <Company>Perth and Kinross Council</Company>
  <LinksUpToDate>false</LinksUpToDate>
  <CharactersWithSpaces>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McMillan</dc:creator>
  <cp:keywords/>
  <dc:description/>
  <cp:lastModifiedBy>Margaret McMillan</cp:lastModifiedBy>
  <cp:revision>37</cp:revision>
  <dcterms:created xsi:type="dcterms:W3CDTF">2024-05-24T10:14:00Z</dcterms:created>
  <dcterms:modified xsi:type="dcterms:W3CDTF">2024-05-31T09:41:00Z</dcterms:modified>
</cp:coreProperties>
</file>