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D2" w:rsidRDefault="006E63B5" w:rsidP="006E63B5">
      <w:pPr>
        <w:jc w:val="center"/>
        <w:rPr>
          <w:b/>
        </w:rPr>
      </w:pPr>
      <w:r w:rsidRPr="006E63B5">
        <w:rPr>
          <w:b/>
        </w:rPr>
        <w:t>P6/7 News</w:t>
      </w:r>
    </w:p>
    <w:p w:rsidR="006E63B5" w:rsidRDefault="006E63B5" w:rsidP="006E63B5">
      <w:r>
        <w:t xml:space="preserve">P6/7 </w:t>
      </w:r>
      <w:proofErr w:type="gramStart"/>
      <w:r>
        <w:t>have</w:t>
      </w:r>
      <w:proofErr w:type="gramEnd"/>
      <w:r>
        <w:t xml:space="preserve"> enjoyed a range of sport-related activities over the past month. The curling sessions at Dewar’s Ice Rink were very well received, particularly in light of Team GB’s recent success at the Sochi Winter Olympics. All children were given a flyer after Tuesday’s session, detailing opportunities for junior coaching at the ice rink.</w:t>
      </w:r>
    </w:p>
    <w:p w:rsidR="006E63B5" w:rsidRDefault="006E63B5" w:rsidP="006E63B5">
      <w:r>
        <w:t>Four teams were fielded in the Inter-Schools’ Cross-Country championship. Performances of particular note were Katie Pasteur (6</w:t>
      </w:r>
      <w:r w:rsidRPr="006E63B5">
        <w:rPr>
          <w:vertAlign w:val="superscript"/>
        </w:rPr>
        <w:t>th</w:t>
      </w:r>
      <w:r>
        <w:t xml:space="preserve"> place in the P6 girls’ race) and Angus Dennison-Pender, Kian Hardy and William Ritchie who came 14</w:t>
      </w:r>
      <w:r w:rsidRPr="006E63B5">
        <w:rPr>
          <w:vertAlign w:val="superscript"/>
        </w:rPr>
        <w:t>th</w:t>
      </w:r>
      <w:r>
        <w:t>, 19</w:t>
      </w:r>
      <w:r w:rsidRPr="006E63B5">
        <w:rPr>
          <w:vertAlign w:val="superscript"/>
        </w:rPr>
        <w:t>th</w:t>
      </w:r>
      <w:r>
        <w:t xml:space="preserve"> and 24</w:t>
      </w:r>
      <w:r w:rsidRPr="006E63B5">
        <w:rPr>
          <w:vertAlign w:val="superscript"/>
        </w:rPr>
        <w:t>th</w:t>
      </w:r>
      <w:r>
        <w:t xml:space="preserve"> respectively in the P7 boys’ race. Well done to all of our runners for putting in some gritty runs in very muddy conditions.</w:t>
      </w:r>
    </w:p>
    <w:p w:rsidR="006E63B5" w:rsidRPr="006E63B5" w:rsidRDefault="006E63B5" w:rsidP="006E63B5">
      <w:r>
        <w:t>Finally, on Wednesday 26</w:t>
      </w:r>
      <w:r w:rsidRPr="006E63B5">
        <w:rPr>
          <w:vertAlign w:val="superscript"/>
        </w:rPr>
        <w:t>th</w:t>
      </w:r>
      <w:r>
        <w:t xml:space="preserve"> February the class participated in the </w:t>
      </w:r>
      <w:r w:rsidRPr="006E63B5">
        <w:rPr>
          <w:i/>
        </w:rPr>
        <w:t>Show Racism the Red Card</w:t>
      </w:r>
      <w:r>
        <w:rPr>
          <w:i/>
        </w:rPr>
        <w:t xml:space="preserve"> </w:t>
      </w:r>
      <w:r>
        <w:t xml:space="preserve">initiative, which consisted of in-class awareness </w:t>
      </w:r>
      <w:proofErr w:type="gramStart"/>
      <w:r>
        <w:t>raising</w:t>
      </w:r>
      <w:proofErr w:type="gramEnd"/>
      <w:r>
        <w:t xml:space="preserve"> followed by a football skills session led by professional footballers and coaches.</w:t>
      </w:r>
      <w:bookmarkStart w:id="0" w:name="_GoBack"/>
      <w:bookmarkEnd w:id="0"/>
    </w:p>
    <w:sectPr w:rsidR="006E63B5" w:rsidRPr="006E63B5"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B5"/>
    <w:rsid w:val="00342DD2"/>
    <w:rsid w:val="00637414"/>
    <w:rsid w:val="006E6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Wombill</dc:creator>
  <cp:lastModifiedBy>Anne Wombill</cp:lastModifiedBy>
  <cp:revision>1</cp:revision>
  <dcterms:created xsi:type="dcterms:W3CDTF">2014-02-25T15:47:00Z</dcterms:created>
  <dcterms:modified xsi:type="dcterms:W3CDTF">2014-02-25T15:57:00Z</dcterms:modified>
</cp:coreProperties>
</file>