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FB23"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155947B5" wp14:editId="1D20A400">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72AB4031" w14:textId="77777777" w:rsidR="002A78C4" w:rsidRPr="0090393A" w:rsidRDefault="002A78C4">
                            <w:pPr>
                              <w:rPr>
                                <w:rFonts w:ascii="Arial" w:hAnsi="Arial" w:cs="Arial"/>
                                <w:b/>
                                <w:color w:val="00B050"/>
                                <w:sz w:val="24"/>
                                <w:szCs w:val="24"/>
                              </w:rPr>
                            </w:pPr>
                          </w:p>
                          <w:p w14:paraId="2ECA97DB" w14:textId="77777777" w:rsidR="0090393A" w:rsidRPr="0090393A" w:rsidRDefault="0090393A" w:rsidP="0090393A">
                            <w:pPr>
                              <w:jc w:val="center"/>
                              <w:rPr>
                                <w:rFonts w:ascii="Arial" w:hAnsi="Arial" w:cs="Arial"/>
                                <w:b/>
                                <w:color w:val="00B050"/>
                                <w:sz w:val="24"/>
                                <w:szCs w:val="24"/>
                                <w:u w:val="single"/>
                              </w:rPr>
                            </w:pPr>
                            <w:r w:rsidRPr="0090393A">
                              <w:rPr>
                                <w:rFonts w:ascii="Arial" w:hAnsi="Arial" w:cs="Arial"/>
                                <w:b/>
                                <w:sz w:val="24"/>
                                <w:szCs w:val="24"/>
                                <w:u w:val="single"/>
                              </w:rPr>
                              <w:t>Outdoor Play</w:t>
                            </w:r>
                          </w:p>
                          <w:p w14:paraId="2D30705F" w14:textId="77777777" w:rsidR="0090393A" w:rsidRPr="0090393A" w:rsidRDefault="0090393A" w:rsidP="0090393A">
                            <w:pPr>
                              <w:rPr>
                                <w:rFonts w:ascii="Arial" w:hAnsi="Arial" w:cs="Arial"/>
                                <w:b/>
                                <w:sz w:val="24"/>
                                <w:szCs w:val="24"/>
                              </w:rPr>
                            </w:pPr>
                            <w:r w:rsidRPr="0090393A">
                              <w:rPr>
                                <w:rFonts w:ascii="Arial" w:hAnsi="Arial" w:cs="Arial"/>
                                <w:b/>
                                <w:sz w:val="24"/>
                                <w:szCs w:val="24"/>
                              </w:rPr>
                              <w:t>Rationale</w:t>
                            </w:r>
                          </w:p>
                          <w:p w14:paraId="3653AEC0" w14:textId="77777777" w:rsidR="0090393A" w:rsidRPr="0090393A" w:rsidRDefault="0090393A" w:rsidP="0090393A">
                            <w:pPr>
                              <w:rPr>
                                <w:rFonts w:ascii="Arial" w:hAnsi="Arial" w:cs="Arial"/>
                                <w:i/>
                                <w:sz w:val="24"/>
                                <w:szCs w:val="24"/>
                              </w:rPr>
                            </w:pPr>
                            <w:r w:rsidRPr="0090393A">
                              <w:rPr>
                                <w:rFonts w:ascii="Arial" w:hAnsi="Arial" w:cs="Arial"/>
                                <w:i/>
                                <w:sz w:val="24"/>
                                <w:szCs w:val="24"/>
                              </w:rPr>
                              <w:t>The outdoor environment provides an ideal setting to allow children to develop curiosity, be active in their learning and develop a sense of physical, mental and emotional well-being, through participation in a range of experiences and spontaneous social interaction.</w:t>
                            </w:r>
                          </w:p>
                          <w:p w14:paraId="4363C51B" w14:textId="77777777" w:rsidR="0090393A" w:rsidRPr="0090393A" w:rsidRDefault="0090393A" w:rsidP="0090393A">
                            <w:pPr>
                              <w:jc w:val="center"/>
                              <w:rPr>
                                <w:rFonts w:ascii="Arial" w:hAnsi="Arial" w:cs="Arial"/>
                                <w:i/>
                                <w:sz w:val="24"/>
                                <w:szCs w:val="24"/>
                              </w:rPr>
                            </w:pPr>
                            <w:r w:rsidRPr="0090393A">
                              <w:rPr>
                                <w:rFonts w:ascii="Arial" w:hAnsi="Arial" w:cs="Arial"/>
                                <w:i/>
                                <w:sz w:val="24"/>
                                <w:szCs w:val="24"/>
                              </w:rPr>
                              <w:t xml:space="preserve">                                                                                              A Curriculum for Excellence</w:t>
                            </w:r>
                          </w:p>
                          <w:p w14:paraId="658D6FFA" w14:textId="77777777" w:rsidR="0090393A" w:rsidRDefault="0090393A" w:rsidP="0090393A">
                            <w:pPr>
                              <w:rPr>
                                <w:rFonts w:ascii="Arial" w:hAnsi="Arial" w:cs="Arial"/>
                                <w:b/>
                                <w:sz w:val="24"/>
                                <w:szCs w:val="24"/>
                              </w:rPr>
                            </w:pPr>
                          </w:p>
                          <w:p w14:paraId="7E0DBB7C" w14:textId="77777777" w:rsidR="0090393A" w:rsidRPr="0090393A" w:rsidRDefault="0090393A" w:rsidP="0090393A">
                            <w:pPr>
                              <w:rPr>
                                <w:rFonts w:ascii="Arial" w:hAnsi="Arial" w:cs="Arial"/>
                                <w:b/>
                                <w:sz w:val="24"/>
                                <w:szCs w:val="24"/>
                              </w:rPr>
                            </w:pPr>
                            <w:r w:rsidRPr="0090393A">
                              <w:rPr>
                                <w:rFonts w:ascii="Arial" w:hAnsi="Arial" w:cs="Arial"/>
                                <w:b/>
                                <w:sz w:val="24"/>
                                <w:szCs w:val="24"/>
                              </w:rPr>
                              <w:t>Aims</w:t>
                            </w:r>
                          </w:p>
                          <w:p w14:paraId="6FDE72F0" w14:textId="77777777" w:rsidR="0090393A" w:rsidRPr="0090393A" w:rsidRDefault="0090393A" w:rsidP="0090393A">
                            <w:pPr>
                              <w:rPr>
                                <w:rFonts w:ascii="Arial" w:hAnsi="Arial" w:cs="Arial"/>
                                <w:sz w:val="24"/>
                                <w:szCs w:val="24"/>
                              </w:rPr>
                            </w:pPr>
                            <w:r w:rsidRPr="0090393A">
                              <w:rPr>
                                <w:rFonts w:ascii="Arial" w:hAnsi="Arial" w:cs="Arial"/>
                                <w:sz w:val="24"/>
                                <w:szCs w:val="24"/>
                              </w:rPr>
                              <w:t>At Woodlands Nursery Class we aim to provide a safe, stimulating outdoor environment where space is used effectively to enable children to explore a broad and balanced curriculum using a range of interesting resources suitable to their individual needs.</w:t>
                            </w:r>
                          </w:p>
                          <w:p w14:paraId="43EC5ACC" w14:textId="77777777" w:rsidR="0090393A" w:rsidRPr="0090393A" w:rsidRDefault="0090393A" w:rsidP="0090393A">
                            <w:pPr>
                              <w:rPr>
                                <w:rFonts w:ascii="Arial" w:hAnsi="Arial" w:cs="Arial"/>
                                <w:sz w:val="24"/>
                                <w:szCs w:val="24"/>
                              </w:rPr>
                            </w:pPr>
                          </w:p>
                          <w:p w14:paraId="5D641674" w14:textId="77777777" w:rsidR="0090393A" w:rsidRPr="0090393A" w:rsidRDefault="0090393A" w:rsidP="0090393A">
                            <w:pPr>
                              <w:rPr>
                                <w:rFonts w:ascii="Arial" w:hAnsi="Arial" w:cs="Arial"/>
                                <w:sz w:val="24"/>
                                <w:szCs w:val="24"/>
                              </w:rPr>
                            </w:pPr>
                            <w:r w:rsidRPr="0090393A">
                              <w:rPr>
                                <w:rFonts w:ascii="Arial" w:hAnsi="Arial" w:cs="Arial"/>
                                <w:b/>
                                <w:sz w:val="24"/>
                                <w:szCs w:val="24"/>
                              </w:rPr>
                              <w:t>Objectives</w:t>
                            </w:r>
                          </w:p>
                          <w:p w14:paraId="63BE51E1" w14:textId="77777777" w:rsidR="0090393A" w:rsidRPr="0090393A" w:rsidRDefault="0090393A" w:rsidP="0090393A">
                            <w:pPr>
                              <w:rPr>
                                <w:rFonts w:ascii="Arial" w:hAnsi="Arial" w:cs="Arial"/>
                                <w:sz w:val="24"/>
                                <w:szCs w:val="24"/>
                              </w:rPr>
                            </w:pPr>
                            <w:r w:rsidRPr="0090393A">
                              <w:rPr>
                                <w:rFonts w:ascii="Arial" w:hAnsi="Arial" w:cs="Arial"/>
                                <w:sz w:val="24"/>
                                <w:szCs w:val="24"/>
                              </w:rPr>
                              <w:t>We will:</w:t>
                            </w:r>
                          </w:p>
                          <w:p w14:paraId="17581A9A"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Enable children to access the outdoors on a daily basis</w:t>
                            </w:r>
                          </w:p>
                          <w:p w14:paraId="2A015512"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Ensure that the outdoors offers children the opportunity to investigate and explore, problem solve and use their imagination and creativity</w:t>
                            </w:r>
                          </w:p>
                          <w:p w14:paraId="10296630"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Ensure that the outdoors offers children opportunities to develop their large motor skills</w:t>
                            </w:r>
                          </w:p>
                          <w:p w14:paraId="1F420054"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Ensure that children enjoy energetic activity outdoors and the feeling of well-being which that brings</w:t>
                            </w:r>
                          </w:p>
                          <w:p w14:paraId="42135588"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Give children opportunities to plan and have ownership for their learning in the outdoor area</w:t>
                            </w:r>
                          </w:p>
                          <w:p w14:paraId="7AC51307"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Help children to care for the outdoor environment and resources</w:t>
                            </w:r>
                          </w:p>
                          <w:p w14:paraId="7577DE76"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Enable children to manage and use the space and freedom afforded by the outdoor area</w:t>
                            </w:r>
                          </w:p>
                          <w:p w14:paraId="129E5CDD"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Give children the opportunity to relax, enjoy and have fun outdoors</w:t>
                            </w:r>
                          </w:p>
                          <w:p w14:paraId="605D57D6"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Encourage children to use resources safely and effectively, following nursery safety rules</w:t>
                            </w:r>
                          </w:p>
                          <w:p w14:paraId="77FF8681" w14:textId="77777777" w:rsidR="0090393A" w:rsidRPr="0090393A" w:rsidRDefault="0090393A" w:rsidP="0090393A">
                            <w:pPr>
                              <w:rPr>
                                <w:rFonts w:ascii="Arial" w:hAnsi="Arial" w:cs="Arial"/>
                                <w:sz w:val="24"/>
                                <w:szCs w:val="24"/>
                              </w:rPr>
                            </w:pPr>
                          </w:p>
                          <w:p w14:paraId="20D7F3EF" w14:textId="77777777" w:rsidR="0090393A" w:rsidRPr="0090393A" w:rsidRDefault="0090393A" w:rsidP="0090393A">
                            <w:pPr>
                              <w:rPr>
                                <w:rFonts w:ascii="Arial" w:hAnsi="Arial" w:cs="Arial"/>
                                <w:b/>
                                <w:sz w:val="24"/>
                                <w:szCs w:val="24"/>
                              </w:rPr>
                            </w:pPr>
                            <w:r w:rsidRPr="0090393A">
                              <w:rPr>
                                <w:rFonts w:ascii="Arial" w:hAnsi="Arial" w:cs="Arial"/>
                                <w:b/>
                                <w:sz w:val="24"/>
                                <w:szCs w:val="24"/>
                              </w:rPr>
                              <w:t>Role of the Adult</w:t>
                            </w:r>
                          </w:p>
                          <w:p w14:paraId="17B5CF0D" w14:textId="77777777" w:rsidR="0090393A" w:rsidRPr="0090393A" w:rsidRDefault="0090393A" w:rsidP="0090393A">
                            <w:pPr>
                              <w:rPr>
                                <w:rFonts w:ascii="Arial" w:hAnsi="Arial" w:cs="Arial"/>
                                <w:sz w:val="24"/>
                                <w:szCs w:val="24"/>
                              </w:rPr>
                            </w:pPr>
                            <w:r w:rsidRPr="0090393A">
                              <w:rPr>
                                <w:rFonts w:ascii="Arial" w:hAnsi="Arial" w:cs="Arial"/>
                                <w:sz w:val="24"/>
                                <w:szCs w:val="24"/>
                              </w:rPr>
                              <w:t>Staff will undertake risk assessment procedures on a daily basis, including risk assessing the weather situation and any related safety issues (e.g. high winds causing structural damage.)</w:t>
                            </w:r>
                          </w:p>
                          <w:p w14:paraId="34D4D42E" w14:textId="77777777" w:rsidR="0090393A" w:rsidRPr="0090393A" w:rsidRDefault="0090393A" w:rsidP="0090393A">
                            <w:pPr>
                              <w:rPr>
                                <w:rFonts w:ascii="Arial" w:hAnsi="Arial" w:cs="Arial"/>
                                <w:b/>
                                <w:sz w:val="24"/>
                                <w:szCs w:val="24"/>
                              </w:rPr>
                            </w:pPr>
                          </w:p>
                          <w:p w14:paraId="63DCB3DD" w14:textId="77777777" w:rsidR="0090393A" w:rsidRPr="0090393A" w:rsidRDefault="0090393A" w:rsidP="0090393A">
                            <w:pPr>
                              <w:rPr>
                                <w:rFonts w:ascii="Arial" w:hAnsi="Arial" w:cs="Arial"/>
                                <w:b/>
                                <w:sz w:val="24"/>
                                <w:szCs w:val="24"/>
                              </w:rPr>
                            </w:pPr>
                            <w:r w:rsidRPr="0090393A">
                              <w:rPr>
                                <w:rFonts w:ascii="Arial" w:hAnsi="Arial" w:cs="Arial"/>
                                <w:b/>
                                <w:sz w:val="24"/>
                                <w:szCs w:val="24"/>
                              </w:rPr>
                              <w:t>Planning, Assessment and Recording</w:t>
                            </w:r>
                          </w:p>
                          <w:p w14:paraId="24ED063F" w14:textId="77777777" w:rsidR="0090393A" w:rsidRDefault="0090393A" w:rsidP="0090393A">
                            <w:pPr>
                              <w:rPr>
                                <w:rFonts w:ascii="Arial" w:hAnsi="Arial" w:cs="Arial"/>
                                <w:sz w:val="24"/>
                                <w:szCs w:val="24"/>
                              </w:rPr>
                            </w:pPr>
                            <w:r w:rsidRPr="0090393A">
                              <w:rPr>
                                <w:rFonts w:ascii="Arial" w:hAnsi="Arial" w:cs="Arial"/>
                                <w:sz w:val="24"/>
                                <w:szCs w:val="24"/>
                              </w:rPr>
                              <w:t>Learning experiences in outdoor play are planned, observed and assessed in line with the nursery planning policy. Staff evaluate their planning and provision on a daily basis, in consultation with the nursery team. This is paramount in the area of outdoor play as it is highly responsive and prone to change due to factors such as inclement weather. Children will be given opportunities to access all areas of the curriculum through outdoor play.</w:t>
                            </w:r>
                          </w:p>
                          <w:p w14:paraId="18E572DF" w14:textId="77777777" w:rsidR="00D57320" w:rsidRPr="00D57320" w:rsidRDefault="00D57320" w:rsidP="00D57320">
                            <w:pPr>
                              <w:rPr>
                                <w:rFonts w:ascii="Arial" w:hAnsi="Arial" w:cs="Arial"/>
                                <w:b/>
                                <w:sz w:val="24"/>
                                <w:szCs w:val="24"/>
                              </w:rPr>
                            </w:pPr>
                            <w:r w:rsidRPr="00D57320">
                              <w:rPr>
                                <w:rFonts w:ascii="Arial" w:hAnsi="Arial" w:cs="Arial"/>
                                <w:b/>
                                <w:sz w:val="24"/>
                                <w:szCs w:val="24"/>
                              </w:rPr>
                              <w:t xml:space="preserve">Updated and shared with all staff February 2026 by Nicola Ferguson </w:t>
                            </w:r>
                          </w:p>
                          <w:p w14:paraId="3144C89D" w14:textId="77777777" w:rsidR="00917CF5" w:rsidRPr="0090393A" w:rsidRDefault="00917CF5" w:rsidP="0090393A">
                            <w:pPr>
                              <w:rPr>
                                <w:rFonts w:ascii="Arial" w:hAnsi="Arial" w:cs="Arial"/>
                                <w:sz w:val="24"/>
                                <w:szCs w:val="24"/>
                              </w:rPr>
                            </w:pPr>
                          </w:p>
                          <w:p w14:paraId="36D0FA7D" w14:textId="77777777" w:rsidR="0090393A" w:rsidRPr="0090393A" w:rsidRDefault="0090393A" w:rsidP="0090393A">
                            <w:pPr>
                              <w:rPr>
                                <w:rFonts w:ascii="Arial" w:hAnsi="Arial" w:cs="Arial"/>
                                <w:b/>
                                <w:sz w:val="24"/>
                                <w:szCs w:val="24"/>
                              </w:rPr>
                            </w:pPr>
                          </w:p>
                          <w:p w14:paraId="0A2663E2" w14:textId="77777777" w:rsidR="0090393A" w:rsidRPr="0090393A" w:rsidRDefault="0090393A" w:rsidP="0090393A">
                            <w:pPr>
                              <w:ind w:left="460"/>
                              <w:rPr>
                                <w:rFonts w:ascii="Arial" w:hAnsi="Arial" w:cs="Arial"/>
                                <w:b/>
                                <w:sz w:val="24"/>
                                <w:szCs w:val="24"/>
                              </w:rPr>
                            </w:pPr>
                          </w:p>
                          <w:p w14:paraId="7DD279BD" w14:textId="77777777" w:rsidR="0090393A" w:rsidRPr="00CA3693" w:rsidRDefault="0090393A" w:rsidP="0090393A">
                            <w:pPr>
                              <w:rPr>
                                <w:rFonts w:ascii="Comic Sans MS" w:hAnsi="Comic Sans MS"/>
                              </w:rPr>
                            </w:pPr>
                          </w:p>
                          <w:p w14:paraId="0E95410C" w14:textId="77777777" w:rsidR="0090393A" w:rsidRPr="00CA3693" w:rsidRDefault="0090393A" w:rsidP="0090393A">
                            <w:pPr>
                              <w:rPr>
                                <w:rFonts w:ascii="Comic Sans MS" w:hAnsi="Comic Sans MS"/>
                                <w:b/>
                              </w:rPr>
                            </w:pPr>
                          </w:p>
                          <w:p w14:paraId="0EED26BB" w14:textId="77777777" w:rsidR="0090393A" w:rsidRPr="009B04D0" w:rsidRDefault="0090393A" w:rsidP="0090393A">
                            <w:pPr>
                              <w:rPr>
                                <w:rFonts w:ascii="Comic Sans MS" w:hAnsi="Comic Sans MS"/>
                              </w:rPr>
                            </w:pPr>
                          </w:p>
                          <w:p w14:paraId="3AF37E58" w14:textId="77777777" w:rsidR="0090393A" w:rsidRPr="004A4F36" w:rsidRDefault="0090393A">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947B5"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72AB4031" w14:textId="77777777" w:rsidR="002A78C4" w:rsidRPr="0090393A" w:rsidRDefault="002A78C4">
                      <w:pPr>
                        <w:rPr>
                          <w:rFonts w:ascii="Arial" w:hAnsi="Arial" w:cs="Arial"/>
                          <w:b/>
                          <w:color w:val="00B050"/>
                          <w:sz w:val="24"/>
                          <w:szCs w:val="24"/>
                        </w:rPr>
                      </w:pPr>
                    </w:p>
                    <w:p w14:paraId="2ECA97DB" w14:textId="77777777" w:rsidR="0090393A" w:rsidRPr="0090393A" w:rsidRDefault="0090393A" w:rsidP="0090393A">
                      <w:pPr>
                        <w:jc w:val="center"/>
                        <w:rPr>
                          <w:rFonts w:ascii="Arial" w:hAnsi="Arial" w:cs="Arial"/>
                          <w:b/>
                          <w:color w:val="00B050"/>
                          <w:sz w:val="24"/>
                          <w:szCs w:val="24"/>
                          <w:u w:val="single"/>
                        </w:rPr>
                      </w:pPr>
                      <w:r w:rsidRPr="0090393A">
                        <w:rPr>
                          <w:rFonts w:ascii="Arial" w:hAnsi="Arial" w:cs="Arial"/>
                          <w:b/>
                          <w:sz w:val="24"/>
                          <w:szCs w:val="24"/>
                          <w:u w:val="single"/>
                        </w:rPr>
                        <w:t>Outdoor Play</w:t>
                      </w:r>
                    </w:p>
                    <w:p w14:paraId="2D30705F" w14:textId="77777777" w:rsidR="0090393A" w:rsidRPr="0090393A" w:rsidRDefault="0090393A" w:rsidP="0090393A">
                      <w:pPr>
                        <w:rPr>
                          <w:rFonts w:ascii="Arial" w:hAnsi="Arial" w:cs="Arial"/>
                          <w:b/>
                          <w:sz w:val="24"/>
                          <w:szCs w:val="24"/>
                        </w:rPr>
                      </w:pPr>
                      <w:r w:rsidRPr="0090393A">
                        <w:rPr>
                          <w:rFonts w:ascii="Arial" w:hAnsi="Arial" w:cs="Arial"/>
                          <w:b/>
                          <w:sz w:val="24"/>
                          <w:szCs w:val="24"/>
                        </w:rPr>
                        <w:t>Rationale</w:t>
                      </w:r>
                    </w:p>
                    <w:p w14:paraId="3653AEC0" w14:textId="77777777" w:rsidR="0090393A" w:rsidRPr="0090393A" w:rsidRDefault="0090393A" w:rsidP="0090393A">
                      <w:pPr>
                        <w:rPr>
                          <w:rFonts w:ascii="Arial" w:hAnsi="Arial" w:cs="Arial"/>
                          <w:i/>
                          <w:sz w:val="24"/>
                          <w:szCs w:val="24"/>
                        </w:rPr>
                      </w:pPr>
                      <w:r w:rsidRPr="0090393A">
                        <w:rPr>
                          <w:rFonts w:ascii="Arial" w:hAnsi="Arial" w:cs="Arial"/>
                          <w:i/>
                          <w:sz w:val="24"/>
                          <w:szCs w:val="24"/>
                        </w:rPr>
                        <w:t>The outdoor environment provides an ideal setting to allow children to develop curiosity, be active in their learning and develop a sense of physical, mental and emotional well-being, through participation in a range of experiences and spontaneous social interaction.</w:t>
                      </w:r>
                    </w:p>
                    <w:p w14:paraId="4363C51B" w14:textId="77777777" w:rsidR="0090393A" w:rsidRPr="0090393A" w:rsidRDefault="0090393A" w:rsidP="0090393A">
                      <w:pPr>
                        <w:jc w:val="center"/>
                        <w:rPr>
                          <w:rFonts w:ascii="Arial" w:hAnsi="Arial" w:cs="Arial"/>
                          <w:i/>
                          <w:sz w:val="24"/>
                          <w:szCs w:val="24"/>
                        </w:rPr>
                      </w:pPr>
                      <w:r w:rsidRPr="0090393A">
                        <w:rPr>
                          <w:rFonts w:ascii="Arial" w:hAnsi="Arial" w:cs="Arial"/>
                          <w:i/>
                          <w:sz w:val="24"/>
                          <w:szCs w:val="24"/>
                        </w:rPr>
                        <w:t xml:space="preserve">                                                                                              A Curriculum for Excellence</w:t>
                      </w:r>
                    </w:p>
                    <w:p w14:paraId="658D6FFA" w14:textId="77777777" w:rsidR="0090393A" w:rsidRDefault="0090393A" w:rsidP="0090393A">
                      <w:pPr>
                        <w:rPr>
                          <w:rFonts w:ascii="Arial" w:hAnsi="Arial" w:cs="Arial"/>
                          <w:b/>
                          <w:sz w:val="24"/>
                          <w:szCs w:val="24"/>
                        </w:rPr>
                      </w:pPr>
                    </w:p>
                    <w:p w14:paraId="7E0DBB7C" w14:textId="77777777" w:rsidR="0090393A" w:rsidRPr="0090393A" w:rsidRDefault="0090393A" w:rsidP="0090393A">
                      <w:pPr>
                        <w:rPr>
                          <w:rFonts w:ascii="Arial" w:hAnsi="Arial" w:cs="Arial"/>
                          <w:b/>
                          <w:sz w:val="24"/>
                          <w:szCs w:val="24"/>
                        </w:rPr>
                      </w:pPr>
                      <w:r w:rsidRPr="0090393A">
                        <w:rPr>
                          <w:rFonts w:ascii="Arial" w:hAnsi="Arial" w:cs="Arial"/>
                          <w:b/>
                          <w:sz w:val="24"/>
                          <w:szCs w:val="24"/>
                        </w:rPr>
                        <w:t>Aims</w:t>
                      </w:r>
                    </w:p>
                    <w:p w14:paraId="6FDE72F0" w14:textId="77777777" w:rsidR="0090393A" w:rsidRPr="0090393A" w:rsidRDefault="0090393A" w:rsidP="0090393A">
                      <w:pPr>
                        <w:rPr>
                          <w:rFonts w:ascii="Arial" w:hAnsi="Arial" w:cs="Arial"/>
                          <w:sz w:val="24"/>
                          <w:szCs w:val="24"/>
                        </w:rPr>
                      </w:pPr>
                      <w:r w:rsidRPr="0090393A">
                        <w:rPr>
                          <w:rFonts w:ascii="Arial" w:hAnsi="Arial" w:cs="Arial"/>
                          <w:sz w:val="24"/>
                          <w:szCs w:val="24"/>
                        </w:rPr>
                        <w:t>At Woodlands Nursery Class we aim to provide a safe, stimulating outdoor environment where space is used effectively to enable children to explore a broad and balanced curriculum using a range of interesting resources suitable to their individual needs.</w:t>
                      </w:r>
                    </w:p>
                    <w:p w14:paraId="43EC5ACC" w14:textId="77777777" w:rsidR="0090393A" w:rsidRPr="0090393A" w:rsidRDefault="0090393A" w:rsidP="0090393A">
                      <w:pPr>
                        <w:rPr>
                          <w:rFonts w:ascii="Arial" w:hAnsi="Arial" w:cs="Arial"/>
                          <w:sz w:val="24"/>
                          <w:szCs w:val="24"/>
                        </w:rPr>
                      </w:pPr>
                    </w:p>
                    <w:p w14:paraId="5D641674" w14:textId="77777777" w:rsidR="0090393A" w:rsidRPr="0090393A" w:rsidRDefault="0090393A" w:rsidP="0090393A">
                      <w:pPr>
                        <w:rPr>
                          <w:rFonts w:ascii="Arial" w:hAnsi="Arial" w:cs="Arial"/>
                          <w:sz w:val="24"/>
                          <w:szCs w:val="24"/>
                        </w:rPr>
                      </w:pPr>
                      <w:r w:rsidRPr="0090393A">
                        <w:rPr>
                          <w:rFonts w:ascii="Arial" w:hAnsi="Arial" w:cs="Arial"/>
                          <w:b/>
                          <w:sz w:val="24"/>
                          <w:szCs w:val="24"/>
                        </w:rPr>
                        <w:t>Objectives</w:t>
                      </w:r>
                    </w:p>
                    <w:p w14:paraId="63BE51E1" w14:textId="77777777" w:rsidR="0090393A" w:rsidRPr="0090393A" w:rsidRDefault="0090393A" w:rsidP="0090393A">
                      <w:pPr>
                        <w:rPr>
                          <w:rFonts w:ascii="Arial" w:hAnsi="Arial" w:cs="Arial"/>
                          <w:sz w:val="24"/>
                          <w:szCs w:val="24"/>
                        </w:rPr>
                      </w:pPr>
                      <w:r w:rsidRPr="0090393A">
                        <w:rPr>
                          <w:rFonts w:ascii="Arial" w:hAnsi="Arial" w:cs="Arial"/>
                          <w:sz w:val="24"/>
                          <w:szCs w:val="24"/>
                        </w:rPr>
                        <w:t>We will:</w:t>
                      </w:r>
                    </w:p>
                    <w:p w14:paraId="17581A9A"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Enable children to access the outdoors on a daily basis</w:t>
                      </w:r>
                    </w:p>
                    <w:p w14:paraId="2A015512"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Ensure that the outdoors offers children the opportunity to investigate and explore, problem solve and use their imagination and creativity</w:t>
                      </w:r>
                    </w:p>
                    <w:p w14:paraId="10296630"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Ensure that the outdoors offers children opportunities to develop their large motor skills</w:t>
                      </w:r>
                    </w:p>
                    <w:p w14:paraId="1F420054"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Ensure that children enjoy energetic activity outdoors and the feeling of well-being which that brings</w:t>
                      </w:r>
                    </w:p>
                    <w:p w14:paraId="42135588"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Give children opportunities to plan and have ownership for their learning in the outdoor area</w:t>
                      </w:r>
                    </w:p>
                    <w:p w14:paraId="7AC51307"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Help children to care for the outdoor environment and resources</w:t>
                      </w:r>
                    </w:p>
                    <w:p w14:paraId="7577DE76"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Enable children to manage and use the space and freedom afforded by the outdoor area</w:t>
                      </w:r>
                    </w:p>
                    <w:p w14:paraId="129E5CDD"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Give children the opportunity to relax, enjoy and have fun outdoors</w:t>
                      </w:r>
                    </w:p>
                    <w:p w14:paraId="605D57D6" w14:textId="77777777" w:rsidR="0090393A" w:rsidRPr="0090393A" w:rsidRDefault="0090393A" w:rsidP="0090393A">
                      <w:pPr>
                        <w:numPr>
                          <w:ilvl w:val="0"/>
                          <w:numId w:val="4"/>
                        </w:numPr>
                        <w:spacing w:after="0" w:line="240" w:lineRule="auto"/>
                        <w:rPr>
                          <w:rFonts w:ascii="Arial" w:hAnsi="Arial" w:cs="Arial"/>
                          <w:sz w:val="24"/>
                          <w:szCs w:val="24"/>
                        </w:rPr>
                      </w:pPr>
                      <w:r w:rsidRPr="0090393A">
                        <w:rPr>
                          <w:rFonts w:ascii="Arial" w:hAnsi="Arial" w:cs="Arial"/>
                          <w:sz w:val="24"/>
                          <w:szCs w:val="24"/>
                        </w:rPr>
                        <w:t>Encourage children to use resources safely and effectively, following nursery safety rules</w:t>
                      </w:r>
                    </w:p>
                    <w:p w14:paraId="77FF8681" w14:textId="77777777" w:rsidR="0090393A" w:rsidRPr="0090393A" w:rsidRDefault="0090393A" w:rsidP="0090393A">
                      <w:pPr>
                        <w:rPr>
                          <w:rFonts w:ascii="Arial" w:hAnsi="Arial" w:cs="Arial"/>
                          <w:sz w:val="24"/>
                          <w:szCs w:val="24"/>
                        </w:rPr>
                      </w:pPr>
                    </w:p>
                    <w:p w14:paraId="20D7F3EF" w14:textId="77777777" w:rsidR="0090393A" w:rsidRPr="0090393A" w:rsidRDefault="0090393A" w:rsidP="0090393A">
                      <w:pPr>
                        <w:rPr>
                          <w:rFonts w:ascii="Arial" w:hAnsi="Arial" w:cs="Arial"/>
                          <w:b/>
                          <w:sz w:val="24"/>
                          <w:szCs w:val="24"/>
                        </w:rPr>
                      </w:pPr>
                      <w:r w:rsidRPr="0090393A">
                        <w:rPr>
                          <w:rFonts w:ascii="Arial" w:hAnsi="Arial" w:cs="Arial"/>
                          <w:b/>
                          <w:sz w:val="24"/>
                          <w:szCs w:val="24"/>
                        </w:rPr>
                        <w:t>Role of the Adult</w:t>
                      </w:r>
                    </w:p>
                    <w:p w14:paraId="17B5CF0D" w14:textId="77777777" w:rsidR="0090393A" w:rsidRPr="0090393A" w:rsidRDefault="0090393A" w:rsidP="0090393A">
                      <w:pPr>
                        <w:rPr>
                          <w:rFonts w:ascii="Arial" w:hAnsi="Arial" w:cs="Arial"/>
                          <w:sz w:val="24"/>
                          <w:szCs w:val="24"/>
                        </w:rPr>
                      </w:pPr>
                      <w:r w:rsidRPr="0090393A">
                        <w:rPr>
                          <w:rFonts w:ascii="Arial" w:hAnsi="Arial" w:cs="Arial"/>
                          <w:sz w:val="24"/>
                          <w:szCs w:val="24"/>
                        </w:rPr>
                        <w:t>Staff will undertake risk assessment procedures on a daily basis, including risk assessing the weather situation and any related safety issues (e.g. high winds causing structural damage.)</w:t>
                      </w:r>
                    </w:p>
                    <w:p w14:paraId="34D4D42E" w14:textId="77777777" w:rsidR="0090393A" w:rsidRPr="0090393A" w:rsidRDefault="0090393A" w:rsidP="0090393A">
                      <w:pPr>
                        <w:rPr>
                          <w:rFonts w:ascii="Arial" w:hAnsi="Arial" w:cs="Arial"/>
                          <w:b/>
                          <w:sz w:val="24"/>
                          <w:szCs w:val="24"/>
                        </w:rPr>
                      </w:pPr>
                    </w:p>
                    <w:p w14:paraId="63DCB3DD" w14:textId="77777777" w:rsidR="0090393A" w:rsidRPr="0090393A" w:rsidRDefault="0090393A" w:rsidP="0090393A">
                      <w:pPr>
                        <w:rPr>
                          <w:rFonts w:ascii="Arial" w:hAnsi="Arial" w:cs="Arial"/>
                          <w:b/>
                          <w:sz w:val="24"/>
                          <w:szCs w:val="24"/>
                        </w:rPr>
                      </w:pPr>
                      <w:r w:rsidRPr="0090393A">
                        <w:rPr>
                          <w:rFonts w:ascii="Arial" w:hAnsi="Arial" w:cs="Arial"/>
                          <w:b/>
                          <w:sz w:val="24"/>
                          <w:szCs w:val="24"/>
                        </w:rPr>
                        <w:t>Planning, Assessment and Recording</w:t>
                      </w:r>
                    </w:p>
                    <w:p w14:paraId="24ED063F" w14:textId="77777777" w:rsidR="0090393A" w:rsidRDefault="0090393A" w:rsidP="0090393A">
                      <w:pPr>
                        <w:rPr>
                          <w:rFonts w:ascii="Arial" w:hAnsi="Arial" w:cs="Arial"/>
                          <w:sz w:val="24"/>
                          <w:szCs w:val="24"/>
                        </w:rPr>
                      </w:pPr>
                      <w:r w:rsidRPr="0090393A">
                        <w:rPr>
                          <w:rFonts w:ascii="Arial" w:hAnsi="Arial" w:cs="Arial"/>
                          <w:sz w:val="24"/>
                          <w:szCs w:val="24"/>
                        </w:rPr>
                        <w:t>Learning experiences in outdoor play are planned, observed and assessed in line with the nursery planning policy. Staff evaluate their planning and provision on a daily basis, in consultation with the nursery team. This is paramount in the area of outdoor play as it is highly responsive and prone to change due to factors such as inclement weather. Children will be given opportunities to access all areas of the curriculum through outdoor play.</w:t>
                      </w:r>
                    </w:p>
                    <w:p w14:paraId="18E572DF" w14:textId="77777777" w:rsidR="00D57320" w:rsidRPr="00D57320" w:rsidRDefault="00D57320" w:rsidP="00D57320">
                      <w:pPr>
                        <w:rPr>
                          <w:rFonts w:ascii="Arial" w:hAnsi="Arial" w:cs="Arial"/>
                          <w:b/>
                          <w:sz w:val="24"/>
                          <w:szCs w:val="24"/>
                        </w:rPr>
                      </w:pPr>
                      <w:r w:rsidRPr="00D57320">
                        <w:rPr>
                          <w:rFonts w:ascii="Arial" w:hAnsi="Arial" w:cs="Arial"/>
                          <w:b/>
                          <w:sz w:val="24"/>
                          <w:szCs w:val="24"/>
                        </w:rPr>
                        <w:t xml:space="preserve">Updated and shared with all staff February 2026 by Nicola Ferguson </w:t>
                      </w:r>
                    </w:p>
                    <w:p w14:paraId="3144C89D" w14:textId="77777777" w:rsidR="00917CF5" w:rsidRPr="0090393A" w:rsidRDefault="00917CF5" w:rsidP="0090393A">
                      <w:pPr>
                        <w:rPr>
                          <w:rFonts w:ascii="Arial" w:hAnsi="Arial" w:cs="Arial"/>
                          <w:sz w:val="24"/>
                          <w:szCs w:val="24"/>
                        </w:rPr>
                      </w:pPr>
                    </w:p>
                    <w:p w14:paraId="36D0FA7D" w14:textId="77777777" w:rsidR="0090393A" w:rsidRPr="0090393A" w:rsidRDefault="0090393A" w:rsidP="0090393A">
                      <w:pPr>
                        <w:rPr>
                          <w:rFonts w:ascii="Arial" w:hAnsi="Arial" w:cs="Arial"/>
                          <w:b/>
                          <w:sz w:val="24"/>
                          <w:szCs w:val="24"/>
                        </w:rPr>
                      </w:pPr>
                    </w:p>
                    <w:p w14:paraId="0A2663E2" w14:textId="77777777" w:rsidR="0090393A" w:rsidRPr="0090393A" w:rsidRDefault="0090393A" w:rsidP="0090393A">
                      <w:pPr>
                        <w:ind w:left="460"/>
                        <w:rPr>
                          <w:rFonts w:ascii="Arial" w:hAnsi="Arial" w:cs="Arial"/>
                          <w:b/>
                          <w:sz w:val="24"/>
                          <w:szCs w:val="24"/>
                        </w:rPr>
                      </w:pPr>
                    </w:p>
                    <w:p w14:paraId="7DD279BD" w14:textId="77777777" w:rsidR="0090393A" w:rsidRPr="00CA3693" w:rsidRDefault="0090393A" w:rsidP="0090393A">
                      <w:pPr>
                        <w:rPr>
                          <w:rFonts w:ascii="Comic Sans MS" w:hAnsi="Comic Sans MS"/>
                        </w:rPr>
                      </w:pPr>
                    </w:p>
                    <w:p w14:paraId="0E95410C" w14:textId="77777777" w:rsidR="0090393A" w:rsidRPr="00CA3693" w:rsidRDefault="0090393A" w:rsidP="0090393A">
                      <w:pPr>
                        <w:rPr>
                          <w:rFonts w:ascii="Comic Sans MS" w:hAnsi="Comic Sans MS"/>
                          <w:b/>
                        </w:rPr>
                      </w:pPr>
                    </w:p>
                    <w:p w14:paraId="0EED26BB" w14:textId="77777777" w:rsidR="0090393A" w:rsidRPr="009B04D0" w:rsidRDefault="0090393A" w:rsidP="0090393A">
                      <w:pPr>
                        <w:rPr>
                          <w:rFonts w:ascii="Comic Sans MS" w:hAnsi="Comic Sans MS"/>
                        </w:rPr>
                      </w:pPr>
                    </w:p>
                    <w:p w14:paraId="3AF37E58" w14:textId="77777777" w:rsidR="0090393A" w:rsidRPr="004A4F36" w:rsidRDefault="0090393A">
                      <w:pPr>
                        <w:rPr>
                          <w:rFonts w:ascii="Century Gothic" w:hAnsi="Century Gothic"/>
                          <w:b/>
                          <w:color w:val="00B050"/>
                          <w:sz w:val="32"/>
                          <w:szCs w:val="32"/>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8406527" wp14:editId="297531C8">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F11568B" w14:textId="77777777" w:rsidR="002A78C4" w:rsidRPr="00D42995" w:rsidRDefault="00000000" w:rsidP="00D42995">
                            <w:pPr>
                              <w:ind w:left="360"/>
                              <w:jc w:val="center"/>
                              <w:rPr>
                                <w:rFonts w:ascii="Century Gothic" w:hAnsi="Century Gothic"/>
                                <w:b/>
                                <w:color w:val="00B050"/>
                                <w:sz w:val="36"/>
                              </w:rPr>
                            </w:pPr>
                            <w:r>
                              <w:rPr>
                                <w:noProof/>
                                <w:lang w:eastAsia="en-GB"/>
                              </w:rPr>
                              <w:pict w14:anchorId="4249CD88">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90393A">
                              <w:rPr>
                                <w:rFonts w:ascii="Century Gothic" w:hAnsi="Century Gothic"/>
                                <w:b/>
                                <w:color w:val="00B050"/>
                                <w:sz w:val="36"/>
                              </w:rPr>
                              <w:t xml:space="preserve"> OUTDOOR PLAY</w:t>
                            </w:r>
                            <w:r w:rsidR="00D42995">
                              <w:rPr>
                                <w:rFonts w:ascii="Century Gothic" w:hAnsi="Century Gothic"/>
                                <w:b/>
                                <w:color w:val="00B050"/>
                                <w:sz w:val="36"/>
                              </w:rPr>
                              <w:t xml:space="preserve">        </w:t>
                            </w:r>
                            <w:r w:rsidR="00D42995">
                              <w:rPr>
                                <w:noProof/>
                                <w:lang w:eastAsia="en-GB"/>
                              </w:rPr>
                              <w:drawing>
                                <wp:inline distT="0" distB="0" distL="0" distR="0" wp14:anchorId="245EBED0" wp14:editId="61CAF452">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90393A"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Pr>
                          <w:rFonts w:ascii="Century Gothic" w:hAnsi="Century Gothic"/>
                          <w:b/>
                          <w:color w:val="00B050"/>
                          <w:sz w:val="36"/>
                        </w:rPr>
                        <w:t xml:space="preserve"> OUTDOOR PLAY</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10038A5E" wp14:editId="72E00147">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55947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2E66ECD"/>
    <w:multiLevelType w:val="hybridMultilevel"/>
    <w:tmpl w:val="F89C3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6529687">
    <w:abstractNumId w:val="0"/>
  </w:num>
  <w:num w:numId="2" w16cid:durableId="730275781">
    <w:abstractNumId w:val="1"/>
  </w:num>
  <w:num w:numId="3" w16cid:durableId="1324049971">
    <w:abstractNumId w:val="2"/>
  </w:num>
  <w:num w:numId="4" w16cid:durableId="1644967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F6689"/>
    <w:rsid w:val="00247BAF"/>
    <w:rsid w:val="002A78C4"/>
    <w:rsid w:val="002F034A"/>
    <w:rsid w:val="003958FA"/>
    <w:rsid w:val="00486760"/>
    <w:rsid w:val="004A4F36"/>
    <w:rsid w:val="0054581F"/>
    <w:rsid w:val="00595EBF"/>
    <w:rsid w:val="005B3CBD"/>
    <w:rsid w:val="0073159D"/>
    <w:rsid w:val="008A4885"/>
    <w:rsid w:val="0090393A"/>
    <w:rsid w:val="00916F95"/>
    <w:rsid w:val="00917CF5"/>
    <w:rsid w:val="009563F3"/>
    <w:rsid w:val="00AE1E52"/>
    <w:rsid w:val="00C6456D"/>
    <w:rsid w:val="00C80612"/>
    <w:rsid w:val="00D42995"/>
    <w:rsid w:val="00D57320"/>
    <w:rsid w:val="00D8206C"/>
    <w:rsid w:val="00DB12A3"/>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256B"/>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40770">
      <w:bodyDiv w:val="1"/>
      <w:marLeft w:val="0"/>
      <w:marRight w:val="0"/>
      <w:marTop w:val="0"/>
      <w:marBottom w:val="0"/>
      <w:divBdr>
        <w:top w:val="none" w:sz="0" w:space="0" w:color="auto"/>
        <w:left w:val="none" w:sz="0" w:space="0" w:color="auto"/>
        <w:bottom w:val="none" w:sz="0" w:space="0" w:color="auto"/>
        <w:right w:val="none" w:sz="0" w:space="0" w:color="auto"/>
      </w:divBdr>
    </w:div>
    <w:div w:id="207631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D36FA-0265-4B22-8F60-625AF6A59128}">
  <ds:schemaRefs>
    <ds:schemaRef ds:uri="http://schemas.microsoft.com/sharepoint/v3/contenttype/forms"/>
  </ds:schemaRefs>
</ds:datastoreItem>
</file>

<file path=customXml/itemProps2.xml><?xml version="1.0" encoding="utf-8"?>
<ds:datastoreItem xmlns:ds="http://schemas.openxmlformats.org/officeDocument/2006/customXml" ds:itemID="{BFACDF19-6888-42B4-BAF3-8DB6F233E2E0}">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C97C1CD3-8E5E-479E-BBC4-DD2745E1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5</cp:revision>
  <cp:lastPrinted>2017-01-27T13:48:00Z</cp:lastPrinted>
  <dcterms:created xsi:type="dcterms:W3CDTF">2017-01-27T13:48:00Z</dcterms:created>
  <dcterms:modified xsi:type="dcterms:W3CDTF">2026-02-20T07:45:00Z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