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F103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FDE6E" wp14:editId="68F4C95F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77EF8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59EFA69" w14:textId="77777777" w:rsidR="00373AF3" w:rsidRPr="00373AF3" w:rsidRDefault="00373AF3" w:rsidP="00373A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Emergency Evacuation</w:t>
                            </w:r>
                          </w:p>
                          <w:p w14:paraId="6EF973F8" w14:textId="77777777" w:rsidR="00373AF3" w:rsidRPr="00373AF3" w:rsidRDefault="00373AF3" w:rsidP="00373A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2E2EB99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Emergency evacuation(s) will be as a result of a critical incident e.g. bomb threat, gas leak etc. Complete and specific guidelines are outlined in MSF/9(e) and should be adhered to.</w:t>
                            </w:r>
                          </w:p>
                          <w:p w14:paraId="06754C30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F88DCD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Standard Circular E2 Fire Precautions and Evacuation Procedures</w:t>
                            </w:r>
                          </w:p>
                          <w:p w14:paraId="4664CC6F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the decision to evacuate is taken then:</w:t>
                            </w:r>
                          </w:p>
                          <w:p w14:paraId="2403ABCC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E2730C" w14:textId="77777777" w:rsidR="00373AF3" w:rsidRPr="00373AF3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members should ensure the safe evacuation of the children by following the procedures in the fire policy.</w:t>
                            </w:r>
                          </w:p>
                          <w:p w14:paraId="79646733" w14:textId="77777777" w:rsidR="00373AF3" w:rsidRPr="00373AF3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Everyone should assemble at the assembly point until a register is taken and all persons accounted for.</w:t>
                            </w:r>
                          </w:p>
                          <w:p w14:paraId="1BD8198C" w14:textId="77777777" w:rsidR="00373AF3" w:rsidRPr="00373AF3" w:rsidRDefault="00373AF3" w:rsidP="00373AF3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Children, staff, visitors and parents should then quickly make their way to the designated place of safety – </w:t>
                            </w:r>
                            <w:proofErr w:type="spellStart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Glencryan</w:t>
                            </w:r>
                            <w:proofErr w:type="spellEnd"/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School.</w:t>
                            </w:r>
                          </w:p>
                          <w:p w14:paraId="4C58D9D0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A8E51F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6A8098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NO-ONE AT ANY TIME</w:t>
                            </w:r>
                            <w:r w:rsidRPr="00373AF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should re-enter the building.</w:t>
                            </w:r>
                          </w:p>
                          <w:p w14:paraId="11D4391D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59FC49C" w14:textId="77777777" w:rsidR="00373AF3" w:rsidRP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D465B8E" w14:textId="77777777" w:rsidR="00373AF3" w:rsidRDefault="00373AF3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3A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this is a critical incident, procedures will be followed in line with North Lanarkshire Council’s Critical Incidents Policy.</w:t>
                            </w:r>
                          </w:p>
                          <w:p w14:paraId="7F3329FA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DE6264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7178DC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36644B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B258F4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0B5BF5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D3C59B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50B20A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CADE3B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BC6AE8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5E084C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71000F" w14:textId="77777777" w:rsidR="00F85A56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009866" w14:textId="05BE9E6D" w:rsidR="00C9751E" w:rsidRPr="00C9751E" w:rsidRDefault="00C9751E" w:rsidP="00C9751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975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5810F5" w:rsidRPr="005810F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C975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64DD73B9" w14:textId="77777777" w:rsidR="00F85A56" w:rsidRPr="00373AF3" w:rsidRDefault="00F85A56" w:rsidP="00373A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AD79AB" w14:textId="77777777" w:rsidR="00373AF3" w:rsidRPr="004A4F36" w:rsidRDefault="00373AF3" w:rsidP="00373AF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FDE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77077EF8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59EFA69" w14:textId="77777777" w:rsidR="00373AF3" w:rsidRPr="00373AF3" w:rsidRDefault="00373AF3" w:rsidP="00373A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Emergency Evacuation</w:t>
                      </w:r>
                    </w:p>
                    <w:p w14:paraId="6EF973F8" w14:textId="77777777" w:rsidR="00373AF3" w:rsidRPr="00373AF3" w:rsidRDefault="00373AF3" w:rsidP="00373AF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E2EB99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Emergency evacuation(s) will be as a result of a critical incident e.g. bomb threat, gas leak etc. Complete and specific guidelines are outlined in MSF/9(e) and should be adhered to.</w:t>
                      </w:r>
                    </w:p>
                    <w:p w14:paraId="06754C30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F88DCD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Standard Circular E2 Fire Precautions and Evacuation Procedures</w:t>
                      </w:r>
                    </w:p>
                    <w:p w14:paraId="4664CC6F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If the decision to evacuate is taken then:</w:t>
                      </w:r>
                    </w:p>
                    <w:p w14:paraId="2403ABCC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E2730C" w14:textId="77777777" w:rsidR="00373AF3" w:rsidRPr="00373AF3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Staff members should ensure the safe evacuation of the children by following the procedures in the fire policy.</w:t>
                      </w:r>
                    </w:p>
                    <w:p w14:paraId="79646733" w14:textId="77777777" w:rsidR="00373AF3" w:rsidRPr="00373AF3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Everyone should assemble at the assembly point until a register is taken and all persons accounted for.</w:t>
                      </w:r>
                    </w:p>
                    <w:p w14:paraId="1BD8198C" w14:textId="77777777" w:rsidR="00373AF3" w:rsidRPr="00373AF3" w:rsidRDefault="00373AF3" w:rsidP="00373AF3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Children, staff, visitors and parents should then quickly make their way to the designated place of safety – </w:t>
                      </w:r>
                      <w:proofErr w:type="spellStart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Glencryan</w:t>
                      </w:r>
                      <w:proofErr w:type="spellEnd"/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School.</w:t>
                      </w:r>
                    </w:p>
                    <w:p w14:paraId="4C58D9D0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A8E51F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6A8098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NO-ONE AT ANY TIME</w:t>
                      </w:r>
                      <w:r w:rsidRPr="00373AF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should re-enter the building.</w:t>
                      </w:r>
                    </w:p>
                    <w:p w14:paraId="11D4391D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59FC49C" w14:textId="77777777" w:rsidR="00373AF3" w:rsidRP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D465B8E" w14:textId="77777777" w:rsidR="00373AF3" w:rsidRDefault="00373AF3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3AF3">
                        <w:rPr>
                          <w:rFonts w:ascii="Arial" w:hAnsi="Arial" w:cs="Arial"/>
                          <w:sz w:val="24"/>
                          <w:szCs w:val="24"/>
                        </w:rPr>
                        <w:t>As this is a critical incident, procedures will be followed in line with North Lanarkshire Council’s Critical Incidents Policy.</w:t>
                      </w:r>
                    </w:p>
                    <w:p w14:paraId="7F3329FA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DE6264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7178DC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36644B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B258F4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0B5BF5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D3C59B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50B20A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CADE3B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BC6AE8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5E084C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71000F" w14:textId="77777777" w:rsidR="00F85A56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009866" w14:textId="05BE9E6D" w:rsidR="00C9751E" w:rsidRPr="00C9751E" w:rsidRDefault="00C9751E" w:rsidP="00C9751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975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5810F5" w:rsidRPr="005810F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C975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64DD73B9" w14:textId="77777777" w:rsidR="00F85A56" w:rsidRPr="00373AF3" w:rsidRDefault="00F85A56" w:rsidP="00373A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AD79AB" w14:textId="77777777" w:rsidR="00373AF3" w:rsidRPr="004A4F36" w:rsidRDefault="00373AF3" w:rsidP="00373AF3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E302F" wp14:editId="13EB396B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1AA28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2CDA9BD6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373AF3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373AF3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373AF3" w:rsidRPr="00373AF3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EMERGENCY EVACUATION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992527" wp14:editId="63331CC9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E0754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373AF3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373AF3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="00373AF3" w:rsidRPr="00373AF3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EMERGENCY EVACUATION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2067624" wp14:editId="0CEF2CB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AFDE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5953324"/>
    <w:multiLevelType w:val="hybridMultilevel"/>
    <w:tmpl w:val="5232B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165448">
    <w:abstractNumId w:val="0"/>
  </w:num>
  <w:num w:numId="2" w16cid:durableId="578246040">
    <w:abstractNumId w:val="1"/>
  </w:num>
  <w:num w:numId="3" w16cid:durableId="1902982503">
    <w:abstractNumId w:val="2"/>
  </w:num>
  <w:num w:numId="4" w16cid:durableId="991059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2005D"/>
    <w:rsid w:val="00373AF3"/>
    <w:rsid w:val="003958FA"/>
    <w:rsid w:val="004A4F36"/>
    <w:rsid w:val="0054581F"/>
    <w:rsid w:val="005810F5"/>
    <w:rsid w:val="00595EBF"/>
    <w:rsid w:val="005B3CBD"/>
    <w:rsid w:val="0073159D"/>
    <w:rsid w:val="00916F95"/>
    <w:rsid w:val="009563F3"/>
    <w:rsid w:val="009B1B74"/>
    <w:rsid w:val="00AE1E52"/>
    <w:rsid w:val="00C6456D"/>
    <w:rsid w:val="00C71FFA"/>
    <w:rsid w:val="00C80612"/>
    <w:rsid w:val="00C9751E"/>
    <w:rsid w:val="00D42995"/>
    <w:rsid w:val="00D8206C"/>
    <w:rsid w:val="00DB12A3"/>
    <w:rsid w:val="00E07546"/>
    <w:rsid w:val="00EF5B00"/>
    <w:rsid w:val="00F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2E84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C2FD1-B95D-4868-B7DC-ACA776A8D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5DA49-1FC5-4E39-8348-19AC827D5C7E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64411CE6-7BA8-484D-BCAF-252D85279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2017-01-25T15:06:00Z</cp:lastPrinted>
  <dcterms:created xsi:type="dcterms:W3CDTF">2017-01-25T15:06:00Z</dcterms:created>
  <dcterms:modified xsi:type="dcterms:W3CDTF">2026-02-19T17:18:00Z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