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F09A"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76343276" wp14:editId="4B80D5FF">
                <wp:simplePos x="0" y="0"/>
                <wp:positionH relativeFrom="margin">
                  <wp:align>right</wp:align>
                </wp:positionH>
                <wp:positionV relativeFrom="paragraph">
                  <wp:posOffset>668020</wp:posOffset>
                </wp:positionV>
                <wp:extent cx="7086600" cy="96774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7086600" cy="9677400"/>
                        </a:xfrm>
                        <a:prstGeom prst="rect">
                          <a:avLst/>
                        </a:prstGeom>
                        <a:solidFill>
                          <a:schemeClr val="lt1"/>
                        </a:solidFill>
                        <a:ln w="6350">
                          <a:solidFill>
                            <a:prstClr val="black"/>
                          </a:solidFill>
                        </a:ln>
                      </wps:spPr>
                      <wps:txbx>
                        <w:txbxContent>
                          <w:p w14:paraId="2A28384B" w14:textId="77777777" w:rsidR="009C48E6" w:rsidRPr="003D564A" w:rsidRDefault="009C48E6" w:rsidP="009C48E6">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Choice for children in what they play with, when and how</w:t>
                            </w:r>
                          </w:p>
                          <w:p w14:paraId="64044EA4" w14:textId="77777777" w:rsidR="009C48E6" w:rsidRPr="003D564A" w:rsidRDefault="009C48E6" w:rsidP="009C48E6">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High expectations and worthwhile experiences to encourage and challenge learning</w:t>
                            </w:r>
                          </w:p>
                          <w:p w14:paraId="1449C8AA" w14:textId="77777777" w:rsidR="009C48E6" w:rsidRPr="003D564A" w:rsidRDefault="009C48E6" w:rsidP="009C48E6">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Staff that are passionate and enthusiastic about supporting children to learn</w:t>
                            </w:r>
                          </w:p>
                          <w:p w14:paraId="6DA3E87D" w14:textId="77777777" w:rsidR="009C48E6" w:rsidRPr="003D564A" w:rsidRDefault="009C48E6" w:rsidP="009C48E6">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A rich environment that is inclusive, sparks curiosity, supports the children and the experiences they bring</w:t>
                            </w:r>
                          </w:p>
                          <w:p w14:paraId="441AEF3B" w14:textId="77777777" w:rsidR="009C48E6" w:rsidRPr="003D564A" w:rsidRDefault="009C48E6" w:rsidP="009C48E6">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A flexible approach and routine that meets the needs of learners at different points in time</w:t>
                            </w:r>
                          </w:p>
                          <w:p w14:paraId="585892F5" w14:textId="77777777" w:rsidR="009C48E6" w:rsidRPr="007E2D0C" w:rsidRDefault="009C48E6" w:rsidP="009C48E6">
                            <w:pPr>
                              <w:jc w:val="both"/>
                              <w:rPr>
                                <w:rFonts w:ascii="Arial" w:hAnsi="Arial" w:cs="Arial"/>
                                <w:color w:val="000000" w:themeColor="text1"/>
                                <w:sz w:val="20"/>
                                <w:szCs w:val="20"/>
                              </w:rPr>
                            </w:pPr>
                            <w:r w:rsidRPr="007E2D0C">
                              <w:rPr>
                                <w:rFonts w:ascii="Arial" w:hAnsi="Arial" w:cs="Arial"/>
                                <w:color w:val="000000" w:themeColor="text1"/>
                                <w:sz w:val="20"/>
                                <w:szCs w:val="20"/>
                              </w:rPr>
                              <w:t xml:space="preserve">In order to ensure that we are responsive to children and that our pedagogy underpins our daily practise, we have adapted key aspects of the </w:t>
                            </w:r>
                            <w:r>
                              <w:rPr>
                                <w:rFonts w:ascii="Arial" w:hAnsi="Arial" w:cs="Arial"/>
                                <w:color w:val="000000" w:themeColor="text1"/>
                                <w:sz w:val="20"/>
                                <w:szCs w:val="20"/>
                              </w:rPr>
                              <w:t xml:space="preserve">plan-do-review approach. </w:t>
                            </w:r>
                            <w:r w:rsidRPr="007E2D0C">
                              <w:rPr>
                                <w:rFonts w:ascii="Arial" w:hAnsi="Arial" w:cs="Arial"/>
                                <w:color w:val="000000" w:themeColor="text1"/>
                                <w:sz w:val="20"/>
                                <w:szCs w:val="20"/>
                              </w:rPr>
                              <w:t xml:space="preserve">This approach ensures that children are the source of their own learning and staff support children’s play through quality interactions. Plan-do-review is a sequence in which children, with the help of their key worker, initiate planning discussions for play; work throughout the nursery to implement their plans; and then review what they have done with their key worker. This is part of our approach to personalised learning and tracking and monitoring of pupil progress as detailed in our approach to observations. </w:t>
                            </w:r>
                          </w:p>
                          <w:p w14:paraId="590AA9C1" w14:textId="77777777" w:rsidR="009C48E6" w:rsidRPr="007E2D0C" w:rsidRDefault="009C48E6" w:rsidP="009C48E6">
                            <w:pPr>
                              <w:spacing w:before="60" w:after="60" w:line="240" w:lineRule="auto"/>
                              <w:jc w:val="both"/>
                              <w:outlineLvl w:val="3"/>
                              <w:rPr>
                                <w:rFonts w:ascii="Arial" w:eastAsia="Times New Roman" w:hAnsi="Arial" w:cs="Arial"/>
                                <w:i/>
                                <w:color w:val="000000" w:themeColor="text1"/>
                                <w:sz w:val="20"/>
                                <w:szCs w:val="20"/>
                                <w:lang w:eastAsia="en-GB"/>
                              </w:rPr>
                            </w:pPr>
                            <w:r w:rsidRPr="007E2D0C">
                              <w:rPr>
                                <w:rFonts w:ascii="Arial" w:eastAsia="Times New Roman" w:hAnsi="Arial" w:cs="Arial"/>
                                <w:b/>
                                <w:color w:val="000000" w:themeColor="text1"/>
                                <w:sz w:val="20"/>
                                <w:szCs w:val="20"/>
                                <w:u w:val="single"/>
                                <w:lang w:eastAsia="en-GB"/>
                              </w:rPr>
                              <w:t>Plan</w:t>
                            </w:r>
                            <w:r w:rsidRPr="007E2D0C">
                              <w:rPr>
                                <w:rFonts w:ascii="Arial" w:eastAsia="Times New Roman" w:hAnsi="Arial" w:cs="Arial"/>
                                <w:color w:val="000000" w:themeColor="text1"/>
                                <w:sz w:val="20"/>
                                <w:szCs w:val="20"/>
                                <w:u w:val="single"/>
                                <w:lang w:eastAsia="en-GB"/>
                              </w:rPr>
                              <w:t xml:space="preserve">: </w:t>
                            </w:r>
                            <w:r w:rsidRPr="007E2D0C">
                              <w:rPr>
                                <w:rFonts w:ascii="Arial" w:eastAsia="Times New Roman" w:hAnsi="Arial" w:cs="Arial"/>
                                <w:i/>
                                <w:color w:val="000000" w:themeColor="text1"/>
                                <w:sz w:val="20"/>
                                <w:szCs w:val="20"/>
                                <w:lang w:eastAsia="en-GB"/>
                              </w:rPr>
                              <w:t>Planning time gives children a structured, consistent chance to express their ideas to adults and to see themselves as individuals who can act on decisions. This supports the development of independence, purpose and confidence. Children are involved in planning on a daily basis through discussion with their key worker at the start of the nursery session.</w:t>
                            </w:r>
                          </w:p>
                          <w:p w14:paraId="091F2869" w14:textId="77777777" w:rsidR="009C48E6" w:rsidRPr="007E2D0C" w:rsidRDefault="009C48E6" w:rsidP="009C48E6">
                            <w:pPr>
                              <w:jc w:val="both"/>
                              <w:rPr>
                                <w:rFonts w:ascii="Arial" w:hAnsi="Arial" w:cs="Arial"/>
                                <w:i/>
                                <w:color w:val="000000" w:themeColor="text1"/>
                                <w:sz w:val="20"/>
                                <w:szCs w:val="20"/>
                              </w:rPr>
                            </w:pPr>
                            <w:r w:rsidRPr="007E2D0C">
                              <w:rPr>
                                <w:rFonts w:ascii="Arial" w:hAnsi="Arial" w:cs="Arial"/>
                                <w:b/>
                                <w:color w:val="000000" w:themeColor="text1"/>
                                <w:sz w:val="20"/>
                                <w:szCs w:val="20"/>
                                <w:u w:val="single"/>
                              </w:rPr>
                              <w:t>Do</w:t>
                            </w:r>
                            <w:r w:rsidRPr="007E2D0C">
                              <w:rPr>
                                <w:rFonts w:ascii="Arial" w:hAnsi="Arial" w:cs="Arial"/>
                                <w:color w:val="000000" w:themeColor="text1"/>
                                <w:sz w:val="20"/>
                                <w:szCs w:val="20"/>
                              </w:rPr>
                              <w:t xml:space="preserve">: </w:t>
                            </w:r>
                            <w:r w:rsidRPr="007E2D0C">
                              <w:rPr>
                                <w:rFonts w:ascii="Arial" w:hAnsi="Arial" w:cs="Arial"/>
                                <w:i/>
                                <w:color w:val="000000" w:themeColor="text1"/>
                                <w:sz w:val="20"/>
                                <w:szCs w:val="20"/>
                              </w:rPr>
                              <w:t>The key worker’s role is to observe children to see how they gather information, interact with peers, solve problems and when appropriate, adults enter into the children’s activities to encourage, extend, and set up problem-solving situations.</w:t>
                            </w:r>
                          </w:p>
                          <w:p w14:paraId="0B5DE8B7" w14:textId="77777777" w:rsidR="009C48E6" w:rsidRDefault="009C48E6" w:rsidP="009C48E6">
                            <w:pPr>
                              <w:jc w:val="both"/>
                              <w:rPr>
                                <w:rFonts w:ascii="Arial" w:hAnsi="Arial" w:cs="Arial"/>
                                <w:i/>
                                <w:color w:val="000000" w:themeColor="text1"/>
                                <w:sz w:val="20"/>
                                <w:szCs w:val="20"/>
                              </w:rPr>
                            </w:pPr>
                            <w:r w:rsidRPr="007E2D0C">
                              <w:rPr>
                                <w:rFonts w:ascii="Arial" w:hAnsi="Arial" w:cs="Arial"/>
                                <w:b/>
                                <w:color w:val="000000" w:themeColor="text1"/>
                                <w:sz w:val="20"/>
                                <w:szCs w:val="20"/>
                                <w:u w:val="single"/>
                              </w:rPr>
                              <w:t>Review</w:t>
                            </w:r>
                            <w:r w:rsidRPr="007E2D0C">
                              <w:rPr>
                                <w:rFonts w:ascii="Arial" w:hAnsi="Arial" w:cs="Arial"/>
                                <w:color w:val="000000" w:themeColor="text1"/>
                                <w:sz w:val="20"/>
                                <w:szCs w:val="20"/>
                              </w:rPr>
                              <w:t xml:space="preserve">: </w:t>
                            </w:r>
                            <w:r w:rsidRPr="007E2D0C">
                              <w:rPr>
                                <w:rFonts w:ascii="Arial" w:hAnsi="Arial" w:cs="Arial"/>
                                <w:i/>
                                <w:color w:val="000000" w:themeColor="text1"/>
                                <w:sz w:val="20"/>
                                <w:szCs w:val="20"/>
                              </w:rPr>
                              <w:t xml:space="preserve">encourages children to reflect on what they did and how it was done. Putting their ideas and experiences into words also facilitates children’s language development. </w:t>
                            </w:r>
                          </w:p>
                          <w:p w14:paraId="2CB55A2C" w14:textId="3A7837E7" w:rsidR="009C48E6" w:rsidRPr="003D564A" w:rsidRDefault="009C48E6" w:rsidP="009C48E6">
                            <w:pPr>
                              <w:jc w:val="both"/>
                              <w:rPr>
                                <w:rFonts w:ascii="Arial" w:hAnsi="Arial" w:cs="Arial"/>
                                <w:color w:val="000000" w:themeColor="text1"/>
                                <w:sz w:val="20"/>
                                <w:szCs w:val="20"/>
                              </w:rPr>
                            </w:pPr>
                            <w:r w:rsidRPr="007E2D0C">
                              <w:rPr>
                                <w:rFonts w:ascii="Arial" w:hAnsi="Arial" w:cs="Arial"/>
                                <w:color w:val="000000" w:themeColor="text1"/>
                                <w:sz w:val="20"/>
                                <w:szCs w:val="20"/>
                              </w:rPr>
                              <w:t>Big Books (known to children as Chat Books) will be used to record the children’s plans; make observations of play and make reviews. Overarching planning within the nursery starts with the experiences and outcomes of Curriculum for Excellence which are then used to identify the key areas and themes for learning including assessment. Staff me</w:t>
                            </w:r>
                            <w:r w:rsidR="00F5682D">
                              <w:rPr>
                                <w:rFonts w:ascii="Arial" w:hAnsi="Arial" w:cs="Arial"/>
                                <w:color w:val="000000" w:themeColor="text1"/>
                                <w:sz w:val="20"/>
                                <w:szCs w:val="20"/>
                              </w:rPr>
                              <w:t xml:space="preserve">et </w:t>
                            </w:r>
                            <w:proofErr w:type="spellStart"/>
                            <w:r w:rsidR="00F5682D">
                              <w:rPr>
                                <w:rFonts w:ascii="Arial" w:hAnsi="Arial" w:cs="Arial"/>
                                <w:color w:val="000000" w:themeColor="text1"/>
                                <w:sz w:val="20"/>
                                <w:szCs w:val="20"/>
                              </w:rPr>
                              <w:t>forrtnightly</w:t>
                            </w:r>
                            <w:proofErr w:type="spellEnd"/>
                            <w:r w:rsidRPr="007E2D0C">
                              <w:rPr>
                                <w:rFonts w:ascii="Arial" w:hAnsi="Arial" w:cs="Arial"/>
                                <w:color w:val="000000" w:themeColor="text1"/>
                                <w:sz w:val="20"/>
                                <w:szCs w:val="20"/>
                              </w:rPr>
                              <w:t xml:space="preserve"> to plan for and review learning within their area to ensure that short term planning is firmly based on children’s interests and experiences. They will use the discussions they have had with the children to inform next steps for their planning.  An adult is not present in every area at all times therefore it is essential that provision is continuous and that resources are carefully selected to ensure children can play independently. </w:t>
                            </w:r>
                            <w:r>
                              <w:rPr>
                                <w:rFonts w:ascii="Arial" w:hAnsi="Arial" w:cs="Arial"/>
                                <w:color w:val="000000" w:themeColor="text1"/>
                                <w:sz w:val="20"/>
                                <w:szCs w:val="20"/>
                              </w:rPr>
                              <w:t>Continuous provision for each area of the nursery has been highlighted and is part of the planning for each area, planning books for each area of the nursery are reviewed daily and responsive to children’s chat books.</w:t>
                            </w:r>
                          </w:p>
                          <w:p w14:paraId="44510B79" w14:textId="77777777" w:rsidR="009C48E6" w:rsidRPr="003D564A" w:rsidRDefault="009C48E6" w:rsidP="009C48E6">
                            <w:pPr>
                              <w:rPr>
                                <w:rFonts w:ascii="Arial" w:hAnsi="Arial" w:cs="Arial"/>
                                <w:b/>
                                <w:sz w:val="24"/>
                                <w:szCs w:val="24"/>
                              </w:rPr>
                            </w:pPr>
                            <w:r w:rsidRPr="003D564A">
                              <w:rPr>
                                <w:rFonts w:ascii="Arial" w:hAnsi="Arial" w:cs="Arial"/>
                                <w:b/>
                                <w:sz w:val="24"/>
                                <w:szCs w:val="24"/>
                              </w:rPr>
                              <w:t>Routines</w:t>
                            </w:r>
                          </w:p>
                          <w:p w14:paraId="7431F15A" w14:textId="77777777" w:rsidR="009C48E6" w:rsidRPr="007E2D0C" w:rsidRDefault="009C48E6" w:rsidP="009C48E6">
                            <w:pPr>
                              <w:autoSpaceDE w:val="0"/>
                              <w:autoSpaceDN w:val="0"/>
                              <w:adjustRightInd w:val="0"/>
                              <w:spacing w:after="0"/>
                              <w:jc w:val="both"/>
                              <w:rPr>
                                <w:rFonts w:ascii="Arial" w:hAnsi="Arial" w:cs="Arial"/>
                                <w:color w:val="000000"/>
                                <w:sz w:val="20"/>
                                <w:szCs w:val="20"/>
                                <w:lang w:val="en-US"/>
                              </w:rPr>
                            </w:pPr>
                            <w:r w:rsidRPr="007E2D0C">
                              <w:rPr>
                                <w:rFonts w:ascii="Arial" w:hAnsi="Arial" w:cs="Arial"/>
                                <w:color w:val="000000"/>
                                <w:sz w:val="20"/>
                                <w:szCs w:val="20"/>
                                <w:lang w:val="en-US"/>
                              </w:rPr>
                              <w:t>While routines are important and support children to feel safe and secure in their knowledge and understanding of how things work, these must also be flexible and used to support play and learning. On special occasions the routines may change and children may enjoy taking part in large group activities and sharing snack together, however at all times children will start and end their day with their key worker. This provides children will a familiar and settled start and end to their time at nursery, helps them to manage separating from their parents and carers and supports their health and well-being</w:t>
                            </w:r>
                          </w:p>
                          <w:p w14:paraId="3B050614" w14:textId="77777777" w:rsidR="009C48E6" w:rsidRPr="007E2D0C" w:rsidRDefault="009C48E6" w:rsidP="009C48E6">
                            <w:pPr>
                              <w:autoSpaceDE w:val="0"/>
                              <w:autoSpaceDN w:val="0"/>
                              <w:adjustRightInd w:val="0"/>
                              <w:spacing w:after="0"/>
                              <w:jc w:val="both"/>
                              <w:rPr>
                                <w:rFonts w:ascii="Arial" w:hAnsi="Arial" w:cs="Arial"/>
                                <w:color w:val="000000"/>
                                <w:sz w:val="20"/>
                                <w:szCs w:val="20"/>
                                <w:lang w:val="en-US"/>
                              </w:rPr>
                            </w:pPr>
                          </w:p>
                          <w:p w14:paraId="4AC6F4D2" w14:textId="348D8BB3" w:rsidR="009C48E6" w:rsidRPr="007E2D0C" w:rsidRDefault="009C48E6" w:rsidP="009C48E6">
                            <w:pPr>
                              <w:jc w:val="both"/>
                              <w:rPr>
                                <w:rFonts w:ascii="Arial" w:hAnsi="Arial" w:cs="Arial"/>
                                <w:color w:val="000000"/>
                                <w:sz w:val="20"/>
                                <w:szCs w:val="20"/>
                                <w:lang w:val="en-US"/>
                              </w:rPr>
                            </w:pPr>
                            <w:r w:rsidRPr="007E2D0C">
                              <w:rPr>
                                <w:rFonts w:ascii="Arial" w:hAnsi="Arial" w:cs="Arial"/>
                                <w:color w:val="000000"/>
                                <w:sz w:val="20"/>
                                <w:szCs w:val="20"/>
                                <w:lang w:val="en-US"/>
                              </w:rPr>
                              <w:t xml:space="preserve">At the start of each nursery session the children will be welcomed at the </w:t>
                            </w:r>
                            <w:proofErr w:type="gramStart"/>
                            <w:r w:rsidRPr="007E2D0C">
                              <w:rPr>
                                <w:rFonts w:ascii="Arial" w:hAnsi="Arial" w:cs="Arial"/>
                                <w:color w:val="000000"/>
                                <w:sz w:val="20"/>
                                <w:szCs w:val="20"/>
                                <w:lang w:val="en-US"/>
                              </w:rPr>
                              <w:t>door</w:t>
                            </w:r>
                            <w:proofErr w:type="gramEnd"/>
                            <w:r w:rsidRPr="007E2D0C">
                              <w:rPr>
                                <w:rFonts w:ascii="Arial" w:hAnsi="Arial" w:cs="Arial"/>
                                <w:color w:val="000000"/>
                                <w:sz w:val="20"/>
                                <w:szCs w:val="20"/>
                                <w:lang w:val="en-US"/>
                              </w:rPr>
                              <w:t xml:space="preserve"> and they will self-register by m</w:t>
                            </w:r>
                            <w:r w:rsidR="00F5682D">
                              <w:rPr>
                                <w:rFonts w:ascii="Arial" w:hAnsi="Arial" w:cs="Arial"/>
                                <w:color w:val="000000"/>
                                <w:sz w:val="20"/>
                                <w:szCs w:val="20"/>
                                <w:lang w:val="en-US"/>
                              </w:rPr>
                              <w:t>aking their mark and ordering lunch</w:t>
                            </w:r>
                            <w:r w:rsidRPr="007E2D0C">
                              <w:rPr>
                                <w:rFonts w:ascii="Arial" w:hAnsi="Arial" w:cs="Arial"/>
                                <w:color w:val="000000"/>
                                <w:sz w:val="20"/>
                                <w:szCs w:val="20"/>
                                <w:lang w:val="en-US"/>
                              </w:rPr>
                              <w:t xml:space="preserve"> and then go to play while waiting for their friends to arrive. At </w:t>
                            </w:r>
                            <w:r w:rsidRPr="0044598D">
                              <w:rPr>
                                <w:rFonts w:ascii="Arial" w:hAnsi="Arial" w:cs="Arial"/>
                                <w:b/>
                                <w:color w:val="000000"/>
                                <w:sz w:val="20"/>
                                <w:szCs w:val="20"/>
                                <w:lang w:val="en-US"/>
                              </w:rPr>
                              <w:t>9.15am</w:t>
                            </w:r>
                            <w:r w:rsidRPr="007E2D0C">
                              <w:rPr>
                                <w:rFonts w:ascii="Arial" w:hAnsi="Arial" w:cs="Arial"/>
                                <w:color w:val="000000"/>
                                <w:sz w:val="20"/>
                                <w:szCs w:val="20"/>
                                <w:lang w:val="en-US"/>
                              </w:rPr>
                              <w:t xml:space="preserve"> the children will take their group register and have a brief chat about their day ahead. It is important that when new resources and changes to area are made that this is discussed with the children. Children should also be instructed on the routines required for the changes to areas so children can be independent during play. Talk is an important feature of the planning stage as children can generate ideas for play together and prompts/resources can be introduced. </w:t>
                            </w:r>
                          </w:p>
                          <w:p w14:paraId="4DAB0809" w14:textId="77777777" w:rsidR="009C48E6" w:rsidRPr="007E2D0C" w:rsidRDefault="009C48E6" w:rsidP="009C48E6">
                            <w:pPr>
                              <w:jc w:val="both"/>
                              <w:rPr>
                                <w:rFonts w:ascii="Arial" w:hAnsi="Arial" w:cs="Arial"/>
                                <w:color w:val="000000"/>
                                <w:sz w:val="20"/>
                                <w:szCs w:val="20"/>
                                <w:lang w:val="en-US"/>
                              </w:rPr>
                            </w:pPr>
                            <w:r w:rsidRPr="007E2D0C">
                              <w:rPr>
                                <w:rFonts w:ascii="Arial" w:hAnsi="Arial" w:cs="Arial"/>
                                <w:color w:val="000000"/>
                                <w:sz w:val="20"/>
                                <w:szCs w:val="20"/>
                                <w:lang w:val="en-US"/>
                              </w:rPr>
                              <w:t xml:space="preserve">From </w:t>
                            </w:r>
                            <w:r w:rsidRPr="0044598D">
                              <w:rPr>
                                <w:rFonts w:ascii="Arial" w:hAnsi="Arial" w:cs="Arial"/>
                                <w:b/>
                                <w:color w:val="000000"/>
                                <w:sz w:val="20"/>
                                <w:szCs w:val="20"/>
                                <w:lang w:val="en-US"/>
                              </w:rPr>
                              <w:t>9.20am</w:t>
                            </w:r>
                            <w:r w:rsidRPr="007E2D0C">
                              <w:rPr>
                                <w:rFonts w:ascii="Arial" w:hAnsi="Arial" w:cs="Arial"/>
                                <w:color w:val="000000"/>
                                <w:sz w:val="20"/>
                                <w:szCs w:val="20"/>
                                <w:lang w:val="en-US"/>
                              </w:rPr>
                              <w:t xml:space="preserve"> the children will engage in a time of free play where all areas of the nursery including the outdoor area are available for exploration. Children make a choice of the area they wish to go to. Children might have to alter their choice depending on the number of children in each area, particularly the number of children who are outdoors. Froebel would term this ‘</w:t>
                            </w:r>
                            <w:r w:rsidRPr="007E2D0C">
                              <w:rPr>
                                <w:rFonts w:ascii="Arial" w:hAnsi="Arial" w:cs="Arial"/>
                                <w:i/>
                                <w:iCs/>
                                <w:color w:val="000000"/>
                                <w:sz w:val="20"/>
                                <w:szCs w:val="20"/>
                                <w:lang w:val="en-US"/>
                              </w:rPr>
                              <w:t>freedom with guidance’</w:t>
                            </w:r>
                            <w:r w:rsidRPr="007E2D0C">
                              <w:rPr>
                                <w:rFonts w:ascii="Arial" w:hAnsi="Arial" w:cs="Arial"/>
                                <w:i/>
                                <w:color w:val="000000"/>
                                <w:sz w:val="20"/>
                                <w:szCs w:val="20"/>
                                <w:lang w:val="en-US"/>
                              </w:rPr>
                              <w:t xml:space="preserve"> </w:t>
                            </w:r>
                            <w:r w:rsidRPr="007E2D0C">
                              <w:rPr>
                                <w:rFonts w:ascii="Arial" w:hAnsi="Arial" w:cs="Arial"/>
                                <w:color w:val="000000"/>
                                <w:sz w:val="20"/>
                                <w:szCs w:val="20"/>
                                <w:lang w:val="en-US"/>
                              </w:rPr>
                              <w:t xml:space="preserve">where limits are set which children use to self-regulate (Lilley, 1967). This is an important feature of free play. Each member of staff has an iPad will be in each area and can act as tool for recording or enhancing play. </w:t>
                            </w:r>
                          </w:p>
                          <w:p w14:paraId="356022C1" w14:textId="161941D8" w:rsidR="003A4561" w:rsidRPr="003D564A" w:rsidRDefault="009C48E6" w:rsidP="00F5682D">
                            <w:pPr>
                              <w:rPr>
                                <w:rFonts w:ascii="Arial" w:hAnsi="Arial" w:cs="Arial"/>
                                <w:color w:val="000000" w:themeColor="text1"/>
                                <w:sz w:val="20"/>
                                <w:szCs w:val="20"/>
                              </w:rPr>
                            </w:pPr>
                            <w:r w:rsidRPr="007E2D0C">
                              <w:rPr>
                                <w:rFonts w:ascii="Arial" w:hAnsi="Arial" w:cs="Arial"/>
                                <w:color w:val="000000"/>
                                <w:sz w:val="20"/>
                                <w:szCs w:val="20"/>
                                <w:lang w:val="en-US"/>
                              </w:rPr>
                              <w:t xml:space="preserve">All staff are responsible for supporting play and interacting with children within their areas. Staff will </w:t>
                            </w:r>
                            <w:proofErr w:type="spellStart"/>
                            <w:r w:rsidRPr="007E2D0C">
                              <w:rPr>
                                <w:rFonts w:ascii="Arial" w:hAnsi="Arial" w:cs="Arial"/>
                                <w:color w:val="000000"/>
                                <w:sz w:val="20"/>
                                <w:szCs w:val="20"/>
                                <w:lang w:val="en-US"/>
                              </w:rPr>
                              <w:t>will</w:t>
                            </w:r>
                            <w:proofErr w:type="spellEnd"/>
                            <w:r w:rsidRPr="007E2D0C">
                              <w:rPr>
                                <w:rFonts w:ascii="Arial" w:hAnsi="Arial" w:cs="Arial"/>
                                <w:color w:val="000000"/>
                                <w:sz w:val="20"/>
                                <w:szCs w:val="20"/>
                                <w:lang w:val="en-US"/>
                              </w:rPr>
                              <w:t xml:space="preserve"> work with individuals and small groups within their play to support pupils learning and where appropriate offer targeted support to children with additional needs and to focus on the vital development of language and communication skills. This will be directly linked to the targets identified within their ‘Child’s Plan’ and will be recorded in their group folder. </w:t>
                            </w:r>
                            <w:r>
                              <w:rPr>
                                <w:rFonts w:ascii="Arial" w:hAnsi="Arial" w:cs="Arial"/>
                                <w:color w:val="000000"/>
                                <w:sz w:val="20"/>
                                <w:szCs w:val="20"/>
                                <w:lang w:val="en-US"/>
                              </w:rPr>
                              <w:t xml:space="preserve">At </w:t>
                            </w:r>
                            <w:r w:rsidR="00F5682D" w:rsidRPr="00F5682D">
                              <w:rPr>
                                <w:rFonts w:ascii="Arial" w:hAnsi="Arial" w:cs="Arial"/>
                                <w:bCs/>
                                <w:color w:val="000000"/>
                                <w:sz w:val="20"/>
                                <w:szCs w:val="20"/>
                                <w:lang w:val="en-US"/>
                              </w:rPr>
                              <w:t xml:space="preserve">11.00am an invitation is made for any children who wish to join in Rhyme Time. </w:t>
                            </w:r>
                            <w:r w:rsidR="00F5682D">
                              <w:rPr>
                                <w:rFonts w:ascii="Arial" w:hAnsi="Arial" w:cs="Arial"/>
                                <w:bCs/>
                                <w:color w:val="000000"/>
                                <w:sz w:val="20"/>
                                <w:szCs w:val="20"/>
                                <w:lang w:val="en-US"/>
                              </w:rPr>
                              <w:t xml:space="preserve"> Lunch is served in nursery on a free flow basis from 11.45 and there is an opportunity for groups of children to go to the gym hall to enjoy physical play.</w:t>
                            </w:r>
                          </w:p>
                          <w:p w14:paraId="442205A7" w14:textId="77777777" w:rsidR="00B41115" w:rsidRPr="00B41115" w:rsidRDefault="00B41115">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43276" id="_x0000_t202" coordsize="21600,21600" o:spt="202" path="m,l,21600r21600,l21600,xe">
                <v:stroke joinstyle="miter"/>
                <v:path gradientshapeok="t" o:connecttype="rect"/>
              </v:shapetype>
              <v:shape id="Text Box 3" o:spid="_x0000_s1026" type="#_x0000_t202" style="position:absolute;margin-left:506.8pt;margin-top:52.6pt;width:558pt;height:76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" fillcolor="white [3201]" strokeweight=".5pt">
                <v:textbox>
                  <w:txbxContent>
                    <w:p w14:paraId="2A28384B" w14:textId="77777777" w:rsidR="009C48E6" w:rsidRPr="003D564A" w:rsidRDefault="009C48E6" w:rsidP="009C48E6">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Choice for children in what they play with, when and how</w:t>
                      </w:r>
                    </w:p>
                    <w:p w14:paraId="64044EA4" w14:textId="77777777" w:rsidR="009C48E6" w:rsidRPr="003D564A" w:rsidRDefault="009C48E6" w:rsidP="009C48E6">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High expectations and worthwhile experiences to encourage and challenge learning</w:t>
                      </w:r>
                    </w:p>
                    <w:p w14:paraId="1449C8AA" w14:textId="77777777" w:rsidR="009C48E6" w:rsidRPr="003D564A" w:rsidRDefault="009C48E6" w:rsidP="009C48E6">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Staff that are passionate and enthusiastic about supporting children to learn</w:t>
                      </w:r>
                    </w:p>
                    <w:p w14:paraId="6DA3E87D" w14:textId="77777777" w:rsidR="009C48E6" w:rsidRPr="003D564A" w:rsidRDefault="009C48E6" w:rsidP="009C48E6">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A rich environment that is inclusive, sparks curiosity, supports the children and the experiences they bring</w:t>
                      </w:r>
                    </w:p>
                    <w:p w14:paraId="441AEF3B" w14:textId="77777777" w:rsidR="009C48E6" w:rsidRPr="003D564A" w:rsidRDefault="009C48E6" w:rsidP="009C48E6">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A flexible approach and routine that meets the needs of learners at different points in time</w:t>
                      </w:r>
                    </w:p>
                    <w:p w14:paraId="585892F5" w14:textId="77777777" w:rsidR="009C48E6" w:rsidRPr="007E2D0C" w:rsidRDefault="009C48E6" w:rsidP="009C48E6">
                      <w:pPr>
                        <w:jc w:val="both"/>
                        <w:rPr>
                          <w:rFonts w:ascii="Arial" w:hAnsi="Arial" w:cs="Arial"/>
                          <w:color w:val="000000" w:themeColor="text1"/>
                          <w:sz w:val="20"/>
                          <w:szCs w:val="20"/>
                        </w:rPr>
                      </w:pPr>
                      <w:r w:rsidRPr="007E2D0C">
                        <w:rPr>
                          <w:rFonts w:ascii="Arial" w:hAnsi="Arial" w:cs="Arial"/>
                          <w:color w:val="000000" w:themeColor="text1"/>
                          <w:sz w:val="20"/>
                          <w:szCs w:val="20"/>
                        </w:rPr>
                        <w:t xml:space="preserve">In order to ensure that we are responsive to children and that our pedagogy underpins our daily practise, we have adapted key aspects of the </w:t>
                      </w:r>
                      <w:r>
                        <w:rPr>
                          <w:rFonts w:ascii="Arial" w:hAnsi="Arial" w:cs="Arial"/>
                          <w:color w:val="000000" w:themeColor="text1"/>
                          <w:sz w:val="20"/>
                          <w:szCs w:val="20"/>
                        </w:rPr>
                        <w:t xml:space="preserve">plan-do-review approach. </w:t>
                      </w:r>
                      <w:r w:rsidRPr="007E2D0C">
                        <w:rPr>
                          <w:rFonts w:ascii="Arial" w:hAnsi="Arial" w:cs="Arial"/>
                          <w:color w:val="000000" w:themeColor="text1"/>
                          <w:sz w:val="20"/>
                          <w:szCs w:val="20"/>
                        </w:rPr>
                        <w:t xml:space="preserve">This approach ensures that children are the source of their own learning and staff support children’s play through quality interactions. Plan-do-review is a sequence in which children, with the help of their key worker, initiate planning discussions for play; work throughout the nursery to implement their plans; and then review what they have done with their key worker. This is part of our approach to personalised learning and tracking and monitoring of pupil progress as detailed in our approach to observations. </w:t>
                      </w:r>
                    </w:p>
                    <w:p w14:paraId="590AA9C1" w14:textId="77777777" w:rsidR="009C48E6" w:rsidRPr="007E2D0C" w:rsidRDefault="009C48E6" w:rsidP="009C48E6">
                      <w:pPr>
                        <w:spacing w:before="60" w:after="60" w:line="240" w:lineRule="auto"/>
                        <w:jc w:val="both"/>
                        <w:outlineLvl w:val="3"/>
                        <w:rPr>
                          <w:rFonts w:ascii="Arial" w:eastAsia="Times New Roman" w:hAnsi="Arial" w:cs="Arial"/>
                          <w:i/>
                          <w:color w:val="000000" w:themeColor="text1"/>
                          <w:sz w:val="20"/>
                          <w:szCs w:val="20"/>
                          <w:lang w:eastAsia="en-GB"/>
                        </w:rPr>
                      </w:pPr>
                      <w:r w:rsidRPr="007E2D0C">
                        <w:rPr>
                          <w:rFonts w:ascii="Arial" w:eastAsia="Times New Roman" w:hAnsi="Arial" w:cs="Arial"/>
                          <w:b/>
                          <w:color w:val="000000" w:themeColor="text1"/>
                          <w:sz w:val="20"/>
                          <w:szCs w:val="20"/>
                          <w:u w:val="single"/>
                          <w:lang w:eastAsia="en-GB"/>
                        </w:rPr>
                        <w:t>Plan</w:t>
                      </w:r>
                      <w:r w:rsidRPr="007E2D0C">
                        <w:rPr>
                          <w:rFonts w:ascii="Arial" w:eastAsia="Times New Roman" w:hAnsi="Arial" w:cs="Arial"/>
                          <w:color w:val="000000" w:themeColor="text1"/>
                          <w:sz w:val="20"/>
                          <w:szCs w:val="20"/>
                          <w:u w:val="single"/>
                          <w:lang w:eastAsia="en-GB"/>
                        </w:rPr>
                        <w:t xml:space="preserve">: </w:t>
                      </w:r>
                      <w:r w:rsidRPr="007E2D0C">
                        <w:rPr>
                          <w:rFonts w:ascii="Arial" w:eastAsia="Times New Roman" w:hAnsi="Arial" w:cs="Arial"/>
                          <w:i/>
                          <w:color w:val="000000" w:themeColor="text1"/>
                          <w:sz w:val="20"/>
                          <w:szCs w:val="20"/>
                          <w:lang w:eastAsia="en-GB"/>
                        </w:rPr>
                        <w:t>Planning time gives children a structured, consistent chance to express their ideas to adults and to see themselves as individuals who can act on decisions. This supports the development of independence, purpose and confidence. Children are involved in planning on a daily basis through discussion with their key worker at the start of the nursery session.</w:t>
                      </w:r>
                    </w:p>
                    <w:p w14:paraId="091F2869" w14:textId="77777777" w:rsidR="009C48E6" w:rsidRPr="007E2D0C" w:rsidRDefault="009C48E6" w:rsidP="009C48E6">
                      <w:pPr>
                        <w:jc w:val="both"/>
                        <w:rPr>
                          <w:rFonts w:ascii="Arial" w:hAnsi="Arial" w:cs="Arial"/>
                          <w:i/>
                          <w:color w:val="000000" w:themeColor="text1"/>
                          <w:sz w:val="20"/>
                          <w:szCs w:val="20"/>
                        </w:rPr>
                      </w:pPr>
                      <w:r w:rsidRPr="007E2D0C">
                        <w:rPr>
                          <w:rFonts w:ascii="Arial" w:hAnsi="Arial" w:cs="Arial"/>
                          <w:b/>
                          <w:color w:val="000000" w:themeColor="text1"/>
                          <w:sz w:val="20"/>
                          <w:szCs w:val="20"/>
                          <w:u w:val="single"/>
                        </w:rPr>
                        <w:t>Do</w:t>
                      </w:r>
                      <w:r w:rsidRPr="007E2D0C">
                        <w:rPr>
                          <w:rFonts w:ascii="Arial" w:hAnsi="Arial" w:cs="Arial"/>
                          <w:color w:val="000000" w:themeColor="text1"/>
                          <w:sz w:val="20"/>
                          <w:szCs w:val="20"/>
                        </w:rPr>
                        <w:t xml:space="preserve">: </w:t>
                      </w:r>
                      <w:r w:rsidRPr="007E2D0C">
                        <w:rPr>
                          <w:rFonts w:ascii="Arial" w:hAnsi="Arial" w:cs="Arial"/>
                          <w:i/>
                          <w:color w:val="000000" w:themeColor="text1"/>
                          <w:sz w:val="20"/>
                          <w:szCs w:val="20"/>
                        </w:rPr>
                        <w:t>The key worker’s role is to observe children to see how they gather information, interact with peers, solve problems and when appropriate, adults enter into the children’s activities to encourage, extend, and set up problem-solving situations.</w:t>
                      </w:r>
                    </w:p>
                    <w:p w14:paraId="0B5DE8B7" w14:textId="77777777" w:rsidR="009C48E6" w:rsidRDefault="009C48E6" w:rsidP="009C48E6">
                      <w:pPr>
                        <w:jc w:val="both"/>
                        <w:rPr>
                          <w:rFonts w:ascii="Arial" w:hAnsi="Arial" w:cs="Arial"/>
                          <w:i/>
                          <w:color w:val="000000" w:themeColor="text1"/>
                          <w:sz w:val="20"/>
                          <w:szCs w:val="20"/>
                        </w:rPr>
                      </w:pPr>
                      <w:r w:rsidRPr="007E2D0C">
                        <w:rPr>
                          <w:rFonts w:ascii="Arial" w:hAnsi="Arial" w:cs="Arial"/>
                          <w:b/>
                          <w:color w:val="000000" w:themeColor="text1"/>
                          <w:sz w:val="20"/>
                          <w:szCs w:val="20"/>
                          <w:u w:val="single"/>
                        </w:rPr>
                        <w:t>Review</w:t>
                      </w:r>
                      <w:r w:rsidRPr="007E2D0C">
                        <w:rPr>
                          <w:rFonts w:ascii="Arial" w:hAnsi="Arial" w:cs="Arial"/>
                          <w:color w:val="000000" w:themeColor="text1"/>
                          <w:sz w:val="20"/>
                          <w:szCs w:val="20"/>
                        </w:rPr>
                        <w:t xml:space="preserve">: </w:t>
                      </w:r>
                      <w:r w:rsidRPr="007E2D0C">
                        <w:rPr>
                          <w:rFonts w:ascii="Arial" w:hAnsi="Arial" w:cs="Arial"/>
                          <w:i/>
                          <w:color w:val="000000" w:themeColor="text1"/>
                          <w:sz w:val="20"/>
                          <w:szCs w:val="20"/>
                        </w:rPr>
                        <w:t xml:space="preserve">encourages children to reflect on what they did and how it was done. Putting their ideas and experiences into words also facilitates children’s language development. </w:t>
                      </w:r>
                    </w:p>
                    <w:p w14:paraId="2CB55A2C" w14:textId="3A7837E7" w:rsidR="009C48E6" w:rsidRPr="003D564A" w:rsidRDefault="009C48E6" w:rsidP="009C48E6">
                      <w:pPr>
                        <w:jc w:val="both"/>
                        <w:rPr>
                          <w:rFonts w:ascii="Arial" w:hAnsi="Arial" w:cs="Arial"/>
                          <w:color w:val="000000" w:themeColor="text1"/>
                          <w:sz w:val="20"/>
                          <w:szCs w:val="20"/>
                        </w:rPr>
                      </w:pPr>
                      <w:r w:rsidRPr="007E2D0C">
                        <w:rPr>
                          <w:rFonts w:ascii="Arial" w:hAnsi="Arial" w:cs="Arial"/>
                          <w:color w:val="000000" w:themeColor="text1"/>
                          <w:sz w:val="20"/>
                          <w:szCs w:val="20"/>
                        </w:rPr>
                        <w:t>Big Books (known to children as Chat Books) will be used to record the children’s plans; make observations of play and make reviews. Overarching planning within the nursery starts with the experiences and outcomes of Curriculum for Excellence which are then used to identify the key areas and themes for learning including assessment. Staff me</w:t>
                      </w:r>
                      <w:r w:rsidR="00F5682D">
                        <w:rPr>
                          <w:rFonts w:ascii="Arial" w:hAnsi="Arial" w:cs="Arial"/>
                          <w:color w:val="000000" w:themeColor="text1"/>
                          <w:sz w:val="20"/>
                          <w:szCs w:val="20"/>
                        </w:rPr>
                        <w:t xml:space="preserve">et </w:t>
                      </w:r>
                      <w:proofErr w:type="spellStart"/>
                      <w:r w:rsidR="00F5682D">
                        <w:rPr>
                          <w:rFonts w:ascii="Arial" w:hAnsi="Arial" w:cs="Arial"/>
                          <w:color w:val="000000" w:themeColor="text1"/>
                          <w:sz w:val="20"/>
                          <w:szCs w:val="20"/>
                        </w:rPr>
                        <w:t>forrtnightly</w:t>
                      </w:r>
                      <w:proofErr w:type="spellEnd"/>
                      <w:r w:rsidRPr="007E2D0C">
                        <w:rPr>
                          <w:rFonts w:ascii="Arial" w:hAnsi="Arial" w:cs="Arial"/>
                          <w:color w:val="000000" w:themeColor="text1"/>
                          <w:sz w:val="20"/>
                          <w:szCs w:val="20"/>
                        </w:rPr>
                        <w:t xml:space="preserve"> to plan for and review learning within their area to ensure that short term planning is firmly based on children’s interests and experiences. They will use the discussions they have had with the children to inform next steps for their planning.  An adult is not present in every area at all times therefore it is essential that provision is continuous and that resources are carefully selected to ensure children can play independently. </w:t>
                      </w:r>
                      <w:r>
                        <w:rPr>
                          <w:rFonts w:ascii="Arial" w:hAnsi="Arial" w:cs="Arial"/>
                          <w:color w:val="000000" w:themeColor="text1"/>
                          <w:sz w:val="20"/>
                          <w:szCs w:val="20"/>
                        </w:rPr>
                        <w:t>Continuous provision for each area of the nursery has been highlighted and is part of the planning for each area, planning books for each area of the nursery are reviewed daily and responsive to children’s chat books.</w:t>
                      </w:r>
                    </w:p>
                    <w:p w14:paraId="44510B79" w14:textId="77777777" w:rsidR="009C48E6" w:rsidRPr="003D564A" w:rsidRDefault="009C48E6" w:rsidP="009C48E6">
                      <w:pPr>
                        <w:rPr>
                          <w:rFonts w:ascii="Arial" w:hAnsi="Arial" w:cs="Arial"/>
                          <w:b/>
                          <w:sz w:val="24"/>
                          <w:szCs w:val="24"/>
                        </w:rPr>
                      </w:pPr>
                      <w:r w:rsidRPr="003D564A">
                        <w:rPr>
                          <w:rFonts w:ascii="Arial" w:hAnsi="Arial" w:cs="Arial"/>
                          <w:b/>
                          <w:sz w:val="24"/>
                          <w:szCs w:val="24"/>
                        </w:rPr>
                        <w:t>Routines</w:t>
                      </w:r>
                    </w:p>
                    <w:p w14:paraId="7431F15A" w14:textId="77777777" w:rsidR="009C48E6" w:rsidRPr="007E2D0C" w:rsidRDefault="009C48E6" w:rsidP="009C48E6">
                      <w:pPr>
                        <w:autoSpaceDE w:val="0"/>
                        <w:autoSpaceDN w:val="0"/>
                        <w:adjustRightInd w:val="0"/>
                        <w:spacing w:after="0"/>
                        <w:jc w:val="both"/>
                        <w:rPr>
                          <w:rFonts w:ascii="Arial" w:hAnsi="Arial" w:cs="Arial"/>
                          <w:color w:val="000000"/>
                          <w:sz w:val="20"/>
                          <w:szCs w:val="20"/>
                          <w:lang w:val="en-US"/>
                        </w:rPr>
                      </w:pPr>
                      <w:r w:rsidRPr="007E2D0C">
                        <w:rPr>
                          <w:rFonts w:ascii="Arial" w:hAnsi="Arial" w:cs="Arial"/>
                          <w:color w:val="000000"/>
                          <w:sz w:val="20"/>
                          <w:szCs w:val="20"/>
                          <w:lang w:val="en-US"/>
                        </w:rPr>
                        <w:t>While routines are important and support children to feel safe and secure in their knowledge and understanding of how things work, these must also be flexible and used to support play and learning. On special occasions the routines may change and children may enjoy taking part in large group activities and sharing snack together, however at all times children will start and end their day with their key worker. This provides children will a familiar and settled start and end to their time at nursery, helps them to manage separating from their parents and carers and supports their health and well-being</w:t>
                      </w:r>
                    </w:p>
                    <w:p w14:paraId="3B050614" w14:textId="77777777" w:rsidR="009C48E6" w:rsidRPr="007E2D0C" w:rsidRDefault="009C48E6" w:rsidP="009C48E6">
                      <w:pPr>
                        <w:autoSpaceDE w:val="0"/>
                        <w:autoSpaceDN w:val="0"/>
                        <w:adjustRightInd w:val="0"/>
                        <w:spacing w:after="0"/>
                        <w:jc w:val="both"/>
                        <w:rPr>
                          <w:rFonts w:ascii="Arial" w:hAnsi="Arial" w:cs="Arial"/>
                          <w:color w:val="000000"/>
                          <w:sz w:val="20"/>
                          <w:szCs w:val="20"/>
                          <w:lang w:val="en-US"/>
                        </w:rPr>
                      </w:pPr>
                    </w:p>
                    <w:p w14:paraId="4AC6F4D2" w14:textId="348D8BB3" w:rsidR="009C48E6" w:rsidRPr="007E2D0C" w:rsidRDefault="009C48E6" w:rsidP="009C48E6">
                      <w:pPr>
                        <w:jc w:val="both"/>
                        <w:rPr>
                          <w:rFonts w:ascii="Arial" w:hAnsi="Arial" w:cs="Arial"/>
                          <w:color w:val="000000"/>
                          <w:sz w:val="20"/>
                          <w:szCs w:val="20"/>
                          <w:lang w:val="en-US"/>
                        </w:rPr>
                      </w:pPr>
                      <w:r w:rsidRPr="007E2D0C">
                        <w:rPr>
                          <w:rFonts w:ascii="Arial" w:hAnsi="Arial" w:cs="Arial"/>
                          <w:color w:val="000000"/>
                          <w:sz w:val="20"/>
                          <w:szCs w:val="20"/>
                          <w:lang w:val="en-US"/>
                        </w:rPr>
                        <w:t xml:space="preserve">At the start of each nursery session the children will be welcomed at the </w:t>
                      </w:r>
                      <w:proofErr w:type="gramStart"/>
                      <w:r w:rsidRPr="007E2D0C">
                        <w:rPr>
                          <w:rFonts w:ascii="Arial" w:hAnsi="Arial" w:cs="Arial"/>
                          <w:color w:val="000000"/>
                          <w:sz w:val="20"/>
                          <w:szCs w:val="20"/>
                          <w:lang w:val="en-US"/>
                        </w:rPr>
                        <w:t>door</w:t>
                      </w:r>
                      <w:proofErr w:type="gramEnd"/>
                      <w:r w:rsidRPr="007E2D0C">
                        <w:rPr>
                          <w:rFonts w:ascii="Arial" w:hAnsi="Arial" w:cs="Arial"/>
                          <w:color w:val="000000"/>
                          <w:sz w:val="20"/>
                          <w:szCs w:val="20"/>
                          <w:lang w:val="en-US"/>
                        </w:rPr>
                        <w:t xml:space="preserve"> and they will self-register by m</w:t>
                      </w:r>
                      <w:r w:rsidR="00F5682D">
                        <w:rPr>
                          <w:rFonts w:ascii="Arial" w:hAnsi="Arial" w:cs="Arial"/>
                          <w:color w:val="000000"/>
                          <w:sz w:val="20"/>
                          <w:szCs w:val="20"/>
                          <w:lang w:val="en-US"/>
                        </w:rPr>
                        <w:t>aking their mark and ordering lunch</w:t>
                      </w:r>
                      <w:r w:rsidRPr="007E2D0C">
                        <w:rPr>
                          <w:rFonts w:ascii="Arial" w:hAnsi="Arial" w:cs="Arial"/>
                          <w:color w:val="000000"/>
                          <w:sz w:val="20"/>
                          <w:szCs w:val="20"/>
                          <w:lang w:val="en-US"/>
                        </w:rPr>
                        <w:t xml:space="preserve"> and then go to play while waiting for their friends to arrive. At </w:t>
                      </w:r>
                      <w:r w:rsidRPr="0044598D">
                        <w:rPr>
                          <w:rFonts w:ascii="Arial" w:hAnsi="Arial" w:cs="Arial"/>
                          <w:b/>
                          <w:color w:val="000000"/>
                          <w:sz w:val="20"/>
                          <w:szCs w:val="20"/>
                          <w:lang w:val="en-US"/>
                        </w:rPr>
                        <w:t>9.15am</w:t>
                      </w:r>
                      <w:r w:rsidRPr="007E2D0C">
                        <w:rPr>
                          <w:rFonts w:ascii="Arial" w:hAnsi="Arial" w:cs="Arial"/>
                          <w:color w:val="000000"/>
                          <w:sz w:val="20"/>
                          <w:szCs w:val="20"/>
                          <w:lang w:val="en-US"/>
                        </w:rPr>
                        <w:t xml:space="preserve"> the children will take their group register and have a brief chat about their day ahead. It is important that when new resources and changes to area are made that this is discussed with the children. Children should also be instructed on the routines required for the changes to areas so children can be independent during play. Talk is an important feature of the planning stage as children can generate ideas for play together and prompts/resources can be introduced. </w:t>
                      </w:r>
                    </w:p>
                    <w:p w14:paraId="4DAB0809" w14:textId="77777777" w:rsidR="009C48E6" w:rsidRPr="007E2D0C" w:rsidRDefault="009C48E6" w:rsidP="009C48E6">
                      <w:pPr>
                        <w:jc w:val="both"/>
                        <w:rPr>
                          <w:rFonts w:ascii="Arial" w:hAnsi="Arial" w:cs="Arial"/>
                          <w:color w:val="000000"/>
                          <w:sz w:val="20"/>
                          <w:szCs w:val="20"/>
                          <w:lang w:val="en-US"/>
                        </w:rPr>
                      </w:pPr>
                      <w:r w:rsidRPr="007E2D0C">
                        <w:rPr>
                          <w:rFonts w:ascii="Arial" w:hAnsi="Arial" w:cs="Arial"/>
                          <w:color w:val="000000"/>
                          <w:sz w:val="20"/>
                          <w:szCs w:val="20"/>
                          <w:lang w:val="en-US"/>
                        </w:rPr>
                        <w:t xml:space="preserve">From </w:t>
                      </w:r>
                      <w:r w:rsidRPr="0044598D">
                        <w:rPr>
                          <w:rFonts w:ascii="Arial" w:hAnsi="Arial" w:cs="Arial"/>
                          <w:b/>
                          <w:color w:val="000000"/>
                          <w:sz w:val="20"/>
                          <w:szCs w:val="20"/>
                          <w:lang w:val="en-US"/>
                        </w:rPr>
                        <w:t>9.20am</w:t>
                      </w:r>
                      <w:r w:rsidRPr="007E2D0C">
                        <w:rPr>
                          <w:rFonts w:ascii="Arial" w:hAnsi="Arial" w:cs="Arial"/>
                          <w:color w:val="000000"/>
                          <w:sz w:val="20"/>
                          <w:szCs w:val="20"/>
                          <w:lang w:val="en-US"/>
                        </w:rPr>
                        <w:t xml:space="preserve"> the children will engage in a time of free play where all areas of the nursery including the outdoor area are available for exploration. Children make a choice of the area they wish to go to. Children might have to alter their choice depending on the number of children in each area, particularly the number of children who are outdoors. Froebel would term this ‘</w:t>
                      </w:r>
                      <w:r w:rsidRPr="007E2D0C">
                        <w:rPr>
                          <w:rFonts w:ascii="Arial" w:hAnsi="Arial" w:cs="Arial"/>
                          <w:i/>
                          <w:iCs/>
                          <w:color w:val="000000"/>
                          <w:sz w:val="20"/>
                          <w:szCs w:val="20"/>
                          <w:lang w:val="en-US"/>
                        </w:rPr>
                        <w:t>freedom with guidance’</w:t>
                      </w:r>
                      <w:r w:rsidRPr="007E2D0C">
                        <w:rPr>
                          <w:rFonts w:ascii="Arial" w:hAnsi="Arial" w:cs="Arial"/>
                          <w:i/>
                          <w:color w:val="000000"/>
                          <w:sz w:val="20"/>
                          <w:szCs w:val="20"/>
                          <w:lang w:val="en-US"/>
                        </w:rPr>
                        <w:t xml:space="preserve"> </w:t>
                      </w:r>
                      <w:r w:rsidRPr="007E2D0C">
                        <w:rPr>
                          <w:rFonts w:ascii="Arial" w:hAnsi="Arial" w:cs="Arial"/>
                          <w:color w:val="000000"/>
                          <w:sz w:val="20"/>
                          <w:szCs w:val="20"/>
                          <w:lang w:val="en-US"/>
                        </w:rPr>
                        <w:t xml:space="preserve">where limits are set which children use to self-regulate (Lilley, 1967). This is an important feature of free play. Each member of staff has an iPad will be in each area and can act as tool for recording or enhancing play. </w:t>
                      </w:r>
                    </w:p>
                    <w:p w14:paraId="356022C1" w14:textId="161941D8" w:rsidR="003A4561" w:rsidRPr="003D564A" w:rsidRDefault="009C48E6" w:rsidP="00F5682D">
                      <w:pPr>
                        <w:rPr>
                          <w:rFonts w:ascii="Arial" w:hAnsi="Arial" w:cs="Arial"/>
                          <w:color w:val="000000" w:themeColor="text1"/>
                          <w:sz w:val="20"/>
                          <w:szCs w:val="20"/>
                        </w:rPr>
                      </w:pPr>
                      <w:r w:rsidRPr="007E2D0C">
                        <w:rPr>
                          <w:rFonts w:ascii="Arial" w:hAnsi="Arial" w:cs="Arial"/>
                          <w:color w:val="000000"/>
                          <w:sz w:val="20"/>
                          <w:szCs w:val="20"/>
                          <w:lang w:val="en-US"/>
                        </w:rPr>
                        <w:t xml:space="preserve">All staff are responsible for supporting play and interacting with children within their areas. Staff will </w:t>
                      </w:r>
                      <w:proofErr w:type="spellStart"/>
                      <w:r w:rsidRPr="007E2D0C">
                        <w:rPr>
                          <w:rFonts w:ascii="Arial" w:hAnsi="Arial" w:cs="Arial"/>
                          <w:color w:val="000000"/>
                          <w:sz w:val="20"/>
                          <w:szCs w:val="20"/>
                          <w:lang w:val="en-US"/>
                        </w:rPr>
                        <w:t>will</w:t>
                      </w:r>
                      <w:proofErr w:type="spellEnd"/>
                      <w:r w:rsidRPr="007E2D0C">
                        <w:rPr>
                          <w:rFonts w:ascii="Arial" w:hAnsi="Arial" w:cs="Arial"/>
                          <w:color w:val="000000"/>
                          <w:sz w:val="20"/>
                          <w:szCs w:val="20"/>
                          <w:lang w:val="en-US"/>
                        </w:rPr>
                        <w:t xml:space="preserve"> work with individuals and small groups within their play to support pupils learning and where appropriate offer targeted support to children with additional needs and to focus on the vital development of language and communication skills. This will be directly linked to the targets identified within their ‘Child’s Plan’ and will be recorded in their group folder. </w:t>
                      </w:r>
                      <w:r>
                        <w:rPr>
                          <w:rFonts w:ascii="Arial" w:hAnsi="Arial" w:cs="Arial"/>
                          <w:color w:val="000000"/>
                          <w:sz w:val="20"/>
                          <w:szCs w:val="20"/>
                          <w:lang w:val="en-US"/>
                        </w:rPr>
                        <w:t xml:space="preserve">At </w:t>
                      </w:r>
                      <w:r w:rsidR="00F5682D" w:rsidRPr="00F5682D">
                        <w:rPr>
                          <w:rFonts w:ascii="Arial" w:hAnsi="Arial" w:cs="Arial"/>
                          <w:bCs/>
                          <w:color w:val="000000"/>
                          <w:sz w:val="20"/>
                          <w:szCs w:val="20"/>
                          <w:lang w:val="en-US"/>
                        </w:rPr>
                        <w:t xml:space="preserve">11.00am an invitation is made for any children who wish to join in Rhyme Time. </w:t>
                      </w:r>
                      <w:r w:rsidR="00F5682D">
                        <w:rPr>
                          <w:rFonts w:ascii="Arial" w:hAnsi="Arial" w:cs="Arial"/>
                          <w:bCs/>
                          <w:color w:val="000000"/>
                          <w:sz w:val="20"/>
                          <w:szCs w:val="20"/>
                          <w:lang w:val="en-US"/>
                        </w:rPr>
                        <w:t xml:space="preserve"> Lunch is served in nursery on a free flow basis from 11.45 and there is an opportunity for groups of children to go to the gym hall to enjoy physical play.</w:t>
                      </w:r>
                    </w:p>
                    <w:p w14:paraId="442205A7" w14:textId="77777777" w:rsidR="00B41115" w:rsidRPr="00B41115" w:rsidRDefault="00B41115">
                      <w:pPr>
                        <w:rPr>
                          <w:rFonts w:ascii="Arial" w:hAnsi="Arial" w:cs="Arial"/>
                          <w:b/>
                          <w:color w:val="00B050"/>
                          <w:sz w:val="24"/>
                          <w:szCs w:val="24"/>
                        </w:rPr>
                      </w:pPr>
                    </w:p>
                  </w:txbxContent>
                </v:textbox>
                <w10:wrap anchorx="margin"/>
              </v:shape>
            </w:pict>
          </mc:Fallback>
        </mc:AlternateContent>
      </w:r>
      <w:r w:rsidR="003A4561">
        <w:rPr>
          <w:noProof/>
          <w:lang w:eastAsia="en-GB"/>
        </w:rPr>
        <mc:AlternateContent>
          <mc:Choice Requires="wps">
            <w:drawing>
              <wp:anchor distT="0" distB="0" distL="114300" distR="114300" simplePos="0" relativeHeight="251659264" behindDoc="0" locked="0" layoutInCell="1" allowOverlap="1" wp14:anchorId="289E7EAA" wp14:editId="636E103B">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6EB797D4" w14:textId="77777777" w:rsidR="002A78C4" w:rsidRPr="00D42995" w:rsidRDefault="00000000" w:rsidP="00714FE5">
                            <w:pPr>
                              <w:ind w:left="360"/>
                              <w:rPr>
                                <w:rFonts w:ascii="Century Gothic" w:hAnsi="Century Gothic"/>
                                <w:b/>
                                <w:color w:val="00B050"/>
                                <w:sz w:val="36"/>
                              </w:rPr>
                            </w:pPr>
                            <w:r>
                              <w:rPr>
                                <w:noProof/>
                                <w:lang w:eastAsia="en-GB"/>
                              </w:rPr>
                              <w:pict w14:anchorId="680FDD9A">
                                <v:shape id="Picture 20" o:spid="_x0000_i1027" type="#_x0000_t75" style="width:25.5pt;height:25.5pt;visibility:visible" o:bullet="t">
                                  <v:imagedata r:id="rId8" o:title="" gain="79922f"/>
                                </v:shape>
                              </w:pict>
                            </w:r>
                            <w:r w:rsidR="00D42995">
                              <w:rPr>
                                <w:noProof/>
                                <w:lang w:eastAsia="en-GB"/>
                              </w:rPr>
                              <w:t xml:space="preserve">       </w:t>
                            </w:r>
                            <w:r w:rsidR="0054581F" w:rsidRPr="00B41115">
                              <w:rPr>
                                <w:rFonts w:ascii="Arial" w:hAnsi="Arial" w:cs="Arial"/>
                                <w:b/>
                                <w:color w:val="00B050"/>
                                <w:sz w:val="36"/>
                              </w:rPr>
                              <w:t xml:space="preserve">Woodlands </w:t>
                            </w:r>
                            <w:r w:rsidR="00D42995" w:rsidRPr="00B41115">
                              <w:rPr>
                                <w:rFonts w:ascii="Arial" w:hAnsi="Arial" w:cs="Arial"/>
                                <w:b/>
                                <w:color w:val="00B050"/>
                                <w:sz w:val="36"/>
                              </w:rPr>
                              <w:t xml:space="preserve">Nursery Class – </w:t>
                            </w:r>
                            <w:r w:rsidR="00714FE5">
                              <w:rPr>
                                <w:rFonts w:ascii="Arial" w:hAnsi="Arial" w:cs="Arial"/>
                                <w:b/>
                                <w:color w:val="00B050"/>
                                <w:sz w:val="36"/>
                              </w:rPr>
                              <w:t xml:space="preserve">RATIONALE </w:t>
                            </w:r>
                            <w:r w:rsidR="00D42995">
                              <w:rPr>
                                <w:rFonts w:ascii="Century Gothic" w:hAnsi="Century Gothic"/>
                                <w:b/>
                                <w:color w:val="00B050"/>
                                <w:sz w:val="36"/>
                              </w:rPr>
                              <w:t xml:space="preserve">      </w:t>
                            </w:r>
                            <w:r w:rsidR="00D42995">
                              <w:rPr>
                                <w:noProof/>
                                <w:lang w:eastAsia="en-GB"/>
                              </w:rPr>
                              <w:drawing>
                                <wp:inline distT="0" distB="0" distL="0" distR="0" wp14:anchorId="43B55AC0" wp14:editId="1F67509E">
                                  <wp:extent cx="406314" cy="288925"/>
                                  <wp:effectExtent l="0" t="0" r="0" b="0"/>
                                  <wp:docPr id="8" name="Picture 8"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9C48E6" w:rsidP="00714FE5">
                      <w:pPr>
                        <w:ind w:left="360"/>
                        <w:rPr>
                          <w:rFonts w:ascii="Century Gothic" w:hAnsi="Century Gothic"/>
                          <w:b/>
                          <w:color w:val="00B050"/>
                          <w:sz w:val="36"/>
                        </w:rPr>
                      </w:pPr>
                      <w:r>
                        <w:rPr>
                          <w:noProof/>
                          <w:lang w:eastAsia="en-GB"/>
                        </w:rPr>
                        <w:pict>
                          <v:shape id="Picture 20" o:spid="_x0000_i1047" type="#_x0000_t75" style="width:25.5pt;height:25.5pt;visibility:visible" o:bullet="t">
                            <v:imagedata r:id="rId10" o:title="" gain="79922f"/>
                          </v:shape>
                        </w:pict>
                      </w:r>
                      <w:r w:rsidR="00D42995">
                        <w:rPr>
                          <w:noProof/>
                          <w:lang w:eastAsia="en-GB"/>
                        </w:rPr>
                        <w:t xml:space="preserve">       </w:t>
                      </w:r>
                      <w:r w:rsidR="0054581F" w:rsidRPr="00B41115">
                        <w:rPr>
                          <w:rFonts w:ascii="Arial" w:hAnsi="Arial" w:cs="Arial"/>
                          <w:b/>
                          <w:color w:val="00B050"/>
                          <w:sz w:val="36"/>
                        </w:rPr>
                        <w:t xml:space="preserve">Woodlands </w:t>
                      </w:r>
                      <w:r w:rsidR="00D42995" w:rsidRPr="00B41115">
                        <w:rPr>
                          <w:rFonts w:ascii="Arial" w:hAnsi="Arial" w:cs="Arial"/>
                          <w:b/>
                          <w:color w:val="00B050"/>
                          <w:sz w:val="36"/>
                        </w:rPr>
                        <w:t xml:space="preserve">Nursery Class – </w:t>
                      </w:r>
                      <w:r w:rsidR="00714FE5">
                        <w:rPr>
                          <w:rFonts w:ascii="Arial" w:hAnsi="Arial" w:cs="Arial"/>
                          <w:b/>
                          <w:color w:val="00B050"/>
                          <w:sz w:val="36"/>
                        </w:rPr>
                        <w:t xml:space="preserve">RATIONALE </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8" name="Picture 8"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3A4561">
        <w:rPr>
          <w:noProof/>
          <w:lang w:eastAsia="en-GB"/>
        </w:rPr>
        <w:drawing>
          <wp:anchor distT="0" distB="0" distL="114300" distR="114300" simplePos="0" relativeHeight="251658240" behindDoc="0" locked="0" layoutInCell="1" allowOverlap="1" wp14:anchorId="1071846C" wp14:editId="6DF1E6AB">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43EF">
        <w:t>2812</w: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63432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 o:bullet="t">
        <v:imagedata r:id="rId1" o:title="" gain="79922f"/>
      </v:shape>
    </w:pict>
  </w:numPicBullet>
  <w:abstractNum w:abstractNumId="0" w15:restartNumberingAfterBreak="0">
    <w:nsid w:val="24323A08"/>
    <w:multiLevelType w:val="hybridMultilevel"/>
    <w:tmpl w:val="1FBCBC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4787CD9"/>
    <w:multiLevelType w:val="hybridMultilevel"/>
    <w:tmpl w:val="C15E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977879258">
    <w:abstractNumId w:val="1"/>
  </w:num>
  <w:num w:numId="2" w16cid:durableId="854806752">
    <w:abstractNumId w:val="2"/>
  </w:num>
  <w:num w:numId="3" w16cid:durableId="1864055795">
    <w:abstractNumId w:val="4"/>
  </w:num>
  <w:num w:numId="4" w16cid:durableId="1089542312">
    <w:abstractNumId w:val="3"/>
  </w:num>
  <w:num w:numId="5" w16cid:durableId="80716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0C1F96"/>
    <w:rsid w:val="00247BAF"/>
    <w:rsid w:val="002A78C4"/>
    <w:rsid w:val="002F034A"/>
    <w:rsid w:val="0031020A"/>
    <w:rsid w:val="003958FA"/>
    <w:rsid w:val="003A4561"/>
    <w:rsid w:val="004A4F36"/>
    <w:rsid w:val="0054581F"/>
    <w:rsid w:val="00595EBF"/>
    <w:rsid w:val="005B3CBD"/>
    <w:rsid w:val="00692265"/>
    <w:rsid w:val="00714FE5"/>
    <w:rsid w:val="0073159D"/>
    <w:rsid w:val="00850C3A"/>
    <w:rsid w:val="00916F95"/>
    <w:rsid w:val="00941622"/>
    <w:rsid w:val="009563F3"/>
    <w:rsid w:val="009C48E6"/>
    <w:rsid w:val="00B41115"/>
    <w:rsid w:val="00C543EF"/>
    <w:rsid w:val="00C6456D"/>
    <w:rsid w:val="00C80612"/>
    <w:rsid w:val="00C83646"/>
    <w:rsid w:val="00D42995"/>
    <w:rsid w:val="00D8206C"/>
    <w:rsid w:val="00DB12A3"/>
    <w:rsid w:val="00EF5B00"/>
    <w:rsid w:val="00F45967"/>
    <w:rsid w:val="00F5682D"/>
    <w:rsid w:val="00F93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B6DA"/>
  <w15:chartTrackingRefBased/>
  <w15:docId w15:val="{8E8EBAA1-3B66-4DEF-B574-CBFD176B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paragraph" w:styleId="NormalWeb">
    <w:name w:val="Normal (Web)"/>
    <w:basedOn w:val="Normal"/>
    <w:uiPriority w:val="99"/>
    <w:unhideWhenUsed/>
    <w:rsid w:val="00850C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C60CE-5736-470A-9233-01DA5159C6ED}">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2.xml><?xml version="1.0" encoding="utf-8"?>
<ds:datastoreItem xmlns:ds="http://schemas.openxmlformats.org/officeDocument/2006/customXml" ds:itemID="{CA31BE8A-4FFE-428A-BCC4-25F70BC3F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BEB21-40CD-4032-9C7D-3541EB313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6</cp:revision>
  <cp:lastPrinted>2023-01-10T14:24:00Z</cp:lastPrinted>
  <dcterms:created xsi:type="dcterms:W3CDTF">2023-01-10T14:13:00Z</dcterms:created>
  <dcterms:modified xsi:type="dcterms:W3CDTF">2026-02-20T15:06:00Z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