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3FCF" w14:textId="6770D467" w:rsidR="00506D63" w:rsidRDefault="00506D63" w:rsidP="00506D63">
      <w:pPr>
        <w:rPr>
          <w:rFonts w:ascii="Times New Roman" w:hAnsi="Times New Roman"/>
          <w:b/>
          <w:sz w:val="24"/>
          <w:szCs w:val="24"/>
        </w:rPr>
      </w:pPr>
    </w:p>
    <w:p w14:paraId="46126F3B" w14:textId="52526AF4" w:rsidR="00815F08" w:rsidRDefault="00506D63" w:rsidP="00506D63">
      <w:pPr>
        <w:jc w:val="center"/>
        <w:rPr>
          <w:rFonts w:ascii="Times New Roman" w:hAnsi="Times New Roman"/>
          <w:b/>
          <w:bCs/>
          <w:sz w:val="56"/>
          <w:szCs w:val="56"/>
        </w:rPr>
      </w:pPr>
      <w:r>
        <w:rPr>
          <w:rFonts w:ascii="Times New Roman" w:hAnsi="Times New Roman"/>
          <w:b/>
          <w:bCs/>
          <w:sz w:val="56"/>
          <w:szCs w:val="56"/>
        </w:rPr>
        <w:t>Wishaw Academy Primary School</w:t>
      </w:r>
    </w:p>
    <w:p w14:paraId="3EDE03DC" w14:textId="77777777" w:rsidR="00506D63" w:rsidRPr="00DE4223" w:rsidRDefault="00506D63" w:rsidP="00506D63">
      <w:pPr>
        <w:jc w:val="center"/>
        <w:rPr>
          <w:rFonts w:ascii="Times New Roman" w:hAnsi="Times New Roman"/>
          <w:b/>
          <w:sz w:val="56"/>
          <w:szCs w:val="56"/>
        </w:rPr>
      </w:pPr>
      <w:bookmarkStart w:id="0" w:name="_GoBack"/>
      <w:bookmarkEnd w:id="0"/>
    </w:p>
    <w:p w14:paraId="5A39BBE3" w14:textId="77777777" w:rsidR="00B17909" w:rsidRPr="00AA74B3" w:rsidRDefault="00B17909" w:rsidP="00B17909">
      <w:pPr>
        <w:jc w:val="center"/>
        <w:rPr>
          <w:rFonts w:ascii="Times New Roman" w:hAnsi="Times New Roman"/>
          <w:sz w:val="24"/>
          <w:szCs w:val="24"/>
        </w:rPr>
      </w:pPr>
    </w:p>
    <w:p w14:paraId="07544D6C" w14:textId="1F682682" w:rsidR="67720EC2" w:rsidRDefault="00506D63" w:rsidP="67720EC2">
      <w:pPr>
        <w:jc w:val="center"/>
      </w:pPr>
      <w:r>
        <w:rPr>
          <w:noProof/>
          <w:lang w:eastAsia="en-GB"/>
        </w:rPr>
        <w:drawing>
          <wp:inline distT="0" distB="0" distL="0" distR="0" wp14:anchorId="7999FA9A" wp14:editId="232FDAB0">
            <wp:extent cx="2143125" cy="2143125"/>
            <wp:effectExtent l="0" t="0" r="9525" b="9525"/>
            <wp:docPr id="3" name="Picture 3" descr="C:\Users\Pupil\AppData\Local\Microsoft\Windows\INetCache\Content.MSO\B1E25A5.tmp"/>
            <wp:cNvGraphicFramePr/>
            <a:graphic xmlns:a="http://schemas.openxmlformats.org/drawingml/2006/main">
              <a:graphicData uri="http://schemas.openxmlformats.org/drawingml/2006/picture">
                <pic:pic xmlns:pic="http://schemas.openxmlformats.org/drawingml/2006/picture">
                  <pic:nvPicPr>
                    <pic:cNvPr id="3" name="Picture 3" descr="C:\Users\Pupil\AppData\Local\Microsoft\Windows\INetCache\Content.MSO\B1E25A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1C8F396" w14:textId="77777777" w:rsidR="00B17909" w:rsidRPr="00AA74B3" w:rsidRDefault="00B17909" w:rsidP="00B17909">
      <w:pPr>
        <w:jc w:val="center"/>
        <w:rPr>
          <w:rFonts w:ascii="Times New Roman" w:hAnsi="Times New Roman"/>
          <w:sz w:val="24"/>
          <w:szCs w:val="24"/>
        </w:rPr>
      </w:pPr>
    </w:p>
    <w:p w14:paraId="4B58E4FE" w14:textId="3EE8F962" w:rsidR="6CA635CE" w:rsidRDefault="6CA635CE" w:rsidP="4D91F3EF">
      <w:pPr>
        <w:jc w:val="center"/>
      </w:pPr>
    </w:p>
    <w:p w14:paraId="0D0B940D" w14:textId="77777777" w:rsidR="00AB5235" w:rsidRPr="00AA74B3" w:rsidRDefault="00AB5235" w:rsidP="00AB5235">
      <w:pPr>
        <w:rPr>
          <w:rFonts w:ascii="Times New Roman" w:hAnsi="Times New Roman"/>
          <w:b/>
          <w:sz w:val="24"/>
          <w:szCs w:val="24"/>
        </w:rPr>
      </w:pPr>
    </w:p>
    <w:p w14:paraId="44EAFD9C" w14:textId="0C212B89" w:rsidR="00AB5235" w:rsidRPr="00AA74B3" w:rsidRDefault="00AB5235" w:rsidP="4D91F3EF">
      <w:pPr>
        <w:rPr>
          <w:rFonts w:ascii="Times New Roman" w:hAnsi="Times New Roman"/>
          <w:b/>
          <w:bCs/>
          <w:sz w:val="24"/>
          <w:szCs w:val="24"/>
        </w:rPr>
      </w:pPr>
    </w:p>
    <w:p w14:paraId="7F99432C" w14:textId="7B319779" w:rsidR="00B17909" w:rsidRPr="002D0B1A" w:rsidRDefault="00506D63" w:rsidP="4D91F3EF">
      <w:pPr>
        <w:jc w:val="center"/>
        <w:rPr>
          <w:rFonts w:ascii="Times New Roman" w:hAnsi="Times New Roman"/>
          <w:b/>
          <w:bCs/>
          <w:sz w:val="40"/>
          <w:szCs w:val="40"/>
        </w:rPr>
      </w:pPr>
      <w:r>
        <w:rPr>
          <w:rFonts w:ascii="Times New Roman" w:hAnsi="Times New Roman"/>
          <w:b/>
          <w:bCs/>
          <w:sz w:val="40"/>
          <w:szCs w:val="40"/>
        </w:rPr>
        <w:t>Numeracy Policy 2021</w:t>
      </w:r>
    </w:p>
    <w:p w14:paraId="62486C05" w14:textId="77777777" w:rsidR="00B17909" w:rsidRPr="002D0B1A" w:rsidRDefault="00B17909" w:rsidP="00B17909">
      <w:pPr>
        <w:jc w:val="center"/>
        <w:rPr>
          <w:rFonts w:ascii="Times New Roman" w:hAnsi="Times New Roman"/>
          <w:b/>
          <w:sz w:val="40"/>
          <w:szCs w:val="40"/>
        </w:rPr>
      </w:pPr>
    </w:p>
    <w:p w14:paraId="189D90D1" w14:textId="77777777" w:rsidR="00B17909" w:rsidRPr="002D0B1A" w:rsidRDefault="00DE4223" w:rsidP="00B17909">
      <w:pPr>
        <w:jc w:val="center"/>
        <w:rPr>
          <w:rFonts w:ascii="Times New Roman" w:hAnsi="Times New Roman"/>
          <w:b/>
          <w:sz w:val="40"/>
          <w:szCs w:val="40"/>
        </w:rPr>
      </w:pPr>
      <w:r w:rsidRPr="002D0B1A">
        <w:rPr>
          <w:rFonts w:ascii="Times New Roman" w:hAnsi="Times New Roman"/>
          <w:b/>
          <w:sz w:val="40"/>
          <w:szCs w:val="40"/>
        </w:rPr>
        <w:t>Working Document</w:t>
      </w:r>
      <w:r w:rsidR="00AB5235" w:rsidRPr="002D0B1A">
        <w:rPr>
          <w:rFonts w:ascii="Times New Roman" w:hAnsi="Times New Roman"/>
          <w:b/>
          <w:sz w:val="40"/>
          <w:szCs w:val="40"/>
        </w:rPr>
        <w:t xml:space="preserve"> &amp; G</w:t>
      </w:r>
      <w:r w:rsidR="00B17909" w:rsidRPr="002D0B1A">
        <w:rPr>
          <w:rFonts w:ascii="Times New Roman" w:hAnsi="Times New Roman"/>
          <w:b/>
          <w:sz w:val="40"/>
          <w:szCs w:val="40"/>
        </w:rPr>
        <w:t>uidelines</w:t>
      </w:r>
    </w:p>
    <w:p w14:paraId="4101652C" w14:textId="77777777" w:rsidR="00BE4238" w:rsidRPr="00AA74B3" w:rsidRDefault="00BE4238" w:rsidP="00BE4238">
      <w:pPr>
        <w:rPr>
          <w:rFonts w:ascii="Times New Roman" w:hAnsi="Times New Roman"/>
          <w:b/>
          <w:sz w:val="24"/>
          <w:szCs w:val="24"/>
        </w:rPr>
      </w:pPr>
    </w:p>
    <w:p w14:paraId="1299C43A" w14:textId="4EE581A9" w:rsidR="000E1FF9" w:rsidRPr="00AA74B3" w:rsidRDefault="000E1FF9" w:rsidP="4D91F3EF">
      <w:pPr>
        <w:rPr>
          <w:rFonts w:ascii="Times New Roman" w:hAnsi="Times New Roman"/>
          <w:b/>
          <w:bCs/>
          <w:sz w:val="24"/>
          <w:szCs w:val="24"/>
        </w:rPr>
      </w:pPr>
    </w:p>
    <w:p w14:paraId="4DDBEF00" w14:textId="77777777" w:rsidR="003022B2" w:rsidRDefault="003022B2" w:rsidP="00C747A4">
      <w:pPr>
        <w:spacing w:after="0"/>
        <w:rPr>
          <w:rFonts w:ascii="Times New Roman" w:hAnsi="Times New Roman"/>
          <w:b/>
          <w:sz w:val="24"/>
          <w:szCs w:val="24"/>
        </w:rPr>
      </w:pPr>
    </w:p>
    <w:p w14:paraId="07F907D3" w14:textId="64AB8FB7" w:rsidR="67720EC2" w:rsidRDefault="67720EC2">
      <w:r>
        <w:br w:type="page"/>
      </w:r>
    </w:p>
    <w:p w14:paraId="56538D4A" w14:textId="1A0C5E82" w:rsidR="00BE4238" w:rsidRPr="003022B2" w:rsidRDefault="00506D63" w:rsidP="4D91F3EF">
      <w:pPr>
        <w:spacing w:after="0"/>
        <w:jc w:val="both"/>
        <w:rPr>
          <w:rFonts w:ascii="Times New Roman" w:hAnsi="Times New Roman"/>
          <w:b/>
          <w:bCs/>
          <w:sz w:val="26"/>
          <w:szCs w:val="26"/>
        </w:rPr>
      </w:pPr>
      <w:r>
        <w:rPr>
          <w:rFonts w:ascii="Times New Roman" w:hAnsi="Times New Roman"/>
          <w:b/>
          <w:bCs/>
          <w:sz w:val="26"/>
          <w:szCs w:val="26"/>
        </w:rPr>
        <w:lastRenderedPageBreak/>
        <w:t>Numeracy</w:t>
      </w:r>
      <w:r w:rsidR="00C747A4" w:rsidRPr="4D91F3EF">
        <w:rPr>
          <w:rFonts w:ascii="Times New Roman" w:hAnsi="Times New Roman"/>
          <w:b/>
          <w:bCs/>
          <w:sz w:val="26"/>
          <w:szCs w:val="26"/>
        </w:rPr>
        <w:t xml:space="preserve"> </w:t>
      </w:r>
      <w:r w:rsidR="00BE4238" w:rsidRPr="4D91F3EF">
        <w:rPr>
          <w:rFonts w:ascii="Times New Roman" w:hAnsi="Times New Roman"/>
          <w:b/>
          <w:bCs/>
          <w:sz w:val="26"/>
          <w:szCs w:val="26"/>
        </w:rPr>
        <w:t>Vision Statement</w:t>
      </w:r>
    </w:p>
    <w:p w14:paraId="3461D779" w14:textId="77777777" w:rsidR="000E1FF9" w:rsidRPr="003022B2" w:rsidRDefault="000E1FF9" w:rsidP="4D91F3EF">
      <w:pPr>
        <w:jc w:val="both"/>
        <w:rPr>
          <w:rFonts w:ascii="Times New Roman" w:hAnsi="Times New Roman"/>
          <w:b/>
          <w:bCs/>
          <w:sz w:val="26"/>
          <w:szCs w:val="26"/>
        </w:rPr>
      </w:pPr>
    </w:p>
    <w:p w14:paraId="6F5D1C68" w14:textId="4D1AA8E3" w:rsidR="000E1FF9" w:rsidRPr="003022B2" w:rsidRDefault="00506D63" w:rsidP="4D91F3EF">
      <w:pPr>
        <w:jc w:val="both"/>
        <w:rPr>
          <w:rFonts w:ascii="Times New Roman" w:eastAsia="Times New Roman" w:hAnsi="Times New Roman"/>
          <w:sz w:val="26"/>
          <w:szCs w:val="26"/>
        </w:rPr>
      </w:pPr>
      <w:r>
        <w:rPr>
          <w:rFonts w:ascii="Times New Roman" w:eastAsia="Times New Roman" w:hAnsi="Times New Roman"/>
          <w:sz w:val="26"/>
          <w:szCs w:val="26"/>
        </w:rPr>
        <w:t>At Wishaw Academy</w:t>
      </w:r>
      <w:r w:rsidR="7685939B" w:rsidRPr="4D91F3EF">
        <w:rPr>
          <w:rFonts w:ascii="Times New Roman" w:eastAsia="Times New Roman" w:hAnsi="Times New Roman"/>
          <w:sz w:val="26"/>
          <w:szCs w:val="26"/>
        </w:rPr>
        <w:t xml:space="preserve"> Primary School we aim to;</w:t>
      </w:r>
    </w:p>
    <w:p w14:paraId="22C849D5" w14:textId="3342E1F2" w:rsidR="000E1FF9" w:rsidRPr="003022B2" w:rsidRDefault="787AE991" w:rsidP="4D91F3EF">
      <w:pPr>
        <w:pStyle w:val="ListParagraph"/>
        <w:numPr>
          <w:ilvl w:val="0"/>
          <w:numId w:val="1"/>
        </w:numPr>
        <w:jc w:val="both"/>
        <w:rPr>
          <w:rFonts w:ascii="Times New Roman" w:eastAsia="Times New Roman" w:hAnsi="Times New Roman"/>
          <w:sz w:val="26"/>
          <w:szCs w:val="26"/>
        </w:rPr>
      </w:pPr>
      <w:r w:rsidRPr="4D91F3EF">
        <w:rPr>
          <w:rFonts w:ascii="Times New Roman" w:eastAsia="Times New Roman" w:hAnsi="Times New Roman"/>
          <w:sz w:val="26"/>
          <w:szCs w:val="26"/>
        </w:rPr>
        <w:t>Develop a</w:t>
      </w:r>
      <w:r w:rsidR="7685939B" w:rsidRPr="4D91F3EF">
        <w:rPr>
          <w:rFonts w:ascii="Times New Roman" w:eastAsia="Times New Roman" w:hAnsi="Times New Roman"/>
          <w:sz w:val="26"/>
          <w:szCs w:val="26"/>
        </w:rPr>
        <w:t xml:space="preserve"> positive attitude to mathematics as an interesting and valuable subject</w:t>
      </w:r>
      <w:r w:rsidR="2D1F507D" w:rsidRPr="4D91F3EF">
        <w:rPr>
          <w:rFonts w:ascii="Times New Roman" w:eastAsia="Times New Roman" w:hAnsi="Times New Roman"/>
          <w:sz w:val="26"/>
          <w:szCs w:val="26"/>
        </w:rPr>
        <w:t>.</w:t>
      </w:r>
    </w:p>
    <w:p w14:paraId="2A5C6FC6" w14:textId="533FC857" w:rsidR="000E1FF9" w:rsidRPr="003022B2" w:rsidRDefault="20EC251E" w:rsidP="4D91F3EF">
      <w:pPr>
        <w:pStyle w:val="ListParagraph"/>
        <w:numPr>
          <w:ilvl w:val="0"/>
          <w:numId w:val="1"/>
        </w:numPr>
        <w:jc w:val="both"/>
        <w:rPr>
          <w:rFonts w:ascii="Times New Roman" w:eastAsia="Times New Roman" w:hAnsi="Times New Roman"/>
          <w:color w:val="333333"/>
          <w:sz w:val="26"/>
          <w:szCs w:val="26"/>
        </w:rPr>
      </w:pPr>
      <w:r w:rsidRPr="4D91F3EF">
        <w:rPr>
          <w:rFonts w:ascii="Times New Roman" w:eastAsia="Times New Roman" w:hAnsi="Times New Roman"/>
          <w:color w:val="333333"/>
          <w:sz w:val="26"/>
          <w:szCs w:val="26"/>
        </w:rPr>
        <w:t>Achieve t</w:t>
      </w:r>
      <w:r w:rsidR="7685939B" w:rsidRPr="4D91F3EF">
        <w:rPr>
          <w:rFonts w:ascii="Times New Roman" w:eastAsia="Times New Roman" w:hAnsi="Times New Roman"/>
          <w:color w:val="333333"/>
          <w:sz w:val="26"/>
          <w:szCs w:val="26"/>
        </w:rPr>
        <w:t>ransferable mathematical skills, the ability to reason and solve problems, and a well-developed vocabulary.</w:t>
      </w:r>
    </w:p>
    <w:p w14:paraId="36623DF6" w14:textId="2A76593D" w:rsidR="000E1FF9" w:rsidRPr="003022B2" w:rsidRDefault="12D0D5A8" w:rsidP="4D91F3EF">
      <w:pPr>
        <w:pStyle w:val="ListParagraph"/>
        <w:numPr>
          <w:ilvl w:val="0"/>
          <w:numId w:val="1"/>
        </w:numPr>
        <w:jc w:val="both"/>
        <w:rPr>
          <w:rFonts w:ascii="Times New Roman" w:eastAsia="Times New Roman" w:hAnsi="Times New Roman"/>
          <w:sz w:val="26"/>
          <w:szCs w:val="26"/>
        </w:rPr>
      </w:pPr>
      <w:r w:rsidRPr="4D91F3EF">
        <w:rPr>
          <w:rFonts w:ascii="Times New Roman" w:eastAsia="Times New Roman" w:hAnsi="Times New Roman"/>
          <w:sz w:val="26"/>
          <w:szCs w:val="26"/>
        </w:rPr>
        <w:t xml:space="preserve">Provide time and opportunities to </w:t>
      </w:r>
      <w:r w:rsidR="7685939B" w:rsidRPr="4D91F3EF">
        <w:rPr>
          <w:rFonts w:ascii="Times New Roman" w:eastAsia="Times New Roman" w:hAnsi="Times New Roman"/>
          <w:color w:val="333333"/>
          <w:sz w:val="26"/>
          <w:szCs w:val="26"/>
        </w:rPr>
        <w:t>explore mathematics using a range of concrete, abstract and pictorial resources.</w:t>
      </w:r>
    </w:p>
    <w:p w14:paraId="0D890BD7" w14:textId="46237A5D" w:rsidR="000E1FF9" w:rsidRPr="003022B2" w:rsidRDefault="7685939B" w:rsidP="4D91F3EF">
      <w:pPr>
        <w:pStyle w:val="ListParagraph"/>
        <w:numPr>
          <w:ilvl w:val="0"/>
          <w:numId w:val="1"/>
        </w:numPr>
        <w:jc w:val="both"/>
        <w:rPr>
          <w:rFonts w:ascii="Times New Roman" w:eastAsia="Times New Roman" w:hAnsi="Times New Roman"/>
          <w:sz w:val="26"/>
          <w:szCs w:val="26"/>
        </w:rPr>
      </w:pPr>
      <w:r w:rsidRPr="4D91F3EF">
        <w:rPr>
          <w:rFonts w:ascii="Times New Roman" w:eastAsia="Times New Roman" w:hAnsi="Times New Roman"/>
          <w:sz w:val="26"/>
          <w:szCs w:val="26"/>
        </w:rPr>
        <w:t>A range of learning strategies where children can express ideas fluently and talk about the subject using mathematical language</w:t>
      </w:r>
      <w:r w:rsidR="211633CC" w:rsidRPr="4D91F3EF">
        <w:rPr>
          <w:rFonts w:ascii="Times New Roman" w:eastAsia="Times New Roman" w:hAnsi="Times New Roman"/>
          <w:sz w:val="26"/>
          <w:szCs w:val="26"/>
        </w:rPr>
        <w:t>.</w:t>
      </w:r>
    </w:p>
    <w:p w14:paraId="43D6C45B" w14:textId="47787021" w:rsidR="000E1FF9" w:rsidRPr="003022B2" w:rsidRDefault="56ACBF39" w:rsidP="4D91F3EF">
      <w:pPr>
        <w:pStyle w:val="ListParagraph"/>
        <w:numPr>
          <w:ilvl w:val="0"/>
          <w:numId w:val="1"/>
        </w:numPr>
        <w:jc w:val="both"/>
        <w:rPr>
          <w:rFonts w:ascii="Times New Roman" w:eastAsia="Times New Roman" w:hAnsi="Times New Roman"/>
          <w:sz w:val="26"/>
          <w:szCs w:val="26"/>
        </w:rPr>
      </w:pPr>
      <w:r w:rsidRPr="4D91F3EF">
        <w:rPr>
          <w:rFonts w:ascii="Times New Roman" w:eastAsia="Times New Roman" w:hAnsi="Times New Roman"/>
          <w:sz w:val="26"/>
          <w:szCs w:val="26"/>
        </w:rPr>
        <w:t>Ensure that children enjoy challenging Maths and embrace o</w:t>
      </w:r>
      <w:r w:rsidR="7685939B" w:rsidRPr="4D91F3EF">
        <w:rPr>
          <w:rFonts w:ascii="Times New Roman" w:eastAsia="Times New Roman" w:hAnsi="Times New Roman"/>
          <w:sz w:val="26"/>
          <w:szCs w:val="26"/>
        </w:rPr>
        <w:t>ur school motto – ‘resilience’. The ability to persevere and show determination is at the core of what we want to achieve</w:t>
      </w:r>
      <w:r w:rsidR="0EC7FEED" w:rsidRPr="4D91F3EF">
        <w:rPr>
          <w:rFonts w:ascii="Times New Roman" w:eastAsia="Times New Roman" w:hAnsi="Times New Roman"/>
          <w:sz w:val="26"/>
          <w:szCs w:val="26"/>
        </w:rPr>
        <w:t>.</w:t>
      </w:r>
    </w:p>
    <w:p w14:paraId="21A2FB44" w14:textId="1844CE9E" w:rsidR="000E1FF9" w:rsidRPr="003022B2" w:rsidRDefault="007D64EE" w:rsidP="4D91F3EF">
      <w:pPr>
        <w:jc w:val="both"/>
        <w:rPr>
          <w:rFonts w:ascii="Times New Roman" w:hAnsi="Times New Roman"/>
          <w:b/>
          <w:bCs/>
          <w:i/>
          <w:iCs/>
          <w:sz w:val="26"/>
          <w:szCs w:val="26"/>
        </w:rPr>
      </w:pPr>
      <w:r w:rsidRPr="4D91F3EF">
        <w:rPr>
          <w:rFonts w:ascii="Times New Roman" w:hAnsi="Times New Roman"/>
          <w:b/>
          <w:bCs/>
          <w:i/>
          <w:iCs/>
          <w:sz w:val="26"/>
          <w:szCs w:val="26"/>
        </w:rPr>
        <w:t xml:space="preserve">  </w:t>
      </w:r>
    </w:p>
    <w:p w14:paraId="2CF2007E" w14:textId="77777777" w:rsidR="000E1FF9" w:rsidRPr="003022B2" w:rsidRDefault="000E1FF9" w:rsidP="4D91F3EF">
      <w:pPr>
        <w:jc w:val="both"/>
        <w:rPr>
          <w:rFonts w:ascii="Times New Roman" w:hAnsi="Times New Roman"/>
          <w:b/>
          <w:bCs/>
          <w:sz w:val="26"/>
          <w:szCs w:val="26"/>
        </w:rPr>
      </w:pPr>
      <w:r w:rsidRPr="4D91F3EF">
        <w:rPr>
          <w:rFonts w:ascii="Times New Roman" w:hAnsi="Times New Roman"/>
          <w:b/>
          <w:bCs/>
          <w:sz w:val="26"/>
          <w:szCs w:val="26"/>
        </w:rPr>
        <w:t>(Building the Curriculum 1)</w:t>
      </w:r>
    </w:p>
    <w:p w14:paraId="2C13BFBD" w14:textId="56A1F2E1" w:rsidR="0014729E" w:rsidRDefault="0014729E" w:rsidP="003022B2">
      <w:pPr>
        <w:spacing w:after="0"/>
        <w:jc w:val="both"/>
        <w:rPr>
          <w:rFonts w:ascii="Times New Roman" w:hAnsi="Times New Roman"/>
          <w:sz w:val="26"/>
          <w:szCs w:val="26"/>
        </w:rPr>
      </w:pPr>
      <w:r w:rsidRPr="36A3360C">
        <w:rPr>
          <w:rFonts w:ascii="Times New Roman" w:hAnsi="Times New Roman"/>
          <w:sz w:val="26"/>
          <w:szCs w:val="26"/>
        </w:rPr>
        <w:t xml:space="preserve">In </w:t>
      </w:r>
      <w:r w:rsidR="00506D63">
        <w:rPr>
          <w:rFonts w:ascii="Times New Roman" w:hAnsi="Times New Roman"/>
          <w:sz w:val="26"/>
          <w:szCs w:val="26"/>
        </w:rPr>
        <w:t>Wishaw Academy</w:t>
      </w:r>
      <w:r w:rsidRPr="36A3360C">
        <w:rPr>
          <w:rFonts w:ascii="Times New Roman" w:hAnsi="Times New Roman"/>
          <w:sz w:val="26"/>
          <w:szCs w:val="26"/>
        </w:rPr>
        <w:t xml:space="preserve"> Primary School we believe that Maths and Numeracy has an integral role in our everyday lives.</w:t>
      </w:r>
      <w:r w:rsidR="00F17EFC" w:rsidRPr="36A3360C">
        <w:rPr>
          <w:rFonts w:ascii="Times New Roman" w:hAnsi="Times New Roman"/>
          <w:sz w:val="26"/>
          <w:szCs w:val="26"/>
        </w:rPr>
        <w:t xml:space="preserve"> </w:t>
      </w:r>
      <w:r w:rsidRPr="36A3360C">
        <w:rPr>
          <w:rFonts w:ascii="Times New Roman" w:hAnsi="Times New Roman"/>
          <w:sz w:val="26"/>
          <w:szCs w:val="26"/>
        </w:rPr>
        <w:t xml:space="preserve"> To maximise individual achievement and attainment, our intention is to inspire children to have opportunities to engage and experience Mathematics and Numeracy through participation in a range of learning contexts that are relevant to them and will develop their talents and abilities to the fullest.  We believe</w:t>
      </w:r>
      <w:r w:rsidR="00F17EFC" w:rsidRPr="36A3360C">
        <w:rPr>
          <w:rFonts w:ascii="Times New Roman" w:hAnsi="Times New Roman"/>
          <w:sz w:val="26"/>
          <w:szCs w:val="26"/>
        </w:rPr>
        <w:t xml:space="preserve"> our pupils should be nurtured, </w:t>
      </w:r>
      <w:r w:rsidRPr="36A3360C">
        <w:rPr>
          <w:rFonts w:ascii="Times New Roman" w:hAnsi="Times New Roman"/>
          <w:sz w:val="26"/>
          <w:szCs w:val="26"/>
        </w:rPr>
        <w:t>ambitious and included in their learning, to become successful learners, confident individuals, effective contributors and responsible citizens</w:t>
      </w:r>
      <w:r w:rsidR="00C50E29" w:rsidRPr="36A3360C">
        <w:rPr>
          <w:rFonts w:ascii="Times New Roman" w:hAnsi="Times New Roman"/>
          <w:sz w:val="26"/>
          <w:szCs w:val="26"/>
        </w:rPr>
        <w:t xml:space="preserve">.  </w:t>
      </w:r>
      <w:r w:rsidRPr="36A3360C">
        <w:rPr>
          <w:rFonts w:ascii="Times New Roman" w:hAnsi="Times New Roman"/>
          <w:sz w:val="26"/>
          <w:szCs w:val="26"/>
        </w:rPr>
        <w:t>This will enable children to demonstrate and apply a wide range of mathematical and numerical skills in real-life con</w:t>
      </w:r>
      <w:r w:rsidR="00F17EFC" w:rsidRPr="36A3360C">
        <w:rPr>
          <w:rFonts w:ascii="Times New Roman" w:hAnsi="Times New Roman"/>
          <w:sz w:val="26"/>
          <w:szCs w:val="26"/>
        </w:rPr>
        <w:t>texts.</w:t>
      </w:r>
    </w:p>
    <w:p w14:paraId="3CF2D8B6" w14:textId="77777777" w:rsidR="003022B2" w:rsidRPr="003022B2" w:rsidRDefault="003022B2" w:rsidP="003022B2">
      <w:pPr>
        <w:spacing w:after="0"/>
        <w:jc w:val="both"/>
        <w:rPr>
          <w:rFonts w:ascii="Times New Roman" w:hAnsi="Times New Roman"/>
          <w:sz w:val="26"/>
          <w:szCs w:val="26"/>
        </w:rPr>
      </w:pPr>
    </w:p>
    <w:p w14:paraId="18FB2352" w14:textId="77777777" w:rsidR="00A25E98" w:rsidRPr="003022B2" w:rsidRDefault="00A25E98" w:rsidP="4D91F3EF">
      <w:pPr>
        <w:jc w:val="both"/>
        <w:rPr>
          <w:rFonts w:ascii="Times New Roman" w:hAnsi="Times New Roman"/>
          <w:b/>
          <w:bCs/>
          <w:sz w:val="26"/>
          <w:szCs w:val="26"/>
        </w:rPr>
      </w:pPr>
      <w:r w:rsidRPr="4D91F3EF">
        <w:rPr>
          <w:rFonts w:ascii="Times New Roman" w:hAnsi="Times New Roman"/>
          <w:b/>
          <w:bCs/>
          <w:sz w:val="26"/>
          <w:szCs w:val="26"/>
        </w:rPr>
        <w:t>Our Aims</w:t>
      </w:r>
    </w:p>
    <w:p w14:paraId="28E56300" w14:textId="6D929C5D" w:rsidR="00A25E98" w:rsidRPr="003022B2" w:rsidRDefault="000E575B" w:rsidP="4D91F3EF">
      <w:pPr>
        <w:jc w:val="both"/>
        <w:rPr>
          <w:rFonts w:ascii="Times New Roman" w:eastAsia="Times New Roman" w:hAnsi="Times New Roman"/>
          <w:sz w:val="26"/>
          <w:szCs w:val="26"/>
          <w:lang w:eastAsia="en-GB"/>
        </w:rPr>
      </w:pPr>
      <w:r w:rsidRPr="4D91F3EF">
        <w:rPr>
          <w:rFonts w:ascii="Times New Roman" w:eastAsia="Times New Roman" w:hAnsi="Times New Roman"/>
          <w:sz w:val="26"/>
          <w:szCs w:val="26"/>
          <w:lang w:eastAsia="en-GB"/>
        </w:rPr>
        <w:t>Curriculum for Excellence has made us raise our expectation for numeracy higher tha</w:t>
      </w:r>
      <w:r w:rsidR="00F17EFC" w:rsidRPr="4D91F3EF">
        <w:rPr>
          <w:rFonts w:ascii="Times New Roman" w:eastAsia="Times New Roman" w:hAnsi="Times New Roman"/>
          <w:sz w:val="26"/>
          <w:szCs w:val="26"/>
          <w:lang w:eastAsia="en-GB"/>
        </w:rPr>
        <w:t>n previously.  We must raise the</w:t>
      </w:r>
      <w:r w:rsidRPr="4D91F3EF">
        <w:rPr>
          <w:rFonts w:ascii="Times New Roman" w:eastAsia="Times New Roman" w:hAnsi="Times New Roman"/>
          <w:sz w:val="26"/>
          <w:szCs w:val="26"/>
          <w:lang w:eastAsia="en-GB"/>
        </w:rPr>
        <w:t xml:space="preserve"> </w:t>
      </w:r>
      <w:r w:rsidR="00F17EFC" w:rsidRPr="4D91F3EF">
        <w:rPr>
          <w:rFonts w:ascii="Times New Roman" w:eastAsia="Times New Roman" w:hAnsi="Times New Roman"/>
          <w:sz w:val="26"/>
          <w:szCs w:val="26"/>
          <w:lang w:eastAsia="en-GB"/>
        </w:rPr>
        <w:t xml:space="preserve">quality of maths and numeracy and promote </w:t>
      </w:r>
      <w:r w:rsidRPr="4D91F3EF">
        <w:rPr>
          <w:rFonts w:ascii="Times New Roman" w:eastAsia="Times New Roman" w:hAnsi="Times New Roman"/>
          <w:sz w:val="26"/>
          <w:szCs w:val="26"/>
          <w:lang w:eastAsia="en-GB"/>
        </w:rPr>
        <w:t>lifelong learning</w:t>
      </w:r>
      <w:r w:rsidR="00F17EFC" w:rsidRPr="4D91F3EF">
        <w:rPr>
          <w:rFonts w:ascii="Times New Roman" w:eastAsia="Times New Roman" w:hAnsi="Times New Roman"/>
          <w:sz w:val="26"/>
          <w:szCs w:val="26"/>
          <w:lang w:eastAsia="en-GB"/>
        </w:rPr>
        <w:t xml:space="preserve"> opportunities</w:t>
      </w:r>
      <w:r w:rsidR="007D64EE" w:rsidRPr="4D91F3EF">
        <w:rPr>
          <w:rFonts w:ascii="Times New Roman" w:eastAsia="Times New Roman" w:hAnsi="Times New Roman"/>
          <w:sz w:val="26"/>
          <w:szCs w:val="26"/>
          <w:lang w:eastAsia="en-GB"/>
        </w:rPr>
        <w:t xml:space="preserve">. </w:t>
      </w:r>
      <w:r w:rsidRPr="4D91F3EF">
        <w:rPr>
          <w:rFonts w:ascii="Times New Roman" w:eastAsia="Times New Roman" w:hAnsi="Times New Roman"/>
          <w:sz w:val="26"/>
          <w:szCs w:val="26"/>
          <w:lang w:eastAsia="en-GB"/>
        </w:rPr>
        <w:t xml:space="preserve">In </w:t>
      </w:r>
      <w:r w:rsidR="00506D63">
        <w:rPr>
          <w:rFonts w:ascii="Times New Roman" w:eastAsia="Times New Roman" w:hAnsi="Times New Roman"/>
          <w:sz w:val="26"/>
          <w:szCs w:val="26"/>
          <w:lang w:eastAsia="en-GB"/>
        </w:rPr>
        <w:t>Wishaw Academy</w:t>
      </w:r>
      <w:r w:rsidRPr="4D91F3EF">
        <w:rPr>
          <w:rFonts w:ascii="Times New Roman" w:eastAsia="Times New Roman" w:hAnsi="Times New Roman"/>
          <w:sz w:val="26"/>
          <w:szCs w:val="26"/>
          <w:lang w:eastAsia="en-GB"/>
        </w:rPr>
        <w:t xml:space="preserve"> Primary we will give children the opportunities to explore number through a variety of resources, teaching strategies and active learning situations. </w:t>
      </w:r>
    </w:p>
    <w:p w14:paraId="68A2B010" w14:textId="58A438E5" w:rsidR="000E575B" w:rsidRPr="003022B2" w:rsidRDefault="00C50E29" w:rsidP="4D91F3EF">
      <w:pPr>
        <w:jc w:val="both"/>
        <w:rPr>
          <w:rFonts w:ascii="Arial" w:eastAsia="Times New Roman" w:hAnsi="Arial" w:cs="Arial"/>
          <w:sz w:val="26"/>
          <w:szCs w:val="26"/>
          <w:lang w:eastAsia="en-GB"/>
        </w:rPr>
      </w:pPr>
      <w:r w:rsidRPr="4D91F3EF">
        <w:rPr>
          <w:rFonts w:ascii="Times New Roman" w:eastAsia="Times New Roman" w:hAnsi="Times New Roman"/>
          <w:sz w:val="26"/>
          <w:szCs w:val="26"/>
          <w:lang w:eastAsia="en-GB"/>
        </w:rPr>
        <w:t>We w</w:t>
      </w:r>
      <w:r w:rsidR="00A25E98" w:rsidRPr="4D91F3EF">
        <w:rPr>
          <w:rFonts w:ascii="Times New Roman" w:eastAsia="Times New Roman" w:hAnsi="Times New Roman"/>
          <w:sz w:val="26"/>
          <w:szCs w:val="26"/>
          <w:lang w:eastAsia="en-GB"/>
        </w:rPr>
        <w:t xml:space="preserve">ant children to </w:t>
      </w:r>
      <w:r w:rsidR="00A25E98" w:rsidRPr="4D91F3EF">
        <w:rPr>
          <w:rFonts w:ascii="Times New Roman" w:hAnsi="Times New Roman"/>
          <w:sz w:val="26"/>
          <w:szCs w:val="26"/>
        </w:rPr>
        <w:t>experience a curriculum for mathematics and numeracy that contains planned learning experiences that underpins the 7 principles, offering challenge and enjoyment, breadth, progression, depth, personalisation and choice, coherence and relevance</w:t>
      </w:r>
      <w:r w:rsidRPr="4D91F3EF">
        <w:rPr>
          <w:rFonts w:ascii="Times New Roman" w:eastAsia="Times New Roman" w:hAnsi="Times New Roman"/>
          <w:sz w:val="26"/>
          <w:szCs w:val="26"/>
          <w:lang w:eastAsia="en-GB"/>
        </w:rPr>
        <w:t>.</w:t>
      </w:r>
      <w:r w:rsidRPr="4D91F3EF">
        <w:rPr>
          <w:rFonts w:ascii="Arial" w:eastAsia="Times New Roman" w:hAnsi="Arial" w:cs="Arial"/>
          <w:sz w:val="26"/>
          <w:szCs w:val="26"/>
          <w:lang w:eastAsia="en-GB"/>
        </w:rPr>
        <w:t xml:space="preserve"> </w:t>
      </w:r>
    </w:p>
    <w:p w14:paraId="5E9CFC2A" w14:textId="3E5B2EF6" w:rsidR="00AA23A0" w:rsidRPr="003022B2" w:rsidRDefault="000E1FF9" w:rsidP="4D91F3EF">
      <w:pPr>
        <w:jc w:val="both"/>
        <w:rPr>
          <w:rFonts w:ascii="Times New Roman" w:hAnsi="Times New Roman"/>
          <w:sz w:val="26"/>
          <w:szCs w:val="26"/>
        </w:rPr>
      </w:pPr>
      <w:r w:rsidRPr="4D91F3EF">
        <w:rPr>
          <w:rFonts w:ascii="Times New Roman" w:hAnsi="Times New Roman"/>
          <w:sz w:val="26"/>
          <w:szCs w:val="26"/>
        </w:rPr>
        <w:t xml:space="preserve">In </w:t>
      </w:r>
      <w:r w:rsidR="00506D63">
        <w:rPr>
          <w:rFonts w:ascii="Times New Roman" w:hAnsi="Times New Roman"/>
          <w:sz w:val="26"/>
          <w:szCs w:val="26"/>
        </w:rPr>
        <w:t>Wishaw Academy</w:t>
      </w:r>
      <w:r w:rsidRPr="4D91F3EF">
        <w:rPr>
          <w:rFonts w:ascii="Times New Roman" w:hAnsi="Times New Roman"/>
          <w:sz w:val="26"/>
          <w:szCs w:val="26"/>
        </w:rPr>
        <w:t xml:space="preserve"> Primary we aim to enable pupils to </w:t>
      </w:r>
      <w:r w:rsidR="00AA23A0" w:rsidRPr="4D91F3EF">
        <w:rPr>
          <w:rFonts w:ascii="Times New Roman" w:hAnsi="Times New Roman"/>
          <w:sz w:val="26"/>
          <w:szCs w:val="26"/>
        </w:rPr>
        <w:t>–</w:t>
      </w:r>
    </w:p>
    <w:p w14:paraId="4A1A7C62" w14:textId="77777777" w:rsidR="00BE4238" w:rsidRPr="003022B2" w:rsidRDefault="00E702E8" w:rsidP="4D91F3EF">
      <w:pPr>
        <w:pStyle w:val="ListParagraph"/>
        <w:numPr>
          <w:ilvl w:val="0"/>
          <w:numId w:val="3"/>
        </w:numPr>
        <w:jc w:val="both"/>
        <w:rPr>
          <w:rFonts w:ascii="Times New Roman" w:hAnsi="Times New Roman"/>
          <w:b/>
          <w:bCs/>
          <w:sz w:val="26"/>
          <w:szCs w:val="26"/>
        </w:rPr>
      </w:pPr>
      <w:r w:rsidRPr="4D91F3EF">
        <w:rPr>
          <w:rFonts w:ascii="Times New Roman" w:hAnsi="Times New Roman"/>
          <w:sz w:val="26"/>
          <w:szCs w:val="26"/>
        </w:rPr>
        <w:t>Acquire</w:t>
      </w:r>
      <w:r w:rsidR="00A25E98" w:rsidRPr="4D91F3EF">
        <w:rPr>
          <w:rFonts w:ascii="Times New Roman" w:hAnsi="Times New Roman"/>
          <w:sz w:val="26"/>
          <w:szCs w:val="26"/>
        </w:rPr>
        <w:t xml:space="preserve"> skills in m</w:t>
      </w:r>
      <w:r w:rsidR="000E1FF9" w:rsidRPr="4D91F3EF">
        <w:rPr>
          <w:rFonts w:ascii="Times New Roman" w:hAnsi="Times New Roman"/>
          <w:sz w:val="26"/>
          <w:szCs w:val="26"/>
        </w:rPr>
        <w:t xml:space="preserve">athematical thinking with a supported network of concepts, facts and strategies. </w:t>
      </w:r>
    </w:p>
    <w:p w14:paraId="4BFBFE4C" w14:textId="77777777" w:rsidR="000E1FF9" w:rsidRPr="003022B2" w:rsidRDefault="00E702E8" w:rsidP="4D91F3EF">
      <w:pPr>
        <w:pStyle w:val="ListParagraph"/>
        <w:numPr>
          <w:ilvl w:val="0"/>
          <w:numId w:val="3"/>
        </w:numPr>
        <w:jc w:val="both"/>
        <w:rPr>
          <w:rFonts w:ascii="Times New Roman" w:hAnsi="Times New Roman"/>
          <w:b/>
          <w:bCs/>
          <w:sz w:val="26"/>
          <w:szCs w:val="26"/>
        </w:rPr>
      </w:pPr>
      <w:r w:rsidRPr="4D91F3EF">
        <w:rPr>
          <w:rFonts w:ascii="Times New Roman" w:hAnsi="Times New Roman"/>
          <w:sz w:val="26"/>
          <w:szCs w:val="26"/>
        </w:rPr>
        <w:t>Develop</w:t>
      </w:r>
      <w:r w:rsidR="000E1FF9" w:rsidRPr="4D91F3EF">
        <w:rPr>
          <w:rFonts w:ascii="Times New Roman" w:hAnsi="Times New Roman"/>
          <w:sz w:val="26"/>
          <w:szCs w:val="26"/>
        </w:rPr>
        <w:t xml:space="preserve"> confidence</w:t>
      </w:r>
      <w:r w:rsidR="00AA23A0" w:rsidRPr="4D91F3EF">
        <w:rPr>
          <w:rFonts w:ascii="Times New Roman" w:hAnsi="Times New Roman"/>
          <w:sz w:val="26"/>
          <w:szCs w:val="26"/>
        </w:rPr>
        <w:t xml:space="preserve"> in using numeracy and mathematical skills to enable children to make connections and informed predictions within real-life situations. </w:t>
      </w:r>
    </w:p>
    <w:p w14:paraId="43DE71C8" w14:textId="77777777" w:rsidR="00A25E98" w:rsidRPr="003022B2" w:rsidRDefault="00E702E8" w:rsidP="4D91F3EF">
      <w:pPr>
        <w:pStyle w:val="ListParagraph"/>
        <w:numPr>
          <w:ilvl w:val="0"/>
          <w:numId w:val="3"/>
        </w:numPr>
        <w:spacing w:after="0"/>
        <w:jc w:val="both"/>
        <w:rPr>
          <w:rFonts w:ascii="Times New Roman" w:eastAsia="Times New Roman" w:hAnsi="Times New Roman"/>
          <w:sz w:val="26"/>
          <w:szCs w:val="26"/>
          <w:lang w:eastAsia="en-GB"/>
        </w:rPr>
      </w:pPr>
      <w:r w:rsidRPr="4D91F3EF">
        <w:rPr>
          <w:rFonts w:ascii="Times New Roman" w:eastAsia="Times New Roman" w:hAnsi="Times New Roman"/>
          <w:sz w:val="26"/>
          <w:szCs w:val="26"/>
          <w:lang w:eastAsia="en-GB"/>
        </w:rPr>
        <w:t>Interpret</w:t>
      </w:r>
      <w:r w:rsidR="00A25E98" w:rsidRPr="4D91F3EF">
        <w:rPr>
          <w:rFonts w:ascii="Times New Roman" w:eastAsia="Times New Roman" w:hAnsi="Times New Roman"/>
          <w:sz w:val="26"/>
          <w:szCs w:val="26"/>
          <w:lang w:eastAsia="en-GB"/>
        </w:rPr>
        <w:t xml:space="preserve"> numerical information appropriately and use it to draw conclusions, assess risk, make reasoned valuations and informed decisions. </w:t>
      </w:r>
    </w:p>
    <w:p w14:paraId="7670B42C" w14:textId="77777777" w:rsidR="00A25E98" w:rsidRPr="003022B2" w:rsidRDefault="00E702E8" w:rsidP="4D91F3EF">
      <w:pPr>
        <w:pStyle w:val="ListParagraph"/>
        <w:numPr>
          <w:ilvl w:val="0"/>
          <w:numId w:val="3"/>
        </w:numPr>
        <w:spacing w:after="0"/>
        <w:jc w:val="both"/>
        <w:rPr>
          <w:rFonts w:ascii="Times New Roman" w:eastAsia="Times New Roman" w:hAnsi="Times New Roman"/>
          <w:sz w:val="26"/>
          <w:szCs w:val="26"/>
          <w:lang w:eastAsia="en-GB"/>
        </w:rPr>
      </w:pPr>
      <w:r w:rsidRPr="4D91F3EF">
        <w:rPr>
          <w:rFonts w:ascii="Times New Roman" w:eastAsia="Times New Roman" w:hAnsi="Times New Roman"/>
          <w:sz w:val="26"/>
          <w:szCs w:val="26"/>
          <w:lang w:eastAsia="en-GB"/>
        </w:rPr>
        <w:t>Apply</w:t>
      </w:r>
      <w:r w:rsidR="00A25E98" w:rsidRPr="4D91F3EF">
        <w:rPr>
          <w:rFonts w:ascii="Times New Roman" w:eastAsia="Times New Roman" w:hAnsi="Times New Roman"/>
          <w:sz w:val="26"/>
          <w:szCs w:val="26"/>
          <w:lang w:eastAsia="en-GB"/>
        </w:rPr>
        <w:t xml:space="preserve"> skills and understanding creatively and logically to solve problems and a variety of contexts. </w:t>
      </w:r>
    </w:p>
    <w:p w14:paraId="4CD631E1" w14:textId="77777777" w:rsidR="00A25E98" w:rsidRPr="003022B2" w:rsidRDefault="00E702E8" w:rsidP="4D91F3EF">
      <w:pPr>
        <w:pStyle w:val="ListParagraph"/>
        <w:numPr>
          <w:ilvl w:val="0"/>
          <w:numId w:val="3"/>
        </w:numPr>
        <w:spacing w:after="0"/>
        <w:jc w:val="both"/>
        <w:rPr>
          <w:rFonts w:ascii="Times New Roman" w:eastAsia="Times New Roman" w:hAnsi="Times New Roman"/>
          <w:sz w:val="26"/>
          <w:szCs w:val="26"/>
          <w:lang w:eastAsia="en-GB"/>
        </w:rPr>
      </w:pPr>
      <w:r w:rsidRPr="4D91F3EF">
        <w:rPr>
          <w:rFonts w:ascii="Times New Roman" w:eastAsia="Times New Roman" w:hAnsi="Times New Roman"/>
          <w:sz w:val="26"/>
          <w:szCs w:val="26"/>
          <w:lang w:eastAsia="en-GB"/>
        </w:rPr>
        <w:t>Appreciate</w:t>
      </w:r>
      <w:r w:rsidR="00A25E98" w:rsidRPr="4D91F3EF">
        <w:rPr>
          <w:rFonts w:ascii="Times New Roman" w:eastAsia="Times New Roman" w:hAnsi="Times New Roman"/>
          <w:sz w:val="26"/>
          <w:szCs w:val="26"/>
          <w:lang w:eastAsia="en-GB"/>
        </w:rPr>
        <w:t xml:space="preserve"> how the imaginative and effective use of technologies can enhance the development of skills and concepts of number and maths.</w:t>
      </w:r>
    </w:p>
    <w:p w14:paraId="6D98A12B" w14:textId="73AFA612" w:rsidR="007D64EE" w:rsidRDefault="00E702E8" w:rsidP="4D91F3EF">
      <w:pPr>
        <w:pStyle w:val="ListParagraph"/>
        <w:numPr>
          <w:ilvl w:val="0"/>
          <w:numId w:val="3"/>
        </w:numPr>
        <w:spacing w:after="0"/>
        <w:jc w:val="both"/>
        <w:rPr>
          <w:rFonts w:ascii="Times New Roman" w:hAnsi="Times New Roman"/>
          <w:b/>
          <w:bCs/>
          <w:sz w:val="26"/>
          <w:szCs w:val="26"/>
        </w:rPr>
      </w:pPr>
      <w:r w:rsidRPr="4D91F3EF">
        <w:rPr>
          <w:rFonts w:ascii="Times New Roman" w:hAnsi="Times New Roman"/>
          <w:sz w:val="26"/>
          <w:szCs w:val="26"/>
        </w:rPr>
        <w:lastRenderedPageBreak/>
        <w:t>Identify</w:t>
      </w:r>
      <w:r w:rsidR="00AA23A0" w:rsidRPr="4D91F3EF">
        <w:rPr>
          <w:rFonts w:ascii="Times New Roman" w:hAnsi="Times New Roman"/>
          <w:sz w:val="26"/>
          <w:szCs w:val="26"/>
        </w:rPr>
        <w:t xml:space="preserve"> and apply a variety of strategies that develops problem solving skills, such as logical reasoning, analysis, creativity and the ability to think in abstract ways.</w:t>
      </w:r>
    </w:p>
    <w:p w14:paraId="69F89A1E" w14:textId="28888426" w:rsidR="36A3360C" w:rsidRDefault="36A3360C" w:rsidP="4D91F3EF">
      <w:pPr>
        <w:spacing w:after="0"/>
        <w:jc w:val="both"/>
        <w:rPr>
          <w:rFonts w:ascii="Times New Roman" w:hAnsi="Times New Roman"/>
          <w:b/>
          <w:bCs/>
          <w:sz w:val="26"/>
          <w:szCs w:val="26"/>
        </w:rPr>
      </w:pPr>
    </w:p>
    <w:p w14:paraId="2605B33A" w14:textId="77777777" w:rsidR="003022B2" w:rsidRDefault="00A67BBC" w:rsidP="4D91F3EF">
      <w:pPr>
        <w:spacing w:after="0"/>
        <w:jc w:val="both"/>
        <w:rPr>
          <w:rFonts w:ascii="Times New Roman" w:hAnsi="Times New Roman"/>
          <w:b/>
          <w:bCs/>
          <w:sz w:val="26"/>
          <w:szCs w:val="26"/>
        </w:rPr>
      </w:pPr>
      <w:r w:rsidRPr="4D91F3EF">
        <w:rPr>
          <w:rFonts w:ascii="Times New Roman" w:hAnsi="Times New Roman"/>
          <w:b/>
          <w:bCs/>
          <w:sz w:val="26"/>
          <w:szCs w:val="26"/>
        </w:rPr>
        <w:t>Curriculum Planning and Design</w:t>
      </w:r>
    </w:p>
    <w:p w14:paraId="2946DB82" w14:textId="77777777" w:rsidR="003022B2" w:rsidRPr="003022B2" w:rsidRDefault="003022B2" w:rsidP="4D91F3EF">
      <w:pPr>
        <w:spacing w:after="0"/>
        <w:jc w:val="both"/>
        <w:rPr>
          <w:rFonts w:ascii="Times New Roman" w:hAnsi="Times New Roman"/>
          <w:b/>
          <w:bCs/>
          <w:sz w:val="26"/>
          <w:szCs w:val="26"/>
        </w:rPr>
      </w:pPr>
    </w:p>
    <w:p w14:paraId="5997CC1D" w14:textId="48611119" w:rsidR="003022B2" w:rsidRPr="003022B2" w:rsidRDefault="00A67BBC" w:rsidP="4D91F3EF">
      <w:pPr>
        <w:spacing w:after="0"/>
        <w:jc w:val="both"/>
        <w:rPr>
          <w:rFonts w:ascii="Times New Roman" w:hAnsi="Times New Roman"/>
          <w:color w:val="FF0000"/>
          <w:sz w:val="26"/>
          <w:szCs w:val="26"/>
        </w:rPr>
      </w:pPr>
      <w:r w:rsidRPr="4D91F3EF">
        <w:rPr>
          <w:rFonts w:ascii="Times New Roman" w:hAnsi="Times New Roman"/>
          <w:sz w:val="26"/>
          <w:szCs w:val="26"/>
        </w:rPr>
        <w:t xml:space="preserve">At </w:t>
      </w:r>
      <w:r w:rsidR="00506D63">
        <w:rPr>
          <w:rFonts w:ascii="Times New Roman" w:hAnsi="Times New Roman"/>
          <w:sz w:val="26"/>
          <w:szCs w:val="26"/>
        </w:rPr>
        <w:t xml:space="preserve">Wishaw Academy </w:t>
      </w:r>
      <w:r w:rsidRPr="4D91F3EF">
        <w:rPr>
          <w:rFonts w:ascii="Times New Roman" w:hAnsi="Times New Roman"/>
          <w:sz w:val="26"/>
          <w:szCs w:val="26"/>
        </w:rPr>
        <w:t xml:space="preserve">Primary we are committed to preparing children for their adult lives and the future challenges they may face. We ensure our pupils are provided with the experiences, knowledge, tools and support to help them solve problems and work together. Children at </w:t>
      </w:r>
      <w:r w:rsidR="00506D63">
        <w:rPr>
          <w:rFonts w:ascii="Times New Roman" w:hAnsi="Times New Roman"/>
          <w:sz w:val="26"/>
          <w:szCs w:val="26"/>
        </w:rPr>
        <w:t>Wishaw Academy</w:t>
      </w:r>
      <w:r w:rsidRPr="4D91F3EF">
        <w:rPr>
          <w:rFonts w:ascii="Times New Roman" w:hAnsi="Times New Roman"/>
          <w:sz w:val="26"/>
          <w:szCs w:val="26"/>
        </w:rPr>
        <w:t xml:space="preserve"> have a curriculum for mathematics and numeracy that contains planned learning experiences that offer challenge, enjoyment, breadth, depth, progression, coherence, relevance and personalisation. Learning is differentiated to ensure each child is working to the best of their ability and</w:t>
      </w:r>
      <w:r w:rsidR="0014729E" w:rsidRPr="4D91F3EF">
        <w:rPr>
          <w:rFonts w:ascii="Times New Roman" w:hAnsi="Times New Roman"/>
          <w:sz w:val="26"/>
          <w:szCs w:val="26"/>
        </w:rPr>
        <w:t xml:space="preserve"> achieving their personal goals.  </w:t>
      </w:r>
      <w:r w:rsidRPr="4D91F3EF">
        <w:rPr>
          <w:rFonts w:ascii="Times New Roman" w:hAnsi="Times New Roman"/>
          <w:sz w:val="26"/>
          <w:szCs w:val="26"/>
        </w:rPr>
        <w:t xml:space="preserve">Through rich learning experiences, pupils at </w:t>
      </w:r>
      <w:r w:rsidR="00506D63">
        <w:rPr>
          <w:rFonts w:ascii="Times New Roman" w:hAnsi="Times New Roman"/>
          <w:sz w:val="26"/>
          <w:szCs w:val="26"/>
        </w:rPr>
        <w:t>Wishaw Academy</w:t>
      </w:r>
      <w:r w:rsidRPr="4D91F3EF">
        <w:rPr>
          <w:rFonts w:ascii="Times New Roman" w:hAnsi="Times New Roman"/>
          <w:sz w:val="26"/>
          <w:szCs w:val="26"/>
        </w:rPr>
        <w:t xml:space="preserve"> can continue to develop in the four capacities and take responsibility for their own learning. </w:t>
      </w:r>
    </w:p>
    <w:p w14:paraId="40F7998A" w14:textId="76473768" w:rsidR="36A3360C" w:rsidRDefault="36A3360C" w:rsidP="4D91F3EF">
      <w:pPr>
        <w:spacing w:after="0"/>
        <w:jc w:val="both"/>
        <w:rPr>
          <w:rFonts w:ascii="Times New Roman" w:hAnsi="Times New Roman"/>
          <w:sz w:val="26"/>
          <w:szCs w:val="26"/>
        </w:rPr>
      </w:pPr>
    </w:p>
    <w:p w14:paraId="6FEA3981" w14:textId="77777777" w:rsidR="005D4B18" w:rsidRDefault="005D4B18" w:rsidP="4D91F3EF">
      <w:pPr>
        <w:pStyle w:val="ListParagraph"/>
        <w:spacing w:after="0"/>
        <w:ind w:left="0"/>
        <w:jc w:val="both"/>
        <w:rPr>
          <w:rFonts w:ascii="Times New Roman" w:hAnsi="Times New Roman"/>
          <w:b/>
          <w:bCs/>
          <w:sz w:val="26"/>
          <w:szCs w:val="26"/>
        </w:rPr>
      </w:pPr>
      <w:r w:rsidRPr="4D91F3EF">
        <w:rPr>
          <w:rFonts w:ascii="Times New Roman" w:hAnsi="Times New Roman"/>
          <w:b/>
          <w:bCs/>
          <w:sz w:val="26"/>
          <w:szCs w:val="26"/>
        </w:rPr>
        <w:t xml:space="preserve">Whole School Approach </w:t>
      </w:r>
    </w:p>
    <w:p w14:paraId="110FFD37" w14:textId="77777777" w:rsidR="003022B2" w:rsidRPr="003022B2" w:rsidRDefault="003022B2" w:rsidP="4D91F3EF">
      <w:pPr>
        <w:pStyle w:val="ListParagraph"/>
        <w:spacing w:after="0"/>
        <w:ind w:left="0"/>
        <w:jc w:val="both"/>
        <w:rPr>
          <w:rFonts w:ascii="Times New Roman" w:hAnsi="Times New Roman"/>
          <w:b/>
          <w:bCs/>
          <w:sz w:val="26"/>
          <w:szCs w:val="26"/>
        </w:rPr>
      </w:pPr>
    </w:p>
    <w:p w14:paraId="6F6BEE92" w14:textId="05D0FAB1" w:rsidR="00154A23" w:rsidRDefault="073A49A4" w:rsidP="4D91F3EF">
      <w:pPr>
        <w:spacing w:after="0"/>
        <w:jc w:val="both"/>
        <w:rPr>
          <w:rFonts w:ascii="Times New Roman" w:hAnsi="Times New Roman"/>
          <w:sz w:val="26"/>
          <w:szCs w:val="26"/>
        </w:rPr>
      </w:pPr>
      <w:r w:rsidRPr="4D91F3EF">
        <w:rPr>
          <w:rFonts w:ascii="Times New Roman" w:hAnsi="Times New Roman"/>
          <w:sz w:val="26"/>
          <w:szCs w:val="26"/>
        </w:rPr>
        <w:t xml:space="preserve">There is an emphasis on interactive maths as a main vehicle for learning. </w:t>
      </w:r>
      <w:r w:rsidRPr="4D91F3EF">
        <w:rPr>
          <w:rFonts w:ascii="Times New Roman" w:eastAsia="Times New Roman" w:hAnsi="Times New Roman"/>
          <w:sz w:val="26"/>
          <w:szCs w:val="26"/>
        </w:rPr>
        <w:t>It embeds a deeper understanding of maths by utilising a concrete, pictorial, abstract approach so that pupils understand what they are doing rather than just learning to repeat routines without grasping what is happening.</w:t>
      </w:r>
      <w:r w:rsidRPr="4D91F3EF">
        <w:rPr>
          <w:rFonts w:ascii="Times New Roman" w:hAnsi="Times New Roman"/>
          <w:sz w:val="26"/>
          <w:szCs w:val="26"/>
        </w:rPr>
        <w:t xml:space="preserve"> </w:t>
      </w:r>
    </w:p>
    <w:p w14:paraId="755811DC" w14:textId="5C957757" w:rsidR="00154A23" w:rsidRDefault="00154A23" w:rsidP="4D91F3EF">
      <w:pPr>
        <w:spacing w:after="0"/>
        <w:jc w:val="both"/>
        <w:rPr>
          <w:rFonts w:ascii="Times New Roman" w:hAnsi="Times New Roman"/>
          <w:sz w:val="26"/>
          <w:szCs w:val="26"/>
        </w:rPr>
      </w:pPr>
    </w:p>
    <w:p w14:paraId="59FB6AB6" w14:textId="1EE01E57" w:rsidR="00154A23" w:rsidRDefault="073A49A4" w:rsidP="4D91F3EF">
      <w:pPr>
        <w:spacing w:after="0"/>
        <w:jc w:val="both"/>
      </w:pPr>
      <w:r>
        <w:rPr>
          <w:noProof/>
          <w:lang w:eastAsia="en-GB"/>
        </w:rPr>
        <w:drawing>
          <wp:inline distT="0" distB="0" distL="0" distR="0" wp14:anchorId="531F3C75" wp14:editId="64ED6B14">
            <wp:extent cx="5895978" cy="1362075"/>
            <wp:effectExtent l="0" t="0" r="0" b="0"/>
            <wp:docPr id="1769268791" name="Picture 176926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95978" cy="1362075"/>
                    </a:xfrm>
                    <a:prstGeom prst="rect">
                      <a:avLst/>
                    </a:prstGeom>
                  </pic:spPr>
                </pic:pic>
              </a:graphicData>
            </a:graphic>
          </wp:inline>
        </w:drawing>
      </w:r>
    </w:p>
    <w:p w14:paraId="74B710C9" w14:textId="32E7AC8E" w:rsidR="00154A23" w:rsidRDefault="00A25E98" w:rsidP="4D91F3EF">
      <w:pPr>
        <w:spacing w:after="0"/>
        <w:jc w:val="both"/>
        <w:rPr>
          <w:rFonts w:ascii="Times New Roman" w:hAnsi="Times New Roman"/>
          <w:sz w:val="26"/>
          <w:szCs w:val="26"/>
        </w:rPr>
      </w:pPr>
      <w:r w:rsidRPr="4D91F3EF">
        <w:rPr>
          <w:rFonts w:ascii="Times New Roman" w:hAnsi="Times New Roman"/>
          <w:sz w:val="26"/>
          <w:szCs w:val="26"/>
        </w:rPr>
        <w:t xml:space="preserve">We </w:t>
      </w:r>
      <w:r w:rsidR="00A67BBC" w:rsidRPr="4D91F3EF">
        <w:rPr>
          <w:rFonts w:ascii="Times New Roman" w:hAnsi="Times New Roman"/>
          <w:sz w:val="26"/>
          <w:szCs w:val="26"/>
        </w:rPr>
        <w:t xml:space="preserve">also </w:t>
      </w:r>
      <w:r w:rsidR="006C556F" w:rsidRPr="4D91F3EF">
        <w:rPr>
          <w:rFonts w:ascii="Times New Roman" w:hAnsi="Times New Roman"/>
          <w:sz w:val="26"/>
          <w:szCs w:val="26"/>
        </w:rPr>
        <w:t>value Getting it Right for E</w:t>
      </w:r>
      <w:r w:rsidRPr="4D91F3EF">
        <w:rPr>
          <w:rFonts w:ascii="Times New Roman" w:hAnsi="Times New Roman"/>
          <w:sz w:val="26"/>
          <w:szCs w:val="26"/>
        </w:rPr>
        <w:t>very Child</w:t>
      </w:r>
      <w:r w:rsidR="006C556F" w:rsidRPr="4D91F3EF">
        <w:rPr>
          <w:rFonts w:ascii="Times New Roman" w:hAnsi="Times New Roman"/>
          <w:sz w:val="26"/>
          <w:szCs w:val="26"/>
        </w:rPr>
        <w:t>,</w:t>
      </w:r>
      <w:r w:rsidRPr="4D91F3EF">
        <w:rPr>
          <w:rFonts w:ascii="Times New Roman" w:hAnsi="Times New Roman"/>
          <w:sz w:val="26"/>
          <w:szCs w:val="26"/>
        </w:rPr>
        <w:t xml:space="preserve"> </w:t>
      </w:r>
      <w:r w:rsidR="006C556F" w:rsidRPr="4D91F3EF">
        <w:rPr>
          <w:rFonts w:ascii="Times New Roman" w:hAnsi="Times New Roman"/>
          <w:sz w:val="26"/>
          <w:szCs w:val="26"/>
        </w:rPr>
        <w:t xml:space="preserve">therefore our teaching </w:t>
      </w:r>
      <w:r w:rsidR="00C93DEB" w:rsidRPr="4D91F3EF">
        <w:rPr>
          <w:rFonts w:ascii="Times New Roman" w:hAnsi="Times New Roman"/>
          <w:sz w:val="26"/>
          <w:szCs w:val="26"/>
        </w:rPr>
        <w:t xml:space="preserve">approaches should challenge and stimulate children and promote their enjoyment of mathematics. </w:t>
      </w:r>
      <w:r w:rsidR="00A67BBC" w:rsidRPr="4D91F3EF">
        <w:rPr>
          <w:rFonts w:ascii="Times New Roman" w:hAnsi="Times New Roman"/>
          <w:sz w:val="26"/>
          <w:szCs w:val="26"/>
        </w:rPr>
        <w:t>Our c</w:t>
      </w:r>
      <w:r w:rsidR="00860BB8" w:rsidRPr="4D91F3EF">
        <w:rPr>
          <w:rFonts w:ascii="Times New Roman" w:hAnsi="Times New Roman"/>
          <w:sz w:val="26"/>
          <w:szCs w:val="26"/>
        </w:rPr>
        <w:t xml:space="preserve">hildren’s opinions </w:t>
      </w:r>
      <w:r w:rsidR="00A67BBC" w:rsidRPr="4D91F3EF">
        <w:rPr>
          <w:rFonts w:ascii="Times New Roman" w:hAnsi="Times New Roman"/>
          <w:sz w:val="26"/>
          <w:szCs w:val="26"/>
        </w:rPr>
        <w:t>are always sought after as t</w:t>
      </w:r>
      <w:r w:rsidR="00860BB8" w:rsidRPr="4D91F3EF">
        <w:rPr>
          <w:rFonts w:ascii="Times New Roman" w:hAnsi="Times New Roman"/>
          <w:sz w:val="26"/>
          <w:szCs w:val="26"/>
        </w:rPr>
        <w:t>his ensures that they have a voice in what makes a great learning experience</w:t>
      </w:r>
      <w:r w:rsidR="0014729E" w:rsidRPr="4D91F3EF">
        <w:rPr>
          <w:rFonts w:ascii="Times New Roman" w:hAnsi="Times New Roman"/>
          <w:sz w:val="26"/>
          <w:szCs w:val="26"/>
        </w:rPr>
        <w:t xml:space="preserve"> in maths and number</w:t>
      </w:r>
      <w:r w:rsidR="76062FBA" w:rsidRPr="4D91F3EF">
        <w:rPr>
          <w:rFonts w:ascii="Times New Roman" w:hAnsi="Times New Roman"/>
          <w:sz w:val="26"/>
          <w:szCs w:val="26"/>
        </w:rPr>
        <w:t xml:space="preserve">. </w:t>
      </w:r>
      <w:r w:rsidR="00A67BBC" w:rsidRPr="4D91F3EF">
        <w:rPr>
          <w:rFonts w:ascii="Times New Roman" w:hAnsi="Times New Roman"/>
          <w:sz w:val="26"/>
          <w:szCs w:val="26"/>
        </w:rPr>
        <w:t>To achieve this, every class teacher will provide an interactive, rigorous, systematic and structured approach based upon the principle that there are four core skills that lie at the heart of all Numeracy.</w:t>
      </w:r>
    </w:p>
    <w:p w14:paraId="6B699379" w14:textId="77777777" w:rsidR="003022B2" w:rsidRPr="003022B2" w:rsidRDefault="003022B2" w:rsidP="003022B2">
      <w:pPr>
        <w:spacing w:after="0"/>
        <w:jc w:val="both"/>
        <w:rPr>
          <w:rFonts w:ascii="Times New Roman" w:hAnsi="Times New Roman"/>
          <w:b/>
          <w:sz w:val="26"/>
          <w:szCs w:val="26"/>
        </w:rPr>
      </w:pPr>
    </w:p>
    <w:p w14:paraId="0DE7AE16" w14:textId="77777777" w:rsidR="00FE5FDA" w:rsidRDefault="00FE5FDA" w:rsidP="4D91F3EF">
      <w:pPr>
        <w:spacing w:after="0"/>
        <w:jc w:val="both"/>
        <w:rPr>
          <w:rFonts w:ascii="Times New Roman" w:hAnsi="Times New Roman"/>
          <w:b/>
          <w:bCs/>
          <w:sz w:val="26"/>
          <w:szCs w:val="26"/>
        </w:rPr>
      </w:pPr>
      <w:r w:rsidRPr="4D91F3EF">
        <w:rPr>
          <w:rFonts w:ascii="Times New Roman" w:hAnsi="Times New Roman"/>
          <w:b/>
          <w:bCs/>
          <w:sz w:val="26"/>
          <w:szCs w:val="26"/>
        </w:rPr>
        <w:t>Teaching &amp; Learning</w:t>
      </w:r>
    </w:p>
    <w:p w14:paraId="3FE9F23F" w14:textId="77777777" w:rsidR="003022B2" w:rsidRPr="003022B2" w:rsidRDefault="003022B2" w:rsidP="4D91F3EF">
      <w:pPr>
        <w:spacing w:after="0"/>
        <w:jc w:val="both"/>
        <w:rPr>
          <w:rFonts w:ascii="Times New Roman" w:hAnsi="Times New Roman"/>
          <w:b/>
          <w:bCs/>
          <w:sz w:val="26"/>
          <w:szCs w:val="26"/>
        </w:rPr>
      </w:pPr>
    </w:p>
    <w:p w14:paraId="3826BDE1" w14:textId="78303C0D" w:rsidR="00AB5235" w:rsidRPr="003022B2" w:rsidRDefault="00BE0412" w:rsidP="4D91F3EF">
      <w:pPr>
        <w:spacing w:after="0"/>
        <w:jc w:val="both"/>
        <w:rPr>
          <w:rFonts w:ascii="Times New Roman" w:hAnsi="Times New Roman"/>
          <w:sz w:val="26"/>
          <w:szCs w:val="26"/>
        </w:rPr>
      </w:pPr>
      <w:r w:rsidRPr="4D91F3EF">
        <w:rPr>
          <w:rFonts w:ascii="Times New Roman" w:hAnsi="Times New Roman"/>
          <w:sz w:val="26"/>
          <w:szCs w:val="26"/>
        </w:rPr>
        <w:t xml:space="preserve">At </w:t>
      </w:r>
      <w:r w:rsidR="00506D63">
        <w:rPr>
          <w:rFonts w:ascii="Times New Roman" w:hAnsi="Times New Roman"/>
          <w:sz w:val="26"/>
          <w:szCs w:val="26"/>
        </w:rPr>
        <w:t xml:space="preserve">Wishaw Academy </w:t>
      </w:r>
      <w:r w:rsidRPr="4D91F3EF">
        <w:rPr>
          <w:rFonts w:ascii="Times New Roman" w:hAnsi="Times New Roman"/>
          <w:sz w:val="26"/>
          <w:szCs w:val="26"/>
        </w:rPr>
        <w:t xml:space="preserve">Primary School we provide a coherent flexible and enriched </w:t>
      </w:r>
      <w:r w:rsidR="000E575B" w:rsidRPr="4D91F3EF">
        <w:rPr>
          <w:rFonts w:ascii="Times New Roman" w:hAnsi="Times New Roman"/>
          <w:sz w:val="26"/>
          <w:szCs w:val="26"/>
        </w:rPr>
        <w:t xml:space="preserve">maths </w:t>
      </w:r>
      <w:r w:rsidRPr="4D91F3EF">
        <w:rPr>
          <w:rFonts w:ascii="Times New Roman" w:hAnsi="Times New Roman"/>
          <w:sz w:val="26"/>
          <w:szCs w:val="26"/>
        </w:rPr>
        <w:t xml:space="preserve">curriculum which takes account of all learners’ needs and capabilities.  All children should be </w:t>
      </w:r>
      <w:r w:rsidR="00A215AB" w:rsidRPr="4D91F3EF">
        <w:rPr>
          <w:rFonts w:ascii="Times New Roman" w:hAnsi="Times New Roman"/>
          <w:sz w:val="26"/>
          <w:szCs w:val="26"/>
        </w:rPr>
        <w:t xml:space="preserve">engaged and </w:t>
      </w:r>
      <w:r w:rsidRPr="4D91F3EF">
        <w:rPr>
          <w:rFonts w:ascii="Times New Roman" w:hAnsi="Times New Roman"/>
          <w:sz w:val="26"/>
          <w:szCs w:val="26"/>
        </w:rPr>
        <w:t xml:space="preserve">motivated to learn in an active and stimulating environment.  Clear structure, planning and assessment should build on previous knowledge and ensure all children </w:t>
      </w:r>
      <w:r w:rsidR="007E4083" w:rsidRPr="4D91F3EF">
        <w:rPr>
          <w:rFonts w:ascii="Times New Roman" w:hAnsi="Times New Roman"/>
          <w:sz w:val="26"/>
          <w:szCs w:val="26"/>
        </w:rPr>
        <w:t>are engaged in the learning proc</w:t>
      </w:r>
      <w:r w:rsidRPr="4D91F3EF">
        <w:rPr>
          <w:rFonts w:ascii="Times New Roman" w:hAnsi="Times New Roman"/>
          <w:sz w:val="26"/>
          <w:szCs w:val="26"/>
        </w:rPr>
        <w:t>ess.</w:t>
      </w:r>
      <w:r w:rsidR="00BD7CF4" w:rsidRPr="4D91F3EF">
        <w:rPr>
          <w:rFonts w:ascii="Times New Roman" w:hAnsi="Times New Roman"/>
          <w:sz w:val="26"/>
          <w:szCs w:val="26"/>
        </w:rPr>
        <w:t xml:space="preserve">  </w:t>
      </w:r>
      <w:r w:rsidR="00AA2289" w:rsidRPr="4D91F3EF">
        <w:rPr>
          <w:rFonts w:ascii="Times New Roman" w:hAnsi="Times New Roman"/>
          <w:sz w:val="26"/>
          <w:szCs w:val="26"/>
        </w:rPr>
        <w:t xml:space="preserve">Differentiation should be planned and implemented as part of the learning and teaching.  Learning intentions and success criteria should be discussed with the children before the lesson, during the lesson and during the plenary to establish impact and inform children’s next steps.  </w:t>
      </w:r>
    </w:p>
    <w:p w14:paraId="1FEE92D4" w14:textId="2B5D7ED0" w:rsidR="4D91F3EF" w:rsidRDefault="4D91F3EF" w:rsidP="4D91F3EF">
      <w:pPr>
        <w:spacing w:after="0"/>
        <w:jc w:val="both"/>
        <w:rPr>
          <w:rFonts w:ascii="Times New Roman" w:hAnsi="Times New Roman"/>
          <w:sz w:val="26"/>
          <w:szCs w:val="26"/>
        </w:rPr>
      </w:pPr>
    </w:p>
    <w:tbl>
      <w:tblPr>
        <w:tblStyle w:val="TableGrid"/>
        <w:tblW w:w="0" w:type="auto"/>
        <w:tblLayout w:type="fixed"/>
        <w:tblLook w:val="06A0" w:firstRow="1" w:lastRow="0" w:firstColumn="1" w:lastColumn="0" w:noHBand="1" w:noVBand="1"/>
      </w:tblPr>
      <w:tblGrid>
        <w:gridCol w:w="2025"/>
        <w:gridCol w:w="7613"/>
      </w:tblGrid>
      <w:tr w:rsidR="4D91F3EF" w14:paraId="34A8C5B6" w14:textId="77777777" w:rsidTr="4618CEA8">
        <w:tc>
          <w:tcPr>
            <w:tcW w:w="2025" w:type="dxa"/>
            <w:shd w:val="clear" w:color="auto" w:fill="00B0F0"/>
          </w:tcPr>
          <w:p w14:paraId="66F3909B" w14:textId="18F10FB5" w:rsidR="26E9A9CA" w:rsidRDefault="26E9A9CA" w:rsidP="4D91F3EF">
            <w:pPr>
              <w:jc w:val="center"/>
            </w:pPr>
            <w:r>
              <w:lastRenderedPageBreak/>
              <w:t>Approx. Time</w:t>
            </w:r>
          </w:p>
        </w:tc>
        <w:tc>
          <w:tcPr>
            <w:tcW w:w="7613" w:type="dxa"/>
            <w:shd w:val="clear" w:color="auto" w:fill="00B0F0"/>
          </w:tcPr>
          <w:p w14:paraId="2163F3A1" w14:textId="78475277" w:rsidR="26E9A9CA" w:rsidRDefault="26E9A9CA" w:rsidP="4D91F3EF">
            <w:pPr>
              <w:jc w:val="center"/>
            </w:pPr>
            <w:r>
              <w:t>Activity</w:t>
            </w:r>
          </w:p>
        </w:tc>
      </w:tr>
      <w:tr w:rsidR="4D91F3EF" w14:paraId="1FC6525B" w14:textId="77777777" w:rsidTr="4618CEA8">
        <w:tc>
          <w:tcPr>
            <w:tcW w:w="2025" w:type="dxa"/>
            <w:shd w:val="clear" w:color="auto" w:fill="00B0F0"/>
          </w:tcPr>
          <w:p w14:paraId="7CDD6D26" w14:textId="23C78A82" w:rsidR="26E9A9CA" w:rsidRDefault="26E9A9CA" w:rsidP="4D91F3EF">
            <w:pPr>
              <w:jc w:val="center"/>
            </w:pPr>
            <w:r>
              <w:t>5 minutes</w:t>
            </w:r>
          </w:p>
        </w:tc>
        <w:tc>
          <w:tcPr>
            <w:tcW w:w="7613" w:type="dxa"/>
          </w:tcPr>
          <w:p w14:paraId="6BA326DF" w14:textId="3B8A1B9F" w:rsidR="4D91F3EF" w:rsidRDefault="4D91F3EF" w:rsidP="4D91F3EF"/>
          <w:p w14:paraId="58225850" w14:textId="3791BBB1" w:rsidR="26E9A9CA" w:rsidRDefault="26E9A9CA" w:rsidP="4D91F3EF">
            <w:r>
              <w:t>Learning Intention and Success Criteria – displayed and discussed.</w:t>
            </w:r>
          </w:p>
          <w:p w14:paraId="425476B7" w14:textId="3729A3AE" w:rsidR="4D91F3EF" w:rsidRDefault="4D91F3EF" w:rsidP="4D91F3EF"/>
        </w:tc>
      </w:tr>
      <w:tr w:rsidR="4D91F3EF" w14:paraId="56B7B09D" w14:textId="77777777" w:rsidTr="4618CEA8">
        <w:tc>
          <w:tcPr>
            <w:tcW w:w="2025" w:type="dxa"/>
            <w:shd w:val="clear" w:color="auto" w:fill="00B0F0"/>
          </w:tcPr>
          <w:p w14:paraId="0CCF1C85" w14:textId="07964DDE" w:rsidR="26E9A9CA" w:rsidRDefault="26E9A9CA" w:rsidP="4D91F3EF">
            <w:pPr>
              <w:jc w:val="center"/>
            </w:pPr>
            <w:r>
              <w:t>10 minutes</w:t>
            </w:r>
          </w:p>
        </w:tc>
        <w:tc>
          <w:tcPr>
            <w:tcW w:w="7613" w:type="dxa"/>
          </w:tcPr>
          <w:p w14:paraId="3C8141E1" w14:textId="63256381" w:rsidR="4D91F3EF" w:rsidRDefault="4D91F3EF" w:rsidP="4D91F3EF"/>
          <w:p w14:paraId="4EDD308C" w14:textId="0A634730" w:rsidR="26E9A9CA" w:rsidRDefault="26E9A9CA" w:rsidP="4D91F3EF">
            <w:r>
              <w:t>Mental Maths</w:t>
            </w:r>
            <w:r w:rsidR="6293685F">
              <w:t xml:space="preserve"> – fun, active to recall numeracy facts.</w:t>
            </w:r>
          </w:p>
          <w:p w14:paraId="22F6D6B9" w14:textId="537633B8" w:rsidR="4D91F3EF" w:rsidRDefault="4D91F3EF" w:rsidP="4D91F3EF"/>
        </w:tc>
      </w:tr>
      <w:tr w:rsidR="4D91F3EF" w14:paraId="76B0A3CD" w14:textId="77777777" w:rsidTr="4618CEA8">
        <w:tc>
          <w:tcPr>
            <w:tcW w:w="2025" w:type="dxa"/>
            <w:shd w:val="clear" w:color="auto" w:fill="00B0F0"/>
          </w:tcPr>
          <w:p w14:paraId="6BF01C63" w14:textId="6F0BCCA0" w:rsidR="6293685F" w:rsidRDefault="6293685F" w:rsidP="4D91F3EF">
            <w:pPr>
              <w:jc w:val="center"/>
            </w:pPr>
            <w:r>
              <w:t>15 minutes</w:t>
            </w:r>
          </w:p>
        </w:tc>
        <w:tc>
          <w:tcPr>
            <w:tcW w:w="7613" w:type="dxa"/>
          </w:tcPr>
          <w:p w14:paraId="05B942FD" w14:textId="2085617C" w:rsidR="4D91F3EF" w:rsidRDefault="4D91F3EF" w:rsidP="4D91F3EF"/>
          <w:p w14:paraId="3E188D5C" w14:textId="0DA137A2" w:rsidR="6293685F" w:rsidRDefault="6293685F" w:rsidP="4D91F3EF">
            <w:r>
              <w:t xml:space="preserve">Mental Agility – </w:t>
            </w:r>
            <w:r w:rsidR="411BC909">
              <w:t xml:space="preserve">Through </w:t>
            </w:r>
            <w:r>
              <w:t>classroom conversations</w:t>
            </w:r>
            <w:r w:rsidR="6C3490C3">
              <w:t>, explore strategies to solve problems.</w:t>
            </w:r>
          </w:p>
          <w:p w14:paraId="6415E708" w14:textId="632496FB" w:rsidR="4D91F3EF" w:rsidRDefault="4D91F3EF" w:rsidP="4D91F3EF"/>
        </w:tc>
      </w:tr>
      <w:tr w:rsidR="4D91F3EF" w14:paraId="3F3C8EF6" w14:textId="77777777" w:rsidTr="4618CEA8">
        <w:tc>
          <w:tcPr>
            <w:tcW w:w="2025" w:type="dxa"/>
            <w:shd w:val="clear" w:color="auto" w:fill="00B0F0"/>
          </w:tcPr>
          <w:p w14:paraId="4A1D5E9B" w14:textId="7C30BD8B" w:rsidR="6C3490C3" w:rsidRDefault="6C3490C3" w:rsidP="4D91F3EF">
            <w:pPr>
              <w:jc w:val="center"/>
            </w:pPr>
            <w:r>
              <w:t>30/ 40 minutes</w:t>
            </w:r>
          </w:p>
        </w:tc>
        <w:tc>
          <w:tcPr>
            <w:tcW w:w="7613" w:type="dxa"/>
          </w:tcPr>
          <w:p w14:paraId="17BC2476" w14:textId="5AFBFC77" w:rsidR="4D91F3EF" w:rsidRDefault="4D91F3EF" w:rsidP="4D91F3EF"/>
          <w:p w14:paraId="5958C3E6" w14:textId="7AE9D0DC" w:rsidR="6C3490C3" w:rsidRDefault="6C3490C3" w:rsidP="4D91F3EF">
            <w:r>
              <w:t xml:space="preserve">Direct Teaching – teaching of each group </w:t>
            </w:r>
            <w:r w:rsidR="45C56B0A">
              <w:t>is supported and extended by an activity and a written task.</w:t>
            </w:r>
          </w:p>
          <w:p w14:paraId="25BBB614" w14:textId="627463F3" w:rsidR="4D91F3EF" w:rsidRDefault="4D91F3EF" w:rsidP="4D91F3EF"/>
          <w:p w14:paraId="074903C8" w14:textId="3B64066C" w:rsidR="77076F76" w:rsidRDefault="77076F76" w:rsidP="4D91F3EF">
            <w:r>
              <w:rPr>
                <w:noProof/>
                <w:lang w:eastAsia="en-GB"/>
              </w:rPr>
              <w:drawing>
                <wp:inline distT="0" distB="0" distL="0" distR="0" wp14:anchorId="11B26943" wp14:editId="31D0E3AA">
                  <wp:extent cx="4555738" cy="1228725"/>
                  <wp:effectExtent l="0" t="0" r="0" b="0"/>
                  <wp:docPr id="2024065564" name="Picture 202406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55738" cy="1228725"/>
                          </a:xfrm>
                          <a:prstGeom prst="rect">
                            <a:avLst/>
                          </a:prstGeom>
                        </pic:spPr>
                      </pic:pic>
                    </a:graphicData>
                  </a:graphic>
                </wp:inline>
              </w:drawing>
            </w:r>
          </w:p>
          <w:p w14:paraId="7D895B59" w14:textId="09E2B973" w:rsidR="4D91F3EF" w:rsidRDefault="4D91F3EF" w:rsidP="4D91F3EF"/>
        </w:tc>
      </w:tr>
      <w:tr w:rsidR="4D91F3EF" w14:paraId="2B509897" w14:textId="77777777" w:rsidTr="4618CEA8">
        <w:tc>
          <w:tcPr>
            <w:tcW w:w="2025" w:type="dxa"/>
            <w:shd w:val="clear" w:color="auto" w:fill="00B0F0"/>
          </w:tcPr>
          <w:p w14:paraId="72E3A47C" w14:textId="5100E70A" w:rsidR="07795C5B" w:rsidRDefault="07795C5B" w:rsidP="4D91F3EF">
            <w:pPr>
              <w:jc w:val="center"/>
            </w:pPr>
            <w:r>
              <w:t>10 minutes</w:t>
            </w:r>
          </w:p>
        </w:tc>
        <w:tc>
          <w:tcPr>
            <w:tcW w:w="7613" w:type="dxa"/>
          </w:tcPr>
          <w:p w14:paraId="76C71F7E" w14:textId="7234A530" w:rsidR="4D91F3EF" w:rsidRDefault="4D91F3EF" w:rsidP="4D91F3EF"/>
          <w:p w14:paraId="73336500" w14:textId="333F1C97" w:rsidR="07795C5B" w:rsidRDefault="07795C5B" w:rsidP="4D91F3EF">
            <w:r>
              <w:t>Plenary – Revisit learning intention and success criteria.</w:t>
            </w:r>
          </w:p>
          <w:p w14:paraId="131B080B" w14:textId="7D56AE8C" w:rsidR="07795C5B" w:rsidRDefault="07795C5B" w:rsidP="4D91F3EF">
            <w:r>
              <w:t>Teacher / Self / Peer assessment.</w:t>
            </w:r>
          </w:p>
          <w:p w14:paraId="797BD9D5" w14:textId="28189BFD" w:rsidR="4D91F3EF" w:rsidRDefault="4D91F3EF" w:rsidP="4D91F3EF"/>
        </w:tc>
      </w:tr>
    </w:tbl>
    <w:p w14:paraId="1F72F646" w14:textId="77777777" w:rsidR="002D0B1A" w:rsidRPr="003022B2" w:rsidRDefault="002D0B1A" w:rsidP="4D91F3EF">
      <w:pPr>
        <w:spacing w:after="0"/>
        <w:jc w:val="both"/>
        <w:rPr>
          <w:rFonts w:ascii="Times New Roman" w:hAnsi="Times New Roman"/>
          <w:b/>
          <w:bCs/>
          <w:sz w:val="26"/>
          <w:szCs w:val="26"/>
          <w:lang w:val="en-US"/>
        </w:rPr>
      </w:pPr>
    </w:p>
    <w:p w14:paraId="1494E2EA" w14:textId="77777777" w:rsidR="002D0B1A" w:rsidRDefault="007E4083" w:rsidP="4D91F3EF">
      <w:pPr>
        <w:spacing w:after="0"/>
        <w:jc w:val="both"/>
        <w:rPr>
          <w:rFonts w:ascii="Times New Roman" w:hAnsi="Times New Roman"/>
          <w:b/>
          <w:bCs/>
          <w:sz w:val="26"/>
          <w:szCs w:val="26"/>
          <w:lang w:val="en-US"/>
        </w:rPr>
      </w:pPr>
      <w:r w:rsidRPr="4D91F3EF">
        <w:rPr>
          <w:rFonts w:ascii="Times New Roman" w:hAnsi="Times New Roman"/>
          <w:b/>
          <w:bCs/>
          <w:sz w:val="26"/>
          <w:szCs w:val="26"/>
          <w:lang w:val="en-US"/>
        </w:rPr>
        <w:t>Resources</w:t>
      </w:r>
    </w:p>
    <w:p w14:paraId="08CE6F91" w14:textId="77777777" w:rsidR="003022B2" w:rsidRPr="003022B2" w:rsidRDefault="003022B2" w:rsidP="4D91F3EF">
      <w:pPr>
        <w:spacing w:after="0"/>
        <w:jc w:val="both"/>
        <w:rPr>
          <w:rFonts w:ascii="Times New Roman" w:hAnsi="Times New Roman"/>
          <w:b/>
          <w:bCs/>
          <w:sz w:val="26"/>
          <w:szCs w:val="26"/>
          <w:lang w:val="en-US"/>
        </w:rPr>
      </w:pPr>
    </w:p>
    <w:p w14:paraId="46A68FEC" w14:textId="570E7E2B" w:rsidR="007E4083" w:rsidRDefault="007E4083" w:rsidP="4D91F3EF">
      <w:pPr>
        <w:spacing w:after="0"/>
        <w:jc w:val="both"/>
        <w:rPr>
          <w:rFonts w:ascii="Times New Roman" w:hAnsi="Times New Roman"/>
          <w:sz w:val="26"/>
          <w:szCs w:val="26"/>
          <w:lang w:val="en-US"/>
        </w:rPr>
      </w:pPr>
      <w:r w:rsidRPr="4D91F3EF">
        <w:rPr>
          <w:rFonts w:ascii="Times New Roman" w:hAnsi="Times New Roman"/>
          <w:sz w:val="26"/>
          <w:szCs w:val="26"/>
          <w:lang w:val="en-US"/>
        </w:rPr>
        <w:t xml:space="preserve">Teachers at </w:t>
      </w:r>
      <w:r w:rsidR="00506D63">
        <w:rPr>
          <w:rFonts w:ascii="Times New Roman" w:hAnsi="Times New Roman"/>
          <w:sz w:val="26"/>
          <w:szCs w:val="26"/>
          <w:lang w:val="en-US"/>
        </w:rPr>
        <w:t>Wishaw Academy</w:t>
      </w:r>
      <w:r w:rsidRPr="4D91F3EF">
        <w:rPr>
          <w:rFonts w:ascii="Times New Roman" w:hAnsi="Times New Roman"/>
          <w:sz w:val="26"/>
          <w:szCs w:val="26"/>
          <w:lang w:val="en-US"/>
        </w:rPr>
        <w:t xml:space="preserve"> Primary School will use a variety of resources to ensure a consistent approach in learning and teaching across the school.  Core resources within the school include</w:t>
      </w:r>
      <w:r w:rsidR="00E860A7" w:rsidRPr="4D91F3EF">
        <w:rPr>
          <w:rFonts w:ascii="Times New Roman" w:hAnsi="Times New Roman"/>
          <w:sz w:val="26"/>
          <w:szCs w:val="26"/>
          <w:lang w:val="en-US"/>
        </w:rPr>
        <w:t xml:space="preserve"> Active Heinemann</w:t>
      </w:r>
      <w:r w:rsidRPr="4D91F3EF">
        <w:rPr>
          <w:rFonts w:ascii="Times New Roman" w:hAnsi="Times New Roman"/>
          <w:sz w:val="26"/>
          <w:szCs w:val="26"/>
          <w:lang w:val="en-US"/>
        </w:rPr>
        <w:t xml:space="preserve">, </w:t>
      </w:r>
      <w:r w:rsidR="00E860A7" w:rsidRPr="4D91F3EF">
        <w:rPr>
          <w:rFonts w:ascii="Times New Roman" w:hAnsi="Times New Roman"/>
          <w:sz w:val="26"/>
          <w:szCs w:val="26"/>
          <w:lang w:val="en-US"/>
        </w:rPr>
        <w:t>Tee</w:t>
      </w:r>
      <w:r w:rsidR="6B9B1609" w:rsidRPr="4D91F3EF">
        <w:rPr>
          <w:rFonts w:ascii="Times New Roman" w:hAnsi="Times New Roman"/>
          <w:sz w:val="26"/>
          <w:szCs w:val="26"/>
          <w:lang w:val="en-US"/>
        </w:rPr>
        <w:t>J</w:t>
      </w:r>
      <w:r w:rsidR="00E860A7" w:rsidRPr="4D91F3EF">
        <w:rPr>
          <w:rFonts w:ascii="Times New Roman" w:hAnsi="Times New Roman"/>
          <w:sz w:val="26"/>
          <w:szCs w:val="26"/>
          <w:lang w:val="en-US"/>
        </w:rPr>
        <w:t xml:space="preserve">ay, </w:t>
      </w:r>
      <w:r w:rsidR="00506D63">
        <w:rPr>
          <w:rFonts w:ascii="Times New Roman" w:hAnsi="Times New Roman"/>
          <w:sz w:val="26"/>
          <w:szCs w:val="26"/>
          <w:lang w:val="en-US"/>
        </w:rPr>
        <w:t xml:space="preserve">Leckie &amp; Leckie, </w:t>
      </w:r>
      <w:r w:rsidR="00E860A7" w:rsidRPr="4D91F3EF">
        <w:rPr>
          <w:rFonts w:ascii="Times New Roman" w:hAnsi="Times New Roman"/>
          <w:sz w:val="26"/>
          <w:szCs w:val="26"/>
          <w:lang w:val="en-US"/>
        </w:rPr>
        <w:t xml:space="preserve">SEAL, </w:t>
      </w:r>
      <w:r w:rsidRPr="4D91F3EF">
        <w:rPr>
          <w:rFonts w:ascii="Times New Roman" w:hAnsi="Times New Roman"/>
          <w:sz w:val="26"/>
          <w:szCs w:val="26"/>
          <w:lang w:val="en-US"/>
        </w:rPr>
        <w:t xml:space="preserve">Number Talks and staff should feel free to enhance these programmes </w:t>
      </w:r>
      <w:r w:rsidR="00E860A7" w:rsidRPr="4D91F3EF">
        <w:rPr>
          <w:rFonts w:ascii="Times New Roman" w:hAnsi="Times New Roman"/>
          <w:sz w:val="26"/>
          <w:szCs w:val="26"/>
          <w:lang w:val="en-US"/>
        </w:rPr>
        <w:t xml:space="preserve">when </w:t>
      </w:r>
      <w:r w:rsidRPr="4D91F3EF">
        <w:rPr>
          <w:rFonts w:ascii="Times New Roman" w:hAnsi="Times New Roman"/>
          <w:sz w:val="26"/>
          <w:szCs w:val="26"/>
          <w:lang w:val="en-US"/>
        </w:rPr>
        <w:t>planning learning experiences for their classes.</w:t>
      </w:r>
      <w:r w:rsidR="00E860A7" w:rsidRPr="4D91F3EF">
        <w:rPr>
          <w:rFonts w:ascii="Times New Roman" w:hAnsi="Times New Roman"/>
          <w:sz w:val="26"/>
          <w:szCs w:val="26"/>
          <w:lang w:val="en-US"/>
        </w:rPr>
        <w:t xml:space="preserve"> </w:t>
      </w:r>
      <w:r w:rsidRPr="4D91F3EF">
        <w:rPr>
          <w:rFonts w:ascii="Times New Roman" w:hAnsi="Times New Roman"/>
          <w:sz w:val="26"/>
          <w:szCs w:val="26"/>
          <w:lang w:val="en-US"/>
        </w:rPr>
        <w:t>Teaching approaches should challenge and stimulate children and promote their enjoyment of mathematics.  To achieve this, teachers will use a mixture of the following approaches:</w:t>
      </w:r>
    </w:p>
    <w:p w14:paraId="61CDCEAD" w14:textId="77777777" w:rsidR="003022B2" w:rsidRPr="003022B2" w:rsidRDefault="003022B2" w:rsidP="4D91F3EF">
      <w:pPr>
        <w:spacing w:after="0"/>
        <w:jc w:val="both"/>
        <w:rPr>
          <w:rFonts w:ascii="Times New Roman" w:hAnsi="Times New Roman"/>
          <w:sz w:val="26"/>
          <w:szCs w:val="26"/>
          <w:lang w:val="en-US"/>
        </w:rPr>
      </w:pPr>
    </w:p>
    <w:p w14:paraId="6AAE466A" w14:textId="77777777" w:rsidR="007E4083" w:rsidRPr="003022B2" w:rsidRDefault="007E4083" w:rsidP="4D91F3EF">
      <w:pPr>
        <w:numPr>
          <w:ilvl w:val="0"/>
          <w:numId w:val="14"/>
        </w:numPr>
        <w:jc w:val="both"/>
        <w:rPr>
          <w:rFonts w:ascii="Times New Roman" w:hAnsi="Times New Roman"/>
          <w:sz w:val="26"/>
          <w:szCs w:val="26"/>
          <w:lang w:val="en-US"/>
        </w:rPr>
      </w:pPr>
      <w:r w:rsidRPr="4D91F3EF">
        <w:rPr>
          <w:rFonts w:ascii="Times New Roman" w:hAnsi="Times New Roman"/>
          <w:sz w:val="26"/>
          <w:szCs w:val="26"/>
          <w:lang w:val="en-US"/>
        </w:rPr>
        <w:t>Build on prior learning</w:t>
      </w:r>
    </w:p>
    <w:p w14:paraId="658AF7EE" w14:textId="77777777" w:rsidR="007E4083" w:rsidRPr="003022B2" w:rsidRDefault="007E4083" w:rsidP="4D91F3EF">
      <w:pPr>
        <w:numPr>
          <w:ilvl w:val="0"/>
          <w:numId w:val="14"/>
        </w:numPr>
        <w:jc w:val="both"/>
        <w:rPr>
          <w:rFonts w:ascii="Times New Roman" w:hAnsi="Times New Roman"/>
          <w:sz w:val="26"/>
          <w:szCs w:val="26"/>
          <w:lang w:val="en-US"/>
        </w:rPr>
      </w:pPr>
      <w:r w:rsidRPr="4D91F3EF">
        <w:rPr>
          <w:rFonts w:ascii="Times New Roman" w:hAnsi="Times New Roman"/>
          <w:sz w:val="26"/>
          <w:szCs w:val="26"/>
          <w:lang w:val="en-US"/>
        </w:rPr>
        <w:t>Planned active learning promoting interaction between learners</w:t>
      </w:r>
    </w:p>
    <w:p w14:paraId="5F5C60E5" w14:textId="77777777" w:rsidR="007E4083" w:rsidRPr="003022B2" w:rsidRDefault="007E4083" w:rsidP="4D91F3EF">
      <w:pPr>
        <w:numPr>
          <w:ilvl w:val="0"/>
          <w:numId w:val="14"/>
        </w:numPr>
        <w:jc w:val="both"/>
        <w:rPr>
          <w:rFonts w:ascii="Times New Roman" w:hAnsi="Times New Roman"/>
          <w:sz w:val="26"/>
          <w:szCs w:val="26"/>
          <w:lang w:val="en-US"/>
        </w:rPr>
      </w:pPr>
      <w:r w:rsidRPr="4D91F3EF">
        <w:rPr>
          <w:rFonts w:ascii="Times New Roman" w:hAnsi="Times New Roman"/>
          <w:sz w:val="26"/>
          <w:szCs w:val="26"/>
          <w:lang w:val="en-US"/>
        </w:rPr>
        <w:lastRenderedPageBreak/>
        <w:t>Linking Maths concepts to I.D.L themes</w:t>
      </w:r>
    </w:p>
    <w:p w14:paraId="0DA72F79" w14:textId="77777777" w:rsidR="007E4083" w:rsidRPr="003022B2" w:rsidRDefault="00DE1D54" w:rsidP="4D91F3EF">
      <w:pPr>
        <w:numPr>
          <w:ilvl w:val="0"/>
          <w:numId w:val="14"/>
        </w:numPr>
        <w:jc w:val="both"/>
        <w:rPr>
          <w:rFonts w:ascii="Times New Roman" w:hAnsi="Times New Roman"/>
          <w:sz w:val="26"/>
          <w:szCs w:val="26"/>
          <w:lang w:val="en-US"/>
        </w:rPr>
      </w:pPr>
      <w:r w:rsidRPr="4D91F3EF">
        <w:rPr>
          <w:rFonts w:ascii="Times New Roman" w:hAnsi="Times New Roman"/>
          <w:sz w:val="26"/>
          <w:szCs w:val="26"/>
          <w:lang w:val="en-US"/>
        </w:rPr>
        <w:t>Using both indoor and outdoor environment</w:t>
      </w:r>
    </w:p>
    <w:p w14:paraId="49A009F0" w14:textId="77777777" w:rsidR="00DE1D54" w:rsidRPr="003022B2" w:rsidRDefault="00DE1D54" w:rsidP="4D91F3EF">
      <w:pPr>
        <w:numPr>
          <w:ilvl w:val="0"/>
          <w:numId w:val="14"/>
        </w:numPr>
        <w:jc w:val="both"/>
        <w:rPr>
          <w:rFonts w:ascii="Times New Roman" w:hAnsi="Times New Roman"/>
          <w:sz w:val="26"/>
          <w:szCs w:val="26"/>
          <w:lang w:val="en-US"/>
        </w:rPr>
      </w:pPr>
      <w:r w:rsidRPr="4D91F3EF">
        <w:rPr>
          <w:rFonts w:ascii="Times New Roman" w:hAnsi="Times New Roman"/>
          <w:sz w:val="26"/>
          <w:szCs w:val="26"/>
          <w:lang w:val="en-US"/>
        </w:rPr>
        <w:t>Using technology in appropriate ways</w:t>
      </w:r>
    </w:p>
    <w:p w14:paraId="6BD4FF12" w14:textId="77777777" w:rsidR="00DE1D54" w:rsidRPr="003022B2" w:rsidRDefault="00DE1D54" w:rsidP="4D91F3EF">
      <w:pPr>
        <w:numPr>
          <w:ilvl w:val="0"/>
          <w:numId w:val="14"/>
        </w:numPr>
        <w:jc w:val="both"/>
        <w:rPr>
          <w:rFonts w:ascii="Times New Roman" w:hAnsi="Times New Roman"/>
          <w:sz w:val="26"/>
          <w:szCs w:val="26"/>
          <w:lang w:val="en-US"/>
        </w:rPr>
      </w:pPr>
      <w:r w:rsidRPr="4D91F3EF">
        <w:rPr>
          <w:rFonts w:ascii="Times New Roman" w:hAnsi="Times New Roman"/>
          <w:sz w:val="26"/>
          <w:szCs w:val="26"/>
          <w:lang w:val="en-US"/>
        </w:rPr>
        <w:t xml:space="preserve">Ensuring learners understand </w:t>
      </w:r>
      <w:r w:rsidR="0014729E" w:rsidRPr="4D91F3EF">
        <w:rPr>
          <w:rFonts w:ascii="Times New Roman" w:hAnsi="Times New Roman"/>
          <w:sz w:val="26"/>
          <w:szCs w:val="26"/>
          <w:lang w:val="en-US"/>
        </w:rPr>
        <w:t>t</w:t>
      </w:r>
      <w:r w:rsidRPr="4D91F3EF">
        <w:rPr>
          <w:rFonts w:ascii="Times New Roman" w:hAnsi="Times New Roman"/>
          <w:sz w:val="26"/>
          <w:szCs w:val="26"/>
          <w:lang w:val="en-US"/>
        </w:rPr>
        <w:t xml:space="preserve">he purpose and relevance of what they are learning </w:t>
      </w:r>
    </w:p>
    <w:p w14:paraId="01F775B0" w14:textId="77777777" w:rsidR="00DE1D54" w:rsidRPr="003022B2" w:rsidRDefault="00DE1D54" w:rsidP="4D91F3EF">
      <w:pPr>
        <w:numPr>
          <w:ilvl w:val="0"/>
          <w:numId w:val="14"/>
        </w:numPr>
        <w:jc w:val="both"/>
        <w:rPr>
          <w:rFonts w:ascii="Times New Roman" w:hAnsi="Times New Roman"/>
          <w:sz w:val="26"/>
          <w:szCs w:val="26"/>
          <w:lang w:val="en-US"/>
        </w:rPr>
      </w:pPr>
      <w:r w:rsidRPr="4D91F3EF">
        <w:rPr>
          <w:rFonts w:ascii="Times New Roman" w:hAnsi="Times New Roman"/>
          <w:sz w:val="26"/>
          <w:szCs w:val="26"/>
          <w:lang w:val="en-US"/>
        </w:rPr>
        <w:t>The promotion of Higher Order Thinking Skills</w:t>
      </w:r>
    </w:p>
    <w:p w14:paraId="625B20B2" w14:textId="77777777" w:rsidR="003022B2" w:rsidRDefault="00DE1D54" w:rsidP="4D91F3EF">
      <w:pPr>
        <w:numPr>
          <w:ilvl w:val="0"/>
          <w:numId w:val="14"/>
        </w:numPr>
        <w:spacing w:after="0"/>
        <w:jc w:val="both"/>
        <w:rPr>
          <w:rFonts w:ascii="Times New Roman" w:hAnsi="Times New Roman"/>
          <w:sz w:val="26"/>
          <w:szCs w:val="26"/>
          <w:lang w:val="en-US"/>
        </w:rPr>
      </w:pPr>
      <w:r w:rsidRPr="4D91F3EF">
        <w:rPr>
          <w:rFonts w:ascii="Times New Roman" w:hAnsi="Times New Roman"/>
          <w:sz w:val="26"/>
          <w:szCs w:val="26"/>
          <w:lang w:val="en-US"/>
        </w:rPr>
        <w:t>Use of AiFL strategies</w:t>
      </w:r>
    </w:p>
    <w:p w14:paraId="0697209C" w14:textId="0C488303" w:rsidR="36A3360C" w:rsidRDefault="36A3360C" w:rsidP="4D91F3EF">
      <w:pPr>
        <w:spacing w:after="0"/>
        <w:jc w:val="both"/>
        <w:rPr>
          <w:rFonts w:ascii="Times New Roman" w:hAnsi="Times New Roman"/>
          <w:sz w:val="26"/>
          <w:szCs w:val="26"/>
          <w:lang w:val="en-US"/>
        </w:rPr>
      </w:pPr>
    </w:p>
    <w:p w14:paraId="7E347AE7" w14:textId="7BBA6CA6" w:rsidR="0DDF87CE" w:rsidRDefault="0DDF87CE" w:rsidP="4D91F3EF">
      <w:pPr>
        <w:spacing w:after="0"/>
        <w:jc w:val="both"/>
        <w:rPr>
          <w:rFonts w:ascii="Times New Roman" w:hAnsi="Times New Roman"/>
          <w:sz w:val="26"/>
          <w:szCs w:val="26"/>
          <w:lang w:val="en-US"/>
        </w:rPr>
      </w:pPr>
      <w:r w:rsidRPr="4D91F3EF">
        <w:rPr>
          <w:rFonts w:ascii="Times New Roman" w:hAnsi="Times New Roman"/>
          <w:sz w:val="26"/>
          <w:szCs w:val="26"/>
          <w:lang w:val="en-US"/>
        </w:rPr>
        <w:t xml:space="preserve">The teaching of mathematics will also be supported </w:t>
      </w:r>
      <w:r w:rsidR="641C08AC" w:rsidRPr="4D91F3EF">
        <w:rPr>
          <w:rFonts w:ascii="Times New Roman" w:hAnsi="Times New Roman"/>
          <w:sz w:val="26"/>
          <w:szCs w:val="26"/>
          <w:lang w:val="en-US"/>
        </w:rPr>
        <w:t>using</w:t>
      </w:r>
      <w:r w:rsidRPr="4D91F3EF">
        <w:rPr>
          <w:rFonts w:ascii="Times New Roman" w:hAnsi="Times New Roman"/>
          <w:sz w:val="26"/>
          <w:szCs w:val="26"/>
          <w:lang w:val="en-US"/>
        </w:rPr>
        <w:t xml:space="preserve"> online resources including Sumdog and I.D.L Maths as well as various </w:t>
      </w:r>
      <w:r w:rsidR="05A7B99A" w:rsidRPr="4D91F3EF">
        <w:rPr>
          <w:rFonts w:ascii="Times New Roman" w:hAnsi="Times New Roman"/>
          <w:sz w:val="26"/>
          <w:szCs w:val="26"/>
          <w:lang w:val="en-US"/>
        </w:rPr>
        <w:t xml:space="preserve">online activities and games deemed </w:t>
      </w:r>
      <w:r w:rsidR="351C4419" w:rsidRPr="4D91F3EF">
        <w:rPr>
          <w:rFonts w:ascii="Times New Roman" w:hAnsi="Times New Roman"/>
          <w:sz w:val="26"/>
          <w:szCs w:val="26"/>
          <w:lang w:val="en-US"/>
        </w:rPr>
        <w:t xml:space="preserve">beneficial by the class teacher. The use of Number Box </w:t>
      </w:r>
      <w:r w:rsidR="4EE41CEE" w:rsidRPr="4D91F3EF">
        <w:rPr>
          <w:rFonts w:ascii="Times New Roman" w:hAnsi="Times New Roman"/>
          <w:sz w:val="26"/>
          <w:szCs w:val="26"/>
          <w:lang w:val="en-US"/>
        </w:rPr>
        <w:t xml:space="preserve">and </w:t>
      </w:r>
      <w:r w:rsidR="351C4419" w:rsidRPr="4D91F3EF">
        <w:rPr>
          <w:rFonts w:ascii="Times New Roman" w:hAnsi="Times New Roman"/>
          <w:sz w:val="26"/>
          <w:szCs w:val="26"/>
          <w:lang w:val="en-US"/>
        </w:rPr>
        <w:t xml:space="preserve">Catch Up Numeracy can also be implemented </w:t>
      </w:r>
      <w:r w:rsidR="1DA5C8AF" w:rsidRPr="4D91F3EF">
        <w:rPr>
          <w:rFonts w:ascii="Times New Roman" w:hAnsi="Times New Roman"/>
          <w:sz w:val="26"/>
          <w:szCs w:val="26"/>
          <w:lang w:val="en-US"/>
        </w:rPr>
        <w:t>as</w:t>
      </w:r>
      <w:r w:rsidR="351C4419" w:rsidRPr="4D91F3EF">
        <w:rPr>
          <w:rFonts w:ascii="Times New Roman" w:hAnsi="Times New Roman"/>
          <w:sz w:val="26"/>
          <w:szCs w:val="26"/>
          <w:lang w:val="en-US"/>
        </w:rPr>
        <w:t xml:space="preserve"> </w:t>
      </w:r>
      <w:r w:rsidR="439FEEBE" w:rsidRPr="4D91F3EF">
        <w:rPr>
          <w:rFonts w:ascii="Times New Roman" w:hAnsi="Times New Roman"/>
          <w:sz w:val="26"/>
          <w:szCs w:val="26"/>
          <w:lang w:val="en-US"/>
        </w:rPr>
        <w:t xml:space="preserve">small group and individual </w:t>
      </w:r>
      <w:r w:rsidR="45EF9348" w:rsidRPr="4D91F3EF">
        <w:rPr>
          <w:rFonts w:ascii="Times New Roman" w:hAnsi="Times New Roman"/>
          <w:sz w:val="26"/>
          <w:szCs w:val="26"/>
          <w:lang w:val="en-US"/>
        </w:rPr>
        <w:t>maths interventions.</w:t>
      </w:r>
    </w:p>
    <w:p w14:paraId="6BB9E253" w14:textId="77777777" w:rsidR="003022B2" w:rsidRDefault="003022B2" w:rsidP="4D91F3EF">
      <w:pPr>
        <w:spacing w:after="0"/>
        <w:ind w:left="720"/>
        <w:jc w:val="both"/>
        <w:rPr>
          <w:rFonts w:ascii="Times New Roman" w:hAnsi="Times New Roman"/>
          <w:sz w:val="26"/>
          <w:szCs w:val="26"/>
          <w:lang w:val="en-US"/>
        </w:rPr>
      </w:pPr>
    </w:p>
    <w:p w14:paraId="1DC32AB8" w14:textId="77777777" w:rsidR="0043422D" w:rsidRDefault="0043422D" w:rsidP="4D91F3EF">
      <w:pPr>
        <w:spacing w:after="0"/>
        <w:jc w:val="both"/>
        <w:rPr>
          <w:rFonts w:ascii="Times New Roman" w:hAnsi="Times New Roman"/>
          <w:b/>
          <w:bCs/>
          <w:sz w:val="26"/>
          <w:szCs w:val="26"/>
        </w:rPr>
      </w:pPr>
      <w:r w:rsidRPr="4D91F3EF">
        <w:rPr>
          <w:rFonts w:ascii="Times New Roman" w:hAnsi="Times New Roman"/>
          <w:b/>
          <w:bCs/>
          <w:sz w:val="26"/>
          <w:szCs w:val="26"/>
        </w:rPr>
        <w:t>Assessment and Recording</w:t>
      </w:r>
    </w:p>
    <w:p w14:paraId="23DE523C" w14:textId="77777777" w:rsidR="003022B2" w:rsidRPr="003022B2" w:rsidRDefault="003022B2" w:rsidP="4D91F3EF">
      <w:pPr>
        <w:spacing w:after="0"/>
        <w:jc w:val="both"/>
        <w:rPr>
          <w:rFonts w:ascii="Times New Roman" w:hAnsi="Times New Roman"/>
          <w:sz w:val="26"/>
          <w:szCs w:val="26"/>
          <w:lang w:val="en-US"/>
        </w:rPr>
      </w:pPr>
    </w:p>
    <w:p w14:paraId="16FC8CDC" w14:textId="393F7C74" w:rsidR="00AE2467" w:rsidRPr="00E860A7" w:rsidRDefault="0043422D" w:rsidP="4D91F3EF">
      <w:pPr>
        <w:spacing w:after="0"/>
        <w:jc w:val="both"/>
        <w:rPr>
          <w:rFonts w:ascii="Times New Roman" w:hAnsi="Times New Roman"/>
          <w:sz w:val="26"/>
          <w:szCs w:val="26"/>
        </w:rPr>
      </w:pPr>
      <w:r w:rsidRPr="4D91F3EF">
        <w:rPr>
          <w:rFonts w:ascii="Times New Roman" w:hAnsi="Times New Roman"/>
          <w:sz w:val="26"/>
          <w:szCs w:val="26"/>
        </w:rPr>
        <w:t>As well as using their own professional judgement and looking for evidence through contextualised learnin</w:t>
      </w:r>
      <w:r w:rsidR="00DE1D54" w:rsidRPr="4D91F3EF">
        <w:rPr>
          <w:rFonts w:ascii="Times New Roman" w:hAnsi="Times New Roman"/>
          <w:sz w:val="26"/>
          <w:szCs w:val="26"/>
        </w:rPr>
        <w:t xml:space="preserve">g, staff will undertake regular </w:t>
      </w:r>
      <w:r w:rsidRPr="4D91F3EF">
        <w:rPr>
          <w:rFonts w:ascii="Times New Roman" w:hAnsi="Times New Roman"/>
          <w:sz w:val="26"/>
          <w:szCs w:val="26"/>
        </w:rPr>
        <w:t>checks in children’s learning</w:t>
      </w:r>
      <w:r w:rsidR="00DE1D54" w:rsidRPr="4D91F3EF">
        <w:rPr>
          <w:rFonts w:ascii="Times New Roman" w:hAnsi="Times New Roman"/>
          <w:sz w:val="26"/>
          <w:szCs w:val="26"/>
        </w:rPr>
        <w:t xml:space="preserve"> in a variety of ways.  S</w:t>
      </w:r>
      <w:r w:rsidRPr="4D91F3EF">
        <w:rPr>
          <w:rFonts w:ascii="Times New Roman" w:hAnsi="Times New Roman"/>
          <w:sz w:val="26"/>
          <w:szCs w:val="26"/>
        </w:rPr>
        <w:t xml:space="preserve">taff will assign their class </w:t>
      </w:r>
      <w:r w:rsidR="00DE1D54" w:rsidRPr="4D91F3EF">
        <w:rPr>
          <w:rFonts w:ascii="Times New Roman" w:hAnsi="Times New Roman"/>
          <w:sz w:val="26"/>
          <w:szCs w:val="26"/>
        </w:rPr>
        <w:t>with the relevant assessment. C</w:t>
      </w:r>
      <w:r w:rsidRPr="4D91F3EF">
        <w:rPr>
          <w:rFonts w:ascii="Times New Roman" w:hAnsi="Times New Roman"/>
          <w:sz w:val="26"/>
          <w:szCs w:val="26"/>
        </w:rPr>
        <w:t>heckups</w:t>
      </w:r>
      <w:r w:rsidR="4242886A" w:rsidRPr="4D91F3EF">
        <w:rPr>
          <w:rFonts w:ascii="Times New Roman" w:hAnsi="Times New Roman"/>
          <w:sz w:val="26"/>
          <w:szCs w:val="26"/>
        </w:rPr>
        <w:t xml:space="preserve"> will be</w:t>
      </w:r>
      <w:r w:rsidRPr="4D91F3EF">
        <w:rPr>
          <w:rFonts w:ascii="Times New Roman" w:hAnsi="Times New Roman"/>
          <w:sz w:val="26"/>
          <w:szCs w:val="26"/>
        </w:rPr>
        <w:t xml:space="preserve"> implemented at the discretion of the teacher.  </w:t>
      </w:r>
      <w:r w:rsidR="00AE2467" w:rsidRPr="4D91F3EF">
        <w:rPr>
          <w:rFonts w:ascii="Times New Roman" w:hAnsi="Times New Roman"/>
          <w:sz w:val="26"/>
          <w:szCs w:val="26"/>
        </w:rPr>
        <w:t xml:space="preserve">To establish a baseline </w:t>
      </w:r>
      <w:r w:rsidR="00B97A17" w:rsidRPr="4D91F3EF">
        <w:rPr>
          <w:rFonts w:ascii="Times New Roman" w:hAnsi="Times New Roman"/>
          <w:sz w:val="26"/>
          <w:szCs w:val="26"/>
        </w:rPr>
        <w:t xml:space="preserve">for children, </w:t>
      </w:r>
      <w:r w:rsidR="75AFCA05" w:rsidRPr="4D91F3EF">
        <w:rPr>
          <w:rFonts w:ascii="Times New Roman" w:hAnsi="Times New Roman"/>
          <w:sz w:val="26"/>
          <w:szCs w:val="26"/>
        </w:rPr>
        <w:t>MaLT assessments will be carried out at the start of the year (Primary 1’s carried out in November)</w:t>
      </w:r>
      <w:r w:rsidR="008A6916" w:rsidRPr="4D91F3EF">
        <w:rPr>
          <w:rFonts w:ascii="Times New Roman" w:hAnsi="Times New Roman"/>
          <w:sz w:val="26"/>
          <w:szCs w:val="26"/>
        </w:rPr>
        <w:t xml:space="preserve">.  </w:t>
      </w:r>
      <w:r w:rsidR="00A215AB" w:rsidRPr="4D91F3EF">
        <w:rPr>
          <w:rFonts w:ascii="Times New Roman" w:hAnsi="Times New Roman"/>
          <w:sz w:val="26"/>
          <w:szCs w:val="26"/>
        </w:rPr>
        <w:t xml:space="preserve">Children </w:t>
      </w:r>
      <w:r w:rsidR="00DE1D54" w:rsidRPr="4D91F3EF">
        <w:rPr>
          <w:rFonts w:ascii="Times New Roman" w:hAnsi="Times New Roman"/>
          <w:sz w:val="26"/>
          <w:szCs w:val="26"/>
        </w:rPr>
        <w:t>requiring support</w:t>
      </w:r>
      <w:r w:rsidR="00A215AB" w:rsidRPr="4D91F3EF">
        <w:rPr>
          <w:rFonts w:ascii="Times New Roman" w:hAnsi="Times New Roman"/>
          <w:sz w:val="26"/>
          <w:szCs w:val="26"/>
        </w:rPr>
        <w:t xml:space="preserve"> should be highlighted, discussed and appropriate </w:t>
      </w:r>
      <w:r w:rsidR="00C50E29" w:rsidRPr="4D91F3EF">
        <w:rPr>
          <w:rFonts w:ascii="Times New Roman" w:hAnsi="Times New Roman"/>
          <w:sz w:val="26"/>
          <w:szCs w:val="26"/>
        </w:rPr>
        <w:t>steps taken to meet their needs.</w:t>
      </w:r>
      <w:r w:rsidR="00A215AB" w:rsidRPr="4D91F3EF">
        <w:rPr>
          <w:rFonts w:ascii="Times New Roman" w:hAnsi="Times New Roman"/>
          <w:sz w:val="26"/>
          <w:szCs w:val="26"/>
        </w:rPr>
        <w:t xml:space="preserve">  </w:t>
      </w:r>
    </w:p>
    <w:p w14:paraId="57823A86" w14:textId="71BFEE18" w:rsidR="0043422D" w:rsidRDefault="0043422D" w:rsidP="4618CEA8">
      <w:pPr>
        <w:spacing w:after="0"/>
        <w:jc w:val="both"/>
        <w:rPr>
          <w:rFonts w:ascii="Times New Roman" w:hAnsi="Times New Roman"/>
          <w:color w:val="FF0000"/>
          <w:sz w:val="26"/>
          <w:szCs w:val="26"/>
        </w:rPr>
      </w:pPr>
      <w:r w:rsidRPr="4618CEA8">
        <w:rPr>
          <w:rFonts w:ascii="Times New Roman" w:hAnsi="Times New Roman"/>
          <w:sz w:val="26"/>
          <w:szCs w:val="26"/>
        </w:rPr>
        <w:t>The data g</w:t>
      </w:r>
      <w:r w:rsidR="00DB23F1" w:rsidRPr="4618CEA8">
        <w:rPr>
          <w:rFonts w:ascii="Times New Roman" w:hAnsi="Times New Roman"/>
          <w:sz w:val="26"/>
          <w:szCs w:val="26"/>
        </w:rPr>
        <w:t>leaned</w:t>
      </w:r>
      <w:r w:rsidRPr="4618CEA8">
        <w:rPr>
          <w:rFonts w:ascii="Times New Roman" w:hAnsi="Times New Roman"/>
          <w:sz w:val="26"/>
          <w:szCs w:val="26"/>
        </w:rPr>
        <w:t xml:space="preserve"> from these assessments should be </w:t>
      </w:r>
      <w:r w:rsidR="00DB23F1" w:rsidRPr="4618CEA8">
        <w:rPr>
          <w:rFonts w:ascii="Times New Roman" w:hAnsi="Times New Roman"/>
          <w:sz w:val="26"/>
          <w:szCs w:val="26"/>
        </w:rPr>
        <w:t xml:space="preserve">interrogated and inform the class teacher and child’s next steps.  </w:t>
      </w:r>
      <w:r w:rsidRPr="4618CEA8">
        <w:rPr>
          <w:rFonts w:ascii="Times New Roman" w:hAnsi="Times New Roman"/>
          <w:sz w:val="26"/>
          <w:szCs w:val="26"/>
        </w:rPr>
        <w:t>Staff should e</w:t>
      </w:r>
      <w:r w:rsidR="00DE1D54" w:rsidRPr="4618CEA8">
        <w:rPr>
          <w:rFonts w:ascii="Times New Roman" w:hAnsi="Times New Roman"/>
          <w:sz w:val="26"/>
          <w:szCs w:val="26"/>
        </w:rPr>
        <w:t>nsure a good balance of formative and summative</w:t>
      </w:r>
      <w:r w:rsidRPr="4618CEA8">
        <w:rPr>
          <w:rFonts w:ascii="Times New Roman" w:hAnsi="Times New Roman"/>
          <w:sz w:val="26"/>
          <w:szCs w:val="26"/>
        </w:rPr>
        <w:t xml:space="preserve"> assessment throughout each term to help build up an accurate picture of each child’s progress</w:t>
      </w:r>
      <w:r w:rsidR="3CF08C2B" w:rsidRPr="4618CEA8">
        <w:rPr>
          <w:rFonts w:ascii="Times New Roman" w:hAnsi="Times New Roman"/>
          <w:sz w:val="26"/>
          <w:szCs w:val="26"/>
        </w:rPr>
        <w:t xml:space="preserve">, which will be </w:t>
      </w:r>
      <w:r w:rsidR="1FC15BBF" w:rsidRPr="4618CEA8">
        <w:rPr>
          <w:rFonts w:ascii="Times New Roman" w:hAnsi="Times New Roman"/>
          <w:sz w:val="26"/>
          <w:szCs w:val="26"/>
        </w:rPr>
        <w:t xml:space="preserve">shared with parents and carers.  </w:t>
      </w:r>
    </w:p>
    <w:p w14:paraId="52E56223" w14:textId="6212418F" w:rsidR="003022B2" w:rsidRPr="003022B2" w:rsidRDefault="00DB23F1" w:rsidP="4D91F3EF">
      <w:pPr>
        <w:spacing w:after="0"/>
        <w:jc w:val="both"/>
        <w:rPr>
          <w:rFonts w:ascii="Times New Roman" w:hAnsi="Times New Roman"/>
          <w:color w:val="FF0000"/>
          <w:sz w:val="26"/>
          <w:szCs w:val="26"/>
        </w:rPr>
      </w:pPr>
      <w:r w:rsidRPr="4D91F3EF">
        <w:rPr>
          <w:rFonts w:ascii="Times New Roman" w:hAnsi="Times New Roman"/>
          <w:color w:val="FF0000"/>
          <w:sz w:val="26"/>
          <w:szCs w:val="26"/>
        </w:rPr>
        <w:t xml:space="preserve"> </w:t>
      </w:r>
    </w:p>
    <w:p w14:paraId="78BC3C08" w14:textId="77777777" w:rsidR="003C62F4" w:rsidRDefault="003C62F4" w:rsidP="4D91F3EF">
      <w:pPr>
        <w:spacing w:after="0"/>
        <w:jc w:val="both"/>
        <w:rPr>
          <w:rFonts w:ascii="Times New Roman" w:hAnsi="Times New Roman"/>
          <w:b/>
          <w:bCs/>
          <w:sz w:val="26"/>
          <w:szCs w:val="26"/>
        </w:rPr>
      </w:pPr>
      <w:r w:rsidRPr="4D91F3EF">
        <w:rPr>
          <w:rFonts w:ascii="Times New Roman" w:hAnsi="Times New Roman"/>
          <w:b/>
          <w:bCs/>
          <w:sz w:val="26"/>
          <w:szCs w:val="26"/>
        </w:rPr>
        <w:t>Monitoring and Review</w:t>
      </w:r>
    </w:p>
    <w:p w14:paraId="07547A01" w14:textId="77777777" w:rsidR="003022B2" w:rsidRPr="003022B2" w:rsidRDefault="003022B2" w:rsidP="4D91F3EF">
      <w:pPr>
        <w:spacing w:after="0"/>
        <w:jc w:val="both"/>
        <w:rPr>
          <w:rFonts w:ascii="Times New Roman" w:hAnsi="Times New Roman"/>
          <w:b/>
          <w:bCs/>
          <w:sz w:val="26"/>
          <w:szCs w:val="26"/>
        </w:rPr>
      </w:pPr>
    </w:p>
    <w:p w14:paraId="03EB2F0B" w14:textId="12A277CE" w:rsidR="002D0B1A" w:rsidRDefault="00506D63" w:rsidP="4D91F3EF">
      <w:pPr>
        <w:spacing w:after="0"/>
        <w:jc w:val="both"/>
        <w:rPr>
          <w:rFonts w:ascii="Times New Roman" w:hAnsi="Times New Roman"/>
          <w:sz w:val="26"/>
          <w:szCs w:val="26"/>
        </w:rPr>
      </w:pPr>
      <w:r>
        <w:rPr>
          <w:rFonts w:ascii="Times New Roman" w:hAnsi="Times New Roman"/>
          <w:sz w:val="26"/>
          <w:szCs w:val="26"/>
        </w:rPr>
        <w:t>Wishaw Academy</w:t>
      </w:r>
      <w:r w:rsidR="003C62F4" w:rsidRPr="4D91F3EF">
        <w:rPr>
          <w:rFonts w:ascii="Times New Roman" w:hAnsi="Times New Roman"/>
          <w:sz w:val="26"/>
          <w:szCs w:val="26"/>
        </w:rPr>
        <w:t xml:space="preserve"> Primary promotes an ethos of sharing good practice and welcomes opportunities for colleagues to observe</w:t>
      </w:r>
      <w:r w:rsidR="00AE2467" w:rsidRPr="4D91F3EF">
        <w:rPr>
          <w:rFonts w:ascii="Times New Roman" w:hAnsi="Times New Roman"/>
          <w:sz w:val="26"/>
          <w:szCs w:val="26"/>
        </w:rPr>
        <w:t xml:space="preserve">, </w:t>
      </w:r>
      <w:r w:rsidR="003C62F4" w:rsidRPr="4D91F3EF">
        <w:rPr>
          <w:rFonts w:ascii="Times New Roman" w:hAnsi="Times New Roman"/>
          <w:sz w:val="26"/>
          <w:szCs w:val="26"/>
        </w:rPr>
        <w:t xml:space="preserve">reflect </w:t>
      </w:r>
      <w:r w:rsidR="00AE2467" w:rsidRPr="4D91F3EF">
        <w:rPr>
          <w:rFonts w:ascii="Times New Roman" w:hAnsi="Times New Roman"/>
          <w:sz w:val="26"/>
          <w:szCs w:val="26"/>
        </w:rPr>
        <w:t>and discuss the impact of the learning and teaching within a lesson.  The provision of rich numeracy experiences as part of the day to day leaning and teaching will be closely monitored by our S</w:t>
      </w:r>
      <w:r w:rsidR="7CA66A5B" w:rsidRPr="4D91F3EF">
        <w:rPr>
          <w:rFonts w:ascii="Times New Roman" w:hAnsi="Times New Roman"/>
          <w:sz w:val="26"/>
          <w:szCs w:val="26"/>
        </w:rPr>
        <w:t>enior Management Team (S</w:t>
      </w:r>
      <w:r w:rsidR="00AE2467" w:rsidRPr="4D91F3EF">
        <w:rPr>
          <w:rFonts w:ascii="Times New Roman" w:hAnsi="Times New Roman"/>
          <w:sz w:val="26"/>
          <w:szCs w:val="26"/>
        </w:rPr>
        <w:t>MT</w:t>
      </w:r>
      <w:r w:rsidR="2A7AEECF" w:rsidRPr="4D91F3EF">
        <w:rPr>
          <w:rFonts w:ascii="Times New Roman" w:hAnsi="Times New Roman"/>
          <w:sz w:val="26"/>
          <w:szCs w:val="26"/>
        </w:rPr>
        <w:t>)</w:t>
      </w:r>
      <w:r w:rsidR="00AE2467" w:rsidRPr="4D91F3EF">
        <w:rPr>
          <w:rFonts w:ascii="Times New Roman" w:hAnsi="Times New Roman"/>
          <w:sz w:val="26"/>
          <w:szCs w:val="26"/>
        </w:rPr>
        <w:t xml:space="preserve">.  Learning experiences, </w:t>
      </w:r>
      <w:r w:rsidR="00A941E4" w:rsidRPr="4D91F3EF">
        <w:rPr>
          <w:rFonts w:ascii="Times New Roman" w:hAnsi="Times New Roman"/>
          <w:sz w:val="26"/>
          <w:szCs w:val="26"/>
        </w:rPr>
        <w:t>jotter</w:t>
      </w:r>
      <w:r w:rsidR="00AE2467" w:rsidRPr="4D91F3EF">
        <w:rPr>
          <w:rFonts w:ascii="Times New Roman" w:hAnsi="Times New Roman"/>
          <w:sz w:val="26"/>
          <w:szCs w:val="26"/>
        </w:rPr>
        <w:t xml:space="preserve"> </w:t>
      </w:r>
      <w:r w:rsidR="00A941E4" w:rsidRPr="4D91F3EF">
        <w:rPr>
          <w:rFonts w:ascii="Times New Roman" w:hAnsi="Times New Roman"/>
          <w:sz w:val="26"/>
          <w:szCs w:val="26"/>
        </w:rPr>
        <w:t>monitoring and tracking and monitoring meetings</w:t>
      </w:r>
      <w:r w:rsidR="00AE2467" w:rsidRPr="4D91F3EF">
        <w:rPr>
          <w:rFonts w:ascii="Times New Roman" w:hAnsi="Times New Roman"/>
          <w:sz w:val="26"/>
          <w:szCs w:val="26"/>
        </w:rPr>
        <w:t xml:space="preserve"> </w:t>
      </w:r>
      <w:r w:rsidR="00A941E4" w:rsidRPr="4D91F3EF">
        <w:rPr>
          <w:rFonts w:ascii="Times New Roman" w:hAnsi="Times New Roman"/>
          <w:sz w:val="26"/>
          <w:szCs w:val="26"/>
        </w:rPr>
        <w:t xml:space="preserve">will be carried out </w:t>
      </w:r>
      <w:r w:rsidR="00AE2467" w:rsidRPr="4D91F3EF">
        <w:rPr>
          <w:rFonts w:ascii="Times New Roman" w:hAnsi="Times New Roman"/>
          <w:sz w:val="26"/>
          <w:szCs w:val="26"/>
        </w:rPr>
        <w:t xml:space="preserve">throughout the year.  The </w:t>
      </w:r>
      <w:r w:rsidR="00B97A17" w:rsidRPr="4D91F3EF">
        <w:rPr>
          <w:rFonts w:ascii="Times New Roman" w:hAnsi="Times New Roman"/>
          <w:sz w:val="26"/>
          <w:szCs w:val="26"/>
        </w:rPr>
        <w:t xml:space="preserve">SMT will ensure </w:t>
      </w:r>
      <w:r w:rsidR="00DE4223" w:rsidRPr="4D91F3EF">
        <w:rPr>
          <w:rFonts w:ascii="Times New Roman" w:hAnsi="Times New Roman"/>
          <w:sz w:val="26"/>
          <w:szCs w:val="26"/>
        </w:rPr>
        <w:t xml:space="preserve">that staff </w:t>
      </w:r>
      <w:r w:rsidR="0015716E" w:rsidRPr="4D91F3EF">
        <w:rPr>
          <w:rFonts w:ascii="Times New Roman" w:hAnsi="Times New Roman"/>
          <w:sz w:val="26"/>
          <w:szCs w:val="26"/>
        </w:rPr>
        <w:t>has</w:t>
      </w:r>
      <w:r w:rsidR="00AE2467" w:rsidRPr="4D91F3EF">
        <w:rPr>
          <w:rFonts w:ascii="Times New Roman" w:hAnsi="Times New Roman"/>
          <w:sz w:val="26"/>
          <w:szCs w:val="26"/>
        </w:rPr>
        <w:t xml:space="preserve"> frequent opportunities to re</w:t>
      </w:r>
      <w:r w:rsidR="00B97A17" w:rsidRPr="4D91F3EF">
        <w:rPr>
          <w:rFonts w:ascii="Times New Roman" w:hAnsi="Times New Roman"/>
          <w:sz w:val="26"/>
          <w:szCs w:val="26"/>
        </w:rPr>
        <w:t>f</w:t>
      </w:r>
      <w:r w:rsidR="00AE2467" w:rsidRPr="4D91F3EF">
        <w:rPr>
          <w:rFonts w:ascii="Times New Roman" w:hAnsi="Times New Roman"/>
          <w:sz w:val="26"/>
          <w:szCs w:val="26"/>
        </w:rPr>
        <w:t>lect on practice, progress and concerns.</w:t>
      </w:r>
    </w:p>
    <w:p w14:paraId="5043CB0F" w14:textId="77777777" w:rsidR="003022B2" w:rsidRPr="003022B2" w:rsidRDefault="003022B2" w:rsidP="4D91F3EF">
      <w:pPr>
        <w:spacing w:after="0"/>
        <w:jc w:val="both"/>
        <w:rPr>
          <w:rFonts w:ascii="Times New Roman" w:hAnsi="Times New Roman"/>
          <w:sz w:val="26"/>
          <w:szCs w:val="26"/>
        </w:rPr>
      </w:pPr>
    </w:p>
    <w:p w14:paraId="43559C43" w14:textId="77777777" w:rsidR="00AA74B3" w:rsidRDefault="00AA74B3" w:rsidP="4D91F3EF">
      <w:pPr>
        <w:spacing w:after="0"/>
        <w:jc w:val="both"/>
        <w:rPr>
          <w:rFonts w:ascii="Times New Roman" w:hAnsi="Times New Roman"/>
          <w:b/>
          <w:bCs/>
          <w:sz w:val="26"/>
          <w:szCs w:val="26"/>
          <w:lang w:val="en-US"/>
        </w:rPr>
      </w:pPr>
      <w:r w:rsidRPr="4D91F3EF">
        <w:rPr>
          <w:rFonts w:ascii="Times New Roman" w:hAnsi="Times New Roman"/>
          <w:b/>
          <w:bCs/>
          <w:sz w:val="26"/>
          <w:szCs w:val="26"/>
          <w:lang w:val="en-US"/>
        </w:rPr>
        <w:t>Transitions (Pre-school/Within Primary/Secondary)</w:t>
      </w:r>
    </w:p>
    <w:p w14:paraId="07459315" w14:textId="77777777" w:rsidR="003022B2" w:rsidRPr="003022B2" w:rsidRDefault="003022B2" w:rsidP="4D91F3EF">
      <w:pPr>
        <w:spacing w:after="0"/>
        <w:jc w:val="both"/>
        <w:rPr>
          <w:rFonts w:ascii="Times New Roman" w:hAnsi="Times New Roman"/>
          <w:b/>
          <w:bCs/>
          <w:sz w:val="26"/>
          <w:szCs w:val="26"/>
          <w:lang w:val="en-US"/>
        </w:rPr>
      </w:pPr>
    </w:p>
    <w:p w14:paraId="3FED6F95" w14:textId="7EDE1CFA" w:rsidR="00AA74B3" w:rsidRPr="00A941E4" w:rsidRDefault="00506D63" w:rsidP="4D91F3EF">
      <w:pPr>
        <w:spacing w:after="0" w:line="259" w:lineRule="auto"/>
        <w:jc w:val="both"/>
        <w:rPr>
          <w:rFonts w:ascii="Times New Roman" w:hAnsi="Times New Roman"/>
          <w:sz w:val="26"/>
          <w:szCs w:val="26"/>
          <w:lang w:val="en-US"/>
        </w:rPr>
      </w:pPr>
      <w:r>
        <w:rPr>
          <w:rFonts w:ascii="Times New Roman" w:hAnsi="Times New Roman"/>
          <w:sz w:val="26"/>
          <w:szCs w:val="26"/>
          <w:lang w:val="en-US"/>
        </w:rPr>
        <w:t xml:space="preserve">Wishaw Academy </w:t>
      </w:r>
      <w:r w:rsidR="4AFD94F4" w:rsidRPr="4D91F3EF">
        <w:rPr>
          <w:rFonts w:ascii="Times New Roman" w:hAnsi="Times New Roman"/>
          <w:sz w:val="26"/>
          <w:szCs w:val="26"/>
          <w:lang w:val="en-US"/>
        </w:rPr>
        <w:t>provide</w:t>
      </w:r>
      <w:r w:rsidR="51191FBA" w:rsidRPr="4D91F3EF">
        <w:rPr>
          <w:rFonts w:ascii="Times New Roman" w:hAnsi="Times New Roman"/>
          <w:sz w:val="26"/>
          <w:szCs w:val="26"/>
          <w:lang w:val="en-US"/>
        </w:rPr>
        <w:t>s</w:t>
      </w:r>
      <w:r w:rsidR="4AFD94F4" w:rsidRPr="4D91F3EF">
        <w:rPr>
          <w:rFonts w:ascii="Times New Roman" w:hAnsi="Times New Roman"/>
          <w:sz w:val="26"/>
          <w:szCs w:val="26"/>
          <w:lang w:val="en-US"/>
        </w:rPr>
        <w:t xml:space="preserve"> </w:t>
      </w:r>
      <w:r w:rsidR="1BAAD3B1" w:rsidRPr="4D91F3EF">
        <w:rPr>
          <w:rFonts w:ascii="Times New Roman" w:hAnsi="Times New Roman"/>
          <w:sz w:val="26"/>
          <w:szCs w:val="26"/>
          <w:lang w:val="en-US"/>
        </w:rPr>
        <w:t>children with the opportunity to participate in</w:t>
      </w:r>
      <w:r w:rsidR="605616C2" w:rsidRPr="4D91F3EF">
        <w:rPr>
          <w:rFonts w:ascii="Times New Roman" w:hAnsi="Times New Roman"/>
          <w:sz w:val="26"/>
          <w:szCs w:val="26"/>
          <w:lang w:val="en-US"/>
        </w:rPr>
        <w:t xml:space="preserve"> SEAL activities to promote numeracy</w:t>
      </w:r>
      <w:r w:rsidR="06664E5D" w:rsidRPr="4D91F3EF">
        <w:rPr>
          <w:rFonts w:ascii="Times New Roman" w:hAnsi="Times New Roman"/>
          <w:sz w:val="26"/>
          <w:szCs w:val="26"/>
          <w:lang w:val="en-US"/>
        </w:rPr>
        <w:t xml:space="preserve"> at early level</w:t>
      </w:r>
      <w:r w:rsidR="605616C2" w:rsidRPr="4D91F3EF">
        <w:rPr>
          <w:rFonts w:ascii="Times New Roman" w:hAnsi="Times New Roman"/>
          <w:sz w:val="26"/>
          <w:szCs w:val="26"/>
          <w:lang w:val="en-US"/>
        </w:rPr>
        <w:t xml:space="preserve"> </w:t>
      </w:r>
      <w:r w:rsidR="730190C5" w:rsidRPr="4D91F3EF">
        <w:rPr>
          <w:rFonts w:ascii="Times New Roman" w:hAnsi="Times New Roman"/>
          <w:sz w:val="26"/>
          <w:szCs w:val="26"/>
          <w:lang w:val="en-US"/>
        </w:rPr>
        <w:t xml:space="preserve">and </w:t>
      </w:r>
      <w:r w:rsidR="605616C2" w:rsidRPr="4D91F3EF">
        <w:rPr>
          <w:rFonts w:ascii="Times New Roman" w:hAnsi="Times New Roman"/>
          <w:sz w:val="26"/>
          <w:szCs w:val="26"/>
          <w:lang w:val="en-US"/>
        </w:rPr>
        <w:t>ensure conti</w:t>
      </w:r>
      <w:r>
        <w:rPr>
          <w:rFonts w:ascii="Times New Roman" w:hAnsi="Times New Roman"/>
          <w:sz w:val="26"/>
          <w:szCs w:val="26"/>
          <w:lang w:val="en-US"/>
        </w:rPr>
        <w:t>nuity as the child progresses within</w:t>
      </w:r>
      <w:r w:rsidR="605616C2" w:rsidRPr="4D91F3EF">
        <w:rPr>
          <w:rFonts w:ascii="Times New Roman" w:hAnsi="Times New Roman"/>
          <w:sz w:val="26"/>
          <w:szCs w:val="26"/>
          <w:lang w:val="en-US"/>
        </w:rPr>
        <w:t xml:space="preserve"> </w:t>
      </w:r>
      <w:r w:rsidR="33124753" w:rsidRPr="4D91F3EF">
        <w:rPr>
          <w:rFonts w:ascii="Times New Roman" w:hAnsi="Times New Roman"/>
          <w:sz w:val="26"/>
          <w:szCs w:val="26"/>
          <w:lang w:val="en-US"/>
        </w:rPr>
        <w:t xml:space="preserve">Primary 1. </w:t>
      </w:r>
      <w:r>
        <w:rPr>
          <w:rFonts w:ascii="Times New Roman" w:hAnsi="Times New Roman"/>
          <w:sz w:val="26"/>
          <w:szCs w:val="26"/>
          <w:lang w:val="en-US"/>
        </w:rPr>
        <w:t xml:space="preserve">Every </w:t>
      </w:r>
      <w:r w:rsidR="3F200E58" w:rsidRPr="4D91F3EF">
        <w:rPr>
          <w:rFonts w:ascii="Times New Roman" w:hAnsi="Times New Roman"/>
          <w:sz w:val="26"/>
          <w:szCs w:val="26"/>
          <w:lang w:val="en-US"/>
        </w:rPr>
        <w:t>child is provided with a Sumdog account and login details to devel</w:t>
      </w:r>
      <w:r>
        <w:rPr>
          <w:rFonts w:ascii="Times New Roman" w:hAnsi="Times New Roman"/>
          <w:sz w:val="26"/>
          <w:szCs w:val="26"/>
          <w:lang w:val="en-US"/>
        </w:rPr>
        <w:t>op their Maths skills in school</w:t>
      </w:r>
      <w:r w:rsidR="3F200E58" w:rsidRPr="4D91F3EF">
        <w:rPr>
          <w:rFonts w:ascii="Times New Roman" w:hAnsi="Times New Roman"/>
          <w:sz w:val="26"/>
          <w:szCs w:val="26"/>
          <w:lang w:val="en-US"/>
        </w:rPr>
        <w:t xml:space="preserve"> and at home. </w:t>
      </w:r>
      <w:r>
        <w:rPr>
          <w:rFonts w:ascii="Times New Roman" w:hAnsi="Times New Roman"/>
          <w:sz w:val="26"/>
          <w:szCs w:val="26"/>
          <w:lang w:val="en-US"/>
        </w:rPr>
        <w:t>During</w:t>
      </w:r>
      <w:r w:rsidR="00AA74B3" w:rsidRPr="4D91F3EF">
        <w:rPr>
          <w:rFonts w:ascii="Times New Roman" w:hAnsi="Times New Roman"/>
          <w:sz w:val="26"/>
          <w:szCs w:val="26"/>
          <w:lang w:val="en-US"/>
        </w:rPr>
        <w:t xml:space="preserve"> transition</w:t>
      </w:r>
      <w:r>
        <w:rPr>
          <w:rFonts w:ascii="Times New Roman" w:hAnsi="Times New Roman"/>
          <w:sz w:val="26"/>
          <w:szCs w:val="26"/>
          <w:lang w:val="en-US"/>
        </w:rPr>
        <w:t>s</w:t>
      </w:r>
      <w:r w:rsidR="00AA74B3" w:rsidRPr="4D91F3EF">
        <w:rPr>
          <w:rFonts w:ascii="Times New Roman" w:hAnsi="Times New Roman"/>
          <w:sz w:val="26"/>
          <w:szCs w:val="26"/>
          <w:lang w:val="en-US"/>
        </w:rPr>
        <w:t>, all nurseries provide key information about each child in relation to experiences of early mathematics and to identify any concerns regarding early</w:t>
      </w:r>
      <w:r w:rsidR="12E09A7A" w:rsidRPr="4D91F3EF">
        <w:rPr>
          <w:rFonts w:ascii="Times New Roman" w:hAnsi="Times New Roman"/>
          <w:sz w:val="26"/>
          <w:szCs w:val="26"/>
          <w:lang w:val="en-US"/>
        </w:rPr>
        <w:t xml:space="preserve"> level</w:t>
      </w:r>
      <w:r w:rsidR="00AA74B3" w:rsidRPr="4D91F3EF">
        <w:rPr>
          <w:rFonts w:ascii="Times New Roman" w:hAnsi="Times New Roman"/>
          <w:sz w:val="26"/>
          <w:szCs w:val="26"/>
          <w:lang w:val="en-US"/>
        </w:rPr>
        <w:t xml:space="preserve"> benchmarks.  To ensure a smooth transition between stages, all staff complete comprehensive transition notes for the next class teacher and are given the </w:t>
      </w:r>
      <w:r w:rsidR="00AA74B3" w:rsidRPr="4D91F3EF">
        <w:rPr>
          <w:rFonts w:ascii="Times New Roman" w:hAnsi="Times New Roman"/>
          <w:sz w:val="26"/>
          <w:szCs w:val="26"/>
          <w:lang w:val="en-US"/>
        </w:rPr>
        <w:lastRenderedPageBreak/>
        <w:t>opportunity to pass on information during scheduled trans</w:t>
      </w:r>
      <w:r>
        <w:rPr>
          <w:rFonts w:ascii="Times New Roman" w:hAnsi="Times New Roman"/>
          <w:sz w:val="26"/>
          <w:szCs w:val="26"/>
          <w:lang w:val="en-US"/>
        </w:rPr>
        <w:t xml:space="preserve">ition meetings. The school has </w:t>
      </w:r>
      <w:r w:rsidRPr="4D91F3EF">
        <w:rPr>
          <w:rFonts w:ascii="Times New Roman" w:hAnsi="Times New Roman"/>
          <w:sz w:val="26"/>
          <w:szCs w:val="26"/>
          <w:lang w:val="en-US"/>
        </w:rPr>
        <w:t>strong</w:t>
      </w:r>
      <w:r w:rsidR="3EB9416B" w:rsidRPr="4D91F3EF">
        <w:rPr>
          <w:rFonts w:ascii="Times New Roman" w:hAnsi="Times New Roman"/>
          <w:sz w:val="26"/>
          <w:szCs w:val="26"/>
          <w:lang w:val="en-US"/>
        </w:rPr>
        <w:t xml:space="preserve"> </w:t>
      </w:r>
      <w:r w:rsidR="00AA74B3" w:rsidRPr="4D91F3EF">
        <w:rPr>
          <w:rFonts w:ascii="Times New Roman" w:hAnsi="Times New Roman"/>
          <w:sz w:val="26"/>
          <w:szCs w:val="26"/>
          <w:lang w:val="en-US"/>
        </w:rPr>
        <w:t>link</w:t>
      </w:r>
      <w:r>
        <w:rPr>
          <w:rFonts w:ascii="Times New Roman" w:hAnsi="Times New Roman"/>
          <w:sz w:val="26"/>
          <w:szCs w:val="26"/>
          <w:lang w:val="en-US"/>
        </w:rPr>
        <w:t>s</w:t>
      </w:r>
      <w:r w:rsidR="00AA74B3" w:rsidRPr="4D91F3EF">
        <w:rPr>
          <w:rFonts w:ascii="Times New Roman" w:hAnsi="Times New Roman"/>
          <w:sz w:val="26"/>
          <w:szCs w:val="26"/>
          <w:lang w:val="en-US"/>
        </w:rPr>
        <w:t xml:space="preserve"> with the loca</w:t>
      </w:r>
      <w:r w:rsidR="00DE4223" w:rsidRPr="4D91F3EF">
        <w:rPr>
          <w:rFonts w:ascii="Times New Roman" w:hAnsi="Times New Roman"/>
          <w:sz w:val="26"/>
          <w:szCs w:val="26"/>
          <w:lang w:val="en-US"/>
        </w:rPr>
        <w:t>l high school</w:t>
      </w:r>
      <w:r>
        <w:rPr>
          <w:rFonts w:ascii="Times New Roman" w:hAnsi="Times New Roman"/>
          <w:sz w:val="26"/>
          <w:szCs w:val="26"/>
          <w:lang w:val="en-US"/>
        </w:rPr>
        <w:t>s</w:t>
      </w:r>
      <w:r w:rsidR="00DE4223" w:rsidRPr="4D91F3EF">
        <w:rPr>
          <w:rFonts w:ascii="Times New Roman" w:hAnsi="Times New Roman"/>
          <w:sz w:val="26"/>
          <w:szCs w:val="26"/>
          <w:lang w:val="en-US"/>
        </w:rPr>
        <w:t xml:space="preserve">, </w:t>
      </w:r>
      <w:proofErr w:type="spellStart"/>
      <w:r w:rsidRPr="4D91F3EF">
        <w:rPr>
          <w:rFonts w:ascii="Times New Roman" w:hAnsi="Times New Roman"/>
          <w:sz w:val="26"/>
          <w:szCs w:val="26"/>
          <w:lang w:val="en-US"/>
        </w:rPr>
        <w:t>C</w:t>
      </w:r>
      <w:r>
        <w:rPr>
          <w:rFonts w:ascii="Times New Roman" w:hAnsi="Times New Roman"/>
          <w:sz w:val="26"/>
          <w:szCs w:val="26"/>
          <w:lang w:val="en-US"/>
        </w:rPr>
        <w:t>oltness</w:t>
      </w:r>
      <w:proofErr w:type="spellEnd"/>
      <w:r>
        <w:rPr>
          <w:rFonts w:ascii="Times New Roman" w:hAnsi="Times New Roman"/>
          <w:sz w:val="26"/>
          <w:szCs w:val="26"/>
          <w:lang w:val="en-US"/>
        </w:rPr>
        <w:t xml:space="preserve"> </w:t>
      </w:r>
      <w:r w:rsidRPr="4D91F3EF">
        <w:rPr>
          <w:rFonts w:ascii="Times New Roman" w:hAnsi="Times New Roman"/>
          <w:sz w:val="26"/>
          <w:szCs w:val="26"/>
          <w:lang w:val="en-US"/>
        </w:rPr>
        <w:t xml:space="preserve">and </w:t>
      </w:r>
      <w:r>
        <w:rPr>
          <w:rFonts w:ascii="Times New Roman" w:hAnsi="Times New Roman"/>
          <w:sz w:val="26"/>
          <w:szCs w:val="26"/>
          <w:lang w:val="en-US"/>
        </w:rPr>
        <w:t xml:space="preserve">CVHS, </w:t>
      </w:r>
      <w:r w:rsidR="00AA74B3" w:rsidRPr="4D91F3EF">
        <w:rPr>
          <w:rFonts w:ascii="Times New Roman" w:hAnsi="Times New Roman"/>
          <w:sz w:val="26"/>
          <w:szCs w:val="26"/>
          <w:lang w:val="en-US"/>
        </w:rPr>
        <w:t xml:space="preserve">there </w:t>
      </w:r>
      <w:r w:rsidR="563968B4" w:rsidRPr="4D91F3EF">
        <w:rPr>
          <w:rFonts w:ascii="Times New Roman" w:hAnsi="Times New Roman"/>
          <w:sz w:val="26"/>
          <w:szCs w:val="26"/>
          <w:lang w:val="en-US"/>
        </w:rPr>
        <w:t>are</w:t>
      </w:r>
      <w:r w:rsidR="00AA74B3" w:rsidRPr="4D91F3EF">
        <w:rPr>
          <w:rFonts w:ascii="Times New Roman" w:hAnsi="Times New Roman"/>
          <w:sz w:val="26"/>
          <w:szCs w:val="26"/>
          <w:lang w:val="en-US"/>
        </w:rPr>
        <w:t xml:space="preserve"> </w:t>
      </w:r>
      <w:r w:rsidR="563968B4" w:rsidRPr="4D91F3EF">
        <w:rPr>
          <w:rFonts w:ascii="Times New Roman" w:hAnsi="Times New Roman"/>
          <w:sz w:val="26"/>
          <w:szCs w:val="26"/>
          <w:lang w:val="en-US"/>
        </w:rPr>
        <w:t xml:space="preserve">transition meetings and visits </w:t>
      </w:r>
      <w:r w:rsidR="00AA74B3" w:rsidRPr="4D91F3EF">
        <w:rPr>
          <w:rFonts w:ascii="Times New Roman" w:hAnsi="Times New Roman"/>
          <w:sz w:val="26"/>
          <w:szCs w:val="26"/>
          <w:lang w:val="en-US"/>
        </w:rPr>
        <w:t xml:space="preserve">which </w:t>
      </w:r>
      <w:r w:rsidR="3E1398B9" w:rsidRPr="4D91F3EF">
        <w:rPr>
          <w:rFonts w:ascii="Times New Roman" w:hAnsi="Times New Roman"/>
          <w:sz w:val="26"/>
          <w:szCs w:val="26"/>
          <w:lang w:val="en-US"/>
        </w:rPr>
        <w:t xml:space="preserve">allows the </w:t>
      </w:r>
      <w:r w:rsidR="00AA74B3" w:rsidRPr="4D91F3EF">
        <w:rPr>
          <w:rFonts w:ascii="Times New Roman" w:hAnsi="Times New Roman"/>
          <w:sz w:val="26"/>
          <w:szCs w:val="26"/>
          <w:lang w:val="en-US"/>
        </w:rPr>
        <w:t>mathematics staff to work with pupils.</w:t>
      </w:r>
    </w:p>
    <w:p w14:paraId="6537F28F" w14:textId="77777777" w:rsidR="003022B2" w:rsidRPr="003022B2" w:rsidRDefault="003022B2" w:rsidP="4D91F3EF">
      <w:pPr>
        <w:spacing w:after="0"/>
        <w:jc w:val="both"/>
        <w:rPr>
          <w:rFonts w:ascii="Times New Roman" w:hAnsi="Times New Roman"/>
          <w:sz w:val="26"/>
          <w:szCs w:val="26"/>
          <w:lang w:val="en-US"/>
        </w:rPr>
      </w:pPr>
    </w:p>
    <w:p w14:paraId="4CDC1FF9" w14:textId="77777777" w:rsidR="00AA74B3" w:rsidRDefault="00AA74B3" w:rsidP="4D91F3EF">
      <w:pPr>
        <w:spacing w:after="0"/>
        <w:jc w:val="both"/>
        <w:rPr>
          <w:rFonts w:ascii="Times New Roman" w:hAnsi="Times New Roman"/>
          <w:b/>
          <w:bCs/>
          <w:sz w:val="26"/>
          <w:szCs w:val="26"/>
          <w:lang w:val="en-US"/>
        </w:rPr>
      </w:pPr>
      <w:r w:rsidRPr="4D91F3EF">
        <w:rPr>
          <w:rFonts w:ascii="Times New Roman" w:hAnsi="Times New Roman"/>
          <w:b/>
          <w:bCs/>
          <w:sz w:val="26"/>
          <w:szCs w:val="26"/>
          <w:lang w:val="en-US"/>
        </w:rPr>
        <w:t>Partnerships</w:t>
      </w:r>
    </w:p>
    <w:p w14:paraId="6DFB9E20" w14:textId="77777777" w:rsidR="003022B2" w:rsidRPr="003022B2" w:rsidRDefault="003022B2" w:rsidP="4D91F3EF">
      <w:pPr>
        <w:spacing w:after="0"/>
        <w:jc w:val="both"/>
        <w:rPr>
          <w:rFonts w:ascii="Times New Roman" w:hAnsi="Times New Roman"/>
          <w:b/>
          <w:bCs/>
          <w:sz w:val="26"/>
          <w:szCs w:val="26"/>
          <w:lang w:val="en-US"/>
        </w:rPr>
      </w:pPr>
    </w:p>
    <w:p w14:paraId="2B73BEE9" w14:textId="22FB0669" w:rsidR="00AA74B3" w:rsidRPr="003022B2" w:rsidRDefault="00506D63" w:rsidP="4D91F3EF">
      <w:pPr>
        <w:jc w:val="both"/>
        <w:rPr>
          <w:rFonts w:ascii="Times New Roman" w:eastAsia="Times New Roman" w:hAnsi="Times New Roman"/>
          <w:sz w:val="26"/>
          <w:szCs w:val="26"/>
          <w:lang w:eastAsia="en-GB"/>
        </w:rPr>
      </w:pPr>
      <w:r>
        <w:rPr>
          <w:rFonts w:ascii="Times New Roman" w:hAnsi="Times New Roman"/>
          <w:sz w:val="26"/>
          <w:szCs w:val="26"/>
          <w:lang w:val="en-US"/>
        </w:rPr>
        <w:t>Wishaw Academy</w:t>
      </w:r>
      <w:r w:rsidR="00AA74B3" w:rsidRPr="4D91F3EF">
        <w:rPr>
          <w:rFonts w:ascii="Times New Roman" w:hAnsi="Times New Roman"/>
          <w:sz w:val="26"/>
          <w:szCs w:val="26"/>
          <w:lang w:val="en-US"/>
        </w:rPr>
        <w:t xml:space="preserve"> Primary is keen to promote partnerships that enhance the learning for pupils in mathematics and all other curricular areas.  The school acknowledges that partnerships underpin the mathematical policy in pra</w:t>
      </w:r>
      <w:r w:rsidR="003022B2" w:rsidRPr="4D91F3EF">
        <w:rPr>
          <w:rFonts w:ascii="Times New Roman" w:hAnsi="Times New Roman"/>
          <w:sz w:val="26"/>
          <w:szCs w:val="26"/>
          <w:lang w:val="en-US"/>
        </w:rPr>
        <w:t>ctice:</w:t>
      </w:r>
    </w:p>
    <w:p w14:paraId="3C652502" w14:textId="77777777" w:rsidR="00AA74B3" w:rsidRPr="003022B2" w:rsidRDefault="00AA74B3" w:rsidP="4D91F3EF">
      <w:pPr>
        <w:pStyle w:val="ListParagraph"/>
        <w:numPr>
          <w:ilvl w:val="0"/>
          <w:numId w:val="15"/>
        </w:numPr>
        <w:spacing w:after="0"/>
        <w:jc w:val="both"/>
        <w:rPr>
          <w:rFonts w:ascii="Times New Roman" w:hAnsi="Times New Roman"/>
          <w:sz w:val="26"/>
          <w:szCs w:val="26"/>
          <w:lang w:val="en-US"/>
        </w:rPr>
      </w:pPr>
      <w:r w:rsidRPr="4D91F3EF">
        <w:rPr>
          <w:rFonts w:ascii="Times New Roman" w:hAnsi="Times New Roman"/>
          <w:sz w:val="26"/>
          <w:szCs w:val="26"/>
          <w:lang w:val="en-US"/>
        </w:rPr>
        <w:t>Partnership between the pupil and class teacher will be essential for learning to progress with each being clear on their part in teaching and learning.</w:t>
      </w:r>
    </w:p>
    <w:p w14:paraId="4611F949" w14:textId="77777777" w:rsidR="00AA74B3" w:rsidRPr="003022B2" w:rsidRDefault="00AA74B3" w:rsidP="4D91F3EF">
      <w:pPr>
        <w:pStyle w:val="ListParagraph"/>
        <w:numPr>
          <w:ilvl w:val="0"/>
          <w:numId w:val="15"/>
        </w:numPr>
        <w:spacing w:after="0"/>
        <w:jc w:val="both"/>
        <w:rPr>
          <w:rFonts w:ascii="Times New Roman" w:hAnsi="Times New Roman"/>
          <w:sz w:val="26"/>
          <w:szCs w:val="26"/>
          <w:lang w:val="en-US"/>
        </w:rPr>
      </w:pPr>
      <w:r w:rsidRPr="4D91F3EF">
        <w:rPr>
          <w:rFonts w:ascii="Times New Roman" w:hAnsi="Times New Roman"/>
          <w:sz w:val="26"/>
          <w:szCs w:val="26"/>
          <w:lang w:val="en-US"/>
        </w:rPr>
        <w:t xml:space="preserve">Partnership working between pupils </w:t>
      </w:r>
      <w:r w:rsidR="008A6916" w:rsidRPr="4D91F3EF">
        <w:rPr>
          <w:rFonts w:ascii="Times New Roman" w:hAnsi="Times New Roman"/>
          <w:sz w:val="26"/>
          <w:szCs w:val="26"/>
          <w:lang w:val="en-US"/>
        </w:rPr>
        <w:t>is</w:t>
      </w:r>
      <w:r w:rsidRPr="4D91F3EF">
        <w:rPr>
          <w:rFonts w:ascii="Times New Roman" w:hAnsi="Times New Roman"/>
          <w:sz w:val="26"/>
          <w:szCs w:val="26"/>
          <w:lang w:val="en-US"/>
        </w:rPr>
        <w:t xml:space="preserve"> encouraged when appropriate</w:t>
      </w:r>
      <w:r w:rsidR="008A6916" w:rsidRPr="4D91F3EF">
        <w:rPr>
          <w:rFonts w:ascii="Times New Roman" w:hAnsi="Times New Roman"/>
          <w:sz w:val="26"/>
          <w:szCs w:val="26"/>
          <w:lang w:val="en-US"/>
        </w:rPr>
        <w:t>,</w:t>
      </w:r>
      <w:r w:rsidRPr="4D91F3EF">
        <w:rPr>
          <w:rFonts w:ascii="Times New Roman" w:hAnsi="Times New Roman"/>
          <w:sz w:val="26"/>
          <w:szCs w:val="26"/>
          <w:lang w:val="en-US"/>
        </w:rPr>
        <w:t xml:space="preserve"> with the teacher having overall supervision of the activity.</w:t>
      </w:r>
    </w:p>
    <w:p w14:paraId="0731DA24" w14:textId="660A17BA" w:rsidR="00AA74B3" w:rsidRPr="003022B2" w:rsidRDefault="00AA74B3" w:rsidP="4D91F3EF">
      <w:pPr>
        <w:pStyle w:val="ListParagraph"/>
        <w:numPr>
          <w:ilvl w:val="0"/>
          <w:numId w:val="15"/>
        </w:numPr>
        <w:spacing w:after="0"/>
        <w:jc w:val="both"/>
        <w:rPr>
          <w:rFonts w:ascii="Times New Roman" w:hAnsi="Times New Roman"/>
          <w:sz w:val="26"/>
          <w:szCs w:val="26"/>
          <w:lang w:val="en-US"/>
        </w:rPr>
      </w:pPr>
      <w:r w:rsidRPr="4D91F3EF">
        <w:rPr>
          <w:rFonts w:ascii="Times New Roman" w:hAnsi="Times New Roman"/>
          <w:sz w:val="26"/>
          <w:szCs w:val="26"/>
          <w:lang w:val="en-US"/>
        </w:rPr>
        <w:t xml:space="preserve">Collaboration between class teacher and </w:t>
      </w:r>
      <w:r w:rsidR="00506D63">
        <w:rPr>
          <w:rFonts w:ascii="Times New Roman" w:hAnsi="Times New Roman"/>
          <w:sz w:val="26"/>
          <w:szCs w:val="26"/>
          <w:lang w:val="en-US"/>
        </w:rPr>
        <w:t>SMT to ensure planning of GIRFME</w:t>
      </w:r>
      <w:r w:rsidRPr="4D91F3EF">
        <w:rPr>
          <w:rFonts w:ascii="Times New Roman" w:hAnsi="Times New Roman"/>
          <w:sz w:val="26"/>
          <w:szCs w:val="26"/>
          <w:lang w:val="en-US"/>
        </w:rPr>
        <w:t xml:space="preserve"> Plans targets pupils’ learning appropriately.</w:t>
      </w:r>
    </w:p>
    <w:p w14:paraId="272AC17C" w14:textId="73BB340A" w:rsidR="00AA74B3" w:rsidRPr="00A941E4" w:rsidRDefault="00AA74B3" w:rsidP="4D91F3EF">
      <w:pPr>
        <w:pStyle w:val="ListParagraph"/>
        <w:numPr>
          <w:ilvl w:val="0"/>
          <w:numId w:val="15"/>
        </w:numPr>
        <w:spacing w:after="0"/>
        <w:jc w:val="both"/>
        <w:rPr>
          <w:rFonts w:ascii="Times New Roman" w:hAnsi="Times New Roman"/>
          <w:color w:val="000000" w:themeColor="text1"/>
          <w:sz w:val="26"/>
          <w:szCs w:val="26"/>
          <w:lang w:val="en-US"/>
        </w:rPr>
      </w:pPr>
      <w:r w:rsidRPr="4D91F3EF">
        <w:rPr>
          <w:rFonts w:ascii="Times New Roman" w:hAnsi="Times New Roman"/>
          <w:sz w:val="26"/>
          <w:szCs w:val="26"/>
          <w:lang w:val="en-US"/>
        </w:rPr>
        <w:t xml:space="preserve">Partnership with parents/carers will be encouraged through </w:t>
      </w:r>
      <w:r w:rsidR="213A2925" w:rsidRPr="4D91F3EF">
        <w:rPr>
          <w:rFonts w:ascii="Times New Roman" w:hAnsi="Times New Roman"/>
          <w:sz w:val="26"/>
          <w:szCs w:val="26"/>
          <w:lang w:val="en-US"/>
        </w:rPr>
        <w:t>regular communications including Parent Teacher consultations, written reports, sharing of assessments</w:t>
      </w:r>
      <w:r w:rsidR="1C5217AF" w:rsidRPr="4D91F3EF">
        <w:rPr>
          <w:rFonts w:ascii="Times New Roman" w:hAnsi="Times New Roman"/>
          <w:sz w:val="26"/>
          <w:szCs w:val="26"/>
          <w:lang w:val="en-US"/>
        </w:rPr>
        <w:t>, Mathematics Open Day, Twitter and informal discussions with teachers.</w:t>
      </w:r>
    </w:p>
    <w:p w14:paraId="45DEE396" w14:textId="77777777" w:rsidR="00AA74B3" w:rsidRDefault="00AA74B3" w:rsidP="4D91F3EF">
      <w:pPr>
        <w:pStyle w:val="ListParagraph"/>
        <w:numPr>
          <w:ilvl w:val="0"/>
          <w:numId w:val="15"/>
        </w:numPr>
        <w:spacing w:after="0"/>
        <w:jc w:val="both"/>
        <w:rPr>
          <w:rFonts w:ascii="Times New Roman" w:hAnsi="Times New Roman"/>
          <w:sz w:val="26"/>
          <w:szCs w:val="26"/>
          <w:lang w:val="en-US"/>
        </w:rPr>
      </w:pPr>
      <w:r w:rsidRPr="4D91F3EF">
        <w:rPr>
          <w:rFonts w:ascii="Times New Roman" w:hAnsi="Times New Roman"/>
          <w:sz w:val="26"/>
          <w:szCs w:val="26"/>
          <w:lang w:val="en-US"/>
        </w:rPr>
        <w:t>Partnership with other agencies will be identified and used when/where appropriate to support the learning of all pupils.</w:t>
      </w:r>
    </w:p>
    <w:p w14:paraId="70DF9E56" w14:textId="77777777" w:rsidR="003022B2" w:rsidRPr="003022B2" w:rsidRDefault="003022B2" w:rsidP="003022B2">
      <w:pPr>
        <w:pStyle w:val="ListParagraph"/>
        <w:spacing w:after="0"/>
        <w:ind w:left="360"/>
        <w:rPr>
          <w:rFonts w:ascii="Times New Roman" w:hAnsi="Times New Roman"/>
          <w:sz w:val="26"/>
          <w:szCs w:val="26"/>
          <w:lang w:val="en-US"/>
        </w:rPr>
      </w:pPr>
    </w:p>
    <w:p w14:paraId="44E871BC" w14:textId="77777777" w:rsidR="00FE7C6B" w:rsidRDefault="00FE7C6B" w:rsidP="00FE7C6B">
      <w:pPr>
        <w:rPr>
          <w:rFonts w:ascii="Times New Roman" w:hAnsi="Times New Roman"/>
          <w:b/>
          <w:sz w:val="26"/>
          <w:szCs w:val="26"/>
        </w:rPr>
      </w:pPr>
    </w:p>
    <w:p w14:paraId="144A5D23" w14:textId="77777777" w:rsidR="00FE7C6B" w:rsidRDefault="00FE7C6B" w:rsidP="00FE7C6B">
      <w:pPr>
        <w:rPr>
          <w:rFonts w:ascii="Times New Roman" w:hAnsi="Times New Roman"/>
          <w:b/>
          <w:sz w:val="26"/>
          <w:szCs w:val="26"/>
        </w:rPr>
      </w:pPr>
    </w:p>
    <w:p w14:paraId="29B4EA11" w14:textId="77777777" w:rsidR="00FE7C6B" w:rsidRPr="003022B2" w:rsidRDefault="00FE7C6B" w:rsidP="007B545B">
      <w:pPr>
        <w:jc w:val="center"/>
        <w:rPr>
          <w:rFonts w:ascii="Times New Roman" w:hAnsi="Times New Roman"/>
          <w:b/>
          <w:sz w:val="26"/>
          <w:szCs w:val="26"/>
        </w:rPr>
      </w:pPr>
      <w:r>
        <w:rPr>
          <w:rFonts w:ascii="Times New Roman" w:hAnsi="Times New Roman"/>
          <w:b/>
          <w:sz w:val="26"/>
          <w:szCs w:val="26"/>
        </w:rPr>
        <w:t>6</w:t>
      </w:r>
    </w:p>
    <w:sectPr w:rsidR="00FE7C6B" w:rsidRPr="003022B2" w:rsidSect="002D0B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D663" w14:textId="77777777" w:rsidR="00B500D4" w:rsidRDefault="00B500D4" w:rsidP="00AB5235">
      <w:pPr>
        <w:spacing w:after="0"/>
      </w:pPr>
      <w:r>
        <w:separator/>
      </w:r>
    </w:p>
  </w:endnote>
  <w:endnote w:type="continuationSeparator" w:id="0">
    <w:p w14:paraId="4A8700F9" w14:textId="77777777" w:rsidR="00B500D4" w:rsidRDefault="00B500D4" w:rsidP="00AB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4880" w14:textId="77777777" w:rsidR="00B500D4" w:rsidRDefault="00B500D4" w:rsidP="00AB5235">
      <w:pPr>
        <w:spacing w:after="0"/>
      </w:pPr>
      <w:r>
        <w:separator/>
      </w:r>
    </w:p>
  </w:footnote>
  <w:footnote w:type="continuationSeparator" w:id="0">
    <w:p w14:paraId="414E1487" w14:textId="77777777" w:rsidR="00B500D4" w:rsidRDefault="00B500D4" w:rsidP="00AB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FAA"/>
    <w:multiLevelType w:val="hybridMultilevel"/>
    <w:tmpl w:val="56FA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5F6B"/>
    <w:multiLevelType w:val="hybridMultilevel"/>
    <w:tmpl w:val="8A6C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215D75"/>
    <w:multiLevelType w:val="hybridMultilevel"/>
    <w:tmpl w:val="46B4F80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754BC"/>
    <w:multiLevelType w:val="hybridMultilevel"/>
    <w:tmpl w:val="E3A8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22F78"/>
    <w:multiLevelType w:val="hybridMultilevel"/>
    <w:tmpl w:val="BBD69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82C6D"/>
    <w:multiLevelType w:val="hybridMultilevel"/>
    <w:tmpl w:val="F27E6232"/>
    <w:lvl w:ilvl="0" w:tplc="7C46FB8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F761A"/>
    <w:multiLevelType w:val="hybridMultilevel"/>
    <w:tmpl w:val="30F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A01D5"/>
    <w:multiLevelType w:val="hybridMultilevel"/>
    <w:tmpl w:val="CE82D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65D2B"/>
    <w:multiLevelType w:val="hybridMultilevel"/>
    <w:tmpl w:val="9544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F1617"/>
    <w:multiLevelType w:val="hybridMultilevel"/>
    <w:tmpl w:val="646E41E2"/>
    <w:lvl w:ilvl="0" w:tplc="1160095A">
      <w:start w:val="1"/>
      <w:numFmt w:val="bullet"/>
      <w:lvlText w:val=""/>
      <w:lvlJc w:val="left"/>
      <w:pPr>
        <w:ind w:left="720" w:hanging="360"/>
      </w:pPr>
      <w:rPr>
        <w:rFonts w:ascii="Symbol" w:hAnsi="Symbol" w:hint="default"/>
      </w:rPr>
    </w:lvl>
    <w:lvl w:ilvl="1" w:tplc="256E5AE2">
      <w:start w:val="1"/>
      <w:numFmt w:val="bullet"/>
      <w:lvlText w:val="o"/>
      <w:lvlJc w:val="left"/>
      <w:pPr>
        <w:ind w:left="1440" w:hanging="360"/>
      </w:pPr>
      <w:rPr>
        <w:rFonts w:ascii="Courier New" w:hAnsi="Courier New" w:hint="default"/>
      </w:rPr>
    </w:lvl>
    <w:lvl w:ilvl="2" w:tplc="182CA556">
      <w:start w:val="1"/>
      <w:numFmt w:val="bullet"/>
      <w:lvlText w:val=""/>
      <w:lvlJc w:val="left"/>
      <w:pPr>
        <w:ind w:left="2160" w:hanging="360"/>
      </w:pPr>
      <w:rPr>
        <w:rFonts w:ascii="Wingdings" w:hAnsi="Wingdings" w:hint="default"/>
      </w:rPr>
    </w:lvl>
    <w:lvl w:ilvl="3" w:tplc="452E7362">
      <w:start w:val="1"/>
      <w:numFmt w:val="bullet"/>
      <w:lvlText w:val=""/>
      <w:lvlJc w:val="left"/>
      <w:pPr>
        <w:ind w:left="2880" w:hanging="360"/>
      </w:pPr>
      <w:rPr>
        <w:rFonts w:ascii="Symbol" w:hAnsi="Symbol" w:hint="default"/>
      </w:rPr>
    </w:lvl>
    <w:lvl w:ilvl="4" w:tplc="0F0E09B4">
      <w:start w:val="1"/>
      <w:numFmt w:val="bullet"/>
      <w:lvlText w:val="o"/>
      <w:lvlJc w:val="left"/>
      <w:pPr>
        <w:ind w:left="3600" w:hanging="360"/>
      </w:pPr>
      <w:rPr>
        <w:rFonts w:ascii="Courier New" w:hAnsi="Courier New" w:hint="default"/>
      </w:rPr>
    </w:lvl>
    <w:lvl w:ilvl="5" w:tplc="BD4A5CB6">
      <w:start w:val="1"/>
      <w:numFmt w:val="bullet"/>
      <w:lvlText w:val=""/>
      <w:lvlJc w:val="left"/>
      <w:pPr>
        <w:ind w:left="4320" w:hanging="360"/>
      </w:pPr>
      <w:rPr>
        <w:rFonts w:ascii="Wingdings" w:hAnsi="Wingdings" w:hint="default"/>
      </w:rPr>
    </w:lvl>
    <w:lvl w:ilvl="6" w:tplc="20085EEA">
      <w:start w:val="1"/>
      <w:numFmt w:val="bullet"/>
      <w:lvlText w:val=""/>
      <w:lvlJc w:val="left"/>
      <w:pPr>
        <w:ind w:left="5040" w:hanging="360"/>
      </w:pPr>
      <w:rPr>
        <w:rFonts w:ascii="Symbol" w:hAnsi="Symbol" w:hint="default"/>
      </w:rPr>
    </w:lvl>
    <w:lvl w:ilvl="7" w:tplc="C6D8DCAE">
      <w:start w:val="1"/>
      <w:numFmt w:val="bullet"/>
      <w:lvlText w:val="o"/>
      <w:lvlJc w:val="left"/>
      <w:pPr>
        <w:ind w:left="5760" w:hanging="360"/>
      </w:pPr>
      <w:rPr>
        <w:rFonts w:ascii="Courier New" w:hAnsi="Courier New" w:hint="default"/>
      </w:rPr>
    </w:lvl>
    <w:lvl w:ilvl="8" w:tplc="AC7EC7CC">
      <w:start w:val="1"/>
      <w:numFmt w:val="bullet"/>
      <w:lvlText w:val=""/>
      <w:lvlJc w:val="left"/>
      <w:pPr>
        <w:ind w:left="6480" w:hanging="360"/>
      </w:pPr>
      <w:rPr>
        <w:rFonts w:ascii="Wingdings" w:hAnsi="Wingdings" w:hint="default"/>
      </w:rPr>
    </w:lvl>
  </w:abstractNum>
  <w:abstractNum w:abstractNumId="10" w15:restartNumberingAfterBreak="0">
    <w:nsid w:val="49FA3425"/>
    <w:multiLevelType w:val="hybridMultilevel"/>
    <w:tmpl w:val="42C2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E39EA"/>
    <w:multiLevelType w:val="hybridMultilevel"/>
    <w:tmpl w:val="F5208058"/>
    <w:lvl w:ilvl="0" w:tplc="2A3CC686">
      <w:start w:val="1"/>
      <w:numFmt w:val="decimal"/>
      <w:lvlText w:val="%1."/>
      <w:lvlJc w:val="left"/>
      <w:pPr>
        <w:ind w:left="720" w:hanging="360"/>
      </w:pPr>
    </w:lvl>
    <w:lvl w:ilvl="1" w:tplc="97E60198">
      <w:start w:val="1"/>
      <w:numFmt w:val="lowerLetter"/>
      <w:lvlText w:val="%2."/>
      <w:lvlJc w:val="left"/>
      <w:pPr>
        <w:ind w:left="1440" w:hanging="360"/>
      </w:pPr>
    </w:lvl>
    <w:lvl w:ilvl="2" w:tplc="78F48FEE">
      <w:start w:val="1"/>
      <w:numFmt w:val="lowerRoman"/>
      <w:lvlText w:val="%3."/>
      <w:lvlJc w:val="right"/>
      <w:pPr>
        <w:ind w:left="2160" w:hanging="180"/>
      </w:pPr>
    </w:lvl>
    <w:lvl w:ilvl="3" w:tplc="2A266102">
      <w:start w:val="1"/>
      <w:numFmt w:val="decimal"/>
      <w:lvlText w:val="%4."/>
      <w:lvlJc w:val="left"/>
      <w:pPr>
        <w:ind w:left="2880" w:hanging="360"/>
      </w:pPr>
    </w:lvl>
    <w:lvl w:ilvl="4" w:tplc="0FC8BE16">
      <w:start w:val="1"/>
      <w:numFmt w:val="lowerLetter"/>
      <w:lvlText w:val="%5."/>
      <w:lvlJc w:val="left"/>
      <w:pPr>
        <w:ind w:left="3600" w:hanging="360"/>
      </w:pPr>
    </w:lvl>
    <w:lvl w:ilvl="5" w:tplc="C2BC55F6">
      <w:start w:val="1"/>
      <w:numFmt w:val="lowerRoman"/>
      <w:lvlText w:val="%6."/>
      <w:lvlJc w:val="right"/>
      <w:pPr>
        <w:ind w:left="4320" w:hanging="180"/>
      </w:pPr>
    </w:lvl>
    <w:lvl w:ilvl="6" w:tplc="3BFE0360">
      <w:start w:val="1"/>
      <w:numFmt w:val="decimal"/>
      <w:lvlText w:val="%7."/>
      <w:lvlJc w:val="left"/>
      <w:pPr>
        <w:ind w:left="5040" w:hanging="360"/>
      </w:pPr>
    </w:lvl>
    <w:lvl w:ilvl="7" w:tplc="D6065A5E">
      <w:start w:val="1"/>
      <w:numFmt w:val="lowerLetter"/>
      <w:lvlText w:val="%8."/>
      <w:lvlJc w:val="left"/>
      <w:pPr>
        <w:ind w:left="5760" w:hanging="360"/>
      </w:pPr>
    </w:lvl>
    <w:lvl w:ilvl="8" w:tplc="4BAC9CD8">
      <w:start w:val="1"/>
      <w:numFmt w:val="lowerRoman"/>
      <w:lvlText w:val="%9."/>
      <w:lvlJc w:val="right"/>
      <w:pPr>
        <w:ind w:left="6480" w:hanging="180"/>
      </w:pPr>
    </w:lvl>
  </w:abstractNum>
  <w:abstractNum w:abstractNumId="12" w15:restartNumberingAfterBreak="0">
    <w:nsid w:val="65681590"/>
    <w:multiLevelType w:val="hybridMultilevel"/>
    <w:tmpl w:val="2EACCE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77D9C"/>
    <w:multiLevelType w:val="hybridMultilevel"/>
    <w:tmpl w:val="13A6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A3E66"/>
    <w:multiLevelType w:val="hybridMultilevel"/>
    <w:tmpl w:val="23BE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4"/>
  </w:num>
  <w:num w:numId="5">
    <w:abstractNumId w:val="3"/>
  </w:num>
  <w:num w:numId="6">
    <w:abstractNumId w:val="1"/>
  </w:num>
  <w:num w:numId="7">
    <w:abstractNumId w:val="10"/>
  </w:num>
  <w:num w:numId="8">
    <w:abstractNumId w:val="4"/>
  </w:num>
  <w:num w:numId="9">
    <w:abstractNumId w:val="7"/>
  </w:num>
  <w:num w:numId="10">
    <w:abstractNumId w:val="0"/>
  </w:num>
  <w:num w:numId="11">
    <w:abstractNumId w:val="12"/>
  </w:num>
  <w:num w:numId="12">
    <w:abstractNumId w:val="8"/>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08"/>
    <w:rsid w:val="00044980"/>
    <w:rsid w:val="000747F9"/>
    <w:rsid w:val="00085EB2"/>
    <w:rsid w:val="000E1FF9"/>
    <w:rsid w:val="000E575B"/>
    <w:rsid w:val="001248CD"/>
    <w:rsid w:val="0014729E"/>
    <w:rsid w:val="001472D7"/>
    <w:rsid w:val="00154A23"/>
    <w:rsid w:val="0015716E"/>
    <w:rsid w:val="00191E4A"/>
    <w:rsid w:val="001B3B0A"/>
    <w:rsid w:val="001D29B2"/>
    <w:rsid w:val="0021752F"/>
    <w:rsid w:val="00221B1F"/>
    <w:rsid w:val="00224327"/>
    <w:rsid w:val="00284437"/>
    <w:rsid w:val="00287EC0"/>
    <w:rsid w:val="002B6775"/>
    <w:rsid w:val="002D0816"/>
    <w:rsid w:val="002D0B1A"/>
    <w:rsid w:val="002E4FE0"/>
    <w:rsid w:val="002E6819"/>
    <w:rsid w:val="003022B2"/>
    <w:rsid w:val="00303403"/>
    <w:rsid w:val="0037717A"/>
    <w:rsid w:val="003B49C9"/>
    <w:rsid w:val="003C62F4"/>
    <w:rsid w:val="003F7E17"/>
    <w:rsid w:val="00404080"/>
    <w:rsid w:val="004309B6"/>
    <w:rsid w:val="0043422D"/>
    <w:rsid w:val="00465715"/>
    <w:rsid w:val="004926F7"/>
    <w:rsid w:val="004F5B2F"/>
    <w:rsid w:val="00506D63"/>
    <w:rsid w:val="00524389"/>
    <w:rsid w:val="0055493C"/>
    <w:rsid w:val="005742CA"/>
    <w:rsid w:val="005D4B18"/>
    <w:rsid w:val="00637DBF"/>
    <w:rsid w:val="006C556F"/>
    <w:rsid w:val="006D006E"/>
    <w:rsid w:val="006E24D4"/>
    <w:rsid w:val="00707A51"/>
    <w:rsid w:val="00745501"/>
    <w:rsid w:val="00787605"/>
    <w:rsid w:val="0079690D"/>
    <w:rsid w:val="007B545B"/>
    <w:rsid w:val="007D64EE"/>
    <w:rsid w:val="007D7039"/>
    <w:rsid w:val="007E4083"/>
    <w:rsid w:val="0081248F"/>
    <w:rsid w:val="00815F08"/>
    <w:rsid w:val="00860BB8"/>
    <w:rsid w:val="00866166"/>
    <w:rsid w:val="00875702"/>
    <w:rsid w:val="008A6916"/>
    <w:rsid w:val="008D2516"/>
    <w:rsid w:val="00903675"/>
    <w:rsid w:val="009318D2"/>
    <w:rsid w:val="009B01CB"/>
    <w:rsid w:val="00A215AB"/>
    <w:rsid w:val="00A25E98"/>
    <w:rsid w:val="00A6352D"/>
    <w:rsid w:val="00A67BBC"/>
    <w:rsid w:val="00A941E4"/>
    <w:rsid w:val="00AA2289"/>
    <w:rsid w:val="00AA23A0"/>
    <w:rsid w:val="00AA74B3"/>
    <w:rsid w:val="00AB5235"/>
    <w:rsid w:val="00AD32EA"/>
    <w:rsid w:val="00AE2467"/>
    <w:rsid w:val="00AF348A"/>
    <w:rsid w:val="00AF547B"/>
    <w:rsid w:val="00B17909"/>
    <w:rsid w:val="00B410D9"/>
    <w:rsid w:val="00B500D4"/>
    <w:rsid w:val="00B5292B"/>
    <w:rsid w:val="00B7524E"/>
    <w:rsid w:val="00B97A17"/>
    <w:rsid w:val="00BA73A3"/>
    <w:rsid w:val="00BB5AF6"/>
    <w:rsid w:val="00BB7245"/>
    <w:rsid w:val="00BD7CF4"/>
    <w:rsid w:val="00BE0412"/>
    <w:rsid w:val="00BE4238"/>
    <w:rsid w:val="00BF0D2C"/>
    <w:rsid w:val="00BF47DD"/>
    <w:rsid w:val="00C426F9"/>
    <w:rsid w:val="00C50E29"/>
    <w:rsid w:val="00C747A4"/>
    <w:rsid w:val="00C93DEB"/>
    <w:rsid w:val="00CC2612"/>
    <w:rsid w:val="00CC2ED4"/>
    <w:rsid w:val="00CF0D4D"/>
    <w:rsid w:val="00D44BD3"/>
    <w:rsid w:val="00D6577C"/>
    <w:rsid w:val="00DA0DE8"/>
    <w:rsid w:val="00DB23F1"/>
    <w:rsid w:val="00DE1D54"/>
    <w:rsid w:val="00DE4223"/>
    <w:rsid w:val="00E702E8"/>
    <w:rsid w:val="00E80F14"/>
    <w:rsid w:val="00E860A7"/>
    <w:rsid w:val="00E96663"/>
    <w:rsid w:val="00EC6CC8"/>
    <w:rsid w:val="00EE1D55"/>
    <w:rsid w:val="00F17EFC"/>
    <w:rsid w:val="00F23AB5"/>
    <w:rsid w:val="00F243AD"/>
    <w:rsid w:val="00F54098"/>
    <w:rsid w:val="00F561C4"/>
    <w:rsid w:val="00FB5297"/>
    <w:rsid w:val="00FE5FDA"/>
    <w:rsid w:val="00FE7C6B"/>
    <w:rsid w:val="018EC4E9"/>
    <w:rsid w:val="025F5290"/>
    <w:rsid w:val="0271E47D"/>
    <w:rsid w:val="0458DD83"/>
    <w:rsid w:val="046B7920"/>
    <w:rsid w:val="0516C5B9"/>
    <w:rsid w:val="05A7B99A"/>
    <w:rsid w:val="06664E5D"/>
    <w:rsid w:val="073A49A4"/>
    <w:rsid w:val="077161AE"/>
    <w:rsid w:val="07795C5B"/>
    <w:rsid w:val="0A7124CA"/>
    <w:rsid w:val="0ACD9637"/>
    <w:rsid w:val="0B96AE92"/>
    <w:rsid w:val="0CDC0FC4"/>
    <w:rsid w:val="0CE9F2E6"/>
    <w:rsid w:val="0DDF87CE"/>
    <w:rsid w:val="0EC7FEED"/>
    <w:rsid w:val="0F19C770"/>
    <w:rsid w:val="0FFF3389"/>
    <w:rsid w:val="1000C720"/>
    <w:rsid w:val="101F4B57"/>
    <w:rsid w:val="1095A179"/>
    <w:rsid w:val="112CB34B"/>
    <w:rsid w:val="1171A7F2"/>
    <w:rsid w:val="12842435"/>
    <w:rsid w:val="12D0D5A8"/>
    <w:rsid w:val="12E09A7A"/>
    <w:rsid w:val="12F0FC35"/>
    <w:rsid w:val="14B51B99"/>
    <w:rsid w:val="14D2510B"/>
    <w:rsid w:val="163C965F"/>
    <w:rsid w:val="166CAEA5"/>
    <w:rsid w:val="1B5B8E2C"/>
    <w:rsid w:val="1BAAD3B1"/>
    <w:rsid w:val="1C5217AF"/>
    <w:rsid w:val="1D9E0B35"/>
    <w:rsid w:val="1DA5C8AF"/>
    <w:rsid w:val="1FC15BBF"/>
    <w:rsid w:val="20EC251E"/>
    <w:rsid w:val="211633CC"/>
    <w:rsid w:val="213A2925"/>
    <w:rsid w:val="21A43EB5"/>
    <w:rsid w:val="222B2BBB"/>
    <w:rsid w:val="243C4B58"/>
    <w:rsid w:val="2441B727"/>
    <w:rsid w:val="25377258"/>
    <w:rsid w:val="2622C84A"/>
    <w:rsid w:val="26296EE3"/>
    <w:rsid w:val="26E9A9CA"/>
    <w:rsid w:val="27575C34"/>
    <w:rsid w:val="27B46914"/>
    <w:rsid w:val="294A1CEF"/>
    <w:rsid w:val="2A4F1AB9"/>
    <w:rsid w:val="2A7AEECF"/>
    <w:rsid w:val="2B417153"/>
    <w:rsid w:val="2BD0969A"/>
    <w:rsid w:val="2C8F4370"/>
    <w:rsid w:val="2CC26BE7"/>
    <w:rsid w:val="2D1F507D"/>
    <w:rsid w:val="2F3FD786"/>
    <w:rsid w:val="2FB53260"/>
    <w:rsid w:val="32D61733"/>
    <w:rsid w:val="33124753"/>
    <w:rsid w:val="345CA04E"/>
    <w:rsid w:val="34CDFD47"/>
    <w:rsid w:val="351C4419"/>
    <w:rsid w:val="36A3360C"/>
    <w:rsid w:val="3AD18975"/>
    <w:rsid w:val="3CF08C2B"/>
    <w:rsid w:val="3D8B0CF6"/>
    <w:rsid w:val="3E1398B9"/>
    <w:rsid w:val="3EB9416B"/>
    <w:rsid w:val="3F200E58"/>
    <w:rsid w:val="40606DEC"/>
    <w:rsid w:val="40C8976D"/>
    <w:rsid w:val="411BC909"/>
    <w:rsid w:val="415F2203"/>
    <w:rsid w:val="4194FF67"/>
    <w:rsid w:val="4242886A"/>
    <w:rsid w:val="42FD4AA0"/>
    <w:rsid w:val="43894C58"/>
    <w:rsid w:val="439FEEBE"/>
    <w:rsid w:val="43FB72D2"/>
    <w:rsid w:val="451A4A6E"/>
    <w:rsid w:val="45C56B0A"/>
    <w:rsid w:val="45EF9348"/>
    <w:rsid w:val="4618CEA8"/>
    <w:rsid w:val="464A50AD"/>
    <w:rsid w:val="49C98076"/>
    <w:rsid w:val="4A4E0024"/>
    <w:rsid w:val="4AA96953"/>
    <w:rsid w:val="4ABF9C58"/>
    <w:rsid w:val="4AFD94F4"/>
    <w:rsid w:val="4B074869"/>
    <w:rsid w:val="4BEE2E21"/>
    <w:rsid w:val="4D91F3EF"/>
    <w:rsid w:val="4DE91D07"/>
    <w:rsid w:val="4EE41CEE"/>
    <w:rsid w:val="505693C1"/>
    <w:rsid w:val="511212A8"/>
    <w:rsid w:val="51191FBA"/>
    <w:rsid w:val="52B8DFE4"/>
    <w:rsid w:val="532A0A0C"/>
    <w:rsid w:val="54A460DE"/>
    <w:rsid w:val="54C59A09"/>
    <w:rsid w:val="563968B4"/>
    <w:rsid w:val="563C76E8"/>
    <w:rsid w:val="568571DD"/>
    <w:rsid w:val="56ACBF39"/>
    <w:rsid w:val="5764A1CC"/>
    <w:rsid w:val="5A1303A8"/>
    <w:rsid w:val="5AE595EA"/>
    <w:rsid w:val="5BCCE00F"/>
    <w:rsid w:val="5BFE60B8"/>
    <w:rsid w:val="5CBECC3A"/>
    <w:rsid w:val="5D9F25AD"/>
    <w:rsid w:val="605616C2"/>
    <w:rsid w:val="617930F3"/>
    <w:rsid w:val="6293685F"/>
    <w:rsid w:val="62EB2BEF"/>
    <w:rsid w:val="6353C297"/>
    <w:rsid w:val="641C08AC"/>
    <w:rsid w:val="654F5073"/>
    <w:rsid w:val="66E43068"/>
    <w:rsid w:val="67720EC2"/>
    <w:rsid w:val="677D38A6"/>
    <w:rsid w:val="67FBBD65"/>
    <w:rsid w:val="688DBA63"/>
    <w:rsid w:val="6896BDE1"/>
    <w:rsid w:val="69602EFB"/>
    <w:rsid w:val="6B300428"/>
    <w:rsid w:val="6B9B1609"/>
    <w:rsid w:val="6C3490C3"/>
    <w:rsid w:val="6CA5BC7C"/>
    <w:rsid w:val="6CA635CE"/>
    <w:rsid w:val="6D0BEB47"/>
    <w:rsid w:val="6F62FC2B"/>
    <w:rsid w:val="6FADA3FB"/>
    <w:rsid w:val="704FC14D"/>
    <w:rsid w:val="715F217F"/>
    <w:rsid w:val="71B52074"/>
    <w:rsid w:val="730190C5"/>
    <w:rsid w:val="7328B9AB"/>
    <w:rsid w:val="747DCCB5"/>
    <w:rsid w:val="74B54773"/>
    <w:rsid w:val="75963AFD"/>
    <w:rsid w:val="75AFCA05"/>
    <w:rsid w:val="76062FBA"/>
    <w:rsid w:val="7685939B"/>
    <w:rsid w:val="768BBCBB"/>
    <w:rsid w:val="76E85EEF"/>
    <w:rsid w:val="77076F76"/>
    <w:rsid w:val="787AE991"/>
    <w:rsid w:val="7A32F509"/>
    <w:rsid w:val="7C131386"/>
    <w:rsid w:val="7CA66A5B"/>
    <w:rsid w:val="7FC85F7D"/>
    <w:rsid w:val="7FDE3A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A2FD"/>
  <w15:chartTrackingRefBased/>
  <w15:docId w15:val="{9DB75FB8-CE18-4A5B-9AC5-CDBECE62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AD"/>
    <w:pPr>
      <w:spacing w:after="160"/>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F08"/>
    <w:pPr>
      <w:spacing w:after="0"/>
    </w:pPr>
    <w:rPr>
      <w:rFonts w:ascii="Segoe UI" w:hAnsi="Segoe UI" w:cs="Segoe UI"/>
      <w:sz w:val="18"/>
      <w:szCs w:val="18"/>
    </w:rPr>
  </w:style>
  <w:style w:type="character" w:customStyle="1" w:styleId="BalloonTextChar">
    <w:name w:val="Balloon Text Char"/>
    <w:link w:val="BalloonText"/>
    <w:uiPriority w:val="99"/>
    <w:semiHidden/>
    <w:rsid w:val="00815F08"/>
    <w:rPr>
      <w:rFonts w:ascii="Segoe UI" w:hAnsi="Segoe UI" w:cs="Segoe UI"/>
      <w:sz w:val="18"/>
      <w:szCs w:val="18"/>
    </w:rPr>
  </w:style>
  <w:style w:type="paragraph" w:styleId="ListParagraph">
    <w:name w:val="List Paragraph"/>
    <w:basedOn w:val="Normal"/>
    <w:uiPriority w:val="34"/>
    <w:qFormat/>
    <w:rsid w:val="00BE4238"/>
    <w:pPr>
      <w:ind w:left="720"/>
      <w:contextualSpacing/>
    </w:pPr>
  </w:style>
  <w:style w:type="paragraph" w:styleId="Header">
    <w:name w:val="header"/>
    <w:basedOn w:val="Normal"/>
    <w:link w:val="HeaderChar"/>
    <w:uiPriority w:val="99"/>
    <w:semiHidden/>
    <w:unhideWhenUsed/>
    <w:rsid w:val="00AB5235"/>
    <w:pPr>
      <w:tabs>
        <w:tab w:val="center" w:pos="4513"/>
        <w:tab w:val="right" w:pos="9026"/>
      </w:tabs>
    </w:pPr>
  </w:style>
  <w:style w:type="character" w:customStyle="1" w:styleId="HeaderChar">
    <w:name w:val="Header Char"/>
    <w:link w:val="Header"/>
    <w:uiPriority w:val="99"/>
    <w:semiHidden/>
    <w:rsid w:val="00AB5235"/>
    <w:rPr>
      <w:sz w:val="22"/>
      <w:szCs w:val="22"/>
      <w:lang w:eastAsia="en-US"/>
    </w:rPr>
  </w:style>
  <w:style w:type="paragraph" w:styleId="Footer">
    <w:name w:val="footer"/>
    <w:basedOn w:val="Normal"/>
    <w:link w:val="FooterChar"/>
    <w:uiPriority w:val="99"/>
    <w:semiHidden/>
    <w:unhideWhenUsed/>
    <w:rsid w:val="00AB5235"/>
    <w:pPr>
      <w:tabs>
        <w:tab w:val="center" w:pos="4513"/>
        <w:tab w:val="right" w:pos="9026"/>
      </w:tabs>
    </w:pPr>
  </w:style>
  <w:style w:type="character" w:customStyle="1" w:styleId="FooterChar">
    <w:name w:val="Footer Char"/>
    <w:link w:val="Footer"/>
    <w:uiPriority w:val="99"/>
    <w:semiHidden/>
    <w:rsid w:val="00AB5235"/>
    <w:rPr>
      <w:sz w:val="22"/>
      <w:szCs w:val="22"/>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656401">
      <w:bodyDiv w:val="1"/>
      <w:marLeft w:val="0"/>
      <w:marRight w:val="0"/>
      <w:marTop w:val="0"/>
      <w:marBottom w:val="0"/>
      <w:divBdr>
        <w:top w:val="none" w:sz="0" w:space="0" w:color="auto"/>
        <w:left w:val="none" w:sz="0" w:space="0" w:color="auto"/>
        <w:bottom w:val="none" w:sz="0" w:space="0" w:color="auto"/>
        <w:right w:val="none" w:sz="0" w:space="0" w:color="auto"/>
      </w:divBdr>
      <w:divsChild>
        <w:div w:id="50350441">
          <w:marLeft w:val="0"/>
          <w:marRight w:val="0"/>
          <w:marTop w:val="0"/>
          <w:marBottom w:val="0"/>
          <w:divBdr>
            <w:top w:val="none" w:sz="0" w:space="0" w:color="auto"/>
            <w:left w:val="none" w:sz="0" w:space="0" w:color="auto"/>
            <w:bottom w:val="none" w:sz="0" w:space="0" w:color="auto"/>
            <w:right w:val="none" w:sz="0" w:space="0" w:color="auto"/>
          </w:divBdr>
        </w:div>
        <w:div w:id="107625462">
          <w:marLeft w:val="0"/>
          <w:marRight w:val="0"/>
          <w:marTop w:val="0"/>
          <w:marBottom w:val="0"/>
          <w:divBdr>
            <w:top w:val="none" w:sz="0" w:space="0" w:color="auto"/>
            <w:left w:val="none" w:sz="0" w:space="0" w:color="auto"/>
            <w:bottom w:val="none" w:sz="0" w:space="0" w:color="auto"/>
            <w:right w:val="none" w:sz="0" w:space="0" w:color="auto"/>
          </w:divBdr>
        </w:div>
        <w:div w:id="158935632">
          <w:marLeft w:val="0"/>
          <w:marRight w:val="0"/>
          <w:marTop w:val="0"/>
          <w:marBottom w:val="0"/>
          <w:divBdr>
            <w:top w:val="none" w:sz="0" w:space="0" w:color="auto"/>
            <w:left w:val="none" w:sz="0" w:space="0" w:color="auto"/>
            <w:bottom w:val="none" w:sz="0" w:space="0" w:color="auto"/>
            <w:right w:val="none" w:sz="0" w:space="0" w:color="auto"/>
          </w:divBdr>
        </w:div>
        <w:div w:id="170031000">
          <w:marLeft w:val="0"/>
          <w:marRight w:val="0"/>
          <w:marTop w:val="0"/>
          <w:marBottom w:val="0"/>
          <w:divBdr>
            <w:top w:val="none" w:sz="0" w:space="0" w:color="auto"/>
            <w:left w:val="none" w:sz="0" w:space="0" w:color="auto"/>
            <w:bottom w:val="none" w:sz="0" w:space="0" w:color="auto"/>
            <w:right w:val="none" w:sz="0" w:space="0" w:color="auto"/>
          </w:divBdr>
        </w:div>
        <w:div w:id="172501128">
          <w:marLeft w:val="0"/>
          <w:marRight w:val="0"/>
          <w:marTop w:val="0"/>
          <w:marBottom w:val="0"/>
          <w:divBdr>
            <w:top w:val="none" w:sz="0" w:space="0" w:color="auto"/>
            <w:left w:val="none" w:sz="0" w:space="0" w:color="auto"/>
            <w:bottom w:val="none" w:sz="0" w:space="0" w:color="auto"/>
            <w:right w:val="none" w:sz="0" w:space="0" w:color="auto"/>
          </w:divBdr>
        </w:div>
        <w:div w:id="307974292">
          <w:marLeft w:val="0"/>
          <w:marRight w:val="0"/>
          <w:marTop w:val="0"/>
          <w:marBottom w:val="0"/>
          <w:divBdr>
            <w:top w:val="none" w:sz="0" w:space="0" w:color="auto"/>
            <w:left w:val="none" w:sz="0" w:space="0" w:color="auto"/>
            <w:bottom w:val="none" w:sz="0" w:space="0" w:color="auto"/>
            <w:right w:val="none" w:sz="0" w:space="0" w:color="auto"/>
          </w:divBdr>
        </w:div>
        <w:div w:id="355278439">
          <w:marLeft w:val="0"/>
          <w:marRight w:val="0"/>
          <w:marTop w:val="0"/>
          <w:marBottom w:val="0"/>
          <w:divBdr>
            <w:top w:val="none" w:sz="0" w:space="0" w:color="auto"/>
            <w:left w:val="none" w:sz="0" w:space="0" w:color="auto"/>
            <w:bottom w:val="none" w:sz="0" w:space="0" w:color="auto"/>
            <w:right w:val="none" w:sz="0" w:space="0" w:color="auto"/>
          </w:divBdr>
        </w:div>
        <w:div w:id="381516095">
          <w:marLeft w:val="0"/>
          <w:marRight w:val="0"/>
          <w:marTop w:val="0"/>
          <w:marBottom w:val="0"/>
          <w:divBdr>
            <w:top w:val="none" w:sz="0" w:space="0" w:color="auto"/>
            <w:left w:val="none" w:sz="0" w:space="0" w:color="auto"/>
            <w:bottom w:val="none" w:sz="0" w:space="0" w:color="auto"/>
            <w:right w:val="none" w:sz="0" w:space="0" w:color="auto"/>
          </w:divBdr>
        </w:div>
        <w:div w:id="390538477">
          <w:marLeft w:val="0"/>
          <w:marRight w:val="0"/>
          <w:marTop w:val="0"/>
          <w:marBottom w:val="0"/>
          <w:divBdr>
            <w:top w:val="none" w:sz="0" w:space="0" w:color="auto"/>
            <w:left w:val="none" w:sz="0" w:space="0" w:color="auto"/>
            <w:bottom w:val="none" w:sz="0" w:space="0" w:color="auto"/>
            <w:right w:val="none" w:sz="0" w:space="0" w:color="auto"/>
          </w:divBdr>
        </w:div>
        <w:div w:id="416947199">
          <w:marLeft w:val="0"/>
          <w:marRight w:val="0"/>
          <w:marTop w:val="0"/>
          <w:marBottom w:val="0"/>
          <w:divBdr>
            <w:top w:val="none" w:sz="0" w:space="0" w:color="auto"/>
            <w:left w:val="none" w:sz="0" w:space="0" w:color="auto"/>
            <w:bottom w:val="none" w:sz="0" w:space="0" w:color="auto"/>
            <w:right w:val="none" w:sz="0" w:space="0" w:color="auto"/>
          </w:divBdr>
        </w:div>
        <w:div w:id="526648676">
          <w:marLeft w:val="0"/>
          <w:marRight w:val="0"/>
          <w:marTop w:val="0"/>
          <w:marBottom w:val="0"/>
          <w:divBdr>
            <w:top w:val="none" w:sz="0" w:space="0" w:color="auto"/>
            <w:left w:val="none" w:sz="0" w:space="0" w:color="auto"/>
            <w:bottom w:val="none" w:sz="0" w:space="0" w:color="auto"/>
            <w:right w:val="none" w:sz="0" w:space="0" w:color="auto"/>
          </w:divBdr>
        </w:div>
        <w:div w:id="526718787">
          <w:marLeft w:val="0"/>
          <w:marRight w:val="0"/>
          <w:marTop w:val="0"/>
          <w:marBottom w:val="0"/>
          <w:divBdr>
            <w:top w:val="none" w:sz="0" w:space="0" w:color="auto"/>
            <w:left w:val="none" w:sz="0" w:space="0" w:color="auto"/>
            <w:bottom w:val="none" w:sz="0" w:space="0" w:color="auto"/>
            <w:right w:val="none" w:sz="0" w:space="0" w:color="auto"/>
          </w:divBdr>
        </w:div>
        <w:div w:id="541865145">
          <w:marLeft w:val="0"/>
          <w:marRight w:val="0"/>
          <w:marTop w:val="0"/>
          <w:marBottom w:val="0"/>
          <w:divBdr>
            <w:top w:val="none" w:sz="0" w:space="0" w:color="auto"/>
            <w:left w:val="none" w:sz="0" w:space="0" w:color="auto"/>
            <w:bottom w:val="none" w:sz="0" w:space="0" w:color="auto"/>
            <w:right w:val="none" w:sz="0" w:space="0" w:color="auto"/>
          </w:divBdr>
        </w:div>
        <w:div w:id="602615569">
          <w:marLeft w:val="0"/>
          <w:marRight w:val="0"/>
          <w:marTop w:val="0"/>
          <w:marBottom w:val="0"/>
          <w:divBdr>
            <w:top w:val="none" w:sz="0" w:space="0" w:color="auto"/>
            <w:left w:val="none" w:sz="0" w:space="0" w:color="auto"/>
            <w:bottom w:val="none" w:sz="0" w:space="0" w:color="auto"/>
            <w:right w:val="none" w:sz="0" w:space="0" w:color="auto"/>
          </w:divBdr>
        </w:div>
        <w:div w:id="611330246">
          <w:marLeft w:val="0"/>
          <w:marRight w:val="0"/>
          <w:marTop w:val="0"/>
          <w:marBottom w:val="0"/>
          <w:divBdr>
            <w:top w:val="none" w:sz="0" w:space="0" w:color="auto"/>
            <w:left w:val="none" w:sz="0" w:space="0" w:color="auto"/>
            <w:bottom w:val="none" w:sz="0" w:space="0" w:color="auto"/>
            <w:right w:val="none" w:sz="0" w:space="0" w:color="auto"/>
          </w:divBdr>
        </w:div>
        <w:div w:id="727730778">
          <w:marLeft w:val="0"/>
          <w:marRight w:val="0"/>
          <w:marTop w:val="0"/>
          <w:marBottom w:val="0"/>
          <w:divBdr>
            <w:top w:val="none" w:sz="0" w:space="0" w:color="auto"/>
            <w:left w:val="none" w:sz="0" w:space="0" w:color="auto"/>
            <w:bottom w:val="none" w:sz="0" w:space="0" w:color="auto"/>
            <w:right w:val="none" w:sz="0" w:space="0" w:color="auto"/>
          </w:divBdr>
        </w:div>
        <w:div w:id="798456737">
          <w:marLeft w:val="0"/>
          <w:marRight w:val="0"/>
          <w:marTop w:val="0"/>
          <w:marBottom w:val="0"/>
          <w:divBdr>
            <w:top w:val="none" w:sz="0" w:space="0" w:color="auto"/>
            <w:left w:val="none" w:sz="0" w:space="0" w:color="auto"/>
            <w:bottom w:val="none" w:sz="0" w:space="0" w:color="auto"/>
            <w:right w:val="none" w:sz="0" w:space="0" w:color="auto"/>
          </w:divBdr>
        </w:div>
        <w:div w:id="877165697">
          <w:marLeft w:val="0"/>
          <w:marRight w:val="0"/>
          <w:marTop w:val="0"/>
          <w:marBottom w:val="0"/>
          <w:divBdr>
            <w:top w:val="none" w:sz="0" w:space="0" w:color="auto"/>
            <w:left w:val="none" w:sz="0" w:space="0" w:color="auto"/>
            <w:bottom w:val="none" w:sz="0" w:space="0" w:color="auto"/>
            <w:right w:val="none" w:sz="0" w:space="0" w:color="auto"/>
          </w:divBdr>
        </w:div>
        <w:div w:id="988679126">
          <w:marLeft w:val="0"/>
          <w:marRight w:val="0"/>
          <w:marTop w:val="0"/>
          <w:marBottom w:val="0"/>
          <w:divBdr>
            <w:top w:val="none" w:sz="0" w:space="0" w:color="auto"/>
            <w:left w:val="none" w:sz="0" w:space="0" w:color="auto"/>
            <w:bottom w:val="none" w:sz="0" w:space="0" w:color="auto"/>
            <w:right w:val="none" w:sz="0" w:space="0" w:color="auto"/>
          </w:divBdr>
        </w:div>
        <w:div w:id="1059017045">
          <w:marLeft w:val="0"/>
          <w:marRight w:val="0"/>
          <w:marTop w:val="0"/>
          <w:marBottom w:val="0"/>
          <w:divBdr>
            <w:top w:val="none" w:sz="0" w:space="0" w:color="auto"/>
            <w:left w:val="none" w:sz="0" w:space="0" w:color="auto"/>
            <w:bottom w:val="none" w:sz="0" w:space="0" w:color="auto"/>
            <w:right w:val="none" w:sz="0" w:space="0" w:color="auto"/>
          </w:divBdr>
        </w:div>
        <w:div w:id="1064064821">
          <w:marLeft w:val="0"/>
          <w:marRight w:val="0"/>
          <w:marTop w:val="0"/>
          <w:marBottom w:val="0"/>
          <w:divBdr>
            <w:top w:val="none" w:sz="0" w:space="0" w:color="auto"/>
            <w:left w:val="none" w:sz="0" w:space="0" w:color="auto"/>
            <w:bottom w:val="none" w:sz="0" w:space="0" w:color="auto"/>
            <w:right w:val="none" w:sz="0" w:space="0" w:color="auto"/>
          </w:divBdr>
        </w:div>
        <w:div w:id="1229026269">
          <w:marLeft w:val="0"/>
          <w:marRight w:val="0"/>
          <w:marTop w:val="0"/>
          <w:marBottom w:val="0"/>
          <w:divBdr>
            <w:top w:val="none" w:sz="0" w:space="0" w:color="auto"/>
            <w:left w:val="none" w:sz="0" w:space="0" w:color="auto"/>
            <w:bottom w:val="none" w:sz="0" w:space="0" w:color="auto"/>
            <w:right w:val="none" w:sz="0" w:space="0" w:color="auto"/>
          </w:divBdr>
        </w:div>
        <w:div w:id="1296452557">
          <w:marLeft w:val="0"/>
          <w:marRight w:val="0"/>
          <w:marTop w:val="0"/>
          <w:marBottom w:val="0"/>
          <w:divBdr>
            <w:top w:val="none" w:sz="0" w:space="0" w:color="auto"/>
            <w:left w:val="none" w:sz="0" w:space="0" w:color="auto"/>
            <w:bottom w:val="none" w:sz="0" w:space="0" w:color="auto"/>
            <w:right w:val="none" w:sz="0" w:space="0" w:color="auto"/>
          </w:divBdr>
        </w:div>
        <w:div w:id="1364936571">
          <w:marLeft w:val="0"/>
          <w:marRight w:val="0"/>
          <w:marTop w:val="0"/>
          <w:marBottom w:val="0"/>
          <w:divBdr>
            <w:top w:val="none" w:sz="0" w:space="0" w:color="auto"/>
            <w:left w:val="none" w:sz="0" w:space="0" w:color="auto"/>
            <w:bottom w:val="none" w:sz="0" w:space="0" w:color="auto"/>
            <w:right w:val="none" w:sz="0" w:space="0" w:color="auto"/>
          </w:divBdr>
        </w:div>
        <w:div w:id="1382024104">
          <w:marLeft w:val="0"/>
          <w:marRight w:val="0"/>
          <w:marTop w:val="0"/>
          <w:marBottom w:val="0"/>
          <w:divBdr>
            <w:top w:val="none" w:sz="0" w:space="0" w:color="auto"/>
            <w:left w:val="none" w:sz="0" w:space="0" w:color="auto"/>
            <w:bottom w:val="none" w:sz="0" w:space="0" w:color="auto"/>
            <w:right w:val="none" w:sz="0" w:space="0" w:color="auto"/>
          </w:divBdr>
        </w:div>
        <w:div w:id="1523129476">
          <w:marLeft w:val="0"/>
          <w:marRight w:val="0"/>
          <w:marTop w:val="0"/>
          <w:marBottom w:val="0"/>
          <w:divBdr>
            <w:top w:val="none" w:sz="0" w:space="0" w:color="auto"/>
            <w:left w:val="none" w:sz="0" w:space="0" w:color="auto"/>
            <w:bottom w:val="none" w:sz="0" w:space="0" w:color="auto"/>
            <w:right w:val="none" w:sz="0" w:space="0" w:color="auto"/>
          </w:divBdr>
        </w:div>
        <w:div w:id="1548225206">
          <w:marLeft w:val="0"/>
          <w:marRight w:val="0"/>
          <w:marTop w:val="0"/>
          <w:marBottom w:val="0"/>
          <w:divBdr>
            <w:top w:val="none" w:sz="0" w:space="0" w:color="auto"/>
            <w:left w:val="none" w:sz="0" w:space="0" w:color="auto"/>
            <w:bottom w:val="none" w:sz="0" w:space="0" w:color="auto"/>
            <w:right w:val="none" w:sz="0" w:space="0" w:color="auto"/>
          </w:divBdr>
        </w:div>
        <w:div w:id="1672634715">
          <w:marLeft w:val="0"/>
          <w:marRight w:val="0"/>
          <w:marTop w:val="0"/>
          <w:marBottom w:val="0"/>
          <w:divBdr>
            <w:top w:val="none" w:sz="0" w:space="0" w:color="auto"/>
            <w:left w:val="none" w:sz="0" w:space="0" w:color="auto"/>
            <w:bottom w:val="none" w:sz="0" w:space="0" w:color="auto"/>
            <w:right w:val="none" w:sz="0" w:space="0" w:color="auto"/>
          </w:divBdr>
        </w:div>
        <w:div w:id="1726952445">
          <w:marLeft w:val="0"/>
          <w:marRight w:val="0"/>
          <w:marTop w:val="0"/>
          <w:marBottom w:val="0"/>
          <w:divBdr>
            <w:top w:val="none" w:sz="0" w:space="0" w:color="auto"/>
            <w:left w:val="none" w:sz="0" w:space="0" w:color="auto"/>
            <w:bottom w:val="none" w:sz="0" w:space="0" w:color="auto"/>
            <w:right w:val="none" w:sz="0" w:space="0" w:color="auto"/>
          </w:divBdr>
        </w:div>
        <w:div w:id="1745489076">
          <w:marLeft w:val="0"/>
          <w:marRight w:val="0"/>
          <w:marTop w:val="0"/>
          <w:marBottom w:val="0"/>
          <w:divBdr>
            <w:top w:val="none" w:sz="0" w:space="0" w:color="auto"/>
            <w:left w:val="none" w:sz="0" w:space="0" w:color="auto"/>
            <w:bottom w:val="none" w:sz="0" w:space="0" w:color="auto"/>
            <w:right w:val="none" w:sz="0" w:space="0" w:color="auto"/>
          </w:divBdr>
        </w:div>
        <w:div w:id="1793094592">
          <w:marLeft w:val="0"/>
          <w:marRight w:val="0"/>
          <w:marTop w:val="0"/>
          <w:marBottom w:val="0"/>
          <w:divBdr>
            <w:top w:val="none" w:sz="0" w:space="0" w:color="auto"/>
            <w:left w:val="none" w:sz="0" w:space="0" w:color="auto"/>
            <w:bottom w:val="none" w:sz="0" w:space="0" w:color="auto"/>
            <w:right w:val="none" w:sz="0" w:space="0" w:color="auto"/>
          </w:divBdr>
        </w:div>
        <w:div w:id="1817335782">
          <w:marLeft w:val="0"/>
          <w:marRight w:val="0"/>
          <w:marTop w:val="0"/>
          <w:marBottom w:val="0"/>
          <w:divBdr>
            <w:top w:val="none" w:sz="0" w:space="0" w:color="auto"/>
            <w:left w:val="none" w:sz="0" w:space="0" w:color="auto"/>
            <w:bottom w:val="none" w:sz="0" w:space="0" w:color="auto"/>
            <w:right w:val="none" w:sz="0" w:space="0" w:color="auto"/>
          </w:divBdr>
        </w:div>
        <w:div w:id="1841116045">
          <w:marLeft w:val="0"/>
          <w:marRight w:val="0"/>
          <w:marTop w:val="0"/>
          <w:marBottom w:val="0"/>
          <w:divBdr>
            <w:top w:val="none" w:sz="0" w:space="0" w:color="auto"/>
            <w:left w:val="none" w:sz="0" w:space="0" w:color="auto"/>
            <w:bottom w:val="none" w:sz="0" w:space="0" w:color="auto"/>
            <w:right w:val="none" w:sz="0" w:space="0" w:color="auto"/>
          </w:divBdr>
        </w:div>
        <w:div w:id="1855612115">
          <w:marLeft w:val="0"/>
          <w:marRight w:val="0"/>
          <w:marTop w:val="0"/>
          <w:marBottom w:val="0"/>
          <w:divBdr>
            <w:top w:val="none" w:sz="0" w:space="0" w:color="auto"/>
            <w:left w:val="none" w:sz="0" w:space="0" w:color="auto"/>
            <w:bottom w:val="none" w:sz="0" w:space="0" w:color="auto"/>
            <w:right w:val="none" w:sz="0" w:space="0" w:color="auto"/>
          </w:divBdr>
        </w:div>
        <w:div w:id="1948803692">
          <w:marLeft w:val="0"/>
          <w:marRight w:val="0"/>
          <w:marTop w:val="0"/>
          <w:marBottom w:val="0"/>
          <w:divBdr>
            <w:top w:val="none" w:sz="0" w:space="0" w:color="auto"/>
            <w:left w:val="none" w:sz="0" w:space="0" w:color="auto"/>
            <w:bottom w:val="none" w:sz="0" w:space="0" w:color="auto"/>
            <w:right w:val="none" w:sz="0" w:space="0" w:color="auto"/>
          </w:divBdr>
        </w:div>
        <w:div w:id="2000303251">
          <w:marLeft w:val="0"/>
          <w:marRight w:val="0"/>
          <w:marTop w:val="0"/>
          <w:marBottom w:val="0"/>
          <w:divBdr>
            <w:top w:val="none" w:sz="0" w:space="0" w:color="auto"/>
            <w:left w:val="none" w:sz="0" w:space="0" w:color="auto"/>
            <w:bottom w:val="none" w:sz="0" w:space="0" w:color="auto"/>
            <w:right w:val="none" w:sz="0" w:space="0" w:color="auto"/>
          </w:divBdr>
        </w:div>
        <w:div w:id="2002927566">
          <w:marLeft w:val="0"/>
          <w:marRight w:val="0"/>
          <w:marTop w:val="0"/>
          <w:marBottom w:val="0"/>
          <w:divBdr>
            <w:top w:val="none" w:sz="0" w:space="0" w:color="auto"/>
            <w:left w:val="none" w:sz="0" w:space="0" w:color="auto"/>
            <w:bottom w:val="none" w:sz="0" w:space="0" w:color="auto"/>
            <w:right w:val="none" w:sz="0" w:space="0" w:color="auto"/>
          </w:divBdr>
        </w:div>
      </w:divsChild>
    </w:div>
    <w:div w:id="1363282635">
      <w:bodyDiv w:val="1"/>
      <w:marLeft w:val="0"/>
      <w:marRight w:val="0"/>
      <w:marTop w:val="0"/>
      <w:marBottom w:val="0"/>
      <w:divBdr>
        <w:top w:val="none" w:sz="0" w:space="0" w:color="auto"/>
        <w:left w:val="none" w:sz="0" w:space="0" w:color="auto"/>
        <w:bottom w:val="none" w:sz="0" w:space="0" w:color="auto"/>
        <w:right w:val="none" w:sz="0" w:space="0" w:color="auto"/>
      </w:divBdr>
    </w:div>
    <w:div w:id="1795516129">
      <w:bodyDiv w:val="1"/>
      <w:marLeft w:val="0"/>
      <w:marRight w:val="0"/>
      <w:marTop w:val="0"/>
      <w:marBottom w:val="0"/>
      <w:divBdr>
        <w:top w:val="none" w:sz="0" w:space="0" w:color="auto"/>
        <w:left w:val="none" w:sz="0" w:space="0" w:color="auto"/>
        <w:bottom w:val="none" w:sz="0" w:space="0" w:color="auto"/>
        <w:right w:val="none" w:sz="0" w:space="0" w:color="auto"/>
      </w:divBdr>
      <w:divsChild>
        <w:div w:id="9568700">
          <w:marLeft w:val="0"/>
          <w:marRight w:val="0"/>
          <w:marTop w:val="0"/>
          <w:marBottom w:val="0"/>
          <w:divBdr>
            <w:top w:val="none" w:sz="0" w:space="0" w:color="auto"/>
            <w:left w:val="none" w:sz="0" w:space="0" w:color="auto"/>
            <w:bottom w:val="none" w:sz="0" w:space="0" w:color="auto"/>
            <w:right w:val="none" w:sz="0" w:space="0" w:color="auto"/>
          </w:divBdr>
        </w:div>
        <w:div w:id="68551026">
          <w:marLeft w:val="0"/>
          <w:marRight w:val="0"/>
          <w:marTop w:val="0"/>
          <w:marBottom w:val="0"/>
          <w:divBdr>
            <w:top w:val="none" w:sz="0" w:space="0" w:color="auto"/>
            <w:left w:val="none" w:sz="0" w:space="0" w:color="auto"/>
            <w:bottom w:val="none" w:sz="0" w:space="0" w:color="auto"/>
            <w:right w:val="none" w:sz="0" w:space="0" w:color="auto"/>
          </w:divBdr>
        </w:div>
        <w:div w:id="166360371">
          <w:marLeft w:val="0"/>
          <w:marRight w:val="0"/>
          <w:marTop w:val="0"/>
          <w:marBottom w:val="0"/>
          <w:divBdr>
            <w:top w:val="none" w:sz="0" w:space="0" w:color="auto"/>
            <w:left w:val="none" w:sz="0" w:space="0" w:color="auto"/>
            <w:bottom w:val="none" w:sz="0" w:space="0" w:color="auto"/>
            <w:right w:val="none" w:sz="0" w:space="0" w:color="auto"/>
          </w:divBdr>
        </w:div>
        <w:div w:id="180555541">
          <w:marLeft w:val="0"/>
          <w:marRight w:val="0"/>
          <w:marTop w:val="0"/>
          <w:marBottom w:val="0"/>
          <w:divBdr>
            <w:top w:val="none" w:sz="0" w:space="0" w:color="auto"/>
            <w:left w:val="none" w:sz="0" w:space="0" w:color="auto"/>
            <w:bottom w:val="none" w:sz="0" w:space="0" w:color="auto"/>
            <w:right w:val="none" w:sz="0" w:space="0" w:color="auto"/>
          </w:divBdr>
        </w:div>
        <w:div w:id="191042985">
          <w:marLeft w:val="0"/>
          <w:marRight w:val="0"/>
          <w:marTop w:val="0"/>
          <w:marBottom w:val="0"/>
          <w:divBdr>
            <w:top w:val="none" w:sz="0" w:space="0" w:color="auto"/>
            <w:left w:val="none" w:sz="0" w:space="0" w:color="auto"/>
            <w:bottom w:val="none" w:sz="0" w:space="0" w:color="auto"/>
            <w:right w:val="none" w:sz="0" w:space="0" w:color="auto"/>
          </w:divBdr>
        </w:div>
        <w:div w:id="197086230">
          <w:marLeft w:val="0"/>
          <w:marRight w:val="0"/>
          <w:marTop w:val="0"/>
          <w:marBottom w:val="0"/>
          <w:divBdr>
            <w:top w:val="none" w:sz="0" w:space="0" w:color="auto"/>
            <w:left w:val="none" w:sz="0" w:space="0" w:color="auto"/>
            <w:bottom w:val="none" w:sz="0" w:space="0" w:color="auto"/>
            <w:right w:val="none" w:sz="0" w:space="0" w:color="auto"/>
          </w:divBdr>
        </w:div>
        <w:div w:id="256331784">
          <w:marLeft w:val="0"/>
          <w:marRight w:val="0"/>
          <w:marTop w:val="0"/>
          <w:marBottom w:val="0"/>
          <w:divBdr>
            <w:top w:val="none" w:sz="0" w:space="0" w:color="auto"/>
            <w:left w:val="none" w:sz="0" w:space="0" w:color="auto"/>
            <w:bottom w:val="none" w:sz="0" w:space="0" w:color="auto"/>
            <w:right w:val="none" w:sz="0" w:space="0" w:color="auto"/>
          </w:divBdr>
        </w:div>
        <w:div w:id="341785967">
          <w:marLeft w:val="0"/>
          <w:marRight w:val="0"/>
          <w:marTop w:val="0"/>
          <w:marBottom w:val="0"/>
          <w:divBdr>
            <w:top w:val="none" w:sz="0" w:space="0" w:color="auto"/>
            <w:left w:val="none" w:sz="0" w:space="0" w:color="auto"/>
            <w:bottom w:val="none" w:sz="0" w:space="0" w:color="auto"/>
            <w:right w:val="none" w:sz="0" w:space="0" w:color="auto"/>
          </w:divBdr>
        </w:div>
        <w:div w:id="541672670">
          <w:marLeft w:val="0"/>
          <w:marRight w:val="0"/>
          <w:marTop w:val="0"/>
          <w:marBottom w:val="0"/>
          <w:divBdr>
            <w:top w:val="none" w:sz="0" w:space="0" w:color="auto"/>
            <w:left w:val="none" w:sz="0" w:space="0" w:color="auto"/>
            <w:bottom w:val="none" w:sz="0" w:space="0" w:color="auto"/>
            <w:right w:val="none" w:sz="0" w:space="0" w:color="auto"/>
          </w:divBdr>
        </w:div>
        <w:div w:id="593785909">
          <w:marLeft w:val="0"/>
          <w:marRight w:val="0"/>
          <w:marTop w:val="0"/>
          <w:marBottom w:val="0"/>
          <w:divBdr>
            <w:top w:val="none" w:sz="0" w:space="0" w:color="auto"/>
            <w:left w:val="none" w:sz="0" w:space="0" w:color="auto"/>
            <w:bottom w:val="none" w:sz="0" w:space="0" w:color="auto"/>
            <w:right w:val="none" w:sz="0" w:space="0" w:color="auto"/>
          </w:divBdr>
        </w:div>
        <w:div w:id="598566235">
          <w:marLeft w:val="0"/>
          <w:marRight w:val="0"/>
          <w:marTop w:val="0"/>
          <w:marBottom w:val="0"/>
          <w:divBdr>
            <w:top w:val="none" w:sz="0" w:space="0" w:color="auto"/>
            <w:left w:val="none" w:sz="0" w:space="0" w:color="auto"/>
            <w:bottom w:val="none" w:sz="0" w:space="0" w:color="auto"/>
            <w:right w:val="none" w:sz="0" w:space="0" w:color="auto"/>
          </w:divBdr>
        </w:div>
        <w:div w:id="666518474">
          <w:marLeft w:val="0"/>
          <w:marRight w:val="0"/>
          <w:marTop w:val="0"/>
          <w:marBottom w:val="0"/>
          <w:divBdr>
            <w:top w:val="none" w:sz="0" w:space="0" w:color="auto"/>
            <w:left w:val="none" w:sz="0" w:space="0" w:color="auto"/>
            <w:bottom w:val="none" w:sz="0" w:space="0" w:color="auto"/>
            <w:right w:val="none" w:sz="0" w:space="0" w:color="auto"/>
          </w:divBdr>
        </w:div>
        <w:div w:id="753015436">
          <w:marLeft w:val="0"/>
          <w:marRight w:val="0"/>
          <w:marTop w:val="0"/>
          <w:marBottom w:val="0"/>
          <w:divBdr>
            <w:top w:val="none" w:sz="0" w:space="0" w:color="auto"/>
            <w:left w:val="none" w:sz="0" w:space="0" w:color="auto"/>
            <w:bottom w:val="none" w:sz="0" w:space="0" w:color="auto"/>
            <w:right w:val="none" w:sz="0" w:space="0" w:color="auto"/>
          </w:divBdr>
        </w:div>
        <w:div w:id="805122043">
          <w:marLeft w:val="0"/>
          <w:marRight w:val="0"/>
          <w:marTop w:val="0"/>
          <w:marBottom w:val="0"/>
          <w:divBdr>
            <w:top w:val="none" w:sz="0" w:space="0" w:color="auto"/>
            <w:left w:val="none" w:sz="0" w:space="0" w:color="auto"/>
            <w:bottom w:val="none" w:sz="0" w:space="0" w:color="auto"/>
            <w:right w:val="none" w:sz="0" w:space="0" w:color="auto"/>
          </w:divBdr>
        </w:div>
        <w:div w:id="825627524">
          <w:marLeft w:val="0"/>
          <w:marRight w:val="0"/>
          <w:marTop w:val="0"/>
          <w:marBottom w:val="0"/>
          <w:divBdr>
            <w:top w:val="none" w:sz="0" w:space="0" w:color="auto"/>
            <w:left w:val="none" w:sz="0" w:space="0" w:color="auto"/>
            <w:bottom w:val="none" w:sz="0" w:space="0" w:color="auto"/>
            <w:right w:val="none" w:sz="0" w:space="0" w:color="auto"/>
          </w:divBdr>
        </w:div>
        <w:div w:id="851139838">
          <w:marLeft w:val="0"/>
          <w:marRight w:val="0"/>
          <w:marTop w:val="0"/>
          <w:marBottom w:val="0"/>
          <w:divBdr>
            <w:top w:val="none" w:sz="0" w:space="0" w:color="auto"/>
            <w:left w:val="none" w:sz="0" w:space="0" w:color="auto"/>
            <w:bottom w:val="none" w:sz="0" w:space="0" w:color="auto"/>
            <w:right w:val="none" w:sz="0" w:space="0" w:color="auto"/>
          </w:divBdr>
        </w:div>
        <w:div w:id="883176342">
          <w:marLeft w:val="0"/>
          <w:marRight w:val="0"/>
          <w:marTop w:val="0"/>
          <w:marBottom w:val="0"/>
          <w:divBdr>
            <w:top w:val="none" w:sz="0" w:space="0" w:color="auto"/>
            <w:left w:val="none" w:sz="0" w:space="0" w:color="auto"/>
            <w:bottom w:val="none" w:sz="0" w:space="0" w:color="auto"/>
            <w:right w:val="none" w:sz="0" w:space="0" w:color="auto"/>
          </w:divBdr>
        </w:div>
        <w:div w:id="1027754307">
          <w:marLeft w:val="0"/>
          <w:marRight w:val="0"/>
          <w:marTop w:val="0"/>
          <w:marBottom w:val="0"/>
          <w:divBdr>
            <w:top w:val="none" w:sz="0" w:space="0" w:color="auto"/>
            <w:left w:val="none" w:sz="0" w:space="0" w:color="auto"/>
            <w:bottom w:val="none" w:sz="0" w:space="0" w:color="auto"/>
            <w:right w:val="none" w:sz="0" w:space="0" w:color="auto"/>
          </w:divBdr>
        </w:div>
        <w:div w:id="1043406125">
          <w:marLeft w:val="0"/>
          <w:marRight w:val="0"/>
          <w:marTop w:val="0"/>
          <w:marBottom w:val="0"/>
          <w:divBdr>
            <w:top w:val="none" w:sz="0" w:space="0" w:color="auto"/>
            <w:left w:val="none" w:sz="0" w:space="0" w:color="auto"/>
            <w:bottom w:val="none" w:sz="0" w:space="0" w:color="auto"/>
            <w:right w:val="none" w:sz="0" w:space="0" w:color="auto"/>
          </w:divBdr>
        </w:div>
        <w:div w:id="1112896936">
          <w:marLeft w:val="0"/>
          <w:marRight w:val="0"/>
          <w:marTop w:val="0"/>
          <w:marBottom w:val="0"/>
          <w:divBdr>
            <w:top w:val="none" w:sz="0" w:space="0" w:color="auto"/>
            <w:left w:val="none" w:sz="0" w:space="0" w:color="auto"/>
            <w:bottom w:val="none" w:sz="0" w:space="0" w:color="auto"/>
            <w:right w:val="none" w:sz="0" w:space="0" w:color="auto"/>
          </w:divBdr>
        </w:div>
        <w:div w:id="1210217922">
          <w:marLeft w:val="0"/>
          <w:marRight w:val="0"/>
          <w:marTop w:val="0"/>
          <w:marBottom w:val="0"/>
          <w:divBdr>
            <w:top w:val="none" w:sz="0" w:space="0" w:color="auto"/>
            <w:left w:val="none" w:sz="0" w:space="0" w:color="auto"/>
            <w:bottom w:val="none" w:sz="0" w:space="0" w:color="auto"/>
            <w:right w:val="none" w:sz="0" w:space="0" w:color="auto"/>
          </w:divBdr>
        </w:div>
        <w:div w:id="1239367585">
          <w:marLeft w:val="0"/>
          <w:marRight w:val="0"/>
          <w:marTop w:val="0"/>
          <w:marBottom w:val="0"/>
          <w:divBdr>
            <w:top w:val="none" w:sz="0" w:space="0" w:color="auto"/>
            <w:left w:val="none" w:sz="0" w:space="0" w:color="auto"/>
            <w:bottom w:val="none" w:sz="0" w:space="0" w:color="auto"/>
            <w:right w:val="none" w:sz="0" w:space="0" w:color="auto"/>
          </w:divBdr>
        </w:div>
        <w:div w:id="1429736472">
          <w:marLeft w:val="0"/>
          <w:marRight w:val="0"/>
          <w:marTop w:val="0"/>
          <w:marBottom w:val="0"/>
          <w:divBdr>
            <w:top w:val="none" w:sz="0" w:space="0" w:color="auto"/>
            <w:left w:val="none" w:sz="0" w:space="0" w:color="auto"/>
            <w:bottom w:val="none" w:sz="0" w:space="0" w:color="auto"/>
            <w:right w:val="none" w:sz="0" w:space="0" w:color="auto"/>
          </w:divBdr>
        </w:div>
        <w:div w:id="1441530698">
          <w:marLeft w:val="0"/>
          <w:marRight w:val="0"/>
          <w:marTop w:val="0"/>
          <w:marBottom w:val="0"/>
          <w:divBdr>
            <w:top w:val="none" w:sz="0" w:space="0" w:color="auto"/>
            <w:left w:val="none" w:sz="0" w:space="0" w:color="auto"/>
            <w:bottom w:val="none" w:sz="0" w:space="0" w:color="auto"/>
            <w:right w:val="none" w:sz="0" w:space="0" w:color="auto"/>
          </w:divBdr>
        </w:div>
        <w:div w:id="1660425291">
          <w:marLeft w:val="0"/>
          <w:marRight w:val="0"/>
          <w:marTop w:val="0"/>
          <w:marBottom w:val="0"/>
          <w:divBdr>
            <w:top w:val="none" w:sz="0" w:space="0" w:color="auto"/>
            <w:left w:val="none" w:sz="0" w:space="0" w:color="auto"/>
            <w:bottom w:val="none" w:sz="0" w:space="0" w:color="auto"/>
            <w:right w:val="none" w:sz="0" w:space="0" w:color="auto"/>
          </w:divBdr>
        </w:div>
        <w:div w:id="1735547147">
          <w:marLeft w:val="0"/>
          <w:marRight w:val="0"/>
          <w:marTop w:val="0"/>
          <w:marBottom w:val="0"/>
          <w:divBdr>
            <w:top w:val="none" w:sz="0" w:space="0" w:color="auto"/>
            <w:left w:val="none" w:sz="0" w:space="0" w:color="auto"/>
            <w:bottom w:val="none" w:sz="0" w:space="0" w:color="auto"/>
            <w:right w:val="none" w:sz="0" w:space="0" w:color="auto"/>
          </w:divBdr>
        </w:div>
        <w:div w:id="2057000590">
          <w:marLeft w:val="0"/>
          <w:marRight w:val="0"/>
          <w:marTop w:val="0"/>
          <w:marBottom w:val="0"/>
          <w:divBdr>
            <w:top w:val="none" w:sz="0" w:space="0" w:color="auto"/>
            <w:left w:val="none" w:sz="0" w:space="0" w:color="auto"/>
            <w:bottom w:val="none" w:sz="0" w:space="0" w:color="auto"/>
            <w:right w:val="none" w:sz="0" w:space="0" w:color="auto"/>
          </w:divBdr>
        </w:div>
        <w:div w:id="2083983178">
          <w:marLeft w:val="0"/>
          <w:marRight w:val="0"/>
          <w:marTop w:val="0"/>
          <w:marBottom w:val="0"/>
          <w:divBdr>
            <w:top w:val="none" w:sz="0" w:space="0" w:color="auto"/>
            <w:left w:val="none" w:sz="0" w:space="0" w:color="auto"/>
            <w:bottom w:val="none" w:sz="0" w:space="0" w:color="auto"/>
            <w:right w:val="none" w:sz="0" w:space="0" w:color="auto"/>
          </w:divBdr>
        </w:div>
        <w:div w:id="2100983605">
          <w:marLeft w:val="0"/>
          <w:marRight w:val="0"/>
          <w:marTop w:val="0"/>
          <w:marBottom w:val="0"/>
          <w:divBdr>
            <w:top w:val="none" w:sz="0" w:space="0" w:color="auto"/>
            <w:left w:val="none" w:sz="0" w:space="0" w:color="auto"/>
            <w:bottom w:val="none" w:sz="0" w:space="0" w:color="auto"/>
            <w:right w:val="none" w:sz="0" w:space="0" w:color="auto"/>
          </w:divBdr>
        </w:div>
        <w:div w:id="2143232409">
          <w:marLeft w:val="0"/>
          <w:marRight w:val="0"/>
          <w:marTop w:val="0"/>
          <w:marBottom w:val="0"/>
          <w:divBdr>
            <w:top w:val="none" w:sz="0" w:space="0" w:color="auto"/>
            <w:left w:val="none" w:sz="0" w:space="0" w:color="auto"/>
            <w:bottom w:val="none" w:sz="0" w:space="0" w:color="auto"/>
            <w:right w:val="none" w:sz="0" w:space="0" w:color="auto"/>
          </w:divBdr>
        </w:div>
      </w:divsChild>
    </w:div>
    <w:div w:id="1831747572">
      <w:bodyDiv w:val="1"/>
      <w:marLeft w:val="0"/>
      <w:marRight w:val="0"/>
      <w:marTop w:val="0"/>
      <w:marBottom w:val="0"/>
      <w:divBdr>
        <w:top w:val="none" w:sz="0" w:space="0" w:color="auto"/>
        <w:left w:val="none" w:sz="0" w:space="0" w:color="auto"/>
        <w:bottom w:val="none" w:sz="0" w:space="0" w:color="auto"/>
        <w:right w:val="none" w:sz="0" w:space="0" w:color="auto"/>
      </w:divBdr>
      <w:divsChild>
        <w:div w:id="603807907">
          <w:marLeft w:val="0"/>
          <w:marRight w:val="0"/>
          <w:marTop w:val="0"/>
          <w:marBottom w:val="0"/>
          <w:divBdr>
            <w:top w:val="none" w:sz="0" w:space="0" w:color="auto"/>
            <w:left w:val="none" w:sz="0" w:space="0" w:color="auto"/>
            <w:bottom w:val="none" w:sz="0" w:space="0" w:color="auto"/>
            <w:right w:val="none" w:sz="0" w:space="0" w:color="auto"/>
          </w:divBdr>
        </w:div>
        <w:div w:id="765269665">
          <w:marLeft w:val="0"/>
          <w:marRight w:val="0"/>
          <w:marTop w:val="0"/>
          <w:marBottom w:val="0"/>
          <w:divBdr>
            <w:top w:val="none" w:sz="0" w:space="0" w:color="auto"/>
            <w:left w:val="none" w:sz="0" w:space="0" w:color="auto"/>
            <w:bottom w:val="none" w:sz="0" w:space="0" w:color="auto"/>
            <w:right w:val="none" w:sz="0" w:space="0" w:color="auto"/>
          </w:divBdr>
        </w:div>
        <w:div w:id="935286043">
          <w:marLeft w:val="0"/>
          <w:marRight w:val="0"/>
          <w:marTop w:val="0"/>
          <w:marBottom w:val="0"/>
          <w:divBdr>
            <w:top w:val="none" w:sz="0" w:space="0" w:color="auto"/>
            <w:left w:val="none" w:sz="0" w:space="0" w:color="auto"/>
            <w:bottom w:val="none" w:sz="0" w:space="0" w:color="auto"/>
            <w:right w:val="none" w:sz="0" w:space="0" w:color="auto"/>
          </w:divBdr>
        </w:div>
        <w:div w:id="1805539869">
          <w:marLeft w:val="0"/>
          <w:marRight w:val="0"/>
          <w:marTop w:val="0"/>
          <w:marBottom w:val="0"/>
          <w:divBdr>
            <w:top w:val="none" w:sz="0" w:space="0" w:color="auto"/>
            <w:left w:val="none" w:sz="0" w:space="0" w:color="auto"/>
            <w:bottom w:val="none" w:sz="0" w:space="0" w:color="auto"/>
            <w:right w:val="none" w:sz="0" w:space="0" w:color="auto"/>
          </w:divBdr>
        </w:div>
        <w:div w:id="206690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4C462FE4C604FA718FB40958C7D07" ma:contentTypeVersion="32" ma:contentTypeDescription="Create a new document." ma:contentTypeScope="" ma:versionID="bce8bc70d3a434bbc3215a2f2be0b90b">
  <xsd:schema xmlns:xsd="http://www.w3.org/2001/XMLSchema" xmlns:xs="http://www.w3.org/2001/XMLSchema" xmlns:p="http://schemas.microsoft.com/office/2006/metadata/properties" xmlns:ns2="1cfc821b-33be-4897-830a-2cda1eb2286f" xmlns:ns3="854de445-0229-4b77-8c4f-f5b59457d7c3" targetNamespace="http://schemas.microsoft.com/office/2006/metadata/properties" ma:root="true" ma:fieldsID="00e319fce6b51bdc47d66819f808324b" ns2:_="" ns3:_="">
    <xsd:import namespace="1cfc821b-33be-4897-830a-2cda1eb2286f"/>
    <xsd:import namespace="854de445-0229-4b77-8c4f-f5b59457d7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821b-33be-4897-830a-2cda1eb2286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de445-0229-4b77-8c4f-f5b59457d7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1cfc821b-33be-4897-830a-2cda1eb2286f" xsi:nil="true"/>
    <Is_Collaboration_Space_Locked xmlns="1cfc821b-33be-4897-830a-2cda1eb2286f" xsi:nil="true"/>
    <Self_Registration_Enabled xmlns="1cfc821b-33be-4897-830a-2cda1eb2286f" xsi:nil="true"/>
    <IsNotebookLocked xmlns="1cfc821b-33be-4897-830a-2cda1eb2286f" xsi:nil="true"/>
    <NotebookType xmlns="1cfc821b-33be-4897-830a-2cda1eb2286f" xsi:nil="true"/>
    <FolderType xmlns="1cfc821b-33be-4897-830a-2cda1eb2286f" xsi:nil="true"/>
    <Distribution_Groups xmlns="1cfc821b-33be-4897-830a-2cda1eb2286f" xsi:nil="true"/>
    <TeamsChannelId xmlns="1cfc821b-33be-4897-830a-2cda1eb2286f" xsi:nil="true"/>
    <Invited_Leaders xmlns="1cfc821b-33be-4897-830a-2cda1eb2286f" xsi:nil="true"/>
    <Owner xmlns="1cfc821b-33be-4897-830a-2cda1eb2286f">
      <UserInfo>
        <DisplayName/>
        <AccountId xsi:nil="true"/>
        <AccountType/>
      </UserInfo>
    </Owner>
    <Leaders xmlns="1cfc821b-33be-4897-830a-2cda1eb2286f">
      <UserInfo>
        <DisplayName/>
        <AccountId xsi:nil="true"/>
        <AccountType/>
      </UserInfo>
    </Leaders>
    <Has_Leaders_Only_SectionGroup xmlns="1cfc821b-33be-4897-830a-2cda1eb2286f" xsi:nil="true"/>
    <CultureName xmlns="1cfc821b-33be-4897-830a-2cda1eb2286f" xsi:nil="true"/>
    <Templates xmlns="1cfc821b-33be-4897-830a-2cda1eb2286f" xsi:nil="true"/>
    <Invited_Members xmlns="1cfc821b-33be-4897-830a-2cda1eb2286f" xsi:nil="true"/>
    <AppVersion xmlns="1cfc821b-33be-4897-830a-2cda1eb2286f" xsi:nil="true"/>
    <LMS_Mappings xmlns="1cfc821b-33be-4897-830a-2cda1eb2286f" xsi:nil="true"/>
    <Math_Settings xmlns="1cfc821b-33be-4897-830a-2cda1eb2286f" xsi:nil="true"/>
    <Members xmlns="1cfc821b-33be-4897-830a-2cda1eb2286f">
      <UserInfo>
        <DisplayName/>
        <AccountId xsi:nil="true"/>
        <AccountType/>
      </UserInfo>
    </Members>
    <Member_Groups xmlns="1cfc821b-33be-4897-830a-2cda1eb2286f">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7816-F4F9-4CA7-AEF9-DB3012535256}"/>
</file>

<file path=customXml/itemProps2.xml><?xml version="1.0" encoding="utf-8"?>
<ds:datastoreItem xmlns:ds="http://schemas.openxmlformats.org/officeDocument/2006/customXml" ds:itemID="{8620C8D3-66A6-4053-92A1-725E99AB39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2316D-CCAB-49CE-A687-9E9AFE2DBFA7}">
  <ds:schemaRefs>
    <ds:schemaRef ds:uri="http://schemas.microsoft.com/sharepoint/v3/contenttype/forms"/>
  </ds:schemaRefs>
</ds:datastoreItem>
</file>

<file path=customXml/itemProps4.xml><?xml version="1.0" encoding="utf-8"?>
<ds:datastoreItem xmlns:ds="http://schemas.openxmlformats.org/officeDocument/2006/customXml" ds:itemID="{84CBF3AE-09BC-4571-AFE2-9744BECD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Windows User</cp:lastModifiedBy>
  <cp:revision>3</cp:revision>
  <cp:lastPrinted>2018-03-06T05:36:00Z</cp:lastPrinted>
  <dcterms:created xsi:type="dcterms:W3CDTF">2021-06-06T13:40:00Z</dcterms:created>
  <dcterms:modified xsi:type="dcterms:W3CDTF">2021-06-06T13:49:00Z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0x01010063D4C462FE4C604FA718FB40958C7D07</vt:lpwstr>
  </property>
</Properties>
</file>