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0C4DE" w14:textId="77777777" w:rsidR="00F31AE8" w:rsidRPr="00F31AE8" w:rsidRDefault="00F31AE8" w:rsidP="00C30A13">
      <w:pPr>
        <w:jc w:val="center"/>
        <w:rPr>
          <w:rFonts w:cstheme="minorHAnsi"/>
          <w:sz w:val="60"/>
          <w:szCs w:val="60"/>
        </w:rPr>
      </w:pPr>
      <w:proofErr w:type="spellStart"/>
      <w:r w:rsidRPr="00F31AE8">
        <w:rPr>
          <w:rFonts w:cstheme="minorHAnsi"/>
          <w:sz w:val="60"/>
          <w:szCs w:val="60"/>
        </w:rPr>
        <w:t>Tannochside</w:t>
      </w:r>
      <w:proofErr w:type="spellEnd"/>
      <w:r w:rsidRPr="00F31AE8">
        <w:rPr>
          <w:rFonts w:cstheme="minorHAnsi"/>
          <w:sz w:val="60"/>
          <w:szCs w:val="60"/>
        </w:rPr>
        <w:t xml:space="preserve"> Primary School</w:t>
      </w:r>
    </w:p>
    <w:p w14:paraId="59ED63A5" w14:textId="77777777" w:rsidR="00F31AE8" w:rsidRPr="00F31AE8" w:rsidRDefault="00F31AE8" w:rsidP="00F31AE8">
      <w:pPr>
        <w:jc w:val="center"/>
        <w:rPr>
          <w:rFonts w:cstheme="minorHAnsi"/>
          <w:sz w:val="60"/>
          <w:szCs w:val="60"/>
        </w:rPr>
      </w:pPr>
    </w:p>
    <w:p w14:paraId="03149978" w14:textId="77777777" w:rsidR="00F31AE8" w:rsidRPr="00F31AE8" w:rsidRDefault="00F31AE8" w:rsidP="00F31AE8">
      <w:pPr>
        <w:jc w:val="center"/>
        <w:rPr>
          <w:rFonts w:cstheme="minorHAnsi"/>
          <w:sz w:val="60"/>
          <w:szCs w:val="60"/>
        </w:rPr>
      </w:pPr>
      <w:r w:rsidRPr="00F31AE8">
        <w:rPr>
          <w:rFonts w:cstheme="minorHAnsi"/>
          <w:noProof/>
          <w:sz w:val="60"/>
          <w:szCs w:val="60"/>
          <w:lang w:eastAsia="en-GB"/>
        </w:rPr>
        <w:drawing>
          <wp:inline distT="0" distB="0" distL="0" distR="0" wp14:anchorId="7B877099" wp14:editId="15F78642">
            <wp:extent cx="3191697" cy="3159516"/>
            <wp:effectExtent l="0" t="0" r="8890" b="3175"/>
            <wp:docPr id="8" name="Picture 8" descr="C:\Users\Pupil\Desktop\Badge - 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pil\Desktop\Badge - Ligh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43033" cy="3210334"/>
                    </a:xfrm>
                    <a:prstGeom prst="rect">
                      <a:avLst/>
                    </a:prstGeom>
                    <a:noFill/>
                    <a:ln>
                      <a:noFill/>
                    </a:ln>
                  </pic:spPr>
                </pic:pic>
              </a:graphicData>
            </a:graphic>
          </wp:inline>
        </w:drawing>
      </w:r>
    </w:p>
    <w:p w14:paraId="485052FB" w14:textId="77777777" w:rsidR="00F31AE8" w:rsidRPr="00F31AE8" w:rsidRDefault="00F31AE8" w:rsidP="00F31AE8">
      <w:pPr>
        <w:jc w:val="center"/>
        <w:rPr>
          <w:rFonts w:cstheme="minorHAnsi"/>
          <w:sz w:val="60"/>
          <w:szCs w:val="60"/>
        </w:rPr>
      </w:pPr>
    </w:p>
    <w:p w14:paraId="4C8C3E7A" w14:textId="77777777" w:rsidR="00F31AE8" w:rsidRPr="00F31AE8" w:rsidRDefault="00F31AE8" w:rsidP="00F31AE8">
      <w:pPr>
        <w:jc w:val="center"/>
        <w:rPr>
          <w:rFonts w:cstheme="minorHAnsi"/>
          <w:sz w:val="60"/>
          <w:szCs w:val="60"/>
        </w:rPr>
      </w:pPr>
      <w:r w:rsidRPr="00F31AE8">
        <w:rPr>
          <w:rFonts w:cstheme="minorHAnsi"/>
          <w:sz w:val="60"/>
          <w:szCs w:val="60"/>
        </w:rPr>
        <w:t xml:space="preserve">Promoting Good Attendance </w:t>
      </w:r>
    </w:p>
    <w:p w14:paraId="309BEB60" w14:textId="326290C1" w:rsidR="00F31AE8" w:rsidRDefault="00F31AE8" w:rsidP="00F31AE8">
      <w:pPr>
        <w:jc w:val="center"/>
        <w:rPr>
          <w:rFonts w:cstheme="minorHAnsi"/>
          <w:sz w:val="60"/>
          <w:szCs w:val="60"/>
        </w:rPr>
      </w:pPr>
      <w:r w:rsidRPr="00F31AE8">
        <w:rPr>
          <w:rFonts w:cstheme="minorHAnsi"/>
          <w:sz w:val="60"/>
          <w:szCs w:val="60"/>
        </w:rPr>
        <w:t>20</w:t>
      </w:r>
      <w:r>
        <w:rPr>
          <w:rFonts w:cstheme="minorHAnsi"/>
          <w:sz w:val="60"/>
          <w:szCs w:val="60"/>
        </w:rPr>
        <w:t>25</w:t>
      </w:r>
    </w:p>
    <w:p w14:paraId="766CDE2E" w14:textId="77777777" w:rsidR="00F31AE8" w:rsidRDefault="00F31AE8" w:rsidP="00F31AE8">
      <w:pPr>
        <w:jc w:val="center"/>
        <w:rPr>
          <w:rFonts w:cstheme="minorHAnsi"/>
          <w:sz w:val="60"/>
          <w:szCs w:val="60"/>
        </w:rPr>
      </w:pPr>
    </w:p>
    <w:p w14:paraId="03AEA5C7" w14:textId="77777777" w:rsidR="00C30A13" w:rsidRDefault="00C30A13" w:rsidP="00F31AE8">
      <w:pPr>
        <w:jc w:val="center"/>
        <w:rPr>
          <w:rFonts w:cstheme="minorHAnsi"/>
          <w:sz w:val="60"/>
          <w:szCs w:val="60"/>
        </w:rPr>
      </w:pPr>
    </w:p>
    <w:p w14:paraId="3742C123" w14:textId="77777777" w:rsidR="00C30A13" w:rsidRDefault="00C30A13" w:rsidP="00F31AE8">
      <w:pPr>
        <w:jc w:val="center"/>
        <w:rPr>
          <w:rFonts w:cstheme="minorHAnsi"/>
          <w:sz w:val="60"/>
          <w:szCs w:val="60"/>
        </w:rPr>
      </w:pPr>
    </w:p>
    <w:p w14:paraId="4A6DA2CB" w14:textId="77777777" w:rsidR="00C30A13" w:rsidRDefault="00C30A13" w:rsidP="00F31AE8">
      <w:pPr>
        <w:rPr>
          <w:rFonts w:cstheme="minorHAnsi"/>
          <w:b/>
          <w:bCs/>
          <w:sz w:val="24"/>
          <w:szCs w:val="24"/>
          <w:u w:val="single"/>
        </w:rPr>
      </w:pPr>
    </w:p>
    <w:p w14:paraId="4C8FFB9C" w14:textId="77777777" w:rsidR="00C30A13" w:rsidRDefault="00C30A13" w:rsidP="00F31AE8">
      <w:pPr>
        <w:rPr>
          <w:rFonts w:cstheme="minorHAnsi"/>
          <w:b/>
          <w:bCs/>
          <w:sz w:val="24"/>
          <w:szCs w:val="24"/>
          <w:u w:val="single"/>
        </w:rPr>
      </w:pPr>
    </w:p>
    <w:p w14:paraId="185FC97B" w14:textId="16F8309D" w:rsidR="00F31AE8" w:rsidRPr="00F31AE8" w:rsidRDefault="00F31AE8" w:rsidP="00F31AE8">
      <w:pPr>
        <w:rPr>
          <w:rFonts w:cstheme="minorHAnsi"/>
          <w:sz w:val="60"/>
          <w:szCs w:val="60"/>
          <w:u w:val="single"/>
        </w:rPr>
      </w:pPr>
      <w:r w:rsidRPr="00F31AE8">
        <w:rPr>
          <w:rFonts w:cstheme="minorHAnsi"/>
          <w:b/>
          <w:bCs/>
          <w:sz w:val="24"/>
          <w:szCs w:val="24"/>
          <w:u w:val="single"/>
        </w:rPr>
        <w:lastRenderedPageBreak/>
        <w:t>Rationale</w:t>
      </w:r>
    </w:p>
    <w:p w14:paraId="2DC13A0B" w14:textId="77777777" w:rsidR="00F31AE8" w:rsidRPr="0032477C" w:rsidRDefault="00F31AE8" w:rsidP="00F31AE8">
      <w:pPr>
        <w:rPr>
          <w:rFonts w:cstheme="minorHAnsi"/>
          <w:sz w:val="24"/>
          <w:szCs w:val="24"/>
        </w:rPr>
      </w:pPr>
      <w:r w:rsidRPr="0032477C">
        <w:rPr>
          <w:rFonts w:cstheme="minorHAnsi"/>
          <w:sz w:val="24"/>
          <w:szCs w:val="24"/>
        </w:rPr>
        <w:t xml:space="preserve">At </w:t>
      </w:r>
      <w:proofErr w:type="spellStart"/>
      <w:r w:rsidRPr="0032477C">
        <w:rPr>
          <w:rFonts w:cstheme="minorHAnsi"/>
          <w:sz w:val="24"/>
          <w:szCs w:val="24"/>
        </w:rPr>
        <w:t>Tannochside</w:t>
      </w:r>
      <w:proofErr w:type="spellEnd"/>
      <w:r w:rsidRPr="0032477C">
        <w:rPr>
          <w:rFonts w:cstheme="minorHAnsi"/>
          <w:sz w:val="24"/>
          <w:szCs w:val="24"/>
        </w:rPr>
        <w:t xml:space="preserve"> Primary School, we believe that regular attendance and punctuality are essential for children to achieve their full potential and to develop positive relationships, confidence, and learning habits.</w:t>
      </w:r>
    </w:p>
    <w:p w14:paraId="68DC80F9" w14:textId="77777777" w:rsidR="00F31AE8" w:rsidRPr="0032477C" w:rsidRDefault="00F31AE8" w:rsidP="00F31AE8">
      <w:pPr>
        <w:rPr>
          <w:rFonts w:cstheme="minorHAnsi"/>
          <w:sz w:val="24"/>
          <w:szCs w:val="24"/>
        </w:rPr>
      </w:pPr>
      <w:r w:rsidRPr="0032477C">
        <w:rPr>
          <w:rFonts w:cstheme="minorHAnsi"/>
          <w:sz w:val="24"/>
          <w:szCs w:val="24"/>
        </w:rPr>
        <w:t>This policy outlines the school’s commitment to promoting high attendance and sets out the responsibilities of pupils, parents/carers, and staff in supporting regular school attendance. We recognise that some absences are unavoidable and are committed to working in partnership with families to support pupils where attendance concerns arise.</w:t>
      </w:r>
    </w:p>
    <w:p w14:paraId="6E4CCD83" w14:textId="77777777" w:rsidR="00F31AE8" w:rsidRPr="0032477C" w:rsidRDefault="00F31AE8" w:rsidP="00F31AE8">
      <w:pPr>
        <w:rPr>
          <w:rFonts w:cstheme="minorHAnsi"/>
          <w:sz w:val="24"/>
          <w:szCs w:val="24"/>
        </w:rPr>
      </w:pPr>
      <w:r w:rsidRPr="0032477C">
        <w:rPr>
          <w:rFonts w:cstheme="minorHAnsi"/>
          <w:sz w:val="24"/>
          <w:szCs w:val="24"/>
        </w:rPr>
        <w:t>As a nurturing school, we are committed to creating a safe, supportive, and inclusive environment where children feel valued, respected, and ready to learn. We recognise that wellbeing and attendance are closely linked, and we work with families to identify and support any barriers that may affect a child’s attendance at school.</w:t>
      </w:r>
    </w:p>
    <w:p w14:paraId="1374FA80" w14:textId="77777777" w:rsidR="00F31AE8" w:rsidRPr="0032477C" w:rsidRDefault="00F31AE8" w:rsidP="00F31AE8">
      <w:pPr>
        <w:rPr>
          <w:rFonts w:cstheme="minorHAnsi"/>
          <w:sz w:val="24"/>
          <w:szCs w:val="24"/>
        </w:rPr>
      </w:pPr>
      <w:r w:rsidRPr="0032477C">
        <w:rPr>
          <w:rFonts w:cstheme="minorHAnsi"/>
          <w:sz w:val="24"/>
          <w:szCs w:val="24"/>
        </w:rPr>
        <w:t xml:space="preserve">We follow North Lanarkshire Council Attendance Policy. All information from this policy is attached. </w:t>
      </w:r>
    </w:p>
    <w:p w14:paraId="09BAC729" w14:textId="77777777" w:rsidR="00F31AE8" w:rsidRPr="0032477C" w:rsidRDefault="00F31AE8" w:rsidP="00F31AE8">
      <w:pPr>
        <w:rPr>
          <w:rFonts w:cstheme="minorHAnsi"/>
          <w:sz w:val="24"/>
          <w:szCs w:val="24"/>
        </w:rPr>
      </w:pPr>
      <w:r w:rsidRPr="0032477C">
        <w:rPr>
          <w:rFonts w:cstheme="minorHAnsi"/>
          <w:sz w:val="24"/>
          <w:szCs w:val="24"/>
        </w:rPr>
        <w:t>In line with guidance from North Lanarkshire Council and the Scottish Government, we aim to create a positive and supportive environment where every child is encouraged to attend school regularly and succeed.</w:t>
      </w:r>
    </w:p>
    <w:p w14:paraId="5D772E62" w14:textId="77777777" w:rsidR="00F31AE8" w:rsidRPr="0032477C" w:rsidRDefault="00F31AE8" w:rsidP="00F31AE8">
      <w:pPr>
        <w:pStyle w:val="NormalWeb"/>
        <w:rPr>
          <w:rFonts w:asciiTheme="minorHAnsi" w:eastAsia="Comic Sans MS" w:hAnsiTheme="minorHAnsi" w:cstheme="minorHAnsi"/>
          <w:sz w:val="24"/>
          <w:szCs w:val="24"/>
        </w:rPr>
      </w:pPr>
    </w:p>
    <w:p w14:paraId="403B522C" w14:textId="77777777" w:rsidR="00F31AE8" w:rsidRPr="00F31AE8" w:rsidRDefault="00F31AE8" w:rsidP="00F31AE8">
      <w:pPr>
        <w:spacing w:beforeAutospacing="1" w:afterAutospacing="1"/>
        <w:rPr>
          <w:rFonts w:cstheme="minorHAnsi"/>
          <w:b/>
          <w:bCs/>
          <w:sz w:val="24"/>
          <w:szCs w:val="24"/>
          <w:u w:val="single"/>
        </w:rPr>
      </w:pPr>
      <w:r w:rsidRPr="00F31AE8">
        <w:rPr>
          <w:rFonts w:cstheme="minorHAnsi"/>
          <w:b/>
          <w:bCs/>
          <w:sz w:val="24"/>
          <w:szCs w:val="24"/>
          <w:u w:val="single"/>
        </w:rPr>
        <w:t>Aims</w:t>
      </w:r>
    </w:p>
    <w:p w14:paraId="3ECC4364" w14:textId="77777777" w:rsidR="00F31AE8" w:rsidRPr="0032477C" w:rsidRDefault="00F31AE8" w:rsidP="00F31AE8">
      <w:pPr>
        <w:pStyle w:val="NoSpacing"/>
        <w:numPr>
          <w:ilvl w:val="0"/>
          <w:numId w:val="1"/>
        </w:numPr>
        <w:rPr>
          <w:rFonts w:cstheme="minorHAnsi"/>
          <w:sz w:val="24"/>
          <w:szCs w:val="24"/>
        </w:rPr>
      </w:pPr>
      <w:r w:rsidRPr="0032477C">
        <w:rPr>
          <w:rFonts w:cstheme="minorHAnsi"/>
          <w:sz w:val="24"/>
          <w:szCs w:val="24"/>
        </w:rPr>
        <w:t>To provide all pupils with the opportunity to achieve their full potential through maximising attendance</w:t>
      </w:r>
    </w:p>
    <w:p w14:paraId="3D423243" w14:textId="77777777" w:rsidR="00F31AE8" w:rsidRPr="0032477C" w:rsidRDefault="00F31AE8" w:rsidP="00F31AE8">
      <w:pPr>
        <w:pStyle w:val="NoSpacing"/>
        <w:numPr>
          <w:ilvl w:val="0"/>
          <w:numId w:val="1"/>
        </w:numPr>
        <w:rPr>
          <w:rFonts w:cstheme="minorHAnsi"/>
          <w:sz w:val="24"/>
          <w:szCs w:val="24"/>
        </w:rPr>
      </w:pPr>
      <w:r w:rsidRPr="0032477C">
        <w:rPr>
          <w:rFonts w:cstheme="minorHAnsi"/>
          <w:sz w:val="24"/>
          <w:szCs w:val="24"/>
        </w:rPr>
        <w:t>To ensure attendance is the collective responsibility of every member of staff.</w:t>
      </w:r>
    </w:p>
    <w:p w14:paraId="2F8F1380" w14:textId="77777777" w:rsidR="00F31AE8" w:rsidRPr="0032477C" w:rsidRDefault="00F31AE8" w:rsidP="00F31AE8">
      <w:pPr>
        <w:pStyle w:val="NoSpacing"/>
        <w:numPr>
          <w:ilvl w:val="0"/>
          <w:numId w:val="1"/>
        </w:numPr>
        <w:rPr>
          <w:rFonts w:cstheme="minorHAnsi"/>
          <w:sz w:val="24"/>
          <w:szCs w:val="24"/>
        </w:rPr>
      </w:pPr>
      <w:r w:rsidRPr="0032477C">
        <w:rPr>
          <w:rFonts w:cstheme="minorHAnsi"/>
          <w:sz w:val="24"/>
          <w:szCs w:val="24"/>
        </w:rPr>
        <w:t>To work in partnership with pupils, parents/carers, staff and external agencies.</w:t>
      </w:r>
    </w:p>
    <w:p w14:paraId="1EEBE334" w14:textId="77777777" w:rsidR="00F31AE8" w:rsidRPr="0032477C" w:rsidRDefault="00F31AE8" w:rsidP="00F31AE8">
      <w:pPr>
        <w:pStyle w:val="NormalWeb"/>
        <w:rPr>
          <w:rFonts w:asciiTheme="minorHAnsi" w:eastAsia="Comic Sans MS" w:hAnsiTheme="minorHAnsi" w:cstheme="minorHAnsi"/>
          <w:b/>
          <w:bCs/>
          <w:sz w:val="24"/>
          <w:szCs w:val="24"/>
        </w:rPr>
      </w:pPr>
    </w:p>
    <w:p w14:paraId="5A78033A" w14:textId="77777777" w:rsidR="00F31AE8" w:rsidRPr="00F31AE8" w:rsidRDefault="00F31AE8" w:rsidP="00F31AE8">
      <w:pPr>
        <w:pStyle w:val="NormalWeb"/>
        <w:rPr>
          <w:rFonts w:asciiTheme="minorHAnsi" w:eastAsia="Comic Sans MS" w:hAnsiTheme="minorHAnsi" w:cstheme="minorHAnsi"/>
          <w:b/>
          <w:bCs/>
          <w:sz w:val="24"/>
          <w:szCs w:val="24"/>
          <w:u w:val="single"/>
        </w:rPr>
      </w:pPr>
      <w:r w:rsidRPr="00F31AE8">
        <w:rPr>
          <w:rFonts w:asciiTheme="minorHAnsi" w:eastAsia="Comic Sans MS" w:hAnsiTheme="minorHAnsi" w:cstheme="minorHAnsi"/>
          <w:b/>
          <w:bCs/>
          <w:sz w:val="24"/>
          <w:szCs w:val="24"/>
          <w:u w:val="single"/>
        </w:rPr>
        <w:t>Roles</w:t>
      </w:r>
    </w:p>
    <w:p w14:paraId="4920B0E5" w14:textId="77777777" w:rsidR="00F31AE8" w:rsidRPr="0032477C" w:rsidRDefault="00F31AE8" w:rsidP="00F31AE8">
      <w:pPr>
        <w:pStyle w:val="NormalWeb"/>
        <w:rPr>
          <w:rFonts w:asciiTheme="minorHAnsi" w:eastAsia="Comic Sans MS" w:hAnsiTheme="minorHAnsi" w:cstheme="minorHAnsi"/>
          <w:sz w:val="24"/>
          <w:szCs w:val="24"/>
        </w:rPr>
      </w:pPr>
      <w:r w:rsidRPr="0032477C">
        <w:rPr>
          <w:rFonts w:asciiTheme="minorHAnsi" w:eastAsia="Comic Sans MS" w:hAnsiTheme="minorHAnsi" w:cstheme="minorHAnsi"/>
          <w:b/>
          <w:bCs/>
          <w:sz w:val="24"/>
          <w:szCs w:val="24"/>
        </w:rPr>
        <w:t>Parents/carers Role in promoting good attendance -</w:t>
      </w:r>
    </w:p>
    <w:p w14:paraId="32A65162" w14:textId="095154F6" w:rsidR="00C30A13" w:rsidRDefault="00F31AE8" w:rsidP="00F31AE8">
      <w:pPr>
        <w:pStyle w:val="NormalWeb"/>
        <w:rPr>
          <w:rFonts w:asciiTheme="minorHAnsi" w:eastAsia="Comic Sans MS" w:hAnsiTheme="minorHAnsi" w:cstheme="minorHAnsi"/>
          <w:b/>
          <w:bCs/>
          <w:sz w:val="24"/>
          <w:szCs w:val="24"/>
        </w:rPr>
      </w:pPr>
      <w:r w:rsidRPr="0032477C">
        <w:rPr>
          <w:rFonts w:asciiTheme="minorHAnsi" w:eastAsia="Comic Sans MS" w:hAnsiTheme="minorHAnsi" w:cstheme="minorHAnsi"/>
          <w:sz w:val="24"/>
          <w:szCs w:val="24"/>
        </w:rPr>
        <w:t>Have a legal responsibility to ensure their child attends school until he or she reaches school leaving age (section 30, Education (Scotland) Act 1980). However, there is no clear evidence that legal sanctions improve school attendance. Working in partnership with schools and partner agencies is vital to ensure positive relationships are in place, promoting the benefits of regular attendance and reduce any barriers.</w:t>
      </w:r>
      <w:r w:rsidRPr="0032477C">
        <w:rPr>
          <w:rFonts w:asciiTheme="minorHAnsi" w:hAnsiTheme="minorHAnsi" w:cstheme="minorHAnsi"/>
          <w:sz w:val="24"/>
          <w:szCs w:val="24"/>
        </w:rPr>
        <w:br/>
      </w:r>
      <w:r w:rsidRPr="0032477C">
        <w:rPr>
          <w:rFonts w:asciiTheme="minorHAnsi" w:hAnsiTheme="minorHAnsi" w:cstheme="minorHAnsi"/>
          <w:sz w:val="24"/>
          <w:szCs w:val="24"/>
        </w:rPr>
        <w:br/>
      </w:r>
      <w:r w:rsidRPr="0032477C">
        <w:rPr>
          <w:rFonts w:asciiTheme="minorHAnsi" w:eastAsia="Comic Sans MS" w:hAnsiTheme="minorHAnsi" w:cstheme="minorHAnsi"/>
          <w:sz w:val="24"/>
          <w:szCs w:val="24"/>
        </w:rPr>
        <w:t xml:space="preserve">It is important that parents/carers liaise and communicate with the school when there is an indication that attendance at school is becoming an issue. This will allow any issues to be dealt with promptly and to allow the right support at the right time and to </w:t>
      </w:r>
      <w:r w:rsidRPr="0032477C">
        <w:rPr>
          <w:rFonts w:asciiTheme="minorHAnsi" w:eastAsia="Comic Sans MS" w:hAnsiTheme="minorHAnsi" w:cstheme="minorHAnsi"/>
          <w:sz w:val="24"/>
          <w:szCs w:val="24"/>
        </w:rPr>
        <w:lastRenderedPageBreak/>
        <w:t>remove barriers to non- attendance as quickly as possible. Parents/carers should provide guidance and motivation to assist a child or young person to attend school and should encourage wider participation in whole school life and the wider community.</w:t>
      </w:r>
      <w:r w:rsidRPr="0032477C">
        <w:rPr>
          <w:rFonts w:asciiTheme="minorHAnsi" w:hAnsiTheme="minorHAnsi" w:cstheme="minorHAnsi"/>
          <w:sz w:val="24"/>
          <w:szCs w:val="24"/>
        </w:rPr>
        <w:br/>
      </w:r>
      <w:r w:rsidRPr="0032477C">
        <w:rPr>
          <w:rFonts w:asciiTheme="minorHAnsi" w:hAnsiTheme="minorHAnsi" w:cstheme="minorHAnsi"/>
          <w:sz w:val="24"/>
          <w:szCs w:val="24"/>
        </w:rPr>
        <w:br/>
      </w:r>
    </w:p>
    <w:p w14:paraId="062F1F74" w14:textId="51CCA36C" w:rsidR="00F31AE8" w:rsidRPr="0032477C" w:rsidRDefault="00F31AE8" w:rsidP="00F31AE8">
      <w:pPr>
        <w:pStyle w:val="NormalWeb"/>
        <w:rPr>
          <w:rFonts w:asciiTheme="minorHAnsi" w:eastAsia="Comic Sans MS" w:hAnsiTheme="minorHAnsi" w:cstheme="minorHAnsi"/>
          <w:sz w:val="24"/>
          <w:szCs w:val="24"/>
        </w:rPr>
      </w:pPr>
      <w:r w:rsidRPr="0032477C">
        <w:rPr>
          <w:rFonts w:asciiTheme="minorHAnsi" w:eastAsia="Comic Sans MS" w:hAnsiTheme="minorHAnsi" w:cstheme="minorHAnsi"/>
          <w:b/>
          <w:bCs/>
          <w:sz w:val="24"/>
          <w:szCs w:val="24"/>
        </w:rPr>
        <w:t>School/Establishment Role in promoting good attendance -</w:t>
      </w:r>
      <w:r w:rsidRPr="0032477C">
        <w:rPr>
          <w:rFonts w:asciiTheme="minorHAnsi" w:eastAsia="Comic Sans MS" w:hAnsiTheme="minorHAnsi" w:cstheme="minorHAnsi"/>
          <w:sz w:val="24"/>
          <w:szCs w:val="24"/>
        </w:rPr>
        <w:t xml:space="preserve"> </w:t>
      </w:r>
      <w:r w:rsidRPr="0032477C">
        <w:rPr>
          <w:rFonts w:asciiTheme="minorHAnsi" w:hAnsiTheme="minorHAnsi" w:cstheme="minorHAnsi"/>
          <w:sz w:val="24"/>
          <w:szCs w:val="24"/>
        </w:rPr>
        <w:br/>
      </w:r>
    </w:p>
    <w:p w14:paraId="58D66BF2" w14:textId="77777777" w:rsidR="00F31AE8" w:rsidRPr="0032477C" w:rsidRDefault="00F31AE8" w:rsidP="00F31AE8">
      <w:pPr>
        <w:pStyle w:val="NormalWeb"/>
        <w:numPr>
          <w:ilvl w:val="0"/>
          <w:numId w:val="2"/>
        </w:numPr>
        <w:rPr>
          <w:rFonts w:asciiTheme="minorHAnsi" w:eastAsia="Comic Sans MS" w:hAnsiTheme="minorHAnsi" w:cstheme="minorHAnsi"/>
          <w:sz w:val="24"/>
          <w:szCs w:val="24"/>
        </w:rPr>
      </w:pPr>
      <w:r w:rsidRPr="0032477C">
        <w:rPr>
          <w:rFonts w:asciiTheme="minorHAnsi" w:eastAsia="Comic Sans MS" w:hAnsiTheme="minorHAnsi" w:cstheme="minorHAnsi"/>
          <w:sz w:val="24"/>
          <w:szCs w:val="24"/>
        </w:rPr>
        <w:t>We will provide a welcoming school ethos and a culture of support and encouragement and promote positive attitudes to attendance in children and young people and their families.</w:t>
      </w:r>
    </w:p>
    <w:p w14:paraId="34F815B5" w14:textId="77777777" w:rsidR="00F31AE8" w:rsidRPr="0032477C" w:rsidRDefault="00F31AE8" w:rsidP="00F31AE8">
      <w:pPr>
        <w:pStyle w:val="NormalWeb"/>
        <w:numPr>
          <w:ilvl w:val="0"/>
          <w:numId w:val="2"/>
        </w:numPr>
        <w:jc w:val="both"/>
        <w:rPr>
          <w:rFonts w:asciiTheme="minorHAnsi" w:eastAsia="Comic Sans MS" w:hAnsiTheme="minorHAnsi" w:cstheme="minorHAnsi"/>
          <w:sz w:val="24"/>
          <w:szCs w:val="24"/>
        </w:rPr>
      </w:pPr>
      <w:r w:rsidRPr="0032477C">
        <w:rPr>
          <w:rFonts w:asciiTheme="minorHAnsi" w:eastAsia="Comic Sans MS" w:hAnsiTheme="minorHAnsi" w:cstheme="minorHAnsi"/>
          <w:sz w:val="24"/>
          <w:szCs w:val="24"/>
        </w:rPr>
        <w:t>We will work in close partnership with parents/carers and other professionals.</w:t>
      </w:r>
    </w:p>
    <w:p w14:paraId="2C657EB9" w14:textId="77777777" w:rsidR="00F31AE8" w:rsidRPr="0032477C" w:rsidRDefault="00F31AE8" w:rsidP="00F31AE8">
      <w:pPr>
        <w:pStyle w:val="NormalWeb"/>
        <w:numPr>
          <w:ilvl w:val="0"/>
          <w:numId w:val="2"/>
        </w:numPr>
        <w:jc w:val="both"/>
        <w:rPr>
          <w:rFonts w:asciiTheme="minorHAnsi" w:eastAsia="Comic Sans MS" w:hAnsiTheme="minorHAnsi" w:cstheme="minorHAnsi"/>
          <w:sz w:val="24"/>
          <w:szCs w:val="24"/>
        </w:rPr>
      </w:pPr>
      <w:r w:rsidRPr="0032477C">
        <w:rPr>
          <w:rFonts w:asciiTheme="minorHAnsi" w:eastAsia="Comic Sans MS" w:hAnsiTheme="minorHAnsi" w:cstheme="minorHAnsi"/>
          <w:sz w:val="24"/>
          <w:szCs w:val="24"/>
        </w:rPr>
        <w:t>We will work with partners to ensure that any barriers for families are supported and overcome when possible.</w:t>
      </w:r>
    </w:p>
    <w:p w14:paraId="4CBB3B00" w14:textId="77777777" w:rsidR="00F31AE8" w:rsidRPr="0032477C" w:rsidRDefault="00F31AE8" w:rsidP="00F31AE8">
      <w:pPr>
        <w:pStyle w:val="NormalWeb"/>
        <w:numPr>
          <w:ilvl w:val="0"/>
          <w:numId w:val="2"/>
        </w:numPr>
        <w:jc w:val="both"/>
        <w:rPr>
          <w:rFonts w:asciiTheme="minorHAnsi" w:eastAsia="Comic Sans MS" w:hAnsiTheme="minorHAnsi" w:cstheme="minorHAnsi"/>
          <w:sz w:val="24"/>
          <w:szCs w:val="24"/>
        </w:rPr>
      </w:pPr>
      <w:r w:rsidRPr="0032477C">
        <w:rPr>
          <w:rFonts w:asciiTheme="minorHAnsi" w:eastAsia="Comic Sans MS" w:hAnsiTheme="minorHAnsi" w:cstheme="minorHAnsi"/>
          <w:sz w:val="24"/>
          <w:szCs w:val="24"/>
        </w:rPr>
        <w:t>We will aim to recognise early signs of potential non engagement and consider a flexible and creative approach to enthuse and engage learners.</w:t>
      </w:r>
    </w:p>
    <w:p w14:paraId="45D346E4" w14:textId="77777777" w:rsidR="00F31AE8" w:rsidRPr="0032477C" w:rsidRDefault="00F31AE8" w:rsidP="00F31AE8">
      <w:pPr>
        <w:pStyle w:val="NormalWeb"/>
        <w:numPr>
          <w:ilvl w:val="0"/>
          <w:numId w:val="2"/>
        </w:numPr>
        <w:jc w:val="both"/>
        <w:rPr>
          <w:rFonts w:asciiTheme="minorHAnsi" w:eastAsia="Comic Sans MS" w:hAnsiTheme="minorHAnsi" w:cstheme="minorHAnsi"/>
          <w:sz w:val="24"/>
          <w:szCs w:val="24"/>
        </w:rPr>
      </w:pPr>
      <w:r w:rsidRPr="0032477C">
        <w:rPr>
          <w:rFonts w:asciiTheme="minorHAnsi" w:eastAsia="Comic Sans MS" w:hAnsiTheme="minorHAnsi" w:cstheme="minorHAnsi"/>
          <w:sz w:val="24"/>
          <w:szCs w:val="24"/>
        </w:rPr>
        <w:t xml:space="preserve">We will involve children and young people in areas of development around attendance. </w:t>
      </w:r>
    </w:p>
    <w:p w14:paraId="55537524" w14:textId="77777777" w:rsidR="00F31AE8" w:rsidRPr="0032477C" w:rsidRDefault="00F31AE8" w:rsidP="00F31AE8">
      <w:pPr>
        <w:pStyle w:val="NormalWeb"/>
        <w:numPr>
          <w:ilvl w:val="0"/>
          <w:numId w:val="2"/>
        </w:numPr>
        <w:rPr>
          <w:rFonts w:asciiTheme="minorHAnsi" w:eastAsia="Comic Sans MS" w:hAnsiTheme="minorHAnsi" w:cstheme="minorHAnsi"/>
          <w:sz w:val="24"/>
          <w:szCs w:val="24"/>
        </w:rPr>
      </w:pPr>
      <w:r w:rsidRPr="0032477C">
        <w:rPr>
          <w:rFonts w:asciiTheme="minorHAnsi" w:eastAsia="Comic Sans MS" w:hAnsiTheme="minorHAnsi" w:cstheme="minorHAnsi"/>
          <w:sz w:val="24"/>
          <w:szCs w:val="24"/>
        </w:rPr>
        <w:t>We will take appropriate preventative measures to identify early signs of concern which may lead to absence.</w:t>
      </w:r>
    </w:p>
    <w:p w14:paraId="7DC1B786" w14:textId="77777777" w:rsidR="00F31AE8" w:rsidRPr="0032477C" w:rsidRDefault="00F31AE8" w:rsidP="00F31AE8">
      <w:pPr>
        <w:pStyle w:val="NormalWeb"/>
        <w:numPr>
          <w:ilvl w:val="0"/>
          <w:numId w:val="2"/>
        </w:numPr>
        <w:rPr>
          <w:rFonts w:asciiTheme="minorHAnsi" w:eastAsia="Comic Sans MS" w:hAnsiTheme="minorHAnsi" w:cstheme="minorHAnsi"/>
          <w:sz w:val="24"/>
          <w:szCs w:val="24"/>
        </w:rPr>
      </w:pPr>
      <w:r w:rsidRPr="0032477C">
        <w:rPr>
          <w:rFonts w:asciiTheme="minorHAnsi" w:eastAsia="Comic Sans MS" w:hAnsiTheme="minorHAnsi" w:cstheme="minorHAnsi"/>
          <w:sz w:val="24"/>
          <w:szCs w:val="24"/>
        </w:rPr>
        <w:t>We will track the attendance of all children in the establishment to identify patterns of absence and supports which may be required.</w:t>
      </w:r>
      <w:r w:rsidRPr="0032477C">
        <w:rPr>
          <w:rFonts w:asciiTheme="minorHAnsi" w:hAnsiTheme="minorHAnsi" w:cstheme="minorHAnsi"/>
          <w:sz w:val="24"/>
          <w:szCs w:val="24"/>
        </w:rPr>
        <w:br/>
      </w:r>
    </w:p>
    <w:p w14:paraId="0BAA7A88" w14:textId="77777777" w:rsidR="00F31AE8" w:rsidRPr="0032477C" w:rsidRDefault="00F31AE8" w:rsidP="00F31AE8">
      <w:pPr>
        <w:spacing w:before="100" w:beforeAutospacing="1" w:after="100" w:afterAutospacing="1"/>
        <w:rPr>
          <w:rFonts w:cstheme="minorHAnsi"/>
          <w:sz w:val="24"/>
          <w:szCs w:val="24"/>
        </w:rPr>
      </w:pPr>
      <w:r w:rsidRPr="0032477C">
        <w:rPr>
          <w:rFonts w:cstheme="minorHAnsi"/>
          <w:sz w:val="24"/>
          <w:szCs w:val="24"/>
        </w:rPr>
        <w:t xml:space="preserve">At the start of each school session, parents will be asked to update contact details including at least one emergency contact number via Parents Portal. </w:t>
      </w:r>
    </w:p>
    <w:p w14:paraId="262B67C8" w14:textId="77777777" w:rsidR="00F31AE8" w:rsidRDefault="00F31AE8" w:rsidP="00F31AE8">
      <w:pPr>
        <w:pStyle w:val="NormalWeb"/>
        <w:rPr>
          <w:rFonts w:asciiTheme="minorHAnsi" w:hAnsiTheme="minorHAnsi" w:cstheme="minorHAnsi"/>
          <w:sz w:val="24"/>
          <w:szCs w:val="24"/>
        </w:rPr>
      </w:pPr>
      <w:r w:rsidRPr="0032477C">
        <w:rPr>
          <w:rFonts w:asciiTheme="minorHAnsi" w:eastAsia="Comic Sans MS" w:hAnsiTheme="minorHAnsi" w:cstheme="minorHAnsi"/>
          <w:sz w:val="24"/>
          <w:szCs w:val="24"/>
        </w:rPr>
        <w:t xml:space="preserve">Parents/carers should inform the school of absences on the </w:t>
      </w:r>
      <w:r w:rsidRPr="0032477C">
        <w:rPr>
          <w:rFonts w:asciiTheme="minorHAnsi" w:eastAsia="Comic Sans MS" w:hAnsiTheme="minorHAnsi" w:cstheme="minorHAnsi"/>
          <w:b/>
          <w:bCs/>
          <w:sz w:val="24"/>
          <w:szCs w:val="24"/>
        </w:rPr>
        <w:t xml:space="preserve">first day </w:t>
      </w:r>
      <w:r w:rsidRPr="0032477C">
        <w:rPr>
          <w:rFonts w:asciiTheme="minorHAnsi" w:eastAsia="Comic Sans MS" w:hAnsiTheme="minorHAnsi" w:cstheme="minorHAnsi"/>
          <w:sz w:val="24"/>
          <w:szCs w:val="24"/>
        </w:rPr>
        <w:t>and indicate when their child or young person is likely to return to school.</w:t>
      </w:r>
      <w:r w:rsidRPr="0032477C">
        <w:rPr>
          <w:rFonts w:asciiTheme="minorHAnsi" w:hAnsiTheme="minorHAnsi" w:cstheme="minorHAnsi"/>
          <w:sz w:val="24"/>
          <w:szCs w:val="24"/>
        </w:rPr>
        <w:t xml:space="preserve"> </w:t>
      </w:r>
    </w:p>
    <w:p w14:paraId="6A393C38" w14:textId="77777777" w:rsidR="00F31AE8" w:rsidRPr="0032477C" w:rsidRDefault="00F31AE8" w:rsidP="00F31AE8">
      <w:pPr>
        <w:spacing w:before="100" w:beforeAutospacing="1" w:after="100" w:afterAutospacing="1"/>
        <w:rPr>
          <w:rFonts w:cstheme="minorHAnsi"/>
          <w:sz w:val="24"/>
          <w:szCs w:val="24"/>
        </w:rPr>
      </w:pPr>
      <w:r w:rsidRPr="0032477C">
        <w:rPr>
          <w:rFonts w:cstheme="minorHAnsi"/>
          <w:sz w:val="24"/>
          <w:szCs w:val="24"/>
        </w:rPr>
        <w:t>Absences will remain ‘unauthorised’ until contact has been made and a reason for absence have been provided.</w:t>
      </w:r>
    </w:p>
    <w:p w14:paraId="30C82502" w14:textId="77777777" w:rsidR="00F31AE8" w:rsidRPr="0032477C" w:rsidRDefault="00F31AE8" w:rsidP="00F31AE8">
      <w:pPr>
        <w:spacing w:before="100" w:beforeAutospacing="1" w:after="100" w:afterAutospacing="1"/>
        <w:rPr>
          <w:rFonts w:cstheme="minorHAnsi"/>
          <w:sz w:val="24"/>
          <w:szCs w:val="24"/>
        </w:rPr>
      </w:pPr>
      <w:r w:rsidRPr="0032477C">
        <w:rPr>
          <w:rFonts w:cstheme="minorHAnsi"/>
          <w:sz w:val="24"/>
          <w:szCs w:val="24"/>
        </w:rPr>
        <w:t xml:space="preserve">If the child is not returning to school in the </w:t>
      </w:r>
      <w:proofErr w:type="gramStart"/>
      <w:r w:rsidRPr="0032477C">
        <w:rPr>
          <w:rFonts w:cstheme="minorHAnsi"/>
          <w:sz w:val="24"/>
          <w:szCs w:val="24"/>
        </w:rPr>
        <w:t>afternoon</w:t>
      </w:r>
      <w:proofErr w:type="gramEnd"/>
      <w:r w:rsidRPr="0032477C">
        <w:rPr>
          <w:rFonts w:cstheme="minorHAnsi"/>
          <w:sz w:val="24"/>
          <w:szCs w:val="24"/>
        </w:rPr>
        <w:t xml:space="preserve"> we ask that parents inform the school by telephone. Failure to inform the school will result in absence being marked in the register as ‘unauthorised’. </w:t>
      </w:r>
    </w:p>
    <w:p w14:paraId="09409073" w14:textId="77777777" w:rsidR="00F31AE8" w:rsidRPr="0032477C" w:rsidRDefault="00F31AE8" w:rsidP="00F31AE8">
      <w:pPr>
        <w:spacing w:before="100" w:beforeAutospacing="1" w:after="100" w:afterAutospacing="1"/>
        <w:rPr>
          <w:rFonts w:cstheme="minorHAnsi"/>
          <w:sz w:val="24"/>
          <w:szCs w:val="24"/>
        </w:rPr>
      </w:pPr>
      <w:r w:rsidRPr="0032477C">
        <w:rPr>
          <w:rFonts w:cstheme="minorHAnsi"/>
          <w:sz w:val="24"/>
          <w:szCs w:val="24"/>
        </w:rPr>
        <w:t xml:space="preserve">A request for permission to leave school during the day for dental or doctor's appointment must also be accompanied by a note/ appointment </w:t>
      </w:r>
      <w:proofErr w:type="gramStart"/>
      <w:r w:rsidRPr="0032477C">
        <w:rPr>
          <w:rFonts w:cstheme="minorHAnsi"/>
          <w:sz w:val="24"/>
          <w:szCs w:val="24"/>
        </w:rPr>
        <w:t>card</w:t>
      </w:r>
      <w:proofErr w:type="gramEnd"/>
      <w:r w:rsidRPr="0032477C">
        <w:rPr>
          <w:rFonts w:cstheme="minorHAnsi"/>
          <w:sz w:val="24"/>
          <w:szCs w:val="24"/>
        </w:rPr>
        <w:t xml:space="preserve"> and the child must be collected by an adult who will be asked to sign out the child. </w:t>
      </w:r>
    </w:p>
    <w:p w14:paraId="0CF253A3" w14:textId="77777777" w:rsidR="00F31AE8" w:rsidRPr="0032477C" w:rsidRDefault="00F31AE8" w:rsidP="00F31AE8">
      <w:pPr>
        <w:spacing w:before="100" w:beforeAutospacing="1" w:after="100" w:afterAutospacing="1"/>
        <w:rPr>
          <w:rFonts w:cstheme="minorHAnsi"/>
          <w:sz w:val="24"/>
          <w:szCs w:val="24"/>
        </w:rPr>
      </w:pPr>
      <w:r w:rsidRPr="0032477C">
        <w:rPr>
          <w:rFonts w:cstheme="minorHAnsi"/>
          <w:sz w:val="24"/>
          <w:szCs w:val="24"/>
        </w:rPr>
        <w:t>We cannot let any child leave school on his/her own during the school day. (Exception to this would be if a child was a home lunch, collected by an adult.)</w:t>
      </w:r>
    </w:p>
    <w:p w14:paraId="477F4F1C" w14:textId="77777777" w:rsidR="00F31AE8" w:rsidRPr="0032477C" w:rsidRDefault="00F31AE8" w:rsidP="00F31AE8">
      <w:pPr>
        <w:spacing w:before="100" w:beforeAutospacing="1" w:after="100" w:afterAutospacing="1"/>
        <w:rPr>
          <w:rFonts w:cstheme="minorHAnsi"/>
          <w:sz w:val="24"/>
          <w:szCs w:val="24"/>
        </w:rPr>
      </w:pPr>
      <w:r w:rsidRPr="0032477C">
        <w:rPr>
          <w:rFonts w:cstheme="minorHAnsi"/>
          <w:sz w:val="24"/>
          <w:szCs w:val="24"/>
        </w:rPr>
        <w:lastRenderedPageBreak/>
        <w:t xml:space="preserve">Please note that children who take school meals or have packed lunches are required after eating these to stay within the confines of the school playground. </w:t>
      </w:r>
    </w:p>
    <w:p w14:paraId="7A0AB62B" w14:textId="77777777" w:rsidR="00F31AE8" w:rsidRPr="0032477C" w:rsidRDefault="00F31AE8" w:rsidP="00F31AE8">
      <w:pPr>
        <w:pStyle w:val="NormalWeb"/>
        <w:rPr>
          <w:rFonts w:asciiTheme="minorHAnsi" w:hAnsiTheme="minorHAnsi" w:cstheme="minorHAnsi"/>
          <w:sz w:val="24"/>
          <w:szCs w:val="24"/>
        </w:rPr>
      </w:pPr>
      <w:r w:rsidRPr="0032477C">
        <w:rPr>
          <w:rFonts w:asciiTheme="minorHAnsi" w:hAnsiTheme="minorHAnsi" w:cstheme="minorHAnsi"/>
          <w:sz w:val="24"/>
          <w:szCs w:val="24"/>
        </w:rPr>
        <w:t xml:space="preserve">Every effort should be made to avoid family holidays during term time as this both disrupts the child’s education and reduces learning time. Parents/guardians should inform the Head Teacher by letter/ email, before going on holiday. </w:t>
      </w:r>
    </w:p>
    <w:p w14:paraId="07FB7707" w14:textId="77777777" w:rsidR="00F31AE8" w:rsidRDefault="00F31AE8" w:rsidP="00F31AE8">
      <w:pPr>
        <w:pStyle w:val="NormalWeb"/>
        <w:rPr>
          <w:rFonts w:asciiTheme="minorHAnsi" w:hAnsiTheme="minorHAnsi" w:cstheme="minorHAnsi"/>
          <w:sz w:val="24"/>
          <w:szCs w:val="24"/>
        </w:rPr>
      </w:pPr>
      <w:r w:rsidRPr="0032477C">
        <w:rPr>
          <w:rFonts w:asciiTheme="minorHAnsi" w:hAnsiTheme="minorHAnsi" w:cstheme="minorHAnsi"/>
          <w:sz w:val="24"/>
          <w:szCs w:val="24"/>
        </w:rPr>
        <w:t xml:space="preserve">Absences due to ‘holiday’ will be classified as authorised only in exceptional circumstances.  </w:t>
      </w:r>
      <w:r w:rsidRPr="0032477C">
        <w:rPr>
          <w:rFonts w:asciiTheme="minorHAnsi" w:eastAsia="Comic Sans MS" w:hAnsiTheme="minorHAnsi" w:cstheme="minorHAnsi"/>
          <w:sz w:val="24"/>
          <w:szCs w:val="24"/>
        </w:rPr>
        <w:t>Comparative cost is not accepted as a reason for these absences to be authorised. Family holidays during term time will be recorded as unauthorised, other than in exceptional circumstances which may include where a parent/carer’s employment is of a nature where school holiday leave cannot be accommodated. Such employment may include the armed services,</w:t>
      </w:r>
      <w:r w:rsidRPr="0032477C">
        <w:rPr>
          <w:rFonts w:asciiTheme="minorHAnsi" w:hAnsiTheme="minorHAnsi" w:cstheme="minorHAnsi"/>
          <w:sz w:val="24"/>
          <w:szCs w:val="24"/>
        </w:rPr>
        <w:br/>
      </w:r>
      <w:r w:rsidRPr="0032477C">
        <w:rPr>
          <w:rFonts w:asciiTheme="minorHAnsi" w:eastAsia="Comic Sans MS" w:hAnsiTheme="minorHAnsi" w:cstheme="minorHAnsi"/>
          <w:sz w:val="24"/>
          <w:szCs w:val="24"/>
        </w:rPr>
        <w:t>emergency services or professions where parent/carers are required to work away from home for prolonged periods</w:t>
      </w:r>
      <w:r w:rsidRPr="0032477C">
        <w:rPr>
          <w:rFonts w:asciiTheme="minorHAnsi" w:hAnsiTheme="minorHAnsi" w:cstheme="minorHAnsi"/>
          <w:sz w:val="24"/>
          <w:szCs w:val="24"/>
        </w:rPr>
        <w:t xml:space="preserve">. </w:t>
      </w:r>
    </w:p>
    <w:p w14:paraId="2BE956BC" w14:textId="0A57FA3C" w:rsidR="00F31AE8" w:rsidRPr="00F31AE8" w:rsidRDefault="00F31AE8" w:rsidP="00F31AE8">
      <w:pPr>
        <w:pStyle w:val="NormalWeb"/>
        <w:rPr>
          <w:rFonts w:asciiTheme="minorHAnsi" w:hAnsiTheme="minorHAnsi" w:cstheme="minorHAnsi"/>
          <w:sz w:val="24"/>
          <w:szCs w:val="24"/>
        </w:rPr>
      </w:pPr>
      <w:r w:rsidRPr="0032477C">
        <w:rPr>
          <w:rFonts w:asciiTheme="minorHAnsi" w:hAnsiTheme="minorHAnsi" w:cstheme="minorHAnsi"/>
          <w:sz w:val="24"/>
          <w:szCs w:val="24"/>
        </w:rPr>
        <w:t xml:space="preserve">Good attendance and punctuality are very important and help to ensure that every child is receiving the maximum benefits from attendance at school. </w:t>
      </w:r>
    </w:p>
    <w:p w14:paraId="4B592E67" w14:textId="77777777" w:rsidR="00F31AE8" w:rsidRDefault="00F31AE8" w:rsidP="00F31AE8">
      <w:pPr>
        <w:pStyle w:val="NormalWeb"/>
        <w:rPr>
          <w:rFonts w:asciiTheme="minorHAnsi" w:hAnsiTheme="minorHAnsi" w:cstheme="minorHAnsi"/>
          <w:b/>
          <w:sz w:val="24"/>
          <w:szCs w:val="24"/>
        </w:rPr>
      </w:pPr>
    </w:p>
    <w:p w14:paraId="31B12F9B" w14:textId="071F003F" w:rsidR="00F31AE8" w:rsidRPr="0032477C" w:rsidRDefault="00F31AE8" w:rsidP="00F31AE8">
      <w:pPr>
        <w:pStyle w:val="NormalWeb"/>
        <w:rPr>
          <w:rFonts w:asciiTheme="minorHAnsi" w:hAnsiTheme="minorHAnsi" w:cstheme="minorHAnsi"/>
          <w:b/>
          <w:sz w:val="24"/>
          <w:szCs w:val="24"/>
        </w:rPr>
      </w:pPr>
      <w:r w:rsidRPr="0032477C">
        <w:rPr>
          <w:rFonts w:asciiTheme="minorHAnsi" w:hAnsiTheme="minorHAnsi" w:cstheme="minorHAnsi"/>
          <w:b/>
          <w:sz w:val="24"/>
          <w:szCs w:val="24"/>
        </w:rPr>
        <w:t xml:space="preserve">Exceptional Domestic Circumstances </w:t>
      </w:r>
    </w:p>
    <w:p w14:paraId="757C27D2" w14:textId="77777777" w:rsidR="00F31AE8" w:rsidRPr="0032477C" w:rsidRDefault="00F31AE8" w:rsidP="00F31AE8">
      <w:pPr>
        <w:pStyle w:val="NormalWeb"/>
        <w:rPr>
          <w:rFonts w:asciiTheme="minorHAnsi" w:hAnsiTheme="minorHAnsi" w:cstheme="minorHAnsi"/>
          <w:sz w:val="24"/>
          <w:szCs w:val="24"/>
        </w:rPr>
      </w:pPr>
      <w:r w:rsidRPr="0032477C">
        <w:rPr>
          <w:rFonts w:asciiTheme="minorHAnsi" w:hAnsiTheme="minorHAnsi" w:cstheme="minorHAnsi"/>
          <w:sz w:val="24"/>
          <w:szCs w:val="24"/>
        </w:rPr>
        <w:t xml:space="preserve">Parents may request permission for such leave in </w:t>
      </w:r>
      <w:proofErr w:type="gramStart"/>
      <w:r w:rsidRPr="0032477C">
        <w:rPr>
          <w:rFonts w:asciiTheme="minorHAnsi" w:hAnsiTheme="minorHAnsi" w:cstheme="minorHAnsi"/>
          <w:sz w:val="24"/>
          <w:szCs w:val="24"/>
        </w:rPr>
        <w:t>writing</w:t>
      </w:r>
      <w:proofErr w:type="gramEnd"/>
      <w:r w:rsidRPr="0032477C">
        <w:rPr>
          <w:rFonts w:asciiTheme="minorHAnsi" w:hAnsiTheme="minorHAnsi" w:cstheme="minorHAnsi"/>
          <w:sz w:val="24"/>
          <w:szCs w:val="24"/>
        </w:rPr>
        <w:t xml:space="preserve"> and the Head Teacher may authorise such requests under the following circumstances: </w:t>
      </w:r>
    </w:p>
    <w:p w14:paraId="37108D50" w14:textId="77777777" w:rsidR="00F31AE8" w:rsidRPr="0032477C" w:rsidRDefault="00F31AE8" w:rsidP="00F31AE8">
      <w:pPr>
        <w:pStyle w:val="NormalWeb"/>
        <w:numPr>
          <w:ilvl w:val="0"/>
          <w:numId w:val="5"/>
        </w:numPr>
        <w:jc w:val="both"/>
        <w:rPr>
          <w:rFonts w:asciiTheme="minorHAnsi" w:hAnsiTheme="minorHAnsi" w:cstheme="minorHAnsi"/>
          <w:sz w:val="24"/>
          <w:szCs w:val="24"/>
        </w:rPr>
      </w:pPr>
      <w:r w:rsidRPr="0032477C">
        <w:rPr>
          <w:rFonts w:asciiTheme="minorHAnsi" w:hAnsiTheme="minorHAnsi" w:cstheme="minorHAnsi"/>
          <w:sz w:val="24"/>
          <w:szCs w:val="24"/>
        </w:rPr>
        <w:t xml:space="preserve">The period immediately after an accident or illness </w:t>
      </w:r>
    </w:p>
    <w:p w14:paraId="110A10CE" w14:textId="77777777" w:rsidR="00F31AE8" w:rsidRPr="0032477C" w:rsidRDefault="00F31AE8" w:rsidP="00F31AE8">
      <w:pPr>
        <w:pStyle w:val="NormalWeb"/>
        <w:numPr>
          <w:ilvl w:val="0"/>
          <w:numId w:val="5"/>
        </w:numPr>
        <w:jc w:val="both"/>
        <w:rPr>
          <w:rFonts w:asciiTheme="minorHAnsi" w:hAnsiTheme="minorHAnsi" w:cstheme="minorHAnsi"/>
          <w:sz w:val="24"/>
          <w:szCs w:val="24"/>
        </w:rPr>
      </w:pPr>
      <w:r w:rsidRPr="0032477C">
        <w:rPr>
          <w:rFonts w:asciiTheme="minorHAnsi" w:hAnsiTheme="minorHAnsi" w:cstheme="minorHAnsi"/>
          <w:sz w:val="24"/>
          <w:szCs w:val="24"/>
        </w:rPr>
        <w:t xml:space="preserve">A period of serious or critical illness of a close relative </w:t>
      </w:r>
    </w:p>
    <w:p w14:paraId="4A33610A" w14:textId="77777777" w:rsidR="00F31AE8" w:rsidRDefault="00F31AE8" w:rsidP="00F31AE8">
      <w:pPr>
        <w:pStyle w:val="NormalWeb"/>
        <w:numPr>
          <w:ilvl w:val="0"/>
          <w:numId w:val="5"/>
        </w:numPr>
        <w:jc w:val="both"/>
        <w:rPr>
          <w:rFonts w:asciiTheme="minorHAnsi" w:hAnsiTheme="minorHAnsi" w:cstheme="minorHAnsi"/>
          <w:sz w:val="24"/>
          <w:szCs w:val="24"/>
        </w:rPr>
      </w:pPr>
      <w:r w:rsidRPr="0032477C">
        <w:rPr>
          <w:rFonts w:asciiTheme="minorHAnsi" w:hAnsiTheme="minorHAnsi" w:cstheme="minorHAnsi"/>
          <w:sz w:val="24"/>
          <w:szCs w:val="24"/>
        </w:rPr>
        <w:t xml:space="preserve">A domestic crisis which caused serious disruption to the family home, causing temporary relocation. </w:t>
      </w:r>
    </w:p>
    <w:p w14:paraId="5D7C2A83" w14:textId="77777777" w:rsidR="00C30A13" w:rsidRDefault="00C30A13" w:rsidP="00C30A13">
      <w:pPr>
        <w:pStyle w:val="NormalWeb"/>
        <w:ind w:left="1080"/>
        <w:jc w:val="both"/>
        <w:rPr>
          <w:rFonts w:asciiTheme="minorHAnsi" w:hAnsiTheme="minorHAnsi" w:cstheme="minorHAnsi"/>
          <w:sz w:val="24"/>
          <w:szCs w:val="24"/>
        </w:rPr>
      </w:pPr>
    </w:p>
    <w:p w14:paraId="301E8AEF" w14:textId="77777777" w:rsidR="00F31AE8" w:rsidRPr="0032477C" w:rsidRDefault="00F31AE8" w:rsidP="00F31AE8">
      <w:pPr>
        <w:pStyle w:val="NormalWeb"/>
        <w:jc w:val="both"/>
        <w:rPr>
          <w:rFonts w:asciiTheme="minorHAnsi" w:hAnsiTheme="minorHAnsi" w:cstheme="minorHAnsi"/>
          <w:sz w:val="24"/>
          <w:szCs w:val="24"/>
        </w:rPr>
      </w:pPr>
      <w:r w:rsidRPr="0032477C">
        <w:rPr>
          <w:rFonts w:asciiTheme="minorHAnsi" w:hAnsiTheme="minorHAnsi" w:cstheme="minorHAnsi"/>
          <w:b/>
          <w:bCs/>
          <w:sz w:val="24"/>
          <w:szCs w:val="24"/>
        </w:rPr>
        <w:t xml:space="preserve">Our Approaches and strategies to promote good attendance - </w:t>
      </w:r>
    </w:p>
    <w:p w14:paraId="1EC4C58C" w14:textId="77777777" w:rsidR="00F31AE8" w:rsidRPr="0032477C"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t>Ensure that the school attendance policy is clear and accessible to all</w:t>
      </w:r>
    </w:p>
    <w:p w14:paraId="7DDB53B6" w14:textId="77777777" w:rsidR="00F31AE8" w:rsidRPr="0032477C"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t>Ensure parent/carer understanding of attendance processes using a range of media including visuals, posters, leaflets</w:t>
      </w:r>
    </w:p>
    <w:p w14:paraId="622774BC" w14:textId="77777777" w:rsidR="00F31AE8" w:rsidRPr="0032477C"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t>Encourage development of key relationships between staff and parent/carer</w:t>
      </w:r>
    </w:p>
    <w:p w14:paraId="1EB647CF" w14:textId="77777777" w:rsidR="00F31AE8" w:rsidRPr="0032477C"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t>Use multi-agency partnership approaches, where appropriate</w:t>
      </w:r>
    </w:p>
    <w:p w14:paraId="51ED9F2C" w14:textId="77777777" w:rsidR="00F31AE8" w:rsidRPr="0032477C"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t>Regularly review and analyse attendance data</w:t>
      </w:r>
    </w:p>
    <w:p w14:paraId="2400460F" w14:textId="77777777" w:rsidR="00F31AE8" w:rsidRPr="0032477C"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t xml:space="preserve">Implement, regularly monitor, and evaluate targeted interventions for children/young people at the appropriate level of staged intervention </w:t>
      </w:r>
    </w:p>
    <w:p w14:paraId="398C7694" w14:textId="77777777" w:rsidR="00F31AE8" w:rsidRPr="0032477C"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t>Ensure timely communication with parent/carers and young people where appropriate</w:t>
      </w:r>
    </w:p>
    <w:p w14:paraId="5CADF065" w14:textId="77777777" w:rsidR="00F31AE8" w:rsidRPr="0032477C"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t>Use a range of approaches including home visits to build relationships between home and school (where possible)</w:t>
      </w:r>
    </w:p>
    <w:p w14:paraId="17EC2A5C" w14:textId="77777777" w:rsidR="00F31AE8" w:rsidRPr="0032477C"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lastRenderedPageBreak/>
        <w:t>Maintain regular, informal contact and encourage parent/carers to view the school as a source of support and help</w:t>
      </w:r>
    </w:p>
    <w:p w14:paraId="2FB71DC8" w14:textId="148AAEFA" w:rsidR="00C30A13" w:rsidRPr="00C30A13" w:rsidRDefault="00F31AE8" w:rsidP="00F31AE8">
      <w:pPr>
        <w:pStyle w:val="ListParagraph"/>
        <w:numPr>
          <w:ilvl w:val="0"/>
          <w:numId w:val="3"/>
        </w:numPr>
        <w:spacing w:beforeAutospacing="1" w:afterAutospacing="1" w:line="240" w:lineRule="auto"/>
        <w:rPr>
          <w:rFonts w:cstheme="minorHAnsi"/>
          <w:sz w:val="24"/>
          <w:szCs w:val="24"/>
        </w:rPr>
      </w:pPr>
      <w:r w:rsidRPr="0032477C">
        <w:rPr>
          <w:rFonts w:eastAsia="Comic Sans MS" w:cstheme="minorHAnsi"/>
          <w:sz w:val="24"/>
          <w:szCs w:val="24"/>
        </w:rPr>
        <w:t>Many issues relating to absence in school can be dealt with quickly and promptly by using ‘within’ school supports and by ensuring that there are positive relationships in place to support children/young people and their families</w:t>
      </w:r>
      <w:r w:rsidRPr="0032477C">
        <w:rPr>
          <w:rFonts w:eastAsia="Segoe UI" w:cstheme="minorHAnsi"/>
          <w:sz w:val="24"/>
          <w:szCs w:val="24"/>
        </w:rPr>
        <w:t>.</w:t>
      </w:r>
    </w:p>
    <w:p w14:paraId="46055CD7" w14:textId="77777777" w:rsidR="00C30A13" w:rsidRPr="00C30A13" w:rsidRDefault="00C30A13" w:rsidP="00F31AE8">
      <w:pPr>
        <w:pStyle w:val="ListParagraph"/>
        <w:numPr>
          <w:ilvl w:val="0"/>
          <w:numId w:val="3"/>
        </w:numPr>
        <w:spacing w:beforeAutospacing="1" w:afterAutospacing="1" w:line="240" w:lineRule="auto"/>
        <w:rPr>
          <w:rFonts w:cstheme="minorHAnsi"/>
          <w:sz w:val="24"/>
          <w:szCs w:val="24"/>
        </w:rPr>
      </w:pPr>
    </w:p>
    <w:p w14:paraId="5EA1ECD3" w14:textId="0C8399FC" w:rsidR="00F31AE8" w:rsidRPr="0032477C" w:rsidRDefault="00F31AE8" w:rsidP="00C30A13">
      <w:pPr>
        <w:spacing w:before="100" w:beforeAutospacing="1" w:after="100" w:afterAutospacing="1"/>
        <w:rPr>
          <w:rFonts w:cstheme="minorHAnsi"/>
          <w:b/>
          <w:bCs/>
          <w:sz w:val="24"/>
          <w:szCs w:val="24"/>
          <w:u w:val="single"/>
        </w:rPr>
      </w:pPr>
      <w:r w:rsidRPr="0032477C">
        <w:rPr>
          <w:rFonts w:cstheme="minorHAnsi"/>
          <w:b/>
          <w:bCs/>
          <w:sz w:val="24"/>
          <w:szCs w:val="24"/>
          <w:u w:val="single"/>
        </w:rPr>
        <w:t>Daily Procedures</w:t>
      </w:r>
    </w:p>
    <w:p w14:paraId="05074461" w14:textId="77777777" w:rsidR="00F31AE8" w:rsidRDefault="00F31AE8" w:rsidP="00F31AE8">
      <w:pPr>
        <w:pStyle w:val="ListParagraph"/>
        <w:numPr>
          <w:ilvl w:val="0"/>
          <w:numId w:val="4"/>
        </w:numPr>
        <w:spacing w:beforeAutospacing="1" w:afterAutospacing="1"/>
        <w:rPr>
          <w:rFonts w:cstheme="minorHAnsi"/>
          <w:sz w:val="24"/>
          <w:szCs w:val="24"/>
        </w:rPr>
      </w:pPr>
      <w:r w:rsidRPr="0032477C">
        <w:rPr>
          <w:rFonts w:cstheme="minorHAnsi"/>
          <w:sz w:val="24"/>
          <w:szCs w:val="24"/>
        </w:rPr>
        <w:t xml:space="preserve">Class Teachers complete paper register morning and after lunch, this is sent along to main office by 9.15am and 1.30pm respectively. </w:t>
      </w:r>
    </w:p>
    <w:p w14:paraId="79E9303D" w14:textId="29BE3D85" w:rsidR="00F31AE8" w:rsidRPr="0032477C" w:rsidRDefault="00F31AE8" w:rsidP="00F31AE8">
      <w:pPr>
        <w:pStyle w:val="ListParagraph"/>
        <w:numPr>
          <w:ilvl w:val="0"/>
          <w:numId w:val="4"/>
        </w:numPr>
        <w:spacing w:beforeAutospacing="1" w:afterAutospacing="1"/>
        <w:rPr>
          <w:rFonts w:cstheme="minorHAnsi"/>
          <w:sz w:val="24"/>
          <w:szCs w:val="24"/>
        </w:rPr>
      </w:pPr>
      <w:r>
        <w:rPr>
          <w:rFonts w:cstheme="minorHAnsi"/>
          <w:sz w:val="24"/>
          <w:szCs w:val="24"/>
        </w:rPr>
        <w:t xml:space="preserve">Children attending school after the school bell, sign in at school office. </w:t>
      </w:r>
    </w:p>
    <w:p w14:paraId="02D6FC08" w14:textId="77777777" w:rsidR="00F31AE8" w:rsidRDefault="00F31AE8" w:rsidP="00F31AE8">
      <w:pPr>
        <w:pStyle w:val="ListParagraph"/>
        <w:numPr>
          <w:ilvl w:val="0"/>
          <w:numId w:val="4"/>
        </w:numPr>
        <w:spacing w:beforeAutospacing="1" w:afterAutospacing="1"/>
        <w:rPr>
          <w:rFonts w:cstheme="minorHAnsi"/>
          <w:sz w:val="24"/>
          <w:szCs w:val="24"/>
        </w:rPr>
      </w:pPr>
      <w:r w:rsidRPr="0032477C">
        <w:rPr>
          <w:rFonts w:cstheme="minorHAnsi"/>
          <w:sz w:val="24"/>
          <w:szCs w:val="24"/>
        </w:rPr>
        <w:t xml:space="preserve">Office staff update </w:t>
      </w:r>
      <w:proofErr w:type="spellStart"/>
      <w:r>
        <w:rPr>
          <w:rFonts w:cstheme="minorHAnsi"/>
          <w:sz w:val="24"/>
          <w:szCs w:val="24"/>
        </w:rPr>
        <w:t>S</w:t>
      </w:r>
      <w:r w:rsidRPr="0032477C">
        <w:rPr>
          <w:rFonts w:cstheme="minorHAnsi"/>
          <w:sz w:val="24"/>
          <w:szCs w:val="24"/>
        </w:rPr>
        <w:t>eemis</w:t>
      </w:r>
      <w:proofErr w:type="spellEnd"/>
      <w:r w:rsidRPr="0032477C">
        <w:rPr>
          <w:rFonts w:cstheme="minorHAnsi"/>
          <w:sz w:val="24"/>
          <w:szCs w:val="24"/>
        </w:rPr>
        <w:t xml:space="preserve"> system using appropriate attendance codes. </w:t>
      </w:r>
    </w:p>
    <w:p w14:paraId="0C8F7AA1" w14:textId="77777777" w:rsidR="00F31AE8" w:rsidRDefault="00F31AE8" w:rsidP="00F31AE8">
      <w:pPr>
        <w:pStyle w:val="ListParagraph"/>
        <w:numPr>
          <w:ilvl w:val="0"/>
          <w:numId w:val="4"/>
        </w:numPr>
        <w:spacing w:beforeAutospacing="1" w:afterAutospacing="1"/>
        <w:rPr>
          <w:rFonts w:cstheme="minorHAnsi"/>
          <w:sz w:val="24"/>
          <w:szCs w:val="24"/>
        </w:rPr>
      </w:pPr>
      <w:r>
        <w:rPr>
          <w:rFonts w:cstheme="minorHAnsi"/>
          <w:sz w:val="24"/>
          <w:szCs w:val="24"/>
        </w:rPr>
        <w:t>Text message is sent to all unauthorised absences by 9.45am.</w:t>
      </w:r>
    </w:p>
    <w:p w14:paraId="77601D0C" w14:textId="77777777" w:rsidR="00F31AE8" w:rsidRDefault="00F31AE8" w:rsidP="00F31AE8">
      <w:pPr>
        <w:pStyle w:val="ListParagraph"/>
        <w:numPr>
          <w:ilvl w:val="0"/>
          <w:numId w:val="4"/>
        </w:numPr>
        <w:spacing w:beforeAutospacing="1" w:afterAutospacing="1"/>
        <w:rPr>
          <w:rFonts w:cstheme="minorHAnsi"/>
          <w:sz w:val="24"/>
          <w:szCs w:val="24"/>
        </w:rPr>
      </w:pPr>
      <w:r w:rsidRPr="0032477C">
        <w:rPr>
          <w:rFonts w:cstheme="minorHAnsi"/>
          <w:sz w:val="24"/>
          <w:szCs w:val="24"/>
          <w:u w:val="single"/>
        </w:rPr>
        <w:t>Focus Children</w:t>
      </w:r>
      <w:r w:rsidRPr="0032477C">
        <w:rPr>
          <w:rFonts w:cstheme="minorHAnsi"/>
          <w:sz w:val="24"/>
          <w:szCs w:val="24"/>
        </w:rPr>
        <w:t xml:space="preserve"> – Focus children will be identified to office staff by SLT. If focus children have an unauthorised absence, office staff must follow the Focus Children flow chat as detailed below</w:t>
      </w:r>
      <w:r>
        <w:rPr>
          <w:rFonts w:cstheme="minorHAnsi"/>
          <w:sz w:val="24"/>
          <w:szCs w:val="24"/>
        </w:rPr>
        <w:t>.</w:t>
      </w:r>
    </w:p>
    <w:p w14:paraId="3D474CC9" w14:textId="4ADB9BE5" w:rsidR="00F31AE8" w:rsidRPr="0032477C" w:rsidRDefault="001F7B10" w:rsidP="00F31AE8">
      <w:pPr>
        <w:pStyle w:val="ListParagraph"/>
        <w:spacing w:beforeAutospacing="1" w:afterAutospacing="1"/>
        <w:rPr>
          <w:rFonts w:cstheme="minorHAnsi"/>
          <w:sz w:val="24"/>
          <w:szCs w:val="24"/>
        </w:rPr>
      </w:pPr>
      <w:r w:rsidRPr="0032477C">
        <w:rPr>
          <w:rFonts w:cstheme="minorHAnsi"/>
          <w:noProof/>
          <w:sz w:val="24"/>
          <w:szCs w:val="24"/>
        </w:rPr>
        <w:drawing>
          <wp:anchor distT="0" distB="0" distL="114300" distR="114300" simplePos="0" relativeHeight="251660288" behindDoc="0" locked="0" layoutInCell="1" allowOverlap="1" wp14:anchorId="19CEB63A" wp14:editId="562B6211">
            <wp:simplePos x="0" y="0"/>
            <wp:positionH relativeFrom="margin">
              <wp:posOffset>4315460</wp:posOffset>
            </wp:positionH>
            <wp:positionV relativeFrom="paragraph">
              <wp:posOffset>243840</wp:posOffset>
            </wp:positionV>
            <wp:extent cx="1688966" cy="2553824"/>
            <wp:effectExtent l="0" t="0" r="6985" b="0"/>
            <wp:wrapNone/>
            <wp:docPr id="3716582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88966" cy="25538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477C">
        <w:rPr>
          <w:noProof/>
        </w:rPr>
        <w:drawing>
          <wp:anchor distT="0" distB="0" distL="114300" distR="114300" simplePos="0" relativeHeight="251659264" behindDoc="0" locked="0" layoutInCell="1" allowOverlap="1" wp14:anchorId="476D11E9" wp14:editId="17E91205">
            <wp:simplePos x="0" y="0"/>
            <wp:positionH relativeFrom="column">
              <wp:posOffset>-153670</wp:posOffset>
            </wp:positionH>
            <wp:positionV relativeFrom="paragraph">
              <wp:posOffset>195580</wp:posOffset>
            </wp:positionV>
            <wp:extent cx="1715770" cy="2578735"/>
            <wp:effectExtent l="0" t="0" r="0" b="0"/>
            <wp:wrapNone/>
            <wp:docPr id="8342446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5770" cy="25787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1AE8" w:rsidRPr="0032477C">
        <w:rPr>
          <w:rFonts w:cstheme="minorHAnsi"/>
          <w:sz w:val="24"/>
          <w:szCs w:val="24"/>
        </w:rPr>
        <w:t xml:space="preserve"> </w:t>
      </w:r>
    </w:p>
    <w:p w14:paraId="73599A40" w14:textId="77777777" w:rsidR="00F31AE8" w:rsidRPr="0032477C" w:rsidRDefault="00F31AE8" w:rsidP="00F31AE8">
      <w:pPr>
        <w:spacing w:beforeAutospacing="1" w:afterAutospacing="1"/>
        <w:rPr>
          <w:rFonts w:cstheme="minorHAnsi"/>
          <w:sz w:val="24"/>
          <w:szCs w:val="24"/>
        </w:rPr>
      </w:pPr>
    </w:p>
    <w:p w14:paraId="4F7F8448" w14:textId="79C985EC" w:rsidR="00F31AE8" w:rsidRPr="0032477C" w:rsidRDefault="001F7B10" w:rsidP="00F31AE8">
      <w:pPr>
        <w:spacing w:beforeAutospacing="1" w:afterAutospacing="1"/>
        <w:rPr>
          <w:rFonts w:cstheme="minorHAnsi"/>
          <w:sz w:val="24"/>
          <w:szCs w:val="24"/>
        </w:rPr>
      </w:pPr>
      <w:r>
        <w:rPr>
          <w:rFonts w:cstheme="minorHAnsi"/>
          <w:noProof/>
          <w:sz w:val="24"/>
          <w:szCs w:val="24"/>
          <w14:ligatures w14:val="standardContextual"/>
        </w:rPr>
        <w:drawing>
          <wp:anchor distT="0" distB="0" distL="114300" distR="114300" simplePos="0" relativeHeight="251701248" behindDoc="1" locked="0" layoutInCell="1" allowOverlap="1" wp14:anchorId="5447A8DD" wp14:editId="27C50528">
            <wp:simplePos x="0" y="0"/>
            <wp:positionH relativeFrom="column">
              <wp:posOffset>1666875</wp:posOffset>
            </wp:positionH>
            <wp:positionV relativeFrom="paragraph">
              <wp:posOffset>404495</wp:posOffset>
            </wp:positionV>
            <wp:extent cx="2361600" cy="3236400"/>
            <wp:effectExtent l="0" t="0" r="635" b="2540"/>
            <wp:wrapTopAndBottom/>
            <wp:docPr id="18657405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40558" name="Picture 1865740558"/>
                    <pic:cNvPicPr/>
                  </pic:nvPicPr>
                  <pic:blipFill>
                    <a:blip r:embed="rId8">
                      <a:extLst>
                        <a:ext uri="{28A0092B-C50C-407E-A947-70E740481C1C}">
                          <a14:useLocalDpi xmlns:a14="http://schemas.microsoft.com/office/drawing/2010/main" val="0"/>
                        </a:ext>
                      </a:extLst>
                    </a:blip>
                    <a:stretch>
                      <a:fillRect/>
                    </a:stretch>
                  </pic:blipFill>
                  <pic:spPr>
                    <a:xfrm>
                      <a:off x="0" y="0"/>
                      <a:ext cx="2361600" cy="3236400"/>
                    </a:xfrm>
                    <a:prstGeom prst="rect">
                      <a:avLst/>
                    </a:prstGeom>
                  </pic:spPr>
                </pic:pic>
              </a:graphicData>
            </a:graphic>
            <wp14:sizeRelH relativeFrom="margin">
              <wp14:pctWidth>0</wp14:pctWidth>
            </wp14:sizeRelH>
            <wp14:sizeRelV relativeFrom="margin">
              <wp14:pctHeight>0</wp14:pctHeight>
            </wp14:sizeRelV>
          </wp:anchor>
        </w:drawing>
      </w:r>
    </w:p>
    <w:p w14:paraId="6A02A1E2" w14:textId="4879EECD" w:rsidR="00F31AE8" w:rsidRPr="0032477C" w:rsidRDefault="00F31AE8" w:rsidP="00F31AE8">
      <w:pPr>
        <w:spacing w:beforeAutospacing="1" w:afterAutospacing="1"/>
        <w:rPr>
          <w:rFonts w:cstheme="minorHAnsi"/>
          <w:sz w:val="24"/>
          <w:szCs w:val="24"/>
        </w:rPr>
      </w:pPr>
    </w:p>
    <w:p w14:paraId="4774678B" w14:textId="77777777" w:rsidR="001F7B10" w:rsidRDefault="001F7B10" w:rsidP="00F31AE8">
      <w:pPr>
        <w:spacing w:before="100" w:beforeAutospacing="1" w:after="100" w:afterAutospacing="1"/>
        <w:rPr>
          <w:rFonts w:cstheme="minorHAnsi"/>
          <w:sz w:val="24"/>
          <w:szCs w:val="24"/>
        </w:rPr>
      </w:pPr>
    </w:p>
    <w:p w14:paraId="09E92298" w14:textId="43239769" w:rsidR="00F31AE8" w:rsidRPr="00126004" w:rsidRDefault="00F31AE8" w:rsidP="00F31AE8">
      <w:pPr>
        <w:spacing w:before="100" w:beforeAutospacing="1" w:after="100" w:afterAutospacing="1"/>
        <w:rPr>
          <w:rFonts w:cstheme="minorHAnsi"/>
          <w:sz w:val="24"/>
          <w:szCs w:val="24"/>
          <w:u w:val="single"/>
        </w:rPr>
      </w:pPr>
      <w:r w:rsidRPr="00126004">
        <w:rPr>
          <w:rFonts w:cstheme="minorHAnsi"/>
          <w:sz w:val="24"/>
          <w:szCs w:val="24"/>
          <w:u w:val="single"/>
        </w:rPr>
        <w:lastRenderedPageBreak/>
        <w:t>Monitoring</w:t>
      </w:r>
    </w:p>
    <w:p w14:paraId="4FE0E806" w14:textId="77777777" w:rsidR="00F31AE8" w:rsidRDefault="00F31AE8" w:rsidP="00F31AE8">
      <w:pPr>
        <w:spacing w:before="100" w:beforeAutospacing="1" w:after="100" w:afterAutospacing="1"/>
        <w:rPr>
          <w:rFonts w:cstheme="minorHAnsi"/>
          <w:sz w:val="24"/>
          <w:szCs w:val="24"/>
        </w:rPr>
      </w:pPr>
      <w:r w:rsidRPr="00126004">
        <w:rPr>
          <w:rFonts w:cstheme="minorHAnsi"/>
          <w:sz w:val="24"/>
          <w:szCs w:val="24"/>
        </w:rPr>
        <w:t>Attendance is tracked and monitored monthly by SLT</w:t>
      </w:r>
      <w:r>
        <w:rPr>
          <w:rFonts w:cstheme="minorHAnsi"/>
          <w:sz w:val="24"/>
          <w:szCs w:val="24"/>
        </w:rPr>
        <w:t>.</w:t>
      </w:r>
    </w:p>
    <w:p w14:paraId="023220F9" w14:textId="03869A97" w:rsidR="00F31AE8" w:rsidRDefault="00F31AE8" w:rsidP="00F31AE8">
      <w:pPr>
        <w:spacing w:before="100" w:beforeAutospacing="1" w:after="100" w:afterAutospacing="1"/>
        <w:rPr>
          <w:rFonts w:cstheme="minorHAnsi"/>
          <w:sz w:val="24"/>
          <w:szCs w:val="24"/>
        </w:rPr>
      </w:pPr>
      <w:r>
        <w:rPr>
          <w:rFonts w:cstheme="minorHAnsi"/>
          <w:sz w:val="24"/>
          <w:szCs w:val="24"/>
        </w:rPr>
        <w:t xml:space="preserve">Class teachers are advised if they have any attendance or late coming concerns to complete ‘Attendance Concern Form’ and email it to SLT. </w:t>
      </w:r>
      <w:r w:rsidR="001F7B10">
        <w:rPr>
          <w:rFonts w:cstheme="minorHAnsi"/>
          <w:sz w:val="24"/>
          <w:szCs w:val="24"/>
        </w:rPr>
        <w:t>(Image above)</w:t>
      </w:r>
    </w:p>
    <w:p w14:paraId="055B4766" w14:textId="77777777" w:rsidR="00F31AE8" w:rsidRDefault="00F31AE8" w:rsidP="00F31AE8">
      <w:pPr>
        <w:spacing w:beforeAutospacing="1" w:afterAutospacing="1"/>
        <w:rPr>
          <w:rFonts w:cstheme="minorHAnsi"/>
          <w:sz w:val="24"/>
          <w:szCs w:val="24"/>
        </w:rPr>
      </w:pPr>
      <w:r w:rsidRPr="0032477C">
        <w:rPr>
          <w:rFonts w:cstheme="minorHAnsi"/>
          <w:sz w:val="24"/>
          <w:szCs w:val="24"/>
        </w:rPr>
        <w:t xml:space="preserve">North Lanarkshire Attendance Policy is followed. </w:t>
      </w:r>
    </w:p>
    <w:p w14:paraId="6D1B9E3E" w14:textId="7B984783" w:rsidR="00F31AE8" w:rsidRDefault="00F31AE8" w:rsidP="00F31AE8">
      <w:pPr>
        <w:spacing w:beforeAutospacing="1" w:afterAutospacing="1"/>
        <w:rPr>
          <w:rFonts w:cstheme="minorHAnsi"/>
          <w:sz w:val="24"/>
          <w:szCs w:val="24"/>
        </w:rPr>
      </w:pPr>
      <w:r>
        <w:rPr>
          <w:rFonts w:cstheme="minorHAnsi"/>
          <w:sz w:val="24"/>
          <w:szCs w:val="24"/>
        </w:rPr>
        <w:t xml:space="preserve">Partnership working with other agencies if required. </w:t>
      </w:r>
    </w:p>
    <w:p w14:paraId="3C68B368" w14:textId="77777777" w:rsidR="00C30A13" w:rsidRDefault="00C30A13" w:rsidP="00C30A13">
      <w:pPr>
        <w:rPr>
          <w:rFonts w:cstheme="minorHAnsi"/>
          <w:sz w:val="24"/>
          <w:szCs w:val="24"/>
        </w:rPr>
      </w:pPr>
    </w:p>
    <w:p w14:paraId="74DA5692" w14:textId="56C771E1" w:rsidR="00C30A13" w:rsidRPr="00090FC7" w:rsidRDefault="00C30A13" w:rsidP="00C30A13">
      <w:pPr>
        <w:rPr>
          <w:b/>
          <w:bCs/>
          <w:u w:val="single"/>
        </w:rPr>
      </w:pPr>
      <w:r w:rsidRPr="00090FC7">
        <w:rPr>
          <w:b/>
          <w:bCs/>
          <w:u w:val="single"/>
        </w:rPr>
        <w:t>North Lanarkshire Attendance Policy</w:t>
      </w:r>
    </w:p>
    <w:p w14:paraId="77380FE1" w14:textId="77777777" w:rsidR="00C30A13" w:rsidRPr="001A4B54" w:rsidRDefault="00C30A13" w:rsidP="00C30A13">
      <w:pPr>
        <w:pStyle w:val="Heading12"/>
        <w:numPr>
          <w:ilvl w:val="0"/>
          <w:numId w:val="0"/>
        </w:numPr>
        <w:shd w:val="clear" w:color="auto" w:fill="0F4761" w:themeFill="accent1" w:themeFillShade="BF"/>
        <w:ind w:left="567" w:hanging="567"/>
      </w:pPr>
      <w:r>
        <w:t>Introduction</w:t>
      </w:r>
    </w:p>
    <w:p w14:paraId="3CC619DC" w14:textId="77777777" w:rsidR="00C30A13" w:rsidRDefault="00C30A13" w:rsidP="00C30A13">
      <w:pPr>
        <w:spacing w:after="0"/>
        <w:ind w:left="881" w:right="241"/>
      </w:pPr>
      <w:r w:rsidRPr="22CC5CE2">
        <w:t xml:space="preserve">In line with the Children and Young People (Scotland) Act 2014, North Lanarkshire Education and Families recognises that children and young people do best within a context that is underpinned by shared values of respect, inclusion, fairness, community engagement and partnership, supported by their parents and carers, families, and communities.  </w:t>
      </w:r>
    </w:p>
    <w:p w14:paraId="16DACEC9" w14:textId="77777777" w:rsidR="00C30A13" w:rsidRDefault="00C30A13" w:rsidP="00C30A13">
      <w:pPr>
        <w:spacing w:after="0"/>
        <w:ind w:left="881" w:right="241"/>
      </w:pPr>
    </w:p>
    <w:p w14:paraId="633BC1E5" w14:textId="77777777" w:rsidR="00C30A13" w:rsidRDefault="00C30A13" w:rsidP="00C30A13">
      <w:pPr>
        <w:spacing w:after="0"/>
        <w:ind w:left="881" w:right="241"/>
      </w:pPr>
      <w:r>
        <w:t xml:space="preserve">This relies on staff at all levels developing high quality relationship-based practice, linked closely to Getting it Right for Every Child - the national approach to improve outcomes and support the wellbeing of children and young people. </w:t>
      </w:r>
    </w:p>
    <w:p w14:paraId="068A55F9" w14:textId="77777777" w:rsidR="00C30A13" w:rsidRPr="000A4590" w:rsidRDefault="00C30A13" w:rsidP="00C30A13">
      <w:pPr>
        <w:spacing w:after="0"/>
      </w:pPr>
    </w:p>
    <w:p w14:paraId="0410D487" w14:textId="77777777" w:rsidR="00C30A13" w:rsidRDefault="00C30A13" w:rsidP="00C30A13">
      <w:pPr>
        <w:ind w:left="881" w:right="241"/>
      </w:pPr>
      <w:r w:rsidRPr="22CC5CE2">
        <w:t xml:space="preserve">Promoting positive social and emotional development alongside working in partnership with families and communities is important in ensuring children and young people are positively engaged with their learning.   </w:t>
      </w:r>
    </w:p>
    <w:p w14:paraId="14B5F2D2" w14:textId="77777777" w:rsidR="00C30A13" w:rsidRDefault="00C30A13" w:rsidP="00C30A13">
      <w:pPr>
        <w:ind w:left="881" w:right="241"/>
      </w:pPr>
      <w:r w:rsidRPr="22CC5CE2">
        <w:t xml:space="preserve">Adopting a whole school nurturing approach provides a context for children and young people to form positive relationships and helps them settle to learn.   </w:t>
      </w:r>
    </w:p>
    <w:p w14:paraId="23312979" w14:textId="77777777" w:rsidR="00C30A13" w:rsidRDefault="00C30A13" w:rsidP="00C30A13">
      <w:pPr>
        <w:ind w:left="881" w:right="241"/>
      </w:pPr>
      <w:r w:rsidRPr="22CC5CE2">
        <w:t xml:space="preserve">Along with this, promoting resilience is important in supporting all children and young people as they make their way through early years and school, including those who may have experienced adverse childhood events in their life.  Establishing a safe nurturing environment is the foundation for building resilient children and young people. </w:t>
      </w:r>
      <w:r w:rsidRPr="22CC5CE2">
        <w:rPr>
          <w:i/>
          <w:iCs/>
        </w:rPr>
        <w:t xml:space="preserve"> </w:t>
      </w:r>
      <w:r w:rsidRPr="22CC5CE2">
        <w:t xml:space="preserve"> </w:t>
      </w:r>
    </w:p>
    <w:p w14:paraId="3010CFDD" w14:textId="77777777" w:rsidR="00C30A13" w:rsidRDefault="00C30A13" w:rsidP="00C30A13">
      <w:pPr>
        <w:ind w:left="881" w:right="241"/>
      </w:pPr>
      <w:r w:rsidRPr="22CC5CE2">
        <w:t xml:space="preserve">These approaches are particularly important when promoting good attendance.  Absence, for whatever reason, leads to disrupted learning for children and young people and can result in poorer outcomes.  Ensuring schools and establishments provide a rich and supportive context for learning for all children and young people, including those who are looked after / care experienced or have additional support needs, is crucial in promoting good attendance.  </w:t>
      </w:r>
    </w:p>
    <w:p w14:paraId="10032103" w14:textId="77777777" w:rsidR="00C30A13" w:rsidRPr="000A4590" w:rsidRDefault="00C30A13" w:rsidP="00C30A13">
      <w:pPr>
        <w:ind w:left="881" w:right="241"/>
      </w:pPr>
      <w:r w:rsidRPr="007E019D">
        <w:t>This Operating P</w:t>
      </w:r>
      <w:r>
        <w:t>olicy</w:t>
      </w:r>
      <w:r w:rsidRPr="007E019D">
        <w:t xml:space="preserve"> should be used by schools and establishments to ensure that they are doing all they can to promote good attendance and to support schools in accurately classifying and recording attendance and absence for all children and young people on the school roll. Promoting good attendance extends to </w:t>
      </w:r>
      <w:r w:rsidRPr="007E019D">
        <w:lastRenderedPageBreak/>
        <w:t>encouraging children and young people to arrive at school and at class on time and proactively addressing concerns over habitual lateness.</w:t>
      </w:r>
    </w:p>
    <w:p w14:paraId="63162DC1" w14:textId="77777777" w:rsidR="00C30A13" w:rsidRPr="000A4590" w:rsidRDefault="00C30A13" w:rsidP="00C30A13">
      <w:pPr>
        <w:spacing w:after="0"/>
      </w:pPr>
    </w:p>
    <w:p w14:paraId="64E631C2" w14:textId="77777777" w:rsidR="00C30A13" w:rsidRPr="001A4B54" w:rsidRDefault="00C30A13" w:rsidP="00C30A13">
      <w:pPr>
        <w:pStyle w:val="Heading12"/>
        <w:numPr>
          <w:ilvl w:val="0"/>
          <w:numId w:val="0"/>
        </w:numPr>
        <w:shd w:val="clear" w:color="auto" w:fill="0F4761" w:themeFill="accent1" w:themeFillShade="BF"/>
        <w:ind w:left="567" w:hanging="567"/>
      </w:pPr>
      <w:bookmarkStart w:id="0" w:name="_Toc158305651"/>
      <w:r>
        <w:tab/>
        <w:t>Legal Framework and Compliance</w:t>
      </w:r>
      <w:bookmarkEnd w:id="0"/>
    </w:p>
    <w:p w14:paraId="6E0FC7D9" w14:textId="77777777" w:rsidR="00C30A13" w:rsidRDefault="00C30A13" w:rsidP="00C30A13"/>
    <w:p w14:paraId="6E72D102" w14:textId="77777777" w:rsidR="00C30A13" w:rsidRDefault="00C30A13" w:rsidP="00C30A13">
      <w:pPr>
        <w:spacing w:after="0"/>
        <w:ind w:left="881" w:right="241"/>
      </w:pPr>
      <w:r w:rsidRPr="22CC5CE2">
        <w:t xml:space="preserve">This policy takes account of legislative requirements and relevant Scottish Government guidance A full programme of support will be in place to ensure effective implementation of the policy.  </w:t>
      </w:r>
    </w:p>
    <w:p w14:paraId="45C91943" w14:textId="77777777" w:rsidR="00C30A13" w:rsidRDefault="00C30A13" w:rsidP="00C30A13">
      <w:pPr>
        <w:spacing w:after="0"/>
        <w:ind w:left="881" w:right="241"/>
      </w:pPr>
    </w:p>
    <w:p w14:paraId="4EDAE998" w14:textId="77777777" w:rsidR="00C30A13" w:rsidRDefault="00C30A13" w:rsidP="00C30A13">
      <w:pPr>
        <w:spacing w:after="0"/>
        <w:ind w:left="881" w:right="241"/>
      </w:pPr>
      <w:r w:rsidRPr="22CC5CE2">
        <w:t xml:space="preserve">The National Child Protection Guidance 2014 indicates that all agencies that work with children and their families have a shared responsibility for protecting children and young people and promoting, supporting, and safeguarding their wellbeing.  The importance of promoting good attendance at school is highlighted by concerns about the safety and wellbeing of children who are not at school. Child protection is of paramount </w:t>
      </w:r>
      <w:proofErr w:type="gramStart"/>
      <w:r w:rsidRPr="22CC5CE2">
        <w:t>importance</w:t>
      </w:r>
      <w:proofErr w:type="gramEnd"/>
      <w:r w:rsidRPr="22CC5CE2">
        <w:t xml:space="preserve"> and non-attendance can indicate a child or young person is at risk.</w:t>
      </w:r>
    </w:p>
    <w:p w14:paraId="3F404648" w14:textId="77777777" w:rsidR="00C30A13" w:rsidRDefault="00C30A13" w:rsidP="00C30A13">
      <w:pPr>
        <w:spacing w:after="0"/>
        <w:ind w:left="881" w:right="241"/>
      </w:pPr>
    </w:p>
    <w:p w14:paraId="1FD51EBC" w14:textId="77777777" w:rsidR="00C30A13" w:rsidRDefault="00C30A13" w:rsidP="00C30A13">
      <w:pPr>
        <w:spacing w:after="0"/>
        <w:ind w:left="881" w:right="241"/>
      </w:pPr>
    </w:p>
    <w:p w14:paraId="4E08DF53" w14:textId="77777777" w:rsidR="00C30A13" w:rsidRPr="007236C1" w:rsidRDefault="00C30A13" w:rsidP="00C30A13">
      <w:pPr>
        <w:pStyle w:val="Heading12"/>
        <w:numPr>
          <w:ilvl w:val="0"/>
          <w:numId w:val="0"/>
        </w:numPr>
        <w:shd w:val="clear" w:color="auto" w:fill="0F4761" w:themeFill="accent1" w:themeFillShade="BF"/>
        <w:ind w:left="567" w:hanging="567"/>
      </w:pPr>
      <w:r w:rsidRPr="007236C1">
        <w:t>Equality or Fairer Scotland Duty</w:t>
      </w:r>
    </w:p>
    <w:p w14:paraId="456C4280" w14:textId="77777777" w:rsidR="00C30A13" w:rsidRPr="000A4590" w:rsidRDefault="00C30A13" w:rsidP="00C30A13">
      <w:pPr>
        <w:spacing w:after="0"/>
        <w:rPr>
          <w:rFonts w:cs="Arial"/>
        </w:rPr>
      </w:pPr>
    </w:p>
    <w:p w14:paraId="6540100D" w14:textId="77777777" w:rsidR="00C30A13" w:rsidRDefault="00C30A13" w:rsidP="00C30A13">
      <w:pPr>
        <w:spacing w:after="0"/>
        <w:ind w:left="881"/>
      </w:pPr>
      <w:r w:rsidRPr="4426EC2F">
        <w:t xml:space="preserve">Since young people in areas of socio-economic disadvantage often experience multiple barriers to learning, this policy should be understood to be coherent with the Council’s approach to ensuring fairness and diversity.  </w:t>
      </w:r>
    </w:p>
    <w:p w14:paraId="65B49D9C" w14:textId="77777777" w:rsidR="00C30A13" w:rsidRDefault="00C30A13" w:rsidP="00C30A13">
      <w:pPr>
        <w:spacing w:after="0"/>
      </w:pPr>
    </w:p>
    <w:p w14:paraId="5D0F502C" w14:textId="77777777" w:rsidR="00C30A13" w:rsidRDefault="00C30A13" w:rsidP="00C30A13">
      <w:pPr>
        <w:spacing w:after="0"/>
        <w:ind w:left="881" w:right="241"/>
      </w:pPr>
      <w:r w:rsidRPr="4426EC2F">
        <w:t>The Fairer Scotland Duty is intended to reduce the inequalities of outcomes caused by socioeconomic disadvantage.  Inequalities of outcome mean any measurable differences between those who have experienced social – economic disadvantage and the rest of the population.</w:t>
      </w:r>
    </w:p>
    <w:p w14:paraId="2F839468" w14:textId="77777777" w:rsidR="00C30A13" w:rsidRDefault="00C30A13" w:rsidP="00C30A13">
      <w:pPr>
        <w:spacing w:after="0"/>
        <w:ind w:left="881" w:right="241"/>
      </w:pPr>
    </w:p>
    <w:p w14:paraId="65E12D40" w14:textId="77777777" w:rsidR="00C30A13" w:rsidRPr="001A4B54" w:rsidRDefault="00C30A13" w:rsidP="00C30A13">
      <w:pPr>
        <w:pStyle w:val="Heading12"/>
        <w:numPr>
          <w:ilvl w:val="0"/>
          <w:numId w:val="0"/>
        </w:numPr>
        <w:shd w:val="clear" w:color="auto" w:fill="0F4761" w:themeFill="accent1" w:themeFillShade="BF"/>
        <w:ind w:left="567" w:hanging="567"/>
      </w:pPr>
      <w:r>
        <w:t>Roles and Responsibilities</w:t>
      </w:r>
    </w:p>
    <w:p w14:paraId="0A91D76E" w14:textId="77777777" w:rsidR="00C30A13" w:rsidRPr="000A4590" w:rsidRDefault="00C30A13" w:rsidP="00C30A13">
      <w:pPr>
        <w:spacing w:after="0"/>
      </w:pPr>
    </w:p>
    <w:p w14:paraId="18024F03" w14:textId="77777777" w:rsidR="00C30A13" w:rsidRDefault="00C30A13" w:rsidP="00C30A13">
      <w:pPr>
        <w:ind w:right="241"/>
      </w:pPr>
      <w:r w:rsidRPr="4426EC2F">
        <w:rPr>
          <w:b/>
          <w:bCs/>
        </w:rPr>
        <w:t xml:space="preserve">Parents/carers - </w:t>
      </w:r>
      <w:r w:rsidRPr="4426EC2F">
        <w:t xml:space="preserve">have a legal responsibility to ensure their child attends school until he or she reaches school leaving age (section 30, Education (Scotland) Act 1980). However, there is no clear evidence that legal sanctions improve school attendance.  Working in partnership with schools and partner agencies is vital to ensure positive relationships are in place, promoting the benefits of regular attendance and reduce any barriers. </w:t>
      </w:r>
    </w:p>
    <w:p w14:paraId="2B9DD479" w14:textId="77777777" w:rsidR="00C30A13" w:rsidRDefault="00C30A13" w:rsidP="00C30A13">
      <w:pPr>
        <w:spacing w:after="196"/>
        <w:ind w:right="241"/>
      </w:pPr>
      <w:r w:rsidRPr="4426EC2F">
        <w:t xml:space="preserve"> It is important that parents/carers liaise and communicate with the school when there is an indication that attendance at school is becoming an issue.  This will allow any issues to be dealt with promptly and to allow the right support at the right time and to remove barriers to non- attendance as quickly as possible. Parents/carers should provide guidance and motivation to assist a child or young person to attend school and should encourage wider participation in whole school life and the wider community.  Parents/carers should inform the school of absences on the first day and indicate when their child or young person is likely to return to school. </w:t>
      </w:r>
    </w:p>
    <w:p w14:paraId="60ECEA24" w14:textId="77777777" w:rsidR="00C30A13" w:rsidRPr="007825A3" w:rsidRDefault="00C30A13" w:rsidP="00C30A13">
      <w:pPr>
        <w:spacing w:after="0"/>
        <w:rPr>
          <w:b/>
        </w:rPr>
      </w:pPr>
      <w:r w:rsidRPr="007825A3">
        <w:rPr>
          <w:b/>
        </w:rPr>
        <w:t xml:space="preserve">School/Establishment </w:t>
      </w:r>
    </w:p>
    <w:p w14:paraId="7BDF4C27" w14:textId="77777777" w:rsidR="00C30A13" w:rsidRPr="007825A3" w:rsidRDefault="00C30A13" w:rsidP="00C30A13">
      <w:pPr>
        <w:pStyle w:val="ListParagraph"/>
        <w:numPr>
          <w:ilvl w:val="0"/>
          <w:numId w:val="8"/>
        </w:numPr>
        <w:spacing w:after="0" w:line="240" w:lineRule="auto"/>
      </w:pPr>
      <w:r w:rsidRPr="007825A3">
        <w:lastRenderedPageBreak/>
        <w:t xml:space="preserve">To provide a welcoming school ethos and a culture of support and encouragement and promote positive attitudes to attendance in children and young people and their families. </w:t>
      </w:r>
    </w:p>
    <w:p w14:paraId="407975A5" w14:textId="77777777" w:rsidR="00C30A13" w:rsidRPr="007825A3" w:rsidRDefault="00C30A13" w:rsidP="00C30A13">
      <w:pPr>
        <w:pStyle w:val="ListParagraph"/>
        <w:numPr>
          <w:ilvl w:val="0"/>
          <w:numId w:val="8"/>
        </w:numPr>
        <w:spacing w:after="0" w:line="240" w:lineRule="auto"/>
      </w:pPr>
      <w:r w:rsidRPr="4426EC2F">
        <w:t xml:space="preserve">To work in close partnership with parents/carers and other professionals.  In discussing attendance with parents/carers and the child or young person it is important to maintain a practical focus that recognises the range of challenges. Schools should work with partners to ensure that any barriers for families are supported and overcome when possible.   </w:t>
      </w:r>
    </w:p>
    <w:p w14:paraId="0EA30FFD" w14:textId="77777777" w:rsidR="00C30A13" w:rsidRPr="007825A3" w:rsidRDefault="00C30A13" w:rsidP="00C30A13">
      <w:pPr>
        <w:pStyle w:val="ListParagraph"/>
        <w:numPr>
          <w:ilvl w:val="0"/>
          <w:numId w:val="8"/>
        </w:numPr>
        <w:spacing w:after="0" w:line="240" w:lineRule="auto"/>
      </w:pPr>
      <w:r w:rsidRPr="4426EC2F">
        <w:t xml:space="preserve">To recognise early signs of potential non engagement and steps are taken to consider a flexible and creative approach to enthuse and engage learners, by developing effective responses to support the needs and reintegration of children and young people into learning following absence from school.  </w:t>
      </w:r>
    </w:p>
    <w:p w14:paraId="20A9169B" w14:textId="77777777" w:rsidR="00C30A13" w:rsidRDefault="00C30A13" w:rsidP="00C30A13">
      <w:pPr>
        <w:pStyle w:val="ListParagraph"/>
        <w:numPr>
          <w:ilvl w:val="0"/>
          <w:numId w:val="8"/>
        </w:numPr>
        <w:spacing w:after="0" w:line="240" w:lineRule="auto"/>
      </w:pPr>
      <w:r w:rsidRPr="4426EC2F">
        <w:t>To involve children and young people in any areas of development around attendance and encourage children and young people to engage in wider school life.  Families are also likely to encourage full attendance where they feel part of the school community, where schools work alongside them as equal partners</w:t>
      </w:r>
    </w:p>
    <w:p w14:paraId="11D50CE8" w14:textId="77777777" w:rsidR="00C30A13" w:rsidRDefault="00C30A13" w:rsidP="00C30A13">
      <w:pPr>
        <w:numPr>
          <w:ilvl w:val="0"/>
          <w:numId w:val="8"/>
        </w:numPr>
        <w:spacing w:after="8" w:line="250" w:lineRule="auto"/>
        <w:ind w:right="241"/>
        <w:jc w:val="both"/>
      </w:pPr>
      <w:r w:rsidRPr="4426EC2F">
        <w:t xml:space="preserve">To take appropriate preventative measures to identify early signs of concern which may lead to being absent from school and respond quickly to absence to ensure that children and young people are safe and well. Staff should ensure they implement robust assessment and planning as outlined in NLC Staged Intervention Framework.  </w:t>
      </w:r>
    </w:p>
    <w:p w14:paraId="355CD688" w14:textId="77777777" w:rsidR="00C30A13" w:rsidRDefault="00C30A13" w:rsidP="00C30A13">
      <w:pPr>
        <w:numPr>
          <w:ilvl w:val="0"/>
          <w:numId w:val="8"/>
        </w:numPr>
        <w:spacing w:after="0" w:line="250" w:lineRule="auto"/>
        <w:ind w:right="241"/>
        <w:jc w:val="both"/>
      </w:pPr>
      <w:r w:rsidRPr="4426EC2F">
        <w:t xml:space="preserve">Providing additional support may help children and young people to engage more fully with school and promote good attendance.  Schools should recognise that poor attendance can often be related to, or be an indication of, an additional support need and they should use their staged intervention processes to ensure that any barriers to learning are identified and appropriate support is provided. </w:t>
      </w:r>
    </w:p>
    <w:p w14:paraId="459EE65D" w14:textId="77777777" w:rsidR="00C30A13" w:rsidRDefault="00C30A13" w:rsidP="00C30A13">
      <w:pPr>
        <w:numPr>
          <w:ilvl w:val="0"/>
          <w:numId w:val="8"/>
        </w:numPr>
        <w:spacing w:after="0" w:line="250" w:lineRule="auto"/>
        <w:ind w:right="241"/>
        <w:jc w:val="both"/>
      </w:pPr>
      <w:r w:rsidRPr="4426EC2F">
        <w:t xml:space="preserve">Track the attendance of all children in the establishment to identify patterns of absence and supports which may be required. </w:t>
      </w:r>
    </w:p>
    <w:p w14:paraId="7BF85825" w14:textId="77777777" w:rsidR="00C30A13" w:rsidRDefault="00C30A13" w:rsidP="00C30A13">
      <w:pPr>
        <w:spacing w:after="0" w:line="250" w:lineRule="auto"/>
        <w:ind w:left="720" w:right="241"/>
        <w:jc w:val="both"/>
      </w:pPr>
    </w:p>
    <w:p w14:paraId="015A85E5" w14:textId="77777777" w:rsidR="00C30A13" w:rsidRPr="00A322D3" w:rsidRDefault="00C30A13" w:rsidP="00C30A13">
      <w:pPr>
        <w:spacing w:after="0"/>
        <w:ind w:right="241"/>
        <w:rPr>
          <w:b/>
          <w:bCs/>
          <w:i/>
          <w:iCs/>
        </w:rPr>
      </w:pPr>
      <w:r w:rsidRPr="00A322D3">
        <w:rPr>
          <w:b/>
          <w:bCs/>
          <w:i/>
          <w:iCs/>
        </w:rPr>
        <w:t xml:space="preserve">For ease of reference a checklist and sample letters have been drawn up which will support schools in ensuring that consideration has been given to actions to promoting good </w:t>
      </w:r>
    </w:p>
    <w:p w14:paraId="08CF5ED0" w14:textId="77777777" w:rsidR="00C30A13" w:rsidRPr="000A4590" w:rsidRDefault="00C30A13" w:rsidP="00C30A13">
      <w:pPr>
        <w:spacing w:after="0"/>
      </w:pPr>
      <w:r w:rsidRPr="4426EC2F">
        <w:rPr>
          <w:b/>
          <w:bCs/>
          <w:i/>
          <w:iCs/>
        </w:rPr>
        <w:t>attendance and contacting parents/carers</w:t>
      </w:r>
      <w:r w:rsidRPr="4426EC2F">
        <w:t xml:space="preserve">.  </w:t>
      </w:r>
    </w:p>
    <w:p w14:paraId="16750305" w14:textId="77777777" w:rsidR="00C30A13" w:rsidRPr="000A4590" w:rsidRDefault="00C30A13" w:rsidP="00C30A13">
      <w:pPr>
        <w:spacing w:after="0"/>
      </w:pPr>
    </w:p>
    <w:p w14:paraId="2201914D" w14:textId="77777777" w:rsidR="00C30A13" w:rsidRDefault="00C30A13" w:rsidP="00C30A13">
      <w:pPr>
        <w:spacing w:after="0"/>
      </w:pPr>
      <w:r w:rsidRPr="00942A52">
        <w:rPr>
          <w:b/>
          <w:bCs/>
        </w:rPr>
        <w:t>Empowering cluster</w:t>
      </w:r>
      <w:r>
        <w:rPr>
          <w:b/>
          <w:bCs/>
        </w:rPr>
        <w:t xml:space="preserve"> – </w:t>
      </w:r>
      <w:r w:rsidRPr="002C3BC5">
        <w:t>Where</w:t>
      </w:r>
      <w:r w:rsidRPr="00EF2EE4">
        <w:t xml:space="preserve"> a child or young person’s</w:t>
      </w:r>
      <w:r>
        <w:rPr>
          <w:b/>
          <w:bCs/>
        </w:rPr>
        <w:t xml:space="preserve"> </w:t>
      </w:r>
      <w:r>
        <w:t xml:space="preserve">attendance is causing a concern or there is prolonged nonattendance, the Cluster Improvement, and Integration Lead, plays a vital role in liaising between the home and school in offering support, providing support strategies through groups or personalised support to encourage good attendance. They are also the link between the school and integrative practice with partner agencies. </w:t>
      </w:r>
    </w:p>
    <w:p w14:paraId="312FF4D4" w14:textId="77777777" w:rsidR="00C30A13" w:rsidRDefault="00C30A13" w:rsidP="00C30A13">
      <w:pPr>
        <w:spacing w:after="0"/>
      </w:pPr>
    </w:p>
    <w:p w14:paraId="17D02D8A" w14:textId="77777777" w:rsidR="00C30A13" w:rsidRPr="00C82C57" w:rsidRDefault="00C30A13" w:rsidP="00C30A13">
      <w:pPr>
        <w:spacing w:after="0"/>
      </w:pPr>
      <w:r w:rsidRPr="00C82C57">
        <w:t>Planning at this level can offer a range of support, which help address the barriers being faced.</w:t>
      </w:r>
    </w:p>
    <w:p w14:paraId="286FD207" w14:textId="77777777" w:rsidR="00C30A13" w:rsidRPr="00C82C57" w:rsidRDefault="00C30A13" w:rsidP="00C30A13">
      <w:pPr>
        <w:spacing w:after="0"/>
      </w:pPr>
    </w:p>
    <w:p w14:paraId="64D90BED" w14:textId="77777777" w:rsidR="00C30A13" w:rsidRPr="00C82C57" w:rsidRDefault="00C30A13" w:rsidP="00C30A13">
      <w:pPr>
        <w:numPr>
          <w:ilvl w:val="0"/>
          <w:numId w:val="10"/>
        </w:numPr>
        <w:spacing w:after="0" w:line="240" w:lineRule="auto"/>
      </w:pPr>
      <w:r>
        <w:t>Discussion at Cluster Planning for Children’s Wellbeing</w:t>
      </w:r>
    </w:p>
    <w:p w14:paraId="75AB8030" w14:textId="77777777" w:rsidR="00C30A13" w:rsidRPr="00C82C57" w:rsidRDefault="00C30A13" w:rsidP="00C30A13">
      <w:pPr>
        <w:numPr>
          <w:ilvl w:val="0"/>
          <w:numId w:val="10"/>
        </w:numPr>
        <w:spacing w:after="0" w:line="240" w:lineRule="auto"/>
      </w:pPr>
      <w:r w:rsidRPr="00C82C57">
        <w:t xml:space="preserve">Links with the Digital School to plan for online contact with children and families. </w:t>
      </w:r>
    </w:p>
    <w:p w14:paraId="4F61A7F9" w14:textId="77777777" w:rsidR="00C30A13" w:rsidRPr="00C82C57" w:rsidRDefault="00C30A13" w:rsidP="00C30A13">
      <w:pPr>
        <w:numPr>
          <w:ilvl w:val="0"/>
          <w:numId w:val="10"/>
        </w:numPr>
        <w:spacing w:after="0" w:line="240" w:lineRule="auto"/>
      </w:pPr>
      <w:r w:rsidRPr="00C82C57">
        <w:t xml:space="preserve">Online learning offer and planning to track and record engagement with this. </w:t>
      </w:r>
    </w:p>
    <w:p w14:paraId="7075E315" w14:textId="77777777" w:rsidR="00C30A13" w:rsidRPr="00C82C57" w:rsidRDefault="00C30A13" w:rsidP="00C30A13">
      <w:pPr>
        <w:numPr>
          <w:ilvl w:val="0"/>
          <w:numId w:val="10"/>
        </w:numPr>
        <w:spacing w:after="0" w:line="240" w:lineRule="auto"/>
      </w:pPr>
      <w:r w:rsidRPr="00C82C57">
        <w:t>Use of the wellbeing base to support a return to in establishment learning.</w:t>
      </w:r>
    </w:p>
    <w:p w14:paraId="75957E7B" w14:textId="77777777" w:rsidR="00C30A13" w:rsidRPr="00C82C57" w:rsidRDefault="00C30A13" w:rsidP="00C30A13">
      <w:pPr>
        <w:numPr>
          <w:ilvl w:val="0"/>
          <w:numId w:val="10"/>
        </w:numPr>
        <w:spacing w:after="0" w:line="240" w:lineRule="auto"/>
      </w:pPr>
      <w:r w:rsidRPr="00C82C57">
        <w:t xml:space="preserve">Broader pathway planning to increase curricular engagement and learning opportunities. </w:t>
      </w:r>
    </w:p>
    <w:p w14:paraId="03223D95" w14:textId="77777777" w:rsidR="00C30A13" w:rsidRDefault="00C30A13" w:rsidP="00C30A13">
      <w:pPr>
        <w:numPr>
          <w:ilvl w:val="0"/>
          <w:numId w:val="10"/>
        </w:numPr>
        <w:spacing w:after="0" w:line="240" w:lineRule="auto"/>
      </w:pPr>
      <w:r w:rsidRPr="00C82C57">
        <w:t xml:space="preserve">Assessment of the barriers to attendance. </w:t>
      </w:r>
    </w:p>
    <w:p w14:paraId="53A12B35" w14:textId="77777777" w:rsidR="00C30A13" w:rsidRDefault="00C30A13" w:rsidP="00C30A13">
      <w:pPr>
        <w:spacing w:after="0" w:line="240" w:lineRule="auto"/>
      </w:pPr>
    </w:p>
    <w:p w14:paraId="6903854B" w14:textId="77777777" w:rsidR="00C30A13" w:rsidRDefault="00C30A13" w:rsidP="00C30A13">
      <w:pPr>
        <w:spacing w:after="0" w:line="240" w:lineRule="auto"/>
      </w:pPr>
    </w:p>
    <w:p w14:paraId="471D7473" w14:textId="77777777" w:rsidR="00C30A13" w:rsidRPr="000A4590" w:rsidRDefault="00C30A13" w:rsidP="00C30A13">
      <w:pPr>
        <w:spacing w:after="0" w:line="240" w:lineRule="auto"/>
      </w:pPr>
    </w:p>
    <w:p w14:paraId="50093053" w14:textId="77777777" w:rsidR="00C30A13" w:rsidRPr="000A4590" w:rsidRDefault="00C30A13" w:rsidP="00C30A13">
      <w:pPr>
        <w:spacing w:after="0"/>
      </w:pPr>
    </w:p>
    <w:p w14:paraId="0B8FC41C" w14:textId="77777777" w:rsidR="00C30A13" w:rsidRPr="001A4B54" w:rsidRDefault="00C30A13" w:rsidP="00C30A13">
      <w:pPr>
        <w:pStyle w:val="Heading12"/>
        <w:numPr>
          <w:ilvl w:val="0"/>
          <w:numId w:val="0"/>
        </w:numPr>
        <w:shd w:val="clear" w:color="auto" w:fill="0F4761" w:themeFill="accent1" w:themeFillShade="BF"/>
        <w:ind w:left="567" w:hanging="567"/>
      </w:pPr>
      <w:bookmarkStart w:id="1" w:name="_Toc158305657"/>
      <w:r>
        <w:tab/>
      </w:r>
      <w:bookmarkEnd w:id="1"/>
      <w:r>
        <w:t>Importance of Good Attendance</w:t>
      </w:r>
    </w:p>
    <w:p w14:paraId="2563257D" w14:textId="77777777" w:rsidR="00C30A13" w:rsidRPr="000A4590" w:rsidRDefault="00C30A13" w:rsidP="00C30A13">
      <w:pPr>
        <w:spacing w:after="0"/>
      </w:pPr>
    </w:p>
    <w:p w14:paraId="67A1F28A" w14:textId="77777777" w:rsidR="00C30A13" w:rsidRDefault="00C30A13" w:rsidP="00C30A13">
      <w:pPr>
        <w:spacing w:after="0"/>
        <w:ind w:left="567"/>
      </w:pPr>
      <w:r>
        <w:t>Attendance is defined as participation in a programme of educational activities arranged and agreed by the school, including:</w:t>
      </w:r>
    </w:p>
    <w:p w14:paraId="4AE298EF" w14:textId="77777777" w:rsidR="00C30A13" w:rsidRDefault="00C30A13" w:rsidP="00C30A13">
      <w:pPr>
        <w:spacing w:after="0"/>
        <w:ind w:left="567"/>
      </w:pPr>
    </w:p>
    <w:p w14:paraId="7211EBE0" w14:textId="77777777" w:rsidR="00C30A13" w:rsidRDefault="00C30A13" w:rsidP="00C30A13">
      <w:pPr>
        <w:pStyle w:val="ListParagraph"/>
        <w:numPr>
          <w:ilvl w:val="0"/>
          <w:numId w:val="9"/>
        </w:numPr>
        <w:spacing w:after="0" w:line="240" w:lineRule="auto"/>
      </w:pPr>
      <w:r>
        <w:t>Attendance at school</w:t>
      </w:r>
    </w:p>
    <w:p w14:paraId="3492F586" w14:textId="77777777" w:rsidR="00C30A13" w:rsidRDefault="00C30A13" w:rsidP="00C30A13">
      <w:pPr>
        <w:pStyle w:val="ListParagraph"/>
        <w:numPr>
          <w:ilvl w:val="0"/>
          <w:numId w:val="9"/>
        </w:numPr>
        <w:spacing w:after="0" w:line="240" w:lineRule="auto"/>
      </w:pPr>
      <w:r>
        <w:t xml:space="preserve">Learning out-with the school provided by an alternative learning provider while still on </w:t>
      </w:r>
    </w:p>
    <w:p w14:paraId="04E1E6FB" w14:textId="77777777" w:rsidR="00C30A13" w:rsidRDefault="00C30A13" w:rsidP="00C30A13">
      <w:pPr>
        <w:pStyle w:val="ListParagraph"/>
        <w:numPr>
          <w:ilvl w:val="0"/>
          <w:numId w:val="9"/>
        </w:numPr>
        <w:spacing w:after="0" w:line="240" w:lineRule="auto"/>
      </w:pPr>
      <w:r>
        <w:t>The roll of the school</w:t>
      </w:r>
    </w:p>
    <w:p w14:paraId="6966E1BB" w14:textId="77777777" w:rsidR="00C30A13" w:rsidRDefault="00C30A13" w:rsidP="00C30A13">
      <w:pPr>
        <w:pStyle w:val="ListParagraph"/>
        <w:numPr>
          <w:ilvl w:val="0"/>
          <w:numId w:val="9"/>
        </w:numPr>
        <w:spacing w:after="0" w:line="240" w:lineRule="auto"/>
      </w:pPr>
      <w:r>
        <w:t xml:space="preserve">Interviews, visits, and experiences (day and residential) relating to all aspects of the </w:t>
      </w:r>
    </w:p>
    <w:p w14:paraId="2AEEA5C4" w14:textId="77777777" w:rsidR="00C30A13" w:rsidRDefault="00C30A13" w:rsidP="00C30A13">
      <w:pPr>
        <w:pStyle w:val="ListParagraph"/>
        <w:numPr>
          <w:ilvl w:val="0"/>
          <w:numId w:val="9"/>
        </w:numPr>
        <w:spacing w:after="0" w:line="240" w:lineRule="auto"/>
      </w:pPr>
      <w:r>
        <w:t xml:space="preserve">Curriculum and taking place in a location out-with the school. </w:t>
      </w:r>
    </w:p>
    <w:p w14:paraId="205A1A16" w14:textId="77777777" w:rsidR="00C30A13" w:rsidRDefault="00C30A13" w:rsidP="00C30A13">
      <w:pPr>
        <w:pStyle w:val="ListParagraph"/>
        <w:numPr>
          <w:ilvl w:val="0"/>
          <w:numId w:val="9"/>
        </w:numPr>
        <w:spacing w:after="0" w:line="240" w:lineRule="auto"/>
      </w:pPr>
      <w:r w:rsidRPr="4426EC2F">
        <w:t xml:space="preserve">Study leaves for pupils participating in national exams, if arranged by the school during </w:t>
      </w:r>
    </w:p>
    <w:p w14:paraId="3BA77537" w14:textId="77777777" w:rsidR="00C30A13" w:rsidRDefault="00C30A13" w:rsidP="00C30A13">
      <w:pPr>
        <w:pStyle w:val="ListParagraph"/>
        <w:numPr>
          <w:ilvl w:val="0"/>
          <w:numId w:val="9"/>
        </w:numPr>
        <w:spacing w:after="0" w:line="240" w:lineRule="auto"/>
      </w:pPr>
      <w:r>
        <w:t>The period of the national examination timetable</w:t>
      </w:r>
    </w:p>
    <w:p w14:paraId="224893CD" w14:textId="77777777" w:rsidR="00C30A13" w:rsidRDefault="00C30A13" w:rsidP="00C30A13">
      <w:pPr>
        <w:pStyle w:val="ListParagraph"/>
        <w:numPr>
          <w:ilvl w:val="0"/>
          <w:numId w:val="9"/>
        </w:numPr>
        <w:spacing w:after="0" w:line="240" w:lineRule="auto"/>
      </w:pPr>
      <w:r>
        <w:t>Tuition via hospital or outreach teaching services</w:t>
      </w:r>
    </w:p>
    <w:p w14:paraId="555AEAA0" w14:textId="77777777" w:rsidR="00C30A13" w:rsidRDefault="00C30A13" w:rsidP="00C30A13">
      <w:pPr>
        <w:pStyle w:val="ListParagraph"/>
        <w:numPr>
          <w:ilvl w:val="0"/>
          <w:numId w:val="9"/>
        </w:numPr>
        <w:spacing w:after="0" w:line="240" w:lineRule="auto"/>
      </w:pPr>
      <w:r>
        <w:t xml:space="preserve">Work experience which can be considered in a variety of formats and activities, for </w:t>
      </w:r>
    </w:p>
    <w:p w14:paraId="1BE7DD16" w14:textId="77777777" w:rsidR="00C30A13" w:rsidRDefault="00C30A13" w:rsidP="00C30A13">
      <w:pPr>
        <w:pStyle w:val="ListParagraph"/>
        <w:numPr>
          <w:ilvl w:val="0"/>
          <w:numId w:val="9"/>
        </w:numPr>
        <w:spacing w:after="0" w:line="240" w:lineRule="auto"/>
        <w:jc w:val="both"/>
      </w:pPr>
      <w:r>
        <w:t xml:space="preserve">Example: volunteering within the school community, participation in events that </w:t>
      </w:r>
    </w:p>
    <w:p w14:paraId="29194A1E" w14:textId="77777777" w:rsidR="00C30A13" w:rsidRDefault="00C30A13" w:rsidP="00C30A13">
      <w:pPr>
        <w:pStyle w:val="ListParagraph"/>
        <w:numPr>
          <w:ilvl w:val="0"/>
          <w:numId w:val="9"/>
        </w:numPr>
        <w:spacing w:after="0" w:line="240" w:lineRule="auto"/>
        <w:jc w:val="both"/>
      </w:pPr>
      <w:r>
        <w:t>Develop skills for life, learning and work.</w:t>
      </w:r>
    </w:p>
    <w:p w14:paraId="4A3D326C" w14:textId="77777777" w:rsidR="00C30A13" w:rsidRDefault="00C30A13" w:rsidP="00C30A13">
      <w:pPr>
        <w:pStyle w:val="ListParagraph"/>
        <w:spacing w:after="0"/>
        <w:jc w:val="both"/>
      </w:pPr>
    </w:p>
    <w:p w14:paraId="28C424B0" w14:textId="77777777" w:rsidR="00C30A13" w:rsidRDefault="00C30A13" w:rsidP="00C30A13">
      <w:pPr>
        <w:ind w:right="241"/>
        <w:jc w:val="both"/>
      </w:pPr>
      <w:r w:rsidRPr="4426EC2F">
        <w:t xml:space="preserve">Non-attendance at nursery level can be one of the earliest indicators that a family is experiencing challenges. Staff in early learning and childcare (ELC) settings may also find this guidance useful as an indicator of good practice in the promotion of attendance and the prevention and reduction of absence.  They should use staged intervention to support children and families at this stage. </w:t>
      </w:r>
    </w:p>
    <w:p w14:paraId="07C04A69" w14:textId="77777777" w:rsidR="00C30A13" w:rsidRPr="000A4590" w:rsidRDefault="00C30A13" w:rsidP="00C30A13">
      <w:pPr>
        <w:spacing w:after="0"/>
        <w:ind w:firstLine="720"/>
        <w:jc w:val="both"/>
      </w:pPr>
    </w:p>
    <w:p w14:paraId="76F342C8" w14:textId="77777777" w:rsidR="00C30A13" w:rsidRPr="000A4590" w:rsidRDefault="00C30A13" w:rsidP="00C30A13">
      <w:pPr>
        <w:spacing w:after="0"/>
        <w:jc w:val="both"/>
      </w:pPr>
      <w:r>
        <w:t>The causes and resultant impact of poor attendance are complex and far reaching. Poor attendance has been linked to lower levels of attainment, difficulties with peer relationships, emotional and behaviour needs and poorer post school outcomes including employment opportunities.</w:t>
      </w:r>
    </w:p>
    <w:p w14:paraId="6D55EC0A" w14:textId="77777777" w:rsidR="00C30A13" w:rsidRDefault="00C30A13" w:rsidP="00C30A13">
      <w:pPr>
        <w:pStyle w:val="Heading4"/>
        <w:tabs>
          <w:tab w:val="center" w:pos="2225"/>
        </w:tabs>
        <w:rPr>
          <w:rFonts w:cstheme="minorHAnsi"/>
          <w:b/>
          <w:bCs/>
          <w:i w:val="0"/>
          <w:iCs w:val="0"/>
        </w:rPr>
      </w:pPr>
    </w:p>
    <w:p w14:paraId="144D1F5E" w14:textId="77777777" w:rsidR="00C30A13" w:rsidRPr="00090FC7" w:rsidRDefault="00C30A13" w:rsidP="00C30A13">
      <w:pPr>
        <w:rPr>
          <w:b/>
          <w:bCs/>
          <w:u w:val="single"/>
        </w:rPr>
      </w:pPr>
      <w:r w:rsidRPr="00090FC7">
        <w:rPr>
          <w:b/>
          <w:bCs/>
          <w:u w:val="single"/>
        </w:rPr>
        <w:t>Every School Day Counts</w:t>
      </w:r>
    </w:p>
    <w:p w14:paraId="6DB903A1" w14:textId="77777777" w:rsidR="00C30A13" w:rsidRDefault="00C30A13" w:rsidP="00C30A13">
      <w:pPr>
        <w:ind w:right="241"/>
      </w:pPr>
      <w:r w:rsidRPr="00FE4AAC">
        <w:t xml:space="preserve">Children and young people are more likely to be motivated to attend school when they feel fully included, engaged, and involved in the wider life of the school. Promoting good attendance is a multi-faceted activity and requires schools to promote positive relationships within an inclusive ethos and culture. </w:t>
      </w:r>
    </w:p>
    <w:p w14:paraId="6DCD3750" w14:textId="77777777" w:rsidR="00C30A13" w:rsidRDefault="00C30A13" w:rsidP="00C30A13">
      <w:pPr>
        <w:ind w:right="241"/>
      </w:pPr>
      <w:r w:rsidRPr="4426EC2F">
        <w:t>The cumulative impact of missed days at school can have detrimental and long-lasting consequences and can significantly impact on positive destinations and outcomes for children and young people. Table 1 illustrates the cumulative effect of random days missed from school, in any single academic year, and the potential impact on participation and learning.</w:t>
      </w:r>
    </w:p>
    <w:p w14:paraId="74CFF3C4" w14:textId="77777777" w:rsidR="00C30A13" w:rsidRDefault="00C30A13" w:rsidP="00C30A13">
      <w:pPr>
        <w:ind w:right="241"/>
      </w:pPr>
      <w:r w:rsidRPr="4426EC2F">
        <w:t xml:space="preserve">Attendance percentage needs to be considered along with other information. Clear communication with parents/carers is essential. It is important to recognise and celebrate improvements in attendance where there have been issues.  The chart below can be used to highlight the impact of non-attendance with regards to days missed as opposed to communication </w:t>
      </w:r>
      <w:proofErr w:type="gramStart"/>
      <w:r w:rsidRPr="4426EC2F">
        <w:t>through the use of</w:t>
      </w:r>
      <w:proofErr w:type="gramEnd"/>
      <w:r w:rsidRPr="4426EC2F">
        <w:t xml:space="preserve"> excellent, good, satisfactory, and not satisfactory. </w:t>
      </w:r>
    </w:p>
    <w:p w14:paraId="68C7A235" w14:textId="77777777" w:rsidR="00C30A13" w:rsidRDefault="00C30A13" w:rsidP="00C30A13">
      <w:pPr>
        <w:spacing w:after="0"/>
        <w:ind w:left="34"/>
      </w:pPr>
      <w:r>
        <w:lastRenderedPageBreak/>
        <w:t xml:space="preserve"> </w:t>
      </w:r>
    </w:p>
    <w:tbl>
      <w:tblPr>
        <w:tblStyle w:val="TableGrid"/>
        <w:tblW w:w="9856" w:type="dxa"/>
        <w:tblInd w:w="38" w:type="dxa"/>
        <w:tblCellMar>
          <w:top w:w="9" w:type="dxa"/>
          <w:left w:w="108" w:type="dxa"/>
          <w:right w:w="70" w:type="dxa"/>
        </w:tblCellMar>
        <w:tblLook w:val="04A0" w:firstRow="1" w:lastRow="0" w:firstColumn="1" w:lastColumn="0" w:noHBand="0" w:noVBand="1"/>
      </w:tblPr>
      <w:tblGrid>
        <w:gridCol w:w="2488"/>
        <w:gridCol w:w="3767"/>
        <w:gridCol w:w="3601"/>
      </w:tblGrid>
      <w:tr w:rsidR="00C30A13" w14:paraId="50643524" w14:textId="77777777" w:rsidTr="003B3939">
        <w:trPr>
          <w:trHeight w:val="769"/>
        </w:trPr>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6BCC5" w14:textId="77777777" w:rsidR="00C30A13" w:rsidRDefault="00C30A13" w:rsidP="003B3939">
            <w:r>
              <w:t xml:space="preserve">100 % Attendance </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A4B287" w14:textId="77777777" w:rsidR="00C30A13" w:rsidRDefault="00C30A13" w:rsidP="003B3939">
            <w:pPr>
              <w:ind w:left="2"/>
            </w:pPr>
            <w:r>
              <w:t xml:space="preserve">0 Days missed </w:t>
            </w:r>
          </w:p>
        </w:tc>
        <w:tc>
          <w:tcPr>
            <w:tcW w:w="3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619A2B" w14:textId="77777777" w:rsidR="00C30A13" w:rsidRDefault="00C30A13" w:rsidP="003B3939">
            <w:pPr>
              <w:ind w:left="2"/>
            </w:pPr>
            <w:r>
              <w:t xml:space="preserve">Gives your child the best chance of success and ensuring their full potential is achieved </w:t>
            </w:r>
          </w:p>
        </w:tc>
      </w:tr>
      <w:tr w:rsidR="00C30A13" w14:paraId="3F2880A2" w14:textId="77777777" w:rsidTr="003B3939">
        <w:trPr>
          <w:trHeight w:val="516"/>
        </w:trPr>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5797E5" w14:textId="77777777" w:rsidR="00C30A13" w:rsidRDefault="00C30A13" w:rsidP="003B3939">
            <w:r>
              <w:t xml:space="preserve">95% Attendance </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6B02A8" w14:textId="77777777" w:rsidR="00C30A13" w:rsidRDefault="00C30A13" w:rsidP="003B3939">
            <w:pPr>
              <w:ind w:left="2"/>
            </w:pPr>
            <w:r>
              <w:t xml:space="preserve">9 Days of Absence </w:t>
            </w:r>
          </w:p>
          <w:p w14:paraId="7A51D865" w14:textId="77777777" w:rsidR="00C30A13" w:rsidRDefault="00C30A13" w:rsidP="003B3939">
            <w:pPr>
              <w:ind w:left="2"/>
            </w:pPr>
            <w:r>
              <w:t xml:space="preserve">1 week and 4 days learning missed </w:t>
            </w:r>
          </w:p>
        </w:tc>
        <w:tc>
          <w:tcPr>
            <w:tcW w:w="36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79414" w14:textId="77777777" w:rsidR="00C30A13" w:rsidRDefault="00C30A13" w:rsidP="003B3939">
            <w:pPr>
              <w:ind w:left="2"/>
            </w:pPr>
            <w:r>
              <w:t xml:space="preserve">Makes it harder to achieve full potential and secure the best possible outcomes </w:t>
            </w:r>
          </w:p>
        </w:tc>
      </w:tr>
      <w:tr w:rsidR="00C30A13" w14:paraId="69D2BE85" w14:textId="77777777" w:rsidTr="003B3939">
        <w:trPr>
          <w:trHeight w:val="264"/>
        </w:trPr>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B97A1" w14:textId="77777777" w:rsidR="00C30A13" w:rsidRDefault="00C30A13" w:rsidP="003B3939">
            <w:r>
              <w:t xml:space="preserve">90% Attendance </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4A79E" w14:textId="77777777" w:rsidR="00C30A13" w:rsidRDefault="00C30A13" w:rsidP="003B3939">
            <w:pPr>
              <w:ind w:left="2"/>
            </w:pPr>
            <w:r>
              <w:t xml:space="preserve">19 days of Absence </w:t>
            </w:r>
          </w:p>
        </w:tc>
        <w:tc>
          <w:tcPr>
            <w:tcW w:w="0" w:type="auto"/>
            <w:vMerge/>
          </w:tcPr>
          <w:p w14:paraId="28AF5814" w14:textId="77777777" w:rsidR="00C30A13" w:rsidRDefault="00C30A13" w:rsidP="003B3939">
            <w:pPr>
              <w:spacing w:after="160"/>
            </w:pPr>
          </w:p>
        </w:tc>
      </w:tr>
      <w:tr w:rsidR="00C30A13" w14:paraId="24A23F3B" w14:textId="77777777" w:rsidTr="003B3939">
        <w:trPr>
          <w:trHeight w:val="516"/>
        </w:trPr>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E3EA8D" w14:textId="77777777" w:rsidR="00C30A13" w:rsidRDefault="00C30A13" w:rsidP="003B3939">
            <w:pPr>
              <w:spacing w:after="160"/>
            </w:pP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AA1530" w14:textId="77777777" w:rsidR="00C30A13" w:rsidRDefault="00C30A13" w:rsidP="003B3939">
            <w:pPr>
              <w:ind w:left="2"/>
            </w:pPr>
            <w:r>
              <w:t xml:space="preserve">3 weeks and 4 days of learning missed </w:t>
            </w:r>
          </w:p>
        </w:tc>
        <w:tc>
          <w:tcPr>
            <w:tcW w:w="36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BB6D8" w14:textId="77777777" w:rsidR="00C30A13" w:rsidRDefault="00C30A13" w:rsidP="003B3939">
            <w:pPr>
              <w:spacing w:after="160"/>
            </w:pPr>
          </w:p>
        </w:tc>
      </w:tr>
      <w:tr w:rsidR="00C30A13" w14:paraId="7A286DF0" w14:textId="77777777" w:rsidTr="003B3939">
        <w:trPr>
          <w:trHeight w:val="1023"/>
        </w:trPr>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08E33" w14:textId="77777777" w:rsidR="00C30A13" w:rsidRDefault="00C30A13" w:rsidP="003B3939">
            <w:r>
              <w:t xml:space="preserve">85% Attendance </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C3D94" w14:textId="77777777" w:rsidR="00C30A13" w:rsidRDefault="00C30A13" w:rsidP="003B3939">
            <w:pPr>
              <w:ind w:left="2"/>
            </w:pPr>
            <w:r>
              <w:t xml:space="preserve">27 Days of Absence </w:t>
            </w:r>
          </w:p>
          <w:p w14:paraId="401324C4" w14:textId="77777777" w:rsidR="00C30A13" w:rsidRDefault="00C30A13" w:rsidP="003B3939">
            <w:pPr>
              <w:ind w:left="2"/>
            </w:pPr>
            <w:r>
              <w:t xml:space="preserve">5 weeks and 3 days of Learning </w:t>
            </w:r>
          </w:p>
          <w:p w14:paraId="3976506A" w14:textId="77777777" w:rsidR="00C30A13" w:rsidRDefault="00C30A13" w:rsidP="003B3939">
            <w:pPr>
              <w:ind w:left="2"/>
            </w:pPr>
            <w:r>
              <w:t xml:space="preserve">Missed </w:t>
            </w:r>
          </w:p>
          <w:p w14:paraId="0AF7CADA" w14:textId="77777777" w:rsidR="00C30A13" w:rsidRDefault="00C30A13" w:rsidP="003B3939">
            <w:pPr>
              <w:ind w:left="2"/>
            </w:pPr>
            <w:r>
              <w:t xml:space="preserve">Almost half a term missed </w:t>
            </w:r>
          </w:p>
        </w:tc>
        <w:tc>
          <w:tcPr>
            <w:tcW w:w="3601"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DC697" w14:textId="77777777" w:rsidR="00C30A13" w:rsidRDefault="00C30A13" w:rsidP="003B3939">
            <w:pPr>
              <w:ind w:left="2" w:right="5"/>
            </w:pPr>
            <w:r w:rsidRPr="4426EC2F">
              <w:t xml:space="preserve">Impacts significantly on learning and progress which can lead to poorer outcomes in achievement, wellbeing, and social and emotional development  </w:t>
            </w:r>
          </w:p>
        </w:tc>
      </w:tr>
      <w:tr w:rsidR="00C30A13" w14:paraId="5648BCA4" w14:textId="77777777" w:rsidTr="003B3939">
        <w:trPr>
          <w:trHeight w:val="1022"/>
        </w:trPr>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E7D48" w14:textId="77777777" w:rsidR="00C30A13" w:rsidRDefault="00C30A13" w:rsidP="003B3939">
            <w:r>
              <w:t xml:space="preserve">80% Attendance </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91EFA" w14:textId="77777777" w:rsidR="00C30A13" w:rsidRDefault="00C30A13" w:rsidP="003B3939">
            <w:pPr>
              <w:ind w:left="2"/>
            </w:pPr>
            <w:r>
              <w:t xml:space="preserve">36 days of Absence </w:t>
            </w:r>
          </w:p>
          <w:p w14:paraId="54564558" w14:textId="77777777" w:rsidR="00C30A13" w:rsidRDefault="00C30A13" w:rsidP="003B3939">
            <w:pPr>
              <w:ind w:left="2"/>
            </w:pPr>
            <w:r>
              <w:t xml:space="preserve">7 weeks and 3 days of learning missed. </w:t>
            </w:r>
          </w:p>
          <w:p w14:paraId="0CAF29B9" w14:textId="77777777" w:rsidR="00C30A13" w:rsidRDefault="00C30A13" w:rsidP="003B3939">
            <w:pPr>
              <w:ind w:left="2"/>
            </w:pPr>
            <w:r>
              <w:t xml:space="preserve">Half of a term missed </w:t>
            </w:r>
          </w:p>
        </w:tc>
        <w:tc>
          <w:tcPr>
            <w:tcW w:w="0" w:type="auto"/>
            <w:vMerge/>
          </w:tcPr>
          <w:p w14:paraId="36E04F23" w14:textId="77777777" w:rsidR="00C30A13" w:rsidRDefault="00C30A13" w:rsidP="003B3939">
            <w:pPr>
              <w:spacing w:after="160"/>
            </w:pPr>
          </w:p>
        </w:tc>
      </w:tr>
      <w:tr w:rsidR="00C30A13" w14:paraId="79F6EA5F" w14:textId="77777777" w:rsidTr="003B3939">
        <w:trPr>
          <w:trHeight w:val="1020"/>
        </w:trPr>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9D1FE" w14:textId="77777777" w:rsidR="00C30A13" w:rsidRDefault="00C30A13" w:rsidP="003B3939">
            <w:r>
              <w:t xml:space="preserve">75% Attendance </w:t>
            </w:r>
          </w:p>
        </w:tc>
        <w:tc>
          <w:tcPr>
            <w:tcW w:w="37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9E520" w14:textId="77777777" w:rsidR="00C30A13" w:rsidRDefault="00C30A13" w:rsidP="003B3939">
            <w:pPr>
              <w:ind w:left="2"/>
            </w:pPr>
            <w:r>
              <w:t xml:space="preserve">45 Days of Absence </w:t>
            </w:r>
          </w:p>
          <w:p w14:paraId="4257CD06" w14:textId="77777777" w:rsidR="00C30A13" w:rsidRDefault="00C30A13" w:rsidP="003B3939">
            <w:pPr>
              <w:ind w:left="2"/>
            </w:pPr>
            <w:r>
              <w:t xml:space="preserve">9 weeks and 1 day of learning missed. </w:t>
            </w:r>
          </w:p>
          <w:p w14:paraId="3D613533" w14:textId="77777777" w:rsidR="00C30A13" w:rsidRDefault="00C30A13" w:rsidP="003B3939">
            <w:pPr>
              <w:ind w:left="2"/>
            </w:pPr>
            <w:r>
              <w:t xml:space="preserve">Almost 1 whole term missed </w:t>
            </w:r>
          </w:p>
        </w:tc>
        <w:tc>
          <w:tcPr>
            <w:tcW w:w="0" w:type="auto"/>
            <w:vMerge/>
          </w:tcPr>
          <w:p w14:paraId="5542AD15" w14:textId="77777777" w:rsidR="00C30A13" w:rsidRDefault="00C30A13" w:rsidP="003B3939">
            <w:pPr>
              <w:spacing w:after="160"/>
            </w:pPr>
          </w:p>
        </w:tc>
      </w:tr>
      <w:tr w:rsidR="00C30A13" w14:paraId="422F42F1" w14:textId="77777777" w:rsidTr="003B3939">
        <w:trPr>
          <w:trHeight w:val="1321"/>
        </w:trPr>
        <w:tc>
          <w:tcPr>
            <w:tcW w:w="985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A465C" w14:textId="77777777" w:rsidR="00C30A13" w:rsidRDefault="00C30A13" w:rsidP="003B3939">
            <w:r>
              <w:rPr>
                <w:b/>
              </w:rPr>
              <w:t xml:space="preserve">If a child has 90% attendance, they will have the equivalent of </w:t>
            </w:r>
          </w:p>
          <w:p w14:paraId="23B9F70A" w14:textId="77777777" w:rsidR="00C30A13" w:rsidRDefault="00C30A13" w:rsidP="00C30A13">
            <w:pPr>
              <w:numPr>
                <w:ilvl w:val="0"/>
                <w:numId w:val="7"/>
              </w:numPr>
            </w:pPr>
            <w:r>
              <w:rPr>
                <w:b/>
              </w:rPr>
              <w:t xml:space="preserve">½ a day off per week </w:t>
            </w:r>
          </w:p>
          <w:p w14:paraId="3046F647" w14:textId="77777777" w:rsidR="00C30A13" w:rsidRDefault="00C30A13" w:rsidP="00C30A13">
            <w:pPr>
              <w:numPr>
                <w:ilvl w:val="0"/>
                <w:numId w:val="7"/>
              </w:numPr>
            </w:pPr>
            <w:r>
              <w:rPr>
                <w:b/>
              </w:rPr>
              <w:t xml:space="preserve">18 days off per year </w:t>
            </w:r>
          </w:p>
          <w:p w14:paraId="2D62CBC0" w14:textId="77777777" w:rsidR="00C30A13" w:rsidRDefault="00C30A13" w:rsidP="00C30A13">
            <w:pPr>
              <w:numPr>
                <w:ilvl w:val="0"/>
                <w:numId w:val="7"/>
              </w:numPr>
            </w:pPr>
            <w:r>
              <w:rPr>
                <w:b/>
              </w:rPr>
              <w:t>247 days off over their school career of 12 academic years, equivalent to over 1 year of lost education.</w:t>
            </w:r>
            <w:r>
              <w:t xml:space="preserve"> </w:t>
            </w:r>
          </w:p>
        </w:tc>
      </w:tr>
    </w:tbl>
    <w:p w14:paraId="2A27E840" w14:textId="77777777" w:rsidR="00C30A13" w:rsidRDefault="00C30A13" w:rsidP="00C30A13">
      <w:pPr>
        <w:spacing w:after="158"/>
        <w:ind w:left="34"/>
      </w:pPr>
      <w:r>
        <w:t xml:space="preserve"> </w:t>
      </w:r>
    </w:p>
    <w:p w14:paraId="5805AAC7" w14:textId="77777777" w:rsidR="00C30A13" w:rsidRPr="00090FC7" w:rsidRDefault="00C30A13" w:rsidP="00C30A13">
      <w:pPr>
        <w:spacing w:after="0"/>
        <w:rPr>
          <w:b/>
          <w:bCs/>
          <w:u w:val="single"/>
        </w:rPr>
      </w:pPr>
      <w:r w:rsidRPr="00090FC7">
        <w:rPr>
          <w:b/>
          <w:bCs/>
          <w:u w:val="single"/>
        </w:rPr>
        <w:t>Staged Intervention</w:t>
      </w:r>
    </w:p>
    <w:p w14:paraId="6C7571BA" w14:textId="77777777" w:rsidR="00C30A13" w:rsidRPr="00677BDA" w:rsidRDefault="00C30A13" w:rsidP="00C30A13">
      <w:pPr>
        <w:spacing w:after="0"/>
        <w:rPr>
          <w:b/>
          <w:bCs/>
        </w:rPr>
      </w:pPr>
    </w:p>
    <w:p w14:paraId="7098D9D0" w14:textId="77777777" w:rsidR="00C30A13" w:rsidRDefault="00C30A13" w:rsidP="00C30A13">
      <w:pPr>
        <w:spacing w:after="0"/>
      </w:pPr>
      <w:r>
        <w:t xml:space="preserve">Early and effective intervention is crucial in supporting attendance at school. Interventions </w:t>
      </w:r>
    </w:p>
    <w:p w14:paraId="32E8FA79" w14:textId="77777777" w:rsidR="00C30A13" w:rsidRDefault="00C30A13" w:rsidP="00C30A13">
      <w:pPr>
        <w:spacing w:after="0"/>
      </w:pPr>
      <w:r>
        <w:t>require to be implemented before situations reach crisis point and the potential for reengagement with school becomes more challenging.</w:t>
      </w:r>
    </w:p>
    <w:p w14:paraId="2EDDBBD1" w14:textId="77777777" w:rsidR="00C30A13" w:rsidRDefault="00C30A13" w:rsidP="00C30A13">
      <w:pPr>
        <w:spacing w:after="0"/>
      </w:pPr>
    </w:p>
    <w:p w14:paraId="0B7AFBD3" w14:textId="77777777" w:rsidR="00C30A13" w:rsidRDefault="00C30A13" w:rsidP="00C30A13">
      <w:pPr>
        <w:spacing w:after="0"/>
      </w:pPr>
      <w:r>
        <w:t xml:space="preserve"> When considering approaches and strategies to promote good attendance, schools will:</w:t>
      </w:r>
    </w:p>
    <w:p w14:paraId="081B784A" w14:textId="77777777" w:rsidR="00C30A13" w:rsidRDefault="00C30A13" w:rsidP="00C30A13">
      <w:pPr>
        <w:spacing w:after="0"/>
      </w:pPr>
      <w:r>
        <w:t>(1) Ensure that the school attendance policy is clear and accessible to all</w:t>
      </w:r>
    </w:p>
    <w:p w14:paraId="20E26FEC" w14:textId="77777777" w:rsidR="00C30A13" w:rsidRDefault="00C30A13" w:rsidP="00C30A13">
      <w:pPr>
        <w:spacing w:after="0"/>
      </w:pPr>
      <w:r>
        <w:t xml:space="preserve">(2) Ensure parent/carer understanding of attendance processes using a range of media </w:t>
      </w:r>
    </w:p>
    <w:p w14:paraId="29EC7DB0" w14:textId="77777777" w:rsidR="00C30A13" w:rsidRDefault="00C30A13" w:rsidP="00C30A13">
      <w:pPr>
        <w:spacing w:after="0"/>
      </w:pPr>
      <w:r>
        <w:t>including visuals, posters, leaflets</w:t>
      </w:r>
    </w:p>
    <w:p w14:paraId="709E9151" w14:textId="77777777" w:rsidR="00C30A13" w:rsidRDefault="00C30A13" w:rsidP="00C30A13">
      <w:pPr>
        <w:spacing w:after="0"/>
      </w:pPr>
      <w:r>
        <w:t>(3) Encourage development of key relationships between staff and parent/carer</w:t>
      </w:r>
    </w:p>
    <w:p w14:paraId="0E39BC1A" w14:textId="77777777" w:rsidR="00C30A13" w:rsidRDefault="00C30A13" w:rsidP="00C30A13">
      <w:pPr>
        <w:spacing w:after="0"/>
      </w:pPr>
      <w:r>
        <w:t>(4) Use multi-agency partnership approaches, where appropriate</w:t>
      </w:r>
    </w:p>
    <w:p w14:paraId="57F1E5AB" w14:textId="77777777" w:rsidR="00C30A13" w:rsidRDefault="00C30A13" w:rsidP="00C30A13">
      <w:pPr>
        <w:spacing w:after="0"/>
      </w:pPr>
      <w:r>
        <w:t>(5) Regularly review and analyse attendance data</w:t>
      </w:r>
    </w:p>
    <w:p w14:paraId="7604C21C" w14:textId="77777777" w:rsidR="00C30A13" w:rsidRDefault="00C30A13" w:rsidP="00C30A13">
      <w:pPr>
        <w:spacing w:after="0"/>
      </w:pPr>
      <w:r w:rsidRPr="4426EC2F">
        <w:t xml:space="preserve">(6) Implement, regularly monitor, and evaluate targeted interventions for children/young </w:t>
      </w:r>
    </w:p>
    <w:p w14:paraId="2F97A914" w14:textId="77777777" w:rsidR="00C30A13" w:rsidRDefault="00C30A13" w:rsidP="00C30A13">
      <w:pPr>
        <w:spacing w:after="0"/>
      </w:pPr>
      <w:r w:rsidRPr="4426EC2F">
        <w:t>people at the appropriate level of staged intervention</w:t>
      </w:r>
      <w:r>
        <w:t xml:space="preserve"> August 2020</w:t>
      </w:r>
    </w:p>
    <w:p w14:paraId="683E364F" w14:textId="77777777" w:rsidR="00C30A13" w:rsidRDefault="00C30A13" w:rsidP="00C30A13">
      <w:pPr>
        <w:spacing w:after="0"/>
      </w:pPr>
      <w:r w:rsidRPr="4426EC2F">
        <w:t>(7) Ensure timely communication with parent/carers and young people where appropriate</w:t>
      </w:r>
    </w:p>
    <w:p w14:paraId="35B670EE" w14:textId="77777777" w:rsidR="00C30A13" w:rsidRDefault="00C30A13" w:rsidP="00C30A13">
      <w:pPr>
        <w:spacing w:after="0"/>
      </w:pPr>
      <w:r>
        <w:t xml:space="preserve">(8) Use a range of approaches including home visits to build relationships between home </w:t>
      </w:r>
    </w:p>
    <w:p w14:paraId="33173A72" w14:textId="77777777" w:rsidR="00C30A13" w:rsidRDefault="00C30A13" w:rsidP="00C30A13">
      <w:pPr>
        <w:spacing w:after="0"/>
      </w:pPr>
      <w:r>
        <w:t>and school (where possible)</w:t>
      </w:r>
    </w:p>
    <w:p w14:paraId="1D29F50B" w14:textId="77777777" w:rsidR="00C30A13" w:rsidRDefault="00C30A13" w:rsidP="00C30A13">
      <w:pPr>
        <w:spacing w:after="0"/>
      </w:pPr>
      <w:r>
        <w:t xml:space="preserve">(9) Maintain regular, informal contact and encourage parent/carers to view the school as a </w:t>
      </w:r>
    </w:p>
    <w:p w14:paraId="6DAA615D" w14:textId="77777777" w:rsidR="00C30A13" w:rsidRDefault="00C30A13" w:rsidP="00C30A13">
      <w:pPr>
        <w:spacing w:after="0"/>
      </w:pPr>
      <w:r>
        <w:t>source of support and help</w:t>
      </w:r>
    </w:p>
    <w:p w14:paraId="3C6619BB" w14:textId="77777777" w:rsidR="00C30A13" w:rsidRDefault="00C30A13" w:rsidP="00C30A13">
      <w:pPr>
        <w:spacing w:after="0"/>
      </w:pPr>
    </w:p>
    <w:p w14:paraId="33F5F8F8" w14:textId="77777777" w:rsidR="00C30A13" w:rsidRDefault="00C30A13" w:rsidP="00C30A13">
      <w:pPr>
        <w:spacing w:after="0"/>
      </w:pPr>
      <w:r>
        <w:t>Many issues relating to absence in school can be dealt with quickly and promptly by using.</w:t>
      </w:r>
    </w:p>
    <w:p w14:paraId="7E5D1A5B" w14:textId="77777777" w:rsidR="00C30A13" w:rsidRDefault="00C30A13" w:rsidP="00C30A13">
      <w:pPr>
        <w:spacing w:after="0"/>
      </w:pPr>
      <w:r>
        <w:t>‘within’ school supports and by ensuring that there are positive relationships in place to support.</w:t>
      </w:r>
    </w:p>
    <w:p w14:paraId="54C91436" w14:textId="77777777" w:rsidR="00C30A13" w:rsidRDefault="00C30A13" w:rsidP="00C30A13">
      <w:pPr>
        <w:spacing w:after="0"/>
      </w:pPr>
      <w:r>
        <w:t xml:space="preserve">children/young people and their families. </w:t>
      </w:r>
    </w:p>
    <w:p w14:paraId="41193EE6" w14:textId="77777777" w:rsidR="00C30A13" w:rsidRDefault="00C30A13" w:rsidP="00C30A13">
      <w:pPr>
        <w:spacing w:after="0"/>
      </w:pPr>
    </w:p>
    <w:p w14:paraId="008ECAE3" w14:textId="77777777" w:rsidR="00C30A13" w:rsidRDefault="00C30A13" w:rsidP="00C30A13">
      <w:pPr>
        <w:spacing w:after="0"/>
        <w:rPr>
          <w:b/>
          <w:bCs/>
        </w:rPr>
      </w:pPr>
      <w:r w:rsidRPr="4426EC2F">
        <w:t xml:space="preserve">Absence Matters -A positive Approach, Quick Guide for Schools. Has been created to support all establishments. This is available in </w:t>
      </w:r>
      <w:r w:rsidRPr="4426EC2F">
        <w:rPr>
          <w:b/>
          <w:bCs/>
        </w:rPr>
        <w:t xml:space="preserve">Appendix 1. </w:t>
      </w:r>
      <w:r w:rsidRPr="4426EC2F">
        <w:t>As part of this there are 3 letters which should be used at different stages of the staged intervention model. This are included at</w:t>
      </w:r>
      <w:r w:rsidRPr="4426EC2F">
        <w:rPr>
          <w:b/>
          <w:bCs/>
        </w:rPr>
        <w:t xml:space="preserve"> Appendix 3. The letters are also uploaded to </w:t>
      </w:r>
      <w:proofErr w:type="spellStart"/>
      <w:r w:rsidRPr="4426EC2F">
        <w:rPr>
          <w:b/>
          <w:bCs/>
        </w:rPr>
        <w:t>Seemis</w:t>
      </w:r>
      <w:proofErr w:type="spellEnd"/>
      <w:r w:rsidRPr="4426EC2F">
        <w:rPr>
          <w:b/>
          <w:bCs/>
        </w:rPr>
        <w:t xml:space="preserve">. </w:t>
      </w:r>
    </w:p>
    <w:p w14:paraId="010A04F7" w14:textId="77777777" w:rsidR="00C30A13" w:rsidRDefault="00C30A13" w:rsidP="00C30A13">
      <w:pPr>
        <w:spacing w:after="0"/>
        <w:rPr>
          <w:b/>
          <w:bCs/>
        </w:rPr>
      </w:pPr>
    </w:p>
    <w:p w14:paraId="786D286F" w14:textId="77777777" w:rsidR="00C30A13" w:rsidRDefault="00C30A13" w:rsidP="00C30A13">
      <w:pPr>
        <w:spacing w:after="0"/>
        <w:rPr>
          <w:b/>
          <w:bCs/>
        </w:rPr>
      </w:pPr>
      <w:r>
        <w:rPr>
          <w:b/>
          <w:bCs/>
        </w:rPr>
        <w:t>Application- Reports-Standard Letters- Letter template editor</w:t>
      </w:r>
    </w:p>
    <w:p w14:paraId="0EB51237" w14:textId="77777777" w:rsidR="00C30A13" w:rsidRDefault="00C30A13" w:rsidP="00C30A13">
      <w:pPr>
        <w:spacing w:after="0"/>
        <w:rPr>
          <w:b/>
          <w:bCs/>
        </w:rPr>
      </w:pPr>
    </w:p>
    <w:p w14:paraId="538871B7" w14:textId="77777777" w:rsidR="00C30A13" w:rsidRPr="00FB6E7E" w:rsidRDefault="00C30A13" w:rsidP="00C30A13">
      <w:pPr>
        <w:spacing w:after="0"/>
      </w:pPr>
      <w:r w:rsidRPr="4426EC2F">
        <w:t xml:space="preserve">They are saved </w:t>
      </w:r>
      <w:proofErr w:type="gramStart"/>
      <w:r w:rsidRPr="4426EC2F">
        <w:t>as :</w:t>
      </w:r>
      <w:proofErr w:type="gramEnd"/>
      <w:r w:rsidRPr="4426EC2F">
        <w:t xml:space="preserve"> ATT L1 new </w:t>
      </w:r>
      <w:proofErr w:type="gramStart"/>
      <w:r w:rsidRPr="4426EC2F">
        <w:t>2024 ,</w:t>
      </w:r>
      <w:proofErr w:type="gramEnd"/>
      <w:r w:rsidRPr="4426EC2F">
        <w:t xml:space="preserve"> ATT L2 new 2024 and ATT L3 new 2024. All local information such as school name and average attendance for the school should be added prior to sending. </w:t>
      </w:r>
    </w:p>
    <w:p w14:paraId="347F59FD" w14:textId="77777777" w:rsidR="00C30A13" w:rsidRDefault="00C30A13" w:rsidP="00C30A13">
      <w:pPr>
        <w:spacing w:after="0"/>
        <w:rPr>
          <w:b/>
          <w:bCs/>
        </w:rPr>
      </w:pPr>
    </w:p>
    <w:p w14:paraId="14AC16F4" w14:textId="77777777" w:rsidR="00C30A13" w:rsidRDefault="00C30A13" w:rsidP="00C30A13">
      <w:pPr>
        <w:spacing w:after="0"/>
        <w:rPr>
          <w:b/>
          <w:bCs/>
        </w:rPr>
      </w:pPr>
      <w:r w:rsidRPr="4426EC2F">
        <w:t>To support schools to identify planning and approached for children and young people, when attendance becomes and issue a planning checklist is included in</w:t>
      </w:r>
      <w:r w:rsidRPr="4426EC2F">
        <w:rPr>
          <w:b/>
          <w:bCs/>
        </w:rPr>
        <w:t xml:space="preserve"> Appendix 2</w:t>
      </w:r>
    </w:p>
    <w:p w14:paraId="28F95287" w14:textId="77777777" w:rsidR="00C30A13" w:rsidRDefault="00C30A13" w:rsidP="00C30A13">
      <w:pPr>
        <w:spacing w:after="0"/>
        <w:rPr>
          <w:b/>
          <w:bCs/>
        </w:rPr>
      </w:pPr>
    </w:p>
    <w:p w14:paraId="7FDFCE3F" w14:textId="77777777" w:rsidR="00C30A13" w:rsidRDefault="00C30A13" w:rsidP="00C30A13">
      <w:pPr>
        <w:spacing w:after="0"/>
        <w:rPr>
          <w:b/>
          <w:bCs/>
        </w:rPr>
      </w:pPr>
      <w:r w:rsidRPr="004D1FE9">
        <w:t>In addition, a Parent’s Guide (</w:t>
      </w:r>
      <w:r w:rsidRPr="004D1FE9">
        <w:rPr>
          <w:b/>
          <w:bCs/>
        </w:rPr>
        <w:t>Attendance Matters- A Parent’s Guide</w:t>
      </w:r>
      <w:r w:rsidRPr="004D1FE9">
        <w:t>) has been produced</w:t>
      </w:r>
      <w:r>
        <w:t xml:space="preserve"> </w:t>
      </w:r>
      <w:r w:rsidRPr="004D1FE9">
        <w:t xml:space="preserve">and is included in </w:t>
      </w:r>
      <w:r>
        <w:rPr>
          <w:b/>
          <w:bCs/>
        </w:rPr>
        <w:t>within Glow</w:t>
      </w:r>
      <w:r w:rsidRPr="004D1FE9">
        <w:t>. Establishments should make this available to all parents and highlight through their normal channels such as the school website. A copy should be sent home</w:t>
      </w:r>
      <w:r>
        <w:rPr>
          <w:b/>
          <w:bCs/>
        </w:rPr>
        <w:t xml:space="preserve"> </w:t>
      </w:r>
      <w:r w:rsidRPr="004D1FE9">
        <w:t>annually.</w:t>
      </w:r>
      <w:r>
        <w:rPr>
          <w:b/>
          <w:bCs/>
        </w:rPr>
        <w:t xml:space="preserve"> </w:t>
      </w:r>
    </w:p>
    <w:p w14:paraId="47F8327C" w14:textId="77777777" w:rsidR="00C30A13" w:rsidRDefault="00C30A13" w:rsidP="00C30A13">
      <w:pPr>
        <w:spacing w:after="0"/>
        <w:rPr>
          <w:b/>
          <w:bCs/>
        </w:rPr>
      </w:pPr>
    </w:p>
    <w:p w14:paraId="17B59298" w14:textId="77777777" w:rsidR="00C30A13" w:rsidRPr="00090FC7" w:rsidRDefault="00C30A13" w:rsidP="00C30A13">
      <w:pPr>
        <w:spacing w:after="0"/>
        <w:rPr>
          <w:b/>
          <w:bCs/>
          <w:u w:val="single"/>
        </w:rPr>
      </w:pPr>
      <w:r w:rsidRPr="00090FC7">
        <w:rPr>
          <w:b/>
          <w:bCs/>
          <w:u w:val="single"/>
        </w:rPr>
        <w:t>Tracking and Planning</w:t>
      </w:r>
    </w:p>
    <w:p w14:paraId="2BC59900" w14:textId="77777777" w:rsidR="00C30A13" w:rsidRDefault="00C30A13" w:rsidP="00C30A13">
      <w:pPr>
        <w:spacing w:after="0"/>
        <w:rPr>
          <w:b/>
          <w:bCs/>
        </w:rPr>
      </w:pPr>
    </w:p>
    <w:p w14:paraId="568B6F4A" w14:textId="77777777" w:rsidR="00C30A13" w:rsidRDefault="00C30A13" w:rsidP="00C30A13">
      <w:pPr>
        <w:spacing w:after="0"/>
      </w:pPr>
      <w:r w:rsidRPr="4426EC2F">
        <w:t xml:space="preserve">All establishments should have a system in place to regularly track </w:t>
      </w:r>
      <w:proofErr w:type="gramStart"/>
      <w:r w:rsidRPr="4426EC2F">
        <w:t>attendance,</w:t>
      </w:r>
      <w:proofErr w:type="gramEnd"/>
      <w:r w:rsidRPr="4426EC2F">
        <w:t xml:space="preserve"> this will enable robust communications with families and young people. It will also identify individuals, cohorts and specific groups who may be at greater risk of non-attendance due to other factors (poverty barriers, ASN, social groupings)</w:t>
      </w:r>
    </w:p>
    <w:p w14:paraId="3E393F00" w14:textId="77777777" w:rsidR="00C30A13" w:rsidRDefault="00C30A13" w:rsidP="00C30A13">
      <w:pPr>
        <w:spacing w:after="0"/>
      </w:pPr>
    </w:p>
    <w:p w14:paraId="3532CA07" w14:textId="77777777" w:rsidR="00C30A13" w:rsidRPr="00090FC7" w:rsidRDefault="00C30A13" w:rsidP="00C30A13">
      <w:pPr>
        <w:spacing w:after="0"/>
        <w:rPr>
          <w:b/>
          <w:u w:val="single"/>
        </w:rPr>
      </w:pPr>
      <w:r w:rsidRPr="00122AB4">
        <w:t xml:space="preserve"> </w:t>
      </w:r>
      <w:r w:rsidRPr="00090FC7">
        <w:rPr>
          <w:b/>
          <w:u w:val="single"/>
        </w:rPr>
        <w:t xml:space="preserve">Getting it Right for Me Plan (Part I) (education) </w:t>
      </w:r>
    </w:p>
    <w:p w14:paraId="787D3F03" w14:textId="77777777" w:rsidR="00C30A13" w:rsidRPr="00122AB4" w:rsidRDefault="00C30A13" w:rsidP="00C30A13">
      <w:pPr>
        <w:spacing w:after="0"/>
      </w:pPr>
    </w:p>
    <w:p w14:paraId="77E75970" w14:textId="77777777" w:rsidR="00C30A13" w:rsidRDefault="00C30A13" w:rsidP="00C30A13">
      <w:pPr>
        <w:spacing w:after="0"/>
      </w:pPr>
      <w:r w:rsidRPr="4426EC2F">
        <w:t xml:space="preserve">If enhanced planning is needed to support the wellbeing and learning within the class, then a GIRFME plan is required. This should outline personalised strategies to support teaching and learning, adaptations to the classroom environment to ensure children and young people are able to achieve and be fully included, engaged, and involved in their learning.  </w:t>
      </w:r>
    </w:p>
    <w:p w14:paraId="015F0791" w14:textId="77777777" w:rsidR="00C30A13" w:rsidRDefault="00C30A13" w:rsidP="00C30A13">
      <w:pPr>
        <w:spacing w:after="0"/>
      </w:pPr>
    </w:p>
    <w:p w14:paraId="35B1EC1D" w14:textId="77777777" w:rsidR="00C30A13" w:rsidRPr="00090FC7" w:rsidRDefault="00C30A13" w:rsidP="00C30A13">
      <w:pPr>
        <w:spacing w:after="0"/>
        <w:rPr>
          <w:b/>
          <w:u w:val="single"/>
        </w:rPr>
      </w:pPr>
      <w:r w:rsidRPr="00090FC7">
        <w:rPr>
          <w:b/>
          <w:u w:val="single"/>
        </w:rPr>
        <w:t xml:space="preserve">Getting it Right for Me Plan (Part II) (education) </w:t>
      </w:r>
    </w:p>
    <w:p w14:paraId="05BBF559" w14:textId="77777777" w:rsidR="00C30A13" w:rsidRPr="00122AB4" w:rsidRDefault="00C30A13" w:rsidP="00C30A13">
      <w:pPr>
        <w:spacing w:after="0"/>
      </w:pPr>
      <w:r w:rsidRPr="00122AB4">
        <w:t xml:space="preserve"> This outlines targeted literacy, numeracy and health and wellbeing outcomes in line with the curricular benchmarks and Experiences and Outcomes. </w:t>
      </w:r>
    </w:p>
    <w:p w14:paraId="16C009FD" w14:textId="77777777" w:rsidR="00C30A13" w:rsidRPr="000A4590" w:rsidRDefault="00C30A13" w:rsidP="00C30A13">
      <w:pPr>
        <w:spacing w:after="0"/>
      </w:pPr>
    </w:p>
    <w:p w14:paraId="604BDA4B" w14:textId="77777777" w:rsidR="00C30A13" w:rsidRDefault="00C30A13" w:rsidP="00C30A13">
      <w:pPr>
        <w:spacing w:after="0"/>
        <w:rPr>
          <w:b/>
        </w:rPr>
      </w:pPr>
    </w:p>
    <w:p w14:paraId="59024F9A" w14:textId="77777777" w:rsidR="00C30A13" w:rsidRPr="00090FC7" w:rsidRDefault="00C30A13" w:rsidP="00C30A13">
      <w:pPr>
        <w:spacing w:after="0"/>
        <w:rPr>
          <w:b/>
          <w:u w:val="single"/>
        </w:rPr>
      </w:pPr>
      <w:r w:rsidRPr="00090FC7">
        <w:rPr>
          <w:b/>
          <w:u w:val="single"/>
        </w:rPr>
        <w:t>Intensive Learning Pathways</w:t>
      </w:r>
    </w:p>
    <w:p w14:paraId="48B4B76A" w14:textId="77777777" w:rsidR="00C30A13" w:rsidRPr="006F1D4B" w:rsidRDefault="00C30A13" w:rsidP="00C30A13">
      <w:pPr>
        <w:spacing w:after="0"/>
        <w:rPr>
          <w:b/>
        </w:rPr>
      </w:pPr>
    </w:p>
    <w:p w14:paraId="57ED29A2" w14:textId="77777777" w:rsidR="00C30A13" w:rsidRDefault="00C30A13" w:rsidP="00C30A13">
      <w:pPr>
        <w:spacing w:after="0"/>
      </w:pPr>
      <w:r w:rsidRPr="4426EC2F">
        <w:t xml:space="preserve">After a period of significant absence, a coherent, flexible, inclusive, and enriched curriculum may be required to be more flexible for children and young people to benefit from their </w:t>
      </w:r>
      <w:r w:rsidRPr="4426EC2F">
        <w:lastRenderedPageBreak/>
        <w:t xml:space="preserve">educational experiences.  Partner agencies can provide alternatives and contribute to a child or young person’s differentiated educational experiences.  </w:t>
      </w:r>
    </w:p>
    <w:p w14:paraId="40631AAC" w14:textId="77777777" w:rsidR="00C30A13" w:rsidRDefault="00C30A13" w:rsidP="00C30A13">
      <w:pPr>
        <w:spacing w:after="0"/>
      </w:pPr>
    </w:p>
    <w:p w14:paraId="350304C3" w14:textId="77777777" w:rsidR="00C30A13" w:rsidRDefault="00C30A13" w:rsidP="00C30A13">
      <w:pPr>
        <w:spacing w:after="0"/>
        <w:rPr>
          <w:i/>
          <w:iCs/>
        </w:rPr>
      </w:pPr>
      <w:r>
        <w:t xml:space="preserve">For any child and young person returning for a period of significant absence, establishments, through the empowering cluster operating model should plan with the CIIL and individualised timetable which supports return to establishment-based learning. </w:t>
      </w:r>
      <w:r w:rsidRPr="00A64C02">
        <w:rPr>
          <w:i/>
          <w:iCs/>
        </w:rPr>
        <w:t>This must have review dates built in and be tracked for impact on the child/young person.</w:t>
      </w:r>
    </w:p>
    <w:p w14:paraId="4FDA833B" w14:textId="77777777" w:rsidR="00C30A13" w:rsidRDefault="00C30A13" w:rsidP="00C30A13">
      <w:pPr>
        <w:spacing w:after="0"/>
        <w:rPr>
          <w:i/>
          <w:iCs/>
        </w:rPr>
      </w:pPr>
    </w:p>
    <w:p w14:paraId="0CE958D6" w14:textId="77777777" w:rsidR="00C30A13" w:rsidRPr="00090FC7" w:rsidRDefault="00C30A13" w:rsidP="00C30A13">
      <w:pPr>
        <w:spacing w:after="0"/>
        <w:rPr>
          <w:b/>
          <w:bCs/>
          <w:u w:val="single"/>
        </w:rPr>
      </w:pPr>
      <w:r w:rsidRPr="00090FC7">
        <w:rPr>
          <w:b/>
          <w:bCs/>
          <w:u w:val="single"/>
        </w:rPr>
        <w:t>Specific Circumstances</w:t>
      </w:r>
    </w:p>
    <w:p w14:paraId="6F01BA85" w14:textId="77777777" w:rsidR="00C30A13" w:rsidRPr="000A4590" w:rsidRDefault="00C30A13" w:rsidP="00C30A13">
      <w:pPr>
        <w:spacing w:after="0"/>
      </w:pPr>
    </w:p>
    <w:p w14:paraId="305D63AC" w14:textId="77777777" w:rsidR="00C30A13" w:rsidRPr="00704DE2" w:rsidRDefault="00C30A13" w:rsidP="00C30A13">
      <w:pPr>
        <w:spacing w:after="0"/>
        <w:rPr>
          <w:b/>
          <w:bCs/>
        </w:rPr>
      </w:pPr>
      <w:r w:rsidRPr="00704DE2">
        <w:rPr>
          <w:b/>
          <w:bCs/>
        </w:rPr>
        <w:t xml:space="preserve">Providing education for children and young people during long term illness: </w:t>
      </w:r>
    </w:p>
    <w:p w14:paraId="09C591EF" w14:textId="77777777" w:rsidR="00C30A13" w:rsidRDefault="00C30A13" w:rsidP="00C30A13">
      <w:pPr>
        <w:spacing w:after="0"/>
      </w:pPr>
    </w:p>
    <w:p w14:paraId="7B7C2622" w14:textId="77777777" w:rsidR="00C30A13" w:rsidRPr="000A4590" w:rsidRDefault="00C30A13" w:rsidP="00C30A13">
      <w:pPr>
        <w:spacing w:after="0"/>
      </w:pPr>
      <w:r w:rsidRPr="22CC5CE2">
        <w:t xml:space="preserve">Education authorities are required to </w:t>
      </w:r>
      <w:proofErr w:type="gramStart"/>
      <w:r w:rsidRPr="22CC5CE2">
        <w:t>make arrangements</w:t>
      </w:r>
      <w:proofErr w:type="gramEnd"/>
      <w:r w:rsidRPr="22CC5CE2">
        <w:t xml:space="preserve"> to support the learning of children or young people with prolonged ill-health (section 14 of the Education (Scotland) Act 1980 (“the 1980 Act”)) through outreach teaching or other special provision such as hospital education services. Where appropriate provision is in place, schools may record this as attendance. Where it is not in place, this is still categorised as authorised absence. However, the school in which the child or young person is enrolled must actively make alternative arrangements to ensure that the child/young person can access their entitlement to education.</w:t>
      </w:r>
    </w:p>
    <w:p w14:paraId="64CFDBEA" w14:textId="77777777" w:rsidR="00C30A13" w:rsidRPr="000A4590" w:rsidRDefault="00C30A13" w:rsidP="00C30A13">
      <w:pPr>
        <w:spacing w:after="0"/>
      </w:pPr>
    </w:p>
    <w:p w14:paraId="153479B3" w14:textId="77777777" w:rsidR="00C30A13" w:rsidRDefault="00C30A13" w:rsidP="00C30A13">
      <w:pPr>
        <w:ind w:right="241"/>
      </w:pPr>
      <w:r>
        <w:t xml:space="preserve">Establishments should discuss with the CIIL any requirement for periods of home tuition. The CIIL will link with Inclusion to discuss needs and requirements. It is the responsibility of the Head Teacher to identify/ask a member of teaching staff to volunteer. Payment will be made for tuition done out of hours; in most cases this is from the school budget. </w:t>
      </w:r>
    </w:p>
    <w:p w14:paraId="192D8BC4" w14:textId="77777777" w:rsidR="00C30A13" w:rsidRDefault="00C30A13" w:rsidP="00C30A13">
      <w:pPr>
        <w:ind w:right="241"/>
        <w:rPr>
          <w:b/>
        </w:rPr>
      </w:pPr>
    </w:p>
    <w:p w14:paraId="0357997A" w14:textId="77777777" w:rsidR="00C30A13" w:rsidRPr="00090FC7" w:rsidRDefault="00C30A13" w:rsidP="00C30A13">
      <w:pPr>
        <w:ind w:right="241"/>
        <w:rPr>
          <w:b/>
          <w:u w:val="single"/>
        </w:rPr>
      </w:pPr>
      <w:r w:rsidRPr="00090FC7">
        <w:rPr>
          <w:b/>
          <w:u w:val="single"/>
        </w:rPr>
        <w:t xml:space="preserve">Young Carers </w:t>
      </w:r>
    </w:p>
    <w:p w14:paraId="52A7846F" w14:textId="77777777" w:rsidR="00C30A13" w:rsidRPr="00FC377B" w:rsidRDefault="00C30A13" w:rsidP="00C30A13">
      <w:pPr>
        <w:ind w:right="241"/>
      </w:pPr>
      <w:r w:rsidRPr="22CC5CE2">
        <w:t>Understanding children, young people’s and their family’s circumstances is fundamental in schools.</w:t>
      </w:r>
      <w:r w:rsidRPr="22CC5CE2">
        <w:rPr>
          <w:b/>
          <w:bCs/>
        </w:rPr>
        <w:t xml:space="preserve"> </w:t>
      </w:r>
      <w:r w:rsidRPr="22CC5CE2">
        <w:t xml:space="preserve">In situations where there is an unwell family member there can be challenges when it comes to attending school. It is important for a school to respond with care and sensitivity as school can provide consistent and long-term support, positive adult and peer relationship, and a place where they feel safe and supported. </w:t>
      </w:r>
    </w:p>
    <w:p w14:paraId="7F90691E" w14:textId="77777777" w:rsidR="00C30A13" w:rsidRPr="00090FC7" w:rsidRDefault="00C30A13" w:rsidP="00C30A13">
      <w:pPr>
        <w:ind w:right="241"/>
        <w:rPr>
          <w:b/>
          <w:bCs/>
          <w:u w:val="single"/>
        </w:rPr>
      </w:pPr>
      <w:r w:rsidRPr="00090FC7">
        <w:rPr>
          <w:b/>
          <w:bCs/>
          <w:u w:val="single"/>
        </w:rPr>
        <w:t xml:space="preserve">Recognising Diversity </w:t>
      </w:r>
    </w:p>
    <w:p w14:paraId="621D9916" w14:textId="77777777" w:rsidR="00C30A13" w:rsidRDefault="00C30A13" w:rsidP="00C30A13">
      <w:pPr>
        <w:ind w:right="241"/>
      </w:pPr>
      <w:r w:rsidRPr="22CC5CE2">
        <w:t xml:space="preserve">Schools respond to cultural differences with sensitivity. Children and young people of all faiths may be granted authorised absence to enable them to participate in religious observance. In some cultures, family weddings or funerals are major events which may require children and young people to travel or participate in extended celebrations. If a related absence lasts for more than four weeks, in these circumstances, children and young people should be recorded on </w:t>
      </w:r>
      <w:proofErr w:type="spellStart"/>
      <w:r w:rsidRPr="22CC5CE2">
        <w:t>Seemis</w:t>
      </w:r>
      <w:proofErr w:type="spellEnd"/>
      <w:r w:rsidRPr="22CC5CE2">
        <w:t xml:space="preserve"> as ‘‘extended leave with parent/carer consent’’. This allows them to remain on the school register with an expectation of their return which has been confirmed by parents.</w:t>
      </w:r>
    </w:p>
    <w:p w14:paraId="2486BE21" w14:textId="77777777" w:rsidR="00C30A13" w:rsidRDefault="00C30A13" w:rsidP="00C30A13">
      <w:pPr>
        <w:ind w:right="241"/>
      </w:pPr>
    </w:p>
    <w:p w14:paraId="6038C95C" w14:textId="77777777" w:rsidR="00C30A13" w:rsidRPr="00090FC7" w:rsidRDefault="00C30A13" w:rsidP="00C30A13">
      <w:pPr>
        <w:pStyle w:val="Heading4"/>
        <w:tabs>
          <w:tab w:val="center" w:pos="2989"/>
        </w:tabs>
        <w:rPr>
          <w:rFonts w:ascii="Arial" w:hAnsi="Arial" w:cs="Arial"/>
          <w:b/>
          <w:bCs/>
          <w:i w:val="0"/>
          <w:iCs w:val="0"/>
          <w:color w:val="auto"/>
          <w:u w:val="single"/>
        </w:rPr>
      </w:pPr>
      <w:r w:rsidRPr="00090FC7">
        <w:rPr>
          <w:rFonts w:ascii="Arial" w:hAnsi="Arial" w:cs="Arial"/>
          <w:b/>
          <w:bCs/>
          <w:i w:val="0"/>
          <w:iCs w:val="0"/>
          <w:color w:val="auto"/>
          <w:u w:val="single"/>
        </w:rPr>
        <w:lastRenderedPageBreak/>
        <w:t xml:space="preserve">Children from the Travelling Community </w:t>
      </w:r>
    </w:p>
    <w:p w14:paraId="7D91B24C" w14:textId="77777777" w:rsidR="00C30A13" w:rsidRDefault="00C30A13" w:rsidP="00C30A13">
      <w:pPr>
        <w:ind w:right="241"/>
      </w:pPr>
      <w:r w:rsidRPr="22CC5CE2">
        <w:t xml:space="preserve">Children from the travelling community have some of the poorest educational outcomes of any group in Scotland. (Scottish Government 2018). As a group the gypsy/travellers still experience widespread prejudice and discrimination.  </w:t>
      </w:r>
    </w:p>
    <w:p w14:paraId="597212AE" w14:textId="77777777" w:rsidR="00C30A13" w:rsidRDefault="00C30A13" w:rsidP="00C30A13">
      <w:pPr>
        <w:ind w:right="241"/>
      </w:pPr>
      <w:r w:rsidRPr="22CC5CE2">
        <w:t xml:space="preserve">To improve these outcomes, partnership working is key and likely to involve health, social work, housing and community learning and development. Building positive relationships with families is vital to this and this should include taking cognisance of some family’s previous negative experiences of school. Some parents/carers may lack confidence in their own literacy skills.  </w:t>
      </w:r>
    </w:p>
    <w:p w14:paraId="08438DD5" w14:textId="77777777" w:rsidR="00C30A13" w:rsidRDefault="00C30A13" w:rsidP="00C30A13">
      <w:pPr>
        <w:ind w:right="241"/>
      </w:pPr>
      <w:r>
        <w:t xml:space="preserve">Many traveller families wish to withdraw their children or young person from education at the end of primary school. In this case Inclusion and Interventions section should be contacted for advice and support. </w:t>
      </w:r>
    </w:p>
    <w:p w14:paraId="22A4D815" w14:textId="77777777" w:rsidR="00C30A13" w:rsidRDefault="00C30A13" w:rsidP="00C30A13">
      <w:pPr>
        <w:spacing w:after="164" w:line="249" w:lineRule="auto"/>
        <w:ind w:left="837" w:right="46" w:hanging="852"/>
      </w:pPr>
      <w:r>
        <w:t xml:space="preserve"> </w:t>
      </w:r>
      <w:hyperlink r:id="rId9" w:history="1">
        <w:r w:rsidRPr="00930194">
          <w:rPr>
            <w:rStyle w:val="Hyperlink"/>
          </w:rPr>
          <w:t>https://www.gov.scot/policies/gypsy</w:t>
        </w:r>
      </w:hyperlink>
      <w:hyperlink r:id="rId10">
        <w:r>
          <w:rPr>
            <w:color w:val="0563C1"/>
            <w:u w:val="single" w:color="0563C1"/>
          </w:rPr>
          <w:t>-</w:t>
        </w:r>
      </w:hyperlink>
      <w:hyperlink r:id="rId11">
        <w:r>
          <w:rPr>
            <w:color w:val="0563C1"/>
            <w:u w:val="single" w:color="0563C1"/>
          </w:rPr>
          <w:t>travellers/educational</w:t>
        </w:r>
      </w:hyperlink>
      <w:hyperlink r:id="rId12">
        <w:r>
          <w:rPr>
            <w:color w:val="0563C1"/>
            <w:u w:val="single" w:color="0563C1"/>
          </w:rPr>
          <w:t>-</w:t>
        </w:r>
      </w:hyperlink>
      <w:hyperlink r:id="rId13">
        <w:r>
          <w:rPr>
            <w:color w:val="0563C1"/>
            <w:u w:val="single" w:color="0563C1"/>
          </w:rPr>
          <w:t>outcomes</w:t>
        </w:r>
      </w:hyperlink>
      <w:hyperlink r:id="rId14">
        <w:r>
          <w:rPr>
            <w:color w:val="0563C1"/>
            <w:u w:val="single" w:color="0563C1"/>
          </w:rPr>
          <w:t>-</w:t>
        </w:r>
      </w:hyperlink>
      <w:hyperlink r:id="rId15">
        <w:r>
          <w:rPr>
            <w:color w:val="0563C1"/>
            <w:u w:val="single" w:color="0563C1"/>
          </w:rPr>
          <w:t>for</w:t>
        </w:r>
      </w:hyperlink>
      <w:hyperlink r:id="rId16">
        <w:r>
          <w:rPr>
            <w:color w:val="0563C1"/>
            <w:u w:val="single" w:color="0563C1"/>
          </w:rPr>
          <w:t>-</w:t>
        </w:r>
      </w:hyperlink>
      <w:hyperlink r:id="rId17">
        <w:r>
          <w:rPr>
            <w:color w:val="0563C1"/>
            <w:u w:val="single" w:color="0563C1"/>
          </w:rPr>
          <w:t>gypsytraveller</w:t>
        </w:r>
      </w:hyperlink>
      <w:hyperlink r:id="rId18">
        <w:r>
          <w:rPr>
            <w:rStyle w:val="Hyperlink"/>
          </w:rPr>
          <w:t>https://www.gov.scot/policies/gypsy-travellers/educational-outcomes-for-gypsytraveller-children/</w:t>
        </w:r>
      </w:hyperlink>
      <w:hyperlink r:id="rId19">
        <w:r>
          <w:rPr>
            <w:color w:val="0563C1"/>
            <w:u w:val="single" w:color="0563C1"/>
          </w:rPr>
          <w:t>children/</w:t>
        </w:r>
      </w:hyperlink>
      <w:hyperlink r:id="rId20">
        <w:r>
          <w:t xml:space="preserve"> </w:t>
        </w:r>
      </w:hyperlink>
    </w:p>
    <w:p w14:paraId="29025DD8" w14:textId="77777777" w:rsidR="00C30A13" w:rsidRPr="00090FC7" w:rsidRDefault="00C30A13" w:rsidP="00C30A13">
      <w:pPr>
        <w:ind w:right="241"/>
        <w:rPr>
          <w:b/>
          <w:u w:val="single"/>
        </w:rPr>
      </w:pPr>
      <w:r w:rsidRPr="00090FC7">
        <w:rPr>
          <w:b/>
          <w:u w:val="single"/>
        </w:rPr>
        <w:t>Children or young people missing from education for extended periods.</w:t>
      </w:r>
      <w:r w:rsidRPr="00090FC7">
        <w:rPr>
          <w:u w:val="single"/>
        </w:rPr>
        <w:t xml:space="preserve"> </w:t>
      </w:r>
    </w:p>
    <w:p w14:paraId="5AD6F47E" w14:textId="77777777" w:rsidR="00C30A13" w:rsidRPr="0064477E" w:rsidRDefault="00C30A13" w:rsidP="00C30A13">
      <w:pPr>
        <w:ind w:right="241"/>
      </w:pPr>
      <w:r w:rsidRPr="22CC5CE2">
        <w:t xml:space="preserve">There may be occasions where a child or young person goes missing from education for an extended period and the education authority has made extensive unsuccessful attempts to contact a family.  In these circumstances, the education authority should liaise with their local social work team.   </w:t>
      </w:r>
    </w:p>
    <w:p w14:paraId="036E7B7D" w14:textId="77777777" w:rsidR="00C30A13" w:rsidRPr="0064477E" w:rsidRDefault="00C30A13" w:rsidP="00C30A13">
      <w:pPr>
        <w:ind w:right="241"/>
      </w:pPr>
      <w:r w:rsidRPr="22CC5CE2">
        <w:t xml:space="preserve">There are many complex reasons why a family might move unannounced.  Often, staff in schools are aware of individual circumstances and family connections which will enable them to find children or young people quickly.  Children or young people may simply have moved schools or have moved homes, and when the new school is contacted, information can be transferred to help the child or young person settle quickly. </w:t>
      </w:r>
    </w:p>
    <w:p w14:paraId="40842B99" w14:textId="77777777" w:rsidR="00C30A13" w:rsidRPr="00D06D89" w:rsidRDefault="00C30A13" w:rsidP="00C30A13">
      <w:pPr>
        <w:ind w:right="241"/>
        <w:rPr>
          <w:b/>
          <w:u w:val="single"/>
        </w:rPr>
      </w:pPr>
      <w:r w:rsidRPr="00D06D89">
        <w:rPr>
          <w:b/>
          <w:u w:val="single"/>
        </w:rPr>
        <w:t xml:space="preserve">Attendance beyond school leaving age. </w:t>
      </w:r>
    </w:p>
    <w:p w14:paraId="29896779" w14:textId="77777777" w:rsidR="00C30A13" w:rsidRPr="0064477E" w:rsidRDefault="00C30A13" w:rsidP="00C30A13">
      <w:pPr>
        <w:ind w:right="241"/>
      </w:pPr>
      <w:r w:rsidRPr="22CC5CE2">
        <w:t xml:space="preserve">Young people who choose to stay on at school beyond statutory school leaving age, usually 16 years of age, should be asked to consider their continued commitment to full attendance. Some schools develop a learning agreement outlining these expectations. Attendance must also be monitored to ensure proper entitlement to the Education Maintenance Allowance (EMA).  The EMA is a weekly payment, paid directly to young people who stay on at school and is designed to help overcome financial barriers which otherwise may prevent them from staying on. </w:t>
      </w:r>
    </w:p>
    <w:p w14:paraId="17534D19" w14:textId="77777777" w:rsidR="00C30A13" w:rsidRPr="00D06D89" w:rsidRDefault="00C30A13" w:rsidP="00C30A13">
      <w:pPr>
        <w:ind w:right="241"/>
        <w:rPr>
          <w:b/>
          <w:u w:val="single"/>
        </w:rPr>
      </w:pPr>
      <w:r w:rsidRPr="00D06D89">
        <w:rPr>
          <w:b/>
          <w:u w:val="single"/>
        </w:rPr>
        <w:t xml:space="preserve">Recording Attendance through SEEMIS </w:t>
      </w:r>
    </w:p>
    <w:p w14:paraId="71C17E23" w14:textId="77777777" w:rsidR="00C30A13" w:rsidRDefault="00C30A13" w:rsidP="00C30A13">
      <w:pPr>
        <w:ind w:right="241"/>
      </w:pPr>
      <w:r w:rsidRPr="22CC5CE2">
        <w:t xml:space="preserve">In the event of children or young people’s absences, the school should endeavour to establish a reason for the absence through a phone call or letter from the parent/carer.  The use of Group Call is an effective way of trying to establish the reason for an absence quickly.  There should be a member(s) of staff with responsibility for the use of Group Call ensuring that a notification is sent to parents/carers informing them of an absence and seeking clarification. Schools should endeavour to send a text notification to the key contact within </w:t>
      </w:r>
      <w:r w:rsidRPr="22CC5CE2">
        <w:rPr>
          <w:b/>
          <w:bCs/>
        </w:rPr>
        <w:t>one hour</w:t>
      </w:r>
      <w:r w:rsidRPr="22CC5CE2">
        <w:t xml:space="preserve"> of the beginning of the morning and/or afternoon sessions There may be occasions </w:t>
      </w:r>
      <w:r w:rsidRPr="22CC5CE2">
        <w:lastRenderedPageBreak/>
        <w:t>when the attendance issue may require to be escalated to the appropriate member of the senior management team, the Depute Head Teacher, or Head Teacher.</w:t>
      </w:r>
    </w:p>
    <w:p w14:paraId="2710FE8D" w14:textId="77777777" w:rsidR="00C30A13" w:rsidRDefault="00C30A13" w:rsidP="00C30A13">
      <w:pPr>
        <w:ind w:right="241"/>
      </w:pPr>
      <w:r w:rsidRPr="22CC5CE2">
        <w:t>Recording of attendance should take place at least twice a day to enable the school to note attendance and absence for each morning and afternoon session. Attendance can be recorded more frequently on a period-by-period basis in secondary schools.</w:t>
      </w:r>
    </w:p>
    <w:p w14:paraId="5202282F" w14:textId="77777777" w:rsidR="00C30A13" w:rsidRPr="004072D7" w:rsidRDefault="00C30A13" w:rsidP="00C30A13">
      <w:pPr>
        <w:ind w:right="241"/>
      </w:pPr>
      <w:r w:rsidRPr="22CC5CE2">
        <w:t xml:space="preserve">Where no notification of absence has been received and the contact (e.g. text) has not been responded to, this should be followed up as soon as is reasonably practicable. Schools may consider prioritising contact with parent/carers of children and young people where those children/young people are in an ASN base, or </w:t>
      </w:r>
      <w:proofErr w:type="gramStart"/>
      <w:r w:rsidRPr="22CC5CE2">
        <w:t>are care</w:t>
      </w:r>
      <w:proofErr w:type="gramEnd"/>
      <w:r w:rsidRPr="22CC5CE2">
        <w:t xml:space="preserve"> experienced, given the higher level of vulnerability of these children and young people.</w:t>
      </w:r>
    </w:p>
    <w:p w14:paraId="37CC7F6C" w14:textId="77777777" w:rsidR="00C30A13" w:rsidRPr="004072D7" w:rsidRDefault="00C30A13" w:rsidP="00C30A13">
      <w:pPr>
        <w:ind w:right="241"/>
      </w:pPr>
      <w:r w:rsidRPr="004072D7">
        <w:t xml:space="preserve">If contact has not been possible </w:t>
      </w:r>
      <w:r w:rsidRPr="004072D7">
        <w:rPr>
          <w:b/>
          <w:bCs/>
        </w:rPr>
        <w:t>and</w:t>
      </w:r>
      <w:r w:rsidRPr="004072D7">
        <w:t xml:space="preserve"> the school has cause for concern, then the school may consider contacting the child or young person’s emergency contacts or contact other agencies involved with the child or young person and/or family.</w:t>
      </w:r>
    </w:p>
    <w:p w14:paraId="3B411EBD" w14:textId="77777777" w:rsidR="00C30A13" w:rsidRDefault="00C30A13" w:rsidP="00C30A13">
      <w:pPr>
        <w:ind w:right="241"/>
      </w:pPr>
      <w:r w:rsidRPr="22CC5CE2">
        <w:t>If absences cause a concern, then there are several ways that this can be approached. Schools should be pro-active and engage in dialogue as early as possible in a supportive manner with parents/carers to build communication and trust.  Schools should not wait until absences have fallen below a percentage to trigger communication with parents/carers establish reasons for absences in the form of a phone call or a letter to parents/carers.  There should be an element of discretion here as there may be occasions when the school is aware of the absences and a letter or call may not be appropriate. </w:t>
      </w:r>
    </w:p>
    <w:p w14:paraId="4C44FD98" w14:textId="77777777" w:rsidR="00C30A13" w:rsidRDefault="00C30A13" w:rsidP="00C30A13">
      <w:pPr>
        <w:ind w:right="241"/>
      </w:pPr>
      <w:r w:rsidRPr="22CC5CE2">
        <w:t xml:space="preserve">In the case of care experienced or vulnerable children, when the child or young person does not attend school, this should always be followed up immediately.  To enable swift action to be taken it is vitally important that the school has an up to date and accurate record of the key contact information for the parent/carer.  In the case of children or young people who </w:t>
      </w:r>
      <w:proofErr w:type="gramStart"/>
      <w:r w:rsidRPr="22CC5CE2">
        <w:t>are care</w:t>
      </w:r>
      <w:proofErr w:type="gramEnd"/>
      <w:r w:rsidRPr="22CC5CE2">
        <w:t xml:space="preserve"> experienced, looked after at home, away from home, kinship care or foster care, the social worker should also be contacted.</w:t>
      </w:r>
    </w:p>
    <w:p w14:paraId="0DC18E42" w14:textId="77777777" w:rsidR="00C30A13" w:rsidRDefault="00C30A13" w:rsidP="00C30A13">
      <w:pPr>
        <w:ind w:left="19" w:right="241"/>
      </w:pPr>
      <w:r w:rsidRPr="22CC5CE2">
        <w:t xml:space="preserve">A list of </w:t>
      </w:r>
      <w:proofErr w:type="spellStart"/>
      <w:r w:rsidRPr="22CC5CE2">
        <w:t>SEEMiS</w:t>
      </w:r>
      <w:proofErr w:type="spellEnd"/>
      <w:r w:rsidRPr="22CC5CE2">
        <w:t xml:space="preserve"> codes for accurate recording can be found at Appendix</w:t>
      </w:r>
      <w:r w:rsidRPr="22CC5CE2">
        <w:rPr>
          <w:b/>
          <w:bCs/>
        </w:rPr>
        <w:t xml:space="preserve"> 5</w:t>
      </w:r>
      <w:r w:rsidRPr="22CC5CE2">
        <w:t xml:space="preserve">. To support establishment use of the codes, posters have been issued to all establishments which should be displayed in the office area. A PDF of these is included in Appendix 6, to enable further copies to be printed and displayed. </w:t>
      </w:r>
    </w:p>
    <w:p w14:paraId="557B2BE1" w14:textId="77777777" w:rsidR="00C30A13" w:rsidRDefault="00C30A13" w:rsidP="00C30A13">
      <w:pPr>
        <w:ind w:left="19" w:right="241"/>
      </w:pPr>
      <w:r w:rsidRPr="22CC5CE2">
        <w:t>Schools should be pro-active and engage in dialogue as early as possible in a supportive manner with parent/carers to build communication and trust. Schools should not wait until absence has reached a trigger which would prompt communication in the form of a letter or phone call with parent/carers to establish the reason/cause of the absence. Schools can exercise an element of discretion as there may be occasions when the school is aware of the reason for the absence and a letter or call may not be appropriate.</w:t>
      </w:r>
    </w:p>
    <w:p w14:paraId="714F2F87" w14:textId="77777777" w:rsidR="00C30A13" w:rsidRPr="00D06D89" w:rsidRDefault="00C30A13" w:rsidP="00C30A13">
      <w:pPr>
        <w:ind w:left="19" w:right="241"/>
        <w:rPr>
          <w:b/>
          <w:bCs/>
          <w:u w:val="single"/>
        </w:rPr>
      </w:pPr>
      <w:r w:rsidRPr="00D06D89">
        <w:rPr>
          <w:b/>
          <w:bCs/>
          <w:u w:val="single"/>
        </w:rPr>
        <w:t xml:space="preserve">Managing Authorised Absence </w:t>
      </w:r>
    </w:p>
    <w:p w14:paraId="05DF3140" w14:textId="77777777" w:rsidR="00C30A13" w:rsidRDefault="00C30A13" w:rsidP="00C30A13">
      <w:pPr>
        <w:ind w:left="19" w:right="241"/>
      </w:pPr>
      <w:r w:rsidRPr="22CC5CE2">
        <w:t>School staff are best placed to decide the most appropriate response to requests for absence to be authorised. Schools may authorise absence when they are satisfied with the reason provided, usually by the parent/carer (a note, email, phone call), self-certified or sometimes the reason may be provided by another service which is actively engaged with the child or young person or their family.</w:t>
      </w:r>
    </w:p>
    <w:p w14:paraId="5E712A9B" w14:textId="77777777" w:rsidR="00C30A13" w:rsidRDefault="00C30A13" w:rsidP="00C30A13">
      <w:pPr>
        <w:ind w:left="19" w:right="241"/>
      </w:pPr>
      <w:r w:rsidRPr="22CC5CE2">
        <w:lastRenderedPageBreak/>
        <w:t xml:space="preserve">Reasons for authorised absence may include (full details are within the </w:t>
      </w:r>
      <w:proofErr w:type="spellStart"/>
      <w:r w:rsidRPr="22CC5CE2">
        <w:t>Seemis</w:t>
      </w:r>
      <w:proofErr w:type="spellEnd"/>
      <w:r w:rsidRPr="22CC5CE2">
        <w:t xml:space="preserve"> Absence Codes): </w:t>
      </w:r>
    </w:p>
    <w:p w14:paraId="367C6BA7" w14:textId="77777777" w:rsidR="00C30A13" w:rsidRDefault="00C30A13" w:rsidP="00C30A13">
      <w:pPr>
        <w:pStyle w:val="ListParagraph"/>
        <w:numPr>
          <w:ilvl w:val="0"/>
          <w:numId w:val="11"/>
        </w:numPr>
        <w:spacing w:after="120" w:line="240" w:lineRule="auto"/>
        <w:ind w:right="241"/>
      </w:pPr>
      <w:r w:rsidRPr="00B363B4">
        <w:t xml:space="preserve">illness where no learning provision is made (including mental health and wellbeing concerns) </w:t>
      </w:r>
    </w:p>
    <w:p w14:paraId="5E3ABC5C" w14:textId="77777777" w:rsidR="00C30A13" w:rsidRDefault="00C30A13" w:rsidP="00C30A13">
      <w:pPr>
        <w:pStyle w:val="ListParagraph"/>
        <w:numPr>
          <w:ilvl w:val="0"/>
          <w:numId w:val="11"/>
        </w:numPr>
        <w:spacing w:after="120" w:line="240" w:lineRule="auto"/>
        <w:ind w:right="241"/>
      </w:pPr>
      <w:r w:rsidRPr="00B363B4">
        <w:t xml:space="preserve">Medical and dental appointments (parent/carers and children and young people should be encouraged to arrange appointments outside school hours) </w:t>
      </w:r>
    </w:p>
    <w:p w14:paraId="0E58F555" w14:textId="77777777" w:rsidR="00C30A13" w:rsidRDefault="00C30A13" w:rsidP="00C30A13">
      <w:pPr>
        <w:pStyle w:val="ListParagraph"/>
        <w:numPr>
          <w:ilvl w:val="0"/>
          <w:numId w:val="11"/>
        </w:numPr>
        <w:spacing w:after="120" w:line="240" w:lineRule="auto"/>
        <w:ind w:right="241"/>
      </w:pPr>
      <w:r w:rsidRPr="00B363B4">
        <w:t>Meetings prior to and during court appearances and other legal processes</w:t>
      </w:r>
    </w:p>
    <w:p w14:paraId="05C8848A" w14:textId="77777777" w:rsidR="00C30A13" w:rsidRDefault="00C30A13" w:rsidP="00C30A13">
      <w:pPr>
        <w:pStyle w:val="ListParagraph"/>
        <w:numPr>
          <w:ilvl w:val="0"/>
          <w:numId w:val="11"/>
        </w:numPr>
        <w:spacing w:after="120" w:line="240" w:lineRule="auto"/>
        <w:ind w:right="241"/>
      </w:pPr>
      <w:r w:rsidRPr="00B363B4">
        <w:t xml:space="preserve">Attendance at, or in connection with a Children’s Hearing or Care Review, or appointment with another service working with the child or young person /family. </w:t>
      </w:r>
    </w:p>
    <w:p w14:paraId="7891609F" w14:textId="77777777" w:rsidR="00C30A13" w:rsidRDefault="00C30A13" w:rsidP="00C30A13">
      <w:pPr>
        <w:pStyle w:val="ListParagraph"/>
        <w:numPr>
          <w:ilvl w:val="0"/>
          <w:numId w:val="11"/>
        </w:numPr>
        <w:spacing w:after="120" w:line="240" w:lineRule="auto"/>
        <w:ind w:right="241"/>
      </w:pPr>
      <w:r w:rsidRPr="00B363B4">
        <w:t>Religious observance</w:t>
      </w:r>
    </w:p>
    <w:p w14:paraId="7C34A054" w14:textId="77777777" w:rsidR="00C30A13" w:rsidRDefault="00C30A13" w:rsidP="00C30A13">
      <w:pPr>
        <w:pStyle w:val="ListParagraph"/>
        <w:numPr>
          <w:ilvl w:val="0"/>
          <w:numId w:val="11"/>
        </w:numPr>
        <w:spacing w:after="120" w:line="240" w:lineRule="auto"/>
        <w:ind w:right="241"/>
      </w:pPr>
      <w:r w:rsidRPr="00B363B4">
        <w:t xml:space="preserve">Bereavement </w:t>
      </w:r>
    </w:p>
    <w:p w14:paraId="09F7BE5D" w14:textId="77777777" w:rsidR="00C30A13" w:rsidRDefault="00C30A13" w:rsidP="00C30A13">
      <w:pPr>
        <w:pStyle w:val="ListParagraph"/>
        <w:numPr>
          <w:ilvl w:val="0"/>
          <w:numId w:val="11"/>
        </w:numPr>
        <w:spacing w:after="120" w:line="240" w:lineRule="auto"/>
        <w:ind w:right="241"/>
      </w:pPr>
      <w:r w:rsidRPr="00B363B4">
        <w:t xml:space="preserve">Weddings or funerals of close friends and family </w:t>
      </w:r>
    </w:p>
    <w:p w14:paraId="004EB567" w14:textId="77777777" w:rsidR="00C30A13" w:rsidRDefault="00C30A13" w:rsidP="00C30A13">
      <w:pPr>
        <w:pStyle w:val="ListParagraph"/>
        <w:numPr>
          <w:ilvl w:val="0"/>
          <w:numId w:val="11"/>
        </w:numPr>
        <w:spacing w:after="120" w:line="240" w:lineRule="auto"/>
        <w:ind w:right="241"/>
      </w:pPr>
      <w:r w:rsidRPr="00B363B4">
        <w:t xml:space="preserve">Arranged absence in relation to child or young person in Gypsy/Traveller families. </w:t>
      </w:r>
    </w:p>
    <w:p w14:paraId="6691EC0F" w14:textId="77777777" w:rsidR="00C30A13" w:rsidRDefault="00C30A13" w:rsidP="00C30A13">
      <w:pPr>
        <w:pStyle w:val="ListParagraph"/>
        <w:numPr>
          <w:ilvl w:val="0"/>
          <w:numId w:val="11"/>
        </w:numPr>
        <w:spacing w:after="120" w:line="240" w:lineRule="auto"/>
        <w:ind w:right="241"/>
      </w:pPr>
      <w:r w:rsidRPr="00B363B4">
        <w:t xml:space="preserve">Participation in non-school based debates, sports, musical or drama activities agreed by the school. </w:t>
      </w:r>
    </w:p>
    <w:p w14:paraId="0719EBC6" w14:textId="77777777" w:rsidR="00C30A13" w:rsidRDefault="00C30A13" w:rsidP="00C30A13">
      <w:pPr>
        <w:pStyle w:val="ListParagraph"/>
        <w:numPr>
          <w:ilvl w:val="0"/>
          <w:numId w:val="11"/>
        </w:numPr>
        <w:spacing w:after="120" w:line="240" w:lineRule="auto"/>
        <w:ind w:right="241"/>
      </w:pPr>
      <w:r w:rsidRPr="22CC5CE2">
        <w:t xml:space="preserve">Lack of transport (including due to bad weather). </w:t>
      </w:r>
    </w:p>
    <w:p w14:paraId="0876B126" w14:textId="77777777" w:rsidR="00C30A13" w:rsidRDefault="00C30A13" w:rsidP="00C30A13">
      <w:pPr>
        <w:pStyle w:val="ListParagraph"/>
        <w:numPr>
          <w:ilvl w:val="0"/>
          <w:numId w:val="11"/>
        </w:numPr>
        <w:spacing w:after="120" w:line="240" w:lineRule="auto"/>
        <w:ind w:right="241"/>
      </w:pPr>
      <w:r w:rsidRPr="00B363B4">
        <w:t xml:space="preserve">Family recovery from exceptional domestic circumstances or trauma </w:t>
      </w:r>
    </w:p>
    <w:p w14:paraId="4C76A458" w14:textId="77777777" w:rsidR="00C30A13" w:rsidRDefault="00C30A13" w:rsidP="00C30A13">
      <w:pPr>
        <w:pStyle w:val="ListParagraph"/>
        <w:numPr>
          <w:ilvl w:val="0"/>
          <w:numId w:val="11"/>
        </w:numPr>
        <w:spacing w:after="120" w:line="240" w:lineRule="auto"/>
        <w:ind w:right="241"/>
      </w:pPr>
      <w:r w:rsidRPr="00B363B4">
        <w:t xml:space="preserve">Authorised parental holiday. </w:t>
      </w:r>
    </w:p>
    <w:p w14:paraId="7E8B9DE1" w14:textId="77777777" w:rsidR="00C30A13" w:rsidRDefault="00C30A13" w:rsidP="00C30A13">
      <w:pPr>
        <w:pStyle w:val="ListParagraph"/>
        <w:numPr>
          <w:ilvl w:val="0"/>
          <w:numId w:val="11"/>
        </w:numPr>
        <w:spacing w:after="120" w:line="240" w:lineRule="auto"/>
        <w:ind w:right="241"/>
      </w:pPr>
      <w:r w:rsidRPr="00B363B4">
        <w:t>Extended leave with parent/carer consent including some young carer activitie</w:t>
      </w:r>
      <w:r>
        <w:t>s.</w:t>
      </w:r>
    </w:p>
    <w:p w14:paraId="4D34BFBE" w14:textId="77777777" w:rsidR="00C30A13" w:rsidRDefault="00C30A13" w:rsidP="00C30A13">
      <w:pPr>
        <w:ind w:right="241"/>
        <w:rPr>
          <w:b/>
          <w:bCs/>
        </w:rPr>
      </w:pPr>
    </w:p>
    <w:p w14:paraId="7BACB15D" w14:textId="77777777" w:rsidR="00C30A13" w:rsidRPr="00D06D89" w:rsidRDefault="00C30A13" w:rsidP="00C30A13">
      <w:pPr>
        <w:ind w:right="241"/>
        <w:rPr>
          <w:b/>
          <w:bCs/>
          <w:u w:val="single"/>
        </w:rPr>
      </w:pPr>
      <w:r w:rsidRPr="00D06D89">
        <w:rPr>
          <w:b/>
          <w:bCs/>
          <w:u w:val="single"/>
        </w:rPr>
        <w:t xml:space="preserve">Managing Unauthorised Absence </w:t>
      </w:r>
    </w:p>
    <w:p w14:paraId="2B1D38B8" w14:textId="77777777" w:rsidR="00C30A13" w:rsidRDefault="00C30A13" w:rsidP="00C30A13">
      <w:pPr>
        <w:ind w:right="241"/>
      </w:pPr>
      <w:r>
        <w:t xml:space="preserve">Schools should record absence as unauthorised when they perceive that there is no valid reason for the absence provided. Such absence may be: </w:t>
      </w:r>
    </w:p>
    <w:p w14:paraId="1B15AF1B" w14:textId="77777777" w:rsidR="00C30A13" w:rsidRDefault="00C30A13" w:rsidP="00C30A13">
      <w:pPr>
        <w:ind w:right="241"/>
      </w:pPr>
      <w:r>
        <w:t xml:space="preserve">(1) Family holidays during term time </w:t>
      </w:r>
    </w:p>
    <w:p w14:paraId="29EB647E" w14:textId="77777777" w:rsidR="00C30A13" w:rsidRDefault="00C30A13" w:rsidP="00C30A13">
      <w:pPr>
        <w:ind w:right="241"/>
      </w:pPr>
      <w:r>
        <w:t xml:space="preserve">(2) Occasional absence without parent/carer awareness </w:t>
      </w:r>
    </w:p>
    <w:p w14:paraId="467B0CC4" w14:textId="77777777" w:rsidR="00C30A13" w:rsidRDefault="00C30A13" w:rsidP="00C30A13">
      <w:pPr>
        <w:ind w:right="241"/>
      </w:pPr>
      <w:r>
        <w:t xml:space="preserve">(3) Longer term absence (home, community, and school related issues) </w:t>
      </w:r>
    </w:p>
    <w:p w14:paraId="79A5909E" w14:textId="77777777" w:rsidR="00C30A13" w:rsidRDefault="00C30A13" w:rsidP="00C30A13">
      <w:pPr>
        <w:ind w:right="241"/>
      </w:pPr>
      <w:r>
        <w:t xml:space="preserve">(4) Absence relating to substance and alcohol misuse </w:t>
      </w:r>
    </w:p>
    <w:p w14:paraId="5FAA004C" w14:textId="77777777" w:rsidR="00C30A13" w:rsidRDefault="00C30A13" w:rsidP="00C30A13">
      <w:pPr>
        <w:ind w:right="241"/>
      </w:pPr>
      <w:r w:rsidRPr="22CC5CE2">
        <w:t>Family holidays are one of the most common reasons why children and young people are absent from school during term time. Comparative cost is not accepted as a reason for these absences to be authorised. Family holidays during term time should be recorded as unauthorised, other than in exceptional circumstances which may include where a parent/carer’s employment is of a nature where school holiday leave cannot be accommodated. Such employment may include the armed services, emergency services or professions where parent/carers are required to work away from home for prolonged periods.</w:t>
      </w:r>
    </w:p>
    <w:p w14:paraId="17DA4A0A" w14:textId="77777777" w:rsidR="00C30A13" w:rsidRDefault="00C30A13" w:rsidP="00C30A13">
      <w:pPr>
        <w:ind w:right="241"/>
      </w:pPr>
      <w:r>
        <w:t xml:space="preserve">Longer term absence – home, community, and school related issues </w:t>
      </w:r>
    </w:p>
    <w:p w14:paraId="2C5720B9" w14:textId="77777777" w:rsidR="00C30A13" w:rsidRDefault="00C30A13" w:rsidP="00C30A13">
      <w:pPr>
        <w:ind w:right="241"/>
      </w:pPr>
      <w:r>
        <w:t xml:space="preserve">For some children and young people reluctance to attend school can be related to a range of social and emotional issues such as: </w:t>
      </w:r>
    </w:p>
    <w:p w14:paraId="258F30CD" w14:textId="77777777" w:rsidR="00C30A13" w:rsidRDefault="00C30A13" w:rsidP="00C30A13">
      <w:pPr>
        <w:ind w:right="241"/>
      </w:pPr>
      <w:r>
        <w:t xml:space="preserve">(1) Challenging family circumstances </w:t>
      </w:r>
    </w:p>
    <w:p w14:paraId="014FE8EA" w14:textId="77777777" w:rsidR="00C30A13" w:rsidRDefault="00C30A13" w:rsidP="00C30A13">
      <w:pPr>
        <w:ind w:right="241"/>
      </w:pPr>
      <w:r>
        <w:t xml:space="preserve">(2) Coping with adversity or trauma </w:t>
      </w:r>
    </w:p>
    <w:p w14:paraId="71A71493" w14:textId="77777777" w:rsidR="00C30A13" w:rsidRDefault="00C30A13" w:rsidP="00C30A13">
      <w:pPr>
        <w:ind w:right="241"/>
      </w:pPr>
      <w:r>
        <w:t xml:space="preserve">(3) Care Experience </w:t>
      </w:r>
    </w:p>
    <w:p w14:paraId="31CD34C1" w14:textId="77777777" w:rsidR="00C30A13" w:rsidRDefault="00C30A13" w:rsidP="00C30A13">
      <w:pPr>
        <w:ind w:right="241"/>
      </w:pPr>
      <w:r>
        <w:lastRenderedPageBreak/>
        <w:t xml:space="preserve">(4) Anxiety or mental health difficulties </w:t>
      </w:r>
    </w:p>
    <w:p w14:paraId="286D9DF7" w14:textId="77777777" w:rsidR="00C30A13" w:rsidRDefault="00C30A13" w:rsidP="00C30A13">
      <w:pPr>
        <w:ind w:right="241"/>
      </w:pPr>
      <w:r>
        <w:t xml:space="preserve">(5) Bullying </w:t>
      </w:r>
    </w:p>
    <w:p w14:paraId="1051DC02" w14:textId="77777777" w:rsidR="00C30A13" w:rsidRDefault="00C30A13" w:rsidP="00C30A13">
      <w:pPr>
        <w:ind w:right="241"/>
      </w:pPr>
      <w:r>
        <w:t xml:space="preserve">(6) Issues relating to social media </w:t>
      </w:r>
    </w:p>
    <w:p w14:paraId="2F71F2F2" w14:textId="77777777" w:rsidR="00C30A13" w:rsidRPr="000A4590" w:rsidRDefault="00C30A13" w:rsidP="00C30A13">
      <w:pPr>
        <w:ind w:right="241"/>
      </w:pPr>
      <w:r w:rsidRPr="22CC5CE2">
        <w:t>It is essential to identify any underlying causes (home, school, or community related) and for schools to take corrective action to address these barriers. Empowering Cluster and CIIL have a key role to play and should forge strong links with partner agencies to strengthen support for children and young people and their families. Assessment of wellbeing and associated multi agency planning will help to ensure that the right support is offered at the right time.</w:t>
      </w:r>
    </w:p>
    <w:p w14:paraId="41820CEC" w14:textId="77777777" w:rsidR="00C30A13" w:rsidRDefault="00C30A13" w:rsidP="00C30A13">
      <w:pPr>
        <w:spacing w:after="0"/>
        <w:ind w:left="881" w:right="241"/>
      </w:pPr>
    </w:p>
    <w:p w14:paraId="35369FDD" w14:textId="77777777" w:rsidR="00C30A13" w:rsidRPr="00012A0F" w:rsidRDefault="00C30A13" w:rsidP="00C30A13">
      <w:pPr>
        <w:pStyle w:val="Heading12"/>
        <w:numPr>
          <w:ilvl w:val="0"/>
          <w:numId w:val="0"/>
        </w:numPr>
        <w:shd w:val="clear" w:color="auto" w:fill="0F4761" w:themeFill="accent1" w:themeFillShade="BF"/>
        <w:ind w:left="567" w:hanging="567"/>
      </w:pPr>
      <w:r>
        <w:t>Appendices</w:t>
      </w:r>
    </w:p>
    <w:p w14:paraId="0B9FAADE" w14:textId="77777777" w:rsidR="00C30A13" w:rsidRPr="000A4590" w:rsidRDefault="00C30A13" w:rsidP="00C30A13"/>
    <w:p w14:paraId="076AC85D" w14:textId="77777777" w:rsidR="00C30A13" w:rsidRPr="000A4590" w:rsidRDefault="00C30A13" w:rsidP="00C30A13">
      <w:r w:rsidRPr="000A4590">
        <w:tab/>
      </w:r>
      <w:r w:rsidRPr="000A4590">
        <w:tab/>
        <w:t>Appendix 1 [</w:t>
      </w:r>
      <w:r>
        <w:t>Attendance Matters- A positive Approach, a Quick Guide for Schools</w:t>
      </w:r>
      <w:r w:rsidRPr="000A4590">
        <w:t>]</w:t>
      </w:r>
    </w:p>
    <w:p w14:paraId="269556BA" w14:textId="77777777" w:rsidR="00C30A13" w:rsidRDefault="00C30A13" w:rsidP="00C30A13">
      <w:r w:rsidRPr="000A4590">
        <w:tab/>
      </w:r>
      <w:r w:rsidRPr="000A4590">
        <w:tab/>
        <w:t>Appendix 2 [</w:t>
      </w:r>
      <w:r>
        <w:t>Planning Checklist and Wellbeing Risks and Interventions</w:t>
      </w:r>
      <w:r w:rsidRPr="000A4590">
        <w:t>]</w:t>
      </w:r>
    </w:p>
    <w:p w14:paraId="4A2CE739" w14:textId="77777777" w:rsidR="00C30A13" w:rsidRDefault="00C30A13" w:rsidP="00C30A13">
      <w:r>
        <w:tab/>
      </w:r>
      <w:r>
        <w:tab/>
        <w:t>Appendix 3 [ Parental Letters]</w:t>
      </w:r>
    </w:p>
    <w:p w14:paraId="37AF64C0" w14:textId="77777777" w:rsidR="00C30A13" w:rsidRDefault="00C30A13" w:rsidP="00C30A13">
      <w:r>
        <w:tab/>
      </w:r>
      <w:r>
        <w:tab/>
      </w:r>
      <w:r w:rsidRPr="4426EC2F">
        <w:t xml:space="preserve">Appendix 4 [New Attendance in </w:t>
      </w:r>
      <w:proofErr w:type="spellStart"/>
      <w:r w:rsidRPr="4426EC2F">
        <w:t>Seemis</w:t>
      </w:r>
      <w:proofErr w:type="spellEnd"/>
      <w:r w:rsidRPr="4426EC2F">
        <w:t xml:space="preserve"> - Mapping </w:t>
      </w:r>
      <w:r w:rsidRPr="4426EC2F">
        <w:rPr>
          <w:b/>
          <w:bCs/>
        </w:rPr>
        <w:t>Secondary Establishments only</w:t>
      </w:r>
      <w:r w:rsidRPr="4426EC2F">
        <w:t>]</w:t>
      </w:r>
    </w:p>
    <w:p w14:paraId="5EB8FAEE" w14:textId="77777777" w:rsidR="00C30A13" w:rsidRDefault="00C30A13" w:rsidP="00C30A13">
      <w:r>
        <w:tab/>
      </w:r>
      <w:r>
        <w:tab/>
      </w:r>
      <w:r w:rsidRPr="4426EC2F">
        <w:t>Appendix 5 [</w:t>
      </w:r>
      <w:proofErr w:type="spellStart"/>
      <w:r w:rsidRPr="4426EC2F">
        <w:t>Seemis</w:t>
      </w:r>
      <w:proofErr w:type="spellEnd"/>
      <w:r w:rsidRPr="4426EC2F">
        <w:t xml:space="preserve"> Codes]</w:t>
      </w:r>
    </w:p>
    <w:p w14:paraId="797F6CDA" w14:textId="77777777" w:rsidR="00C30A13" w:rsidRDefault="00C30A13" w:rsidP="00C30A13">
      <w:r>
        <w:tab/>
      </w:r>
      <w:r>
        <w:tab/>
      </w:r>
      <w:r w:rsidRPr="4426EC2F">
        <w:t>Appendix 6 [</w:t>
      </w:r>
      <w:proofErr w:type="spellStart"/>
      <w:r w:rsidRPr="4426EC2F">
        <w:t>Seemis</w:t>
      </w:r>
      <w:proofErr w:type="spellEnd"/>
      <w:r w:rsidRPr="4426EC2F">
        <w:t xml:space="preserve"> Codes - posters]</w:t>
      </w:r>
    </w:p>
    <w:p w14:paraId="287FD2B8" w14:textId="77777777" w:rsidR="00C30A13" w:rsidRDefault="00C30A13" w:rsidP="00C30A13"/>
    <w:p w14:paraId="4AC3A97F" w14:textId="77777777" w:rsidR="00C30A13" w:rsidRDefault="00C30A13" w:rsidP="00C30A13"/>
    <w:p w14:paraId="4F4A4002" w14:textId="77777777" w:rsidR="00C30A13" w:rsidRDefault="00C30A13" w:rsidP="00C30A13"/>
    <w:p w14:paraId="6E866284" w14:textId="77777777" w:rsidR="00C30A13" w:rsidRDefault="00C30A13" w:rsidP="00C30A13"/>
    <w:p w14:paraId="347E6155" w14:textId="77777777" w:rsidR="00C30A13" w:rsidRDefault="00C30A13" w:rsidP="00C30A13"/>
    <w:p w14:paraId="6F68CBA0" w14:textId="77777777" w:rsidR="00C30A13" w:rsidRDefault="00C30A13" w:rsidP="00C30A13"/>
    <w:p w14:paraId="2258997C" w14:textId="77777777" w:rsidR="00C30A13" w:rsidRDefault="00C30A13" w:rsidP="00C30A13"/>
    <w:p w14:paraId="3C04F44D" w14:textId="77777777" w:rsidR="00C30A13" w:rsidRDefault="00C30A13" w:rsidP="00C30A13"/>
    <w:p w14:paraId="251D080A" w14:textId="77777777" w:rsidR="00C30A13" w:rsidRDefault="00C30A13" w:rsidP="00C30A13">
      <w:pPr>
        <w:sectPr w:rsidR="00C30A13" w:rsidSect="00C30A13">
          <w:pgSz w:w="11906" w:h="16838"/>
          <w:pgMar w:top="1440" w:right="1440" w:bottom="1440" w:left="1440" w:header="709" w:footer="709" w:gutter="0"/>
          <w:cols w:space="708"/>
          <w:docGrid w:linePitch="360"/>
        </w:sectPr>
      </w:pPr>
    </w:p>
    <w:p w14:paraId="65CA27D8" w14:textId="77777777" w:rsidR="00C30A13" w:rsidRDefault="00C30A13" w:rsidP="00C30A13">
      <w:r>
        <w:lastRenderedPageBreak/>
        <w:t>Appendix 1</w:t>
      </w:r>
    </w:p>
    <w:p w14:paraId="17677CDC" w14:textId="77777777" w:rsidR="00C30A13" w:rsidRPr="00AB1C6C" w:rsidRDefault="00C30A13" w:rsidP="00C30A13">
      <w:pPr>
        <w:spacing w:after="200" w:line="276" w:lineRule="auto"/>
        <w:contextualSpacing/>
        <w:jc w:val="center"/>
        <w:rPr>
          <w:rFonts w:ascii="Calibri" w:eastAsia="Calibri" w:hAnsi="Calibri"/>
          <w:sz w:val="28"/>
          <w:szCs w:val="28"/>
        </w:rPr>
      </w:pPr>
      <w:r w:rsidRPr="00AB1C6C">
        <w:rPr>
          <w:rFonts w:ascii="Calibri" w:eastAsia="Calibri" w:hAnsi="Calibri"/>
          <w:noProof/>
        </w:rPr>
        <w:drawing>
          <wp:inline distT="0" distB="0" distL="0" distR="0" wp14:anchorId="7753022F" wp14:editId="4687C739">
            <wp:extent cx="5731510" cy="469265"/>
            <wp:effectExtent l="0" t="0" r="2540" b="6985"/>
            <wp:docPr id="1368818141" name="Picture 1" descr="A pink text on a black background&#10;&#10;Description automatically generated with low confidence">
              <a:extLst xmlns:a="http://schemas.openxmlformats.org/drawingml/2006/main">
                <a:ext uri="{FF2B5EF4-FFF2-40B4-BE49-F238E27FC236}">
                  <a16:creationId xmlns:a16="http://schemas.microsoft.com/office/drawing/2014/main" id="{45668762-DF8E-CCB2-6EB7-5335661BD3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ink text on a black background&#10;&#10;Description automatically generated with low confidence">
                      <a:extLst>
                        <a:ext uri="{FF2B5EF4-FFF2-40B4-BE49-F238E27FC236}">
                          <a16:creationId xmlns:a16="http://schemas.microsoft.com/office/drawing/2014/main" id="{45668762-DF8E-CCB2-6EB7-5335661BD3FB}"/>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731510" cy="469265"/>
                    </a:xfrm>
                    <a:prstGeom prst="rect">
                      <a:avLst/>
                    </a:prstGeom>
                    <a:noFill/>
                  </pic:spPr>
                </pic:pic>
              </a:graphicData>
            </a:graphic>
          </wp:inline>
        </w:drawing>
      </w:r>
    </w:p>
    <w:p w14:paraId="782DD345" w14:textId="77777777" w:rsidR="00C30A13" w:rsidRPr="00AB1C6C" w:rsidRDefault="00C30A13" w:rsidP="00C30A13">
      <w:pPr>
        <w:spacing w:after="200" w:line="276" w:lineRule="auto"/>
        <w:ind w:left="3600" w:firstLine="720"/>
        <w:contextualSpacing/>
        <w:rPr>
          <w:rFonts w:ascii="Calibri" w:eastAsia="Calibri" w:hAnsi="Calibri"/>
          <w:b/>
          <w:bCs/>
          <w:sz w:val="28"/>
          <w:szCs w:val="28"/>
        </w:rPr>
      </w:pPr>
    </w:p>
    <w:p w14:paraId="110EE59F" w14:textId="77777777" w:rsidR="00C30A13" w:rsidRPr="00AB1C6C" w:rsidRDefault="00C30A13" w:rsidP="00C30A13">
      <w:pPr>
        <w:spacing w:after="200" w:line="276" w:lineRule="auto"/>
        <w:contextualSpacing/>
        <w:jc w:val="center"/>
        <w:rPr>
          <w:rFonts w:ascii="Calibri" w:eastAsia="Calibri" w:hAnsi="Calibri"/>
          <w:b/>
          <w:bCs/>
          <w:sz w:val="28"/>
          <w:szCs w:val="28"/>
        </w:rPr>
      </w:pPr>
      <w:r w:rsidRPr="00AB1C6C">
        <w:rPr>
          <w:rFonts w:ascii="Calibri" w:eastAsia="Calibri" w:hAnsi="Calibri"/>
          <w:b/>
          <w:bCs/>
          <w:sz w:val="28"/>
          <w:szCs w:val="28"/>
        </w:rPr>
        <w:t>Attendance Matters – A Relationships Based Approach</w:t>
      </w:r>
    </w:p>
    <w:p w14:paraId="038BB971" w14:textId="77777777" w:rsidR="00C30A13" w:rsidRPr="00AB1C6C" w:rsidRDefault="00C30A13" w:rsidP="00C30A13">
      <w:pPr>
        <w:spacing w:after="200" w:line="276" w:lineRule="auto"/>
        <w:contextualSpacing/>
        <w:jc w:val="center"/>
        <w:rPr>
          <w:rFonts w:ascii="Calibri" w:eastAsia="Calibri" w:hAnsi="Calibri"/>
          <w:b/>
          <w:bCs/>
          <w:sz w:val="28"/>
          <w:szCs w:val="28"/>
        </w:rPr>
      </w:pPr>
      <w:proofErr w:type="gramStart"/>
      <w:r w:rsidRPr="22CC5CE2">
        <w:rPr>
          <w:rFonts w:ascii="Calibri" w:eastAsia="Calibri" w:hAnsi="Calibri"/>
          <w:b/>
          <w:bCs/>
          <w:sz w:val="28"/>
          <w:szCs w:val="28"/>
        </w:rPr>
        <w:t>At a Glance</w:t>
      </w:r>
      <w:proofErr w:type="gramEnd"/>
      <w:r w:rsidRPr="22CC5CE2">
        <w:rPr>
          <w:rFonts w:ascii="Calibri" w:eastAsia="Calibri" w:hAnsi="Calibri"/>
          <w:b/>
          <w:bCs/>
          <w:sz w:val="28"/>
          <w:szCs w:val="28"/>
        </w:rPr>
        <w:t xml:space="preserve"> Guide</w:t>
      </w:r>
    </w:p>
    <w:p w14:paraId="2255CBC4" w14:textId="77777777" w:rsidR="00C30A13" w:rsidRPr="00AB1C6C" w:rsidRDefault="00C30A13" w:rsidP="00C30A13">
      <w:pPr>
        <w:spacing w:after="200" w:line="276" w:lineRule="auto"/>
        <w:contextualSpacing/>
        <w:jc w:val="center"/>
        <w:rPr>
          <w:rFonts w:ascii="Calibri" w:eastAsia="Calibri" w:hAnsi="Calibri"/>
          <w:b/>
          <w:bCs/>
          <w:sz w:val="28"/>
          <w:szCs w:val="28"/>
        </w:rPr>
      </w:pPr>
    </w:p>
    <w:p w14:paraId="5076DC05"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r w:rsidRPr="22CC5CE2">
        <w:rPr>
          <w:rFonts w:ascii="Calibri" w:eastAsia="Calibri" w:hAnsi="Calibri" w:cs="Calibri"/>
          <w:color w:val="333333"/>
          <w:shd w:val="clear" w:color="auto" w:fill="FAFAFA"/>
        </w:rPr>
        <w:t>Schools work in partnership with families to ensure that effective communication and supports are in place to remove the barriers that impact on attendance. These barriers may be different for every child and family, though some similarities will exist.  Effective systems to track and monitor attendance to ensure early intervention is triggered and children and young people should be supported within the GIRFEC framework of staged intervention.</w:t>
      </w:r>
    </w:p>
    <w:p w14:paraId="7AE38008"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04B3B968"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r w:rsidRPr="00AB1C6C">
        <w:rPr>
          <w:rFonts w:ascii="Calibri" w:eastAsia="Calibri" w:hAnsi="Calibri" w:cs="Calibri"/>
          <w:color w:val="333333"/>
          <w:shd w:val="clear" w:color="auto" w:fill="FAFAFA"/>
        </w:rPr>
        <w:t>Through all planning it is important all establishments</w:t>
      </w:r>
    </w:p>
    <w:p w14:paraId="7DDC800D"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0F29788C" w14:textId="77777777" w:rsidR="00C30A13" w:rsidRPr="00AB1C6C" w:rsidRDefault="00C30A13" w:rsidP="00C30A13">
      <w:pPr>
        <w:numPr>
          <w:ilvl w:val="0"/>
          <w:numId w:val="16"/>
        </w:numPr>
        <w:spacing w:after="200" w:line="276" w:lineRule="auto"/>
        <w:contextualSpacing/>
        <w:rPr>
          <w:rFonts w:ascii="Calibri" w:eastAsia="Calibri" w:hAnsi="Calibri" w:cs="Calibri"/>
          <w:color w:val="333333"/>
          <w:shd w:val="clear" w:color="auto" w:fill="FAFAFA"/>
        </w:rPr>
      </w:pPr>
      <w:r w:rsidRPr="22CC5CE2">
        <w:rPr>
          <w:rFonts w:ascii="Calibri" w:eastAsia="Calibri" w:hAnsi="Calibri" w:cs="Calibri"/>
          <w:color w:val="333333"/>
          <w:shd w:val="clear" w:color="auto" w:fill="FAFAFA"/>
        </w:rPr>
        <w:t xml:space="preserve">Following </w:t>
      </w:r>
      <w:proofErr w:type="spellStart"/>
      <w:r w:rsidRPr="22CC5CE2">
        <w:rPr>
          <w:rFonts w:ascii="Calibri" w:eastAsia="Calibri" w:hAnsi="Calibri" w:cs="Calibri"/>
          <w:color w:val="333333"/>
          <w:shd w:val="clear" w:color="auto" w:fill="FAFAFA"/>
        </w:rPr>
        <w:t>Seemis</w:t>
      </w:r>
      <w:proofErr w:type="spellEnd"/>
      <w:r w:rsidRPr="22CC5CE2">
        <w:rPr>
          <w:rFonts w:ascii="Calibri" w:eastAsia="Calibri" w:hAnsi="Calibri" w:cs="Calibri"/>
          <w:color w:val="333333"/>
          <w:shd w:val="clear" w:color="auto" w:fill="FAFAFA"/>
        </w:rPr>
        <w:t xml:space="preserve"> codes for attendance and absence</w:t>
      </w:r>
    </w:p>
    <w:p w14:paraId="45025638" w14:textId="77777777" w:rsidR="00C30A13" w:rsidRPr="00AB1C6C" w:rsidRDefault="00C30A13" w:rsidP="00C30A13">
      <w:pPr>
        <w:numPr>
          <w:ilvl w:val="0"/>
          <w:numId w:val="16"/>
        </w:numPr>
        <w:spacing w:after="200" w:line="276" w:lineRule="auto"/>
        <w:contextualSpacing/>
        <w:rPr>
          <w:rFonts w:ascii="Calibri" w:eastAsia="Calibri" w:hAnsi="Calibri" w:cs="Calibri"/>
          <w:color w:val="333333"/>
          <w:shd w:val="clear" w:color="auto" w:fill="FAFAFA"/>
        </w:rPr>
      </w:pPr>
      <w:r w:rsidRPr="00AB1C6C">
        <w:rPr>
          <w:rFonts w:ascii="Calibri" w:eastAsia="Calibri" w:hAnsi="Calibri" w:cs="Calibri"/>
          <w:color w:val="333333"/>
          <w:shd w:val="clear" w:color="auto" w:fill="FAFAFA"/>
        </w:rPr>
        <w:t>Record attendance/absence daily.</w:t>
      </w:r>
    </w:p>
    <w:p w14:paraId="05B28780" w14:textId="77777777" w:rsidR="00C30A13" w:rsidRPr="00AB1C6C" w:rsidRDefault="00C30A13" w:rsidP="00C30A13">
      <w:pPr>
        <w:numPr>
          <w:ilvl w:val="0"/>
          <w:numId w:val="16"/>
        </w:numPr>
        <w:spacing w:after="200" w:line="276" w:lineRule="auto"/>
        <w:contextualSpacing/>
        <w:rPr>
          <w:rFonts w:ascii="Calibri" w:eastAsia="Calibri" w:hAnsi="Calibri" w:cs="Calibri"/>
          <w:color w:val="333333"/>
          <w:shd w:val="clear" w:color="auto" w:fill="FAFAFA"/>
        </w:rPr>
      </w:pPr>
      <w:r w:rsidRPr="00AB1C6C">
        <w:rPr>
          <w:rFonts w:ascii="Calibri" w:eastAsia="Calibri" w:hAnsi="Calibri" w:cs="Calibri"/>
          <w:color w:val="333333"/>
          <w:shd w:val="clear" w:color="auto" w:fill="FAFAFA"/>
        </w:rPr>
        <w:t xml:space="preserve">Track attendance. </w:t>
      </w:r>
    </w:p>
    <w:p w14:paraId="2D04F538"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r w:rsidRPr="00AB1C6C">
        <w:rPr>
          <w:rFonts w:ascii="Calibri" w:eastAsia="Calibri" w:hAnsi="Calibri" w:cs="Calibri"/>
          <w:noProof/>
          <w:color w:val="333333"/>
          <w:shd w:val="clear" w:color="auto" w:fill="FAFAFA"/>
        </w:rPr>
        <w:drawing>
          <wp:anchor distT="0" distB="0" distL="114300" distR="114300" simplePos="0" relativeHeight="251694080" behindDoc="0" locked="0" layoutInCell="1" allowOverlap="1" wp14:anchorId="61F2C32D" wp14:editId="39367DA6">
            <wp:simplePos x="0" y="0"/>
            <wp:positionH relativeFrom="margin">
              <wp:align>center</wp:align>
            </wp:positionH>
            <wp:positionV relativeFrom="paragraph">
              <wp:posOffset>49071</wp:posOffset>
            </wp:positionV>
            <wp:extent cx="5486400" cy="3200400"/>
            <wp:effectExtent l="0" t="38100" r="0" b="0"/>
            <wp:wrapNone/>
            <wp:docPr id="169132525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p>
    <w:p w14:paraId="32403644"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646EAF22"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0541A2CB"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420EE764"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50CFB028"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4AA5DDA6"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58351174"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06EB7B6A"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12EA570B"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431A0A0D"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59007262"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0130F565"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4E42C45C"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7273DEC1"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6235758B" w14:textId="77777777" w:rsidR="00C30A13" w:rsidRPr="00AB1C6C" w:rsidRDefault="00C30A13" w:rsidP="00C30A13">
      <w:pPr>
        <w:spacing w:after="200" w:line="276" w:lineRule="auto"/>
        <w:contextualSpacing/>
        <w:rPr>
          <w:rFonts w:ascii="Calibri" w:eastAsia="Calibri" w:hAnsi="Calibri" w:cs="Calibri"/>
          <w:color w:val="333333"/>
          <w:shd w:val="clear" w:color="auto" w:fill="FAFAFA"/>
        </w:rPr>
      </w:pPr>
    </w:p>
    <w:p w14:paraId="37EB30D6" w14:textId="77777777" w:rsidR="00C30A13" w:rsidRPr="00AB1C6C" w:rsidRDefault="00C30A13" w:rsidP="00C30A13">
      <w:pPr>
        <w:spacing w:after="200" w:line="276" w:lineRule="auto"/>
        <w:contextualSpacing/>
        <w:rPr>
          <w:rFonts w:ascii="Calibri" w:eastAsia="Calibri" w:hAnsi="Calibri" w:cs="Calibri"/>
          <w:b/>
          <w:bCs/>
        </w:rPr>
      </w:pPr>
    </w:p>
    <w:p w14:paraId="54BD4554" w14:textId="77777777" w:rsidR="00C30A13" w:rsidRPr="00AB1C6C" w:rsidRDefault="00C30A13" w:rsidP="00C30A13">
      <w:pPr>
        <w:spacing w:after="200" w:line="276" w:lineRule="auto"/>
        <w:contextualSpacing/>
        <w:rPr>
          <w:rFonts w:ascii="Calibri" w:eastAsia="Calibri" w:hAnsi="Calibri" w:cs="Calibri"/>
          <w:b/>
          <w:bCs/>
        </w:rPr>
      </w:pPr>
      <w:r w:rsidRPr="00AB1C6C">
        <w:rPr>
          <w:rFonts w:ascii="Calibri" w:eastAsia="Calibri" w:hAnsi="Calibri" w:cs="Calibri"/>
          <w:b/>
          <w:bCs/>
        </w:rPr>
        <w:t>Establishment Planning - Universal</w:t>
      </w:r>
    </w:p>
    <w:p w14:paraId="7C197B35" w14:textId="77777777" w:rsidR="00C30A13" w:rsidRPr="00AB1C6C" w:rsidRDefault="00C30A13" w:rsidP="00C30A13">
      <w:pPr>
        <w:spacing w:after="200" w:line="276" w:lineRule="auto"/>
        <w:contextualSpacing/>
        <w:rPr>
          <w:rFonts w:ascii="Calibri" w:eastAsia="Calibri" w:hAnsi="Calibri" w:cs="Calibri"/>
        </w:rPr>
      </w:pPr>
      <w:r w:rsidRPr="22CC5CE2">
        <w:rPr>
          <w:rFonts w:ascii="Calibri" w:eastAsia="Calibri" w:hAnsi="Calibri" w:cs="Calibri"/>
        </w:rPr>
        <w:t xml:space="preserve">Research has shown that early help/support is needed for a child or young person, in collaboration with the child, young person, parent/carer.  Longer term absences, become more challenging to manage and the barriers to attendance can increase. In line with the national practice model of GIRFEC, the questions below should be asked by an appropriate link adult in school to help inform why attendance is challenging and we can in partnership support a child or young person.  The Head Teacher has overall responsibility to track and monitor attendance. Whilst key link staff will plan interventions and supports with the families. </w:t>
      </w:r>
    </w:p>
    <w:p w14:paraId="78989C55" w14:textId="77777777" w:rsidR="00C30A13" w:rsidRPr="00AB1C6C" w:rsidRDefault="00C30A13" w:rsidP="00C30A13">
      <w:pPr>
        <w:spacing w:after="200" w:line="276" w:lineRule="auto"/>
        <w:contextualSpacing/>
        <w:rPr>
          <w:rFonts w:ascii="Calibri" w:eastAsia="Calibri" w:hAnsi="Calibri"/>
        </w:rPr>
      </w:pPr>
    </w:p>
    <w:p w14:paraId="11B2614B" w14:textId="77777777" w:rsidR="00C30A13" w:rsidRPr="00AB1C6C" w:rsidRDefault="00C30A13" w:rsidP="00C30A13">
      <w:pPr>
        <w:spacing w:after="200" w:line="276" w:lineRule="auto"/>
        <w:contextualSpacing/>
        <w:rPr>
          <w:rFonts w:ascii="Calibri" w:eastAsia="Calibri" w:hAnsi="Calibri"/>
        </w:rPr>
      </w:pPr>
    </w:p>
    <w:p w14:paraId="034B29D4" w14:textId="77777777" w:rsidR="00C30A13" w:rsidRPr="00AB1C6C" w:rsidRDefault="00C30A13" w:rsidP="00C30A13">
      <w:pPr>
        <w:spacing w:after="200" w:line="276" w:lineRule="auto"/>
        <w:contextualSpacing/>
        <w:rPr>
          <w:rFonts w:ascii="Calibri" w:eastAsia="Calibri" w:hAnsi="Calibri"/>
          <w:b/>
          <w:bCs/>
        </w:rPr>
      </w:pPr>
      <w:r w:rsidRPr="00AB1C6C">
        <w:rPr>
          <w:rFonts w:ascii="Calibri" w:eastAsia="Calibri" w:hAnsi="Calibri"/>
          <w:b/>
          <w:bCs/>
        </w:rPr>
        <w:t xml:space="preserve">GIRFEC 5 key questions: </w:t>
      </w:r>
    </w:p>
    <w:p w14:paraId="75906A9A" w14:textId="77777777" w:rsidR="00C30A13" w:rsidRPr="00AB1C6C" w:rsidRDefault="00C30A13" w:rsidP="00C30A13">
      <w:pPr>
        <w:spacing w:after="200" w:line="276" w:lineRule="auto"/>
        <w:contextualSpacing/>
        <w:rPr>
          <w:rFonts w:ascii="Calibri" w:eastAsia="Calibri" w:hAnsi="Calibri"/>
          <w:b/>
          <w:bCs/>
        </w:rPr>
      </w:pPr>
    </w:p>
    <w:p w14:paraId="405685D1" w14:textId="77777777" w:rsidR="00C30A13" w:rsidRPr="00AB1C6C" w:rsidRDefault="00C30A13" w:rsidP="00C30A13">
      <w:pPr>
        <w:numPr>
          <w:ilvl w:val="0"/>
          <w:numId w:val="14"/>
        </w:numPr>
        <w:contextualSpacing/>
        <w:rPr>
          <w:rFonts w:ascii="Calibri" w:eastAsia="Calibri" w:hAnsi="Calibri"/>
        </w:rPr>
      </w:pPr>
      <w:r w:rsidRPr="22CC5CE2">
        <w:rPr>
          <w:rFonts w:ascii="Calibri" w:eastAsia="Calibri" w:hAnsi="Calibri"/>
        </w:rPr>
        <w:t xml:space="preserve">What’s getting in the way of this child or young person’s wellbeing? </w:t>
      </w:r>
    </w:p>
    <w:p w14:paraId="525874AC" w14:textId="77777777" w:rsidR="00C30A13" w:rsidRPr="00AB1C6C" w:rsidRDefault="00C30A13" w:rsidP="00C30A13">
      <w:pPr>
        <w:numPr>
          <w:ilvl w:val="0"/>
          <w:numId w:val="14"/>
        </w:numPr>
        <w:contextualSpacing/>
        <w:rPr>
          <w:rFonts w:ascii="Calibri" w:eastAsia="Calibri" w:hAnsi="Calibri"/>
        </w:rPr>
      </w:pPr>
      <w:r w:rsidRPr="00AB1C6C">
        <w:rPr>
          <w:rFonts w:ascii="Calibri" w:eastAsia="Calibri" w:hAnsi="Calibri"/>
        </w:rPr>
        <w:t xml:space="preserve">Do I have all the information I need to help this child or young person? </w:t>
      </w:r>
    </w:p>
    <w:p w14:paraId="2680CAD8" w14:textId="77777777" w:rsidR="00C30A13" w:rsidRPr="00AB1C6C" w:rsidRDefault="00C30A13" w:rsidP="00C30A13">
      <w:pPr>
        <w:numPr>
          <w:ilvl w:val="0"/>
          <w:numId w:val="14"/>
        </w:numPr>
        <w:contextualSpacing/>
        <w:rPr>
          <w:rFonts w:ascii="Calibri" w:eastAsia="Calibri" w:hAnsi="Calibri"/>
        </w:rPr>
      </w:pPr>
      <w:r w:rsidRPr="00AB1C6C">
        <w:rPr>
          <w:rFonts w:ascii="Calibri" w:eastAsia="Calibri" w:hAnsi="Calibri"/>
        </w:rPr>
        <w:t xml:space="preserve"> What can I do now to help this child or young person? </w:t>
      </w:r>
    </w:p>
    <w:p w14:paraId="35F28A93" w14:textId="77777777" w:rsidR="00C30A13" w:rsidRPr="00AB1C6C" w:rsidRDefault="00C30A13" w:rsidP="00C30A13">
      <w:pPr>
        <w:numPr>
          <w:ilvl w:val="0"/>
          <w:numId w:val="14"/>
        </w:numPr>
        <w:contextualSpacing/>
        <w:rPr>
          <w:rFonts w:ascii="Calibri" w:eastAsia="Calibri" w:hAnsi="Calibri"/>
        </w:rPr>
      </w:pPr>
      <w:r w:rsidRPr="00AB1C6C">
        <w:rPr>
          <w:rFonts w:ascii="Calibri" w:eastAsia="Calibri" w:hAnsi="Calibri"/>
        </w:rPr>
        <w:t xml:space="preserve">What can my agency do to help this child or young person? </w:t>
      </w:r>
    </w:p>
    <w:p w14:paraId="34BAF588" w14:textId="77777777" w:rsidR="00C30A13" w:rsidRPr="00AB1C6C" w:rsidRDefault="00C30A13" w:rsidP="00C30A13">
      <w:pPr>
        <w:numPr>
          <w:ilvl w:val="0"/>
          <w:numId w:val="14"/>
        </w:numPr>
        <w:contextualSpacing/>
        <w:rPr>
          <w:rFonts w:ascii="Calibri" w:eastAsia="Calibri" w:hAnsi="Calibri"/>
        </w:rPr>
      </w:pPr>
      <w:r w:rsidRPr="22CC5CE2">
        <w:rPr>
          <w:rFonts w:ascii="Calibri" w:eastAsia="Calibri" w:hAnsi="Calibri"/>
        </w:rPr>
        <w:t xml:space="preserve">What additional help, if any, may be needed from others? </w:t>
      </w:r>
    </w:p>
    <w:p w14:paraId="036A2ADE" w14:textId="77777777" w:rsidR="00C30A13" w:rsidRPr="00AB1C6C" w:rsidRDefault="00C30A13" w:rsidP="00C30A13">
      <w:pPr>
        <w:ind w:left="720"/>
        <w:rPr>
          <w:rFonts w:ascii="Calibri" w:eastAsia="Calibri" w:hAnsi="Calibri"/>
        </w:rPr>
      </w:pPr>
    </w:p>
    <w:p w14:paraId="1AFB2C91"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rPr>
        <w:t xml:space="preserve">Assessment and Planning tools to help practitioners answer the key questions: </w:t>
      </w:r>
    </w:p>
    <w:p w14:paraId="30E966B5" w14:textId="77777777" w:rsidR="00C30A13" w:rsidRPr="00AB1C6C" w:rsidRDefault="00C30A13" w:rsidP="00C30A13">
      <w:pPr>
        <w:spacing w:after="200" w:line="276" w:lineRule="auto"/>
        <w:contextualSpacing/>
        <w:rPr>
          <w:rFonts w:ascii="Calibri" w:eastAsia="Calibri" w:hAnsi="Calibri"/>
        </w:rPr>
      </w:pPr>
    </w:p>
    <w:p w14:paraId="0515F1CB" w14:textId="77777777" w:rsidR="00C30A13" w:rsidRPr="00AB1C6C" w:rsidRDefault="00C30A13" w:rsidP="00C30A13">
      <w:pPr>
        <w:numPr>
          <w:ilvl w:val="0"/>
          <w:numId w:val="15"/>
        </w:numPr>
        <w:contextualSpacing/>
        <w:rPr>
          <w:rFonts w:ascii="Calibri" w:eastAsia="Calibri" w:hAnsi="Calibri"/>
        </w:rPr>
      </w:pPr>
      <w:r w:rsidRPr="00AB1C6C">
        <w:rPr>
          <w:rFonts w:ascii="Calibri" w:eastAsia="Calibri" w:hAnsi="Calibri"/>
        </w:rPr>
        <w:t>The wellbeing assessment/GIRFME plans</w:t>
      </w:r>
    </w:p>
    <w:p w14:paraId="35E9A986" w14:textId="77777777" w:rsidR="00C30A13" w:rsidRPr="00AB1C6C" w:rsidRDefault="00C30A13" w:rsidP="00C30A13">
      <w:pPr>
        <w:numPr>
          <w:ilvl w:val="0"/>
          <w:numId w:val="15"/>
        </w:numPr>
        <w:contextualSpacing/>
        <w:rPr>
          <w:rFonts w:ascii="Calibri" w:eastAsia="Calibri" w:hAnsi="Calibri"/>
        </w:rPr>
      </w:pPr>
      <w:r w:rsidRPr="00AB1C6C">
        <w:rPr>
          <w:rFonts w:ascii="Calibri" w:eastAsia="Calibri" w:hAnsi="Calibri"/>
        </w:rPr>
        <w:t xml:space="preserve">The My World Assessment Triangle </w:t>
      </w:r>
    </w:p>
    <w:p w14:paraId="60195D08" w14:textId="77777777" w:rsidR="00C30A13" w:rsidRPr="00AB1C6C" w:rsidRDefault="00C30A13" w:rsidP="00C30A13">
      <w:pPr>
        <w:numPr>
          <w:ilvl w:val="0"/>
          <w:numId w:val="15"/>
        </w:numPr>
        <w:contextualSpacing/>
        <w:rPr>
          <w:rFonts w:ascii="Calibri" w:eastAsia="Calibri" w:hAnsi="Calibri"/>
        </w:rPr>
      </w:pPr>
      <w:r w:rsidRPr="00AB1C6C">
        <w:rPr>
          <w:rFonts w:ascii="Calibri" w:eastAsia="Calibri" w:hAnsi="Calibri"/>
        </w:rPr>
        <w:t xml:space="preserve">The Resilience Matrix </w:t>
      </w:r>
    </w:p>
    <w:p w14:paraId="4812F690" w14:textId="77777777" w:rsidR="00C30A13" w:rsidRPr="00AB1C6C" w:rsidRDefault="00C30A13" w:rsidP="00C30A13">
      <w:pPr>
        <w:numPr>
          <w:ilvl w:val="0"/>
          <w:numId w:val="15"/>
        </w:numPr>
        <w:contextualSpacing/>
        <w:rPr>
          <w:rFonts w:ascii="Calibri" w:eastAsia="Calibri" w:hAnsi="Calibri"/>
        </w:rPr>
      </w:pPr>
      <w:r w:rsidRPr="00AB1C6C">
        <w:rPr>
          <w:rFonts w:ascii="Calibri" w:eastAsia="Calibri" w:hAnsi="Calibri"/>
        </w:rPr>
        <w:t>Outcome Star to track impact of health and wellbeing interventions.</w:t>
      </w:r>
    </w:p>
    <w:p w14:paraId="1A89D96B" w14:textId="77777777" w:rsidR="00C30A13" w:rsidRPr="00AB1C6C" w:rsidRDefault="00C30A13" w:rsidP="00C30A13">
      <w:pPr>
        <w:numPr>
          <w:ilvl w:val="0"/>
          <w:numId w:val="15"/>
        </w:numPr>
        <w:contextualSpacing/>
        <w:rPr>
          <w:rFonts w:ascii="Calibri" w:eastAsia="Calibri" w:hAnsi="Calibri"/>
        </w:rPr>
      </w:pPr>
      <w:r w:rsidRPr="00AB1C6C">
        <w:rPr>
          <w:rFonts w:ascii="Calibri" w:eastAsia="Calibri" w:hAnsi="Calibri"/>
        </w:rPr>
        <w:t>Wellbeing App</w:t>
      </w:r>
      <w:r w:rsidRPr="00AB1C6C">
        <w:rPr>
          <w:rFonts w:ascii="Times New Roman" w:hAnsi="Times New Roman"/>
          <w:b/>
          <w:bCs/>
          <w:sz w:val="48"/>
          <w:szCs w:val="48"/>
          <w:lang w:eastAsia="en-GB"/>
        </w:rPr>
        <w:t xml:space="preserve"> </w:t>
      </w:r>
    </w:p>
    <w:p w14:paraId="35668EF3" w14:textId="77777777" w:rsidR="00C30A13" w:rsidRPr="00AB1C6C" w:rsidRDefault="00C30A13" w:rsidP="00C30A13">
      <w:pPr>
        <w:rPr>
          <w:rFonts w:ascii="Calibri" w:eastAsia="Calibri" w:hAnsi="Calibri" w:cs="Calibri"/>
          <w:b/>
          <w:bCs/>
          <w:i/>
          <w:iCs/>
        </w:rPr>
      </w:pPr>
      <w:r w:rsidRPr="22CC5CE2">
        <w:rPr>
          <w:rFonts w:ascii="Calibri" w:hAnsi="Calibri" w:cs="Calibri"/>
          <w:b/>
          <w:bCs/>
          <w:i/>
          <w:iCs/>
          <w:lang w:eastAsia="en-GB"/>
        </w:rPr>
        <w:t xml:space="preserve">The universal support for all children and families is their school and the known/identified link staff within the establishment. Should staff answer be ‘no’ to the GIRFEC questions above, the process planning on the next page will support with the next steps. The above planning and assessment tools must be used by establishments to plan, record and track attendance and appropriate interventions. </w:t>
      </w:r>
    </w:p>
    <w:p w14:paraId="3A86D925" w14:textId="77777777" w:rsidR="00C30A13" w:rsidRPr="00AB1C6C" w:rsidRDefault="00C30A13" w:rsidP="00C30A13">
      <w:pPr>
        <w:spacing w:after="200" w:line="276" w:lineRule="auto"/>
        <w:contextualSpacing/>
        <w:rPr>
          <w:rFonts w:ascii="Calibri" w:eastAsia="Calibri" w:hAnsi="Calibri"/>
          <w:b/>
          <w:bCs/>
        </w:rPr>
      </w:pPr>
    </w:p>
    <w:p w14:paraId="62452440" w14:textId="77777777" w:rsidR="00C30A13" w:rsidRPr="00AB1C6C" w:rsidRDefault="00C30A13" w:rsidP="00C30A13">
      <w:pPr>
        <w:spacing w:after="200" w:line="276" w:lineRule="auto"/>
        <w:contextualSpacing/>
        <w:rPr>
          <w:rFonts w:ascii="Calibri" w:eastAsia="Calibri" w:hAnsi="Calibri"/>
          <w:b/>
          <w:bCs/>
        </w:rPr>
      </w:pPr>
    </w:p>
    <w:p w14:paraId="118C93DA" w14:textId="77777777" w:rsidR="00C30A13" w:rsidRPr="00AB1C6C" w:rsidRDefault="00C30A13" w:rsidP="00C30A13">
      <w:pPr>
        <w:spacing w:after="200" w:line="276" w:lineRule="auto"/>
        <w:contextualSpacing/>
        <w:rPr>
          <w:rFonts w:ascii="Calibri" w:eastAsia="Calibri" w:hAnsi="Calibri"/>
          <w:b/>
          <w:bCs/>
        </w:rPr>
      </w:pPr>
      <w:r w:rsidRPr="00AB1C6C">
        <w:rPr>
          <w:rFonts w:ascii="Calibri" w:eastAsia="Calibri" w:hAnsi="Calibri"/>
          <w:b/>
          <w:bCs/>
        </w:rPr>
        <w:t>Cluster – Additional Planning</w:t>
      </w:r>
    </w:p>
    <w:p w14:paraId="5910DB8D" w14:textId="77777777" w:rsidR="00C30A13" w:rsidRPr="00AB1C6C" w:rsidRDefault="00C30A13" w:rsidP="00C30A13">
      <w:pPr>
        <w:spacing w:after="200" w:line="276" w:lineRule="auto"/>
        <w:contextualSpacing/>
        <w:rPr>
          <w:rFonts w:ascii="Calibri" w:eastAsia="Calibri" w:hAnsi="Calibri"/>
        </w:rPr>
      </w:pPr>
    </w:p>
    <w:p w14:paraId="76C38364" w14:textId="77777777" w:rsidR="00C30A13" w:rsidRPr="00AB1C6C" w:rsidRDefault="00C30A13" w:rsidP="00C30A13">
      <w:pPr>
        <w:spacing w:after="200" w:line="276" w:lineRule="auto"/>
        <w:contextualSpacing/>
        <w:rPr>
          <w:rFonts w:ascii="Calibri" w:eastAsia="Calibri" w:hAnsi="Calibri"/>
        </w:rPr>
      </w:pPr>
      <w:r w:rsidRPr="22CC5CE2">
        <w:rPr>
          <w:rFonts w:ascii="Calibri" w:eastAsia="Calibri" w:hAnsi="Calibri"/>
        </w:rPr>
        <w:t xml:space="preserve">When attendance and wellbeing concerns cannot be met within universal level alone, consideration needs to be given to what additional support is required. This first place to discuss an integrated approach is through the Empowering Cluster. </w:t>
      </w:r>
    </w:p>
    <w:p w14:paraId="459484FF" w14:textId="77777777" w:rsidR="00C30A13" w:rsidRPr="00AB1C6C" w:rsidRDefault="00C30A13" w:rsidP="00C30A13">
      <w:pPr>
        <w:spacing w:after="200" w:line="276" w:lineRule="auto"/>
        <w:contextualSpacing/>
        <w:rPr>
          <w:rFonts w:ascii="Calibri" w:eastAsia="Calibri" w:hAnsi="Calibri"/>
        </w:rPr>
      </w:pPr>
    </w:p>
    <w:p w14:paraId="6DBEF33D"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rPr>
        <w:t xml:space="preserve">The link adult in school, which can be a PT pupil Support, PT/DHT or Head Teacher in some cases must have a discussion with the Cluster Integration and Improvement Lead. The CIIL is the link to partner agencies, providers, and integrated approaches to supporting children/young people and their families. </w:t>
      </w:r>
    </w:p>
    <w:p w14:paraId="51866BBD" w14:textId="77777777" w:rsidR="00C30A13" w:rsidRPr="00AB1C6C" w:rsidRDefault="00C30A13" w:rsidP="00C30A13">
      <w:pPr>
        <w:spacing w:after="200" w:line="276" w:lineRule="auto"/>
        <w:contextualSpacing/>
        <w:rPr>
          <w:rFonts w:ascii="Calibri" w:eastAsia="Calibri" w:hAnsi="Calibri"/>
        </w:rPr>
      </w:pPr>
    </w:p>
    <w:p w14:paraId="2CDFFFD0"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rPr>
        <w:t>Planning at this level can offer a range of support, which help address the barriers being faced.</w:t>
      </w:r>
    </w:p>
    <w:p w14:paraId="28659359" w14:textId="77777777" w:rsidR="00C30A13" w:rsidRPr="00AB1C6C" w:rsidRDefault="00C30A13" w:rsidP="00C30A13">
      <w:pPr>
        <w:spacing w:after="200" w:line="276" w:lineRule="auto"/>
        <w:contextualSpacing/>
        <w:rPr>
          <w:rFonts w:ascii="Calibri" w:eastAsia="Calibri" w:hAnsi="Calibri"/>
        </w:rPr>
      </w:pPr>
    </w:p>
    <w:p w14:paraId="5BD28D6E" w14:textId="77777777" w:rsidR="00C30A13" w:rsidRPr="00AB1C6C" w:rsidRDefault="00C30A13" w:rsidP="00C30A13">
      <w:pPr>
        <w:numPr>
          <w:ilvl w:val="0"/>
          <w:numId w:val="10"/>
        </w:numPr>
        <w:spacing w:after="200" w:line="276" w:lineRule="auto"/>
        <w:contextualSpacing/>
        <w:rPr>
          <w:rFonts w:ascii="Calibri" w:eastAsia="Calibri" w:hAnsi="Calibri"/>
        </w:rPr>
      </w:pPr>
      <w:r w:rsidRPr="22CC5CE2">
        <w:rPr>
          <w:rFonts w:ascii="Calibri" w:eastAsia="Calibri" w:hAnsi="Calibri"/>
        </w:rPr>
        <w:lastRenderedPageBreak/>
        <w:t xml:space="preserve">Discussion at Cluster Planning for </w:t>
      </w:r>
      <w:proofErr w:type="spellStart"/>
      <w:r w:rsidRPr="22CC5CE2">
        <w:rPr>
          <w:rFonts w:ascii="Calibri" w:eastAsia="Calibri" w:hAnsi="Calibri"/>
        </w:rPr>
        <w:t>Childrens</w:t>
      </w:r>
      <w:proofErr w:type="spellEnd"/>
      <w:r w:rsidRPr="22CC5CE2">
        <w:rPr>
          <w:rFonts w:ascii="Calibri" w:eastAsia="Calibri" w:hAnsi="Calibri"/>
        </w:rPr>
        <w:t xml:space="preserve"> wellbeing</w:t>
      </w:r>
    </w:p>
    <w:p w14:paraId="37889578" w14:textId="77777777" w:rsidR="00C30A13" w:rsidRPr="00AB1C6C" w:rsidRDefault="00C30A13" w:rsidP="00C30A13">
      <w:pPr>
        <w:numPr>
          <w:ilvl w:val="0"/>
          <w:numId w:val="10"/>
        </w:numPr>
        <w:spacing w:after="200" w:line="276" w:lineRule="auto"/>
        <w:contextualSpacing/>
        <w:rPr>
          <w:rFonts w:ascii="Calibri" w:eastAsia="Calibri" w:hAnsi="Calibri"/>
        </w:rPr>
      </w:pPr>
      <w:r w:rsidRPr="00AB1C6C">
        <w:rPr>
          <w:rFonts w:ascii="Calibri" w:eastAsia="Calibri" w:hAnsi="Calibri"/>
        </w:rPr>
        <w:t xml:space="preserve">Links with the Digital School to plan for online contact with children and families. </w:t>
      </w:r>
    </w:p>
    <w:p w14:paraId="0DDAF4A3" w14:textId="77777777" w:rsidR="00C30A13" w:rsidRPr="00AB1C6C" w:rsidRDefault="00C30A13" w:rsidP="00C30A13">
      <w:pPr>
        <w:numPr>
          <w:ilvl w:val="0"/>
          <w:numId w:val="10"/>
        </w:numPr>
        <w:spacing w:after="200" w:line="276" w:lineRule="auto"/>
        <w:contextualSpacing/>
        <w:rPr>
          <w:rFonts w:ascii="Calibri" w:eastAsia="Calibri" w:hAnsi="Calibri"/>
        </w:rPr>
      </w:pPr>
      <w:r w:rsidRPr="00AB1C6C">
        <w:rPr>
          <w:rFonts w:ascii="Calibri" w:eastAsia="Calibri" w:hAnsi="Calibri"/>
        </w:rPr>
        <w:t xml:space="preserve">Online learning offer and planning to track and record engagement with this. </w:t>
      </w:r>
    </w:p>
    <w:p w14:paraId="23E7D51A" w14:textId="77777777" w:rsidR="00C30A13" w:rsidRPr="00AB1C6C" w:rsidRDefault="00C30A13" w:rsidP="00C30A13">
      <w:pPr>
        <w:numPr>
          <w:ilvl w:val="0"/>
          <w:numId w:val="10"/>
        </w:numPr>
        <w:spacing w:after="200" w:line="276" w:lineRule="auto"/>
        <w:contextualSpacing/>
        <w:rPr>
          <w:rFonts w:ascii="Calibri" w:eastAsia="Calibri" w:hAnsi="Calibri"/>
        </w:rPr>
      </w:pPr>
      <w:r w:rsidRPr="00AB1C6C">
        <w:rPr>
          <w:rFonts w:ascii="Calibri" w:eastAsia="Calibri" w:hAnsi="Calibri"/>
        </w:rPr>
        <w:t>Use of the wellbeing base to support a return to in establishment learning.</w:t>
      </w:r>
    </w:p>
    <w:p w14:paraId="0FE70FA7" w14:textId="77777777" w:rsidR="00C30A13" w:rsidRPr="00AB1C6C" w:rsidRDefault="00C30A13" w:rsidP="00C30A13">
      <w:pPr>
        <w:numPr>
          <w:ilvl w:val="0"/>
          <w:numId w:val="10"/>
        </w:numPr>
        <w:spacing w:after="200" w:line="276" w:lineRule="auto"/>
        <w:contextualSpacing/>
        <w:rPr>
          <w:rFonts w:ascii="Calibri" w:eastAsia="Calibri" w:hAnsi="Calibri"/>
        </w:rPr>
      </w:pPr>
      <w:r w:rsidRPr="00AB1C6C">
        <w:rPr>
          <w:rFonts w:ascii="Calibri" w:eastAsia="Calibri" w:hAnsi="Calibri"/>
        </w:rPr>
        <w:t xml:space="preserve">Broader pathway planning to increase curricular engagement and learning opportunities. </w:t>
      </w:r>
    </w:p>
    <w:p w14:paraId="2E503EE7" w14:textId="77777777" w:rsidR="00C30A13" w:rsidRPr="00AB1C6C" w:rsidRDefault="00C30A13" w:rsidP="00C30A13">
      <w:pPr>
        <w:numPr>
          <w:ilvl w:val="0"/>
          <w:numId w:val="10"/>
        </w:numPr>
        <w:spacing w:after="200" w:line="276" w:lineRule="auto"/>
        <w:contextualSpacing/>
        <w:rPr>
          <w:rFonts w:ascii="Calibri" w:eastAsia="Calibri" w:hAnsi="Calibri"/>
        </w:rPr>
      </w:pPr>
      <w:r w:rsidRPr="00AB1C6C">
        <w:rPr>
          <w:rFonts w:ascii="Calibri" w:eastAsia="Calibri" w:hAnsi="Calibri"/>
        </w:rPr>
        <w:t xml:space="preserve">Assessment of the barriers to attendance. </w:t>
      </w:r>
    </w:p>
    <w:p w14:paraId="5789F776" w14:textId="77777777" w:rsidR="00C30A13" w:rsidRPr="00AB1C6C" w:rsidRDefault="00C30A13" w:rsidP="00C30A13">
      <w:pPr>
        <w:spacing w:after="200" w:line="276" w:lineRule="auto"/>
        <w:contextualSpacing/>
        <w:rPr>
          <w:rFonts w:ascii="Calibri" w:eastAsia="Calibri" w:hAnsi="Calibri"/>
          <w:b/>
          <w:bCs/>
        </w:rPr>
      </w:pPr>
    </w:p>
    <w:p w14:paraId="62E75803" w14:textId="77777777" w:rsidR="00C30A13" w:rsidRPr="00AB1C6C" w:rsidRDefault="00C30A13" w:rsidP="00C30A13">
      <w:pPr>
        <w:spacing w:after="200" w:line="276" w:lineRule="auto"/>
        <w:contextualSpacing/>
        <w:rPr>
          <w:rFonts w:ascii="Calibri" w:eastAsia="Calibri" w:hAnsi="Calibri"/>
          <w:b/>
          <w:bCs/>
        </w:rPr>
      </w:pPr>
      <w:r w:rsidRPr="00AB1C6C">
        <w:rPr>
          <w:rFonts w:ascii="Calibri" w:eastAsia="Calibri" w:hAnsi="Calibri"/>
          <w:b/>
          <w:bCs/>
        </w:rPr>
        <w:t xml:space="preserve">Multi Agency - Intensive Planning </w:t>
      </w:r>
    </w:p>
    <w:p w14:paraId="60284560" w14:textId="77777777" w:rsidR="00C30A13" w:rsidRPr="00AB1C6C" w:rsidRDefault="00C30A13" w:rsidP="00C30A13">
      <w:pPr>
        <w:spacing w:after="200" w:line="276" w:lineRule="auto"/>
        <w:contextualSpacing/>
        <w:rPr>
          <w:rFonts w:ascii="Calibri" w:eastAsia="Calibri" w:hAnsi="Calibri"/>
          <w:b/>
          <w:bCs/>
        </w:rPr>
      </w:pPr>
    </w:p>
    <w:p w14:paraId="03FA6F5C" w14:textId="77777777" w:rsidR="00C30A13" w:rsidRPr="00AB1C6C" w:rsidRDefault="00C30A13" w:rsidP="00C30A13">
      <w:pPr>
        <w:spacing w:after="200" w:line="276" w:lineRule="auto"/>
        <w:contextualSpacing/>
        <w:rPr>
          <w:rFonts w:ascii="Calibri" w:eastAsia="Calibri" w:hAnsi="Calibri"/>
        </w:rPr>
      </w:pPr>
      <w:r w:rsidRPr="22CC5CE2">
        <w:rPr>
          <w:rFonts w:ascii="Calibri" w:eastAsia="Calibri" w:hAnsi="Calibri"/>
        </w:rPr>
        <w:t xml:space="preserve">This meeting can facilitate further assessment and interventions from additional staff from other agencies for intensive supports.  </w:t>
      </w:r>
    </w:p>
    <w:p w14:paraId="398EDD16" w14:textId="77777777" w:rsidR="00C30A13" w:rsidRPr="00AB1C6C" w:rsidRDefault="00C30A13" w:rsidP="00C30A13">
      <w:pPr>
        <w:spacing w:after="200" w:line="276" w:lineRule="auto"/>
        <w:contextualSpacing/>
        <w:rPr>
          <w:rFonts w:ascii="Calibri" w:eastAsia="Calibri" w:hAnsi="Calibri"/>
        </w:rPr>
      </w:pPr>
      <w:r w:rsidRPr="22CC5CE2">
        <w:rPr>
          <w:rFonts w:ascii="Calibri" w:eastAsia="Calibri" w:hAnsi="Calibri"/>
        </w:rPr>
        <w:t xml:space="preserve">Named Person or Lead Professional is responsible for the assess, plan, review cycle.  </w:t>
      </w:r>
    </w:p>
    <w:p w14:paraId="38C46577"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rPr>
        <w:t xml:space="preserve">This planning may also include referral to the Children’s reporter. </w:t>
      </w:r>
    </w:p>
    <w:p w14:paraId="61756337" w14:textId="77777777" w:rsidR="00C30A13" w:rsidRPr="00AB1C6C" w:rsidRDefault="00C30A13" w:rsidP="00C30A13">
      <w:pPr>
        <w:spacing w:after="200" w:line="276" w:lineRule="auto"/>
        <w:contextualSpacing/>
        <w:jc w:val="center"/>
        <w:rPr>
          <w:rFonts w:ascii="Calibri" w:eastAsia="Calibri" w:hAnsi="Calibri"/>
          <w:b/>
          <w:bCs/>
          <w:sz w:val="32"/>
          <w:szCs w:val="32"/>
        </w:rPr>
      </w:pPr>
    </w:p>
    <w:p w14:paraId="6F6C1EC7" w14:textId="77777777" w:rsidR="00C30A13" w:rsidRPr="00AB1C6C" w:rsidRDefault="00C30A13" w:rsidP="00C30A13">
      <w:pPr>
        <w:spacing w:after="200" w:line="276" w:lineRule="auto"/>
        <w:rPr>
          <w:rFonts w:ascii="Calibri" w:eastAsia="Calibri" w:hAnsi="Calibri"/>
          <w:sz w:val="28"/>
          <w:szCs w:val="28"/>
        </w:rPr>
      </w:pPr>
    </w:p>
    <w:p w14:paraId="21E5A46B" w14:textId="77777777" w:rsidR="00C30A13" w:rsidRPr="00AB1C6C" w:rsidRDefault="00C30A13" w:rsidP="00C30A13">
      <w:pPr>
        <w:spacing w:after="200" w:line="276" w:lineRule="auto"/>
        <w:rPr>
          <w:rFonts w:ascii="Calibri" w:eastAsia="Calibri" w:hAnsi="Calibri"/>
          <w:sz w:val="28"/>
          <w:szCs w:val="28"/>
        </w:rPr>
      </w:pPr>
    </w:p>
    <w:p w14:paraId="01E1548C" w14:textId="77777777" w:rsidR="00C30A13" w:rsidRPr="00AB1C6C" w:rsidRDefault="00C30A13" w:rsidP="00C30A13">
      <w:pPr>
        <w:spacing w:after="200" w:line="276" w:lineRule="auto"/>
        <w:rPr>
          <w:rFonts w:ascii="Calibri" w:eastAsia="Calibri" w:hAnsi="Calibri"/>
          <w:sz w:val="28"/>
          <w:szCs w:val="28"/>
        </w:rPr>
      </w:pPr>
    </w:p>
    <w:p w14:paraId="3C7530C3" w14:textId="77777777" w:rsidR="00C30A13" w:rsidRPr="00AB1C6C" w:rsidRDefault="00C30A13" w:rsidP="00C30A13">
      <w:pPr>
        <w:spacing w:after="200" w:line="276" w:lineRule="auto"/>
        <w:rPr>
          <w:rFonts w:ascii="Calibri" w:eastAsia="Calibri" w:hAnsi="Calibri"/>
          <w:sz w:val="28"/>
          <w:szCs w:val="28"/>
        </w:rPr>
      </w:pPr>
    </w:p>
    <w:p w14:paraId="76DC81A1" w14:textId="77777777" w:rsidR="00C30A13" w:rsidRPr="00AB1C6C" w:rsidRDefault="00C30A13" w:rsidP="00C30A13">
      <w:pPr>
        <w:spacing w:after="200" w:line="276" w:lineRule="auto"/>
        <w:rPr>
          <w:rFonts w:ascii="Calibri" w:eastAsia="Calibri" w:hAnsi="Calibri"/>
          <w:sz w:val="28"/>
          <w:szCs w:val="28"/>
        </w:rPr>
      </w:pPr>
    </w:p>
    <w:p w14:paraId="0465F7B3" w14:textId="77777777" w:rsidR="00C30A13" w:rsidRPr="00AB1C6C" w:rsidRDefault="00C30A13" w:rsidP="00C30A13">
      <w:pPr>
        <w:spacing w:after="200" w:line="276" w:lineRule="auto"/>
        <w:rPr>
          <w:rFonts w:ascii="Calibri" w:eastAsia="Calibri" w:hAnsi="Calibri"/>
          <w:sz w:val="28"/>
          <w:szCs w:val="28"/>
        </w:rPr>
      </w:pPr>
    </w:p>
    <w:p w14:paraId="56DC4B64" w14:textId="77777777" w:rsidR="00C30A13" w:rsidRPr="00AB1C6C" w:rsidRDefault="00C30A13" w:rsidP="00C30A13">
      <w:pPr>
        <w:spacing w:after="200" w:line="276" w:lineRule="auto"/>
        <w:rPr>
          <w:rFonts w:ascii="Calibri" w:eastAsia="Calibri" w:hAnsi="Calibri"/>
          <w:sz w:val="28"/>
          <w:szCs w:val="28"/>
        </w:rPr>
      </w:pPr>
    </w:p>
    <w:p w14:paraId="5C453276" w14:textId="77777777" w:rsidR="00C30A13" w:rsidRPr="00AB1C6C" w:rsidRDefault="00C30A13" w:rsidP="00C30A13">
      <w:pPr>
        <w:spacing w:after="200" w:line="276" w:lineRule="auto"/>
        <w:rPr>
          <w:rFonts w:ascii="Calibri" w:eastAsia="Calibri" w:hAnsi="Calibri"/>
          <w:sz w:val="28"/>
          <w:szCs w:val="28"/>
        </w:rPr>
      </w:pPr>
    </w:p>
    <w:p w14:paraId="65ADD1B9" w14:textId="77777777" w:rsidR="00C30A13" w:rsidRPr="00AB1C6C" w:rsidRDefault="00C30A13" w:rsidP="00C30A13">
      <w:pPr>
        <w:spacing w:after="200" w:line="276" w:lineRule="auto"/>
        <w:rPr>
          <w:rFonts w:ascii="Calibri" w:eastAsia="Calibri" w:hAnsi="Calibri"/>
          <w:sz w:val="28"/>
          <w:szCs w:val="28"/>
        </w:rPr>
      </w:pPr>
    </w:p>
    <w:p w14:paraId="5853A5E2" w14:textId="77777777" w:rsidR="00C30A13" w:rsidRPr="00AB1C6C" w:rsidRDefault="00C30A13" w:rsidP="00C30A13">
      <w:pPr>
        <w:spacing w:after="200" w:line="276" w:lineRule="auto"/>
        <w:rPr>
          <w:rFonts w:ascii="Calibri" w:eastAsia="Calibri" w:hAnsi="Calibri"/>
          <w:sz w:val="28"/>
          <w:szCs w:val="28"/>
        </w:rPr>
      </w:pPr>
    </w:p>
    <w:p w14:paraId="1C0FBCB9" w14:textId="77777777" w:rsidR="00C30A13" w:rsidRPr="00AB1C6C" w:rsidRDefault="00C30A13" w:rsidP="00C30A13">
      <w:pPr>
        <w:spacing w:after="200" w:line="276" w:lineRule="auto"/>
        <w:rPr>
          <w:rFonts w:ascii="Calibri" w:eastAsia="Calibri" w:hAnsi="Calibri"/>
          <w:sz w:val="28"/>
          <w:szCs w:val="28"/>
        </w:rPr>
      </w:pPr>
    </w:p>
    <w:p w14:paraId="22C7D515" w14:textId="77777777" w:rsidR="00C30A13" w:rsidRPr="00AB1C6C" w:rsidRDefault="00C30A13" w:rsidP="00C30A13">
      <w:pPr>
        <w:spacing w:after="200" w:line="276" w:lineRule="auto"/>
        <w:rPr>
          <w:rFonts w:ascii="Calibri" w:eastAsia="Calibri" w:hAnsi="Calibri"/>
          <w:sz w:val="28"/>
          <w:szCs w:val="28"/>
        </w:rPr>
      </w:pPr>
    </w:p>
    <w:p w14:paraId="6746523B" w14:textId="77777777" w:rsidR="00C30A13" w:rsidRPr="00AB1C6C" w:rsidRDefault="00C30A13" w:rsidP="00C30A13">
      <w:pPr>
        <w:spacing w:after="200" w:line="276" w:lineRule="auto"/>
        <w:rPr>
          <w:rFonts w:ascii="Calibri" w:eastAsia="Calibri" w:hAnsi="Calibri"/>
          <w:sz w:val="28"/>
          <w:szCs w:val="28"/>
        </w:rPr>
      </w:pPr>
    </w:p>
    <w:p w14:paraId="0FCD85D7" w14:textId="77777777" w:rsidR="00C30A13" w:rsidRPr="00AB1C6C" w:rsidRDefault="00C30A13" w:rsidP="00C30A13">
      <w:pPr>
        <w:spacing w:after="200" w:line="276" w:lineRule="auto"/>
        <w:rPr>
          <w:rFonts w:ascii="Calibri" w:eastAsia="Calibri" w:hAnsi="Calibri"/>
          <w:sz w:val="28"/>
          <w:szCs w:val="28"/>
        </w:rPr>
      </w:pPr>
    </w:p>
    <w:p w14:paraId="5A944BDE" w14:textId="77777777" w:rsidR="00C30A13" w:rsidRPr="00AB1C6C" w:rsidRDefault="00C30A13" w:rsidP="00C30A13">
      <w:pPr>
        <w:spacing w:after="200" w:line="276" w:lineRule="auto"/>
        <w:rPr>
          <w:rFonts w:ascii="Calibri" w:eastAsia="Calibri" w:hAnsi="Calibri"/>
          <w:sz w:val="28"/>
          <w:szCs w:val="28"/>
        </w:rPr>
      </w:pPr>
    </w:p>
    <w:p w14:paraId="062F576C" w14:textId="77777777" w:rsidR="00C30A13" w:rsidRPr="00AB1C6C" w:rsidRDefault="00C30A13" w:rsidP="00C30A13">
      <w:pPr>
        <w:spacing w:after="200" w:line="276" w:lineRule="auto"/>
        <w:rPr>
          <w:rFonts w:ascii="Calibri" w:eastAsia="Calibri" w:hAnsi="Calibri"/>
          <w:sz w:val="28"/>
          <w:szCs w:val="28"/>
        </w:rPr>
      </w:pPr>
    </w:p>
    <w:p w14:paraId="6139808E" w14:textId="77777777" w:rsidR="00C30A13" w:rsidRPr="00AB1C6C" w:rsidRDefault="00C30A13" w:rsidP="00C30A13">
      <w:pPr>
        <w:spacing w:after="200" w:line="276" w:lineRule="auto"/>
        <w:rPr>
          <w:rFonts w:ascii="Calibri" w:eastAsia="Calibri" w:hAnsi="Calibri"/>
          <w:sz w:val="28"/>
          <w:szCs w:val="28"/>
        </w:rPr>
      </w:pPr>
    </w:p>
    <w:p w14:paraId="7605BBDF" w14:textId="77777777" w:rsidR="00C30A13" w:rsidRPr="00AB1C6C" w:rsidRDefault="00C30A13" w:rsidP="00C30A13">
      <w:pPr>
        <w:spacing w:after="200" w:line="276" w:lineRule="auto"/>
        <w:rPr>
          <w:rFonts w:ascii="Calibri" w:eastAsia="Calibri" w:hAnsi="Calibri"/>
          <w:sz w:val="28"/>
          <w:szCs w:val="28"/>
        </w:rPr>
      </w:pPr>
    </w:p>
    <w:p w14:paraId="5505569E" w14:textId="77777777" w:rsidR="00C30A13" w:rsidRPr="00AB1C6C" w:rsidRDefault="00C30A13" w:rsidP="00C30A13">
      <w:pPr>
        <w:spacing w:after="200" w:line="276" w:lineRule="auto"/>
        <w:rPr>
          <w:rFonts w:ascii="Calibri" w:eastAsia="Calibri" w:hAnsi="Calibri"/>
          <w:sz w:val="28"/>
          <w:szCs w:val="28"/>
        </w:rPr>
      </w:pPr>
    </w:p>
    <w:p w14:paraId="48D8C7EF" w14:textId="77777777" w:rsidR="00C30A13" w:rsidRPr="00AB1C6C" w:rsidRDefault="00C30A13" w:rsidP="00C30A13">
      <w:pPr>
        <w:spacing w:after="200" w:line="276" w:lineRule="auto"/>
        <w:rPr>
          <w:rFonts w:ascii="Calibri" w:eastAsia="Calibri" w:hAnsi="Calibri"/>
          <w:sz w:val="28"/>
          <w:szCs w:val="28"/>
        </w:rPr>
      </w:pPr>
    </w:p>
    <w:p w14:paraId="3F7B022D" w14:textId="77777777" w:rsidR="00C30A13" w:rsidRDefault="00C30A13" w:rsidP="00C30A13">
      <w:pPr>
        <w:spacing w:after="200" w:line="276" w:lineRule="auto"/>
        <w:rPr>
          <w:rFonts w:ascii="Calibri" w:eastAsia="Calibri" w:hAnsi="Calibri"/>
          <w:sz w:val="28"/>
          <w:szCs w:val="28"/>
        </w:rPr>
      </w:pPr>
    </w:p>
    <w:p w14:paraId="6D0F56D4" w14:textId="77777777" w:rsidR="00C30A13" w:rsidRDefault="00C30A13" w:rsidP="00C30A13">
      <w:pPr>
        <w:spacing w:after="200" w:line="276" w:lineRule="auto"/>
        <w:rPr>
          <w:rFonts w:ascii="Calibri" w:eastAsia="Calibri" w:hAnsi="Calibri"/>
          <w:sz w:val="28"/>
          <w:szCs w:val="28"/>
        </w:rPr>
      </w:pPr>
    </w:p>
    <w:p w14:paraId="00830518" w14:textId="77777777" w:rsidR="00C30A13" w:rsidRDefault="00C30A13" w:rsidP="00C30A13">
      <w:pPr>
        <w:spacing w:after="200" w:line="276" w:lineRule="auto"/>
        <w:rPr>
          <w:rFonts w:ascii="Calibri" w:eastAsia="Calibri" w:hAnsi="Calibri"/>
          <w:sz w:val="28"/>
          <w:szCs w:val="28"/>
        </w:rPr>
      </w:pPr>
    </w:p>
    <w:p w14:paraId="3D6729C8" w14:textId="77777777" w:rsidR="00C30A13" w:rsidRDefault="00C30A13" w:rsidP="00C30A13">
      <w:pPr>
        <w:spacing w:after="200" w:line="276" w:lineRule="auto"/>
        <w:rPr>
          <w:rFonts w:ascii="Calibri" w:eastAsia="Calibri" w:hAnsi="Calibri"/>
          <w:sz w:val="28"/>
          <w:szCs w:val="28"/>
        </w:rPr>
      </w:pPr>
    </w:p>
    <w:p w14:paraId="39BAC31C" w14:textId="77777777" w:rsidR="00C30A13" w:rsidRDefault="00C30A13" w:rsidP="00C30A13">
      <w:pPr>
        <w:spacing w:after="200" w:line="276" w:lineRule="auto"/>
        <w:rPr>
          <w:rFonts w:ascii="Calibri" w:eastAsia="Calibri" w:hAnsi="Calibri"/>
          <w:sz w:val="28"/>
          <w:szCs w:val="28"/>
        </w:rPr>
      </w:pPr>
    </w:p>
    <w:p w14:paraId="4CDBEC3A" w14:textId="77777777" w:rsidR="00C30A13" w:rsidRPr="00AB1C6C" w:rsidRDefault="00C30A13" w:rsidP="00C30A13">
      <w:pPr>
        <w:spacing w:after="200" w:line="276" w:lineRule="auto"/>
        <w:contextualSpacing/>
        <w:rPr>
          <w:rFonts w:ascii="Calibri" w:eastAsia="Calibri" w:hAnsi="Calibri"/>
          <w:sz w:val="28"/>
          <w:szCs w:val="28"/>
          <w:u w:val="single"/>
        </w:rPr>
      </w:pPr>
      <w:r w:rsidRPr="00AB1C6C">
        <w:rPr>
          <w:rFonts w:ascii="Calibri" w:eastAsia="Calibri" w:hAnsi="Calibri"/>
          <w:sz w:val="28"/>
          <w:szCs w:val="28"/>
          <w:u w:val="single"/>
        </w:rPr>
        <w:t xml:space="preserve">NLC Education and Families to Promoting Positive Attendance </w:t>
      </w:r>
    </w:p>
    <w:p w14:paraId="2C024BDB" w14:textId="77777777" w:rsidR="00C30A13" w:rsidRPr="00AB1C6C" w:rsidRDefault="00C30A13" w:rsidP="00C30A13">
      <w:pPr>
        <w:spacing w:after="200" w:line="276" w:lineRule="auto"/>
        <w:contextualSpacing/>
        <w:rPr>
          <w:rFonts w:ascii="Calibri" w:eastAsia="Calibri" w:hAnsi="Calibri"/>
          <w:b/>
          <w:bCs/>
          <w:sz w:val="28"/>
          <w:szCs w:val="28"/>
        </w:rPr>
      </w:pPr>
      <w:r w:rsidRPr="00AB1C6C">
        <w:rPr>
          <w:rFonts w:ascii="Calibri" w:eastAsia="Calibri" w:hAnsi="Calibri"/>
          <w:b/>
          <w:bCs/>
          <w:sz w:val="28"/>
          <w:szCs w:val="28"/>
        </w:rPr>
        <w:t>At every stage involve children and young people in discussions.</w:t>
      </w:r>
    </w:p>
    <w:p w14:paraId="6F24E1C7" w14:textId="77777777" w:rsidR="00C30A13" w:rsidRPr="00AB1C6C" w:rsidRDefault="00C30A13" w:rsidP="00C30A13">
      <w:pPr>
        <w:spacing w:after="200" w:line="276" w:lineRule="auto"/>
        <w:contextualSpacing/>
        <w:rPr>
          <w:rFonts w:ascii="Calibri" w:eastAsia="Calibri" w:hAnsi="Calibri"/>
          <w:sz w:val="28"/>
          <w:szCs w:val="28"/>
        </w:rPr>
      </w:pPr>
      <w:r w:rsidRPr="00AB1C6C">
        <w:rPr>
          <w:rFonts w:ascii="Calibri" w:eastAsia="Calibri" w:hAnsi="Calibri"/>
          <w:noProof/>
          <w:sz w:val="28"/>
          <w:szCs w:val="28"/>
          <w:lang w:eastAsia="en-GB"/>
        </w:rPr>
        <mc:AlternateContent>
          <mc:Choice Requires="wps">
            <w:drawing>
              <wp:anchor distT="0" distB="0" distL="114300" distR="114300" simplePos="0" relativeHeight="251666432" behindDoc="0" locked="0" layoutInCell="1" allowOverlap="1" wp14:anchorId="7A7F1D25" wp14:editId="798E1E75">
                <wp:simplePos x="0" y="0"/>
                <wp:positionH relativeFrom="column">
                  <wp:posOffset>2820805</wp:posOffset>
                </wp:positionH>
                <wp:positionV relativeFrom="paragraph">
                  <wp:posOffset>64770</wp:posOffset>
                </wp:positionV>
                <wp:extent cx="3968885" cy="637200"/>
                <wp:effectExtent l="0" t="0" r="12700" b="10795"/>
                <wp:wrapNone/>
                <wp:docPr id="5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8885" cy="637200"/>
                        </a:xfrm>
                        <a:prstGeom prst="flowChartAlternateProcess">
                          <a:avLst/>
                        </a:prstGeom>
                        <a:solidFill>
                          <a:sysClr val="window" lastClr="FFFFFF"/>
                        </a:solidFill>
                        <a:ln w="25400" cap="flat" cmpd="sng" algn="ctr">
                          <a:solidFill>
                            <a:srgbClr val="4F81BD"/>
                          </a:solidFill>
                          <a:prstDash val="solid"/>
                          <a:headEnd/>
                          <a:tailEnd/>
                        </a:ln>
                        <a:effectLst/>
                      </wps:spPr>
                      <wps:txbx>
                        <w:txbxContent>
                          <w:p w14:paraId="1A88A938" w14:textId="77777777" w:rsidR="00C30A13" w:rsidRPr="00AE5471" w:rsidRDefault="00C30A13" w:rsidP="00C30A13">
                            <w:pPr>
                              <w:rPr>
                                <w:b/>
                                <w:bCs/>
                              </w:rPr>
                            </w:pPr>
                            <w:r w:rsidRPr="00AE5471">
                              <w:rPr>
                                <w:b/>
                                <w:bCs/>
                              </w:rPr>
                              <w:t>Below 95%</w:t>
                            </w:r>
                          </w:p>
                          <w:p w14:paraId="07D07F26" w14:textId="77777777" w:rsidR="00C30A13" w:rsidRDefault="00C30A13" w:rsidP="00C30A13">
                            <w:r>
                              <w:t>Child/young person’s attendance drops below this figure.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7F1D2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6" type="#_x0000_t176" style="position:absolute;margin-left:222.1pt;margin-top:5.1pt;width:312.5pt;height:5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" fillcolor="window" strokecolor="#4f81bd" strokeweight="2pt">
                <v:textbox>
                  <w:txbxContent>
                    <w:p w14:paraId="1A88A938" w14:textId="77777777" w:rsidR="00C30A13" w:rsidRPr="00AE5471" w:rsidRDefault="00C30A13" w:rsidP="00C30A13">
                      <w:pPr>
                        <w:rPr>
                          <w:b/>
                          <w:bCs/>
                        </w:rPr>
                      </w:pPr>
                      <w:r w:rsidRPr="00AE5471">
                        <w:rPr>
                          <w:b/>
                          <w:bCs/>
                        </w:rPr>
                        <w:t>Below 95%</w:t>
                      </w:r>
                    </w:p>
                    <w:p w14:paraId="07D07F26" w14:textId="77777777" w:rsidR="00C30A13" w:rsidRDefault="00C30A13" w:rsidP="00C30A13">
                      <w:r>
                        <w:t>Child/young person’s attendance drops below this figure.</w:t>
                      </w:r>
                    </w:p>
                  </w:txbxContent>
                </v:textbox>
              </v:shape>
            </w:pict>
          </mc:Fallback>
        </mc:AlternateContent>
      </w:r>
    </w:p>
    <w:p w14:paraId="74F68B99" w14:textId="77777777" w:rsidR="00C30A13" w:rsidRPr="00AB1C6C" w:rsidRDefault="00C30A13" w:rsidP="00C30A13">
      <w:pPr>
        <w:spacing w:after="200" w:line="276" w:lineRule="auto"/>
        <w:contextualSpacing/>
        <w:rPr>
          <w:rFonts w:ascii="Calibri" w:eastAsia="Calibri" w:hAnsi="Calibri"/>
          <w:sz w:val="28"/>
          <w:szCs w:val="28"/>
        </w:rPr>
      </w:pPr>
    </w:p>
    <w:p w14:paraId="3156539C" w14:textId="77777777" w:rsidR="00C30A13" w:rsidRPr="00AB1C6C" w:rsidRDefault="00C30A13" w:rsidP="00C30A13">
      <w:pPr>
        <w:spacing w:after="200" w:line="276" w:lineRule="auto"/>
        <w:contextualSpacing/>
        <w:rPr>
          <w:rFonts w:ascii="Calibri" w:eastAsia="Calibri" w:hAnsi="Calibri"/>
        </w:rPr>
      </w:pPr>
    </w:p>
    <w:p w14:paraId="57D25838"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80768" behindDoc="0" locked="0" layoutInCell="1" allowOverlap="1" wp14:anchorId="5C335ED2" wp14:editId="39C982EB">
                <wp:simplePos x="0" y="0"/>
                <wp:positionH relativeFrom="column">
                  <wp:posOffset>7743541</wp:posOffset>
                </wp:positionH>
                <wp:positionV relativeFrom="paragraph">
                  <wp:posOffset>147758</wp:posOffset>
                </wp:positionV>
                <wp:extent cx="251156" cy="1789410"/>
                <wp:effectExtent l="0" t="6985" r="27940" b="27940"/>
                <wp:wrapNone/>
                <wp:docPr id="59" name="Bent Arrow 59"/>
                <wp:cNvGraphicFramePr/>
                <a:graphic xmlns:a="http://schemas.openxmlformats.org/drawingml/2006/main">
                  <a:graphicData uri="http://schemas.microsoft.com/office/word/2010/wordprocessingShape">
                    <wps:wsp>
                      <wps:cNvSpPr/>
                      <wps:spPr>
                        <a:xfrm rot="5400000">
                          <a:off x="0" y="0"/>
                          <a:ext cx="251156" cy="1789410"/>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CF9B9" id="Bent Arrow 59" o:spid="_x0000_s1026" style="position:absolute;margin-left:609.75pt;margin-top:11.65pt;width:19.8pt;height:140.9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1156,178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" path="m,1789410l,141275c,80589,49195,31394,109881,31394r78486,1l188367,r62789,62789l188367,125578r,-31394l109881,94184v-26008,,-47092,21084,-47092,47092l62789,1789410r-62789,xe" fillcolor="#4f81bd" strokecolor="#385d8a" strokeweight="2pt">
                <v:path arrowok="t" o:connecttype="custom" o:connectlocs="0,1789410;0,141275;109881,31394;188367,31395;188367,0;251156,62789;188367,125578;188367,94184;109881,94184;62789,141276;62789,1789410;0,1789410" o:connectangles="0,0,0,0,0,0,0,0,0,0,0,0"/>
              </v:shape>
            </w:pict>
          </mc:Fallback>
        </mc:AlternateContent>
      </w:r>
      <w:r w:rsidRPr="00AB1C6C">
        <w:rPr>
          <w:rFonts w:ascii="Calibri" w:eastAsia="Calibri" w:hAnsi="Calibri"/>
          <w:noProof/>
          <w:lang w:eastAsia="en-GB"/>
        </w:rPr>
        <mc:AlternateContent>
          <mc:Choice Requires="wps">
            <w:drawing>
              <wp:anchor distT="0" distB="0" distL="114300" distR="114300" simplePos="0" relativeHeight="251679744" behindDoc="0" locked="0" layoutInCell="1" allowOverlap="1" wp14:anchorId="02B0490B" wp14:editId="3FEECC0A">
                <wp:simplePos x="0" y="0"/>
                <wp:positionH relativeFrom="column">
                  <wp:posOffset>1703867</wp:posOffset>
                </wp:positionH>
                <wp:positionV relativeFrom="paragraph">
                  <wp:posOffset>118745</wp:posOffset>
                </wp:positionV>
                <wp:extent cx="295591" cy="1900874"/>
                <wp:effectExtent l="0" t="2540" r="26035" b="26035"/>
                <wp:wrapNone/>
                <wp:docPr id="58" name="Bent Arrow 58"/>
                <wp:cNvGraphicFramePr/>
                <a:graphic xmlns:a="http://schemas.openxmlformats.org/drawingml/2006/main">
                  <a:graphicData uri="http://schemas.microsoft.com/office/word/2010/wordprocessingShape">
                    <wps:wsp>
                      <wps:cNvSpPr/>
                      <wps:spPr>
                        <a:xfrm rot="5400000" flipV="1">
                          <a:off x="0" y="0"/>
                          <a:ext cx="295591" cy="1900874"/>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F3D0AA" id="Bent Arrow 58" o:spid="_x0000_s1026" style="position:absolute;margin-left:134.15pt;margin-top:9.35pt;width:23.25pt;height:149.7pt;rotation:-90;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591,1900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" path="m,1900874l,166270c,94848,57899,36949,129321,36949r92372,l221693,r73898,73898l221693,147796r,-36949l129321,110847v-30609,,-55423,24814,-55423,55423l73898,1900874r-73898,xe" fillcolor="#4f81bd" strokecolor="#385d8a" strokeweight="2pt">
                <v:path arrowok="t" o:connecttype="custom" o:connectlocs="0,1900874;0,166270;129321,36949;221693,36949;221693,0;295591,73898;221693,147796;221693,110847;129321,110847;73898,166270;73898,1900874;0,1900874" o:connectangles="0,0,0,0,0,0,0,0,0,0,0,0"/>
              </v:shape>
            </w:pict>
          </mc:Fallback>
        </mc:AlternateContent>
      </w:r>
      <w:r w:rsidRPr="00AB1C6C">
        <w:rPr>
          <w:rFonts w:ascii="Calibri" w:eastAsia="Calibri" w:hAnsi="Calibri"/>
          <w:noProof/>
          <w:lang w:eastAsia="en-GB"/>
        </w:rPr>
        <mc:AlternateContent>
          <mc:Choice Requires="wps">
            <w:drawing>
              <wp:anchor distT="0" distB="0" distL="114300" distR="114300" simplePos="0" relativeHeight="251683840" behindDoc="0" locked="0" layoutInCell="1" allowOverlap="1" wp14:anchorId="47167972" wp14:editId="443DE4C7">
                <wp:simplePos x="0" y="0"/>
                <wp:positionH relativeFrom="column">
                  <wp:posOffset>4662487</wp:posOffset>
                </wp:positionH>
                <wp:positionV relativeFrom="paragraph">
                  <wp:posOffset>79058</wp:posOffset>
                </wp:positionV>
                <wp:extent cx="262255" cy="120650"/>
                <wp:effectExtent l="13653" t="5397" r="37147" b="37148"/>
                <wp:wrapNone/>
                <wp:docPr id="65" name="Right Arrow 65"/>
                <wp:cNvGraphicFramePr/>
                <a:graphic xmlns:a="http://schemas.openxmlformats.org/drawingml/2006/main">
                  <a:graphicData uri="http://schemas.microsoft.com/office/word/2010/wordprocessingShape">
                    <wps:wsp>
                      <wps:cNvSpPr/>
                      <wps:spPr>
                        <a:xfrm rot="5400000" flipV="1">
                          <a:off x="0" y="0"/>
                          <a:ext cx="262255" cy="1206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55DF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5" o:spid="_x0000_s1026" type="#_x0000_t13" style="position:absolute;margin-left:367.1pt;margin-top:6.25pt;width:20.65pt;height:9.5pt;rotation:-90;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" adj="16631" fillcolor="#4f81bd" strokecolor="#385d8a" strokeweight="2pt"/>
            </w:pict>
          </mc:Fallback>
        </mc:AlternateContent>
      </w:r>
    </w:p>
    <w:p w14:paraId="3B8F404C"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67456" behindDoc="0" locked="0" layoutInCell="1" allowOverlap="1" wp14:anchorId="157E8262" wp14:editId="315CA625">
                <wp:simplePos x="0" y="0"/>
                <wp:positionH relativeFrom="margin">
                  <wp:posOffset>2879387</wp:posOffset>
                </wp:positionH>
                <wp:positionV relativeFrom="paragraph">
                  <wp:posOffset>87953</wp:posOffset>
                </wp:positionV>
                <wp:extent cx="4056434" cy="1400783"/>
                <wp:effectExtent l="0" t="0" r="20320" b="28575"/>
                <wp:wrapNone/>
                <wp:docPr id="5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6434" cy="1400783"/>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7D54E2A9" w14:textId="77777777" w:rsidR="00C30A13" w:rsidRDefault="00C30A13" w:rsidP="00C30A13">
                            <w:pPr>
                              <w:rPr>
                                <w:b/>
                              </w:rPr>
                            </w:pPr>
                            <w:r>
                              <w:rPr>
                                <w:b/>
                              </w:rPr>
                              <w:t>Stage 1 intervention</w:t>
                            </w:r>
                          </w:p>
                          <w:p w14:paraId="3C886E6C" w14:textId="77777777" w:rsidR="00C30A13" w:rsidRDefault="00C30A13" w:rsidP="00C30A13">
                            <w:r w:rsidRPr="00AC084D">
                              <w:rPr>
                                <w:bCs/>
                              </w:rPr>
                              <w:t>School calls home,</w:t>
                            </w:r>
                            <w:r w:rsidRPr="001C1B63">
                              <w:t xml:space="preserve"> </w:t>
                            </w:r>
                            <w:r>
                              <w:t>talking to parents about</w:t>
                            </w:r>
                            <w:r w:rsidRPr="001C1B63">
                              <w:t xml:space="preserve"> attendance and identif</w:t>
                            </w:r>
                            <w:r>
                              <w:t>y</w:t>
                            </w:r>
                            <w:r w:rsidRPr="001C1B63">
                              <w:t xml:space="preserve"> support</w:t>
                            </w:r>
                            <w:r>
                              <w:t>s</w:t>
                            </w:r>
                            <w:r w:rsidRPr="001C1B63">
                              <w:t xml:space="preserve"> in school. </w:t>
                            </w:r>
                            <w:r>
                              <w:t>Identify barriers to attendance and systems in place to support child and family.</w:t>
                            </w:r>
                          </w:p>
                          <w:p w14:paraId="5900F6FB" w14:textId="77777777" w:rsidR="00C30A13" w:rsidRDefault="00C30A13" w:rsidP="00C30A13">
                            <w:r>
                              <w:t>Continual</w:t>
                            </w:r>
                            <w:r w:rsidRPr="001C1B63">
                              <w:t xml:space="preserve"> monitoring and tracking are in place, with </w:t>
                            </w:r>
                            <w:r>
                              <w:t xml:space="preserve">pupil </w:t>
                            </w:r>
                            <w:r w:rsidRPr="001C1B63">
                              <w:t xml:space="preserve">support staff in regular contact with the pupil. </w:t>
                            </w:r>
                          </w:p>
                          <w:p w14:paraId="150FDB8B" w14:textId="77777777" w:rsidR="00C30A13" w:rsidRPr="001C1B63" w:rsidRDefault="00C30A13" w:rsidP="00C30A13">
                            <w:pPr>
                              <w:rPr>
                                <w: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E8262" id="AutoShape 3" o:spid="_x0000_s1027" type="#_x0000_t176" style="position:absolute;margin-left:226.7pt;margin-top:6.95pt;width:319.4pt;height:110.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" fillcolor="window" strokecolor="#f79646" strokeweight="2pt">
                <v:textbox>
                  <w:txbxContent>
                    <w:p w14:paraId="7D54E2A9" w14:textId="77777777" w:rsidR="00C30A13" w:rsidRDefault="00C30A13" w:rsidP="00C30A13">
                      <w:pPr>
                        <w:rPr>
                          <w:b/>
                        </w:rPr>
                      </w:pPr>
                      <w:r>
                        <w:rPr>
                          <w:b/>
                        </w:rPr>
                        <w:t>Stage 1 intervention</w:t>
                      </w:r>
                    </w:p>
                    <w:p w14:paraId="3C886E6C" w14:textId="77777777" w:rsidR="00C30A13" w:rsidRDefault="00C30A13" w:rsidP="00C30A13">
                      <w:r w:rsidRPr="00AC084D">
                        <w:rPr>
                          <w:bCs/>
                        </w:rPr>
                        <w:t>School calls home,</w:t>
                      </w:r>
                      <w:r w:rsidRPr="001C1B63">
                        <w:t xml:space="preserve"> </w:t>
                      </w:r>
                      <w:r>
                        <w:t>talking to parents about</w:t>
                      </w:r>
                      <w:r w:rsidRPr="001C1B63">
                        <w:t xml:space="preserve"> attendance and identif</w:t>
                      </w:r>
                      <w:r>
                        <w:t>y</w:t>
                      </w:r>
                      <w:r w:rsidRPr="001C1B63">
                        <w:t xml:space="preserve"> support</w:t>
                      </w:r>
                      <w:r>
                        <w:t>s</w:t>
                      </w:r>
                      <w:r w:rsidRPr="001C1B63">
                        <w:t xml:space="preserve"> in school. </w:t>
                      </w:r>
                      <w:r>
                        <w:t>Identify barriers to attendance and systems in place to support child and family.</w:t>
                      </w:r>
                    </w:p>
                    <w:p w14:paraId="5900F6FB" w14:textId="77777777" w:rsidR="00C30A13" w:rsidRDefault="00C30A13" w:rsidP="00C30A13">
                      <w:r>
                        <w:t>Continual</w:t>
                      </w:r>
                      <w:r w:rsidRPr="001C1B63">
                        <w:t xml:space="preserve"> monitoring and tracking are in place, with </w:t>
                      </w:r>
                      <w:r>
                        <w:t xml:space="preserve">pupil </w:t>
                      </w:r>
                      <w:r w:rsidRPr="001C1B63">
                        <w:t xml:space="preserve">support staff in regular contact with the pupil. </w:t>
                      </w:r>
                    </w:p>
                    <w:p w14:paraId="150FDB8B" w14:textId="77777777" w:rsidR="00C30A13" w:rsidRPr="001C1B63" w:rsidRDefault="00C30A13" w:rsidP="00C30A13">
                      <w:pPr>
                        <w:rPr>
                          <w:b/>
                        </w:rPr>
                      </w:pPr>
                    </w:p>
                  </w:txbxContent>
                </v:textbox>
                <w10:wrap anchorx="margin"/>
              </v:shape>
            </w:pict>
          </mc:Fallback>
        </mc:AlternateContent>
      </w:r>
    </w:p>
    <w:p w14:paraId="01A2894B" w14:textId="77777777" w:rsidR="00C30A13" w:rsidRPr="00AB1C6C" w:rsidRDefault="00C30A13" w:rsidP="00C30A13">
      <w:pPr>
        <w:spacing w:after="200" w:line="276" w:lineRule="auto"/>
        <w:contextualSpacing/>
        <w:rPr>
          <w:rFonts w:ascii="Calibri" w:eastAsia="Calibri" w:hAnsi="Calibri"/>
        </w:rPr>
      </w:pPr>
    </w:p>
    <w:p w14:paraId="5379A204" w14:textId="77777777" w:rsidR="00C30A13" w:rsidRPr="00AB1C6C" w:rsidRDefault="00C30A13" w:rsidP="00C30A13">
      <w:pPr>
        <w:spacing w:after="200" w:line="276" w:lineRule="auto"/>
        <w:contextualSpacing/>
        <w:rPr>
          <w:rFonts w:ascii="Calibri" w:eastAsia="Calibri" w:hAnsi="Calibri"/>
        </w:rPr>
      </w:pPr>
    </w:p>
    <w:p w14:paraId="7C494DE4" w14:textId="77777777" w:rsidR="00C30A13" w:rsidRPr="00AB1C6C" w:rsidRDefault="00C30A13" w:rsidP="00C30A13">
      <w:pPr>
        <w:spacing w:after="200" w:line="276" w:lineRule="auto"/>
        <w:contextualSpacing/>
        <w:rPr>
          <w:rFonts w:ascii="Calibri" w:eastAsia="Calibri" w:hAnsi="Calibri"/>
        </w:rPr>
      </w:pPr>
    </w:p>
    <w:p w14:paraId="233E1259" w14:textId="77777777" w:rsidR="00C30A13" w:rsidRPr="00AB1C6C" w:rsidRDefault="00C30A13" w:rsidP="00C30A13">
      <w:pPr>
        <w:spacing w:after="200" w:line="276" w:lineRule="auto"/>
        <w:contextualSpacing/>
        <w:rPr>
          <w:rFonts w:ascii="Calibri" w:eastAsia="Calibri" w:hAnsi="Calibri"/>
        </w:rPr>
      </w:pPr>
    </w:p>
    <w:p w14:paraId="1F52B72D"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71552" behindDoc="0" locked="0" layoutInCell="1" allowOverlap="1" wp14:anchorId="4A5EAA4A" wp14:editId="2CB7B259">
                <wp:simplePos x="0" y="0"/>
                <wp:positionH relativeFrom="margin">
                  <wp:posOffset>7176452</wp:posOffset>
                </wp:positionH>
                <wp:positionV relativeFrom="paragraph">
                  <wp:posOffset>10160</wp:posOffset>
                </wp:positionV>
                <wp:extent cx="2457450" cy="369888"/>
                <wp:effectExtent l="0" t="0" r="19050" b="11430"/>
                <wp:wrapNone/>
                <wp:docPr id="5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369888"/>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16F03913" w14:textId="77777777" w:rsidR="00C30A13" w:rsidRDefault="00C30A13" w:rsidP="00C30A13">
                            <w:r>
                              <w:t>Attendance continues to decrease.</w:t>
                            </w:r>
                          </w:p>
                          <w:p w14:paraId="18CA565C" w14:textId="77777777" w:rsidR="00C30A13" w:rsidRPr="007B2661" w:rsidRDefault="00C30A13" w:rsidP="00C30A1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5EAA4A" id="AutoShape 7" o:spid="_x0000_s1028" type="#_x0000_t176" style="position:absolute;margin-left:565.05pt;margin-top:.8pt;width:193.5pt;height:29.1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" fillcolor="window" strokecolor="#f79646" strokeweight="2pt">
                <v:textbox>
                  <w:txbxContent>
                    <w:p w14:paraId="16F03913" w14:textId="77777777" w:rsidR="00C30A13" w:rsidRDefault="00C30A13" w:rsidP="00C30A13">
                      <w:r>
                        <w:t>Attendance continues to decrease.</w:t>
                      </w:r>
                    </w:p>
                    <w:p w14:paraId="18CA565C" w14:textId="77777777" w:rsidR="00C30A13" w:rsidRPr="007B2661" w:rsidRDefault="00C30A13" w:rsidP="00C30A13"/>
                  </w:txbxContent>
                </v:textbox>
                <w10:wrap anchorx="margin"/>
              </v:shape>
            </w:pict>
          </mc:Fallback>
        </mc:AlternateContent>
      </w:r>
      <w:r w:rsidRPr="00AB1C6C">
        <w:rPr>
          <w:rFonts w:ascii="Calibri" w:eastAsia="Calibri" w:hAnsi="Calibri"/>
          <w:noProof/>
          <w:lang w:eastAsia="en-GB"/>
        </w:rPr>
        <mc:AlternateContent>
          <mc:Choice Requires="wps">
            <w:drawing>
              <wp:anchor distT="0" distB="0" distL="114300" distR="114300" simplePos="0" relativeHeight="251670528" behindDoc="0" locked="0" layoutInCell="1" allowOverlap="1" wp14:anchorId="1E41D587" wp14:editId="5EA963AC">
                <wp:simplePos x="0" y="0"/>
                <wp:positionH relativeFrom="margin">
                  <wp:align>left</wp:align>
                </wp:positionH>
                <wp:positionV relativeFrom="paragraph">
                  <wp:posOffset>57461</wp:posOffset>
                </wp:positionV>
                <wp:extent cx="2665379" cy="546498"/>
                <wp:effectExtent l="0" t="0" r="20955" b="25400"/>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5379" cy="546498"/>
                        </a:xfrm>
                        <a:prstGeom prst="flowChartAlternateProcess">
                          <a:avLst/>
                        </a:prstGeom>
                        <a:solidFill>
                          <a:sysClr val="window" lastClr="FFFFFF"/>
                        </a:solidFill>
                        <a:ln w="25400" cap="flat" cmpd="sng" algn="ctr">
                          <a:solidFill>
                            <a:srgbClr val="9BBB59"/>
                          </a:solidFill>
                          <a:prstDash val="solid"/>
                          <a:headEnd/>
                          <a:tailEnd/>
                        </a:ln>
                        <a:effectLst/>
                      </wps:spPr>
                      <wps:txbx>
                        <w:txbxContent>
                          <w:p w14:paraId="6849506B" w14:textId="77777777" w:rsidR="00C30A13" w:rsidRPr="001C1B63" w:rsidRDefault="00C30A13" w:rsidP="00C30A13">
                            <w:r w:rsidRPr="001C1B63">
                              <w:t>Attendance Improves</w:t>
                            </w:r>
                            <w:r>
                              <w:t xml:space="preserve">. Celebrate with children and families.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41D587" id="AutoShape 6" o:spid="_x0000_s1029" type="#_x0000_t176" style="position:absolute;margin-left:0;margin-top:4.5pt;width:209.85pt;height:43.05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" fillcolor="window" strokecolor="#9bbb59" strokeweight="2pt">
                <v:textbox>
                  <w:txbxContent>
                    <w:p w14:paraId="6849506B" w14:textId="77777777" w:rsidR="00C30A13" w:rsidRPr="001C1B63" w:rsidRDefault="00C30A13" w:rsidP="00C30A13">
                      <w:r w:rsidRPr="001C1B63">
                        <w:t>Attendance Improves</w:t>
                      </w:r>
                      <w:r>
                        <w:t xml:space="preserve">. Celebrate with children and families. </w:t>
                      </w:r>
                    </w:p>
                  </w:txbxContent>
                </v:textbox>
                <w10:wrap anchorx="margin"/>
              </v:shape>
            </w:pict>
          </mc:Fallback>
        </mc:AlternateContent>
      </w:r>
    </w:p>
    <w:p w14:paraId="434A00D4"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96128" behindDoc="0" locked="0" layoutInCell="1" allowOverlap="1" wp14:anchorId="2361B034" wp14:editId="75B171E3">
                <wp:simplePos x="0" y="0"/>
                <wp:positionH relativeFrom="column">
                  <wp:posOffset>3645373</wp:posOffset>
                </wp:positionH>
                <wp:positionV relativeFrom="paragraph">
                  <wp:posOffset>149265</wp:posOffset>
                </wp:positionV>
                <wp:extent cx="295275" cy="1900555"/>
                <wp:effectExtent l="0" t="2540" r="26035" b="26035"/>
                <wp:wrapNone/>
                <wp:docPr id="1655624656" name="Bent Arrow 58"/>
                <wp:cNvGraphicFramePr/>
                <a:graphic xmlns:a="http://schemas.openxmlformats.org/drawingml/2006/main">
                  <a:graphicData uri="http://schemas.microsoft.com/office/word/2010/wordprocessingShape">
                    <wps:wsp>
                      <wps:cNvSpPr/>
                      <wps:spPr>
                        <a:xfrm rot="5400000" flipV="1">
                          <a:off x="0" y="0"/>
                          <a:ext cx="295275" cy="1900555"/>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20E52" id="Bent Arrow 58" o:spid="_x0000_s1026" style="position:absolute;margin-left:287.05pt;margin-top:11.75pt;width:23.25pt;height:149.65pt;rotation:-90;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1900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" path="m,1900555l,166092c,94746,57837,36909,129183,36909r92273,l221456,r73819,73819l221456,147638r,-36910l129183,110728v-30577,,-55364,24787,-55364,55364l73819,1900555r-73819,xe" fillcolor="#4f81bd" strokecolor="#385d8a" strokeweight="2pt">
                <v:path arrowok="t" o:connecttype="custom" o:connectlocs="0,1900555;0,166092;129183,36909;221456,36909;221456,0;295275,73819;221456,147638;221456,110728;129183,110728;73819,166092;73819,1900555;0,1900555" o:connectangles="0,0,0,0,0,0,0,0,0,0,0,0"/>
              </v:shape>
            </w:pict>
          </mc:Fallback>
        </mc:AlternateContent>
      </w:r>
    </w:p>
    <w:p w14:paraId="090EA9CC"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81792" behindDoc="0" locked="0" layoutInCell="1" allowOverlap="1" wp14:anchorId="336AF7BE" wp14:editId="29AF0B9E">
                <wp:simplePos x="0" y="0"/>
                <wp:positionH relativeFrom="column">
                  <wp:posOffset>8522970</wp:posOffset>
                </wp:positionH>
                <wp:positionV relativeFrom="paragraph">
                  <wp:posOffset>34925</wp:posOffset>
                </wp:positionV>
                <wp:extent cx="207010" cy="124460"/>
                <wp:effectExtent l="22225" t="0" r="43815" b="43815"/>
                <wp:wrapNone/>
                <wp:docPr id="61" name="Right Arrow 61"/>
                <wp:cNvGraphicFramePr/>
                <a:graphic xmlns:a="http://schemas.openxmlformats.org/drawingml/2006/main">
                  <a:graphicData uri="http://schemas.microsoft.com/office/word/2010/wordprocessingShape">
                    <wps:wsp>
                      <wps:cNvSpPr/>
                      <wps:spPr>
                        <a:xfrm rot="5400000" flipV="1">
                          <a:off x="0" y="0"/>
                          <a:ext cx="207010" cy="12446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404A4" id="Right Arrow 61" o:spid="_x0000_s1026" type="#_x0000_t13" style="position:absolute;margin-left:671.1pt;margin-top:2.75pt;width:16.3pt;height:9.8pt;rotation:-90;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" adj="15107" fillcolor="#4f81bd" strokecolor="#385d8a" strokeweight="2pt"/>
            </w:pict>
          </mc:Fallback>
        </mc:AlternateContent>
      </w:r>
    </w:p>
    <w:p w14:paraId="1294B65A"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69504" behindDoc="0" locked="0" layoutInCell="1" allowOverlap="1" wp14:anchorId="3B5D6CD6" wp14:editId="0A252FAD">
                <wp:simplePos x="0" y="0"/>
                <wp:positionH relativeFrom="margin">
                  <wp:posOffset>4745990</wp:posOffset>
                </wp:positionH>
                <wp:positionV relativeFrom="paragraph">
                  <wp:posOffset>8255</wp:posOffset>
                </wp:positionV>
                <wp:extent cx="4860992" cy="838200"/>
                <wp:effectExtent l="0" t="0" r="15875" b="19050"/>
                <wp:wrapNone/>
                <wp:docPr id="4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0992" cy="838200"/>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724D4535" w14:textId="77777777" w:rsidR="00C30A13" w:rsidRPr="00AE5471" w:rsidRDefault="00C30A13" w:rsidP="00C30A13">
                            <w:pPr>
                              <w:rPr>
                                <w:b/>
                                <w:bCs/>
                              </w:rPr>
                            </w:pPr>
                            <w:r w:rsidRPr="00AE5471">
                              <w:rPr>
                                <w:b/>
                                <w:bCs/>
                              </w:rPr>
                              <w:t xml:space="preserve">Below 90% </w:t>
                            </w:r>
                          </w:p>
                          <w:p w14:paraId="1964E59D" w14:textId="77777777" w:rsidR="00C30A13" w:rsidRPr="0006322C" w:rsidRDefault="00C30A13" w:rsidP="00C30A13">
                            <w:r>
                              <w:t xml:space="preserve">School remains in contact with parents/carers, to develop planning and discuss barriers to attendance and support. </w:t>
                            </w:r>
                            <w:r w:rsidRPr="00936399">
                              <w:rPr>
                                <w:b/>
                                <w:bCs/>
                                <w:i/>
                                <w:iCs/>
                              </w:rPr>
                              <w:t>Can use letter 1 at this stage.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D6CD6" id="AutoShape 5" o:spid="_x0000_s1030" type="#_x0000_t176" style="position:absolute;margin-left:373.7pt;margin-top:.65pt;width:382.75pt;height:6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" fillcolor="window" strokecolor="#f79646" strokeweight="2pt">
                <v:textbox>
                  <w:txbxContent>
                    <w:p w14:paraId="724D4535" w14:textId="77777777" w:rsidR="00C30A13" w:rsidRPr="00AE5471" w:rsidRDefault="00C30A13" w:rsidP="00C30A13">
                      <w:pPr>
                        <w:rPr>
                          <w:b/>
                          <w:bCs/>
                        </w:rPr>
                      </w:pPr>
                      <w:r w:rsidRPr="00AE5471">
                        <w:rPr>
                          <w:b/>
                          <w:bCs/>
                        </w:rPr>
                        <w:t xml:space="preserve">Below 90% </w:t>
                      </w:r>
                    </w:p>
                    <w:p w14:paraId="1964E59D" w14:textId="77777777" w:rsidR="00C30A13" w:rsidRPr="0006322C" w:rsidRDefault="00C30A13" w:rsidP="00C30A13">
                      <w:r>
                        <w:t xml:space="preserve">School remains in contact with parents/carers, to develop planning and discuss barriers to attendance and support. </w:t>
                      </w:r>
                      <w:r w:rsidRPr="00936399">
                        <w:rPr>
                          <w:b/>
                          <w:bCs/>
                          <w:i/>
                          <w:iCs/>
                        </w:rPr>
                        <w:t>Can use letter 1 at this stage.</w:t>
                      </w:r>
                    </w:p>
                  </w:txbxContent>
                </v:textbox>
                <w10:wrap anchorx="margin"/>
              </v:shape>
            </w:pict>
          </mc:Fallback>
        </mc:AlternateContent>
      </w:r>
      <w:r w:rsidRPr="00AB1C6C">
        <w:rPr>
          <w:rFonts w:ascii="Calibri" w:eastAsia="Calibri" w:hAnsi="Calibri"/>
          <w:noProof/>
          <w:lang w:eastAsia="en-GB"/>
        </w:rPr>
        <mc:AlternateContent>
          <mc:Choice Requires="wps">
            <w:drawing>
              <wp:anchor distT="0" distB="0" distL="114300" distR="114300" simplePos="0" relativeHeight="251668480" behindDoc="0" locked="0" layoutInCell="1" allowOverlap="1" wp14:anchorId="4FA2C2D5" wp14:editId="32194E0E">
                <wp:simplePos x="0" y="0"/>
                <wp:positionH relativeFrom="margin">
                  <wp:align>left</wp:align>
                </wp:positionH>
                <wp:positionV relativeFrom="paragraph">
                  <wp:posOffset>182718</wp:posOffset>
                </wp:positionV>
                <wp:extent cx="2974975" cy="340468"/>
                <wp:effectExtent l="0" t="0" r="15875" b="21590"/>
                <wp:wrapNone/>
                <wp:docPr id="47"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4975" cy="340468"/>
                        </a:xfrm>
                        <a:prstGeom prst="flowChartAlternateProcess">
                          <a:avLst/>
                        </a:prstGeom>
                        <a:solidFill>
                          <a:sysClr val="window" lastClr="FFFFFF"/>
                        </a:solidFill>
                        <a:ln w="25400" cap="flat" cmpd="sng" algn="ctr">
                          <a:solidFill>
                            <a:srgbClr val="9BBB59"/>
                          </a:solidFill>
                          <a:prstDash val="solid"/>
                          <a:headEnd/>
                          <a:tailEnd/>
                        </a:ln>
                        <a:effectLst/>
                      </wps:spPr>
                      <wps:txbx>
                        <w:txbxContent>
                          <w:p w14:paraId="1F5F5B93" w14:textId="77777777" w:rsidR="00C30A13" w:rsidRDefault="00C30A13" w:rsidP="00C30A13">
                            <w:r>
                              <w:t xml:space="preserve">Continue to monitor through regular tracking.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A2C2D5" id="AutoShape 4" o:spid="_x0000_s1031" type="#_x0000_t176" style="position:absolute;margin-left:0;margin-top:14.4pt;width:234.25pt;height:26.8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" fillcolor="window" strokecolor="#9bbb59" strokeweight="2pt">
                <v:textbox>
                  <w:txbxContent>
                    <w:p w14:paraId="1F5F5B93" w14:textId="77777777" w:rsidR="00C30A13" w:rsidRDefault="00C30A13" w:rsidP="00C30A13">
                      <w:r>
                        <w:t xml:space="preserve">Continue to monitor through regular tracking. </w:t>
                      </w:r>
                    </w:p>
                  </w:txbxContent>
                </v:textbox>
                <w10:wrap anchorx="margin"/>
              </v:shape>
            </w:pict>
          </mc:Fallback>
        </mc:AlternateContent>
      </w:r>
      <w:r w:rsidRPr="00AB1C6C">
        <w:rPr>
          <w:rFonts w:ascii="Calibri" w:eastAsia="Calibri" w:hAnsi="Calibri"/>
          <w:noProof/>
          <w:lang w:eastAsia="en-GB"/>
        </w:rPr>
        <mc:AlternateContent>
          <mc:Choice Requires="wps">
            <w:drawing>
              <wp:anchor distT="0" distB="0" distL="114300" distR="114300" simplePos="0" relativeHeight="251682816" behindDoc="0" locked="0" layoutInCell="1" allowOverlap="1" wp14:anchorId="0FD43F6A" wp14:editId="5C916E31">
                <wp:simplePos x="0" y="0"/>
                <wp:positionH relativeFrom="column">
                  <wp:posOffset>1194935</wp:posOffset>
                </wp:positionH>
                <wp:positionV relativeFrom="paragraph">
                  <wp:posOffset>38776</wp:posOffset>
                </wp:positionV>
                <wp:extent cx="207329" cy="124779"/>
                <wp:effectExtent l="22225" t="0" r="43815" b="43815"/>
                <wp:wrapNone/>
                <wp:docPr id="62" name="Right Arrow 62"/>
                <wp:cNvGraphicFramePr/>
                <a:graphic xmlns:a="http://schemas.openxmlformats.org/drawingml/2006/main">
                  <a:graphicData uri="http://schemas.microsoft.com/office/word/2010/wordprocessingShape">
                    <wps:wsp>
                      <wps:cNvSpPr/>
                      <wps:spPr>
                        <a:xfrm rot="5400000" flipV="1">
                          <a:off x="0" y="0"/>
                          <a:ext cx="207329" cy="12477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A676B" id="Right Arrow 62" o:spid="_x0000_s1026" type="#_x0000_t13" style="position:absolute;margin-left:94.1pt;margin-top:3.05pt;width:16.35pt;height:9.85pt;rotation:-90;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" adj="15100" fillcolor="#4f81bd" strokecolor="#385d8a" strokeweight="2pt"/>
            </w:pict>
          </mc:Fallback>
        </mc:AlternateContent>
      </w:r>
    </w:p>
    <w:p w14:paraId="6E2459DB" w14:textId="77777777" w:rsidR="00C30A13" w:rsidRPr="00AB1C6C" w:rsidRDefault="00C30A13" w:rsidP="00C30A13">
      <w:pPr>
        <w:spacing w:after="200" w:line="276" w:lineRule="auto"/>
        <w:contextualSpacing/>
        <w:rPr>
          <w:rFonts w:ascii="Calibri" w:eastAsia="Calibri" w:hAnsi="Calibri"/>
        </w:rPr>
      </w:pPr>
    </w:p>
    <w:p w14:paraId="03982B7C" w14:textId="77777777" w:rsidR="00C30A13" w:rsidRPr="00AB1C6C" w:rsidRDefault="00C30A13" w:rsidP="00C30A13">
      <w:pPr>
        <w:spacing w:after="200" w:line="276" w:lineRule="auto"/>
        <w:contextualSpacing/>
        <w:rPr>
          <w:rFonts w:ascii="Calibri" w:eastAsia="Calibri" w:hAnsi="Calibri"/>
        </w:rPr>
      </w:pPr>
    </w:p>
    <w:p w14:paraId="7FC8F083" w14:textId="77777777" w:rsidR="00C30A13" w:rsidRPr="00AB1C6C" w:rsidRDefault="00C30A13" w:rsidP="00C30A13">
      <w:pPr>
        <w:spacing w:after="200" w:line="276" w:lineRule="auto"/>
        <w:contextualSpacing/>
        <w:rPr>
          <w:rFonts w:ascii="Calibri" w:eastAsia="Calibri" w:hAnsi="Calibri"/>
        </w:rPr>
      </w:pPr>
    </w:p>
    <w:p w14:paraId="5ABFC1D5"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73600" behindDoc="0" locked="0" layoutInCell="1" allowOverlap="1" wp14:anchorId="523D3FD7" wp14:editId="12C7067B">
                <wp:simplePos x="0" y="0"/>
                <wp:positionH relativeFrom="margin">
                  <wp:align>right</wp:align>
                </wp:positionH>
                <wp:positionV relativeFrom="paragraph">
                  <wp:posOffset>117922</wp:posOffset>
                </wp:positionV>
                <wp:extent cx="7888605" cy="1098550"/>
                <wp:effectExtent l="0" t="0" r="17145" b="25400"/>
                <wp:wrapNone/>
                <wp:docPr id="4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8605" cy="1098550"/>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0F9D1E90" w14:textId="77777777" w:rsidR="00C30A13" w:rsidRDefault="00C30A13" w:rsidP="00C30A13">
                            <w:pPr>
                              <w:rPr>
                                <w:b/>
                              </w:rPr>
                            </w:pPr>
                            <w:r>
                              <w:rPr>
                                <w:b/>
                              </w:rPr>
                              <w:t xml:space="preserve">Stage 2 Intervention - </w:t>
                            </w:r>
                          </w:p>
                          <w:p w14:paraId="19AA3715" w14:textId="77777777" w:rsidR="00C30A13" w:rsidRDefault="00C30A13" w:rsidP="00C30A13">
                            <w:r>
                              <w:rPr>
                                <w:b/>
                              </w:rPr>
                              <w:t>Establishment wellbeing planning meeting</w:t>
                            </w:r>
                            <w:r>
                              <w:t xml:space="preserve">:  Prior to and during the meeting, barriers to attendance are identified. </w:t>
                            </w:r>
                            <w:r w:rsidRPr="00E871F6">
                              <w:t xml:space="preserve"> </w:t>
                            </w:r>
                            <w:r>
                              <w:t>These may be multiple and complex, e.g. health, learning, peer relationships related, transport, family challenges etc.  Attendance support offered, plan created and tracking periods built in. Planning recorder through GIRFme and Wellbeing application.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23D3FD7" id="AutoShape 8" o:spid="_x0000_s1032" type="#_x0000_t176" style="position:absolute;margin-left:569.95pt;margin-top:9.3pt;width:621.15pt;height:86.5pt;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" fillcolor="window" strokecolor="#f79646" strokeweight="2pt">
                <v:textbox>
                  <w:txbxContent>
                    <w:p w14:paraId="0F9D1E90" w14:textId="77777777" w:rsidR="00C30A13" w:rsidRDefault="00C30A13" w:rsidP="00C30A13">
                      <w:pPr>
                        <w:rPr>
                          <w:b/>
                        </w:rPr>
                      </w:pPr>
                      <w:r>
                        <w:rPr>
                          <w:b/>
                        </w:rPr>
                        <w:t xml:space="preserve">Stage 2 Intervention - </w:t>
                      </w:r>
                    </w:p>
                    <w:p w14:paraId="19AA3715" w14:textId="77777777" w:rsidR="00C30A13" w:rsidRDefault="00C30A13" w:rsidP="00C30A13">
                      <w:r>
                        <w:rPr>
                          <w:b/>
                        </w:rPr>
                        <w:t>Establishment wellbeing planning meeting</w:t>
                      </w:r>
                      <w:r>
                        <w:t xml:space="preserve">:  Prior to and during the meeting, barriers to attendance are identified. </w:t>
                      </w:r>
                      <w:r w:rsidRPr="00E871F6">
                        <w:t xml:space="preserve"> </w:t>
                      </w:r>
                      <w:r>
                        <w:t>These may be multiple and complex, e.g. health, learning, peer relationships related, transport, family challenges etc.  Attendance support offered, plan created and tracking periods built in. Planning recorder through GIRFme and Wellbeing application.</w:t>
                      </w:r>
                    </w:p>
                  </w:txbxContent>
                </v:textbox>
                <w10:wrap anchorx="margin"/>
              </v:shape>
            </w:pict>
          </mc:Fallback>
        </mc:AlternateContent>
      </w:r>
    </w:p>
    <w:p w14:paraId="097BE61E" w14:textId="77777777" w:rsidR="00C30A13" w:rsidRPr="00AB1C6C" w:rsidRDefault="00C30A13" w:rsidP="00C30A13">
      <w:pPr>
        <w:spacing w:after="200" w:line="276" w:lineRule="auto"/>
        <w:contextualSpacing/>
        <w:rPr>
          <w:rFonts w:ascii="Calibri" w:eastAsia="Calibri" w:hAnsi="Calibri"/>
        </w:rPr>
      </w:pPr>
    </w:p>
    <w:p w14:paraId="7137C94A" w14:textId="77777777" w:rsidR="00C30A13" w:rsidRPr="00AB1C6C" w:rsidRDefault="00C30A13" w:rsidP="00C30A13">
      <w:pPr>
        <w:spacing w:after="200" w:line="276" w:lineRule="auto"/>
        <w:contextualSpacing/>
        <w:rPr>
          <w:rFonts w:ascii="Calibri" w:eastAsia="Calibri" w:hAnsi="Calibri"/>
        </w:rPr>
      </w:pPr>
    </w:p>
    <w:p w14:paraId="04320529" w14:textId="77777777" w:rsidR="00C30A13" w:rsidRPr="00AB1C6C" w:rsidRDefault="00C30A13" w:rsidP="00C30A13">
      <w:pPr>
        <w:spacing w:after="200" w:line="276" w:lineRule="auto"/>
        <w:contextualSpacing/>
        <w:rPr>
          <w:rFonts w:ascii="Calibri" w:eastAsia="Calibri" w:hAnsi="Calibri"/>
        </w:rPr>
      </w:pPr>
    </w:p>
    <w:p w14:paraId="0DFCB151" w14:textId="77777777" w:rsidR="00C30A13" w:rsidRPr="00AB1C6C" w:rsidRDefault="00C30A13" w:rsidP="00C30A13">
      <w:pPr>
        <w:spacing w:after="200" w:line="276" w:lineRule="auto"/>
        <w:contextualSpacing/>
        <w:rPr>
          <w:rFonts w:ascii="Calibri" w:eastAsia="Calibri" w:hAnsi="Calibri"/>
        </w:rPr>
      </w:pPr>
    </w:p>
    <w:p w14:paraId="322B257A"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86912" behindDoc="0" locked="0" layoutInCell="1" allowOverlap="1" wp14:anchorId="78505B52" wp14:editId="3DCC534C">
                <wp:simplePos x="0" y="0"/>
                <wp:positionH relativeFrom="column">
                  <wp:posOffset>1173480</wp:posOffset>
                </wp:positionH>
                <wp:positionV relativeFrom="paragraph">
                  <wp:posOffset>115570</wp:posOffset>
                </wp:positionV>
                <wp:extent cx="207010" cy="124460"/>
                <wp:effectExtent l="22225" t="0" r="43815" b="43815"/>
                <wp:wrapNone/>
                <wp:docPr id="79" name="Right Arrow 79"/>
                <wp:cNvGraphicFramePr/>
                <a:graphic xmlns:a="http://schemas.openxmlformats.org/drawingml/2006/main">
                  <a:graphicData uri="http://schemas.microsoft.com/office/word/2010/wordprocessingShape">
                    <wps:wsp>
                      <wps:cNvSpPr/>
                      <wps:spPr>
                        <a:xfrm rot="5400000" flipV="1">
                          <a:off x="0" y="0"/>
                          <a:ext cx="207010" cy="12446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A33019" id="Right Arrow 79" o:spid="_x0000_s1026" type="#_x0000_t13" style="position:absolute;margin-left:92.4pt;margin-top:9.1pt;width:16.3pt;height:9.8pt;rotation:-90;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" adj="15107" fillcolor="#4f81bd" strokecolor="#385d8a" strokeweight="2pt"/>
            </w:pict>
          </mc:Fallback>
        </mc:AlternateContent>
      </w:r>
    </w:p>
    <w:p w14:paraId="3C4983E0"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62336" behindDoc="0" locked="0" layoutInCell="1" allowOverlap="1" wp14:anchorId="62A463D9" wp14:editId="5797627C">
                <wp:simplePos x="0" y="0"/>
                <wp:positionH relativeFrom="margin">
                  <wp:posOffset>133350</wp:posOffset>
                </wp:positionH>
                <wp:positionV relativeFrom="paragraph">
                  <wp:posOffset>80010</wp:posOffset>
                </wp:positionV>
                <wp:extent cx="2200275" cy="647700"/>
                <wp:effectExtent l="0" t="0" r="28575" b="19050"/>
                <wp:wrapNone/>
                <wp:docPr id="4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647700"/>
                        </a:xfrm>
                        <a:prstGeom prst="flowChartAlternateProcess">
                          <a:avLst/>
                        </a:prstGeom>
                        <a:solidFill>
                          <a:sysClr val="window" lastClr="FFFFFF"/>
                        </a:solidFill>
                        <a:ln w="25400" cap="flat" cmpd="sng" algn="ctr">
                          <a:solidFill>
                            <a:srgbClr val="9BBB59"/>
                          </a:solidFill>
                          <a:prstDash val="solid"/>
                          <a:headEnd/>
                          <a:tailEnd/>
                        </a:ln>
                        <a:effectLst/>
                      </wps:spPr>
                      <wps:txbx>
                        <w:txbxContent>
                          <w:p w14:paraId="2611ECEB" w14:textId="77777777" w:rsidR="00C30A13" w:rsidRPr="001C1B63" w:rsidRDefault="00C30A13" w:rsidP="00C30A13">
                            <w:r w:rsidRPr="001C1B63">
                              <w:t>Attendance Improves</w:t>
                            </w:r>
                            <w:r>
                              <w:t xml:space="preserve">. Celebrate with children and families. </w:t>
                            </w:r>
                          </w:p>
                          <w:p w14:paraId="18BAC9B1" w14:textId="77777777" w:rsidR="00C30A13" w:rsidRDefault="00C30A13" w:rsidP="00C30A1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463D9" id="AutoShape 11" o:spid="_x0000_s1033" type="#_x0000_t176" style="position:absolute;margin-left:10.5pt;margin-top:6.3pt;width:173.25pt;height:5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" fillcolor="window" strokecolor="#9bbb59" strokeweight="2pt">
                <v:textbox>
                  <w:txbxContent>
                    <w:p w14:paraId="2611ECEB" w14:textId="77777777" w:rsidR="00C30A13" w:rsidRPr="001C1B63" w:rsidRDefault="00C30A13" w:rsidP="00C30A13">
                      <w:r w:rsidRPr="001C1B63">
                        <w:t>Attendance Improves</w:t>
                      </w:r>
                      <w:r>
                        <w:t xml:space="preserve">. Celebrate with children and families. </w:t>
                      </w:r>
                    </w:p>
                    <w:p w14:paraId="18BAC9B1" w14:textId="77777777" w:rsidR="00C30A13" w:rsidRDefault="00C30A13" w:rsidP="00C30A13"/>
                  </w:txbxContent>
                </v:textbox>
                <w10:wrap anchorx="margin"/>
              </v:shape>
            </w:pict>
          </mc:Fallback>
        </mc:AlternateContent>
      </w:r>
      <w:r w:rsidRPr="00AB1C6C">
        <w:rPr>
          <w:rFonts w:ascii="Calibri" w:eastAsia="Calibri" w:hAnsi="Calibri"/>
          <w:noProof/>
          <w:lang w:eastAsia="en-GB"/>
        </w:rPr>
        <mc:AlternateContent>
          <mc:Choice Requires="wps">
            <w:drawing>
              <wp:anchor distT="0" distB="0" distL="114300" distR="114300" simplePos="0" relativeHeight="251675648" behindDoc="0" locked="0" layoutInCell="1" allowOverlap="1" wp14:anchorId="65AA030A" wp14:editId="46438839">
                <wp:simplePos x="0" y="0"/>
                <wp:positionH relativeFrom="margin">
                  <wp:align>right</wp:align>
                </wp:positionH>
                <wp:positionV relativeFrom="paragraph">
                  <wp:posOffset>118313</wp:posOffset>
                </wp:positionV>
                <wp:extent cx="6021421" cy="485775"/>
                <wp:effectExtent l="0" t="0" r="17780" b="28575"/>
                <wp:wrapNone/>
                <wp:docPr id="3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1421" cy="485775"/>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145D196A" w14:textId="77777777" w:rsidR="00C30A13" w:rsidRDefault="00C30A13" w:rsidP="00C30A13">
                            <w:r>
                              <w:t>Attendance continues to decrease. Parents/carers and young person find engagement challenging.</w:t>
                            </w:r>
                          </w:p>
                          <w:p w14:paraId="52A4B420" w14:textId="77777777" w:rsidR="00C30A13" w:rsidRDefault="00C30A13" w:rsidP="00C30A1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5AA030A" id="AutoShape 12" o:spid="_x0000_s1034" type="#_x0000_t176" style="position:absolute;margin-left:422.95pt;margin-top:9.3pt;width:474.15pt;height:38.2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" fillcolor="window" strokecolor="#f79646" strokeweight="2pt">
                <v:textbox>
                  <w:txbxContent>
                    <w:p w14:paraId="145D196A" w14:textId="77777777" w:rsidR="00C30A13" w:rsidRDefault="00C30A13" w:rsidP="00C30A13">
                      <w:r>
                        <w:t>Attendance continues to decrease. Parents/carers and young person find engagement challenging.</w:t>
                      </w:r>
                    </w:p>
                    <w:p w14:paraId="52A4B420" w14:textId="77777777" w:rsidR="00C30A13" w:rsidRDefault="00C30A13" w:rsidP="00C30A13"/>
                  </w:txbxContent>
                </v:textbox>
                <w10:wrap anchorx="margin"/>
              </v:shape>
            </w:pict>
          </mc:Fallback>
        </mc:AlternateContent>
      </w:r>
    </w:p>
    <w:p w14:paraId="6B54F7F2"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99200" behindDoc="0" locked="0" layoutInCell="1" allowOverlap="1" wp14:anchorId="27CDDAA2" wp14:editId="1F495038">
                <wp:simplePos x="0" y="0"/>
                <wp:positionH relativeFrom="column">
                  <wp:posOffset>3260408</wp:posOffset>
                </wp:positionH>
                <wp:positionV relativeFrom="paragraph">
                  <wp:posOffset>98742</wp:posOffset>
                </wp:positionV>
                <wp:extent cx="392430" cy="435608"/>
                <wp:effectExtent l="0" t="2223" r="24448" b="24447"/>
                <wp:wrapNone/>
                <wp:docPr id="1969776379" name="Bent Arrow 75"/>
                <wp:cNvGraphicFramePr/>
                <a:graphic xmlns:a="http://schemas.openxmlformats.org/drawingml/2006/main">
                  <a:graphicData uri="http://schemas.microsoft.com/office/word/2010/wordprocessingShape">
                    <wps:wsp>
                      <wps:cNvSpPr/>
                      <wps:spPr>
                        <a:xfrm rot="5400000" flipV="1">
                          <a:off x="0" y="0"/>
                          <a:ext cx="392430" cy="435608"/>
                        </a:xfrm>
                        <a:prstGeom prst="bentArrow">
                          <a:avLst>
                            <a:gd name="adj1" fmla="val 5432"/>
                            <a:gd name="adj2" fmla="val 4227"/>
                            <a:gd name="adj3" fmla="val 4803"/>
                            <a:gd name="adj4" fmla="val 2069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236F1" id="Bent Arrow 75" o:spid="_x0000_s1026" style="position:absolute;margin-left:256.75pt;margin-top:7.75pt;width:30.9pt;height:34.3pt;rotation:-90;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2430,435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" path="m,435608l,87127c,42283,36354,5929,81198,5929r292384,1l373582,r18848,16588l373582,33176r,-5930l81198,27246v-33071,,-59881,26810,-59881,59881l21317,435608,,435608xe" fillcolor="#4f81bd" strokecolor="#385d8a" strokeweight="2pt">
                <v:path arrowok="t" o:connecttype="custom" o:connectlocs="0,435608;0,87127;81198,5929;373582,5930;373582,0;392430,16588;373582,33176;373582,27246;81198,27246;21317,87127;21317,435608;0,435608" o:connectangles="0,0,0,0,0,0,0,0,0,0,0,0"/>
              </v:shape>
            </w:pict>
          </mc:Fallback>
        </mc:AlternateContent>
      </w:r>
    </w:p>
    <w:p w14:paraId="35B8FB5F" w14:textId="77777777" w:rsidR="00C30A13" w:rsidRPr="00AB1C6C" w:rsidRDefault="00C30A13" w:rsidP="00C30A13">
      <w:pPr>
        <w:spacing w:after="200" w:line="276" w:lineRule="auto"/>
        <w:contextualSpacing/>
        <w:rPr>
          <w:rFonts w:ascii="Calibri" w:eastAsia="Calibri" w:hAnsi="Calibri"/>
        </w:rPr>
      </w:pPr>
    </w:p>
    <w:p w14:paraId="14903A1D"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76672" behindDoc="0" locked="0" layoutInCell="1" allowOverlap="1" wp14:anchorId="5A97463D" wp14:editId="786E8074">
                <wp:simplePos x="0" y="0"/>
                <wp:positionH relativeFrom="margin">
                  <wp:posOffset>2774315</wp:posOffset>
                </wp:positionH>
                <wp:positionV relativeFrom="paragraph">
                  <wp:posOffset>154940</wp:posOffset>
                </wp:positionV>
                <wp:extent cx="6653719" cy="2284412"/>
                <wp:effectExtent l="0" t="0" r="13970" b="20955"/>
                <wp:wrapNone/>
                <wp:docPr id="33"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3719" cy="2284412"/>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56ED4F65" w14:textId="77777777" w:rsidR="00C30A13" w:rsidRPr="00455DE4" w:rsidRDefault="00C30A13" w:rsidP="00C30A13">
                            <w:pPr>
                              <w:rPr>
                                <w:b/>
                                <w:bCs/>
                              </w:rPr>
                            </w:pPr>
                            <w:r w:rsidRPr="00455DE4">
                              <w:rPr>
                                <w:b/>
                                <w:bCs/>
                              </w:rPr>
                              <w:t>Below 85%</w:t>
                            </w:r>
                          </w:p>
                          <w:p w14:paraId="690BAB42" w14:textId="77777777" w:rsidR="00C30A13" w:rsidRDefault="00C30A13" w:rsidP="00C30A13">
                            <w:r>
                              <w:t xml:space="preserve">Contact from school management to parent/carer this can be to arrange a meeting.  </w:t>
                            </w:r>
                            <w:r w:rsidRPr="00825155">
                              <w:rPr>
                                <w:b/>
                                <w:bCs/>
                              </w:rPr>
                              <w:t>Use letter 2 at this stage.</w:t>
                            </w:r>
                          </w:p>
                          <w:p w14:paraId="7FB5ED72" w14:textId="77777777" w:rsidR="00C30A13" w:rsidRDefault="00C30A13" w:rsidP="00C30A13">
                            <w:r w:rsidRPr="00DE2218">
                              <w:rPr>
                                <w:b/>
                                <w:bCs/>
                              </w:rPr>
                              <w:t>Stage 3 Intervention</w:t>
                            </w:r>
                            <w:r>
                              <w:t xml:space="preserve"> - </w:t>
                            </w:r>
                            <w:r w:rsidRPr="00DE2218">
                              <w:rPr>
                                <w:bCs/>
                                <w:i/>
                                <w:iCs/>
                              </w:rPr>
                              <w:t>Seek advice and support from Cluster Integration and Improvement Lead to explore additional cluster resources.</w:t>
                            </w:r>
                            <w:r>
                              <w:rPr>
                                <w:b/>
                              </w:rPr>
                              <w:t xml:space="preserve"> </w:t>
                            </w:r>
                            <w:r>
                              <w:t xml:space="preserve"> </w:t>
                            </w:r>
                          </w:p>
                          <w:p w14:paraId="016332E4" w14:textId="77777777" w:rsidR="00C30A13" w:rsidRDefault="00C30A13" w:rsidP="00C30A13">
                            <w:pPr>
                              <w:pStyle w:val="ListParagraph"/>
                              <w:numPr>
                                <w:ilvl w:val="0"/>
                                <w:numId w:val="13"/>
                              </w:numPr>
                              <w:spacing w:after="200" w:line="276" w:lineRule="auto"/>
                            </w:pPr>
                            <w:r w:rsidRPr="00A9365E">
                              <w:t>GIRFEC processes are underway. Assess, Plan Review</w:t>
                            </w:r>
                          </w:p>
                          <w:p w14:paraId="55A40DB3" w14:textId="77777777" w:rsidR="00C30A13" w:rsidRPr="00A9365E" w:rsidRDefault="00C30A13" w:rsidP="00C30A13">
                            <w:pPr>
                              <w:pStyle w:val="ListParagraph"/>
                              <w:numPr>
                                <w:ilvl w:val="0"/>
                                <w:numId w:val="13"/>
                              </w:numPr>
                              <w:spacing w:after="200" w:line="276" w:lineRule="auto"/>
                            </w:pPr>
                            <w:r>
                              <w:t>Family support offered.</w:t>
                            </w:r>
                          </w:p>
                          <w:p w14:paraId="11AE60B3" w14:textId="77777777" w:rsidR="00C30A13" w:rsidRPr="00A9365E" w:rsidRDefault="00C30A13" w:rsidP="00C30A13">
                            <w:pPr>
                              <w:pStyle w:val="ListParagraph"/>
                              <w:numPr>
                                <w:ilvl w:val="0"/>
                                <w:numId w:val="13"/>
                              </w:numPr>
                              <w:spacing w:after="200" w:line="276" w:lineRule="auto"/>
                            </w:pPr>
                            <w:r w:rsidRPr="00A9365E">
                              <w:t>Ensure learning provision is available.</w:t>
                            </w:r>
                          </w:p>
                          <w:p w14:paraId="69C07BB5" w14:textId="77777777" w:rsidR="00C30A13" w:rsidRPr="00A9365E" w:rsidRDefault="00C30A13" w:rsidP="00C30A13">
                            <w:pPr>
                              <w:pStyle w:val="ListParagraph"/>
                              <w:numPr>
                                <w:ilvl w:val="0"/>
                                <w:numId w:val="13"/>
                              </w:numPr>
                              <w:spacing w:after="200" w:line="276" w:lineRule="auto"/>
                            </w:pPr>
                            <w:r w:rsidRPr="00A9365E">
                              <w:t>Consider involvement of other appropriate services e.g. cluster, School Counselling Service; School Nurse; CAMHS; Social Work; SDS, VS, Pathways, 3</w:t>
                            </w:r>
                            <w:r w:rsidRPr="00A9365E">
                              <w:rPr>
                                <w:vertAlign w:val="superscript"/>
                              </w:rPr>
                              <w:t>rd</w:t>
                            </w:r>
                            <w:r w:rsidRPr="00A9365E">
                              <w:t xml:space="preserve"> sector etc. </w:t>
                            </w:r>
                          </w:p>
                          <w:p w14:paraId="1856AFF0" w14:textId="77777777" w:rsidR="00C30A13" w:rsidRDefault="00C30A13" w:rsidP="00C30A13"/>
                          <w:p w14:paraId="50A85437" w14:textId="77777777" w:rsidR="00C30A13" w:rsidRPr="007B2661" w:rsidRDefault="00C30A13" w:rsidP="00C30A1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7463D" id="AutoShape 13" o:spid="_x0000_s1035" type="#_x0000_t176" style="position:absolute;margin-left:218.45pt;margin-top:12.2pt;width:523.9pt;height:179.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" fillcolor="window" strokecolor="#f79646" strokeweight="2pt">
                <v:textbox>
                  <w:txbxContent>
                    <w:p w14:paraId="56ED4F65" w14:textId="77777777" w:rsidR="00C30A13" w:rsidRPr="00455DE4" w:rsidRDefault="00C30A13" w:rsidP="00C30A13">
                      <w:pPr>
                        <w:rPr>
                          <w:b/>
                          <w:bCs/>
                        </w:rPr>
                      </w:pPr>
                      <w:r w:rsidRPr="00455DE4">
                        <w:rPr>
                          <w:b/>
                          <w:bCs/>
                        </w:rPr>
                        <w:t>Below 85%</w:t>
                      </w:r>
                    </w:p>
                    <w:p w14:paraId="690BAB42" w14:textId="77777777" w:rsidR="00C30A13" w:rsidRDefault="00C30A13" w:rsidP="00C30A13">
                      <w:r>
                        <w:t xml:space="preserve">Contact from school management to parent/carer this can be to arrange a meeting.  </w:t>
                      </w:r>
                      <w:r w:rsidRPr="00825155">
                        <w:rPr>
                          <w:b/>
                          <w:bCs/>
                        </w:rPr>
                        <w:t>Use letter 2 at this stage.</w:t>
                      </w:r>
                    </w:p>
                    <w:p w14:paraId="7FB5ED72" w14:textId="77777777" w:rsidR="00C30A13" w:rsidRDefault="00C30A13" w:rsidP="00C30A13">
                      <w:r w:rsidRPr="00DE2218">
                        <w:rPr>
                          <w:b/>
                          <w:bCs/>
                        </w:rPr>
                        <w:t>Stage 3 Intervention</w:t>
                      </w:r>
                      <w:r>
                        <w:t xml:space="preserve"> - </w:t>
                      </w:r>
                      <w:r w:rsidRPr="00DE2218">
                        <w:rPr>
                          <w:bCs/>
                          <w:i/>
                          <w:iCs/>
                        </w:rPr>
                        <w:t>Seek advice and support from Cluster Integration and Improvement Lead to explore additional cluster resources.</w:t>
                      </w:r>
                      <w:r>
                        <w:rPr>
                          <w:b/>
                        </w:rPr>
                        <w:t xml:space="preserve"> </w:t>
                      </w:r>
                      <w:r>
                        <w:t xml:space="preserve"> </w:t>
                      </w:r>
                    </w:p>
                    <w:p w14:paraId="016332E4" w14:textId="77777777" w:rsidR="00C30A13" w:rsidRDefault="00C30A13" w:rsidP="00C30A13">
                      <w:pPr>
                        <w:pStyle w:val="ListParagraph"/>
                        <w:numPr>
                          <w:ilvl w:val="0"/>
                          <w:numId w:val="13"/>
                        </w:numPr>
                        <w:spacing w:after="200" w:line="276" w:lineRule="auto"/>
                      </w:pPr>
                      <w:r w:rsidRPr="00A9365E">
                        <w:t>GIRFEC processes are underway. Assess, Plan Review</w:t>
                      </w:r>
                    </w:p>
                    <w:p w14:paraId="55A40DB3" w14:textId="77777777" w:rsidR="00C30A13" w:rsidRPr="00A9365E" w:rsidRDefault="00C30A13" w:rsidP="00C30A13">
                      <w:pPr>
                        <w:pStyle w:val="ListParagraph"/>
                        <w:numPr>
                          <w:ilvl w:val="0"/>
                          <w:numId w:val="13"/>
                        </w:numPr>
                        <w:spacing w:after="200" w:line="276" w:lineRule="auto"/>
                      </w:pPr>
                      <w:r>
                        <w:t>Family support offered.</w:t>
                      </w:r>
                    </w:p>
                    <w:p w14:paraId="11AE60B3" w14:textId="77777777" w:rsidR="00C30A13" w:rsidRPr="00A9365E" w:rsidRDefault="00C30A13" w:rsidP="00C30A13">
                      <w:pPr>
                        <w:pStyle w:val="ListParagraph"/>
                        <w:numPr>
                          <w:ilvl w:val="0"/>
                          <w:numId w:val="13"/>
                        </w:numPr>
                        <w:spacing w:after="200" w:line="276" w:lineRule="auto"/>
                      </w:pPr>
                      <w:r w:rsidRPr="00A9365E">
                        <w:t>Ensure learning provision is available.</w:t>
                      </w:r>
                    </w:p>
                    <w:p w14:paraId="69C07BB5" w14:textId="77777777" w:rsidR="00C30A13" w:rsidRPr="00A9365E" w:rsidRDefault="00C30A13" w:rsidP="00C30A13">
                      <w:pPr>
                        <w:pStyle w:val="ListParagraph"/>
                        <w:numPr>
                          <w:ilvl w:val="0"/>
                          <w:numId w:val="13"/>
                        </w:numPr>
                        <w:spacing w:after="200" w:line="276" w:lineRule="auto"/>
                      </w:pPr>
                      <w:r w:rsidRPr="00A9365E">
                        <w:t>Consider involvement of other appropriate services e.g. cluster, School Counselling Service; School Nurse; CAMHS; Social Work; SDS, VS, Pathways, 3</w:t>
                      </w:r>
                      <w:r w:rsidRPr="00A9365E">
                        <w:rPr>
                          <w:vertAlign w:val="superscript"/>
                        </w:rPr>
                        <w:t>rd</w:t>
                      </w:r>
                      <w:r w:rsidRPr="00A9365E">
                        <w:t xml:space="preserve"> sector etc. </w:t>
                      </w:r>
                    </w:p>
                    <w:p w14:paraId="1856AFF0" w14:textId="77777777" w:rsidR="00C30A13" w:rsidRDefault="00C30A13" w:rsidP="00C30A13"/>
                    <w:p w14:paraId="50A85437" w14:textId="77777777" w:rsidR="00C30A13" w:rsidRPr="007B2661" w:rsidRDefault="00C30A13" w:rsidP="00C30A13"/>
                  </w:txbxContent>
                </v:textbox>
                <w10:wrap anchorx="margin"/>
              </v:shape>
            </w:pict>
          </mc:Fallback>
        </mc:AlternateContent>
      </w:r>
    </w:p>
    <w:p w14:paraId="7C1232C3"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84864" behindDoc="0" locked="0" layoutInCell="1" allowOverlap="1" wp14:anchorId="4242CA5E" wp14:editId="175A451A">
                <wp:simplePos x="0" y="0"/>
                <wp:positionH relativeFrom="column">
                  <wp:posOffset>1101090</wp:posOffset>
                </wp:positionH>
                <wp:positionV relativeFrom="paragraph">
                  <wp:posOffset>6350</wp:posOffset>
                </wp:positionV>
                <wp:extent cx="207010" cy="124460"/>
                <wp:effectExtent l="22225" t="0" r="43815" b="43815"/>
                <wp:wrapNone/>
                <wp:docPr id="68" name="Right Arrow 68"/>
                <wp:cNvGraphicFramePr/>
                <a:graphic xmlns:a="http://schemas.openxmlformats.org/drawingml/2006/main">
                  <a:graphicData uri="http://schemas.microsoft.com/office/word/2010/wordprocessingShape">
                    <wps:wsp>
                      <wps:cNvSpPr/>
                      <wps:spPr>
                        <a:xfrm rot="5400000" flipV="1">
                          <a:off x="0" y="0"/>
                          <a:ext cx="207010" cy="12446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659B9" id="Right Arrow 68" o:spid="_x0000_s1026" type="#_x0000_t13" style="position:absolute;margin-left:86.7pt;margin-top:.5pt;width:16.3pt;height:9.8pt;rotation:-9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" adj="15107" fillcolor="#4f81bd" strokecolor="#385d8a" strokeweight="2pt"/>
            </w:pict>
          </mc:Fallback>
        </mc:AlternateContent>
      </w:r>
    </w:p>
    <w:p w14:paraId="613266F0"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74624" behindDoc="0" locked="0" layoutInCell="1" allowOverlap="1" wp14:anchorId="7D19BED3" wp14:editId="5FBA9053">
                <wp:simplePos x="0" y="0"/>
                <wp:positionH relativeFrom="margin">
                  <wp:align>left</wp:align>
                </wp:positionH>
                <wp:positionV relativeFrom="paragraph">
                  <wp:posOffset>12065</wp:posOffset>
                </wp:positionV>
                <wp:extent cx="2336800" cy="628650"/>
                <wp:effectExtent l="0" t="0" r="25400" b="19050"/>
                <wp:wrapNone/>
                <wp:docPr id="3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6800" cy="628650"/>
                        </a:xfrm>
                        <a:prstGeom prst="flowChartAlternateProcess">
                          <a:avLst/>
                        </a:prstGeom>
                        <a:solidFill>
                          <a:sysClr val="window" lastClr="FFFFFF"/>
                        </a:solidFill>
                        <a:ln w="25400" cap="flat" cmpd="sng" algn="ctr">
                          <a:solidFill>
                            <a:srgbClr val="9BBB59"/>
                          </a:solidFill>
                          <a:prstDash val="solid"/>
                          <a:headEnd/>
                          <a:tailEnd/>
                        </a:ln>
                        <a:effectLst/>
                      </wps:spPr>
                      <wps:txbx>
                        <w:txbxContent>
                          <w:p w14:paraId="5C13FA70" w14:textId="77777777" w:rsidR="00C30A13" w:rsidRPr="00311A04" w:rsidRDefault="00C30A13" w:rsidP="00C30A13">
                            <w:r>
                              <w:t>Continue assess, plan review cycle as appropriate.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19BED3" id="AutoShape 9" o:spid="_x0000_s1036" type="#_x0000_t176" style="position:absolute;margin-left:0;margin-top:.95pt;width:184pt;height:49.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" fillcolor="window" strokecolor="#9bbb59" strokeweight="2pt">
                <v:textbox>
                  <w:txbxContent>
                    <w:p w14:paraId="5C13FA70" w14:textId="77777777" w:rsidR="00C30A13" w:rsidRPr="00311A04" w:rsidRDefault="00C30A13" w:rsidP="00C30A13">
                      <w:r>
                        <w:t>Continue assess, plan review cycle as appropriate.</w:t>
                      </w:r>
                    </w:p>
                  </w:txbxContent>
                </v:textbox>
                <w10:wrap anchorx="margin"/>
              </v:shape>
            </w:pict>
          </mc:Fallback>
        </mc:AlternateContent>
      </w:r>
    </w:p>
    <w:p w14:paraId="65A3E804" w14:textId="77777777" w:rsidR="00C30A13" w:rsidRPr="00AB1C6C" w:rsidRDefault="00C30A13" w:rsidP="00C30A13">
      <w:pPr>
        <w:spacing w:after="200" w:line="276" w:lineRule="auto"/>
        <w:contextualSpacing/>
        <w:rPr>
          <w:rFonts w:ascii="Calibri" w:eastAsia="Calibri" w:hAnsi="Calibri"/>
        </w:rPr>
      </w:pPr>
    </w:p>
    <w:p w14:paraId="5C08D1B2"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85888" behindDoc="0" locked="0" layoutInCell="1" allowOverlap="1" wp14:anchorId="133F9ABE" wp14:editId="0A2035A8">
                <wp:simplePos x="0" y="0"/>
                <wp:positionH relativeFrom="column">
                  <wp:posOffset>965517</wp:posOffset>
                </wp:positionH>
                <wp:positionV relativeFrom="paragraph">
                  <wp:posOffset>18733</wp:posOffset>
                </wp:positionV>
                <wp:extent cx="1256030" cy="2077720"/>
                <wp:effectExtent l="8255" t="0" r="28575" b="28575"/>
                <wp:wrapNone/>
                <wp:docPr id="75" name="Bent Arrow 75"/>
                <wp:cNvGraphicFramePr/>
                <a:graphic xmlns:a="http://schemas.openxmlformats.org/drawingml/2006/main">
                  <a:graphicData uri="http://schemas.microsoft.com/office/word/2010/wordprocessingShape">
                    <wps:wsp>
                      <wps:cNvSpPr/>
                      <wps:spPr>
                        <a:xfrm rot="5400000" flipV="1">
                          <a:off x="0" y="0"/>
                          <a:ext cx="1256030" cy="2077720"/>
                        </a:xfrm>
                        <a:prstGeom prst="bentArrow">
                          <a:avLst>
                            <a:gd name="adj1" fmla="val 5432"/>
                            <a:gd name="adj2" fmla="val 4227"/>
                            <a:gd name="adj3" fmla="val 4803"/>
                            <a:gd name="adj4" fmla="val 20691"/>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A2AEC" id="Bent Arrow 75" o:spid="_x0000_s1026" style="position:absolute;margin-left:76pt;margin-top:1.5pt;width:98.9pt;height:163.6pt;rotation:-90;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6030,207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" path="m,2077720l,278864c,135333,116354,18979,259885,18979r935818,l1195703,r60327,53092l1195703,106185r,-18979l259885,87206v-105850,,-191658,85808,-191658,191658c68227,878483,68228,1478101,68228,2077720r-68228,xe" fillcolor="#4f81bd" strokecolor="#385d8a" strokeweight="2pt">
                <v:path arrowok="t" o:connecttype="custom" o:connectlocs="0,2077720;0,278864;259885,18979;1195703,18979;1195703,0;1256030,53092;1195703,106185;1195703,87206;259885,87206;68227,278864;68228,2077720;0,2077720" o:connectangles="0,0,0,0,0,0,0,0,0,0,0,0"/>
              </v:shape>
            </w:pict>
          </mc:Fallback>
        </mc:AlternateContent>
      </w:r>
    </w:p>
    <w:p w14:paraId="59617740" w14:textId="77777777" w:rsidR="00C30A13" w:rsidRPr="00AB1C6C" w:rsidRDefault="00C30A13" w:rsidP="00C30A13">
      <w:pPr>
        <w:spacing w:after="200" w:line="276" w:lineRule="auto"/>
        <w:contextualSpacing/>
        <w:rPr>
          <w:rFonts w:ascii="Calibri" w:eastAsia="Calibri" w:hAnsi="Calibri"/>
        </w:rPr>
      </w:pPr>
    </w:p>
    <w:p w14:paraId="0B28A713" w14:textId="77777777" w:rsidR="00C30A13" w:rsidRPr="00AB1C6C" w:rsidRDefault="00C30A13" w:rsidP="00C30A13">
      <w:pPr>
        <w:spacing w:after="200" w:line="276" w:lineRule="auto"/>
        <w:contextualSpacing/>
        <w:rPr>
          <w:rFonts w:ascii="Calibri" w:eastAsia="Calibri" w:hAnsi="Calibri"/>
        </w:rPr>
      </w:pPr>
    </w:p>
    <w:p w14:paraId="319E28B1" w14:textId="77777777" w:rsidR="00C30A13" w:rsidRPr="00AB1C6C" w:rsidRDefault="00C30A13" w:rsidP="00C30A13">
      <w:pPr>
        <w:spacing w:after="200" w:line="276" w:lineRule="auto"/>
        <w:contextualSpacing/>
        <w:rPr>
          <w:rFonts w:ascii="Calibri" w:eastAsia="Calibri" w:hAnsi="Calibri"/>
        </w:rPr>
      </w:pPr>
    </w:p>
    <w:p w14:paraId="1B8BEF43" w14:textId="77777777" w:rsidR="00C30A13" w:rsidRPr="00AB1C6C" w:rsidRDefault="00C30A13" w:rsidP="00C30A13">
      <w:pPr>
        <w:spacing w:after="200" w:line="276" w:lineRule="auto"/>
        <w:contextualSpacing/>
        <w:rPr>
          <w:rFonts w:ascii="Calibri" w:eastAsia="Calibri" w:hAnsi="Calibri"/>
        </w:rPr>
      </w:pPr>
    </w:p>
    <w:p w14:paraId="62669276" w14:textId="77777777" w:rsidR="00C30A13" w:rsidRPr="00AB1C6C" w:rsidRDefault="00C30A13" w:rsidP="00C30A13">
      <w:pPr>
        <w:spacing w:after="200" w:line="276" w:lineRule="auto"/>
        <w:contextualSpacing/>
        <w:rPr>
          <w:rFonts w:ascii="Calibri" w:eastAsia="Calibri" w:hAnsi="Calibri"/>
        </w:rPr>
      </w:pPr>
    </w:p>
    <w:p w14:paraId="140DB0C1" w14:textId="77777777" w:rsidR="00C30A13" w:rsidRPr="00AB1C6C" w:rsidRDefault="00C30A13" w:rsidP="00C30A13">
      <w:pPr>
        <w:spacing w:after="200" w:line="276" w:lineRule="auto"/>
        <w:contextualSpacing/>
        <w:rPr>
          <w:rFonts w:ascii="Calibri" w:eastAsia="Calibri" w:hAnsi="Calibri"/>
        </w:rPr>
      </w:pPr>
    </w:p>
    <w:p w14:paraId="6C42A790" w14:textId="77777777" w:rsidR="00C30A13" w:rsidRPr="00AB1C6C" w:rsidRDefault="00C30A13" w:rsidP="00C30A13">
      <w:pPr>
        <w:spacing w:after="200" w:line="276" w:lineRule="auto"/>
        <w:contextualSpacing/>
        <w:rPr>
          <w:rFonts w:ascii="Calibri" w:eastAsia="Calibri" w:hAnsi="Calibri"/>
        </w:rPr>
      </w:pPr>
    </w:p>
    <w:p w14:paraId="54233C24"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78720" behindDoc="0" locked="0" layoutInCell="1" allowOverlap="1" wp14:anchorId="10B71E37" wp14:editId="5C0ECF96">
                <wp:simplePos x="0" y="0"/>
                <wp:positionH relativeFrom="column">
                  <wp:posOffset>7077710</wp:posOffset>
                </wp:positionH>
                <wp:positionV relativeFrom="paragraph">
                  <wp:posOffset>187325</wp:posOffset>
                </wp:positionV>
                <wp:extent cx="276860" cy="80645"/>
                <wp:effectExtent l="21907" t="0" r="30798" b="30797"/>
                <wp:wrapNone/>
                <wp:docPr id="83" name="Right Arrow 83"/>
                <wp:cNvGraphicFramePr/>
                <a:graphic xmlns:a="http://schemas.openxmlformats.org/drawingml/2006/main">
                  <a:graphicData uri="http://schemas.microsoft.com/office/word/2010/wordprocessingShape">
                    <wps:wsp>
                      <wps:cNvSpPr/>
                      <wps:spPr>
                        <a:xfrm rot="5400000" flipV="1">
                          <a:off x="0" y="0"/>
                          <a:ext cx="276860" cy="8064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47251" id="Right Arrow 83" o:spid="_x0000_s1026" type="#_x0000_t13" style="position:absolute;margin-left:557.3pt;margin-top:14.75pt;width:21.8pt;height:6.35pt;rotation:-9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" adj="18454" fillcolor="#4f81bd" strokecolor="#385d8a" strokeweight="2pt"/>
            </w:pict>
          </mc:Fallback>
        </mc:AlternateContent>
      </w:r>
      <w:r w:rsidRPr="00AB1C6C">
        <w:rPr>
          <w:rFonts w:ascii="Calibri" w:eastAsia="Calibri" w:hAnsi="Calibri"/>
          <w:noProof/>
          <w:lang w:eastAsia="en-GB"/>
        </w:rPr>
        <mc:AlternateContent>
          <mc:Choice Requires="wps">
            <w:drawing>
              <wp:anchor distT="0" distB="0" distL="114300" distR="114300" simplePos="0" relativeHeight="251663360" behindDoc="0" locked="0" layoutInCell="1" allowOverlap="1" wp14:anchorId="3F3EA2C1" wp14:editId="60F6AA37">
                <wp:simplePos x="0" y="0"/>
                <wp:positionH relativeFrom="margin">
                  <wp:posOffset>-272374</wp:posOffset>
                </wp:positionH>
                <wp:positionV relativeFrom="paragraph">
                  <wp:posOffset>201660</wp:posOffset>
                </wp:positionV>
                <wp:extent cx="2400300" cy="1050587"/>
                <wp:effectExtent l="0" t="0" r="19050" b="16510"/>
                <wp:wrapNone/>
                <wp:docPr id="2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50587"/>
                        </a:xfrm>
                        <a:prstGeom prst="flowChartAlternateProcess">
                          <a:avLst/>
                        </a:prstGeom>
                        <a:solidFill>
                          <a:sysClr val="window" lastClr="FFFFFF"/>
                        </a:solidFill>
                        <a:ln w="25400" cap="flat" cmpd="sng" algn="ctr">
                          <a:solidFill>
                            <a:srgbClr val="9BBB59"/>
                          </a:solidFill>
                          <a:prstDash val="solid"/>
                          <a:headEnd/>
                          <a:tailEnd/>
                        </a:ln>
                        <a:effectLst/>
                      </wps:spPr>
                      <wps:txbx>
                        <w:txbxContent>
                          <w:p w14:paraId="6FDB468D" w14:textId="77777777" w:rsidR="00C30A13" w:rsidRPr="001C1B63" w:rsidRDefault="00C30A13" w:rsidP="00C30A13">
                            <w:r w:rsidRPr="001C1B63">
                              <w:t>Attendance Improves</w:t>
                            </w:r>
                            <w:r>
                              <w:t xml:space="preserve">. Celebrate with children and families. </w:t>
                            </w:r>
                          </w:p>
                          <w:p w14:paraId="4A2E8E3A" w14:textId="77777777" w:rsidR="00C30A13" w:rsidRPr="00311A04" w:rsidRDefault="00C30A13" w:rsidP="00C30A13">
                            <w:r>
                              <w:t xml:space="preserve">Continue assess, plan, review as appropriate.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F3EA2C1" id="AutoShape 17" o:spid="_x0000_s1037" type="#_x0000_t176" style="position:absolute;margin-left:-21.45pt;margin-top:15.9pt;width:189pt;height:8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" fillcolor="window" strokecolor="#9bbb59" strokeweight="2pt">
                <v:textbox>
                  <w:txbxContent>
                    <w:p w14:paraId="6FDB468D" w14:textId="77777777" w:rsidR="00C30A13" w:rsidRPr="001C1B63" w:rsidRDefault="00C30A13" w:rsidP="00C30A13">
                      <w:r w:rsidRPr="001C1B63">
                        <w:t>Attendance Improves</w:t>
                      </w:r>
                      <w:r>
                        <w:t xml:space="preserve">. Celebrate with children and families. </w:t>
                      </w:r>
                    </w:p>
                    <w:p w14:paraId="4A2E8E3A" w14:textId="77777777" w:rsidR="00C30A13" w:rsidRPr="00311A04" w:rsidRDefault="00C30A13" w:rsidP="00C30A13">
                      <w:r>
                        <w:t xml:space="preserve">Continue assess, plan, review as appropriate. </w:t>
                      </w:r>
                    </w:p>
                  </w:txbxContent>
                </v:textbox>
                <w10:wrap anchorx="margin"/>
              </v:shape>
            </w:pict>
          </mc:Fallback>
        </mc:AlternateContent>
      </w:r>
    </w:p>
    <w:p w14:paraId="66C72298"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77696" behindDoc="0" locked="0" layoutInCell="1" allowOverlap="1" wp14:anchorId="71ECF398" wp14:editId="2A49F279">
                <wp:simplePos x="0" y="0"/>
                <wp:positionH relativeFrom="column">
                  <wp:posOffset>4007796</wp:posOffset>
                </wp:positionH>
                <wp:positionV relativeFrom="paragraph">
                  <wp:posOffset>132539</wp:posOffset>
                </wp:positionV>
                <wp:extent cx="3893969" cy="598151"/>
                <wp:effectExtent l="0" t="0" r="11430" b="12065"/>
                <wp:wrapNone/>
                <wp:docPr id="27"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969" cy="598151"/>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3335E414" w14:textId="77777777" w:rsidR="00C30A13" w:rsidRDefault="00C30A13" w:rsidP="00C30A13">
                            <w:r>
                              <w:t>Attendance continues to decrease. Parents/carers and young person find engagement challenging.</w:t>
                            </w:r>
                          </w:p>
                          <w:p w14:paraId="357B9787" w14:textId="77777777" w:rsidR="00C30A13" w:rsidRDefault="00C30A13" w:rsidP="00C30A1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CF398" id="AutoShape 18" o:spid="_x0000_s1038" type="#_x0000_t176" style="position:absolute;margin-left:315.55pt;margin-top:10.45pt;width:306.6pt;height:47.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" fillcolor="window" strokecolor="#f79646" strokeweight="2pt">
                <v:textbox>
                  <w:txbxContent>
                    <w:p w14:paraId="3335E414" w14:textId="77777777" w:rsidR="00C30A13" w:rsidRDefault="00C30A13" w:rsidP="00C30A13">
                      <w:r>
                        <w:t>Attendance continues to decrease. Parents/carers and young person find engagement challenging.</w:t>
                      </w:r>
                    </w:p>
                    <w:p w14:paraId="357B9787" w14:textId="77777777" w:rsidR="00C30A13" w:rsidRDefault="00C30A13" w:rsidP="00C30A13"/>
                  </w:txbxContent>
                </v:textbox>
              </v:shape>
            </w:pict>
          </mc:Fallback>
        </mc:AlternateContent>
      </w:r>
    </w:p>
    <w:p w14:paraId="0087022E"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97152" behindDoc="0" locked="0" layoutInCell="1" allowOverlap="1" wp14:anchorId="71E7E74B" wp14:editId="68A11231">
                <wp:simplePos x="0" y="0"/>
                <wp:positionH relativeFrom="column">
                  <wp:posOffset>3225788</wp:posOffset>
                </wp:positionH>
                <wp:positionV relativeFrom="paragraph">
                  <wp:posOffset>88575</wp:posOffset>
                </wp:positionV>
                <wp:extent cx="543461" cy="961390"/>
                <wp:effectExtent l="318" t="0" r="9842" b="9843"/>
                <wp:wrapNone/>
                <wp:docPr id="330658308" name="Bent Arrow 58"/>
                <wp:cNvGraphicFramePr/>
                <a:graphic xmlns:a="http://schemas.openxmlformats.org/drawingml/2006/main">
                  <a:graphicData uri="http://schemas.microsoft.com/office/word/2010/wordprocessingShape">
                    <wps:wsp>
                      <wps:cNvSpPr/>
                      <wps:spPr>
                        <a:xfrm rot="5400000" flipV="1">
                          <a:off x="0" y="0"/>
                          <a:ext cx="543461" cy="961390"/>
                        </a:xfrm>
                        <a:prstGeom prst="ben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7AF85" id="Bent Arrow 58" o:spid="_x0000_s1026" style="position:absolute;margin-left:254pt;margin-top:6.95pt;width:42.8pt;height:75.7pt;rotation:-9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461,96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" path="m,961390l,305697c,174384,106451,67933,237764,67933r169832,l407596,,543461,135865,407596,271731r,-67933l237764,203798v-56277,,-101899,45622,-101899,101899l135865,961390,,961390xe" fillcolor="#4f81bd" strokecolor="#385d8a" strokeweight="2pt">
                <v:path arrowok="t" o:connecttype="custom" o:connectlocs="0,961390;0,305697;237764,67933;407596,67933;407596,0;543461,135865;407596,271731;407596,203798;237764,203798;135865,305697;135865,961390;0,961390" o:connectangles="0,0,0,0,0,0,0,0,0,0,0,0"/>
              </v:shape>
            </w:pict>
          </mc:Fallback>
        </mc:AlternateContent>
      </w:r>
    </w:p>
    <w:p w14:paraId="566B53D6" w14:textId="77777777" w:rsidR="00C30A13" w:rsidRPr="00AB1C6C" w:rsidRDefault="00C30A13" w:rsidP="00C30A13">
      <w:pPr>
        <w:spacing w:after="200" w:line="276" w:lineRule="auto"/>
        <w:contextualSpacing/>
        <w:rPr>
          <w:rFonts w:ascii="Calibri" w:eastAsia="Calibri" w:hAnsi="Calibri"/>
        </w:rPr>
      </w:pPr>
    </w:p>
    <w:p w14:paraId="6E7C0A43"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rPr>
        <w:t xml:space="preserve">                                                                                                                                 </w:t>
      </w:r>
    </w:p>
    <w:p w14:paraId="27A2A99F" w14:textId="77777777" w:rsidR="00C30A13" w:rsidRPr="00AB1C6C" w:rsidRDefault="00C30A13" w:rsidP="00C30A13">
      <w:pPr>
        <w:spacing w:after="200" w:line="276" w:lineRule="auto"/>
        <w:contextualSpacing/>
        <w:rPr>
          <w:rFonts w:ascii="Calibri" w:eastAsia="Calibri" w:hAnsi="Calibri"/>
        </w:rPr>
      </w:pPr>
    </w:p>
    <w:p w14:paraId="26520737"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64384" behindDoc="0" locked="0" layoutInCell="1" allowOverlap="1" wp14:anchorId="0643DC03" wp14:editId="745C1C61">
                <wp:simplePos x="0" y="0"/>
                <wp:positionH relativeFrom="column">
                  <wp:posOffset>2830749</wp:posOffset>
                </wp:positionH>
                <wp:positionV relativeFrom="paragraph">
                  <wp:posOffset>114503</wp:posOffset>
                </wp:positionV>
                <wp:extent cx="5600700" cy="1138136"/>
                <wp:effectExtent l="0" t="0" r="19050" b="24130"/>
                <wp:wrapNone/>
                <wp:docPr id="21"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138136"/>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41AA4590" w14:textId="77777777" w:rsidR="00C30A13" w:rsidRDefault="00C30A13" w:rsidP="00C30A13">
                            <w:pPr>
                              <w:spacing w:after="0"/>
                              <w:rPr>
                                <w:b/>
                              </w:rPr>
                            </w:pPr>
                            <w:r>
                              <w:rPr>
                                <w:b/>
                              </w:rPr>
                              <w:t>Below 80%</w:t>
                            </w:r>
                          </w:p>
                          <w:p w14:paraId="3C3B7ABB" w14:textId="77777777" w:rsidR="00C30A13" w:rsidRDefault="00C30A13" w:rsidP="00C30A13">
                            <w:pPr>
                              <w:spacing w:after="0"/>
                              <w:rPr>
                                <w:bCs/>
                              </w:rPr>
                            </w:pPr>
                            <w:r>
                              <w:rPr>
                                <w:bCs/>
                              </w:rPr>
                              <w:t xml:space="preserve">Continuing engagement with the parents/carers. </w:t>
                            </w:r>
                            <w:r w:rsidRPr="00577F78">
                              <w:rPr>
                                <w:b/>
                              </w:rPr>
                              <w:t>Send letter 3.</w:t>
                            </w:r>
                          </w:p>
                          <w:p w14:paraId="50E03478" w14:textId="77777777" w:rsidR="00C30A13" w:rsidRPr="007B5EDA" w:rsidRDefault="00C30A13" w:rsidP="00C30A13">
                            <w:pPr>
                              <w:spacing w:after="0"/>
                              <w:rPr>
                                <w:bCs/>
                              </w:rPr>
                            </w:pPr>
                            <w:r>
                              <w:rPr>
                                <w:b/>
                              </w:rPr>
                              <w:t xml:space="preserve">Cluster Wellbeing Planning Meeting – </w:t>
                            </w:r>
                            <w:r w:rsidRPr="007B5EDA">
                              <w:rPr>
                                <w:bCs/>
                              </w:rPr>
                              <w:t>Chaired by CIIL with key partner agencies to plan and explore further offers of support</w:t>
                            </w:r>
                            <w:r>
                              <w:rPr>
                                <w:bCs/>
                              </w:rPr>
                              <w:t>. This may where appropriately include support for around the family.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43DC03" id="AutoShape 20" o:spid="_x0000_s1039" type="#_x0000_t176" style="position:absolute;margin-left:222.9pt;margin-top:9pt;width:441pt;height:8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" fillcolor="window" strokecolor="#f79646" strokeweight="2pt">
                <v:textbox>
                  <w:txbxContent>
                    <w:p w14:paraId="41AA4590" w14:textId="77777777" w:rsidR="00C30A13" w:rsidRDefault="00C30A13" w:rsidP="00C30A13">
                      <w:pPr>
                        <w:spacing w:after="0"/>
                        <w:rPr>
                          <w:b/>
                        </w:rPr>
                      </w:pPr>
                      <w:r>
                        <w:rPr>
                          <w:b/>
                        </w:rPr>
                        <w:t>Below 80%</w:t>
                      </w:r>
                    </w:p>
                    <w:p w14:paraId="3C3B7ABB" w14:textId="77777777" w:rsidR="00C30A13" w:rsidRDefault="00C30A13" w:rsidP="00C30A13">
                      <w:pPr>
                        <w:spacing w:after="0"/>
                        <w:rPr>
                          <w:bCs/>
                        </w:rPr>
                      </w:pPr>
                      <w:r>
                        <w:rPr>
                          <w:bCs/>
                        </w:rPr>
                        <w:t xml:space="preserve">Continuing engagement with the parents/carers. </w:t>
                      </w:r>
                      <w:r w:rsidRPr="00577F78">
                        <w:rPr>
                          <w:b/>
                        </w:rPr>
                        <w:t>Send letter 3.</w:t>
                      </w:r>
                    </w:p>
                    <w:p w14:paraId="50E03478" w14:textId="77777777" w:rsidR="00C30A13" w:rsidRPr="007B5EDA" w:rsidRDefault="00C30A13" w:rsidP="00C30A13">
                      <w:pPr>
                        <w:spacing w:after="0"/>
                        <w:rPr>
                          <w:bCs/>
                        </w:rPr>
                      </w:pPr>
                      <w:r>
                        <w:rPr>
                          <w:b/>
                        </w:rPr>
                        <w:t xml:space="preserve">Cluster Wellbeing Planning Meeting – </w:t>
                      </w:r>
                      <w:r w:rsidRPr="007B5EDA">
                        <w:rPr>
                          <w:bCs/>
                        </w:rPr>
                        <w:t>Chaired by CIIL with key partner agencies to plan and explore further offers of support</w:t>
                      </w:r>
                      <w:r>
                        <w:rPr>
                          <w:bCs/>
                        </w:rPr>
                        <w:t>. This may where appropriately include support for around the family.</w:t>
                      </w:r>
                    </w:p>
                  </w:txbxContent>
                </v:textbox>
              </v:shape>
            </w:pict>
          </mc:Fallback>
        </mc:AlternateContent>
      </w:r>
    </w:p>
    <w:p w14:paraId="33EB8347" w14:textId="77777777" w:rsidR="00C30A13" w:rsidRPr="00AB1C6C" w:rsidRDefault="00C30A13" w:rsidP="00C30A13">
      <w:pPr>
        <w:spacing w:after="200" w:line="276" w:lineRule="auto"/>
        <w:contextualSpacing/>
        <w:rPr>
          <w:rFonts w:ascii="Calibri" w:eastAsia="Calibri" w:hAnsi="Calibri"/>
        </w:rPr>
      </w:pPr>
    </w:p>
    <w:p w14:paraId="6D17FA68" w14:textId="77777777" w:rsidR="00C30A13" w:rsidRPr="00AB1C6C" w:rsidRDefault="00C30A13" w:rsidP="00C30A13">
      <w:pPr>
        <w:spacing w:after="200" w:line="276" w:lineRule="auto"/>
        <w:contextualSpacing/>
        <w:rPr>
          <w:rFonts w:ascii="Calibri" w:eastAsia="Calibri" w:hAnsi="Calibri"/>
        </w:rPr>
      </w:pPr>
    </w:p>
    <w:p w14:paraId="4BEE49C9" w14:textId="77777777" w:rsidR="00C30A13" w:rsidRPr="00AB1C6C" w:rsidRDefault="00C30A13" w:rsidP="00C30A13">
      <w:pPr>
        <w:spacing w:after="200" w:line="276" w:lineRule="auto"/>
        <w:contextualSpacing/>
        <w:rPr>
          <w:rFonts w:ascii="Calibri" w:eastAsia="Calibri" w:hAnsi="Calibri"/>
        </w:rPr>
      </w:pPr>
    </w:p>
    <w:p w14:paraId="0F919457" w14:textId="77777777" w:rsidR="00C30A13" w:rsidRPr="00AB1C6C" w:rsidRDefault="00C30A13" w:rsidP="00C30A13">
      <w:pPr>
        <w:spacing w:after="200" w:line="276" w:lineRule="auto"/>
        <w:contextualSpacing/>
        <w:rPr>
          <w:rFonts w:ascii="Calibri" w:eastAsia="Calibri" w:hAnsi="Calibri"/>
        </w:rPr>
      </w:pPr>
    </w:p>
    <w:p w14:paraId="5EF48BCB" w14:textId="77777777" w:rsidR="00C30A13" w:rsidRPr="00AB1C6C" w:rsidRDefault="00C30A13" w:rsidP="00C30A13">
      <w:pPr>
        <w:spacing w:after="200" w:line="276" w:lineRule="auto"/>
        <w:contextualSpacing/>
        <w:rPr>
          <w:rFonts w:ascii="Calibri" w:eastAsia="Calibri" w:hAnsi="Calibri"/>
        </w:rPr>
      </w:pPr>
    </w:p>
    <w:p w14:paraId="66A3E1CE" w14:textId="77777777" w:rsidR="00C30A13" w:rsidRPr="00AB1C6C" w:rsidRDefault="00C30A13" w:rsidP="00C30A13">
      <w:pPr>
        <w:spacing w:after="200" w:line="276" w:lineRule="auto"/>
        <w:contextualSpacing/>
        <w:rPr>
          <w:rFonts w:ascii="Calibri" w:eastAsia="Calibri" w:hAnsi="Calibri"/>
        </w:rPr>
      </w:pPr>
    </w:p>
    <w:p w14:paraId="381A8DBA"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88960" behindDoc="0" locked="0" layoutInCell="1" allowOverlap="1" wp14:anchorId="0CB9A569" wp14:editId="490B5D79">
                <wp:simplePos x="0" y="0"/>
                <wp:positionH relativeFrom="column">
                  <wp:posOffset>7248843</wp:posOffset>
                </wp:positionH>
                <wp:positionV relativeFrom="paragraph">
                  <wp:posOffset>176841</wp:posOffset>
                </wp:positionV>
                <wp:extent cx="751935" cy="158547"/>
                <wp:effectExtent l="0" t="7938" r="21273" b="40322"/>
                <wp:wrapNone/>
                <wp:docPr id="93" name="Right Arrow 93"/>
                <wp:cNvGraphicFramePr/>
                <a:graphic xmlns:a="http://schemas.openxmlformats.org/drawingml/2006/main">
                  <a:graphicData uri="http://schemas.microsoft.com/office/word/2010/wordprocessingShape">
                    <wps:wsp>
                      <wps:cNvSpPr/>
                      <wps:spPr>
                        <a:xfrm rot="5400000" flipV="1">
                          <a:off x="0" y="0"/>
                          <a:ext cx="751935" cy="158547"/>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B5F6F" id="Right Arrow 93" o:spid="_x0000_s1026" type="#_x0000_t13" style="position:absolute;margin-left:570.8pt;margin-top:13.9pt;width:59.2pt;height:12.5pt;rotation:-90;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" adj="19323" fillcolor="#4f81bd" strokecolor="#385d8a" strokeweight="2pt"/>
            </w:pict>
          </mc:Fallback>
        </mc:AlternateContent>
      </w:r>
      <w:r w:rsidRPr="00AB1C6C">
        <w:rPr>
          <w:rFonts w:ascii="Calibri" w:eastAsia="Calibri" w:hAnsi="Calibri"/>
          <w:noProof/>
          <w:lang w:eastAsia="en-GB"/>
        </w:rPr>
        <mc:AlternateContent>
          <mc:Choice Requires="wps">
            <w:drawing>
              <wp:anchor distT="0" distB="0" distL="114300" distR="114300" simplePos="0" relativeHeight="251687936" behindDoc="0" locked="0" layoutInCell="1" allowOverlap="1" wp14:anchorId="540DCADD" wp14:editId="302C6D4F">
                <wp:simplePos x="0" y="0"/>
                <wp:positionH relativeFrom="column">
                  <wp:posOffset>3365251</wp:posOffset>
                </wp:positionH>
                <wp:positionV relativeFrom="paragraph">
                  <wp:posOffset>74438</wp:posOffset>
                </wp:positionV>
                <wp:extent cx="493776" cy="168750"/>
                <wp:effectExtent l="0" t="8890" r="12065" b="31115"/>
                <wp:wrapNone/>
                <wp:docPr id="90" name="Right Arrow 90"/>
                <wp:cNvGraphicFramePr/>
                <a:graphic xmlns:a="http://schemas.openxmlformats.org/drawingml/2006/main">
                  <a:graphicData uri="http://schemas.microsoft.com/office/word/2010/wordprocessingShape">
                    <wps:wsp>
                      <wps:cNvSpPr/>
                      <wps:spPr>
                        <a:xfrm rot="5400000" flipV="1">
                          <a:off x="0" y="0"/>
                          <a:ext cx="493776" cy="1687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7255A" id="Right Arrow 90" o:spid="_x0000_s1026" type="#_x0000_t13" style="position:absolute;margin-left:265pt;margin-top:5.85pt;width:38.9pt;height:13.3pt;rotation:-90;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" adj="17909" fillcolor="#4f81bd" strokecolor="#385d8a" strokeweight="2pt"/>
            </w:pict>
          </mc:Fallback>
        </mc:AlternateContent>
      </w:r>
    </w:p>
    <w:p w14:paraId="6DBBF601"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95104" behindDoc="0" locked="0" layoutInCell="1" allowOverlap="1" wp14:anchorId="336A2E31" wp14:editId="0B7AD403">
                <wp:simplePos x="0" y="0"/>
                <wp:positionH relativeFrom="column">
                  <wp:posOffset>1614170</wp:posOffset>
                </wp:positionH>
                <wp:positionV relativeFrom="paragraph">
                  <wp:posOffset>200025</wp:posOffset>
                </wp:positionV>
                <wp:extent cx="3893820" cy="597535"/>
                <wp:effectExtent l="0" t="0" r="11430" b="12065"/>
                <wp:wrapNone/>
                <wp:docPr id="86330564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3820" cy="597535"/>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5D3BB366" w14:textId="77777777" w:rsidR="00C30A13" w:rsidRDefault="00C30A13" w:rsidP="00C30A13">
                            <w:r>
                              <w:t>Attendance continues to decrease. Parents/carers and young person find engagement challenging.</w:t>
                            </w:r>
                          </w:p>
                          <w:p w14:paraId="565E2BC4" w14:textId="77777777" w:rsidR="00C30A13" w:rsidRDefault="00C30A13" w:rsidP="00C30A1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6A2E31" id="_x0000_s1040" type="#_x0000_t176" style="position:absolute;margin-left:127.1pt;margin-top:15.75pt;width:306.6pt;height:47.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" fillcolor="window" strokecolor="#f79646" strokeweight="2pt">
                <v:textbox>
                  <w:txbxContent>
                    <w:p w14:paraId="5D3BB366" w14:textId="77777777" w:rsidR="00C30A13" w:rsidRDefault="00C30A13" w:rsidP="00C30A13">
                      <w:r>
                        <w:t>Attendance continues to decrease. Parents/carers and young person find engagement challenging.</w:t>
                      </w:r>
                    </w:p>
                    <w:p w14:paraId="565E2BC4" w14:textId="77777777" w:rsidR="00C30A13" w:rsidRDefault="00C30A13" w:rsidP="00C30A13"/>
                  </w:txbxContent>
                </v:textbox>
              </v:shape>
            </w:pict>
          </mc:Fallback>
        </mc:AlternateContent>
      </w:r>
    </w:p>
    <w:p w14:paraId="5ED9719B" w14:textId="77777777" w:rsidR="00C30A13" w:rsidRPr="00AB1C6C" w:rsidRDefault="00C30A13" w:rsidP="00C30A13">
      <w:pPr>
        <w:spacing w:after="200" w:line="276" w:lineRule="auto"/>
        <w:contextualSpacing/>
        <w:rPr>
          <w:rFonts w:ascii="Calibri" w:eastAsia="Calibri" w:hAnsi="Calibri"/>
        </w:rPr>
      </w:pPr>
    </w:p>
    <w:p w14:paraId="56E84137"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65408" behindDoc="0" locked="0" layoutInCell="1" allowOverlap="1" wp14:anchorId="02243223" wp14:editId="41A42149">
                <wp:simplePos x="0" y="0"/>
                <wp:positionH relativeFrom="margin">
                  <wp:posOffset>6086881</wp:posOffset>
                </wp:positionH>
                <wp:positionV relativeFrom="paragraph">
                  <wp:posOffset>59190</wp:posOffset>
                </wp:positionV>
                <wp:extent cx="3098800" cy="1429385"/>
                <wp:effectExtent l="0" t="0" r="25400" b="18415"/>
                <wp:wrapNone/>
                <wp:docPr id="13"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1429385"/>
                        </a:xfrm>
                        <a:prstGeom prst="flowChartAlternateProcess">
                          <a:avLst/>
                        </a:prstGeom>
                        <a:solidFill>
                          <a:sysClr val="window" lastClr="FFFFFF"/>
                        </a:solidFill>
                        <a:ln w="25400" cap="flat" cmpd="sng" algn="ctr">
                          <a:solidFill>
                            <a:srgbClr val="9BBB59"/>
                          </a:solidFill>
                          <a:prstDash val="solid"/>
                          <a:headEnd/>
                          <a:tailEnd/>
                        </a:ln>
                        <a:effectLst/>
                      </wps:spPr>
                      <wps:txbx>
                        <w:txbxContent>
                          <w:p w14:paraId="2A6CD9F1" w14:textId="77777777" w:rsidR="00C30A13" w:rsidRPr="001C1B63" w:rsidRDefault="00C30A13" w:rsidP="00C30A13">
                            <w:r w:rsidRPr="001C1B63">
                              <w:t>Attendance Improves</w:t>
                            </w:r>
                            <w:r>
                              <w:t xml:space="preserve">. Celebrate with children and families. </w:t>
                            </w:r>
                          </w:p>
                          <w:p w14:paraId="2CF1CA4B" w14:textId="77777777" w:rsidR="00C30A13" w:rsidRDefault="00C30A13" w:rsidP="00C30A13">
                            <w:r>
                              <w:t xml:space="preserve">Monitor plans and amend as necessary. Assess, Plan review cycle. </w:t>
                            </w:r>
                          </w:p>
                          <w:p w14:paraId="52EA6D9F" w14:textId="77777777" w:rsidR="00C30A13" w:rsidRDefault="00C30A13" w:rsidP="00C30A13">
                            <w:r>
                              <w:t>Continue monitoring for a further 6 weeks. - and discuss at next meeting</w:t>
                            </w:r>
                          </w:p>
                          <w:p w14:paraId="067C4674" w14:textId="77777777" w:rsidR="00C30A13" w:rsidRDefault="00C30A13" w:rsidP="00C30A1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43223" id="AutoShape 22" o:spid="_x0000_s1041" type="#_x0000_t176" style="position:absolute;margin-left:479.3pt;margin-top:4.65pt;width:244pt;height:112.5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" fillcolor="window" strokecolor="#9bbb59" strokeweight="2pt">
                <v:textbox>
                  <w:txbxContent>
                    <w:p w14:paraId="2A6CD9F1" w14:textId="77777777" w:rsidR="00C30A13" w:rsidRPr="001C1B63" w:rsidRDefault="00C30A13" w:rsidP="00C30A13">
                      <w:r w:rsidRPr="001C1B63">
                        <w:t>Attendance Improves</w:t>
                      </w:r>
                      <w:r>
                        <w:t xml:space="preserve">. Celebrate with children and families. </w:t>
                      </w:r>
                    </w:p>
                    <w:p w14:paraId="2CF1CA4B" w14:textId="77777777" w:rsidR="00C30A13" w:rsidRDefault="00C30A13" w:rsidP="00C30A13">
                      <w:r>
                        <w:t xml:space="preserve">Monitor plans and amend as necessary. Assess, Plan review cycle. </w:t>
                      </w:r>
                    </w:p>
                    <w:p w14:paraId="52EA6D9F" w14:textId="77777777" w:rsidR="00C30A13" w:rsidRDefault="00C30A13" w:rsidP="00C30A13">
                      <w:r>
                        <w:t>Continue monitoring for a further 6 weeks. - and discuss at next meeting</w:t>
                      </w:r>
                    </w:p>
                    <w:p w14:paraId="067C4674" w14:textId="77777777" w:rsidR="00C30A13" w:rsidRDefault="00C30A13" w:rsidP="00C30A13"/>
                  </w:txbxContent>
                </v:textbox>
                <w10:wrap anchorx="margin"/>
              </v:shape>
            </w:pict>
          </mc:Fallback>
        </mc:AlternateContent>
      </w:r>
    </w:p>
    <w:p w14:paraId="271AC920" w14:textId="77777777" w:rsidR="00C30A13" w:rsidRPr="00AB1C6C" w:rsidRDefault="00C30A13" w:rsidP="00C30A13">
      <w:pPr>
        <w:spacing w:after="200" w:line="276" w:lineRule="auto"/>
        <w:contextualSpacing/>
        <w:rPr>
          <w:rFonts w:ascii="Calibri" w:eastAsia="Calibri" w:hAnsi="Calibri"/>
        </w:rPr>
      </w:pPr>
    </w:p>
    <w:p w14:paraId="49A2AAEA"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89984" behindDoc="0" locked="0" layoutInCell="1" allowOverlap="1" wp14:anchorId="509DCCAE" wp14:editId="50C213EA">
                <wp:simplePos x="0" y="0"/>
                <wp:positionH relativeFrom="column">
                  <wp:posOffset>2907448</wp:posOffset>
                </wp:positionH>
                <wp:positionV relativeFrom="paragraph">
                  <wp:posOffset>192865</wp:posOffset>
                </wp:positionV>
                <wp:extent cx="537527" cy="203247"/>
                <wp:effectExtent l="0" t="4445" r="29845" b="29845"/>
                <wp:wrapNone/>
                <wp:docPr id="96" name="Right Arrow 96"/>
                <wp:cNvGraphicFramePr/>
                <a:graphic xmlns:a="http://schemas.openxmlformats.org/drawingml/2006/main">
                  <a:graphicData uri="http://schemas.microsoft.com/office/word/2010/wordprocessingShape">
                    <wps:wsp>
                      <wps:cNvSpPr/>
                      <wps:spPr>
                        <a:xfrm rot="5400000" flipV="1">
                          <a:off x="0" y="0"/>
                          <a:ext cx="537527" cy="203247"/>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0A80" id="Right Arrow 96" o:spid="_x0000_s1026" type="#_x0000_t13" style="position:absolute;margin-left:228.95pt;margin-top:15.2pt;width:42.3pt;height:16pt;rotation:-90;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" adj="17516" fillcolor="#4f81bd" strokecolor="#385d8a" strokeweight="2pt"/>
            </w:pict>
          </mc:Fallback>
        </mc:AlternateContent>
      </w:r>
      <w:r w:rsidRPr="00AB1C6C">
        <w:rPr>
          <w:rFonts w:ascii="Calibri" w:eastAsia="Calibri" w:hAnsi="Calibri"/>
          <w:noProof/>
          <w:lang w:eastAsia="en-GB"/>
        </w:rPr>
        <mc:AlternateContent>
          <mc:Choice Requires="wps">
            <w:drawing>
              <wp:anchor distT="0" distB="0" distL="114300" distR="114300" simplePos="0" relativeHeight="251693056" behindDoc="0" locked="0" layoutInCell="1" allowOverlap="1" wp14:anchorId="4082D6A4" wp14:editId="76713B39">
                <wp:simplePos x="0" y="0"/>
                <wp:positionH relativeFrom="column">
                  <wp:posOffset>3639820</wp:posOffset>
                </wp:positionH>
                <wp:positionV relativeFrom="paragraph">
                  <wp:posOffset>1599565</wp:posOffset>
                </wp:positionV>
                <wp:extent cx="539750" cy="476250"/>
                <wp:effectExtent l="38100" t="19050" r="12700" b="38100"/>
                <wp:wrapNone/>
                <wp:docPr id="961090406" name="Straight Arrow Connector 2"/>
                <wp:cNvGraphicFramePr/>
                <a:graphic xmlns:a="http://schemas.openxmlformats.org/drawingml/2006/main">
                  <a:graphicData uri="http://schemas.microsoft.com/office/word/2010/wordprocessingShape">
                    <wps:wsp>
                      <wps:cNvCnPr/>
                      <wps:spPr>
                        <a:xfrm flipH="1">
                          <a:off x="0" y="0"/>
                          <a:ext cx="539750" cy="47625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anchor>
            </w:drawing>
          </mc:Choice>
          <mc:Fallback>
            <w:pict>
              <v:shapetype w14:anchorId="4E065036" id="_x0000_t32" coordsize="21600,21600" o:spt="32" o:oned="t" path="m,l21600,21600e" filled="f">
                <v:path arrowok="t" fillok="f" o:connecttype="none"/>
                <o:lock v:ext="edit" shapetype="t"/>
              </v:shapetype>
              <v:shape id="Straight Arrow Connector 2" o:spid="_x0000_s1026" type="#_x0000_t32" style="position:absolute;margin-left:286.6pt;margin-top:125.95pt;width:42.5pt;height:37.5pt;flip:x;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" strokecolor="#4a7ebb" strokeweight="3pt">
                <v:stroke endarrow="block"/>
              </v:shape>
            </w:pict>
          </mc:Fallback>
        </mc:AlternateContent>
      </w:r>
      <w:r w:rsidRPr="00AB1C6C">
        <w:rPr>
          <w:rFonts w:ascii="Calibri" w:eastAsia="Calibri" w:hAnsi="Calibri"/>
          <w:noProof/>
          <w:lang w:eastAsia="en-GB"/>
        </w:rPr>
        <mc:AlternateContent>
          <mc:Choice Requires="wps">
            <w:drawing>
              <wp:anchor distT="0" distB="0" distL="114300" distR="114300" simplePos="0" relativeHeight="251692032" behindDoc="0" locked="0" layoutInCell="1" allowOverlap="1" wp14:anchorId="70F9FE41" wp14:editId="419BE9E4">
                <wp:simplePos x="0" y="0"/>
                <wp:positionH relativeFrom="column">
                  <wp:posOffset>1971675</wp:posOffset>
                </wp:positionH>
                <wp:positionV relativeFrom="paragraph">
                  <wp:posOffset>1609725</wp:posOffset>
                </wp:positionV>
                <wp:extent cx="610870" cy="463550"/>
                <wp:effectExtent l="19050" t="19050" r="74930" b="50800"/>
                <wp:wrapNone/>
                <wp:docPr id="1522066671" name="Straight Arrow Connector 1"/>
                <wp:cNvGraphicFramePr/>
                <a:graphic xmlns:a="http://schemas.openxmlformats.org/drawingml/2006/main">
                  <a:graphicData uri="http://schemas.microsoft.com/office/word/2010/wordprocessingShape">
                    <wps:wsp>
                      <wps:cNvCnPr/>
                      <wps:spPr>
                        <a:xfrm>
                          <a:off x="0" y="0"/>
                          <a:ext cx="610870" cy="463550"/>
                        </a:xfrm>
                        <a:prstGeom prst="straightConnector1">
                          <a:avLst/>
                        </a:prstGeom>
                        <a:noFill/>
                        <a:ln w="38100" cap="flat" cmpd="sng" algn="ctr">
                          <a:solidFill>
                            <a:srgbClr val="4F81BD">
                              <a:shade val="95000"/>
                              <a:satMod val="105000"/>
                            </a:srgbClr>
                          </a:solidFill>
                          <a:prstDash val="solid"/>
                          <a:tailEnd type="triangle"/>
                        </a:ln>
                        <a:effectLst/>
                      </wps:spPr>
                      <wps:bodyPr/>
                    </wps:wsp>
                  </a:graphicData>
                </a:graphic>
                <wp14:sizeRelH relativeFrom="margin">
                  <wp14:pctWidth>0</wp14:pctWidth>
                </wp14:sizeRelH>
              </wp:anchor>
            </w:drawing>
          </mc:Choice>
          <mc:Fallback>
            <w:pict>
              <v:shape w14:anchorId="41A5F782" id="Straight Arrow Connector 1" o:spid="_x0000_s1026" type="#_x0000_t32" style="position:absolute;margin-left:155.25pt;margin-top:126.75pt;width:48.1pt;height:3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" strokecolor="#4a7ebb" strokeweight="3pt">
                <v:stroke endarrow="block"/>
              </v:shape>
            </w:pict>
          </mc:Fallback>
        </mc:AlternateContent>
      </w:r>
      <w:r w:rsidRPr="00AB1C6C">
        <w:rPr>
          <w:rFonts w:ascii="Calibri" w:eastAsia="Calibri" w:hAnsi="Calibri"/>
          <w:noProof/>
          <w:lang w:eastAsia="en-GB"/>
        </w:rPr>
        <mc:AlternateContent>
          <mc:Choice Requires="wps">
            <w:drawing>
              <wp:anchor distT="0" distB="0" distL="114300" distR="114300" simplePos="0" relativeHeight="251691008" behindDoc="0" locked="0" layoutInCell="1" allowOverlap="1" wp14:anchorId="1568A76C" wp14:editId="6AEB9AAC">
                <wp:simplePos x="0" y="0"/>
                <wp:positionH relativeFrom="margin">
                  <wp:posOffset>1059180</wp:posOffset>
                </wp:positionH>
                <wp:positionV relativeFrom="paragraph">
                  <wp:posOffset>2066925</wp:posOffset>
                </wp:positionV>
                <wp:extent cx="3519805" cy="330835"/>
                <wp:effectExtent l="0" t="0" r="23495" b="12065"/>
                <wp:wrapNone/>
                <wp:docPr id="1363915460"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9805" cy="330835"/>
                        </a:xfrm>
                        <a:prstGeom prst="flowChartAlternateProcess">
                          <a:avLst/>
                        </a:prstGeom>
                        <a:solidFill>
                          <a:sysClr val="window" lastClr="FFFFFF"/>
                        </a:solidFill>
                        <a:ln w="25400" cap="flat" cmpd="sng" algn="ctr">
                          <a:solidFill>
                            <a:srgbClr val="9BBB59"/>
                          </a:solidFill>
                          <a:prstDash val="solid"/>
                          <a:headEnd/>
                          <a:tailEnd/>
                        </a:ln>
                        <a:effectLst/>
                      </wps:spPr>
                      <wps:txbx>
                        <w:txbxContent>
                          <w:p w14:paraId="7FE0DA01" w14:textId="77777777" w:rsidR="00C30A13" w:rsidRDefault="00C30A13" w:rsidP="00C30A13">
                            <w:pPr>
                              <w:jc w:val="center"/>
                            </w:pPr>
                            <w:r>
                              <w:t>Assess. Plan, Review</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68A76C" id="AutoShape 21" o:spid="_x0000_s1042" type="#_x0000_t176" style="position:absolute;margin-left:83.4pt;margin-top:162.75pt;width:277.15pt;height:26.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" fillcolor="window" strokecolor="#9bbb59" strokeweight="2pt">
                <v:textbox>
                  <w:txbxContent>
                    <w:p w14:paraId="7FE0DA01" w14:textId="77777777" w:rsidR="00C30A13" w:rsidRDefault="00C30A13" w:rsidP="00C30A13">
                      <w:pPr>
                        <w:jc w:val="center"/>
                      </w:pPr>
                      <w:r>
                        <w:t>Assess. Plan, Review</w:t>
                      </w:r>
                    </w:p>
                  </w:txbxContent>
                </v:textbox>
                <w10:wrap anchorx="margin"/>
              </v:shape>
            </w:pict>
          </mc:Fallback>
        </mc:AlternateContent>
      </w:r>
    </w:p>
    <w:p w14:paraId="0083A821" w14:textId="77777777" w:rsidR="00C30A13" w:rsidRPr="00AB1C6C" w:rsidRDefault="00C30A13" w:rsidP="00C30A13">
      <w:pPr>
        <w:spacing w:after="200" w:line="276" w:lineRule="auto"/>
        <w:contextualSpacing/>
        <w:rPr>
          <w:rFonts w:ascii="Calibri" w:eastAsia="Calibri" w:hAnsi="Calibri"/>
        </w:rPr>
      </w:pPr>
    </w:p>
    <w:p w14:paraId="55D5BAA7" w14:textId="77777777" w:rsidR="00C30A13" w:rsidRPr="00AB1C6C" w:rsidRDefault="00C30A13" w:rsidP="00C30A13">
      <w:pPr>
        <w:spacing w:after="200" w:line="276" w:lineRule="auto"/>
        <w:contextualSpacing/>
        <w:rPr>
          <w:rFonts w:ascii="Calibri" w:eastAsia="Calibri" w:hAnsi="Calibri"/>
        </w:rPr>
      </w:pPr>
    </w:p>
    <w:p w14:paraId="03666925" w14:textId="77777777" w:rsidR="00C30A13" w:rsidRPr="00AB1C6C" w:rsidRDefault="00C30A13" w:rsidP="00C30A13">
      <w:pPr>
        <w:spacing w:after="200" w:line="276" w:lineRule="auto"/>
        <w:contextualSpacing/>
        <w:rPr>
          <w:rFonts w:ascii="Calibri" w:eastAsia="Calibri" w:hAnsi="Calibri"/>
        </w:rPr>
      </w:pPr>
      <w:r w:rsidRPr="00AB1C6C">
        <w:rPr>
          <w:rFonts w:ascii="Calibri" w:eastAsia="Calibri" w:hAnsi="Calibri"/>
          <w:noProof/>
          <w:lang w:eastAsia="en-GB"/>
        </w:rPr>
        <mc:AlternateContent>
          <mc:Choice Requires="wps">
            <w:drawing>
              <wp:anchor distT="0" distB="0" distL="114300" distR="114300" simplePos="0" relativeHeight="251672576" behindDoc="0" locked="0" layoutInCell="1" allowOverlap="1" wp14:anchorId="6B999A6A" wp14:editId="7EC5BDEE">
                <wp:simplePos x="0" y="0"/>
                <wp:positionH relativeFrom="column">
                  <wp:posOffset>836580</wp:posOffset>
                </wp:positionH>
                <wp:positionV relativeFrom="paragraph">
                  <wp:posOffset>42842</wp:posOffset>
                </wp:positionV>
                <wp:extent cx="4215062" cy="1031132"/>
                <wp:effectExtent l="0" t="0" r="14605" b="17145"/>
                <wp:wrapNone/>
                <wp:docPr id="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5062" cy="1031132"/>
                        </a:xfrm>
                        <a:prstGeom prst="flowChartAlternateProcess">
                          <a:avLst/>
                        </a:prstGeom>
                        <a:solidFill>
                          <a:sysClr val="window" lastClr="FFFFFF"/>
                        </a:solidFill>
                        <a:ln w="25400" cap="flat" cmpd="sng" algn="ctr">
                          <a:solidFill>
                            <a:srgbClr val="F79646"/>
                          </a:solidFill>
                          <a:prstDash val="solid"/>
                          <a:headEnd/>
                          <a:tailEnd/>
                        </a:ln>
                        <a:effectLst/>
                      </wps:spPr>
                      <wps:txbx>
                        <w:txbxContent>
                          <w:p w14:paraId="6F3039D5" w14:textId="77777777" w:rsidR="00C30A13" w:rsidRPr="00A938CA" w:rsidRDefault="00C30A13" w:rsidP="00C30A13">
                            <w:pPr>
                              <w:rPr>
                                <w:b/>
                                <w:bCs/>
                              </w:rPr>
                            </w:pPr>
                            <w:r w:rsidRPr="00A938CA">
                              <w:rPr>
                                <w:b/>
                                <w:bCs/>
                              </w:rPr>
                              <w:t>Below 70%</w:t>
                            </w:r>
                          </w:p>
                          <w:p w14:paraId="2827A395" w14:textId="77777777" w:rsidR="00C30A13" w:rsidRDefault="00C30A13" w:rsidP="00C30A13">
                            <w:r>
                              <w:t xml:space="preserve">Request Support from other agencies Agree and Amend Child’s Plan </w:t>
                            </w:r>
                          </w:p>
                          <w:p w14:paraId="13BB40B5" w14:textId="77777777" w:rsidR="00C30A13" w:rsidRDefault="00C30A13" w:rsidP="00C30A13">
                            <w:r>
                              <w:t xml:space="preserve">Have discussion with child protection coordinator re risks and assessment. </w:t>
                            </w:r>
                          </w:p>
                          <w:p w14:paraId="11AE0E5D" w14:textId="77777777" w:rsidR="00C30A13" w:rsidRPr="0045797A" w:rsidRDefault="00C30A13" w:rsidP="00C30A13">
                            <w:pPr>
                              <w:rPr>
                                <w:b/>
                              </w:rPr>
                            </w:pPr>
                            <w:r w:rsidRPr="0045797A">
                              <w:rPr>
                                <w:b/>
                              </w:rPr>
                              <w:t>If other concerns exist</w:t>
                            </w:r>
                            <w:r>
                              <w:rPr>
                                <w:b/>
                              </w:rPr>
                              <w:t xml:space="preserve">, </w:t>
                            </w:r>
                            <w:r w:rsidRPr="0045797A">
                              <w:rPr>
                                <w:b/>
                              </w:rPr>
                              <w:t>referral to Children</w:t>
                            </w:r>
                            <w:r>
                              <w:rPr>
                                <w:b/>
                              </w:rPr>
                              <w:t xml:space="preserve"> Reporter</w:t>
                            </w:r>
                          </w:p>
                          <w:p w14:paraId="5D69B883" w14:textId="77777777" w:rsidR="00C30A13" w:rsidRDefault="00C30A13" w:rsidP="00C30A13"/>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99A6A" id="AutoShape 28" o:spid="_x0000_s1043" type="#_x0000_t176" style="position:absolute;margin-left:65.85pt;margin-top:3.35pt;width:331.9pt;height:8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" fillcolor="window" strokecolor="#f79646" strokeweight="2pt">
                <v:textbox>
                  <w:txbxContent>
                    <w:p w14:paraId="6F3039D5" w14:textId="77777777" w:rsidR="00C30A13" w:rsidRPr="00A938CA" w:rsidRDefault="00C30A13" w:rsidP="00C30A13">
                      <w:pPr>
                        <w:rPr>
                          <w:b/>
                          <w:bCs/>
                        </w:rPr>
                      </w:pPr>
                      <w:r w:rsidRPr="00A938CA">
                        <w:rPr>
                          <w:b/>
                          <w:bCs/>
                        </w:rPr>
                        <w:t>Below 70%</w:t>
                      </w:r>
                    </w:p>
                    <w:p w14:paraId="2827A395" w14:textId="77777777" w:rsidR="00C30A13" w:rsidRDefault="00C30A13" w:rsidP="00C30A13">
                      <w:r>
                        <w:t xml:space="preserve">Request Support from other agencies Agree and Amend Child’s Plan </w:t>
                      </w:r>
                    </w:p>
                    <w:p w14:paraId="13BB40B5" w14:textId="77777777" w:rsidR="00C30A13" w:rsidRDefault="00C30A13" w:rsidP="00C30A13">
                      <w:r>
                        <w:t xml:space="preserve">Have discussion with child protection coordinator re risks and assessment. </w:t>
                      </w:r>
                    </w:p>
                    <w:p w14:paraId="11AE0E5D" w14:textId="77777777" w:rsidR="00C30A13" w:rsidRPr="0045797A" w:rsidRDefault="00C30A13" w:rsidP="00C30A13">
                      <w:pPr>
                        <w:rPr>
                          <w:b/>
                        </w:rPr>
                      </w:pPr>
                      <w:r w:rsidRPr="0045797A">
                        <w:rPr>
                          <w:b/>
                        </w:rPr>
                        <w:t>If other concerns exist</w:t>
                      </w:r>
                      <w:r>
                        <w:rPr>
                          <w:b/>
                        </w:rPr>
                        <w:t xml:space="preserve">, </w:t>
                      </w:r>
                      <w:r w:rsidRPr="0045797A">
                        <w:rPr>
                          <w:b/>
                        </w:rPr>
                        <w:t>referral to Children</w:t>
                      </w:r>
                      <w:r>
                        <w:rPr>
                          <w:b/>
                        </w:rPr>
                        <w:t xml:space="preserve"> Reporter</w:t>
                      </w:r>
                    </w:p>
                    <w:p w14:paraId="5D69B883" w14:textId="77777777" w:rsidR="00C30A13" w:rsidRDefault="00C30A13" w:rsidP="00C30A13"/>
                  </w:txbxContent>
                </v:textbox>
              </v:shape>
            </w:pict>
          </mc:Fallback>
        </mc:AlternateContent>
      </w:r>
    </w:p>
    <w:p w14:paraId="0ADC7288" w14:textId="77777777" w:rsidR="00C30A13" w:rsidRPr="00AB1C6C" w:rsidRDefault="00C30A13" w:rsidP="00C30A13">
      <w:pPr>
        <w:spacing w:after="200" w:line="276" w:lineRule="auto"/>
        <w:contextualSpacing/>
        <w:rPr>
          <w:rFonts w:ascii="Calibri" w:eastAsia="Calibri" w:hAnsi="Calibri"/>
        </w:rPr>
      </w:pPr>
    </w:p>
    <w:p w14:paraId="462286D3" w14:textId="77777777" w:rsidR="00C30A13" w:rsidRPr="00AB1C6C" w:rsidRDefault="00C30A13" w:rsidP="00C30A13">
      <w:pPr>
        <w:spacing w:after="200" w:line="276" w:lineRule="auto"/>
        <w:contextualSpacing/>
        <w:rPr>
          <w:rFonts w:ascii="Calibri" w:eastAsia="Calibri" w:hAnsi="Calibri"/>
        </w:rPr>
      </w:pPr>
    </w:p>
    <w:p w14:paraId="359B2811" w14:textId="77777777" w:rsidR="00C30A13" w:rsidRPr="00AB1C6C" w:rsidRDefault="00C30A13" w:rsidP="00C30A13">
      <w:pPr>
        <w:spacing w:after="200" w:line="276" w:lineRule="auto"/>
        <w:contextualSpacing/>
        <w:rPr>
          <w:rFonts w:ascii="Calibri" w:eastAsia="Calibri" w:hAnsi="Calibri"/>
        </w:rPr>
      </w:pPr>
    </w:p>
    <w:p w14:paraId="1C5CDEBB" w14:textId="77777777" w:rsidR="00C30A13" w:rsidRPr="00AB1C6C" w:rsidRDefault="00C30A13" w:rsidP="00C30A13">
      <w:pPr>
        <w:spacing w:after="200" w:line="276" w:lineRule="auto"/>
        <w:contextualSpacing/>
        <w:rPr>
          <w:rFonts w:ascii="Calibri" w:eastAsia="Calibri" w:hAnsi="Calibri"/>
        </w:rPr>
      </w:pPr>
    </w:p>
    <w:p w14:paraId="31D97B82" w14:textId="77777777" w:rsidR="00C30A13" w:rsidRPr="00AB1C6C" w:rsidRDefault="00C30A13" w:rsidP="00C30A13">
      <w:pPr>
        <w:spacing w:after="200" w:line="276" w:lineRule="auto"/>
        <w:contextualSpacing/>
        <w:rPr>
          <w:rFonts w:ascii="Calibri" w:eastAsia="Calibri" w:hAnsi="Calibri" w:cs="Calibri"/>
        </w:rPr>
      </w:pPr>
    </w:p>
    <w:p w14:paraId="7F640051" w14:textId="77777777" w:rsidR="00C30A13" w:rsidRPr="00927317" w:rsidRDefault="00C30A13" w:rsidP="00C30A13">
      <w:pPr>
        <w:rPr>
          <w:b/>
          <w:bCs/>
          <w:sz w:val="36"/>
          <w:szCs w:val="36"/>
        </w:rPr>
      </w:pPr>
      <w:r w:rsidRPr="00927317">
        <w:rPr>
          <w:b/>
          <w:bCs/>
          <w:sz w:val="36"/>
          <w:szCs w:val="36"/>
        </w:rPr>
        <w:t>Establishment</w:t>
      </w:r>
      <w:r>
        <w:rPr>
          <w:b/>
          <w:bCs/>
          <w:sz w:val="36"/>
          <w:szCs w:val="36"/>
        </w:rPr>
        <w:t xml:space="preserve">/Cluster </w:t>
      </w:r>
      <w:r w:rsidRPr="00927317">
        <w:rPr>
          <w:b/>
          <w:bCs/>
          <w:sz w:val="36"/>
          <w:szCs w:val="36"/>
        </w:rPr>
        <w:t>Checklist</w:t>
      </w:r>
      <w:r>
        <w:rPr>
          <w:b/>
          <w:bCs/>
          <w:sz w:val="36"/>
          <w:szCs w:val="36"/>
        </w:rPr>
        <w:t xml:space="preserve"> Guide to Support Positive Attendance</w:t>
      </w:r>
    </w:p>
    <w:p w14:paraId="3A6D1851" w14:textId="77777777" w:rsidR="00C30A13" w:rsidRDefault="00C30A13" w:rsidP="00C30A13"/>
    <w:tbl>
      <w:tblPr>
        <w:tblStyle w:val="TableGrid0"/>
        <w:tblW w:w="13948" w:type="dxa"/>
        <w:tblLook w:val="04A0" w:firstRow="1" w:lastRow="0" w:firstColumn="1" w:lastColumn="0" w:noHBand="0" w:noVBand="1"/>
      </w:tblPr>
      <w:tblGrid>
        <w:gridCol w:w="7038"/>
        <w:gridCol w:w="6910"/>
      </w:tblGrid>
      <w:tr w:rsidR="00C30A13" w:rsidRPr="00C00DF4" w14:paraId="311C6589" w14:textId="77777777" w:rsidTr="003B3939">
        <w:tc>
          <w:tcPr>
            <w:tcW w:w="7038" w:type="dxa"/>
            <w:shd w:val="clear" w:color="auto" w:fill="F01080"/>
          </w:tcPr>
          <w:p w14:paraId="064A9CB1" w14:textId="77777777" w:rsidR="00C30A13" w:rsidRPr="00612749" w:rsidRDefault="00C30A13" w:rsidP="003B3939">
            <w:pPr>
              <w:jc w:val="center"/>
              <w:rPr>
                <w:rFonts w:cstheme="minorHAnsi"/>
                <w:b/>
                <w:bCs/>
                <w:sz w:val="32"/>
                <w:szCs w:val="32"/>
              </w:rPr>
            </w:pPr>
          </w:p>
          <w:p w14:paraId="7769EDCA" w14:textId="77777777" w:rsidR="00C30A13" w:rsidRPr="00612749" w:rsidRDefault="00C30A13" w:rsidP="003B3939">
            <w:pPr>
              <w:jc w:val="center"/>
              <w:rPr>
                <w:rFonts w:cstheme="minorHAnsi"/>
                <w:b/>
                <w:bCs/>
                <w:sz w:val="32"/>
                <w:szCs w:val="32"/>
              </w:rPr>
            </w:pPr>
            <w:r w:rsidRPr="00612749">
              <w:rPr>
                <w:rFonts w:cstheme="minorHAnsi"/>
                <w:b/>
                <w:bCs/>
                <w:sz w:val="32"/>
                <w:szCs w:val="32"/>
              </w:rPr>
              <w:t>Key consideration questions</w:t>
            </w:r>
          </w:p>
          <w:p w14:paraId="35D46721" w14:textId="77777777" w:rsidR="00C30A13" w:rsidRPr="00612749" w:rsidRDefault="00C30A13" w:rsidP="003B3939">
            <w:pPr>
              <w:jc w:val="center"/>
              <w:rPr>
                <w:rFonts w:cstheme="minorHAnsi"/>
                <w:b/>
                <w:bCs/>
                <w:sz w:val="32"/>
                <w:szCs w:val="32"/>
              </w:rPr>
            </w:pPr>
          </w:p>
        </w:tc>
        <w:tc>
          <w:tcPr>
            <w:tcW w:w="6910" w:type="dxa"/>
            <w:shd w:val="clear" w:color="auto" w:fill="F01080"/>
          </w:tcPr>
          <w:p w14:paraId="3085237F" w14:textId="77777777" w:rsidR="00C30A13" w:rsidRPr="00612749" w:rsidRDefault="00C30A13" w:rsidP="003B3939">
            <w:pPr>
              <w:jc w:val="center"/>
              <w:rPr>
                <w:rFonts w:ascii="Segoe UI Symbol" w:hAnsi="Segoe UI Symbol" w:cs="Segoe UI Symbol"/>
                <w:b/>
                <w:bCs/>
                <w:sz w:val="32"/>
                <w:szCs w:val="32"/>
              </w:rPr>
            </w:pPr>
          </w:p>
          <w:p w14:paraId="7EAF960D" w14:textId="77777777" w:rsidR="00C30A13" w:rsidRPr="00612749" w:rsidRDefault="00C30A13" w:rsidP="003B3939">
            <w:pPr>
              <w:jc w:val="center"/>
              <w:rPr>
                <w:rFonts w:cstheme="minorHAnsi"/>
                <w:b/>
                <w:bCs/>
                <w:sz w:val="32"/>
                <w:szCs w:val="32"/>
              </w:rPr>
            </w:pPr>
            <w:r w:rsidRPr="00612749">
              <w:rPr>
                <w:rFonts w:ascii="Segoe UI Symbol" w:hAnsi="Segoe UI Symbol" w:cs="Segoe UI Symbol"/>
                <w:b/>
                <w:bCs/>
                <w:sz w:val="32"/>
                <w:szCs w:val="32"/>
              </w:rPr>
              <w:t>✔</w:t>
            </w:r>
            <w:r w:rsidRPr="00612749">
              <w:rPr>
                <w:b/>
                <w:bCs/>
                <w:sz w:val="32"/>
                <w:szCs w:val="32"/>
              </w:rPr>
              <w:t xml:space="preserve"> </w:t>
            </w:r>
            <w:r w:rsidRPr="00612749">
              <w:rPr>
                <w:rFonts w:ascii="Segoe UI Symbol" w:hAnsi="Segoe UI Symbol" w:cs="Segoe UI Symbol"/>
                <w:b/>
                <w:bCs/>
                <w:sz w:val="32"/>
                <w:szCs w:val="32"/>
              </w:rPr>
              <w:t>✖</w:t>
            </w:r>
            <w:r w:rsidRPr="00612749">
              <w:rPr>
                <w:b/>
                <w:bCs/>
                <w:sz w:val="32"/>
                <w:szCs w:val="32"/>
              </w:rPr>
              <w:t xml:space="preserve"> or comment if necessary</w:t>
            </w:r>
          </w:p>
        </w:tc>
      </w:tr>
      <w:tr w:rsidR="00C30A13" w:rsidRPr="00C00DF4" w14:paraId="09E84B4E" w14:textId="77777777" w:rsidTr="003B3939">
        <w:tc>
          <w:tcPr>
            <w:tcW w:w="13948" w:type="dxa"/>
            <w:gridSpan w:val="2"/>
          </w:tcPr>
          <w:p w14:paraId="29701981" w14:textId="77777777" w:rsidR="00C30A13" w:rsidRPr="00612749" w:rsidRDefault="00C30A13" w:rsidP="003B3939">
            <w:pPr>
              <w:jc w:val="center"/>
              <w:rPr>
                <w:rFonts w:cstheme="minorHAnsi"/>
                <w:b/>
                <w:bCs/>
                <w:i/>
                <w:iCs/>
                <w:sz w:val="28"/>
                <w:szCs w:val="28"/>
              </w:rPr>
            </w:pPr>
            <w:r w:rsidRPr="00612749">
              <w:rPr>
                <w:rFonts w:cstheme="minorHAnsi"/>
                <w:b/>
                <w:bCs/>
                <w:i/>
                <w:iCs/>
                <w:sz w:val="28"/>
                <w:szCs w:val="28"/>
              </w:rPr>
              <w:t xml:space="preserve">UNIVERSAL OFFER </w:t>
            </w:r>
          </w:p>
          <w:p w14:paraId="4C8F3072" w14:textId="77777777" w:rsidR="00C30A13" w:rsidRPr="00612749" w:rsidRDefault="00C30A13" w:rsidP="003B3939">
            <w:pPr>
              <w:jc w:val="center"/>
              <w:rPr>
                <w:rFonts w:cstheme="minorHAnsi"/>
                <w:b/>
                <w:bCs/>
                <w:i/>
                <w:iCs/>
                <w:sz w:val="28"/>
                <w:szCs w:val="28"/>
              </w:rPr>
            </w:pPr>
            <w:r w:rsidRPr="00612749">
              <w:rPr>
                <w:rFonts w:cstheme="minorHAnsi"/>
                <w:b/>
                <w:bCs/>
                <w:i/>
                <w:iCs/>
                <w:sz w:val="28"/>
                <w:szCs w:val="28"/>
              </w:rPr>
              <w:t>All support is underpinned by a Trauma informed approach, nurturing principes and strong positive relationships with children, young people, and families.</w:t>
            </w:r>
          </w:p>
          <w:p w14:paraId="2C42634D" w14:textId="77777777" w:rsidR="00C30A13" w:rsidRPr="00C00DF4" w:rsidRDefault="00C30A13" w:rsidP="003B3939">
            <w:pPr>
              <w:rPr>
                <w:rFonts w:cstheme="minorHAnsi"/>
                <w:sz w:val="24"/>
                <w:szCs w:val="24"/>
              </w:rPr>
            </w:pPr>
          </w:p>
        </w:tc>
      </w:tr>
      <w:tr w:rsidR="00C30A13" w:rsidRPr="00C00DF4" w14:paraId="2AD8ADEF" w14:textId="77777777" w:rsidTr="003B3939">
        <w:tc>
          <w:tcPr>
            <w:tcW w:w="7038" w:type="dxa"/>
          </w:tcPr>
          <w:p w14:paraId="2F9DAA02" w14:textId="77777777" w:rsidR="00C30A13" w:rsidRPr="00E669A1" w:rsidRDefault="00C30A13" w:rsidP="003B3939">
            <w:pPr>
              <w:rPr>
                <w:rFonts w:cstheme="minorHAnsi"/>
              </w:rPr>
            </w:pPr>
          </w:p>
          <w:p w14:paraId="4E8FCAD2" w14:textId="77777777" w:rsidR="00C30A13" w:rsidRPr="00E669A1" w:rsidRDefault="00C30A13" w:rsidP="003B3939">
            <w:pPr>
              <w:rPr>
                <w:rFonts w:cstheme="minorBidi"/>
              </w:rPr>
            </w:pPr>
            <w:r w:rsidRPr="22CC5CE2">
              <w:rPr>
                <w:rFonts w:cstheme="minorBidi"/>
              </w:rPr>
              <w:t>Are there robust procedures for identifying and preventing potential non-attendance? Refer to education and Families Flowchart</w:t>
            </w:r>
          </w:p>
          <w:p w14:paraId="7D64A7B0" w14:textId="77777777" w:rsidR="00C30A13" w:rsidRPr="00E669A1" w:rsidRDefault="00C30A13" w:rsidP="003B3939">
            <w:pPr>
              <w:rPr>
                <w:rFonts w:cstheme="minorHAnsi"/>
              </w:rPr>
            </w:pPr>
          </w:p>
        </w:tc>
        <w:tc>
          <w:tcPr>
            <w:tcW w:w="6910" w:type="dxa"/>
          </w:tcPr>
          <w:p w14:paraId="1981FD22" w14:textId="77777777" w:rsidR="00C30A13" w:rsidRPr="00E669A1" w:rsidRDefault="00C30A13" w:rsidP="003B3939">
            <w:pPr>
              <w:rPr>
                <w:rFonts w:cstheme="minorHAnsi"/>
              </w:rPr>
            </w:pPr>
          </w:p>
        </w:tc>
      </w:tr>
      <w:tr w:rsidR="00C30A13" w:rsidRPr="00C00DF4" w14:paraId="641F01E0" w14:textId="77777777" w:rsidTr="003B3939">
        <w:tc>
          <w:tcPr>
            <w:tcW w:w="7038" w:type="dxa"/>
          </w:tcPr>
          <w:p w14:paraId="55958696" w14:textId="77777777" w:rsidR="00C30A13" w:rsidRPr="00E669A1" w:rsidRDefault="00C30A13" w:rsidP="003B3939">
            <w:pPr>
              <w:rPr>
                <w:rFonts w:cstheme="minorHAnsi"/>
              </w:rPr>
            </w:pPr>
          </w:p>
          <w:p w14:paraId="6458FD62" w14:textId="77777777" w:rsidR="00C30A13" w:rsidRPr="00E669A1" w:rsidRDefault="00C30A13" w:rsidP="003B3939">
            <w:pPr>
              <w:rPr>
                <w:rFonts w:cstheme="minorHAnsi"/>
              </w:rPr>
            </w:pPr>
            <w:r w:rsidRPr="00E669A1">
              <w:rPr>
                <w:rFonts w:cstheme="minorHAnsi"/>
              </w:rPr>
              <w:t>Curriculum accessibility and adaptations are in place.</w:t>
            </w:r>
          </w:p>
          <w:p w14:paraId="44FD9116" w14:textId="77777777" w:rsidR="00C30A13" w:rsidRPr="00E669A1" w:rsidRDefault="00C30A13" w:rsidP="003B3939">
            <w:pPr>
              <w:rPr>
                <w:rFonts w:cstheme="minorHAnsi"/>
              </w:rPr>
            </w:pPr>
          </w:p>
        </w:tc>
        <w:tc>
          <w:tcPr>
            <w:tcW w:w="6910" w:type="dxa"/>
          </w:tcPr>
          <w:p w14:paraId="4EB3D5D4" w14:textId="77777777" w:rsidR="00C30A13" w:rsidRPr="00E669A1" w:rsidRDefault="00C30A13" w:rsidP="003B3939">
            <w:pPr>
              <w:rPr>
                <w:rFonts w:cstheme="minorHAnsi"/>
              </w:rPr>
            </w:pPr>
          </w:p>
        </w:tc>
      </w:tr>
      <w:tr w:rsidR="00C30A13" w:rsidRPr="00C00DF4" w14:paraId="25250C70" w14:textId="77777777" w:rsidTr="003B3939">
        <w:tc>
          <w:tcPr>
            <w:tcW w:w="7038" w:type="dxa"/>
          </w:tcPr>
          <w:p w14:paraId="1497E2BE" w14:textId="77777777" w:rsidR="00C30A13" w:rsidRPr="00E669A1" w:rsidRDefault="00C30A13" w:rsidP="003B3939">
            <w:pPr>
              <w:rPr>
                <w:rFonts w:cstheme="minorHAnsi"/>
              </w:rPr>
            </w:pPr>
          </w:p>
          <w:p w14:paraId="21E249E0" w14:textId="77777777" w:rsidR="00C30A13" w:rsidRPr="00E669A1" w:rsidRDefault="00C30A13" w:rsidP="003B3939">
            <w:pPr>
              <w:rPr>
                <w:rFonts w:cstheme="minorBidi"/>
              </w:rPr>
            </w:pPr>
            <w:r w:rsidRPr="22CC5CE2">
              <w:rPr>
                <w:rFonts w:cstheme="minorBidi"/>
              </w:rPr>
              <w:t xml:space="preserve">GIRFEC assessment and planning is in place, Barriers to non-attendance identified. </w:t>
            </w:r>
          </w:p>
          <w:p w14:paraId="0138C85B" w14:textId="77777777" w:rsidR="00C30A13" w:rsidRPr="00E669A1" w:rsidRDefault="00C30A13" w:rsidP="003B3939">
            <w:pPr>
              <w:rPr>
                <w:rFonts w:cstheme="minorHAnsi"/>
              </w:rPr>
            </w:pPr>
          </w:p>
          <w:p w14:paraId="7A6B0473" w14:textId="77777777" w:rsidR="00C30A13" w:rsidRPr="00E669A1" w:rsidRDefault="00C30A13" w:rsidP="00C30A13">
            <w:pPr>
              <w:numPr>
                <w:ilvl w:val="0"/>
                <w:numId w:val="19"/>
              </w:numPr>
              <w:spacing w:after="160"/>
            </w:pPr>
            <w:r w:rsidRPr="00E669A1">
              <w:t>The wellbeing assessment/GIRFME plans</w:t>
            </w:r>
          </w:p>
          <w:p w14:paraId="7696B539" w14:textId="77777777" w:rsidR="00C30A13" w:rsidRPr="00E669A1" w:rsidRDefault="00C30A13" w:rsidP="00C30A13">
            <w:pPr>
              <w:numPr>
                <w:ilvl w:val="0"/>
                <w:numId w:val="19"/>
              </w:numPr>
              <w:spacing w:after="160"/>
            </w:pPr>
            <w:r w:rsidRPr="00E669A1">
              <w:t xml:space="preserve">The My World Assessment Triangle </w:t>
            </w:r>
          </w:p>
          <w:p w14:paraId="0EB3446B" w14:textId="77777777" w:rsidR="00C30A13" w:rsidRPr="00E669A1" w:rsidRDefault="00C30A13" w:rsidP="00C30A13">
            <w:pPr>
              <w:numPr>
                <w:ilvl w:val="0"/>
                <w:numId w:val="19"/>
              </w:numPr>
              <w:spacing w:after="160"/>
            </w:pPr>
            <w:r w:rsidRPr="00E669A1">
              <w:t xml:space="preserve">The Resilience Matrix </w:t>
            </w:r>
          </w:p>
          <w:p w14:paraId="0E548854" w14:textId="77777777" w:rsidR="00C30A13" w:rsidRPr="00E669A1" w:rsidRDefault="00C30A13" w:rsidP="00C30A13">
            <w:pPr>
              <w:numPr>
                <w:ilvl w:val="0"/>
                <w:numId w:val="19"/>
              </w:numPr>
              <w:spacing w:after="160"/>
            </w:pPr>
            <w:r w:rsidRPr="00E669A1">
              <w:t>Outcome Star to track impact of health and wellbeing interventions.</w:t>
            </w:r>
          </w:p>
          <w:p w14:paraId="5BFEAE9E" w14:textId="77777777" w:rsidR="00C30A13" w:rsidRPr="00E669A1" w:rsidRDefault="00C30A13" w:rsidP="00C30A13">
            <w:pPr>
              <w:numPr>
                <w:ilvl w:val="0"/>
                <w:numId w:val="19"/>
              </w:numPr>
              <w:spacing w:after="160"/>
            </w:pPr>
            <w:r w:rsidRPr="00E669A1">
              <w:t>Wellbeing App</w:t>
            </w:r>
            <w:r w:rsidRPr="00E669A1">
              <w:rPr>
                <w:rFonts w:ascii="Times New Roman" w:hAnsi="Times New Roman"/>
                <w:b/>
                <w:bCs/>
              </w:rPr>
              <w:t xml:space="preserve"> </w:t>
            </w:r>
          </w:p>
          <w:p w14:paraId="547DD4C4" w14:textId="77777777" w:rsidR="00C30A13" w:rsidRPr="00E669A1" w:rsidRDefault="00C30A13" w:rsidP="003B3939">
            <w:pPr>
              <w:rPr>
                <w:rFonts w:cstheme="minorHAnsi"/>
              </w:rPr>
            </w:pPr>
          </w:p>
        </w:tc>
        <w:tc>
          <w:tcPr>
            <w:tcW w:w="6910" w:type="dxa"/>
          </w:tcPr>
          <w:p w14:paraId="7A583638" w14:textId="77777777" w:rsidR="00C30A13" w:rsidRPr="00E669A1" w:rsidRDefault="00C30A13" w:rsidP="003B3939">
            <w:pPr>
              <w:rPr>
                <w:rFonts w:cstheme="minorHAnsi"/>
              </w:rPr>
            </w:pPr>
          </w:p>
        </w:tc>
      </w:tr>
      <w:tr w:rsidR="00C30A13" w:rsidRPr="00C00DF4" w14:paraId="110177A3" w14:textId="77777777" w:rsidTr="003B3939">
        <w:tc>
          <w:tcPr>
            <w:tcW w:w="7038" w:type="dxa"/>
          </w:tcPr>
          <w:p w14:paraId="195AF58A" w14:textId="77777777" w:rsidR="00C30A13" w:rsidRPr="00E669A1" w:rsidRDefault="00C30A13" w:rsidP="003B3939">
            <w:pPr>
              <w:rPr>
                <w:rFonts w:cstheme="minorHAnsi"/>
              </w:rPr>
            </w:pPr>
          </w:p>
          <w:p w14:paraId="518A623C" w14:textId="77777777" w:rsidR="00C30A13" w:rsidRPr="00E669A1" w:rsidRDefault="00C30A13" w:rsidP="003B3939">
            <w:pPr>
              <w:rPr>
                <w:rFonts w:cstheme="minorHAnsi"/>
              </w:rPr>
            </w:pPr>
            <w:r w:rsidRPr="00E669A1">
              <w:rPr>
                <w:rFonts w:cstheme="minorHAnsi"/>
              </w:rPr>
              <w:t>Has the child or young person been identified as vulnerable, ASN, experiencing poverty or care experienced. If so what actions/protocols have been put in place?</w:t>
            </w:r>
          </w:p>
          <w:p w14:paraId="44E76CFE" w14:textId="77777777" w:rsidR="00C30A13" w:rsidRPr="00E669A1" w:rsidRDefault="00C30A13" w:rsidP="003B3939">
            <w:pPr>
              <w:rPr>
                <w:rFonts w:cstheme="minorHAnsi"/>
              </w:rPr>
            </w:pPr>
          </w:p>
        </w:tc>
        <w:tc>
          <w:tcPr>
            <w:tcW w:w="6910" w:type="dxa"/>
          </w:tcPr>
          <w:p w14:paraId="7D4D13E7" w14:textId="77777777" w:rsidR="00C30A13" w:rsidRPr="00E669A1" w:rsidRDefault="00C30A13" w:rsidP="003B3939">
            <w:pPr>
              <w:rPr>
                <w:rFonts w:cstheme="minorHAnsi"/>
              </w:rPr>
            </w:pPr>
          </w:p>
        </w:tc>
      </w:tr>
      <w:tr w:rsidR="00C30A13" w:rsidRPr="00C00DF4" w14:paraId="13784516" w14:textId="77777777" w:rsidTr="003B3939">
        <w:tc>
          <w:tcPr>
            <w:tcW w:w="7038" w:type="dxa"/>
          </w:tcPr>
          <w:p w14:paraId="00575F4B" w14:textId="77777777" w:rsidR="00C30A13" w:rsidRPr="00E669A1" w:rsidRDefault="00C30A13" w:rsidP="003B3939">
            <w:pPr>
              <w:rPr>
                <w:rFonts w:cstheme="minorHAnsi"/>
              </w:rPr>
            </w:pPr>
          </w:p>
          <w:p w14:paraId="32EF60C4" w14:textId="77777777" w:rsidR="00C30A13" w:rsidRPr="00E669A1" w:rsidRDefault="00C30A13" w:rsidP="003B3939">
            <w:pPr>
              <w:rPr>
                <w:rFonts w:cstheme="minorHAnsi"/>
              </w:rPr>
            </w:pPr>
            <w:r w:rsidRPr="00E669A1">
              <w:rPr>
                <w:rFonts w:cstheme="minorHAnsi"/>
              </w:rPr>
              <w:t>Has there been early intervention and prevention?</w:t>
            </w:r>
          </w:p>
          <w:p w14:paraId="2460129A" w14:textId="77777777" w:rsidR="00C30A13" w:rsidRPr="00E669A1" w:rsidRDefault="00C30A13" w:rsidP="00C30A13">
            <w:pPr>
              <w:pStyle w:val="ListParagraph"/>
              <w:numPr>
                <w:ilvl w:val="0"/>
                <w:numId w:val="18"/>
              </w:numPr>
              <w:spacing w:line="240" w:lineRule="auto"/>
              <w:rPr>
                <w:rFonts w:cstheme="minorHAnsi"/>
              </w:rPr>
            </w:pPr>
            <w:r w:rsidRPr="00E669A1">
              <w:rPr>
                <w:rFonts w:cstheme="minorHAnsi"/>
              </w:rPr>
              <w:t>Early identification</w:t>
            </w:r>
          </w:p>
          <w:p w14:paraId="14B6662E" w14:textId="77777777" w:rsidR="00C30A13" w:rsidRPr="00E669A1" w:rsidRDefault="00C30A13" w:rsidP="00C30A13">
            <w:pPr>
              <w:pStyle w:val="ListParagraph"/>
              <w:numPr>
                <w:ilvl w:val="0"/>
                <w:numId w:val="18"/>
              </w:numPr>
              <w:spacing w:line="240" w:lineRule="auto"/>
              <w:rPr>
                <w:rFonts w:cstheme="minorHAnsi"/>
              </w:rPr>
            </w:pPr>
            <w:r w:rsidRPr="00E669A1">
              <w:rPr>
                <w:rFonts w:cstheme="minorHAnsi"/>
              </w:rPr>
              <w:t>face to face engagement with parents/carers and gathered their views?</w:t>
            </w:r>
          </w:p>
          <w:p w14:paraId="347AAA15" w14:textId="77777777" w:rsidR="00C30A13" w:rsidRPr="00E669A1" w:rsidRDefault="00C30A13" w:rsidP="00C30A13">
            <w:pPr>
              <w:pStyle w:val="ListParagraph"/>
              <w:numPr>
                <w:ilvl w:val="0"/>
                <w:numId w:val="18"/>
              </w:numPr>
              <w:spacing w:line="240" w:lineRule="auto"/>
              <w:rPr>
                <w:rFonts w:cstheme="minorHAnsi"/>
              </w:rPr>
            </w:pPr>
            <w:r w:rsidRPr="00E669A1">
              <w:rPr>
                <w:rFonts w:cstheme="minorHAnsi"/>
              </w:rPr>
              <w:t>Letters</w:t>
            </w:r>
          </w:p>
          <w:p w14:paraId="60DBCA62" w14:textId="77777777" w:rsidR="00C30A13" w:rsidRPr="00E669A1" w:rsidRDefault="00C30A13" w:rsidP="003B3939">
            <w:pPr>
              <w:rPr>
                <w:rFonts w:cstheme="minorHAnsi"/>
              </w:rPr>
            </w:pPr>
          </w:p>
        </w:tc>
        <w:tc>
          <w:tcPr>
            <w:tcW w:w="6910" w:type="dxa"/>
          </w:tcPr>
          <w:p w14:paraId="6AEFFAE0" w14:textId="77777777" w:rsidR="00C30A13" w:rsidRPr="00E669A1" w:rsidRDefault="00C30A13" w:rsidP="003B3939">
            <w:pPr>
              <w:rPr>
                <w:rFonts w:cstheme="minorHAnsi"/>
              </w:rPr>
            </w:pPr>
          </w:p>
        </w:tc>
      </w:tr>
      <w:tr w:rsidR="00C30A13" w:rsidRPr="00C00DF4" w14:paraId="74F47619" w14:textId="77777777" w:rsidTr="003B3939">
        <w:tc>
          <w:tcPr>
            <w:tcW w:w="7038" w:type="dxa"/>
          </w:tcPr>
          <w:p w14:paraId="07FF0B14" w14:textId="77777777" w:rsidR="00C30A13" w:rsidRPr="00E669A1" w:rsidRDefault="00C30A13" w:rsidP="003B3939">
            <w:pPr>
              <w:rPr>
                <w:rFonts w:cstheme="minorHAnsi"/>
              </w:rPr>
            </w:pPr>
          </w:p>
          <w:p w14:paraId="5E58A693" w14:textId="77777777" w:rsidR="00C30A13" w:rsidRPr="00E669A1" w:rsidRDefault="00C30A13" w:rsidP="003B3939">
            <w:pPr>
              <w:rPr>
                <w:rFonts w:cstheme="minorHAnsi"/>
              </w:rPr>
            </w:pPr>
            <w:r w:rsidRPr="00E669A1">
              <w:rPr>
                <w:rFonts w:cstheme="minorHAnsi"/>
              </w:rPr>
              <w:t>Have the views of the child or young person been gathered?</w:t>
            </w:r>
          </w:p>
          <w:p w14:paraId="09FB4AF8" w14:textId="77777777" w:rsidR="00C30A13" w:rsidRPr="00E669A1" w:rsidRDefault="00C30A13" w:rsidP="003B3939">
            <w:pPr>
              <w:pStyle w:val="ListParagraph"/>
              <w:rPr>
                <w:rFonts w:cstheme="minorHAnsi"/>
              </w:rPr>
            </w:pPr>
          </w:p>
        </w:tc>
        <w:tc>
          <w:tcPr>
            <w:tcW w:w="6910" w:type="dxa"/>
          </w:tcPr>
          <w:p w14:paraId="0877BF59" w14:textId="77777777" w:rsidR="00C30A13" w:rsidRPr="00E669A1" w:rsidRDefault="00C30A13" w:rsidP="003B3939">
            <w:pPr>
              <w:rPr>
                <w:rFonts w:cstheme="minorHAnsi"/>
              </w:rPr>
            </w:pPr>
          </w:p>
        </w:tc>
      </w:tr>
      <w:tr w:rsidR="00C30A13" w:rsidRPr="00C00DF4" w14:paraId="56E67CA1" w14:textId="77777777" w:rsidTr="003B3939">
        <w:tc>
          <w:tcPr>
            <w:tcW w:w="7038" w:type="dxa"/>
          </w:tcPr>
          <w:p w14:paraId="616382D5" w14:textId="77777777" w:rsidR="00C30A13" w:rsidRPr="00E669A1" w:rsidRDefault="00C30A13" w:rsidP="003B3939">
            <w:pPr>
              <w:rPr>
                <w:rFonts w:cstheme="minorHAnsi"/>
              </w:rPr>
            </w:pPr>
          </w:p>
          <w:p w14:paraId="419F18FE" w14:textId="77777777" w:rsidR="00C30A13" w:rsidRPr="00E669A1" w:rsidRDefault="00C30A13" w:rsidP="003B3939">
            <w:pPr>
              <w:rPr>
                <w:rFonts w:cstheme="minorHAnsi"/>
              </w:rPr>
            </w:pPr>
            <w:r w:rsidRPr="00E669A1">
              <w:rPr>
                <w:rFonts w:cstheme="minorHAnsi"/>
              </w:rPr>
              <w:t xml:space="preserve">School based supports utilised and exhausted. </w:t>
            </w:r>
          </w:p>
          <w:p w14:paraId="0F8EAC88"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 xml:space="preserve">Examples </w:t>
            </w:r>
          </w:p>
          <w:p w14:paraId="6F7D923A"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 xml:space="preserve">home school partnership officer </w:t>
            </w:r>
          </w:p>
          <w:p w14:paraId="3F5FBD72"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nurture groups.</w:t>
            </w:r>
          </w:p>
          <w:p w14:paraId="56F39A5A"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CLD</w:t>
            </w:r>
          </w:p>
          <w:p w14:paraId="5A7543AA"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Alternative curriculum - Have alternative arrangements been made e.g. curriculum alternatives,</w:t>
            </w:r>
          </w:p>
          <w:p w14:paraId="5FB1A9D9"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School counselling</w:t>
            </w:r>
          </w:p>
          <w:p w14:paraId="3DCDC28C"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Play Base Therapy</w:t>
            </w:r>
          </w:p>
          <w:p w14:paraId="19AD5119"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 xml:space="preserve">On-line learning platform </w:t>
            </w:r>
          </w:p>
          <w:p w14:paraId="290CF690" w14:textId="77777777" w:rsidR="00C30A13" w:rsidRPr="00E669A1" w:rsidRDefault="00C30A13" w:rsidP="00C30A13">
            <w:pPr>
              <w:pStyle w:val="ListParagraph"/>
              <w:numPr>
                <w:ilvl w:val="0"/>
                <w:numId w:val="17"/>
              </w:numPr>
              <w:spacing w:line="240" w:lineRule="auto"/>
              <w:rPr>
                <w:rFonts w:cstheme="minorHAnsi"/>
              </w:rPr>
            </w:pPr>
            <w:r>
              <w:rPr>
                <w:rFonts w:cstheme="minorHAnsi"/>
              </w:rPr>
              <w:t>GIRFEC</w:t>
            </w:r>
            <w:r w:rsidRPr="00E669A1">
              <w:rPr>
                <w:rFonts w:cstheme="minorHAnsi"/>
              </w:rPr>
              <w:t xml:space="preserve"> planning assess, plan review cycle.</w:t>
            </w:r>
          </w:p>
          <w:p w14:paraId="715BBAEA"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 xml:space="preserve">RFA to Partner Agencies </w:t>
            </w:r>
          </w:p>
          <w:p w14:paraId="671EA395"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Access cluster resources through dialogue with CIIL</w:t>
            </w:r>
          </w:p>
          <w:p w14:paraId="1D767FA5" w14:textId="77777777" w:rsidR="00C30A13" w:rsidRPr="00E669A1" w:rsidRDefault="00C30A13" w:rsidP="00C30A13">
            <w:pPr>
              <w:pStyle w:val="ListParagraph"/>
              <w:numPr>
                <w:ilvl w:val="0"/>
                <w:numId w:val="17"/>
              </w:numPr>
              <w:spacing w:line="240" w:lineRule="auto"/>
              <w:rPr>
                <w:rFonts w:cstheme="minorHAnsi"/>
              </w:rPr>
            </w:pPr>
            <w:r w:rsidRPr="00E669A1">
              <w:rPr>
                <w:rFonts w:cstheme="minorHAnsi"/>
              </w:rPr>
              <w:t>Family Engagement Support</w:t>
            </w:r>
          </w:p>
          <w:p w14:paraId="660BA1B9" w14:textId="77777777" w:rsidR="00C30A13" w:rsidRPr="00E669A1" w:rsidRDefault="00C30A13" w:rsidP="003B3939">
            <w:pPr>
              <w:rPr>
                <w:rFonts w:cstheme="minorHAnsi"/>
              </w:rPr>
            </w:pPr>
          </w:p>
        </w:tc>
        <w:tc>
          <w:tcPr>
            <w:tcW w:w="6910" w:type="dxa"/>
          </w:tcPr>
          <w:p w14:paraId="67482CAB" w14:textId="77777777" w:rsidR="00C30A13" w:rsidRPr="00E669A1" w:rsidRDefault="00C30A13" w:rsidP="003B3939">
            <w:pPr>
              <w:rPr>
                <w:rFonts w:cstheme="minorHAnsi"/>
              </w:rPr>
            </w:pPr>
          </w:p>
        </w:tc>
      </w:tr>
    </w:tbl>
    <w:p w14:paraId="63480487" w14:textId="77777777" w:rsidR="00C30A13" w:rsidRDefault="00C30A13" w:rsidP="00C30A13">
      <w:pPr>
        <w:rPr>
          <w:rFonts w:cstheme="minorHAnsi"/>
        </w:rPr>
      </w:pPr>
    </w:p>
    <w:p w14:paraId="5CE2994A" w14:textId="77777777" w:rsidR="00C30A13" w:rsidRDefault="00C30A13" w:rsidP="00C30A13">
      <w:pPr>
        <w:rPr>
          <w:rFonts w:cstheme="minorHAnsi"/>
        </w:rPr>
      </w:pPr>
    </w:p>
    <w:p w14:paraId="7C1F9B73" w14:textId="77777777" w:rsidR="00C30A13" w:rsidRDefault="00C30A13" w:rsidP="00C30A13">
      <w:pPr>
        <w:rPr>
          <w:rFonts w:cstheme="minorHAnsi"/>
        </w:rPr>
      </w:pPr>
    </w:p>
    <w:p w14:paraId="639B765F" w14:textId="77777777" w:rsidR="00C30A13" w:rsidRDefault="00C30A13" w:rsidP="00C30A13">
      <w:pPr>
        <w:rPr>
          <w:rFonts w:cstheme="minorHAnsi"/>
        </w:rPr>
      </w:pPr>
    </w:p>
    <w:p w14:paraId="5E19146B" w14:textId="77777777" w:rsidR="00C30A13" w:rsidRDefault="00C30A13" w:rsidP="00C30A13">
      <w:pPr>
        <w:rPr>
          <w:rFonts w:cstheme="minorHAnsi"/>
        </w:rPr>
      </w:pPr>
    </w:p>
    <w:p w14:paraId="03313B05" w14:textId="77777777" w:rsidR="00C30A13" w:rsidRDefault="00C30A13" w:rsidP="00C30A13">
      <w:pPr>
        <w:rPr>
          <w:rFonts w:cstheme="minorHAnsi"/>
        </w:rPr>
      </w:pPr>
    </w:p>
    <w:p w14:paraId="12B1E2BF" w14:textId="77777777" w:rsidR="00C30A13" w:rsidRDefault="00C30A13" w:rsidP="00C30A13">
      <w:pPr>
        <w:rPr>
          <w:rFonts w:cstheme="minorHAnsi"/>
        </w:rPr>
      </w:pPr>
    </w:p>
    <w:p w14:paraId="4D546825" w14:textId="77777777" w:rsidR="00C30A13" w:rsidRDefault="00C30A13" w:rsidP="00C30A13">
      <w:pPr>
        <w:rPr>
          <w:rFonts w:cstheme="minorHAnsi"/>
        </w:rPr>
      </w:pPr>
    </w:p>
    <w:p w14:paraId="3A2C2B1C" w14:textId="77777777" w:rsidR="00C30A13" w:rsidRDefault="00C30A13" w:rsidP="00C30A13">
      <w:pPr>
        <w:rPr>
          <w:rFonts w:cstheme="minorHAnsi"/>
        </w:rPr>
      </w:pPr>
    </w:p>
    <w:p w14:paraId="4B7E9894" w14:textId="77777777" w:rsidR="00C30A13" w:rsidRDefault="00C30A13" w:rsidP="00C30A13">
      <w:pPr>
        <w:rPr>
          <w:rFonts w:cstheme="minorHAnsi"/>
        </w:rPr>
        <w:sectPr w:rsidR="00C30A13" w:rsidSect="00C30A13">
          <w:pgSz w:w="16840" w:h="23808" w:code="8"/>
          <w:pgMar w:top="720" w:right="720" w:bottom="720" w:left="720" w:header="709" w:footer="709" w:gutter="0"/>
          <w:cols w:space="708"/>
          <w:docGrid w:linePitch="360"/>
        </w:sectPr>
      </w:pPr>
    </w:p>
    <w:p w14:paraId="52B04393" w14:textId="77777777" w:rsidR="00C30A13" w:rsidRDefault="00C30A13" w:rsidP="00C30A13">
      <w:pPr>
        <w:rPr>
          <w:rFonts w:cstheme="minorHAnsi"/>
        </w:rPr>
      </w:pPr>
    </w:p>
    <w:p w14:paraId="4F1D4820" w14:textId="77777777" w:rsidR="00C30A13" w:rsidRPr="00F011DE" w:rsidRDefault="00C30A13" w:rsidP="00C30A13">
      <w:pPr>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bCs/>
          <w:sz w:val="32"/>
          <w:szCs w:val="32"/>
        </w:rPr>
      </w:pPr>
      <w:r w:rsidRPr="00F011DE">
        <w:rPr>
          <w:rFonts w:cstheme="minorHAnsi"/>
          <w:b/>
          <w:bCs/>
          <w:sz w:val="32"/>
          <w:szCs w:val="32"/>
        </w:rPr>
        <w:t>Additional Resources – Toolkit</w:t>
      </w:r>
    </w:p>
    <w:p w14:paraId="3164D8C8" w14:textId="77777777" w:rsidR="00C30A13" w:rsidRDefault="00C30A13" w:rsidP="00C30A13">
      <w:pPr>
        <w:rPr>
          <w:rFonts w:cstheme="minorHAnsi"/>
        </w:rPr>
      </w:pPr>
    </w:p>
    <w:p w14:paraId="04DD2C61" w14:textId="77777777" w:rsidR="00C30A13" w:rsidRDefault="00C30A13" w:rsidP="00C30A13">
      <w:pPr>
        <w:numPr>
          <w:ilvl w:val="0"/>
          <w:numId w:val="20"/>
        </w:numPr>
        <w:spacing w:after="200" w:line="276" w:lineRule="auto"/>
        <w:contextualSpacing/>
        <w:rPr>
          <w:rFonts w:cstheme="minorHAnsi"/>
        </w:rPr>
      </w:pPr>
      <w:hyperlink r:id="rId27" w:history="1">
        <w:r w:rsidRPr="00002E10">
          <w:rPr>
            <w:rStyle w:val="Hyperlink"/>
            <w:rFonts w:cstheme="minorHAnsi"/>
          </w:rPr>
          <w:t>https://education.gov.scot/improvement/self-evaluation/promoting-attendance-self-reflection-questions-for-schools/</w:t>
        </w:r>
      </w:hyperlink>
    </w:p>
    <w:p w14:paraId="33FC2FCC" w14:textId="77777777" w:rsidR="00C30A13" w:rsidRPr="008548E1" w:rsidRDefault="00C30A13" w:rsidP="00C30A13">
      <w:pPr>
        <w:ind w:left="720"/>
        <w:rPr>
          <w:rFonts w:cstheme="minorHAnsi"/>
        </w:rPr>
      </w:pPr>
    </w:p>
    <w:p w14:paraId="6CC2858A" w14:textId="77777777" w:rsidR="00C30A13" w:rsidRPr="00002E10" w:rsidRDefault="00C30A13" w:rsidP="00C30A13">
      <w:pPr>
        <w:ind w:left="720"/>
        <w:rPr>
          <w:rFonts w:cstheme="minorHAnsi"/>
        </w:rPr>
      </w:pPr>
    </w:p>
    <w:p w14:paraId="7D89F691" w14:textId="77777777" w:rsidR="00C30A13" w:rsidRDefault="00C30A13" w:rsidP="00C30A13">
      <w:pPr>
        <w:numPr>
          <w:ilvl w:val="0"/>
          <w:numId w:val="20"/>
        </w:numPr>
        <w:spacing w:after="200" w:line="276" w:lineRule="auto"/>
        <w:contextualSpacing/>
        <w:rPr>
          <w:rFonts w:cstheme="minorHAnsi"/>
        </w:rPr>
      </w:pPr>
      <w:hyperlink r:id="rId28" w:history="1">
        <w:r w:rsidRPr="00002E10">
          <w:rPr>
            <w:rStyle w:val="Hyperlink"/>
            <w:rFonts w:cstheme="minorHAnsi"/>
          </w:rPr>
          <w:t>https://www.gov.scot/publications/included-engaged-involved-part-1-positive-approach-promotion-management-attendance-scottish-schools/</w:t>
        </w:r>
      </w:hyperlink>
    </w:p>
    <w:p w14:paraId="30C50732" w14:textId="77777777" w:rsidR="00C30A13" w:rsidRDefault="00C30A13" w:rsidP="00C30A13">
      <w:pPr>
        <w:ind w:left="720"/>
        <w:rPr>
          <w:rFonts w:cstheme="minorHAnsi"/>
        </w:rPr>
      </w:pPr>
    </w:p>
    <w:p w14:paraId="11B1E002" w14:textId="77777777" w:rsidR="00C30A13" w:rsidRDefault="00C30A13" w:rsidP="00C30A13">
      <w:pPr>
        <w:numPr>
          <w:ilvl w:val="0"/>
          <w:numId w:val="20"/>
        </w:numPr>
        <w:spacing w:after="200" w:line="276" w:lineRule="auto"/>
        <w:contextualSpacing/>
        <w:rPr>
          <w:rFonts w:cstheme="minorHAnsi"/>
        </w:rPr>
      </w:pPr>
      <w:hyperlink r:id="rId29" w:history="1">
        <w:proofErr w:type="spellStart"/>
        <w:r>
          <w:rPr>
            <w:rStyle w:val="Hyperlink"/>
            <w:color w:val="0000FF"/>
          </w:rPr>
          <w:t>ThingLink</w:t>
        </w:r>
        <w:proofErr w:type="spellEnd"/>
      </w:hyperlink>
    </w:p>
    <w:p w14:paraId="6FEB7435" w14:textId="77777777" w:rsidR="00C30A13" w:rsidRPr="00002E10" w:rsidRDefault="00C30A13" w:rsidP="00C30A13">
      <w:pPr>
        <w:rPr>
          <w:rFonts w:cstheme="minorHAnsi"/>
        </w:rPr>
      </w:pPr>
    </w:p>
    <w:p w14:paraId="36D5FA09" w14:textId="77777777" w:rsidR="00C30A13" w:rsidRDefault="00C30A13" w:rsidP="00C30A13">
      <w:pPr>
        <w:numPr>
          <w:ilvl w:val="0"/>
          <w:numId w:val="20"/>
        </w:numPr>
        <w:spacing w:after="200" w:line="276" w:lineRule="auto"/>
        <w:contextualSpacing/>
        <w:rPr>
          <w:rFonts w:cstheme="minorHAnsi"/>
        </w:rPr>
      </w:pPr>
      <w:r w:rsidRPr="00002E10">
        <w:rPr>
          <w:rFonts w:cstheme="minorHAnsi"/>
        </w:rPr>
        <w:t>National Improvement Hub – Education Scotland, The Circle Framework</w:t>
      </w:r>
    </w:p>
    <w:p w14:paraId="49E5EA95" w14:textId="77777777" w:rsidR="00C30A13" w:rsidRPr="00002E10" w:rsidRDefault="00C30A13" w:rsidP="00C30A13">
      <w:pPr>
        <w:rPr>
          <w:rFonts w:cstheme="minorHAnsi"/>
        </w:rPr>
      </w:pPr>
    </w:p>
    <w:p w14:paraId="146542A1" w14:textId="77777777" w:rsidR="00C30A13" w:rsidRDefault="00C30A13" w:rsidP="00C30A13">
      <w:pPr>
        <w:numPr>
          <w:ilvl w:val="0"/>
          <w:numId w:val="20"/>
        </w:numPr>
        <w:spacing w:after="200" w:line="276" w:lineRule="auto"/>
        <w:contextualSpacing/>
        <w:rPr>
          <w:rFonts w:cstheme="minorHAnsi"/>
        </w:rPr>
      </w:pPr>
      <w:r w:rsidRPr="00002E10">
        <w:rPr>
          <w:rFonts w:cstheme="minorHAnsi"/>
        </w:rPr>
        <w:t xml:space="preserve">National Improvement Hub – Education Scotland, The Wellbeing Cycle </w:t>
      </w:r>
    </w:p>
    <w:p w14:paraId="0BB9CE91" w14:textId="77777777" w:rsidR="00C30A13" w:rsidRPr="00002E10" w:rsidRDefault="00C30A13" w:rsidP="00C30A13">
      <w:pPr>
        <w:rPr>
          <w:rFonts w:cstheme="minorHAnsi"/>
        </w:rPr>
      </w:pPr>
    </w:p>
    <w:p w14:paraId="72364D5D" w14:textId="77777777" w:rsidR="00C30A13" w:rsidRPr="008E1475" w:rsidRDefault="00C30A13" w:rsidP="00C30A13">
      <w:pPr>
        <w:numPr>
          <w:ilvl w:val="0"/>
          <w:numId w:val="20"/>
        </w:numPr>
        <w:spacing w:after="200" w:line="276" w:lineRule="auto"/>
        <w:contextualSpacing/>
        <w:rPr>
          <w:rFonts w:cstheme="minorHAnsi"/>
        </w:rPr>
      </w:pPr>
      <w:r w:rsidRPr="00002E10">
        <w:rPr>
          <w:rFonts w:cstheme="minorHAnsi"/>
          <w:lang w:val="en-US"/>
        </w:rPr>
        <w:t xml:space="preserve">North Lanarkshire Educational Psychology Service GLOW </w:t>
      </w:r>
      <w:proofErr w:type="spellStart"/>
      <w:r w:rsidRPr="00002E10">
        <w:rPr>
          <w:rFonts w:cstheme="minorHAnsi"/>
          <w:lang w:val="en-US"/>
        </w:rPr>
        <w:t>Sharepoint</w:t>
      </w:r>
      <w:proofErr w:type="spellEnd"/>
      <w:r w:rsidRPr="00002E10">
        <w:rPr>
          <w:rFonts w:cstheme="minorHAnsi"/>
          <w:lang w:val="en-US"/>
        </w:rPr>
        <w:t xml:space="preserve"> site at the link below: </w:t>
      </w:r>
    </w:p>
    <w:p w14:paraId="2842EDEF" w14:textId="77777777" w:rsidR="00C30A13" w:rsidRPr="008E1475" w:rsidRDefault="00C30A13" w:rsidP="00C30A13">
      <w:pPr>
        <w:ind w:left="360"/>
        <w:rPr>
          <w:rFonts w:cstheme="minorHAnsi"/>
        </w:rPr>
      </w:pPr>
    </w:p>
    <w:p w14:paraId="2AAEBB1F" w14:textId="77777777" w:rsidR="00C30A13" w:rsidRDefault="00C30A13" w:rsidP="00C30A13">
      <w:pPr>
        <w:numPr>
          <w:ilvl w:val="0"/>
          <w:numId w:val="20"/>
        </w:numPr>
        <w:spacing w:after="200" w:line="276" w:lineRule="auto"/>
        <w:contextualSpacing/>
        <w:rPr>
          <w:rFonts w:cstheme="minorHAnsi"/>
        </w:rPr>
      </w:pPr>
      <w:hyperlink r:id="rId30" w:history="1">
        <w:r w:rsidRPr="00002E10">
          <w:rPr>
            <w:rStyle w:val="Hyperlink"/>
            <w:rFonts w:cstheme="minorHAnsi"/>
          </w:rPr>
          <w:t>https://glowscotland.sharepoint.com/sites/nlcpsychservice</w:t>
        </w:r>
      </w:hyperlink>
    </w:p>
    <w:p w14:paraId="0C4D712D" w14:textId="77777777" w:rsidR="00C30A13" w:rsidRDefault="00C30A13" w:rsidP="00C30A13">
      <w:pPr>
        <w:pStyle w:val="ListParagraph"/>
        <w:rPr>
          <w:rFonts w:cstheme="minorHAnsi"/>
        </w:rPr>
      </w:pPr>
    </w:p>
    <w:p w14:paraId="11FB87D1" w14:textId="77777777" w:rsidR="00C30A13" w:rsidRDefault="00C30A13" w:rsidP="00C30A13">
      <w:pPr>
        <w:numPr>
          <w:ilvl w:val="0"/>
          <w:numId w:val="20"/>
        </w:numPr>
        <w:spacing w:after="200" w:line="276" w:lineRule="auto"/>
        <w:contextualSpacing/>
        <w:rPr>
          <w:rFonts w:cstheme="minorHAnsi"/>
        </w:rPr>
      </w:pPr>
      <w:hyperlink r:id="rId31" w:history="1">
        <w:r w:rsidRPr="00594D3B">
          <w:rPr>
            <w:rStyle w:val="Hyperlink"/>
            <w:rFonts w:cstheme="minorHAnsi"/>
          </w:rPr>
          <w:t>https://blogs.glowscotland.org.uk/re/renfrewshireedpsych/emotionally-based-school-avoidance-ebsa/</w:t>
        </w:r>
      </w:hyperlink>
    </w:p>
    <w:p w14:paraId="799626CD" w14:textId="77777777" w:rsidR="00C30A13" w:rsidRDefault="00C30A13" w:rsidP="00C30A13">
      <w:pPr>
        <w:pStyle w:val="ListParagraph"/>
        <w:rPr>
          <w:rFonts w:cstheme="minorHAnsi"/>
        </w:rPr>
      </w:pPr>
    </w:p>
    <w:p w14:paraId="105B8A6D" w14:textId="77777777" w:rsidR="00C30A13" w:rsidRPr="00002E10" w:rsidRDefault="00C30A13" w:rsidP="00C30A13">
      <w:pPr>
        <w:numPr>
          <w:ilvl w:val="0"/>
          <w:numId w:val="20"/>
        </w:numPr>
        <w:spacing w:after="200" w:line="276" w:lineRule="auto"/>
        <w:contextualSpacing/>
        <w:rPr>
          <w:rFonts w:cstheme="minorHAnsi"/>
        </w:rPr>
      </w:pPr>
      <w:r>
        <w:t>The Attendance Symposium Brochure and Presentations – Forth Valley &amp; West Lothian Regional Improvement Collaborative (glowscotland.org.uk)</w:t>
      </w:r>
    </w:p>
    <w:p w14:paraId="22DA2621" w14:textId="77777777" w:rsidR="00C30A13" w:rsidRDefault="00C30A13" w:rsidP="00C30A13">
      <w:pPr>
        <w:spacing w:after="0"/>
        <w:ind w:left="34"/>
      </w:pPr>
    </w:p>
    <w:p w14:paraId="25F5921D" w14:textId="77777777" w:rsidR="00C30A13" w:rsidRDefault="00C30A13" w:rsidP="00C30A13"/>
    <w:p w14:paraId="58F31902" w14:textId="77777777" w:rsidR="00C30A13" w:rsidRDefault="00C30A13" w:rsidP="00C30A13"/>
    <w:p w14:paraId="01133D98" w14:textId="77777777" w:rsidR="00C30A13" w:rsidRDefault="00C30A13" w:rsidP="00C30A13"/>
    <w:p w14:paraId="5A2E97DB" w14:textId="77777777" w:rsidR="00C30A13" w:rsidRDefault="00C30A13" w:rsidP="00C30A13"/>
    <w:p w14:paraId="488489C5" w14:textId="77777777" w:rsidR="00C30A13" w:rsidRDefault="00C30A13" w:rsidP="00C30A13"/>
    <w:p w14:paraId="1FA62E60" w14:textId="77777777" w:rsidR="00C30A13" w:rsidRDefault="00C30A13" w:rsidP="00C30A13"/>
    <w:p w14:paraId="454DCA41" w14:textId="77777777" w:rsidR="00C30A13" w:rsidRDefault="00C30A13" w:rsidP="00C30A13"/>
    <w:p w14:paraId="5454EDFD" w14:textId="77777777" w:rsidR="00C30A13" w:rsidRDefault="00C30A13" w:rsidP="00C30A13"/>
    <w:tbl>
      <w:tblPr>
        <w:tblStyle w:val="TableGrid"/>
        <w:tblpPr w:vertAnchor="text" w:horzAnchor="margin" w:tblpY="321"/>
        <w:tblOverlap w:val="never"/>
        <w:tblW w:w="10467" w:type="dxa"/>
        <w:tblInd w:w="0" w:type="dxa"/>
        <w:tblLook w:val="04A0" w:firstRow="1" w:lastRow="0" w:firstColumn="1" w:lastColumn="0" w:noHBand="0" w:noVBand="1"/>
      </w:tblPr>
      <w:tblGrid>
        <w:gridCol w:w="1033"/>
        <w:gridCol w:w="2814"/>
        <w:gridCol w:w="3067"/>
        <w:gridCol w:w="550"/>
        <w:gridCol w:w="3003"/>
      </w:tblGrid>
      <w:tr w:rsidR="00C30A13" w14:paraId="61E46C70" w14:textId="77777777" w:rsidTr="003B3939">
        <w:trPr>
          <w:trHeight w:val="1185"/>
        </w:trPr>
        <w:tc>
          <w:tcPr>
            <w:tcW w:w="1033" w:type="dxa"/>
            <w:tcBorders>
              <w:top w:val="nil"/>
              <w:left w:val="nil"/>
              <w:bottom w:val="nil"/>
              <w:right w:val="nil"/>
            </w:tcBorders>
          </w:tcPr>
          <w:p w14:paraId="593ADC99" w14:textId="77777777" w:rsidR="00C30A13" w:rsidRDefault="00C30A13" w:rsidP="003B3939">
            <w:r>
              <w:rPr>
                <w:sz w:val="18"/>
              </w:rPr>
              <w:t xml:space="preserve">Our Ref: </w:t>
            </w:r>
          </w:p>
          <w:p w14:paraId="422DC3AE" w14:textId="77777777" w:rsidR="00C30A13" w:rsidRDefault="00C30A13" w:rsidP="003B3939">
            <w:r>
              <w:rPr>
                <w:sz w:val="18"/>
              </w:rPr>
              <w:t xml:space="preserve">Your Ref: </w:t>
            </w:r>
          </w:p>
          <w:p w14:paraId="70B8CBD7" w14:textId="77777777" w:rsidR="00C30A13" w:rsidRDefault="00C30A13" w:rsidP="003B3939">
            <w:r>
              <w:rPr>
                <w:sz w:val="18"/>
              </w:rPr>
              <w:t xml:space="preserve">Contact: </w:t>
            </w:r>
          </w:p>
          <w:p w14:paraId="7C70EAF1" w14:textId="77777777" w:rsidR="00C30A13" w:rsidRDefault="00C30A13" w:rsidP="003B3939">
            <w:r>
              <w:rPr>
                <w:sz w:val="18"/>
              </w:rPr>
              <w:t xml:space="preserve">Tel: </w:t>
            </w:r>
          </w:p>
          <w:p w14:paraId="12F218DD" w14:textId="77777777" w:rsidR="00C30A13" w:rsidRDefault="00C30A13" w:rsidP="003B3939">
            <w:r>
              <w:rPr>
                <w:sz w:val="18"/>
              </w:rPr>
              <w:t xml:space="preserve">E-mail: </w:t>
            </w:r>
          </w:p>
          <w:p w14:paraId="6CB08CC1" w14:textId="77777777" w:rsidR="00C30A13" w:rsidRDefault="00C30A13" w:rsidP="003B3939">
            <w:r>
              <w:rPr>
                <w:sz w:val="18"/>
              </w:rPr>
              <w:lastRenderedPageBreak/>
              <w:t xml:space="preserve">Date: </w:t>
            </w:r>
          </w:p>
        </w:tc>
        <w:tc>
          <w:tcPr>
            <w:tcW w:w="2814" w:type="dxa"/>
            <w:tcBorders>
              <w:top w:val="nil"/>
              <w:left w:val="nil"/>
              <w:bottom w:val="nil"/>
              <w:right w:val="nil"/>
            </w:tcBorders>
          </w:tcPr>
          <w:p w14:paraId="4C14CA57" w14:textId="77777777" w:rsidR="00C30A13" w:rsidRDefault="00C30A13" w:rsidP="003B3939">
            <w:pPr>
              <w:rPr>
                <w:sz w:val="18"/>
              </w:rPr>
            </w:pPr>
          </w:p>
        </w:tc>
        <w:tc>
          <w:tcPr>
            <w:tcW w:w="3067" w:type="dxa"/>
            <w:tcBorders>
              <w:top w:val="nil"/>
              <w:left w:val="nil"/>
              <w:bottom w:val="nil"/>
              <w:right w:val="nil"/>
            </w:tcBorders>
          </w:tcPr>
          <w:p w14:paraId="54A339C1" w14:textId="77777777" w:rsidR="00C30A13" w:rsidRDefault="00C30A13" w:rsidP="003B3939">
            <w:r>
              <w:rPr>
                <w:sz w:val="18"/>
              </w:rPr>
              <w:t xml:space="preserve"> </w:t>
            </w:r>
          </w:p>
          <w:p w14:paraId="14EB8C44" w14:textId="77777777" w:rsidR="00C30A13" w:rsidRDefault="00C30A13" w:rsidP="003B3939">
            <w:r>
              <w:rPr>
                <w:sz w:val="18"/>
              </w:rPr>
              <w:t xml:space="preserve"> </w:t>
            </w:r>
          </w:p>
          <w:p w14:paraId="2B70B671" w14:textId="77777777" w:rsidR="00C30A13" w:rsidRDefault="00C30A13" w:rsidP="003B3939">
            <w:r>
              <w:rPr>
                <w:sz w:val="18"/>
              </w:rPr>
              <w:t xml:space="preserve">&lt;&lt;Name&gt;&gt; </w:t>
            </w:r>
          </w:p>
          <w:p w14:paraId="1E13C733" w14:textId="77777777" w:rsidR="00C30A13" w:rsidRDefault="00C30A13" w:rsidP="003B3939">
            <w:r>
              <w:rPr>
                <w:sz w:val="18"/>
              </w:rPr>
              <w:t xml:space="preserve">&lt;&lt;Telephone Number&gt;&gt; </w:t>
            </w:r>
          </w:p>
          <w:p w14:paraId="77CDA134" w14:textId="77777777" w:rsidR="00C30A13" w:rsidRDefault="00C30A13" w:rsidP="003B3939">
            <w:r>
              <w:rPr>
                <w:sz w:val="18"/>
              </w:rPr>
              <w:lastRenderedPageBreak/>
              <w:t xml:space="preserve">&lt;&lt;email address&gt;&gt; </w:t>
            </w:r>
          </w:p>
        </w:tc>
        <w:tc>
          <w:tcPr>
            <w:tcW w:w="550" w:type="dxa"/>
            <w:tcBorders>
              <w:top w:val="nil"/>
              <w:left w:val="nil"/>
              <w:bottom w:val="nil"/>
              <w:right w:val="nil"/>
            </w:tcBorders>
          </w:tcPr>
          <w:p w14:paraId="26AE3224" w14:textId="77777777" w:rsidR="00C30A13" w:rsidRDefault="00C30A13" w:rsidP="003B3939">
            <w:pPr>
              <w:spacing w:after="160"/>
            </w:pPr>
          </w:p>
        </w:tc>
        <w:tc>
          <w:tcPr>
            <w:tcW w:w="3003" w:type="dxa"/>
            <w:tcBorders>
              <w:top w:val="nil"/>
              <w:left w:val="nil"/>
              <w:bottom w:val="nil"/>
              <w:right w:val="nil"/>
            </w:tcBorders>
          </w:tcPr>
          <w:p w14:paraId="03C65870" w14:textId="77777777" w:rsidR="00C30A13" w:rsidRDefault="00C30A13" w:rsidP="003B3939">
            <w:pPr>
              <w:jc w:val="right"/>
            </w:pPr>
            <w:r>
              <w:rPr>
                <w:rFonts w:ascii="Times New Roman" w:hAnsi="Times New Roman"/>
                <w:sz w:val="20"/>
              </w:rPr>
              <w:t xml:space="preserve"> </w:t>
            </w:r>
          </w:p>
          <w:p w14:paraId="6B3B6D7E" w14:textId="77777777" w:rsidR="00C30A13" w:rsidRDefault="00C30A13" w:rsidP="003B3939">
            <w:pPr>
              <w:ind w:right="52"/>
            </w:pPr>
            <w:r>
              <w:rPr>
                <w:rFonts w:ascii="Times New Roman" w:hAnsi="Times New Roman"/>
                <w:sz w:val="20"/>
              </w:rPr>
              <w:t xml:space="preserve"> </w:t>
            </w:r>
          </w:p>
        </w:tc>
      </w:tr>
      <w:tr w:rsidR="00C30A13" w14:paraId="28B376B4" w14:textId="77777777" w:rsidTr="003B3939">
        <w:trPr>
          <w:trHeight w:val="612"/>
        </w:trPr>
        <w:tc>
          <w:tcPr>
            <w:tcW w:w="1033" w:type="dxa"/>
            <w:tcBorders>
              <w:top w:val="nil"/>
              <w:left w:val="nil"/>
              <w:bottom w:val="nil"/>
              <w:right w:val="nil"/>
            </w:tcBorders>
          </w:tcPr>
          <w:p w14:paraId="1320F3A9" w14:textId="77777777" w:rsidR="00C30A13" w:rsidRDefault="00C30A13" w:rsidP="003B3939">
            <w:r>
              <w:rPr>
                <w:sz w:val="24"/>
              </w:rPr>
              <w:t xml:space="preserve"> </w:t>
            </w:r>
          </w:p>
          <w:p w14:paraId="72304E3E" w14:textId="77777777" w:rsidR="00C30A13" w:rsidRDefault="00C30A13" w:rsidP="003B3939">
            <w:r>
              <w:rPr>
                <w:sz w:val="24"/>
              </w:rPr>
              <w:t xml:space="preserve"> </w:t>
            </w:r>
          </w:p>
        </w:tc>
        <w:tc>
          <w:tcPr>
            <w:tcW w:w="2814" w:type="dxa"/>
            <w:tcBorders>
              <w:top w:val="nil"/>
              <w:left w:val="nil"/>
              <w:bottom w:val="nil"/>
              <w:right w:val="nil"/>
            </w:tcBorders>
          </w:tcPr>
          <w:p w14:paraId="4236950A" w14:textId="77777777" w:rsidR="00C30A13" w:rsidRDefault="00C30A13" w:rsidP="003B3939"/>
        </w:tc>
        <w:tc>
          <w:tcPr>
            <w:tcW w:w="3067" w:type="dxa"/>
            <w:tcBorders>
              <w:top w:val="nil"/>
              <w:left w:val="nil"/>
              <w:bottom w:val="nil"/>
              <w:right w:val="nil"/>
            </w:tcBorders>
          </w:tcPr>
          <w:p w14:paraId="4300657E" w14:textId="77777777" w:rsidR="00C30A13" w:rsidRDefault="00C30A13" w:rsidP="003B3939">
            <w:pPr>
              <w:spacing w:after="160"/>
            </w:pPr>
          </w:p>
        </w:tc>
        <w:tc>
          <w:tcPr>
            <w:tcW w:w="550" w:type="dxa"/>
            <w:tcBorders>
              <w:top w:val="nil"/>
              <w:left w:val="nil"/>
              <w:bottom w:val="nil"/>
              <w:right w:val="nil"/>
            </w:tcBorders>
          </w:tcPr>
          <w:p w14:paraId="014269D8" w14:textId="77777777" w:rsidR="00C30A13" w:rsidRDefault="00C30A13" w:rsidP="003B3939">
            <w:r>
              <w:rPr>
                <w:rFonts w:ascii="Times New Roman" w:hAnsi="Times New Roman"/>
                <w:sz w:val="20"/>
              </w:rPr>
              <w:t xml:space="preserve"> </w:t>
            </w:r>
          </w:p>
        </w:tc>
        <w:tc>
          <w:tcPr>
            <w:tcW w:w="3003" w:type="dxa"/>
            <w:tcBorders>
              <w:top w:val="nil"/>
              <w:left w:val="nil"/>
              <w:bottom w:val="nil"/>
              <w:right w:val="nil"/>
            </w:tcBorders>
          </w:tcPr>
          <w:p w14:paraId="6BE3397D" w14:textId="77777777" w:rsidR="00C30A13" w:rsidRDefault="00C30A13" w:rsidP="003B3939">
            <w:pPr>
              <w:spacing w:after="35"/>
            </w:pPr>
            <w:r>
              <w:rPr>
                <w:b/>
              </w:rPr>
              <w:t xml:space="preserve"> </w:t>
            </w:r>
          </w:p>
          <w:p w14:paraId="07216F32" w14:textId="77777777" w:rsidR="00C30A13" w:rsidRDefault="00C30A13" w:rsidP="003B3939">
            <w:r>
              <w:rPr>
                <w:b/>
              </w:rPr>
              <w:t xml:space="preserve">Education and Families </w:t>
            </w:r>
          </w:p>
        </w:tc>
      </w:tr>
    </w:tbl>
    <w:p w14:paraId="07DDB14F" w14:textId="77777777" w:rsidR="00C30A13" w:rsidRDefault="00C30A13" w:rsidP="00C30A13">
      <w:pPr>
        <w:tabs>
          <w:tab w:val="center" w:pos="1332"/>
          <w:tab w:val="center" w:pos="7562"/>
        </w:tabs>
        <w:spacing w:after="55" w:line="250" w:lineRule="auto"/>
        <w:rPr>
          <w:rFonts w:eastAsia="Arial" w:cs="Arial"/>
          <w:b/>
          <w:bCs/>
          <w:color w:val="000000"/>
          <w:lang w:eastAsia="en-GB"/>
        </w:rPr>
      </w:pPr>
    </w:p>
    <w:p w14:paraId="5EE7D5F9" w14:textId="77777777" w:rsidR="00C30A13" w:rsidRPr="007318AB" w:rsidRDefault="00C30A13" w:rsidP="00C30A13">
      <w:pPr>
        <w:tabs>
          <w:tab w:val="center" w:pos="1332"/>
          <w:tab w:val="center" w:pos="7562"/>
        </w:tabs>
        <w:spacing w:after="55" w:line="250" w:lineRule="auto"/>
        <w:rPr>
          <w:rFonts w:eastAsia="Arial" w:cs="Arial"/>
          <w:b/>
          <w:bCs/>
          <w:color w:val="000000"/>
          <w:lang w:eastAsia="en-GB"/>
        </w:rPr>
      </w:pPr>
      <w:r>
        <w:rPr>
          <w:rFonts w:eastAsia="Arial" w:cs="Arial"/>
          <w:b/>
          <w:bCs/>
          <w:color w:val="000000"/>
          <w:lang w:eastAsia="en-GB"/>
        </w:rPr>
        <w:t xml:space="preserve">Appendix 3 - </w:t>
      </w:r>
      <w:r w:rsidRPr="00CC1B6D">
        <w:rPr>
          <w:rFonts w:eastAsia="Arial" w:cs="Arial"/>
          <w:b/>
          <w:bCs/>
          <w:color w:val="000000"/>
          <w:lang w:eastAsia="en-GB"/>
        </w:rPr>
        <w:t xml:space="preserve">Letter </w:t>
      </w:r>
      <w:r>
        <w:rPr>
          <w:rFonts w:eastAsia="Arial" w:cs="Arial"/>
          <w:b/>
          <w:bCs/>
          <w:color w:val="000000"/>
          <w:lang w:eastAsia="en-GB"/>
        </w:rPr>
        <w:t>1</w:t>
      </w:r>
      <w:r w:rsidRPr="007318AB">
        <w:rPr>
          <w:rFonts w:eastAsia="Arial" w:cs="Arial"/>
          <w:b/>
          <w:bCs/>
          <w:color w:val="000000"/>
          <w:lang w:eastAsia="en-GB"/>
        </w:rPr>
        <w:tab/>
      </w:r>
      <w:r w:rsidRPr="00CC1B6D">
        <w:rPr>
          <w:rFonts w:eastAsia="Arial" w:cs="Arial"/>
          <w:b/>
          <w:bCs/>
          <w:color w:val="000000"/>
          <w:lang w:eastAsia="en-GB"/>
        </w:rPr>
        <w:t xml:space="preserve">                                                                                    </w:t>
      </w:r>
    </w:p>
    <w:p w14:paraId="7F08AD16" w14:textId="77777777" w:rsidR="00C30A13" w:rsidRDefault="00C30A13" w:rsidP="00C30A13">
      <w:pPr>
        <w:tabs>
          <w:tab w:val="center" w:pos="1906"/>
          <w:tab w:val="center" w:pos="6889"/>
        </w:tabs>
        <w:spacing w:after="8" w:line="250" w:lineRule="auto"/>
        <w:rPr>
          <w:rFonts w:ascii="Calibri" w:eastAsia="Calibri" w:hAnsi="Calibri" w:cs="Calibri"/>
          <w:color w:val="000000"/>
          <w:lang w:eastAsia="en-GB"/>
        </w:rPr>
      </w:pPr>
      <w:r w:rsidRPr="007318AB">
        <w:rPr>
          <w:rFonts w:ascii="Calibri" w:eastAsia="Calibri" w:hAnsi="Calibri" w:cs="Calibri"/>
          <w:color w:val="000000"/>
          <w:lang w:eastAsia="en-GB"/>
        </w:rPr>
        <w:tab/>
      </w:r>
    </w:p>
    <w:p w14:paraId="0AE519F5" w14:textId="77777777" w:rsidR="00C30A13" w:rsidRDefault="00C30A13" w:rsidP="00C30A13">
      <w:pPr>
        <w:tabs>
          <w:tab w:val="center" w:pos="1906"/>
          <w:tab w:val="center" w:pos="6889"/>
        </w:tabs>
        <w:spacing w:after="8" w:line="250" w:lineRule="auto"/>
        <w:rPr>
          <w:rFonts w:ascii="Calibri" w:eastAsia="Calibri" w:hAnsi="Calibri" w:cs="Calibri"/>
          <w:color w:val="000000"/>
          <w:lang w:eastAsia="en-GB"/>
        </w:rPr>
      </w:pPr>
    </w:p>
    <w:p w14:paraId="12219450" w14:textId="77777777" w:rsidR="00C30A13" w:rsidRPr="007318AB" w:rsidRDefault="00C30A13" w:rsidP="00C30A13">
      <w:pPr>
        <w:tabs>
          <w:tab w:val="center" w:pos="1332"/>
          <w:tab w:val="center" w:pos="7562"/>
        </w:tabs>
        <w:spacing w:after="55" w:line="250" w:lineRule="auto"/>
        <w:rPr>
          <w:rFonts w:eastAsia="Arial" w:cs="Arial"/>
          <w:color w:val="000000"/>
          <w:lang w:eastAsia="en-GB"/>
        </w:rPr>
      </w:pPr>
      <w:r w:rsidRPr="22CC5CE2">
        <w:rPr>
          <w:rFonts w:eastAsia="Arial" w:cs="Arial"/>
          <w:color w:val="000000"/>
          <w:lang w:eastAsia="en-GB"/>
        </w:rPr>
        <w:t xml:space="preserve">  </w:t>
      </w:r>
      <w:proofErr w:type="spellStart"/>
      <w:r w:rsidRPr="22CC5CE2">
        <w:rPr>
          <w:rFonts w:eastAsia="Arial" w:cs="Arial"/>
          <w:color w:val="000000"/>
          <w:lang w:eastAsia="en-GB"/>
        </w:rPr>
        <w:t>JointName</w:t>
      </w:r>
      <w:proofErr w:type="spellEnd"/>
      <w:r w:rsidRPr="22CC5CE2">
        <w:rPr>
          <w:rFonts w:eastAsia="Arial" w:cs="Arial"/>
          <w:color w:val="000000"/>
          <w:lang w:eastAsia="en-GB"/>
        </w:rPr>
        <w:t xml:space="preserve">» </w:t>
      </w:r>
      <w:r w:rsidRPr="007318AB">
        <w:rPr>
          <w:rFonts w:eastAsia="Arial" w:cs="Arial"/>
          <w:color w:val="000000"/>
          <w:lang w:eastAsia="en-GB"/>
        </w:rPr>
        <w:tab/>
      </w:r>
      <w:r w:rsidRPr="22CC5CE2">
        <w:rPr>
          <w:rFonts w:eastAsia="Arial" w:cs="Arial"/>
          <w:color w:val="000000"/>
          <w:lang w:eastAsia="en-GB"/>
        </w:rPr>
        <w:t xml:space="preserve">                                                                                    </w:t>
      </w:r>
      <w:r w:rsidRPr="22CC5CE2">
        <w:rPr>
          <w:rFonts w:eastAsia="Arial" w:cs="Arial"/>
          <w:color w:val="000000"/>
          <w:sz w:val="20"/>
          <w:lang w:eastAsia="en-GB"/>
        </w:rPr>
        <w:t xml:space="preserve">&lt;&lt;Head Teachers Name&gt;&gt; </w:t>
      </w:r>
    </w:p>
    <w:p w14:paraId="2D437F68" w14:textId="77777777" w:rsidR="00C30A13" w:rsidRPr="007318AB" w:rsidRDefault="00C30A13" w:rsidP="00C30A13">
      <w:pPr>
        <w:tabs>
          <w:tab w:val="center" w:pos="1906"/>
          <w:tab w:val="center" w:pos="6889"/>
        </w:tabs>
        <w:spacing w:after="8" w:line="250" w:lineRule="auto"/>
        <w:rPr>
          <w:rFonts w:eastAsia="Arial" w:cs="Arial"/>
          <w:color w:val="000000"/>
          <w:lang w:eastAsia="en-GB"/>
        </w:rPr>
      </w:pPr>
      <w:r>
        <w:rPr>
          <w:rFonts w:eastAsia="Arial" w:cs="Arial"/>
          <w:color w:val="000000"/>
          <w:lang w:eastAsia="en-GB"/>
        </w:rPr>
        <w:t xml:space="preserve">     </w:t>
      </w:r>
      <w:r w:rsidRPr="007318AB">
        <w:rPr>
          <w:rFonts w:eastAsia="Arial" w:cs="Arial"/>
          <w:color w:val="000000"/>
          <w:lang w:eastAsia="en-GB"/>
        </w:rPr>
        <w:t xml:space="preserve">«TenancyCorrAddress1» </w:t>
      </w:r>
      <w:r w:rsidRPr="007318AB">
        <w:rPr>
          <w:rFonts w:eastAsia="Arial" w:cs="Arial"/>
          <w:color w:val="000000"/>
          <w:lang w:eastAsia="en-GB"/>
        </w:rPr>
        <w:tab/>
      </w:r>
      <w:r w:rsidRPr="007318AB">
        <w:rPr>
          <w:rFonts w:eastAsia="Arial" w:cs="Arial"/>
          <w:color w:val="000000"/>
          <w:sz w:val="31"/>
          <w:vertAlign w:val="subscript"/>
          <w:lang w:eastAsia="en-GB"/>
        </w:rPr>
        <w:t>&lt;&lt;</w:t>
      </w:r>
      <w:r w:rsidRPr="007318AB">
        <w:rPr>
          <w:rFonts w:eastAsia="Arial" w:cs="Arial"/>
          <w:color w:val="000000"/>
          <w:sz w:val="20"/>
          <w:lang w:eastAsia="en-GB"/>
        </w:rPr>
        <w:t xml:space="preserve">School&gt;&gt; </w:t>
      </w:r>
    </w:p>
    <w:p w14:paraId="117B710E" w14:textId="77777777" w:rsidR="00C30A13" w:rsidRPr="007318AB" w:rsidRDefault="00C30A13" w:rsidP="00C30A13">
      <w:pPr>
        <w:tabs>
          <w:tab w:val="center" w:pos="1906"/>
          <w:tab w:val="center" w:pos="7035"/>
        </w:tabs>
        <w:spacing w:after="91" w:line="250" w:lineRule="auto"/>
        <w:rPr>
          <w:rFonts w:eastAsia="Arial" w:cs="Arial"/>
          <w:color w:val="000000"/>
          <w:lang w:eastAsia="en-GB"/>
        </w:rPr>
      </w:pPr>
      <w:r w:rsidRPr="007318AB">
        <w:rPr>
          <w:rFonts w:ascii="Calibri" w:eastAsia="Calibri" w:hAnsi="Calibri" w:cs="Calibri"/>
          <w:color w:val="000000"/>
          <w:lang w:eastAsia="en-GB"/>
        </w:rPr>
        <w:tab/>
      </w:r>
      <w:r w:rsidRPr="007318AB">
        <w:rPr>
          <w:rFonts w:eastAsia="Arial" w:cs="Arial"/>
          <w:color w:val="000000"/>
          <w:lang w:eastAsia="en-GB"/>
        </w:rPr>
        <w:t xml:space="preserve">«TenancyCorrAddress2» </w:t>
      </w:r>
      <w:r w:rsidRPr="007318AB">
        <w:rPr>
          <w:rFonts w:eastAsia="Arial" w:cs="Arial"/>
          <w:color w:val="000000"/>
          <w:lang w:eastAsia="en-GB"/>
        </w:rPr>
        <w:tab/>
      </w:r>
      <w:r w:rsidRPr="007318AB">
        <w:rPr>
          <w:rFonts w:eastAsia="Arial" w:cs="Arial"/>
          <w:color w:val="000000"/>
          <w:sz w:val="20"/>
          <w:lang w:eastAsia="en-GB"/>
        </w:rPr>
        <w:t xml:space="preserve">&lt;&lt;Address 1&gt;&gt; </w:t>
      </w:r>
    </w:p>
    <w:p w14:paraId="47ACE95F" w14:textId="77777777" w:rsidR="00C30A13" w:rsidRPr="007318AB" w:rsidRDefault="00C30A13" w:rsidP="00C30A13">
      <w:pPr>
        <w:tabs>
          <w:tab w:val="center" w:pos="1906"/>
          <w:tab w:val="center" w:pos="7035"/>
        </w:tabs>
        <w:spacing w:after="104" w:line="250" w:lineRule="auto"/>
        <w:rPr>
          <w:rFonts w:eastAsia="Arial" w:cs="Arial"/>
          <w:color w:val="000000"/>
          <w:lang w:eastAsia="en-GB"/>
        </w:rPr>
      </w:pPr>
      <w:r w:rsidRPr="007318AB">
        <w:rPr>
          <w:rFonts w:ascii="Calibri" w:eastAsia="Calibri" w:hAnsi="Calibri" w:cs="Calibri"/>
          <w:color w:val="000000"/>
          <w:lang w:eastAsia="en-GB"/>
        </w:rPr>
        <w:tab/>
      </w:r>
      <w:r w:rsidRPr="007318AB">
        <w:rPr>
          <w:rFonts w:eastAsia="Arial" w:cs="Arial"/>
          <w:color w:val="000000"/>
          <w:lang w:eastAsia="en-GB"/>
        </w:rPr>
        <w:t xml:space="preserve">«TenancyCorrAddress3» </w:t>
      </w:r>
      <w:r w:rsidRPr="007318AB">
        <w:rPr>
          <w:rFonts w:eastAsia="Arial" w:cs="Arial"/>
          <w:color w:val="000000"/>
          <w:lang w:eastAsia="en-GB"/>
        </w:rPr>
        <w:tab/>
      </w:r>
      <w:r w:rsidRPr="007318AB">
        <w:rPr>
          <w:rFonts w:eastAsia="Arial" w:cs="Arial"/>
          <w:color w:val="000000"/>
          <w:sz w:val="20"/>
          <w:lang w:eastAsia="en-GB"/>
        </w:rPr>
        <w:t xml:space="preserve">&lt;&lt;Address 2&gt;&gt; </w:t>
      </w:r>
    </w:p>
    <w:p w14:paraId="4F81BFB2" w14:textId="77777777" w:rsidR="00C30A13" w:rsidRPr="007318AB" w:rsidRDefault="00C30A13" w:rsidP="00C30A13">
      <w:pPr>
        <w:tabs>
          <w:tab w:val="center" w:pos="1906"/>
          <w:tab w:val="center" w:pos="7273"/>
        </w:tabs>
        <w:spacing w:after="92" w:line="250" w:lineRule="auto"/>
        <w:rPr>
          <w:rFonts w:eastAsia="Arial" w:cs="Arial"/>
          <w:color w:val="000000"/>
          <w:lang w:eastAsia="en-GB"/>
        </w:rPr>
      </w:pPr>
      <w:r w:rsidRPr="007318AB">
        <w:rPr>
          <w:rFonts w:ascii="Calibri" w:eastAsia="Calibri" w:hAnsi="Calibri" w:cs="Calibri"/>
          <w:color w:val="000000"/>
          <w:lang w:eastAsia="en-GB"/>
        </w:rPr>
        <w:tab/>
      </w:r>
      <w:r w:rsidRPr="007318AB">
        <w:rPr>
          <w:rFonts w:eastAsia="Arial" w:cs="Arial"/>
          <w:color w:val="000000"/>
          <w:lang w:eastAsia="en-GB"/>
        </w:rPr>
        <w:t xml:space="preserve">«TenancyCorrAddress4» </w:t>
      </w:r>
      <w:r w:rsidRPr="007318AB">
        <w:rPr>
          <w:rFonts w:eastAsia="Arial" w:cs="Arial"/>
          <w:color w:val="000000"/>
          <w:lang w:eastAsia="en-GB"/>
        </w:rPr>
        <w:tab/>
      </w:r>
      <w:r w:rsidRPr="007318AB">
        <w:rPr>
          <w:rFonts w:eastAsia="Arial" w:cs="Arial"/>
          <w:color w:val="000000"/>
          <w:sz w:val="20"/>
          <w:lang w:eastAsia="en-GB"/>
        </w:rPr>
        <w:t xml:space="preserve">&lt;&lt;Town Postcode&gt;&gt; </w:t>
      </w:r>
    </w:p>
    <w:p w14:paraId="3FA3F5DE" w14:textId="77777777" w:rsidR="00C30A13" w:rsidRPr="007318AB" w:rsidRDefault="00C30A13" w:rsidP="00C30A13">
      <w:pPr>
        <w:tabs>
          <w:tab w:val="center" w:pos="1906"/>
          <w:tab w:val="center" w:pos="7635"/>
        </w:tabs>
        <w:spacing w:after="4" w:line="250" w:lineRule="auto"/>
        <w:rPr>
          <w:rFonts w:eastAsia="Arial" w:cs="Arial"/>
          <w:color w:val="000000"/>
          <w:lang w:eastAsia="en-GB"/>
        </w:rPr>
      </w:pPr>
      <w:r w:rsidRPr="007318AB">
        <w:rPr>
          <w:rFonts w:ascii="Calibri" w:eastAsia="Calibri" w:hAnsi="Calibri" w:cs="Calibri"/>
          <w:color w:val="000000"/>
          <w:lang w:eastAsia="en-GB"/>
        </w:rPr>
        <w:tab/>
      </w:r>
      <w:r w:rsidRPr="007318AB">
        <w:rPr>
          <w:rFonts w:eastAsia="Arial" w:cs="Arial"/>
          <w:color w:val="000000"/>
          <w:lang w:eastAsia="en-GB"/>
        </w:rPr>
        <w:t xml:space="preserve">«TenancyCorrAddress5» </w:t>
      </w:r>
      <w:r w:rsidRPr="007318AB">
        <w:rPr>
          <w:rFonts w:eastAsia="Arial" w:cs="Arial"/>
          <w:color w:val="000000"/>
          <w:lang w:eastAsia="en-GB"/>
        </w:rPr>
        <w:tab/>
      </w:r>
      <w:r w:rsidRPr="007318AB">
        <w:rPr>
          <w:rFonts w:eastAsia="Arial" w:cs="Arial"/>
          <w:color w:val="000000"/>
          <w:sz w:val="20"/>
          <w:lang w:eastAsia="en-GB"/>
        </w:rPr>
        <w:t xml:space="preserve">www.northlanarkshire.gov.uk </w:t>
      </w:r>
    </w:p>
    <w:p w14:paraId="101C1633" w14:textId="77777777" w:rsidR="00C30A13" w:rsidRPr="007318AB" w:rsidRDefault="00C30A13" w:rsidP="00C30A13">
      <w:pPr>
        <w:spacing w:after="85" w:line="250" w:lineRule="auto"/>
        <w:ind w:left="682" w:right="241"/>
        <w:jc w:val="both"/>
        <w:rPr>
          <w:rFonts w:eastAsia="Arial" w:cs="Arial"/>
          <w:color w:val="000000"/>
          <w:lang w:eastAsia="en-GB"/>
        </w:rPr>
      </w:pPr>
      <w:r w:rsidRPr="007318AB">
        <w:rPr>
          <w:rFonts w:eastAsia="Arial" w:cs="Arial"/>
          <w:color w:val="000000"/>
          <w:lang w:eastAsia="en-GB"/>
        </w:rPr>
        <w:t>«TenancyCorrAddress6»</w:t>
      </w:r>
      <w:r w:rsidRPr="007318AB">
        <w:rPr>
          <w:rFonts w:ascii="Times New Roman" w:hAnsi="Times New Roman"/>
          <w:color w:val="000000"/>
          <w:sz w:val="20"/>
          <w:lang w:eastAsia="en-GB"/>
        </w:rPr>
        <w:t xml:space="preserve"> </w:t>
      </w:r>
    </w:p>
    <w:p w14:paraId="208C601F" w14:textId="77777777" w:rsidR="00C30A13" w:rsidRPr="007318AB" w:rsidRDefault="00C30A13" w:rsidP="00C30A13">
      <w:pPr>
        <w:spacing w:after="104" w:line="250" w:lineRule="auto"/>
        <w:ind w:left="677" w:right="388" w:hanging="10"/>
        <w:rPr>
          <w:rFonts w:eastAsia="Arial" w:cs="Arial"/>
          <w:color w:val="000000"/>
          <w:sz w:val="20"/>
          <w:lang w:eastAsia="en-GB"/>
        </w:rPr>
      </w:pPr>
    </w:p>
    <w:p w14:paraId="44504494" w14:textId="77777777" w:rsidR="00C30A13" w:rsidRPr="007318AB" w:rsidRDefault="00C30A13" w:rsidP="00C30A13">
      <w:pPr>
        <w:spacing w:after="104" w:line="250" w:lineRule="auto"/>
        <w:ind w:left="677" w:right="388" w:hanging="10"/>
        <w:rPr>
          <w:rFonts w:eastAsia="Arial" w:cs="Arial"/>
          <w:color w:val="000000"/>
          <w:lang w:eastAsia="en-GB"/>
        </w:rPr>
      </w:pPr>
      <w:r w:rsidRPr="007318AB">
        <w:rPr>
          <w:rFonts w:eastAsia="Arial" w:cs="Arial"/>
          <w:color w:val="000000"/>
          <w:sz w:val="20"/>
          <w:lang w:eastAsia="en-GB"/>
        </w:rPr>
        <w:t xml:space="preserve">Dear  </w:t>
      </w:r>
    </w:p>
    <w:p w14:paraId="5663A7E6" w14:textId="77777777" w:rsidR="00C30A13" w:rsidRPr="007318AB" w:rsidRDefault="00C30A13" w:rsidP="00C30A13">
      <w:pPr>
        <w:spacing w:after="4" w:line="250" w:lineRule="auto"/>
        <w:ind w:left="677" w:right="388" w:hanging="10"/>
        <w:rPr>
          <w:rFonts w:eastAsia="Arial" w:cs="Arial"/>
          <w:color w:val="000000"/>
          <w:lang w:eastAsia="en-GB"/>
        </w:rPr>
      </w:pPr>
      <w:r w:rsidRPr="007318AB">
        <w:rPr>
          <w:rFonts w:eastAsia="Arial" w:cs="Arial"/>
          <w:color w:val="000000"/>
          <w:sz w:val="20"/>
          <w:lang w:eastAsia="en-GB"/>
        </w:rPr>
        <w:t xml:space="preserve">ATTENDANCE AT SCHOOL - (NAME OF PUPIL) (CLASS OF PUPIL) (DATE OF BIRTH):  </w:t>
      </w:r>
    </w:p>
    <w:p w14:paraId="482CFCFE" w14:textId="77777777" w:rsidR="00C30A13" w:rsidRPr="007318AB" w:rsidRDefault="00C30A13" w:rsidP="00C30A13">
      <w:pPr>
        <w:spacing w:after="0"/>
        <w:ind w:left="682"/>
        <w:rPr>
          <w:rFonts w:eastAsia="Arial" w:cs="Arial"/>
          <w:color w:val="000000"/>
          <w:lang w:eastAsia="en-GB"/>
        </w:rPr>
      </w:pPr>
      <w:r w:rsidRPr="007318AB">
        <w:rPr>
          <w:rFonts w:eastAsia="Arial" w:cs="Arial"/>
          <w:color w:val="000000"/>
          <w:sz w:val="20"/>
          <w:lang w:eastAsia="en-GB"/>
        </w:rPr>
        <w:t xml:space="preserve"> </w:t>
      </w:r>
    </w:p>
    <w:p w14:paraId="00F27F55" w14:textId="77777777" w:rsidR="00C30A13" w:rsidRPr="007318AB" w:rsidRDefault="00C30A13" w:rsidP="00C30A13">
      <w:pPr>
        <w:spacing w:after="4" w:line="250" w:lineRule="auto"/>
        <w:ind w:left="677" w:right="642" w:hanging="10"/>
        <w:rPr>
          <w:rFonts w:eastAsia="Arial" w:cs="Arial"/>
          <w:color w:val="000000"/>
          <w:lang w:eastAsia="en-GB"/>
        </w:rPr>
      </w:pPr>
      <w:r w:rsidRPr="22CC5CE2">
        <w:rPr>
          <w:rFonts w:eastAsia="Arial" w:cs="Arial"/>
          <w:color w:val="000000"/>
          <w:sz w:val="20"/>
          <w:lang w:eastAsia="en-GB"/>
        </w:rPr>
        <w:t>(NAME OF SCHOOL) is committed to working in partnership with you, your child/young people, and our partner agencies to ensure that all our children/young people benefit from an education that maximises their attainment, achievements, and attendance.</w:t>
      </w:r>
    </w:p>
    <w:p w14:paraId="720B984C" w14:textId="77777777" w:rsidR="00C30A13" w:rsidRPr="007318AB" w:rsidRDefault="00C30A13" w:rsidP="00C30A13">
      <w:pPr>
        <w:spacing w:after="0"/>
        <w:ind w:left="682"/>
        <w:rPr>
          <w:rFonts w:eastAsia="Arial" w:cs="Arial"/>
          <w:color w:val="000000"/>
          <w:lang w:eastAsia="en-GB"/>
        </w:rPr>
      </w:pPr>
      <w:r w:rsidRPr="007318AB">
        <w:rPr>
          <w:rFonts w:eastAsia="Arial" w:cs="Arial"/>
          <w:color w:val="000000"/>
          <w:sz w:val="20"/>
          <w:lang w:eastAsia="en-GB"/>
        </w:rPr>
        <w:t xml:space="preserve"> </w:t>
      </w:r>
    </w:p>
    <w:p w14:paraId="41DE9332" w14:textId="77777777" w:rsidR="00C30A13" w:rsidRPr="007318AB" w:rsidRDefault="00C30A13" w:rsidP="00C30A13">
      <w:pPr>
        <w:spacing w:after="4" w:line="250" w:lineRule="auto"/>
        <w:ind w:left="677" w:right="388" w:hanging="10"/>
        <w:rPr>
          <w:rFonts w:eastAsia="Arial" w:cs="Arial"/>
          <w:color w:val="000000"/>
          <w:lang w:eastAsia="en-GB"/>
        </w:rPr>
      </w:pPr>
      <w:r w:rsidRPr="22CC5CE2">
        <w:rPr>
          <w:rFonts w:eastAsia="Arial" w:cs="Arial"/>
          <w:color w:val="000000"/>
          <w:sz w:val="20"/>
          <w:lang w:eastAsia="en-GB"/>
        </w:rPr>
        <w:t xml:space="preserve">School staff have a responsibility to track and monitor attendance.  We can support you to remove barriers which may prevent your child from attending school.  </w:t>
      </w:r>
    </w:p>
    <w:p w14:paraId="12C1C6A6" w14:textId="77777777" w:rsidR="00C30A13" w:rsidRPr="007318AB" w:rsidRDefault="00C30A13" w:rsidP="00C30A13">
      <w:pPr>
        <w:spacing w:after="0"/>
        <w:ind w:left="682"/>
        <w:rPr>
          <w:rFonts w:eastAsia="Arial" w:cs="Arial"/>
          <w:color w:val="000000"/>
          <w:lang w:eastAsia="en-GB"/>
        </w:rPr>
      </w:pPr>
      <w:r w:rsidRPr="007318AB">
        <w:rPr>
          <w:rFonts w:eastAsia="Arial" w:cs="Arial"/>
          <w:color w:val="000000"/>
          <w:sz w:val="20"/>
          <w:lang w:eastAsia="en-GB"/>
        </w:rPr>
        <w:t xml:space="preserve"> </w:t>
      </w:r>
    </w:p>
    <w:p w14:paraId="2EEE8DD8" w14:textId="77777777" w:rsidR="00C30A13" w:rsidRPr="007318AB" w:rsidRDefault="00C30A13" w:rsidP="00C30A13">
      <w:pPr>
        <w:spacing w:after="4" w:line="250" w:lineRule="auto"/>
        <w:ind w:left="677" w:right="388" w:hanging="10"/>
        <w:rPr>
          <w:rFonts w:eastAsia="Arial" w:cs="Arial"/>
          <w:color w:val="000000"/>
          <w:sz w:val="20"/>
          <w:lang w:eastAsia="en-GB"/>
        </w:rPr>
      </w:pPr>
      <w:r w:rsidRPr="007318AB">
        <w:rPr>
          <w:rFonts w:eastAsia="Arial" w:cs="Arial"/>
          <w:color w:val="000000"/>
          <w:sz w:val="20"/>
          <w:lang w:eastAsia="en-GB"/>
        </w:rPr>
        <w:t>As part of our regular attendance monitoring, we have noticed that INSERT NAME attendance is below 90% and is currently sitting at INSERT ATTENDANCE %</w:t>
      </w:r>
    </w:p>
    <w:p w14:paraId="10C47283" w14:textId="77777777" w:rsidR="00C30A13" w:rsidRPr="007318AB" w:rsidRDefault="00C30A13" w:rsidP="00C30A13">
      <w:pPr>
        <w:spacing w:after="4" w:line="250" w:lineRule="auto"/>
        <w:ind w:left="677" w:right="388" w:hanging="10"/>
        <w:rPr>
          <w:rFonts w:eastAsia="Arial" w:cs="Arial"/>
          <w:color w:val="000000"/>
          <w:sz w:val="20"/>
          <w:lang w:eastAsia="en-GB"/>
        </w:rPr>
      </w:pPr>
    </w:p>
    <w:p w14:paraId="5B69B34D" w14:textId="77777777" w:rsidR="00C30A13" w:rsidRPr="007318AB" w:rsidRDefault="00C30A13" w:rsidP="00C30A13">
      <w:pPr>
        <w:spacing w:after="4" w:line="250" w:lineRule="auto"/>
        <w:ind w:left="677" w:right="388" w:hanging="10"/>
        <w:rPr>
          <w:rFonts w:eastAsia="Arial" w:cs="Arial"/>
          <w:color w:val="000000"/>
          <w:sz w:val="20"/>
          <w:lang w:eastAsia="en-GB"/>
        </w:rPr>
      </w:pPr>
      <w:r w:rsidRPr="007318AB">
        <w:rPr>
          <w:rFonts w:eastAsia="Arial" w:cs="Arial"/>
          <w:color w:val="000000"/>
          <w:sz w:val="20"/>
          <w:lang w:eastAsia="en-GB"/>
        </w:rPr>
        <w:t>We appreciate that there can be many reasons for non-attendance and are committed to working in partnership with you and your child to improve their attendance at school.</w:t>
      </w:r>
    </w:p>
    <w:p w14:paraId="01107528" w14:textId="77777777" w:rsidR="00C30A13" w:rsidRPr="007318AB" w:rsidRDefault="00C30A13" w:rsidP="00C30A13">
      <w:pPr>
        <w:spacing w:after="4" w:line="250" w:lineRule="auto"/>
        <w:ind w:left="677" w:right="388" w:hanging="10"/>
        <w:rPr>
          <w:rFonts w:eastAsia="Arial" w:cs="Arial"/>
          <w:color w:val="000000"/>
          <w:sz w:val="20"/>
          <w:lang w:eastAsia="en-GB"/>
        </w:rPr>
      </w:pPr>
    </w:p>
    <w:p w14:paraId="6F6B2D63" w14:textId="77777777" w:rsidR="00C30A13" w:rsidRPr="007318AB" w:rsidRDefault="00C30A13" w:rsidP="00C30A13">
      <w:pPr>
        <w:spacing w:after="0"/>
        <w:ind w:left="682"/>
        <w:rPr>
          <w:rFonts w:eastAsia="Arial" w:cs="Arial"/>
          <w:color w:val="000000"/>
          <w:sz w:val="20"/>
          <w:lang w:eastAsia="en-GB"/>
        </w:rPr>
      </w:pPr>
      <w:r w:rsidRPr="007318AB">
        <w:rPr>
          <w:rFonts w:eastAsia="Arial" w:cs="Arial"/>
          <w:color w:val="000000"/>
          <w:sz w:val="20"/>
          <w:lang w:eastAsia="en-GB"/>
        </w:rPr>
        <w:t>Please let us know if there is any way in which we can support you.</w:t>
      </w:r>
    </w:p>
    <w:p w14:paraId="7DB90F18" w14:textId="77777777" w:rsidR="00C30A13" w:rsidRPr="007318AB" w:rsidRDefault="00C30A13" w:rsidP="00C30A13">
      <w:pPr>
        <w:spacing w:after="0"/>
        <w:ind w:left="682"/>
        <w:rPr>
          <w:rFonts w:eastAsia="Arial" w:cs="Arial"/>
          <w:color w:val="000000"/>
          <w:sz w:val="20"/>
          <w:lang w:eastAsia="en-GB"/>
        </w:rPr>
      </w:pPr>
    </w:p>
    <w:p w14:paraId="3F851942" w14:textId="77777777" w:rsidR="00C30A13" w:rsidRPr="007318AB" w:rsidRDefault="00C30A13" w:rsidP="00C30A13">
      <w:pPr>
        <w:spacing w:after="0"/>
        <w:ind w:left="682"/>
        <w:rPr>
          <w:rFonts w:eastAsia="Arial" w:cs="Arial"/>
          <w:color w:val="000000"/>
          <w:sz w:val="20"/>
          <w:lang w:eastAsia="en-GB"/>
        </w:rPr>
      </w:pPr>
      <w:r w:rsidRPr="007318AB">
        <w:rPr>
          <w:rFonts w:eastAsia="Arial" w:cs="Arial"/>
          <w:color w:val="000000"/>
          <w:sz w:val="20"/>
          <w:lang w:eastAsia="en-GB"/>
        </w:rPr>
        <w:t xml:space="preserve">We have attached a printout of current attendance and would ask you to check this </w:t>
      </w:r>
      <w:r>
        <w:rPr>
          <w:rFonts w:eastAsia="Arial" w:cs="Arial"/>
          <w:color w:val="000000"/>
          <w:sz w:val="20"/>
          <w:lang w:eastAsia="en-GB"/>
        </w:rPr>
        <w:t>and contact me in school to acknowledge and discuss</w:t>
      </w:r>
      <w:r w:rsidRPr="007318AB">
        <w:rPr>
          <w:rFonts w:eastAsia="Arial" w:cs="Arial"/>
          <w:color w:val="000000"/>
          <w:sz w:val="20"/>
          <w:lang w:eastAsia="en-GB"/>
        </w:rPr>
        <w:t>.</w:t>
      </w:r>
    </w:p>
    <w:p w14:paraId="7026D775" w14:textId="77777777" w:rsidR="00C30A13" w:rsidRPr="007318AB" w:rsidRDefault="00C30A13" w:rsidP="00C30A13">
      <w:pPr>
        <w:spacing w:after="0"/>
        <w:ind w:left="682"/>
        <w:rPr>
          <w:rFonts w:eastAsia="Arial" w:cs="Arial"/>
          <w:color w:val="000000"/>
          <w:sz w:val="20"/>
          <w:lang w:eastAsia="en-GB"/>
        </w:rPr>
      </w:pPr>
    </w:p>
    <w:p w14:paraId="1D24A595" w14:textId="77777777" w:rsidR="00C30A13" w:rsidRPr="007318AB" w:rsidRDefault="00C30A13" w:rsidP="00C30A13">
      <w:pPr>
        <w:spacing w:after="0"/>
        <w:ind w:left="682"/>
        <w:rPr>
          <w:rFonts w:eastAsia="Arial" w:cs="Arial"/>
          <w:color w:val="000000"/>
          <w:sz w:val="20"/>
          <w:lang w:eastAsia="en-GB"/>
        </w:rPr>
      </w:pPr>
    </w:p>
    <w:p w14:paraId="21F10532" w14:textId="77777777" w:rsidR="00C30A13" w:rsidRPr="007318AB" w:rsidRDefault="00C30A13" w:rsidP="00C30A13">
      <w:pPr>
        <w:spacing w:after="0"/>
        <w:ind w:left="682"/>
        <w:rPr>
          <w:rFonts w:eastAsia="Arial" w:cs="Arial"/>
          <w:color w:val="000000"/>
          <w:sz w:val="20"/>
          <w:lang w:eastAsia="en-GB"/>
        </w:rPr>
      </w:pPr>
      <w:r w:rsidRPr="007318AB">
        <w:rPr>
          <w:rFonts w:eastAsia="Arial" w:cs="Arial"/>
          <w:color w:val="000000"/>
          <w:sz w:val="20"/>
          <w:lang w:eastAsia="en-GB"/>
        </w:rPr>
        <w:t>Kind regards,</w:t>
      </w:r>
    </w:p>
    <w:p w14:paraId="36610E41" w14:textId="77777777" w:rsidR="00C30A13" w:rsidRPr="007318AB" w:rsidRDefault="00C30A13" w:rsidP="00C30A13">
      <w:pPr>
        <w:spacing w:after="0"/>
        <w:ind w:left="682"/>
        <w:rPr>
          <w:rFonts w:eastAsia="Arial" w:cs="Arial"/>
          <w:color w:val="000000"/>
          <w:lang w:eastAsia="en-GB"/>
        </w:rPr>
      </w:pPr>
      <w:r w:rsidRPr="007318AB">
        <w:rPr>
          <w:rFonts w:eastAsia="Arial" w:cs="Arial"/>
          <w:i/>
          <w:color w:val="000000"/>
          <w:sz w:val="20"/>
          <w:lang w:eastAsia="en-GB"/>
        </w:rPr>
        <w:t xml:space="preserve"> </w:t>
      </w:r>
    </w:p>
    <w:p w14:paraId="446CAB34" w14:textId="77777777" w:rsidR="00C30A13" w:rsidRPr="007318AB" w:rsidRDefault="00C30A13" w:rsidP="00C30A13">
      <w:pPr>
        <w:spacing w:after="0"/>
        <w:ind w:left="682"/>
        <w:rPr>
          <w:rFonts w:eastAsia="Arial" w:cs="Arial"/>
          <w:color w:val="000000"/>
          <w:lang w:eastAsia="en-GB"/>
        </w:rPr>
      </w:pPr>
      <w:r w:rsidRPr="007318AB">
        <w:rPr>
          <w:rFonts w:eastAsia="Arial" w:cs="Arial"/>
          <w:color w:val="000000"/>
          <w:sz w:val="20"/>
          <w:lang w:eastAsia="en-GB"/>
        </w:rPr>
        <w:t xml:space="preserve"> </w:t>
      </w:r>
    </w:p>
    <w:p w14:paraId="17F0D0B2" w14:textId="77777777" w:rsidR="00C30A13" w:rsidRPr="007318AB" w:rsidRDefault="00C30A13" w:rsidP="00C30A13">
      <w:pPr>
        <w:spacing w:after="0"/>
        <w:ind w:left="682"/>
        <w:rPr>
          <w:rFonts w:eastAsia="Arial" w:cs="Arial"/>
          <w:color w:val="000000"/>
          <w:lang w:eastAsia="en-GB"/>
        </w:rPr>
      </w:pPr>
      <w:r w:rsidRPr="007318AB">
        <w:rPr>
          <w:rFonts w:eastAsia="Arial" w:cs="Arial"/>
          <w:color w:val="000000"/>
          <w:sz w:val="20"/>
          <w:lang w:eastAsia="en-GB"/>
        </w:rPr>
        <w:t xml:space="preserve"> </w:t>
      </w:r>
    </w:p>
    <w:p w14:paraId="0C82F83C" w14:textId="77777777" w:rsidR="00C30A13" w:rsidRPr="007318AB" w:rsidRDefault="00C30A13" w:rsidP="00C30A13">
      <w:pPr>
        <w:spacing w:after="4" w:line="250" w:lineRule="auto"/>
        <w:ind w:left="677" w:right="388" w:hanging="10"/>
        <w:rPr>
          <w:rFonts w:eastAsia="Arial" w:cs="Arial"/>
          <w:b/>
          <w:bCs/>
          <w:color w:val="000000"/>
          <w:lang w:eastAsia="en-GB"/>
        </w:rPr>
      </w:pPr>
      <w:r w:rsidRPr="007318AB">
        <w:rPr>
          <w:rFonts w:eastAsia="Arial" w:cs="Arial"/>
          <w:b/>
          <w:bCs/>
          <w:color w:val="000000"/>
          <w:sz w:val="20"/>
          <w:lang w:eastAsia="en-GB"/>
        </w:rPr>
        <w:t xml:space="preserve">Name </w:t>
      </w:r>
    </w:p>
    <w:p w14:paraId="1779D8C9" w14:textId="77777777" w:rsidR="00C30A13" w:rsidRPr="007318AB" w:rsidRDefault="00C30A13" w:rsidP="00C30A13">
      <w:pPr>
        <w:spacing w:after="4" w:line="250" w:lineRule="auto"/>
        <w:ind w:left="677" w:right="388" w:hanging="10"/>
        <w:rPr>
          <w:rFonts w:eastAsia="Arial" w:cs="Arial"/>
          <w:b/>
          <w:bCs/>
          <w:color w:val="000000"/>
          <w:lang w:eastAsia="en-GB"/>
        </w:rPr>
      </w:pPr>
      <w:r w:rsidRPr="007318AB">
        <w:rPr>
          <w:rFonts w:eastAsia="Arial" w:cs="Arial"/>
          <w:b/>
          <w:bCs/>
          <w:color w:val="000000"/>
          <w:sz w:val="20"/>
          <w:lang w:eastAsia="en-GB"/>
        </w:rPr>
        <w:t>Job Title</w:t>
      </w:r>
    </w:p>
    <w:p w14:paraId="387E5955" w14:textId="77777777" w:rsidR="00C30A13" w:rsidRDefault="00C30A13" w:rsidP="00C30A13"/>
    <w:p w14:paraId="6235E233" w14:textId="77777777" w:rsidR="00C30A13" w:rsidRDefault="00C30A13" w:rsidP="00C30A13"/>
    <w:p w14:paraId="4833B3F1" w14:textId="77777777" w:rsidR="00C30A13" w:rsidRDefault="00C30A13" w:rsidP="00C30A13"/>
    <w:p w14:paraId="028AF03C" w14:textId="77777777" w:rsidR="00C30A13" w:rsidRDefault="00C30A13" w:rsidP="00C30A13"/>
    <w:p w14:paraId="272ECC72" w14:textId="77777777" w:rsidR="00C30A13" w:rsidRPr="00BC38B3" w:rsidRDefault="00C30A13" w:rsidP="00C30A13">
      <w:pPr>
        <w:tabs>
          <w:tab w:val="center" w:pos="1395"/>
          <w:tab w:val="center" w:pos="8152"/>
        </w:tabs>
        <w:spacing w:after="8" w:line="249" w:lineRule="auto"/>
        <w:ind w:left="-15"/>
        <w:rPr>
          <w:b/>
          <w:bCs/>
          <w:sz w:val="18"/>
        </w:rPr>
      </w:pPr>
      <w:r w:rsidRPr="00BC38B3">
        <w:rPr>
          <w:b/>
          <w:bCs/>
          <w:sz w:val="18"/>
        </w:rPr>
        <w:lastRenderedPageBreak/>
        <w:t>Letter 2</w:t>
      </w:r>
    </w:p>
    <w:p w14:paraId="4965F00E" w14:textId="77777777" w:rsidR="00C30A13" w:rsidRDefault="00C30A13" w:rsidP="00C30A13">
      <w:pPr>
        <w:tabs>
          <w:tab w:val="center" w:pos="1395"/>
          <w:tab w:val="center" w:pos="8152"/>
        </w:tabs>
        <w:spacing w:after="8" w:line="249" w:lineRule="auto"/>
        <w:ind w:left="-15"/>
      </w:pPr>
      <w:r>
        <w:rPr>
          <w:sz w:val="18"/>
        </w:rPr>
        <w:t xml:space="preserve">Our Ref: </w:t>
      </w:r>
      <w:r>
        <w:rPr>
          <w:sz w:val="18"/>
        </w:rPr>
        <w:tab/>
        <w:t xml:space="preserve"> </w:t>
      </w:r>
      <w:r>
        <w:rPr>
          <w:sz w:val="18"/>
        </w:rPr>
        <w:tab/>
      </w:r>
      <w:r>
        <w:rPr>
          <w:rFonts w:ascii="Times New Roman" w:hAnsi="Times New Roman"/>
          <w:sz w:val="20"/>
        </w:rPr>
        <w:t xml:space="preserve"> </w:t>
      </w:r>
    </w:p>
    <w:p w14:paraId="66B7343B" w14:textId="77777777" w:rsidR="00C30A13" w:rsidRDefault="00C30A13" w:rsidP="00C30A13">
      <w:pPr>
        <w:tabs>
          <w:tab w:val="center" w:pos="1395"/>
        </w:tabs>
        <w:spacing w:after="8" w:line="249" w:lineRule="auto"/>
        <w:ind w:left="-15"/>
      </w:pPr>
      <w:r>
        <w:rPr>
          <w:sz w:val="18"/>
        </w:rPr>
        <w:t xml:space="preserve">Your Ref: </w:t>
      </w:r>
      <w:r>
        <w:rPr>
          <w:sz w:val="18"/>
        </w:rPr>
        <w:tab/>
        <w:t xml:space="preserve"> </w:t>
      </w:r>
    </w:p>
    <w:p w14:paraId="1D5BB1E6" w14:textId="77777777" w:rsidR="00C30A13" w:rsidRDefault="00C30A13" w:rsidP="00C30A13">
      <w:pPr>
        <w:tabs>
          <w:tab w:val="center" w:pos="1845"/>
        </w:tabs>
        <w:spacing w:after="8" w:line="249" w:lineRule="auto"/>
        <w:ind w:left="-15"/>
      </w:pPr>
      <w:r>
        <w:rPr>
          <w:sz w:val="18"/>
        </w:rPr>
        <w:t xml:space="preserve">Contact: </w:t>
      </w:r>
      <w:r>
        <w:rPr>
          <w:sz w:val="18"/>
        </w:rPr>
        <w:tab/>
        <w:t xml:space="preserve">&lt;&lt;Name&gt;&gt; </w:t>
      </w:r>
    </w:p>
    <w:p w14:paraId="61C47EB3" w14:textId="77777777" w:rsidR="00C30A13" w:rsidRDefault="00C30A13" w:rsidP="00C30A13">
      <w:pPr>
        <w:tabs>
          <w:tab w:val="center" w:pos="2375"/>
        </w:tabs>
        <w:spacing w:after="8" w:line="249" w:lineRule="auto"/>
        <w:ind w:left="-15"/>
      </w:pPr>
      <w:r>
        <w:rPr>
          <w:sz w:val="18"/>
        </w:rPr>
        <w:t xml:space="preserve">Tel: </w:t>
      </w:r>
      <w:r>
        <w:rPr>
          <w:sz w:val="18"/>
        </w:rPr>
        <w:tab/>
        <w:t xml:space="preserve">&lt;&lt;Telephone Number&gt;&gt; </w:t>
      </w:r>
    </w:p>
    <w:p w14:paraId="4A3D7111" w14:textId="77777777" w:rsidR="00C30A13" w:rsidRDefault="00C30A13" w:rsidP="00C30A13">
      <w:pPr>
        <w:spacing w:after="292" w:line="249" w:lineRule="auto"/>
        <w:ind w:left="-5" w:right="6411" w:hanging="10"/>
      </w:pPr>
      <w:r>
        <w:rPr>
          <w:sz w:val="18"/>
        </w:rPr>
        <w:t xml:space="preserve">E-mail: </w:t>
      </w:r>
      <w:r>
        <w:rPr>
          <w:sz w:val="18"/>
        </w:rPr>
        <w:tab/>
        <w:t xml:space="preserve">&lt;&lt;email address&gt;&gt; Date: </w:t>
      </w:r>
      <w:r>
        <w:rPr>
          <w:sz w:val="18"/>
        </w:rPr>
        <w:tab/>
        <w:t xml:space="preserve"> </w:t>
      </w:r>
    </w:p>
    <w:p w14:paraId="3227836D" w14:textId="77777777" w:rsidR="00C30A13" w:rsidRDefault="00C30A13" w:rsidP="00C30A13">
      <w:pPr>
        <w:spacing w:after="191"/>
      </w:pPr>
      <w:r>
        <w:t xml:space="preserve"> </w:t>
      </w:r>
      <w:r>
        <w:tab/>
      </w:r>
      <w:r>
        <w:rPr>
          <w:rFonts w:ascii="Times New Roman" w:hAnsi="Times New Roman"/>
          <w:sz w:val="20"/>
        </w:rPr>
        <w:t xml:space="preserve"> </w:t>
      </w:r>
      <w:r>
        <w:rPr>
          <w:rFonts w:ascii="Times New Roman" w:hAnsi="Times New Roman"/>
          <w:sz w:val="20"/>
        </w:rPr>
        <w:tab/>
      </w:r>
      <w:r>
        <w:rPr>
          <w:b/>
        </w:rPr>
        <w:t xml:space="preserve"> </w:t>
      </w:r>
    </w:p>
    <w:p w14:paraId="30E9B5CE" w14:textId="77777777" w:rsidR="00C30A13" w:rsidRDefault="00C30A13" w:rsidP="00C30A13">
      <w:pPr>
        <w:tabs>
          <w:tab w:val="center" w:pos="8211"/>
        </w:tabs>
        <w:spacing w:after="0"/>
      </w:pPr>
      <w:r>
        <w:rPr>
          <w:sz w:val="37"/>
          <w:vertAlign w:val="superscript"/>
        </w:rPr>
        <w:t xml:space="preserve">                          </w:t>
      </w:r>
      <w:r>
        <w:rPr>
          <w:sz w:val="37"/>
          <w:vertAlign w:val="superscript"/>
        </w:rPr>
        <w:tab/>
      </w:r>
      <w:r>
        <w:rPr>
          <w:b/>
        </w:rPr>
        <w:t xml:space="preserve">Education and Families </w:t>
      </w:r>
    </w:p>
    <w:p w14:paraId="10F06513" w14:textId="77777777" w:rsidR="00C30A13" w:rsidRDefault="00C30A13" w:rsidP="00C30A13">
      <w:pPr>
        <w:spacing w:after="72"/>
        <w:ind w:left="10" w:right="388" w:hanging="10"/>
        <w:jc w:val="right"/>
      </w:pPr>
      <w:r>
        <w:rPr>
          <w:sz w:val="37"/>
          <w:vertAlign w:val="superscript"/>
        </w:rPr>
        <w:t xml:space="preserve"> </w:t>
      </w:r>
      <w:r>
        <w:rPr>
          <w:sz w:val="37"/>
          <w:vertAlign w:val="superscript"/>
        </w:rPr>
        <w:tab/>
      </w:r>
      <w:r>
        <w:rPr>
          <w:sz w:val="20"/>
        </w:rPr>
        <w:t>&lt;&lt;Head Teachers Name&gt;&gt;</w:t>
      </w:r>
      <w:r>
        <w:tab/>
      </w:r>
    </w:p>
    <w:p w14:paraId="71623715" w14:textId="77777777" w:rsidR="00C30A13" w:rsidRDefault="00C30A13" w:rsidP="00C30A13">
      <w:pPr>
        <w:spacing w:after="72"/>
        <w:ind w:left="10" w:right="388" w:hanging="10"/>
      </w:pPr>
      <w:r w:rsidRPr="22CC5CE2">
        <w:t>«</w:t>
      </w:r>
      <w:proofErr w:type="spellStart"/>
      <w:r w:rsidRPr="22CC5CE2">
        <w:t>JointName</w:t>
      </w:r>
      <w:proofErr w:type="spellEnd"/>
      <w:r w:rsidRPr="22CC5CE2">
        <w:t xml:space="preserve">»                                                                                             </w:t>
      </w:r>
      <w:r w:rsidRPr="22CC5CE2">
        <w:rPr>
          <w:sz w:val="20"/>
        </w:rPr>
        <w:t xml:space="preserve">&lt;&lt;School&gt;&gt; </w:t>
      </w:r>
    </w:p>
    <w:p w14:paraId="5FE80EC6" w14:textId="77777777" w:rsidR="00C30A13" w:rsidRDefault="00C30A13" w:rsidP="00C30A13">
      <w:pPr>
        <w:tabs>
          <w:tab w:val="center" w:pos="7488"/>
        </w:tabs>
        <w:spacing w:after="89"/>
      </w:pPr>
      <w:r>
        <w:t xml:space="preserve">«TenancyCorrAddress1» </w:t>
      </w:r>
      <w:r>
        <w:tab/>
      </w:r>
      <w:r>
        <w:rPr>
          <w:sz w:val="20"/>
        </w:rPr>
        <w:t xml:space="preserve">&lt;&lt;Address 1&gt;&gt; </w:t>
      </w:r>
    </w:p>
    <w:p w14:paraId="648B9C5E" w14:textId="77777777" w:rsidR="00C30A13" w:rsidRDefault="00C30A13" w:rsidP="00C30A13">
      <w:pPr>
        <w:tabs>
          <w:tab w:val="center" w:pos="7488"/>
        </w:tabs>
        <w:spacing w:after="104"/>
      </w:pPr>
      <w:r>
        <w:t xml:space="preserve">«TenancyCorrAddress2» </w:t>
      </w:r>
      <w:r>
        <w:tab/>
      </w:r>
      <w:r>
        <w:rPr>
          <w:sz w:val="20"/>
        </w:rPr>
        <w:t xml:space="preserve">&lt;&lt;Address 2&gt;&gt; </w:t>
      </w:r>
    </w:p>
    <w:p w14:paraId="5AFAA534" w14:textId="77777777" w:rsidR="00C30A13" w:rsidRDefault="00C30A13" w:rsidP="00C30A13">
      <w:pPr>
        <w:tabs>
          <w:tab w:val="center" w:pos="7727"/>
        </w:tabs>
        <w:spacing w:after="95"/>
      </w:pPr>
      <w:r>
        <w:t xml:space="preserve">«TenancyCorrAddress3» </w:t>
      </w:r>
      <w:r>
        <w:tab/>
      </w:r>
      <w:r>
        <w:rPr>
          <w:sz w:val="20"/>
        </w:rPr>
        <w:t xml:space="preserve">&lt;&lt;Town Postcode&gt;&gt; </w:t>
      </w:r>
    </w:p>
    <w:p w14:paraId="5CA09AAC" w14:textId="77777777" w:rsidR="00C30A13" w:rsidRDefault="00C30A13" w:rsidP="00C30A13">
      <w:pPr>
        <w:tabs>
          <w:tab w:val="center" w:pos="8088"/>
        </w:tabs>
        <w:spacing w:after="4"/>
      </w:pPr>
      <w:r>
        <w:t xml:space="preserve">«TenancyCorrAddress4» </w:t>
      </w:r>
      <w:r>
        <w:tab/>
      </w:r>
      <w:r>
        <w:rPr>
          <w:sz w:val="20"/>
        </w:rPr>
        <w:t xml:space="preserve">www.northlanarkshire.gov.uk </w:t>
      </w:r>
    </w:p>
    <w:p w14:paraId="185AB013" w14:textId="77777777" w:rsidR="00C30A13" w:rsidRDefault="00C30A13" w:rsidP="00C30A13">
      <w:pPr>
        <w:spacing w:after="8"/>
        <w:ind w:left="19" w:right="241"/>
      </w:pPr>
      <w:r>
        <w:t xml:space="preserve">«TenancyCorrAddress5» </w:t>
      </w:r>
    </w:p>
    <w:p w14:paraId="6A21787B" w14:textId="77777777" w:rsidR="00C30A13" w:rsidRDefault="00C30A13" w:rsidP="00C30A13">
      <w:pPr>
        <w:spacing w:after="0" w:line="445" w:lineRule="auto"/>
        <w:ind w:left="19" w:right="6857"/>
        <w:rPr>
          <w:rFonts w:ascii="Times New Roman" w:hAnsi="Times New Roman"/>
          <w:sz w:val="20"/>
        </w:rPr>
      </w:pPr>
      <w:r>
        <w:t>«TenancyCorrAddress6»</w:t>
      </w:r>
      <w:r>
        <w:rPr>
          <w:rFonts w:ascii="Times New Roman" w:hAnsi="Times New Roman"/>
          <w:sz w:val="20"/>
        </w:rPr>
        <w:t xml:space="preserve"> </w:t>
      </w:r>
    </w:p>
    <w:p w14:paraId="2117EDA3" w14:textId="77777777" w:rsidR="00C30A13" w:rsidRDefault="00C30A13" w:rsidP="00C30A13">
      <w:pPr>
        <w:spacing w:after="0" w:line="445" w:lineRule="auto"/>
        <w:ind w:left="19" w:right="6857"/>
      </w:pPr>
      <w:r>
        <w:t xml:space="preserve">Dear  </w:t>
      </w:r>
    </w:p>
    <w:p w14:paraId="2E044FB9" w14:textId="77777777" w:rsidR="00C30A13" w:rsidRDefault="00C30A13" w:rsidP="00C30A13">
      <w:pPr>
        <w:spacing w:after="8"/>
        <w:ind w:left="19" w:right="241"/>
      </w:pPr>
      <w:r>
        <w:t xml:space="preserve">ATTENDANCE AT SCHOOL - (NAME OF PUPIL) (CLASS OF PUPIL) (DATE OF BIRTH):  </w:t>
      </w:r>
    </w:p>
    <w:p w14:paraId="767326F3" w14:textId="77777777" w:rsidR="00C30A13" w:rsidRDefault="00C30A13" w:rsidP="00C30A13">
      <w:pPr>
        <w:spacing w:after="0"/>
      </w:pPr>
      <w:r>
        <w:t xml:space="preserve"> </w:t>
      </w:r>
    </w:p>
    <w:p w14:paraId="3AAA21B4" w14:textId="77777777" w:rsidR="00C30A13" w:rsidRDefault="00C30A13" w:rsidP="00C30A13">
      <w:pPr>
        <w:spacing w:after="4"/>
        <w:ind w:left="-5" w:hanging="10"/>
      </w:pPr>
      <w:r w:rsidRPr="22CC5CE2">
        <w:t xml:space="preserve">Further to my previous letter/discussion regarding INSET NAME attendance (delete as appropriate) </w:t>
      </w:r>
    </w:p>
    <w:p w14:paraId="2BDBBFBF" w14:textId="77777777" w:rsidR="00C30A13" w:rsidRDefault="00C30A13" w:rsidP="00C30A13">
      <w:pPr>
        <w:spacing w:after="0"/>
      </w:pPr>
      <w:r>
        <w:t xml:space="preserve"> </w:t>
      </w:r>
    </w:p>
    <w:p w14:paraId="2857D58F" w14:textId="77777777" w:rsidR="00C30A13" w:rsidRDefault="00C30A13" w:rsidP="00C30A13">
      <w:pPr>
        <w:spacing w:after="4"/>
        <w:ind w:left="-5" w:hanging="10"/>
      </w:pPr>
      <w:r>
        <w:t xml:space="preserve">We continue to be concerned about INSERT NAME attendance and the impact that this will be having on their attainment and wellbeing. At INSERT SCHOOL NAME are committed to ensuring that all children and young people receive an education that maximises their full potential. We are committed to working in partnership with you, supporting INSERT NAME to achieve new skills for life, work, and learning. </w:t>
      </w:r>
    </w:p>
    <w:p w14:paraId="4CA89A40" w14:textId="77777777" w:rsidR="00C30A13" w:rsidRDefault="00C30A13" w:rsidP="00C30A13">
      <w:pPr>
        <w:spacing w:after="0"/>
      </w:pPr>
      <w:r>
        <w:t xml:space="preserve">  </w:t>
      </w:r>
    </w:p>
    <w:p w14:paraId="7B327824" w14:textId="77777777" w:rsidR="00C30A13" w:rsidRDefault="00C30A13" w:rsidP="00C30A13">
      <w:pPr>
        <w:spacing w:after="4"/>
        <w:ind w:left="-5" w:hanging="10"/>
      </w:pPr>
      <w:r w:rsidRPr="22CC5CE2">
        <w:t xml:space="preserve">We recognise that non-attendance at schools is an early indication that a child/young person may require support through planning and interventions to enable attendance, curricular attainment, wider achievement and positive health and wellbeing. </w:t>
      </w:r>
    </w:p>
    <w:p w14:paraId="5A37F6AF" w14:textId="77777777" w:rsidR="00C30A13" w:rsidRDefault="00C30A13" w:rsidP="00C30A13">
      <w:pPr>
        <w:spacing w:after="0"/>
      </w:pPr>
      <w:r>
        <w:t xml:space="preserve"> </w:t>
      </w:r>
    </w:p>
    <w:p w14:paraId="2FFF9049" w14:textId="77777777" w:rsidR="00C30A13" w:rsidRDefault="00C30A13" w:rsidP="00C30A13">
      <w:pPr>
        <w:spacing w:after="0"/>
      </w:pPr>
      <w:r w:rsidRPr="004053B4">
        <w:t xml:space="preserve">I would therefore invite you into school to discuss 's absence and to plan agreed strategies to help support an improved level of attendance. </w:t>
      </w:r>
    </w:p>
    <w:p w14:paraId="7A4F0BE5" w14:textId="77777777" w:rsidR="00C30A13" w:rsidRPr="004053B4" w:rsidRDefault="00C30A13" w:rsidP="00C30A13">
      <w:pPr>
        <w:spacing w:after="0"/>
      </w:pPr>
    </w:p>
    <w:p w14:paraId="4588460E" w14:textId="77777777" w:rsidR="00C30A13" w:rsidRDefault="00C30A13" w:rsidP="00C30A13">
      <w:pPr>
        <w:spacing w:after="0"/>
      </w:pPr>
      <w:r w:rsidRPr="004053B4">
        <w:t xml:space="preserve">Please contact </w:t>
      </w:r>
      <w:r>
        <w:t xml:space="preserve">me at the school </w:t>
      </w:r>
      <w:r w:rsidRPr="004053B4">
        <w:t>to arrange a suitable time to meet.</w:t>
      </w:r>
    </w:p>
    <w:p w14:paraId="17F4564A" w14:textId="77777777" w:rsidR="00C30A13" w:rsidRPr="004053B4" w:rsidRDefault="00C30A13" w:rsidP="00C30A13">
      <w:pPr>
        <w:spacing w:after="0"/>
      </w:pPr>
    </w:p>
    <w:p w14:paraId="139F0823" w14:textId="77777777" w:rsidR="00C30A13" w:rsidRPr="004053B4" w:rsidRDefault="00C30A13" w:rsidP="00C30A13">
      <w:pPr>
        <w:spacing w:after="0"/>
      </w:pPr>
      <w:r w:rsidRPr="004053B4">
        <w:t>Kind regards</w:t>
      </w:r>
    </w:p>
    <w:p w14:paraId="5707E37B" w14:textId="77777777" w:rsidR="00C30A13" w:rsidRDefault="00C30A13" w:rsidP="00C30A13">
      <w:pPr>
        <w:spacing w:after="0"/>
      </w:pPr>
      <w:r>
        <w:t xml:space="preserve"> </w:t>
      </w:r>
    </w:p>
    <w:p w14:paraId="64AECB6F" w14:textId="77777777" w:rsidR="00C30A13" w:rsidRDefault="00C30A13" w:rsidP="00C30A13">
      <w:pPr>
        <w:spacing w:after="0"/>
      </w:pPr>
      <w:r>
        <w:rPr>
          <w:b/>
        </w:rPr>
        <w:t xml:space="preserve"> </w:t>
      </w:r>
    </w:p>
    <w:p w14:paraId="20BF54CA" w14:textId="77777777" w:rsidR="00C30A13" w:rsidRDefault="00C30A13" w:rsidP="00C30A13">
      <w:pPr>
        <w:spacing w:after="0"/>
      </w:pPr>
      <w:r>
        <w:rPr>
          <w:b/>
        </w:rPr>
        <w:t xml:space="preserve"> </w:t>
      </w:r>
    </w:p>
    <w:p w14:paraId="67249FB3" w14:textId="77777777" w:rsidR="00C30A13" w:rsidRDefault="00C30A13" w:rsidP="00C30A13">
      <w:pPr>
        <w:spacing w:after="0"/>
      </w:pPr>
      <w:r>
        <w:t xml:space="preserve"> </w:t>
      </w:r>
    </w:p>
    <w:p w14:paraId="030F7976" w14:textId="77777777" w:rsidR="00C30A13" w:rsidRPr="00A50544" w:rsidRDefault="00C30A13" w:rsidP="00C30A13">
      <w:pPr>
        <w:spacing w:after="4"/>
        <w:ind w:right="388"/>
        <w:rPr>
          <w:b/>
          <w:bCs/>
        </w:rPr>
      </w:pPr>
      <w:r w:rsidRPr="00A50544">
        <w:rPr>
          <w:b/>
          <w:bCs/>
          <w:sz w:val="20"/>
        </w:rPr>
        <w:t xml:space="preserve">Name </w:t>
      </w:r>
    </w:p>
    <w:p w14:paraId="03B358C5" w14:textId="77777777" w:rsidR="00C30A13" w:rsidRPr="00A50544" w:rsidRDefault="00C30A13" w:rsidP="00C30A13">
      <w:pPr>
        <w:spacing w:after="4"/>
        <w:ind w:right="388"/>
        <w:rPr>
          <w:b/>
          <w:bCs/>
        </w:rPr>
      </w:pPr>
      <w:r w:rsidRPr="00A50544">
        <w:rPr>
          <w:b/>
          <w:bCs/>
          <w:sz w:val="20"/>
        </w:rPr>
        <w:t>Job Title</w:t>
      </w:r>
    </w:p>
    <w:p w14:paraId="12613A30" w14:textId="77777777" w:rsidR="00C30A13" w:rsidRDefault="00C30A13" w:rsidP="00C30A13">
      <w:pPr>
        <w:spacing w:after="0"/>
      </w:pPr>
      <w:r>
        <w:rPr>
          <w:b/>
        </w:rPr>
        <w:tab/>
      </w:r>
      <w:r>
        <w:rPr>
          <w:b/>
        </w:rPr>
        <w:tab/>
      </w:r>
      <w:r>
        <w:rPr>
          <w:b/>
        </w:rPr>
        <w:tab/>
      </w:r>
      <w:r>
        <w:rPr>
          <w:b/>
        </w:rPr>
        <w:tab/>
        <w:t xml:space="preserve"> </w:t>
      </w:r>
    </w:p>
    <w:p w14:paraId="37020BE2" w14:textId="77777777" w:rsidR="00C30A13" w:rsidRPr="00BC38B3" w:rsidRDefault="00C30A13" w:rsidP="00C30A13">
      <w:pPr>
        <w:spacing w:after="0"/>
        <w:rPr>
          <w:b/>
          <w:bCs/>
          <w:sz w:val="18"/>
          <w:szCs w:val="18"/>
        </w:rPr>
      </w:pPr>
      <w:r w:rsidRPr="00BC38B3">
        <w:rPr>
          <w:b/>
          <w:bCs/>
          <w:sz w:val="18"/>
          <w:szCs w:val="18"/>
        </w:rPr>
        <w:t>Letter 3</w:t>
      </w:r>
    </w:p>
    <w:p w14:paraId="648EC07E" w14:textId="77777777" w:rsidR="00C30A13" w:rsidRDefault="00C30A13" w:rsidP="00C30A13">
      <w:pPr>
        <w:tabs>
          <w:tab w:val="center" w:pos="1395"/>
          <w:tab w:val="center" w:pos="8152"/>
        </w:tabs>
        <w:spacing w:after="8" w:line="249" w:lineRule="auto"/>
        <w:ind w:left="-15"/>
      </w:pPr>
      <w:r>
        <w:rPr>
          <w:sz w:val="18"/>
        </w:rPr>
        <w:t xml:space="preserve">Our Ref: </w:t>
      </w:r>
      <w:r>
        <w:rPr>
          <w:sz w:val="18"/>
        </w:rPr>
        <w:tab/>
        <w:t xml:space="preserve"> </w:t>
      </w:r>
      <w:r>
        <w:rPr>
          <w:sz w:val="18"/>
        </w:rPr>
        <w:tab/>
      </w:r>
      <w:r>
        <w:rPr>
          <w:rFonts w:ascii="Times New Roman" w:hAnsi="Times New Roman"/>
          <w:sz w:val="20"/>
        </w:rPr>
        <w:t xml:space="preserve"> </w:t>
      </w:r>
    </w:p>
    <w:p w14:paraId="537B8CC5" w14:textId="77777777" w:rsidR="00C30A13" w:rsidRDefault="00C30A13" w:rsidP="00C30A13">
      <w:pPr>
        <w:tabs>
          <w:tab w:val="center" w:pos="1395"/>
        </w:tabs>
        <w:spacing w:after="8" w:line="249" w:lineRule="auto"/>
        <w:ind w:left="-15"/>
      </w:pPr>
      <w:r>
        <w:rPr>
          <w:sz w:val="18"/>
        </w:rPr>
        <w:t xml:space="preserve">Your Ref: </w:t>
      </w:r>
      <w:r>
        <w:rPr>
          <w:sz w:val="18"/>
        </w:rPr>
        <w:tab/>
        <w:t xml:space="preserve"> </w:t>
      </w:r>
    </w:p>
    <w:p w14:paraId="45D44A17" w14:textId="77777777" w:rsidR="00C30A13" w:rsidRDefault="00C30A13" w:rsidP="00C30A13">
      <w:pPr>
        <w:tabs>
          <w:tab w:val="center" w:pos="1845"/>
        </w:tabs>
        <w:spacing w:after="8" w:line="249" w:lineRule="auto"/>
        <w:ind w:left="-15"/>
      </w:pPr>
      <w:r>
        <w:rPr>
          <w:sz w:val="18"/>
        </w:rPr>
        <w:t xml:space="preserve">Contact: </w:t>
      </w:r>
      <w:r>
        <w:rPr>
          <w:sz w:val="18"/>
        </w:rPr>
        <w:tab/>
        <w:t xml:space="preserve">&lt;&lt;Name&gt;&gt; </w:t>
      </w:r>
    </w:p>
    <w:p w14:paraId="7C2B3D1A" w14:textId="77777777" w:rsidR="00C30A13" w:rsidRDefault="00C30A13" w:rsidP="00C30A13">
      <w:pPr>
        <w:tabs>
          <w:tab w:val="center" w:pos="2375"/>
        </w:tabs>
        <w:spacing w:after="8" w:line="249" w:lineRule="auto"/>
        <w:ind w:left="-15"/>
      </w:pPr>
      <w:r>
        <w:rPr>
          <w:sz w:val="18"/>
        </w:rPr>
        <w:t xml:space="preserve">Tel: </w:t>
      </w:r>
      <w:r>
        <w:rPr>
          <w:sz w:val="18"/>
        </w:rPr>
        <w:tab/>
        <w:t xml:space="preserve">&lt;&lt;Telephone Number&gt;&gt; </w:t>
      </w:r>
    </w:p>
    <w:p w14:paraId="21D40C1A" w14:textId="77777777" w:rsidR="00C30A13" w:rsidRDefault="00C30A13" w:rsidP="00C30A13">
      <w:pPr>
        <w:spacing w:after="292" w:line="249" w:lineRule="auto"/>
        <w:ind w:left="-5" w:right="6411" w:hanging="10"/>
      </w:pPr>
      <w:r>
        <w:rPr>
          <w:sz w:val="18"/>
        </w:rPr>
        <w:t xml:space="preserve">E-mail: </w:t>
      </w:r>
      <w:r>
        <w:rPr>
          <w:sz w:val="18"/>
        </w:rPr>
        <w:tab/>
        <w:t xml:space="preserve">&lt;&lt;email address&gt;&gt; Date: </w:t>
      </w:r>
      <w:r>
        <w:rPr>
          <w:sz w:val="18"/>
        </w:rPr>
        <w:tab/>
        <w:t xml:space="preserve"> </w:t>
      </w:r>
    </w:p>
    <w:p w14:paraId="5EE10C72" w14:textId="77777777" w:rsidR="00C30A13" w:rsidRDefault="00C30A13" w:rsidP="00C30A13">
      <w:pPr>
        <w:spacing w:after="191"/>
      </w:pPr>
      <w:r>
        <w:t xml:space="preserve"> </w:t>
      </w:r>
      <w:r>
        <w:tab/>
      </w:r>
      <w:r>
        <w:rPr>
          <w:rFonts w:ascii="Times New Roman" w:hAnsi="Times New Roman"/>
          <w:sz w:val="20"/>
        </w:rPr>
        <w:t xml:space="preserve"> </w:t>
      </w:r>
      <w:r>
        <w:rPr>
          <w:rFonts w:ascii="Times New Roman" w:hAnsi="Times New Roman"/>
          <w:sz w:val="20"/>
        </w:rPr>
        <w:tab/>
      </w:r>
      <w:r>
        <w:rPr>
          <w:b/>
        </w:rPr>
        <w:t xml:space="preserve"> </w:t>
      </w:r>
    </w:p>
    <w:p w14:paraId="7AA76ACB" w14:textId="77777777" w:rsidR="00C30A13" w:rsidRDefault="00C30A13" w:rsidP="00C30A13">
      <w:pPr>
        <w:tabs>
          <w:tab w:val="center" w:pos="8211"/>
        </w:tabs>
        <w:spacing w:after="0"/>
      </w:pPr>
      <w:r>
        <w:rPr>
          <w:sz w:val="37"/>
          <w:vertAlign w:val="superscript"/>
        </w:rPr>
        <w:lastRenderedPageBreak/>
        <w:t xml:space="preserve">                          </w:t>
      </w:r>
      <w:r>
        <w:rPr>
          <w:sz w:val="37"/>
          <w:vertAlign w:val="superscript"/>
        </w:rPr>
        <w:tab/>
      </w:r>
      <w:r>
        <w:rPr>
          <w:b/>
        </w:rPr>
        <w:t xml:space="preserve">Education and Families </w:t>
      </w:r>
    </w:p>
    <w:p w14:paraId="03B8F7D8" w14:textId="77777777" w:rsidR="00C30A13" w:rsidRDefault="00C30A13" w:rsidP="00C30A13">
      <w:pPr>
        <w:spacing w:after="72"/>
        <w:ind w:left="10" w:right="388" w:hanging="10"/>
        <w:jc w:val="right"/>
      </w:pPr>
      <w:r>
        <w:rPr>
          <w:sz w:val="37"/>
          <w:vertAlign w:val="superscript"/>
        </w:rPr>
        <w:t xml:space="preserve"> </w:t>
      </w:r>
      <w:r>
        <w:rPr>
          <w:sz w:val="37"/>
          <w:vertAlign w:val="superscript"/>
        </w:rPr>
        <w:tab/>
      </w:r>
      <w:r>
        <w:rPr>
          <w:sz w:val="20"/>
        </w:rPr>
        <w:t>&lt;&lt;Head Teachers Name&gt;&gt;</w:t>
      </w:r>
      <w:r>
        <w:tab/>
      </w:r>
    </w:p>
    <w:p w14:paraId="6A08C3F3" w14:textId="77777777" w:rsidR="00C30A13" w:rsidRDefault="00C30A13" w:rsidP="00C30A13">
      <w:pPr>
        <w:spacing w:after="72"/>
        <w:ind w:left="10" w:right="388" w:hanging="10"/>
      </w:pPr>
      <w:r w:rsidRPr="22CC5CE2">
        <w:t>«</w:t>
      </w:r>
      <w:proofErr w:type="spellStart"/>
      <w:r w:rsidRPr="22CC5CE2">
        <w:t>JointName</w:t>
      </w:r>
      <w:proofErr w:type="spellEnd"/>
      <w:r w:rsidRPr="22CC5CE2">
        <w:t xml:space="preserve">»                                                                                             </w:t>
      </w:r>
      <w:r w:rsidRPr="22CC5CE2">
        <w:rPr>
          <w:sz w:val="20"/>
        </w:rPr>
        <w:t xml:space="preserve">&lt;&lt;School&gt;&gt; </w:t>
      </w:r>
    </w:p>
    <w:p w14:paraId="6D52411A" w14:textId="77777777" w:rsidR="00C30A13" w:rsidRDefault="00C30A13" w:rsidP="00C30A13">
      <w:pPr>
        <w:tabs>
          <w:tab w:val="center" w:pos="7488"/>
        </w:tabs>
        <w:spacing w:after="89"/>
      </w:pPr>
      <w:r>
        <w:t xml:space="preserve">«TenancyCorrAddress1» </w:t>
      </w:r>
      <w:r>
        <w:tab/>
      </w:r>
      <w:r>
        <w:rPr>
          <w:sz w:val="20"/>
        </w:rPr>
        <w:t xml:space="preserve">&lt;&lt;Address 1&gt;&gt; </w:t>
      </w:r>
    </w:p>
    <w:p w14:paraId="07987E01" w14:textId="77777777" w:rsidR="00C30A13" w:rsidRDefault="00C30A13" w:rsidP="00C30A13">
      <w:pPr>
        <w:tabs>
          <w:tab w:val="center" w:pos="7488"/>
        </w:tabs>
        <w:spacing w:after="104"/>
      </w:pPr>
      <w:r>
        <w:t xml:space="preserve">«TenancyCorrAddress2» </w:t>
      </w:r>
      <w:r>
        <w:tab/>
      </w:r>
      <w:r>
        <w:rPr>
          <w:sz w:val="20"/>
        </w:rPr>
        <w:t xml:space="preserve">&lt;&lt;Address 2&gt;&gt; </w:t>
      </w:r>
    </w:p>
    <w:p w14:paraId="0026B413" w14:textId="77777777" w:rsidR="00C30A13" w:rsidRDefault="00C30A13" w:rsidP="00C30A13">
      <w:pPr>
        <w:tabs>
          <w:tab w:val="center" w:pos="7727"/>
        </w:tabs>
        <w:spacing w:after="95"/>
      </w:pPr>
      <w:r>
        <w:t xml:space="preserve">«TenancyCorrAddress3» </w:t>
      </w:r>
      <w:r>
        <w:tab/>
      </w:r>
      <w:r>
        <w:rPr>
          <w:sz w:val="20"/>
        </w:rPr>
        <w:t xml:space="preserve">&lt;&lt;Town Postcode&gt;&gt; </w:t>
      </w:r>
    </w:p>
    <w:p w14:paraId="67D6E9DB" w14:textId="77777777" w:rsidR="00C30A13" w:rsidRDefault="00C30A13" w:rsidP="00C30A13">
      <w:pPr>
        <w:tabs>
          <w:tab w:val="center" w:pos="8088"/>
        </w:tabs>
        <w:spacing w:after="4"/>
      </w:pPr>
      <w:r>
        <w:t xml:space="preserve">«TenancyCorrAddress4» </w:t>
      </w:r>
      <w:r>
        <w:tab/>
      </w:r>
      <w:r>
        <w:rPr>
          <w:sz w:val="20"/>
        </w:rPr>
        <w:t xml:space="preserve">www.northlanarkshire.gov.uk </w:t>
      </w:r>
    </w:p>
    <w:p w14:paraId="3AD6762A" w14:textId="77777777" w:rsidR="00C30A13" w:rsidRDefault="00C30A13" w:rsidP="00C30A13">
      <w:pPr>
        <w:spacing w:after="8"/>
        <w:ind w:left="19" w:right="241"/>
      </w:pPr>
      <w:r>
        <w:t xml:space="preserve">«TenancyCorrAddress5» </w:t>
      </w:r>
    </w:p>
    <w:p w14:paraId="507FF7EF" w14:textId="77777777" w:rsidR="00C30A13" w:rsidRDefault="00C30A13" w:rsidP="00C30A13">
      <w:pPr>
        <w:spacing w:after="0" w:line="445" w:lineRule="auto"/>
        <w:ind w:left="19" w:right="6857"/>
        <w:rPr>
          <w:rFonts w:ascii="Times New Roman" w:hAnsi="Times New Roman"/>
          <w:sz w:val="20"/>
        </w:rPr>
      </w:pPr>
      <w:r>
        <w:t>«TenancyCorrAddress6»</w:t>
      </w:r>
      <w:r>
        <w:rPr>
          <w:rFonts w:ascii="Times New Roman" w:hAnsi="Times New Roman"/>
          <w:sz w:val="20"/>
        </w:rPr>
        <w:t xml:space="preserve"> </w:t>
      </w:r>
    </w:p>
    <w:p w14:paraId="58575B06" w14:textId="77777777" w:rsidR="00C30A13" w:rsidRDefault="00C30A13" w:rsidP="00C30A13">
      <w:pPr>
        <w:spacing w:after="0" w:line="445" w:lineRule="auto"/>
        <w:ind w:left="19" w:right="6857"/>
      </w:pPr>
      <w:r>
        <w:t xml:space="preserve">Dear  </w:t>
      </w:r>
    </w:p>
    <w:p w14:paraId="2A4BCECC" w14:textId="77777777" w:rsidR="00C30A13" w:rsidRDefault="00C30A13" w:rsidP="00C30A13">
      <w:pPr>
        <w:spacing w:after="8"/>
        <w:ind w:left="19" w:right="241"/>
      </w:pPr>
      <w:r>
        <w:t xml:space="preserve">ATTENDANCE AT SCHOOL - (NAME OF PUPIL) (CLASS OF PUPIL) (DATE OF BIRTH):  </w:t>
      </w:r>
    </w:p>
    <w:p w14:paraId="394924E1" w14:textId="77777777" w:rsidR="00C30A13" w:rsidRDefault="00C30A13" w:rsidP="00C30A13">
      <w:pPr>
        <w:spacing w:after="0"/>
      </w:pPr>
      <w:r>
        <w:t xml:space="preserve"> </w:t>
      </w:r>
    </w:p>
    <w:p w14:paraId="46188B21" w14:textId="77777777" w:rsidR="00C30A13" w:rsidRPr="00363F81" w:rsidRDefault="00C30A13" w:rsidP="00C30A13">
      <w:pPr>
        <w:spacing w:after="0"/>
      </w:pPr>
      <w:r w:rsidRPr="22CC5CE2">
        <w:t xml:space="preserve">I refer to our previous letters and </w:t>
      </w:r>
      <w:proofErr w:type="gramStart"/>
      <w:r w:rsidRPr="22CC5CE2">
        <w:t>have to</w:t>
      </w:r>
      <w:proofErr w:type="gramEnd"/>
      <w:r w:rsidRPr="22CC5CE2">
        <w:t xml:space="preserve"> advise to you that INSERT NAME attendance has not improved and is still well below our school average of INSERT PERCENTAGE %. I am very concerned about the impact this will be having upon their progress, attainment, and well-being.</w:t>
      </w:r>
    </w:p>
    <w:p w14:paraId="369E3E17" w14:textId="77777777" w:rsidR="00C30A13" w:rsidRDefault="00C30A13" w:rsidP="00C30A13">
      <w:pPr>
        <w:spacing w:after="0"/>
      </w:pPr>
      <w:r>
        <w:t xml:space="preserve"> </w:t>
      </w:r>
    </w:p>
    <w:p w14:paraId="6FC0CEAC" w14:textId="77777777" w:rsidR="00C30A13" w:rsidRDefault="00C30A13" w:rsidP="00C30A13">
      <w:pPr>
        <w:spacing w:after="4"/>
        <w:ind w:left="-5" w:hanging="10"/>
      </w:pPr>
      <w:r>
        <w:t xml:space="preserve">At INSERT SCHOOL NAME we are committed to ensuring that all children and young people receive an education that maximises their full potential. We are committed to working in partnership with you, supporting INSERT NAME to achieve new skills for life, work, and learning. </w:t>
      </w:r>
    </w:p>
    <w:p w14:paraId="52C57FEA" w14:textId="77777777" w:rsidR="00C30A13" w:rsidRDefault="00C30A13" w:rsidP="00C30A13">
      <w:pPr>
        <w:spacing w:after="0"/>
      </w:pPr>
      <w:r>
        <w:t xml:space="preserve">  </w:t>
      </w:r>
    </w:p>
    <w:p w14:paraId="7DC90F58" w14:textId="77777777" w:rsidR="00C30A13" w:rsidRDefault="00C30A13" w:rsidP="00C30A13">
      <w:pPr>
        <w:spacing w:after="0"/>
      </w:pPr>
      <w:r w:rsidRPr="22CC5CE2">
        <w:t xml:space="preserve">I would ask that you arrange an appointment with me as soon as you can. It is important that we </w:t>
      </w:r>
      <w:proofErr w:type="gramStart"/>
      <w:r w:rsidRPr="22CC5CE2">
        <w:t>are able to</w:t>
      </w:r>
      <w:proofErr w:type="gramEnd"/>
      <w:r w:rsidRPr="22CC5CE2">
        <w:t xml:space="preserve"> put a plan in place to improve INSERT NAME attendance.</w:t>
      </w:r>
    </w:p>
    <w:p w14:paraId="255E8CEB" w14:textId="77777777" w:rsidR="00C30A13" w:rsidRPr="00630B4C" w:rsidRDefault="00C30A13" w:rsidP="00C30A13">
      <w:pPr>
        <w:spacing w:after="0"/>
      </w:pPr>
    </w:p>
    <w:p w14:paraId="3750E737" w14:textId="77777777" w:rsidR="00C30A13" w:rsidRDefault="00C30A13" w:rsidP="00C30A13">
      <w:pPr>
        <w:spacing w:after="0"/>
      </w:pPr>
      <w:r w:rsidRPr="22CC5CE2">
        <w:t xml:space="preserve"> If we </w:t>
      </w:r>
      <w:proofErr w:type="gramStart"/>
      <w:r w:rsidRPr="22CC5CE2">
        <w:t>are not able to</w:t>
      </w:r>
      <w:proofErr w:type="gramEnd"/>
      <w:r w:rsidRPr="22CC5CE2">
        <w:t xml:space="preserve"> do this, we may require </w:t>
      </w:r>
      <w:proofErr w:type="gramStart"/>
      <w:r w:rsidRPr="22CC5CE2">
        <w:t>to request</w:t>
      </w:r>
      <w:proofErr w:type="gramEnd"/>
      <w:r w:rsidRPr="22CC5CE2">
        <w:t xml:space="preserve"> assistance from our partner agencies to support you and INSERT NAME.  We would urge you to work in partnership with us.</w:t>
      </w:r>
    </w:p>
    <w:p w14:paraId="35C30CA3" w14:textId="77777777" w:rsidR="00C30A13" w:rsidRPr="004053B4" w:rsidRDefault="00C30A13" w:rsidP="00C30A13">
      <w:pPr>
        <w:spacing w:after="0"/>
      </w:pPr>
    </w:p>
    <w:p w14:paraId="16C89306" w14:textId="77777777" w:rsidR="00C30A13" w:rsidRDefault="00C30A13" w:rsidP="00C30A13">
      <w:pPr>
        <w:spacing w:after="0"/>
      </w:pPr>
      <w:r w:rsidRPr="004053B4">
        <w:t xml:space="preserve">Please contact </w:t>
      </w:r>
      <w:r>
        <w:t xml:space="preserve">me at the school as soon as you can </w:t>
      </w:r>
      <w:r w:rsidRPr="004053B4">
        <w:t>to arrange a suitable time to meet.</w:t>
      </w:r>
    </w:p>
    <w:p w14:paraId="27BCFD6F" w14:textId="77777777" w:rsidR="00C30A13" w:rsidRPr="004053B4" w:rsidRDefault="00C30A13" w:rsidP="00C30A13">
      <w:pPr>
        <w:spacing w:after="0"/>
      </w:pPr>
    </w:p>
    <w:p w14:paraId="18536444" w14:textId="77777777" w:rsidR="00C30A13" w:rsidRPr="004053B4" w:rsidRDefault="00C30A13" w:rsidP="00C30A13">
      <w:pPr>
        <w:spacing w:after="0"/>
      </w:pPr>
      <w:r w:rsidRPr="004053B4">
        <w:t>Kind regards</w:t>
      </w:r>
    </w:p>
    <w:p w14:paraId="523A4F7B" w14:textId="77777777" w:rsidR="00C30A13" w:rsidRDefault="00C30A13" w:rsidP="00C30A13">
      <w:pPr>
        <w:spacing w:after="0"/>
      </w:pPr>
      <w:r>
        <w:t xml:space="preserve"> </w:t>
      </w:r>
    </w:p>
    <w:p w14:paraId="2208062A" w14:textId="77777777" w:rsidR="00C30A13" w:rsidRDefault="00C30A13" w:rsidP="00C30A13">
      <w:pPr>
        <w:spacing w:after="0"/>
      </w:pPr>
      <w:r>
        <w:rPr>
          <w:b/>
        </w:rPr>
        <w:t xml:space="preserve"> </w:t>
      </w:r>
    </w:p>
    <w:p w14:paraId="28E142FD" w14:textId="77777777" w:rsidR="00C30A13" w:rsidRDefault="00C30A13" w:rsidP="00C30A13">
      <w:pPr>
        <w:spacing w:after="0"/>
      </w:pPr>
      <w:r>
        <w:rPr>
          <w:b/>
        </w:rPr>
        <w:t xml:space="preserve"> </w:t>
      </w:r>
    </w:p>
    <w:p w14:paraId="64D3B38F" w14:textId="77777777" w:rsidR="00C30A13" w:rsidRDefault="00C30A13" w:rsidP="00C30A13">
      <w:pPr>
        <w:spacing w:after="0"/>
      </w:pPr>
      <w:r>
        <w:rPr>
          <w:b/>
        </w:rPr>
        <w:t xml:space="preserve"> </w:t>
      </w:r>
    </w:p>
    <w:p w14:paraId="289C5203" w14:textId="77777777" w:rsidR="00C30A13" w:rsidRDefault="00C30A13" w:rsidP="00C30A13">
      <w:pPr>
        <w:spacing w:after="0"/>
      </w:pPr>
      <w:r>
        <w:t xml:space="preserve"> </w:t>
      </w:r>
    </w:p>
    <w:p w14:paraId="1003077F" w14:textId="77777777" w:rsidR="00C30A13" w:rsidRPr="00A50544" w:rsidRDefault="00C30A13" w:rsidP="00C30A13">
      <w:pPr>
        <w:spacing w:after="4"/>
        <w:ind w:right="388"/>
        <w:rPr>
          <w:b/>
          <w:bCs/>
        </w:rPr>
      </w:pPr>
      <w:r w:rsidRPr="00A50544">
        <w:rPr>
          <w:b/>
          <w:bCs/>
          <w:sz w:val="20"/>
        </w:rPr>
        <w:t xml:space="preserve">Name </w:t>
      </w:r>
    </w:p>
    <w:p w14:paraId="5F4354C6" w14:textId="77777777" w:rsidR="00C30A13" w:rsidRPr="00A50544" w:rsidRDefault="00C30A13" w:rsidP="00C30A13">
      <w:pPr>
        <w:spacing w:after="4"/>
        <w:ind w:right="388"/>
        <w:rPr>
          <w:b/>
          <w:bCs/>
        </w:rPr>
      </w:pPr>
      <w:r w:rsidRPr="00A50544">
        <w:rPr>
          <w:b/>
          <w:bCs/>
          <w:sz w:val="20"/>
        </w:rPr>
        <w:t>Job Title</w:t>
      </w:r>
    </w:p>
    <w:p w14:paraId="35180E44" w14:textId="77777777" w:rsidR="00C30A13" w:rsidRDefault="00C30A13" w:rsidP="00C30A13"/>
    <w:p w14:paraId="76E8147A" w14:textId="77777777" w:rsidR="00C30A13" w:rsidRDefault="00C30A13" w:rsidP="00C30A13"/>
    <w:p w14:paraId="40667AFD" w14:textId="77777777" w:rsidR="00C30A13" w:rsidRDefault="00C30A13" w:rsidP="00C30A13">
      <w:r>
        <w:t>Appendix 4</w:t>
      </w:r>
    </w:p>
    <w:p w14:paraId="368920B1" w14:textId="77777777" w:rsidR="00C30A13" w:rsidRDefault="00C30A13" w:rsidP="00C30A13"/>
    <w:p w14:paraId="45B7E58A" w14:textId="77777777" w:rsidR="00C30A13" w:rsidRDefault="00C30A13" w:rsidP="00C30A13">
      <w:pPr>
        <w:rPr>
          <w:rFonts w:cs="Arial"/>
          <w:b/>
          <w:bCs/>
          <w:sz w:val="20"/>
        </w:rPr>
      </w:pPr>
      <w:r w:rsidRPr="00FC6DD8">
        <w:rPr>
          <w:rFonts w:cs="Arial"/>
          <w:b/>
          <w:bCs/>
          <w:sz w:val="20"/>
        </w:rPr>
        <w:t xml:space="preserve">Absence Code Mapping </w:t>
      </w:r>
      <w:r>
        <w:rPr>
          <w:rFonts w:cs="Arial"/>
          <w:b/>
          <w:bCs/>
          <w:sz w:val="20"/>
        </w:rPr>
        <w:t>Guidance – For new codes in Secondary establishments only</w:t>
      </w:r>
    </w:p>
    <w:p w14:paraId="3AEDC4A9" w14:textId="77777777" w:rsidR="00C30A13" w:rsidRDefault="00C30A13" w:rsidP="00C30A13">
      <w:pPr>
        <w:rPr>
          <w:rFonts w:cs="Arial"/>
          <w:color w:val="FF0000"/>
          <w:sz w:val="20"/>
        </w:rPr>
      </w:pPr>
    </w:p>
    <w:p w14:paraId="4E9E65F4" w14:textId="77777777" w:rsidR="00C30A13" w:rsidRDefault="00C30A13" w:rsidP="00C30A13">
      <w:pPr>
        <w:rPr>
          <w:rFonts w:cs="Arial"/>
          <w:sz w:val="20"/>
        </w:rPr>
      </w:pPr>
      <w:r w:rsidRPr="22CC5CE2">
        <w:rPr>
          <w:rFonts w:cs="Arial"/>
          <w:sz w:val="20"/>
        </w:rPr>
        <w:t xml:space="preserve">For schools using New Attendance, </w:t>
      </w:r>
      <w:r w:rsidRPr="22CC5CE2">
        <w:rPr>
          <w:rFonts w:cs="Arial"/>
          <w:b/>
          <w:bCs/>
          <w:sz w:val="20"/>
        </w:rPr>
        <w:t>in North Lanarkshire this is only secondary establishments</w:t>
      </w:r>
      <w:r w:rsidRPr="22CC5CE2">
        <w:rPr>
          <w:rFonts w:cs="Arial"/>
          <w:sz w:val="20"/>
        </w:rPr>
        <w:t xml:space="preserve"> the new codes must be mapped, in the school, to ensure that they appear on the legend and on the Guidance attendance report within Records/Pupil Profile. </w:t>
      </w:r>
      <w:proofErr w:type="gramStart"/>
      <w:r w:rsidRPr="22CC5CE2">
        <w:rPr>
          <w:rFonts w:cs="Arial"/>
          <w:sz w:val="20"/>
        </w:rPr>
        <w:t>Head Teachers,</w:t>
      </w:r>
      <w:proofErr w:type="gramEnd"/>
      <w:r w:rsidRPr="22CC5CE2">
        <w:rPr>
          <w:rFonts w:cs="Arial"/>
          <w:sz w:val="20"/>
        </w:rPr>
        <w:t xml:space="preserve"> should ensure that the senior clerical has completed this mapping prior to use of the new codes. </w:t>
      </w:r>
    </w:p>
    <w:p w14:paraId="2DBA2453" w14:textId="77777777" w:rsidR="00C30A13" w:rsidRPr="00F06528" w:rsidRDefault="00C30A13" w:rsidP="00C30A13">
      <w:pPr>
        <w:rPr>
          <w:rFonts w:cs="Arial"/>
          <w:sz w:val="20"/>
        </w:rPr>
      </w:pPr>
      <w:r>
        <w:rPr>
          <w:rFonts w:cs="Arial"/>
          <w:sz w:val="20"/>
        </w:rPr>
        <w:t>Process to complete</w:t>
      </w:r>
    </w:p>
    <w:p w14:paraId="59104018" w14:textId="77777777" w:rsidR="00C30A13" w:rsidRDefault="00C30A13" w:rsidP="00C30A13">
      <w:pPr>
        <w:rPr>
          <w:rFonts w:cs="Arial"/>
          <w:sz w:val="20"/>
        </w:rPr>
      </w:pPr>
      <w:r w:rsidRPr="22CC5CE2">
        <w:rPr>
          <w:rFonts w:cs="Arial"/>
          <w:i/>
          <w:iCs/>
          <w:sz w:val="20"/>
        </w:rPr>
        <w:lastRenderedPageBreak/>
        <w:t xml:space="preserve">Application | New Attendance | Absence Code Mapping - </w:t>
      </w:r>
      <w:r w:rsidRPr="22CC5CE2">
        <w:rPr>
          <w:rFonts w:cs="Arial"/>
          <w:sz w:val="20"/>
        </w:rPr>
        <w:t xml:space="preserve">Use </w:t>
      </w:r>
      <w:proofErr w:type="gramStart"/>
      <w:r w:rsidRPr="22CC5CE2">
        <w:rPr>
          <w:rFonts w:cs="Arial"/>
          <w:sz w:val="20"/>
        </w:rPr>
        <w:t>the  ‘</w:t>
      </w:r>
      <w:proofErr w:type="gramEnd"/>
      <w:r w:rsidRPr="22CC5CE2">
        <w:rPr>
          <w:rFonts w:cs="Arial"/>
          <w:sz w:val="20"/>
        </w:rPr>
        <w:t>+’ button at the top left of the screen, create the New Single Letter Code ‘&gt;’, enter the Description then click OK. (An alternative short code can be selected is required)</w:t>
      </w:r>
    </w:p>
    <w:p w14:paraId="5F77BE8B" w14:textId="77777777" w:rsidR="00C30A13" w:rsidRPr="00F06528" w:rsidRDefault="00C30A13" w:rsidP="00C30A13">
      <w:pPr>
        <w:rPr>
          <w:rFonts w:cs="Arial"/>
          <w:sz w:val="20"/>
        </w:rPr>
      </w:pPr>
      <w:r w:rsidRPr="000944CC">
        <w:rPr>
          <w:rFonts w:cs="Arial"/>
          <w:noProof/>
          <w:sz w:val="20"/>
        </w:rPr>
        <w:drawing>
          <wp:inline distT="0" distB="0" distL="0" distR="0" wp14:anchorId="0314432F" wp14:editId="3B620EF5">
            <wp:extent cx="3555199" cy="1859528"/>
            <wp:effectExtent l="0" t="0" r="7620" b="7620"/>
            <wp:docPr id="843734954"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734954" name="Picture 15" descr="A screenshot of a computer&#10;&#10;Description automatically generated"/>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3605993" cy="1886096"/>
                    </a:xfrm>
                    <a:prstGeom prst="rect">
                      <a:avLst/>
                    </a:prstGeom>
                    <a:noFill/>
                    <a:ln>
                      <a:noFill/>
                    </a:ln>
                  </pic:spPr>
                </pic:pic>
              </a:graphicData>
            </a:graphic>
          </wp:inline>
        </w:drawing>
      </w:r>
    </w:p>
    <w:p w14:paraId="0FD5D4EF" w14:textId="77777777" w:rsidR="00C30A13" w:rsidRPr="00F06528" w:rsidRDefault="00C30A13" w:rsidP="00C30A13">
      <w:pPr>
        <w:rPr>
          <w:rFonts w:cs="Arial"/>
          <w:sz w:val="20"/>
        </w:rPr>
      </w:pPr>
      <w:r w:rsidRPr="00F06528">
        <w:rPr>
          <w:rFonts w:cs="Arial"/>
          <w:sz w:val="20"/>
        </w:rPr>
        <w:t>Drag the codes to the newly created short code ‘&gt;’ area and click the Save icon.</w:t>
      </w:r>
    </w:p>
    <w:p w14:paraId="195680A9" w14:textId="77777777" w:rsidR="00C30A13" w:rsidRPr="00D06D89" w:rsidRDefault="00C30A13" w:rsidP="00C30A13">
      <w:pPr>
        <w:rPr>
          <w:rFonts w:cs="Arial"/>
          <w:sz w:val="20"/>
        </w:rPr>
        <w:sectPr w:rsidR="00C30A13" w:rsidRPr="00D06D89" w:rsidSect="00C30A13">
          <w:pgSz w:w="11907" w:h="16840" w:code="9"/>
          <w:pgMar w:top="720" w:right="720" w:bottom="720" w:left="720" w:header="709" w:footer="709" w:gutter="0"/>
          <w:cols w:space="708"/>
          <w:docGrid w:linePitch="360"/>
        </w:sectPr>
      </w:pPr>
      <w:r w:rsidRPr="000944CC">
        <w:rPr>
          <w:rFonts w:cs="Arial"/>
          <w:noProof/>
          <w:sz w:val="20"/>
        </w:rPr>
        <w:drawing>
          <wp:anchor distT="0" distB="0" distL="114300" distR="114300" simplePos="0" relativeHeight="251700224" behindDoc="0" locked="0" layoutInCell="1" allowOverlap="1" wp14:anchorId="3BE49F47" wp14:editId="4CBF4234">
            <wp:simplePos x="0" y="0"/>
            <wp:positionH relativeFrom="column">
              <wp:posOffset>2311400</wp:posOffset>
            </wp:positionH>
            <wp:positionV relativeFrom="paragraph">
              <wp:posOffset>431800</wp:posOffset>
            </wp:positionV>
            <wp:extent cx="1308100" cy="1479550"/>
            <wp:effectExtent l="0" t="0" r="6350" b="6350"/>
            <wp:wrapNone/>
            <wp:docPr id="1506625189" name="Picture 16" descr="A blue lin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6625189" name="Picture 16" descr="A blue line on a black background&#10;&#10;Description automatically generated"/>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08100" cy="1479550"/>
                    </a:xfrm>
                    <a:prstGeom prst="rect">
                      <a:avLst/>
                    </a:prstGeom>
                    <a:noFill/>
                  </pic:spPr>
                </pic:pic>
              </a:graphicData>
            </a:graphic>
            <wp14:sizeRelH relativeFrom="margin">
              <wp14:pctWidth>0</wp14:pctWidth>
            </wp14:sizeRelH>
            <wp14:sizeRelV relativeFrom="margin">
              <wp14:pctHeight>0</wp14:pctHeight>
            </wp14:sizeRelV>
          </wp:anchor>
        </w:drawing>
      </w:r>
      <w:r w:rsidRPr="000944CC">
        <w:rPr>
          <w:rFonts w:cs="Arial"/>
          <w:noProof/>
          <w:sz w:val="20"/>
        </w:rPr>
        <w:drawing>
          <wp:inline distT="0" distB="0" distL="0" distR="0" wp14:anchorId="605BB5CE" wp14:editId="395A95C6">
            <wp:extent cx="4203076" cy="2322262"/>
            <wp:effectExtent l="0" t="0" r="6985" b="1905"/>
            <wp:docPr id="881735913"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computer&#10;&#10;Description automatically generated"/>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4236115" cy="2340517"/>
                    </a:xfrm>
                    <a:prstGeom prst="rect">
                      <a:avLst/>
                    </a:prstGeom>
                    <a:noFill/>
                    <a:ln>
                      <a:noFill/>
                    </a:ln>
                  </pic:spPr>
                </pic:pic>
              </a:graphicData>
            </a:graphic>
          </wp:inline>
        </w:drawing>
      </w:r>
    </w:p>
    <w:p w14:paraId="269290D6" w14:textId="77777777" w:rsidR="00C30A13" w:rsidRPr="00B462A3" w:rsidRDefault="00C30A13" w:rsidP="00C30A13">
      <w:pPr>
        <w:spacing w:after="0"/>
        <w:rPr>
          <w:rFonts w:cs="Arial"/>
          <w:b/>
          <w:bCs/>
        </w:rPr>
      </w:pPr>
      <w:r w:rsidRPr="00B462A3">
        <w:rPr>
          <w:rFonts w:cs="Arial"/>
          <w:b/>
          <w:bCs/>
        </w:rPr>
        <w:lastRenderedPageBreak/>
        <w:t>Appendix 5</w:t>
      </w:r>
    </w:p>
    <w:p w14:paraId="5FCB397B" w14:textId="77777777" w:rsidR="00C30A13" w:rsidRPr="00F9171E" w:rsidRDefault="00C30A13" w:rsidP="00C30A13">
      <w:pPr>
        <w:spacing w:after="0"/>
        <w:ind w:left="-142"/>
        <w:rPr>
          <w:rFonts w:cs="Arial"/>
          <w:b/>
          <w:bCs/>
          <w:sz w:val="36"/>
          <w:szCs w:val="36"/>
        </w:rPr>
      </w:pPr>
      <w:r w:rsidRPr="00E66D84">
        <w:rPr>
          <w:rFonts w:cs="Arial"/>
          <w:b/>
          <w:bCs/>
          <w:sz w:val="44"/>
          <w:szCs w:val="44"/>
        </w:rPr>
        <w:t xml:space="preserve">Guide to Classifying and Recording Pupil Attendance and Absence Codes </w:t>
      </w:r>
      <w:r w:rsidRPr="00F9171E">
        <w:rPr>
          <w:rFonts w:cs="Arial"/>
          <w:b/>
          <w:bCs/>
          <w:sz w:val="36"/>
          <w:szCs w:val="36"/>
        </w:rPr>
        <w:t>North Lanarkshire Council Education &amp; Families</w:t>
      </w:r>
    </w:p>
    <w:p w14:paraId="1269186D" w14:textId="77777777" w:rsidR="00C30A13" w:rsidRDefault="00C30A13" w:rsidP="00C30A13">
      <w:pPr>
        <w:ind w:left="-142"/>
        <w:rPr>
          <w:rFonts w:cs="Arial"/>
          <w:b/>
          <w:u w:val="single"/>
        </w:rPr>
      </w:pPr>
    </w:p>
    <w:p w14:paraId="64DAC0EC" w14:textId="77777777" w:rsidR="00C30A13" w:rsidRDefault="00C30A13" w:rsidP="00C30A13">
      <w:pPr>
        <w:ind w:left="-142"/>
        <w:rPr>
          <w:rFonts w:cs="Arial"/>
          <w:b/>
          <w:bCs/>
          <w:i/>
          <w:iCs/>
          <w:u w:val="single"/>
        </w:rPr>
      </w:pPr>
      <w:r w:rsidRPr="22CC5CE2">
        <w:rPr>
          <w:rFonts w:cs="Arial"/>
          <w:b/>
          <w:bCs/>
          <w:i/>
          <w:iCs/>
          <w:u w:val="single"/>
        </w:rPr>
        <w:t xml:space="preserve">In August 2024, </w:t>
      </w:r>
      <w:proofErr w:type="spellStart"/>
      <w:r w:rsidRPr="22CC5CE2">
        <w:rPr>
          <w:rFonts w:cs="Arial"/>
          <w:b/>
          <w:bCs/>
          <w:i/>
          <w:iCs/>
          <w:u w:val="single"/>
        </w:rPr>
        <w:t>Seemis</w:t>
      </w:r>
      <w:proofErr w:type="spellEnd"/>
      <w:r w:rsidRPr="22CC5CE2">
        <w:rPr>
          <w:rFonts w:cs="Arial"/>
          <w:b/>
          <w:bCs/>
          <w:i/>
          <w:iCs/>
          <w:u w:val="single"/>
        </w:rPr>
        <w:t xml:space="preserve"> added 3 new attendance codes, following approval from Scottish Government. These short codes will show on the Individual Pupil Attendance Summary as symbol </w:t>
      </w:r>
      <w:proofErr w:type="gramStart"/>
      <w:r w:rsidRPr="22CC5CE2">
        <w:rPr>
          <w:rFonts w:cs="Arial"/>
          <w:b/>
          <w:bCs/>
          <w:i/>
          <w:iCs/>
          <w:u w:val="single"/>
        </w:rPr>
        <w:t>‘ &gt;</w:t>
      </w:r>
      <w:proofErr w:type="gramEnd"/>
      <w:r w:rsidRPr="22CC5CE2">
        <w:rPr>
          <w:rFonts w:cs="Arial"/>
          <w:b/>
          <w:bCs/>
          <w:i/>
          <w:iCs/>
          <w:u w:val="single"/>
        </w:rPr>
        <w:t xml:space="preserve">’ These codes are listed below and detailed in the full attendance code table. </w:t>
      </w:r>
    </w:p>
    <w:tbl>
      <w:tblPr>
        <w:tblW w:w="14597"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5"/>
        <w:gridCol w:w="4130"/>
        <w:gridCol w:w="1274"/>
        <w:gridCol w:w="8498"/>
      </w:tblGrid>
      <w:tr w:rsidR="00C30A13" w:rsidRPr="00F06528" w14:paraId="5EC821C8" w14:textId="77777777" w:rsidTr="003B3939">
        <w:trPr>
          <w:trHeight w:val="625"/>
        </w:trPr>
        <w:tc>
          <w:tcPr>
            <w:tcW w:w="0" w:type="auto"/>
            <w:shd w:val="clear" w:color="auto" w:fill="83CAEB" w:themeFill="accent1" w:themeFillTint="66"/>
            <w:tcMar>
              <w:top w:w="0" w:type="dxa"/>
              <w:left w:w="108" w:type="dxa"/>
              <w:bottom w:w="0" w:type="dxa"/>
              <w:right w:w="108" w:type="dxa"/>
            </w:tcMar>
            <w:hideMark/>
          </w:tcPr>
          <w:p w14:paraId="372807D5" w14:textId="77777777" w:rsidR="00C30A13" w:rsidRPr="00F06528" w:rsidRDefault="00C30A13" w:rsidP="003B3939">
            <w:pPr>
              <w:spacing w:after="0"/>
              <w:rPr>
                <w:rFonts w:cs="Arial"/>
                <w:sz w:val="20"/>
              </w:rPr>
            </w:pPr>
            <w:r w:rsidRPr="00F06528">
              <w:rPr>
                <w:rFonts w:cs="Arial"/>
                <w:sz w:val="20"/>
              </w:rPr>
              <w:t>Code</w:t>
            </w:r>
          </w:p>
        </w:tc>
        <w:tc>
          <w:tcPr>
            <w:tcW w:w="4130" w:type="dxa"/>
            <w:shd w:val="clear" w:color="auto" w:fill="83CAEB" w:themeFill="accent1" w:themeFillTint="66"/>
            <w:tcMar>
              <w:top w:w="0" w:type="dxa"/>
              <w:left w:w="108" w:type="dxa"/>
              <w:bottom w:w="0" w:type="dxa"/>
              <w:right w:w="108" w:type="dxa"/>
            </w:tcMar>
            <w:hideMark/>
          </w:tcPr>
          <w:p w14:paraId="15C15803" w14:textId="77777777" w:rsidR="00C30A13" w:rsidRPr="00F06528" w:rsidRDefault="00C30A13" w:rsidP="003B3939">
            <w:pPr>
              <w:spacing w:after="0"/>
              <w:rPr>
                <w:rFonts w:cs="Arial"/>
                <w:sz w:val="20"/>
              </w:rPr>
            </w:pPr>
            <w:r w:rsidRPr="00F06528">
              <w:rPr>
                <w:rFonts w:cs="Arial"/>
                <w:sz w:val="20"/>
              </w:rPr>
              <w:t>Description</w:t>
            </w:r>
          </w:p>
        </w:tc>
        <w:tc>
          <w:tcPr>
            <w:tcW w:w="1274" w:type="dxa"/>
            <w:shd w:val="clear" w:color="auto" w:fill="83CAEB" w:themeFill="accent1" w:themeFillTint="66"/>
            <w:tcMar>
              <w:top w:w="0" w:type="dxa"/>
              <w:left w:w="108" w:type="dxa"/>
              <w:bottom w:w="0" w:type="dxa"/>
              <w:right w:w="108" w:type="dxa"/>
            </w:tcMar>
            <w:hideMark/>
          </w:tcPr>
          <w:p w14:paraId="355A3891" w14:textId="77777777" w:rsidR="00C30A13" w:rsidRPr="00F06528" w:rsidRDefault="00C30A13" w:rsidP="003B3939">
            <w:pPr>
              <w:spacing w:after="0"/>
              <w:rPr>
                <w:rFonts w:cs="Arial"/>
                <w:sz w:val="20"/>
              </w:rPr>
            </w:pPr>
            <w:r w:rsidRPr="00F06528">
              <w:rPr>
                <w:rFonts w:cs="Arial"/>
                <w:sz w:val="20"/>
              </w:rPr>
              <w:t>Short Code</w:t>
            </w:r>
          </w:p>
        </w:tc>
        <w:tc>
          <w:tcPr>
            <w:tcW w:w="8498" w:type="dxa"/>
            <w:shd w:val="clear" w:color="auto" w:fill="83CAEB" w:themeFill="accent1" w:themeFillTint="66"/>
            <w:tcMar>
              <w:top w:w="0" w:type="dxa"/>
              <w:left w:w="108" w:type="dxa"/>
              <w:bottom w:w="0" w:type="dxa"/>
              <w:right w:w="108" w:type="dxa"/>
            </w:tcMar>
            <w:hideMark/>
          </w:tcPr>
          <w:p w14:paraId="6138E578" w14:textId="77777777" w:rsidR="00C30A13" w:rsidRPr="00F06528" w:rsidRDefault="00C30A13" w:rsidP="003B3939">
            <w:pPr>
              <w:spacing w:after="0"/>
              <w:rPr>
                <w:rFonts w:cs="Arial"/>
                <w:sz w:val="20"/>
              </w:rPr>
            </w:pPr>
            <w:proofErr w:type="spellStart"/>
            <w:r w:rsidRPr="22CC5CE2">
              <w:rPr>
                <w:rFonts w:cs="Arial"/>
                <w:sz w:val="20"/>
              </w:rPr>
              <w:t>ScotXed</w:t>
            </w:r>
            <w:proofErr w:type="spellEnd"/>
            <w:r w:rsidRPr="22CC5CE2">
              <w:rPr>
                <w:rFonts w:cs="Arial"/>
                <w:sz w:val="20"/>
              </w:rPr>
              <w:t xml:space="preserve"> Attendance Code</w:t>
            </w:r>
          </w:p>
        </w:tc>
      </w:tr>
      <w:tr w:rsidR="00C30A13" w:rsidRPr="00F06528" w14:paraId="4982D29E" w14:textId="77777777" w:rsidTr="003B3939">
        <w:trPr>
          <w:trHeight w:val="283"/>
        </w:trPr>
        <w:tc>
          <w:tcPr>
            <w:tcW w:w="0" w:type="auto"/>
            <w:shd w:val="clear" w:color="auto" w:fill="95DCF7" w:themeFill="accent4" w:themeFillTint="66"/>
            <w:tcMar>
              <w:top w:w="0" w:type="dxa"/>
              <w:left w:w="108" w:type="dxa"/>
              <w:bottom w:w="0" w:type="dxa"/>
              <w:right w:w="108" w:type="dxa"/>
            </w:tcMar>
            <w:hideMark/>
          </w:tcPr>
          <w:p w14:paraId="3EC4D2CB" w14:textId="77777777" w:rsidR="00C30A13" w:rsidRPr="00F06528" w:rsidRDefault="00C30A13" w:rsidP="003B3939">
            <w:pPr>
              <w:spacing w:after="0"/>
              <w:rPr>
                <w:rFonts w:cs="Arial"/>
                <w:sz w:val="20"/>
              </w:rPr>
            </w:pPr>
            <w:r w:rsidRPr="00F06528">
              <w:rPr>
                <w:rFonts w:cs="Arial"/>
                <w:sz w:val="20"/>
              </w:rPr>
              <w:t>ATF</w:t>
            </w:r>
          </w:p>
        </w:tc>
        <w:tc>
          <w:tcPr>
            <w:tcW w:w="4130" w:type="dxa"/>
            <w:shd w:val="clear" w:color="auto" w:fill="95DCF7" w:themeFill="accent4" w:themeFillTint="66"/>
            <w:tcMar>
              <w:top w:w="0" w:type="dxa"/>
              <w:left w:w="108" w:type="dxa"/>
              <w:bottom w:w="0" w:type="dxa"/>
              <w:right w:w="108" w:type="dxa"/>
            </w:tcMar>
            <w:hideMark/>
          </w:tcPr>
          <w:p w14:paraId="1FD7871F" w14:textId="77777777" w:rsidR="00C30A13" w:rsidRPr="00F06528" w:rsidRDefault="00C30A13" w:rsidP="003B3939">
            <w:pPr>
              <w:spacing w:after="0"/>
              <w:rPr>
                <w:rFonts w:cs="Arial"/>
                <w:sz w:val="20"/>
              </w:rPr>
            </w:pPr>
            <w:r w:rsidRPr="00F06528">
              <w:rPr>
                <w:rFonts w:cs="Arial"/>
                <w:sz w:val="20"/>
              </w:rPr>
              <w:t>Adapted Timetable (flexible Education)</w:t>
            </w:r>
          </w:p>
        </w:tc>
        <w:tc>
          <w:tcPr>
            <w:tcW w:w="1274" w:type="dxa"/>
            <w:shd w:val="clear" w:color="auto" w:fill="95DCF7" w:themeFill="accent4" w:themeFillTint="66"/>
            <w:tcMar>
              <w:top w:w="0" w:type="dxa"/>
              <w:left w:w="108" w:type="dxa"/>
              <w:bottom w:w="0" w:type="dxa"/>
              <w:right w:w="108" w:type="dxa"/>
            </w:tcMar>
          </w:tcPr>
          <w:p w14:paraId="2A676DC8" w14:textId="77777777" w:rsidR="00C30A13" w:rsidRPr="00F06528" w:rsidRDefault="00C30A13" w:rsidP="003B3939">
            <w:pPr>
              <w:spacing w:after="0"/>
              <w:rPr>
                <w:rFonts w:cs="Arial"/>
                <w:sz w:val="20"/>
              </w:rPr>
            </w:pPr>
            <w:r w:rsidRPr="00F06528">
              <w:rPr>
                <w:rFonts w:cs="Arial"/>
                <w:sz w:val="20"/>
              </w:rPr>
              <w:t>&gt;</w:t>
            </w:r>
          </w:p>
        </w:tc>
        <w:tc>
          <w:tcPr>
            <w:tcW w:w="8498" w:type="dxa"/>
            <w:shd w:val="clear" w:color="auto" w:fill="95DCF7" w:themeFill="accent4" w:themeFillTint="66"/>
            <w:tcMar>
              <w:top w:w="0" w:type="dxa"/>
              <w:left w:w="108" w:type="dxa"/>
              <w:bottom w:w="0" w:type="dxa"/>
              <w:right w:w="108" w:type="dxa"/>
            </w:tcMar>
            <w:hideMark/>
          </w:tcPr>
          <w:p w14:paraId="5CEB4A00" w14:textId="77777777" w:rsidR="00C30A13" w:rsidRPr="00F06528" w:rsidRDefault="00C30A13" w:rsidP="003B3939">
            <w:pPr>
              <w:spacing w:after="0"/>
              <w:rPr>
                <w:rFonts w:cs="Arial"/>
                <w:sz w:val="20"/>
              </w:rPr>
            </w:pPr>
            <w:r w:rsidRPr="00F06528">
              <w:rPr>
                <w:rFonts w:cs="Arial"/>
                <w:sz w:val="20"/>
              </w:rPr>
              <w:t>10</w:t>
            </w:r>
            <w:r>
              <w:rPr>
                <w:rFonts w:cs="Arial"/>
                <w:sz w:val="20"/>
              </w:rPr>
              <w:t xml:space="preserve"> (Attendance Code)</w:t>
            </w:r>
          </w:p>
        </w:tc>
      </w:tr>
      <w:tr w:rsidR="00C30A13" w:rsidRPr="00F06528" w14:paraId="29E7329B" w14:textId="77777777" w:rsidTr="003B3939">
        <w:trPr>
          <w:trHeight w:val="283"/>
        </w:trPr>
        <w:tc>
          <w:tcPr>
            <w:tcW w:w="0" w:type="auto"/>
            <w:shd w:val="clear" w:color="auto" w:fill="95DCF7" w:themeFill="accent4" w:themeFillTint="66"/>
            <w:tcMar>
              <w:top w:w="0" w:type="dxa"/>
              <w:left w:w="108" w:type="dxa"/>
              <w:bottom w:w="0" w:type="dxa"/>
              <w:right w:w="108" w:type="dxa"/>
            </w:tcMar>
            <w:hideMark/>
          </w:tcPr>
          <w:p w14:paraId="3AD6D176" w14:textId="77777777" w:rsidR="00C30A13" w:rsidRPr="00F06528" w:rsidRDefault="00C30A13" w:rsidP="003B3939">
            <w:pPr>
              <w:spacing w:after="0"/>
              <w:rPr>
                <w:rFonts w:cs="Arial"/>
                <w:sz w:val="20"/>
              </w:rPr>
            </w:pPr>
            <w:r w:rsidRPr="00F06528">
              <w:rPr>
                <w:rFonts w:cs="Arial"/>
                <w:sz w:val="20"/>
              </w:rPr>
              <w:t>VHL</w:t>
            </w:r>
          </w:p>
        </w:tc>
        <w:tc>
          <w:tcPr>
            <w:tcW w:w="4130" w:type="dxa"/>
            <w:shd w:val="clear" w:color="auto" w:fill="95DCF7" w:themeFill="accent4" w:themeFillTint="66"/>
            <w:tcMar>
              <w:top w:w="0" w:type="dxa"/>
              <w:left w:w="108" w:type="dxa"/>
              <w:bottom w:w="0" w:type="dxa"/>
              <w:right w:w="108" w:type="dxa"/>
            </w:tcMar>
            <w:hideMark/>
          </w:tcPr>
          <w:p w14:paraId="5E2E8271" w14:textId="77777777" w:rsidR="00C30A13" w:rsidRPr="00F06528" w:rsidRDefault="00C30A13" w:rsidP="003B3939">
            <w:pPr>
              <w:spacing w:after="0"/>
              <w:rPr>
                <w:rFonts w:cs="Arial"/>
                <w:sz w:val="20"/>
              </w:rPr>
            </w:pPr>
            <w:r w:rsidRPr="00F06528">
              <w:rPr>
                <w:rFonts w:cs="Arial"/>
                <w:sz w:val="20"/>
              </w:rPr>
              <w:t>Virtual Home Learning</w:t>
            </w:r>
          </w:p>
        </w:tc>
        <w:tc>
          <w:tcPr>
            <w:tcW w:w="1274" w:type="dxa"/>
            <w:shd w:val="clear" w:color="auto" w:fill="95DCF7" w:themeFill="accent4" w:themeFillTint="66"/>
            <w:tcMar>
              <w:top w:w="0" w:type="dxa"/>
              <w:left w:w="108" w:type="dxa"/>
              <w:bottom w:w="0" w:type="dxa"/>
              <w:right w:w="108" w:type="dxa"/>
            </w:tcMar>
          </w:tcPr>
          <w:p w14:paraId="394F1C71" w14:textId="77777777" w:rsidR="00C30A13" w:rsidRPr="00F06528" w:rsidRDefault="00C30A13" w:rsidP="003B3939">
            <w:pPr>
              <w:spacing w:after="0"/>
              <w:rPr>
                <w:rFonts w:cs="Arial"/>
                <w:sz w:val="20"/>
              </w:rPr>
            </w:pPr>
            <w:r w:rsidRPr="00F06528">
              <w:rPr>
                <w:rFonts w:cs="Arial"/>
                <w:sz w:val="20"/>
              </w:rPr>
              <w:t>&gt;</w:t>
            </w:r>
          </w:p>
        </w:tc>
        <w:tc>
          <w:tcPr>
            <w:tcW w:w="8498" w:type="dxa"/>
            <w:shd w:val="clear" w:color="auto" w:fill="95DCF7" w:themeFill="accent4" w:themeFillTint="66"/>
            <w:tcMar>
              <w:top w:w="0" w:type="dxa"/>
              <w:left w:w="108" w:type="dxa"/>
              <w:bottom w:w="0" w:type="dxa"/>
              <w:right w:w="108" w:type="dxa"/>
            </w:tcMar>
            <w:hideMark/>
          </w:tcPr>
          <w:p w14:paraId="2B02EA67" w14:textId="77777777" w:rsidR="00C30A13" w:rsidRPr="00F06528" w:rsidRDefault="00C30A13" w:rsidP="003B3939">
            <w:pPr>
              <w:spacing w:after="0"/>
              <w:rPr>
                <w:rFonts w:cs="Arial"/>
                <w:sz w:val="20"/>
              </w:rPr>
            </w:pPr>
            <w:r w:rsidRPr="00F06528">
              <w:rPr>
                <w:rFonts w:cs="Arial"/>
                <w:sz w:val="20"/>
              </w:rPr>
              <w:t>10</w:t>
            </w:r>
            <w:r>
              <w:rPr>
                <w:rFonts w:cs="Arial"/>
                <w:sz w:val="20"/>
              </w:rPr>
              <w:t xml:space="preserve"> (Attendance Code)</w:t>
            </w:r>
          </w:p>
        </w:tc>
      </w:tr>
      <w:tr w:rsidR="00C30A13" w:rsidRPr="00F06528" w14:paraId="61311CE3" w14:textId="77777777" w:rsidTr="003B3939">
        <w:trPr>
          <w:trHeight w:val="283"/>
        </w:trPr>
        <w:tc>
          <w:tcPr>
            <w:tcW w:w="0" w:type="auto"/>
            <w:shd w:val="clear" w:color="auto" w:fill="95DCF7" w:themeFill="accent4" w:themeFillTint="66"/>
            <w:tcMar>
              <w:top w:w="0" w:type="dxa"/>
              <w:left w:w="108" w:type="dxa"/>
              <w:bottom w:w="0" w:type="dxa"/>
              <w:right w:w="108" w:type="dxa"/>
            </w:tcMar>
            <w:hideMark/>
          </w:tcPr>
          <w:p w14:paraId="258D3F33" w14:textId="77777777" w:rsidR="00C30A13" w:rsidRPr="00F06528" w:rsidRDefault="00C30A13" w:rsidP="003B3939">
            <w:pPr>
              <w:spacing w:after="0"/>
              <w:rPr>
                <w:rFonts w:cs="Arial"/>
                <w:sz w:val="20"/>
              </w:rPr>
            </w:pPr>
            <w:r w:rsidRPr="00F06528">
              <w:rPr>
                <w:rFonts w:cs="Arial"/>
                <w:sz w:val="20"/>
              </w:rPr>
              <w:t>FLX</w:t>
            </w:r>
          </w:p>
        </w:tc>
        <w:tc>
          <w:tcPr>
            <w:tcW w:w="4130" w:type="dxa"/>
            <w:shd w:val="clear" w:color="auto" w:fill="95DCF7" w:themeFill="accent4" w:themeFillTint="66"/>
            <w:tcMar>
              <w:top w:w="0" w:type="dxa"/>
              <w:left w:w="108" w:type="dxa"/>
              <w:bottom w:w="0" w:type="dxa"/>
              <w:right w:w="108" w:type="dxa"/>
            </w:tcMar>
            <w:hideMark/>
          </w:tcPr>
          <w:p w14:paraId="36BE47AB" w14:textId="77777777" w:rsidR="00C30A13" w:rsidRPr="00F06528" w:rsidRDefault="00C30A13" w:rsidP="003B3939">
            <w:pPr>
              <w:spacing w:after="0"/>
              <w:rPr>
                <w:rFonts w:cs="Arial"/>
                <w:sz w:val="20"/>
              </w:rPr>
            </w:pPr>
            <w:r w:rsidRPr="00F06528">
              <w:rPr>
                <w:rFonts w:cs="Arial"/>
                <w:sz w:val="20"/>
              </w:rPr>
              <w:t>Flexible Learning</w:t>
            </w:r>
          </w:p>
        </w:tc>
        <w:tc>
          <w:tcPr>
            <w:tcW w:w="1274" w:type="dxa"/>
            <w:shd w:val="clear" w:color="auto" w:fill="95DCF7" w:themeFill="accent4" w:themeFillTint="66"/>
            <w:tcMar>
              <w:top w:w="0" w:type="dxa"/>
              <w:left w:w="108" w:type="dxa"/>
              <w:bottom w:w="0" w:type="dxa"/>
              <w:right w:w="108" w:type="dxa"/>
            </w:tcMar>
          </w:tcPr>
          <w:p w14:paraId="3CD0312E" w14:textId="77777777" w:rsidR="00C30A13" w:rsidRPr="00F06528" w:rsidRDefault="00C30A13" w:rsidP="003B3939">
            <w:pPr>
              <w:spacing w:after="0"/>
              <w:rPr>
                <w:rFonts w:cs="Arial"/>
                <w:sz w:val="20"/>
              </w:rPr>
            </w:pPr>
            <w:r w:rsidRPr="00F06528">
              <w:rPr>
                <w:rFonts w:cs="Arial"/>
                <w:sz w:val="20"/>
              </w:rPr>
              <w:t>&gt;</w:t>
            </w:r>
          </w:p>
        </w:tc>
        <w:tc>
          <w:tcPr>
            <w:tcW w:w="8498" w:type="dxa"/>
            <w:shd w:val="clear" w:color="auto" w:fill="95DCF7" w:themeFill="accent4" w:themeFillTint="66"/>
            <w:tcMar>
              <w:top w:w="0" w:type="dxa"/>
              <w:left w:w="108" w:type="dxa"/>
              <w:bottom w:w="0" w:type="dxa"/>
              <w:right w:w="108" w:type="dxa"/>
            </w:tcMar>
            <w:hideMark/>
          </w:tcPr>
          <w:p w14:paraId="19FB852F" w14:textId="77777777" w:rsidR="00C30A13" w:rsidRPr="00F06528" w:rsidRDefault="00C30A13" w:rsidP="003B3939">
            <w:pPr>
              <w:spacing w:after="0"/>
              <w:rPr>
                <w:rFonts w:cs="Arial"/>
                <w:sz w:val="20"/>
              </w:rPr>
            </w:pPr>
            <w:r w:rsidRPr="00F06528">
              <w:rPr>
                <w:rFonts w:cs="Arial"/>
                <w:sz w:val="20"/>
              </w:rPr>
              <w:t>10</w:t>
            </w:r>
            <w:r>
              <w:rPr>
                <w:rFonts w:cs="Arial"/>
                <w:sz w:val="20"/>
              </w:rPr>
              <w:t xml:space="preserve"> (Attendance Code)</w:t>
            </w:r>
          </w:p>
        </w:tc>
      </w:tr>
    </w:tbl>
    <w:p w14:paraId="342E0EE0" w14:textId="77777777" w:rsidR="00C30A13" w:rsidRPr="00EA175D" w:rsidRDefault="00C30A13" w:rsidP="00C30A13">
      <w:pPr>
        <w:ind w:left="-142"/>
        <w:rPr>
          <w:rFonts w:cs="Arial"/>
          <w:b/>
          <w:i/>
          <w:iCs/>
          <w:u w:val="single"/>
        </w:rPr>
      </w:pPr>
    </w:p>
    <w:p w14:paraId="65FD7C1E" w14:textId="77777777" w:rsidR="00C30A13" w:rsidRPr="003B6AEB" w:rsidRDefault="00C30A13" w:rsidP="00C30A13">
      <w:pPr>
        <w:ind w:left="-142"/>
        <w:rPr>
          <w:rFonts w:cs="Arial"/>
          <w:b/>
          <w:sz w:val="32"/>
          <w:szCs w:val="32"/>
          <w:u w:val="single"/>
        </w:rPr>
      </w:pPr>
      <w:r w:rsidRPr="003B6AEB">
        <w:rPr>
          <w:rFonts w:cs="Arial"/>
          <w:b/>
          <w:sz w:val="32"/>
          <w:szCs w:val="32"/>
          <w:u w:val="single"/>
        </w:rPr>
        <w:t>Attendance Codes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8363"/>
        <w:gridCol w:w="1843"/>
        <w:gridCol w:w="1276"/>
        <w:gridCol w:w="1417"/>
      </w:tblGrid>
      <w:tr w:rsidR="00C30A13" w:rsidRPr="00093AE4" w14:paraId="5EA14C1D" w14:textId="77777777" w:rsidTr="003B3939">
        <w:trPr>
          <w:trHeight w:val="666"/>
          <w:tblHeader/>
        </w:trPr>
        <w:tc>
          <w:tcPr>
            <w:tcW w:w="1838" w:type="dxa"/>
            <w:vAlign w:val="center"/>
          </w:tcPr>
          <w:p w14:paraId="488F7572" w14:textId="77777777" w:rsidR="00C30A13" w:rsidRPr="004D6609" w:rsidRDefault="00C30A13" w:rsidP="003B3939">
            <w:pPr>
              <w:spacing w:before="120" w:after="100" w:afterAutospacing="1"/>
              <w:jc w:val="center"/>
              <w:rPr>
                <w:rFonts w:cs="Arial"/>
                <w:b/>
                <w:sz w:val="18"/>
                <w:szCs w:val="18"/>
              </w:rPr>
            </w:pPr>
            <w:r w:rsidRPr="004D6609">
              <w:rPr>
                <w:rFonts w:cs="Arial"/>
                <w:b/>
                <w:sz w:val="18"/>
                <w:szCs w:val="18"/>
              </w:rPr>
              <w:t>Category</w:t>
            </w:r>
          </w:p>
        </w:tc>
        <w:tc>
          <w:tcPr>
            <w:tcW w:w="8363" w:type="dxa"/>
            <w:tcBorders>
              <w:top w:val="single" w:sz="4" w:space="0" w:color="auto"/>
            </w:tcBorders>
            <w:vAlign w:val="center"/>
          </w:tcPr>
          <w:p w14:paraId="42997B7E" w14:textId="77777777" w:rsidR="00C30A13" w:rsidRPr="004D6609" w:rsidRDefault="00C30A13" w:rsidP="003B3939">
            <w:pPr>
              <w:spacing w:before="120" w:after="100" w:afterAutospacing="1"/>
              <w:jc w:val="center"/>
              <w:rPr>
                <w:rFonts w:cs="Arial"/>
                <w:b/>
                <w:sz w:val="18"/>
                <w:szCs w:val="18"/>
              </w:rPr>
            </w:pPr>
            <w:r w:rsidRPr="004D6609">
              <w:rPr>
                <w:rFonts w:cs="Arial"/>
                <w:b/>
                <w:sz w:val="18"/>
                <w:szCs w:val="18"/>
              </w:rPr>
              <w:t>Definition and IEI number</w:t>
            </w:r>
          </w:p>
        </w:tc>
        <w:tc>
          <w:tcPr>
            <w:tcW w:w="1843" w:type="dxa"/>
            <w:tcBorders>
              <w:top w:val="single" w:sz="4" w:space="0" w:color="auto"/>
            </w:tcBorders>
            <w:vAlign w:val="center"/>
          </w:tcPr>
          <w:p w14:paraId="15236BE4" w14:textId="77777777" w:rsidR="00C30A13" w:rsidRPr="004D6609" w:rsidRDefault="00C30A13" w:rsidP="003B3939">
            <w:pPr>
              <w:spacing w:before="120" w:after="100" w:afterAutospacing="1"/>
              <w:jc w:val="center"/>
              <w:rPr>
                <w:rFonts w:cs="Arial"/>
                <w:b/>
                <w:sz w:val="18"/>
                <w:szCs w:val="18"/>
              </w:rPr>
            </w:pPr>
            <w:r w:rsidRPr="004D6609">
              <w:rPr>
                <w:rFonts w:cs="Arial"/>
                <w:b/>
                <w:sz w:val="18"/>
                <w:szCs w:val="18"/>
              </w:rPr>
              <w:t>When marking attendance, choose</w:t>
            </w:r>
          </w:p>
        </w:tc>
        <w:tc>
          <w:tcPr>
            <w:tcW w:w="1276" w:type="dxa"/>
            <w:tcBorders>
              <w:top w:val="single" w:sz="4" w:space="0" w:color="auto"/>
            </w:tcBorders>
          </w:tcPr>
          <w:p w14:paraId="0AEEB883" w14:textId="77777777" w:rsidR="00C30A13" w:rsidRDefault="00C30A13" w:rsidP="003B3939">
            <w:pPr>
              <w:spacing w:before="120" w:after="100" w:afterAutospacing="1"/>
              <w:jc w:val="center"/>
              <w:rPr>
                <w:rFonts w:cs="Arial"/>
                <w:b/>
                <w:bCs/>
                <w:sz w:val="20"/>
              </w:rPr>
            </w:pPr>
            <w:proofErr w:type="spellStart"/>
            <w:r w:rsidRPr="22CC5CE2">
              <w:rPr>
                <w:rFonts w:cs="Arial"/>
                <w:b/>
                <w:bCs/>
                <w:sz w:val="20"/>
              </w:rPr>
              <w:t>SEEMiS</w:t>
            </w:r>
            <w:proofErr w:type="spellEnd"/>
            <w:r w:rsidRPr="22CC5CE2">
              <w:rPr>
                <w:rFonts w:cs="Arial"/>
                <w:b/>
                <w:bCs/>
                <w:sz w:val="20"/>
              </w:rPr>
              <w:t xml:space="preserve"> Code displayed</w:t>
            </w:r>
          </w:p>
        </w:tc>
        <w:tc>
          <w:tcPr>
            <w:tcW w:w="1417" w:type="dxa"/>
            <w:tcBorders>
              <w:top w:val="single" w:sz="4" w:space="0" w:color="auto"/>
            </w:tcBorders>
          </w:tcPr>
          <w:p w14:paraId="0329334A" w14:textId="77777777" w:rsidR="00C30A13" w:rsidRDefault="00C30A13" w:rsidP="003B3939">
            <w:pPr>
              <w:spacing w:before="120" w:after="100" w:afterAutospacing="1"/>
              <w:jc w:val="center"/>
              <w:rPr>
                <w:rFonts w:cs="Arial"/>
                <w:b/>
                <w:sz w:val="20"/>
              </w:rPr>
            </w:pPr>
            <w:r w:rsidRPr="004D6609">
              <w:rPr>
                <w:rFonts w:cs="Arial"/>
                <w:b/>
                <w:sz w:val="18"/>
                <w:szCs w:val="18"/>
              </w:rPr>
              <w:t>I</w:t>
            </w:r>
            <w:r>
              <w:rPr>
                <w:rFonts w:cs="Arial"/>
                <w:b/>
                <w:sz w:val="18"/>
                <w:szCs w:val="18"/>
              </w:rPr>
              <w:t xml:space="preserve">ncluded, </w:t>
            </w:r>
            <w:r w:rsidRPr="004D6609">
              <w:rPr>
                <w:rFonts w:cs="Arial"/>
                <w:b/>
                <w:sz w:val="18"/>
                <w:szCs w:val="18"/>
              </w:rPr>
              <w:t>E</w:t>
            </w:r>
            <w:r>
              <w:rPr>
                <w:rFonts w:cs="Arial"/>
                <w:b/>
                <w:sz w:val="18"/>
                <w:szCs w:val="18"/>
              </w:rPr>
              <w:t xml:space="preserve">ngaged &amp; Involved </w:t>
            </w:r>
            <w:r w:rsidRPr="004D6609">
              <w:rPr>
                <w:rFonts w:cs="Arial"/>
                <w:b/>
                <w:sz w:val="18"/>
                <w:szCs w:val="18"/>
              </w:rPr>
              <w:t>Part 1</w:t>
            </w:r>
            <w:r>
              <w:rPr>
                <w:rFonts w:cs="Arial"/>
                <w:b/>
                <w:sz w:val="18"/>
                <w:szCs w:val="18"/>
              </w:rPr>
              <w:t xml:space="preserve">, </w:t>
            </w:r>
            <w:r w:rsidRPr="004D6609">
              <w:rPr>
                <w:rFonts w:cs="Arial"/>
                <w:b/>
                <w:sz w:val="18"/>
                <w:szCs w:val="18"/>
              </w:rPr>
              <w:t>App. 2</w:t>
            </w:r>
          </w:p>
        </w:tc>
      </w:tr>
      <w:tr w:rsidR="00C30A13" w:rsidRPr="00E00933" w14:paraId="6249161A" w14:textId="77777777" w:rsidTr="003B3939">
        <w:trPr>
          <w:trHeight w:val="414"/>
        </w:trPr>
        <w:tc>
          <w:tcPr>
            <w:tcW w:w="1838" w:type="dxa"/>
          </w:tcPr>
          <w:p w14:paraId="6CF1D125" w14:textId="77777777" w:rsidR="00C30A13" w:rsidRPr="00384593" w:rsidRDefault="00C30A13" w:rsidP="003B3939">
            <w:pPr>
              <w:spacing w:before="120" w:after="100" w:afterAutospacing="1"/>
              <w:rPr>
                <w:rFonts w:cs="Arial"/>
                <w:sz w:val="18"/>
                <w:szCs w:val="18"/>
              </w:rPr>
            </w:pPr>
            <w:r w:rsidRPr="00384593">
              <w:rPr>
                <w:rFonts w:cs="Arial"/>
                <w:sz w:val="18"/>
                <w:szCs w:val="18"/>
              </w:rPr>
              <w:t>Present</w:t>
            </w:r>
          </w:p>
        </w:tc>
        <w:tc>
          <w:tcPr>
            <w:tcW w:w="8363" w:type="dxa"/>
          </w:tcPr>
          <w:p w14:paraId="13F17CC5" w14:textId="77777777" w:rsidR="00C30A13" w:rsidRPr="00384593" w:rsidRDefault="00C30A13" w:rsidP="003B3939">
            <w:pPr>
              <w:spacing w:before="120" w:after="100" w:afterAutospacing="1"/>
              <w:rPr>
                <w:rFonts w:cs="Arial"/>
                <w:sz w:val="18"/>
                <w:szCs w:val="18"/>
              </w:rPr>
            </w:pPr>
            <w:r w:rsidRPr="00384593">
              <w:rPr>
                <w:rFonts w:cs="Arial"/>
                <w:sz w:val="18"/>
                <w:szCs w:val="18"/>
              </w:rPr>
              <w:t>Attendance at school.</w:t>
            </w:r>
          </w:p>
        </w:tc>
        <w:tc>
          <w:tcPr>
            <w:tcW w:w="1843" w:type="dxa"/>
          </w:tcPr>
          <w:p w14:paraId="324C3CA7" w14:textId="77777777" w:rsidR="00C30A13" w:rsidRPr="00384593" w:rsidRDefault="00C30A13" w:rsidP="003B3939">
            <w:pPr>
              <w:spacing w:before="120" w:after="100" w:afterAutospacing="1"/>
              <w:rPr>
                <w:rFonts w:cs="Arial"/>
                <w:sz w:val="18"/>
                <w:szCs w:val="18"/>
              </w:rPr>
            </w:pPr>
            <w:r w:rsidRPr="00384593">
              <w:rPr>
                <w:rFonts w:cs="Arial"/>
                <w:sz w:val="18"/>
                <w:szCs w:val="18"/>
              </w:rPr>
              <w:t>Button: Present</w:t>
            </w:r>
          </w:p>
        </w:tc>
        <w:tc>
          <w:tcPr>
            <w:tcW w:w="1276" w:type="dxa"/>
          </w:tcPr>
          <w:p w14:paraId="31BF9727" w14:textId="77777777" w:rsidR="00C30A13" w:rsidRPr="00384593" w:rsidRDefault="00C30A13" w:rsidP="003B3939">
            <w:pPr>
              <w:spacing w:before="120" w:after="100" w:afterAutospacing="1"/>
              <w:jc w:val="center"/>
              <w:rPr>
                <w:rFonts w:cs="Arial"/>
                <w:sz w:val="18"/>
                <w:szCs w:val="18"/>
              </w:rPr>
            </w:pPr>
            <w:r w:rsidRPr="00384593">
              <w:rPr>
                <w:rFonts w:cs="Arial"/>
                <w:sz w:val="18"/>
                <w:szCs w:val="18"/>
              </w:rPr>
              <w:t>-</w:t>
            </w:r>
          </w:p>
        </w:tc>
        <w:tc>
          <w:tcPr>
            <w:tcW w:w="1417" w:type="dxa"/>
          </w:tcPr>
          <w:p w14:paraId="1E168DC2" w14:textId="77777777" w:rsidR="00C30A13" w:rsidRPr="00384593" w:rsidRDefault="00C30A13" w:rsidP="003B3939">
            <w:pPr>
              <w:spacing w:before="120" w:after="100" w:afterAutospacing="1"/>
              <w:jc w:val="center"/>
              <w:rPr>
                <w:rFonts w:cs="Arial"/>
                <w:sz w:val="18"/>
                <w:szCs w:val="18"/>
              </w:rPr>
            </w:pPr>
            <w:r w:rsidRPr="00384593">
              <w:rPr>
                <w:rFonts w:cs="Arial"/>
                <w:sz w:val="18"/>
                <w:szCs w:val="18"/>
              </w:rPr>
              <w:t>10</w:t>
            </w:r>
          </w:p>
        </w:tc>
      </w:tr>
      <w:tr w:rsidR="00C30A13" w:rsidRPr="00E00933" w14:paraId="773087B0" w14:textId="77777777" w:rsidTr="003B3939">
        <w:trPr>
          <w:trHeight w:val="444"/>
        </w:trPr>
        <w:tc>
          <w:tcPr>
            <w:tcW w:w="1838" w:type="dxa"/>
            <w:tcBorders>
              <w:bottom w:val="single" w:sz="4" w:space="0" w:color="auto"/>
            </w:tcBorders>
          </w:tcPr>
          <w:p w14:paraId="28E1E05A" w14:textId="77777777" w:rsidR="00C30A13" w:rsidRPr="00384593" w:rsidRDefault="00C30A13" w:rsidP="003B3939">
            <w:pPr>
              <w:spacing w:before="120"/>
              <w:rPr>
                <w:rFonts w:cs="Arial"/>
                <w:sz w:val="18"/>
                <w:szCs w:val="18"/>
              </w:rPr>
            </w:pPr>
            <w:r w:rsidRPr="00384593">
              <w:rPr>
                <w:rFonts w:cs="Arial"/>
                <w:sz w:val="18"/>
                <w:szCs w:val="18"/>
              </w:rPr>
              <w:t>Field Trip</w:t>
            </w:r>
          </w:p>
        </w:tc>
        <w:tc>
          <w:tcPr>
            <w:tcW w:w="8363" w:type="dxa"/>
            <w:tcBorders>
              <w:bottom w:val="single" w:sz="4" w:space="0" w:color="auto"/>
            </w:tcBorders>
          </w:tcPr>
          <w:p w14:paraId="7C68AEAA" w14:textId="77777777" w:rsidR="00C30A13" w:rsidRPr="00384593" w:rsidRDefault="00C30A13" w:rsidP="003B3939">
            <w:pPr>
              <w:spacing w:before="120"/>
              <w:rPr>
                <w:rFonts w:cs="Arial"/>
                <w:sz w:val="18"/>
                <w:szCs w:val="18"/>
              </w:rPr>
            </w:pPr>
            <w:r w:rsidRPr="00384593">
              <w:rPr>
                <w:rFonts w:cs="Arial"/>
                <w:sz w:val="18"/>
                <w:szCs w:val="18"/>
              </w:rPr>
              <w:t>Pupil on Field Trip.</w:t>
            </w:r>
          </w:p>
        </w:tc>
        <w:tc>
          <w:tcPr>
            <w:tcW w:w="1843" w:type="dxa"/>
            <w:tcBorders>
              <w:bottom w:val="single" w:sz="4" w:space="0" w:color="auto"/>
            </w:tcBorders>
          </w:tcPr>
          <w:p w14:paraId="5701A505" w14:textId="77777777" w:rsidR="00C30A13" w:rsidRPr="00384593" w:rsidRDefault="00C30A13" w:rsidP="003B3939">
            <w:pPr>
              <w:spacing w:before="120"/>
              <w:rPr>
                <w:rFonts w:cs="Arial"/>
                <w:sz w:val="18"/>
                <w:szCs w:val="18"/>
              </w:rPr>
            </w:pPr>
            <w:r w:rsidRPr="00384593">
              <w:rPr>
                <w:rFonts w:cs="Arial"/>
                <w:sz w:val="18"/>
                <w:szCs w:val="18"/>
              </w:rPr>
              <w:t>Other &gt; selected from list</w:t>
            </w:r>
          </w:p>
        </w:tc>
        <w:tc>
          <w:tcPr>
            <w:tcW w:w="1276" w:type="dxa"/>
            <w:tcBorders>
              <w:bottom w:val="single" w:sz="4" w:space="0" w:color="auto"/>
            </w:tcBorders>
          </w:tcPr>
          <w:p w14:paraId="752494FE" w14:textId="77777777" w:rsidR="00C30A13" w:rsidRPr="00384593" w:rsidRDefault="00C30A13" w:rsidP="003B3939">
            <w:pPr>
              <w:jc w:val="center"/>
              <w:rPr>
                <w:rFonts w:cs="Arial"/>
                <w:sz w:val="20"/>
              </w:rPr>
            </w:pPr>
            <w:r w:rsidRPr="00384593">
              <w:rPr>
                <w:rFonts w:cs="Arial"/>
                <w:sz w:val="20"/>
              </w:rPr>
              <w:t>FLD</w:t>
            </w:r>
          </w:p>
        </w:tc>
        <w:tc>
          <w:tcPr>
            <w:tcW w:w="1417" w:type="dxa"/>
            <w:tcBorders>
              <w:bottom w:val="single" w:sz="4" w:space="0" w:color="auto"/>
            </w:tcBorders>
          </w:tcPr>
          <w:p w14:paraId="1774CEDC" w14:textId="77777777" w:rsidR="00C30A13" w:rsidRPr="00384593" w:rsidRDefault="00C30A13" w:rsidP="003B3939">
            <w:pPr>
              <w:jc w:val="center"/>
              <w:rPr>
                <w:rFonts w:cs="Arial"/>
                <w:sz w:val="20"/>
              </w:rPr>
            </w:pPr>
            <w:r w:rsidRPr="00384593">
              <w:rPr>
                <w:rFonts w:cs="Arial"/>
                <w:sz w:val="18"/>
                <w:szCs w:val="18"/>
              </w:rPr>
              <w:t>10</w:t>
            </w:r>
          </w:p>
        </w:tc>
      </w:tr>
      <w:tr w:rsidR="00C30A13" w:rsidRPr="00E00933" w14:paraId="1D36AF09" w14:textId="77777777" w:rsidTr="003B3939">
        <w:trPr>
          <w:trHeight w:val="1244"/>
        </w:trPr>
        <w:tc>
          <w:tcPr>
            <w:tcW w:w="1838" w:type="dxa"/>
            <w:tcBorders>
              <w:top w:val="nil"/>
            </w:tcBorders>
          </w:tcPr>
          <w:p w14:paraId="1BD26CDE" w14:textId="77777777" w:rsidR="00C30A13" w:rsidRPr="00384593" w:rsidRDefault="00C30A13" w:rsidP="003B3939">
            <w:pPr>
              <w:rPr>
                <w:rFonts w:cs="Arial"/>
                <w:sz w:val="18"/>
                <w:szCs w:val="18"/>
              </w:rPr>
            </w:pPr>
            <w:r w:rsidRPr="00384593">
              <w:rPr>
                <w:rFonts w:cs="Arial"/>
                <w:sz w:val="18"/>
                <w:szCs w:val="18"/>
              </w:rPr>
              <w:t>School Visit</w:t>
            </w:r>
          </w:p>
        </w:tc>
        <w:tc>
          <w:tcPr>
            <w:tcW w:w="8363" w:type="dxa"/>
            <w:tcBorders>
              <w:top w:val="nil"/>
            </w:tcBorders>
          </w:tcPr>
          <w:p w14:paraId="72A732EC" w14:textId="77777777" w:rsidR="00C30A13" w:rsidRPr="00384593" w:rsidRDefault="00C30A13" w:rsidP="003B3939">
            <w:pPr>
              <w:spacing w:before="120"/>
              <w:rPr>
                <w:rFonts w:cs="Arial"/>
                <w:sz w:val="18"/>
                <w:szCs w:val="18"/>
              </w:rPr>
            </w:pPr>
            <w:r w:rsidRPr="00384593">
              <w:rPr>
                <w:rFonts w:cs="Arial"/>
                <w:sz w:val="18"/>
                <w:szCs w:val="18"/>
              </w:rPr>
              <w:t>Educational Visits organised by the school, including:</w:t>
            </w:r>
          </w:p>
          <w:p w14:paraId="1359835E" w14:textId="77777777" w:rsidR="00C30A13" w:rsidRPr="00384593" w:rsidRDefault="00C30A13" w:rsidP="00C30A13">
            <w:pPr>
              <w:numPr>
                <w:ilvl w:val="0"/>
                <w:numId w:val="26"/>
              </w:numPr>
              <w:tabs>
                <w:tab w:val="clear" w:pos="720"/>
                <w:tab w:val="num" w:pos="275"/>
              </w:tabs>
              <w:spacing w:after="0" w:line="240" w:lineRule="auto"/>
              <w:ind w:left="275" w:hanging="275"/>
              <w:rPr>
                <w:rFonts w:cs="Arial"/>
                <w:sz w:val="18"/>
                <w:szCs w:val="18"/>
              </w:rPr>
            </w:pPr>
            <w:r w:rsidRPr="00384593">
              <w:rPr>
                <w:rFonts w:cs="Arial"/>
                <w:sz w:val="18"/>
                <w:szCs w:val="18"/>
              </w:rPr>
              <w:t>Education visits, day, and residential visits to outdoor centres.</w:t>
            </w:r>
          </w:p>
          <w:p w14:paraId="6C117BE5" w14:textId="77777777" w:rsidR="00C30A13" w:rsidRPr="00384593" w:rsidRDefault="00C30A13" w:rsidP="00C30A13">
            <w:pPr>
              <w:numPr>
                <w:ilvl w:val="0"/>
                <w:numId w:val="26"/>
              </w:numPr>
              <w:tabs>
                <w:tab w:val="clear" w:pos="720"/>
                <w:tab w:val="num" w:pos="275"/>
              </w:tabs>
              <w:spacing w:after="0" w:line="240" w:lineRule="auto"/>
              <w:ind w:left="275" w:hanging="275"/>
              <w:rPr>
                <w:rFonts w:cs="Arial"/>
                <w:sz w:val="18"/>
                <w:szCs w:val="18"/>
              </w:rPr>
            </w:pPr>
            <w:r w:rsidRPr="00384593">
              <w:rPr>
                <w:rFonts w:cs="Arial"/>
                <w:sz w:val="18"/>
                <w:szCs w:val="18"/>
              </w:rPr>
              <w:t>Interviews and visits relating to further or higher education or careers events.</w:t>
            </w:r>
          </w:p>
          <w:p w14:paraId="75CAFCB8" w14:textId="77777777" w:rsidR="00C30A13" w:rsidRPr="00384593" w:rsidRDefault="00C30A13" w:rsidP="00C30A13">
            <w:pPr>
              <w:numPr>
                <w:ilvl w:val="0"/>
                <w:numId w:val="26"/>
              </w:numPr>
              <w:tabs>
                <w:tab w:val="clear" w:pos="720"/>
                <w:tab w:val="num" w:pos="275"/>
              </w:tabs>
              <w:spacing w:after="0" w:line="240" w:lineRule="auto"/>
              <w:ind w:left="275" w:hanging="275"/>
              <w:rPr>
                <w:rFonts w:cs="Arial"/>
                <w:sz w:val="18"/>
                <w:szCs w:val="18"/>
              </w:rPr>
            </w:pPr>
            <w:r w:rsidRPr="00384593">
              <w:rPr>
                <w:rFonts w:cs="Arial"/>
                <w:sz w:val="18"/>
                <w:szCs w:val="18"/>
              </w:rPr>
              <w:t>Debates, sports, musical or drama activities in conjunction with the school.</w:t>
            </w:r>
          </w:p>
          <w:p w14:paraId="074E1ADB" w14:textId="77777777" w:rsidR="00C30A13" w:rsidRPr="00384593" w:rsidRDefault="00C30A13" w:rsidP="00C30A13">
            <w:pPr>
              <w:numPr>
                <w:ilvl w:val="0"/>
                <w:numId w:val="26"/>
              </w:numPr>
              <w:tabs>
                <w:tab w:val="clear" w:pos="720"/>
                <w:tab w:val="num" w:pos="275"/>
              </w:tabs>
              <w:spacing w:after="120" w:line="240" w:lineRule="auto"/>
              <w:ind w:left="275" w:hanging="275"/>
              <w:rPr>
                <w:rFonts w:cs="Arial"/>
                <w:sz w:val="18"/>
                <w:szCs w:val="18"/>
              </w:rPr>
            </w:pPr>
            <w:r w:rsidRPr="00384593">
              <w:rPr>
                <w:rFonts w:cs="Arial"/>
                <w:sz w:val="18"/>
                <w:szCs w:val="18"/>
              </w:rPr>
              <w:t xml:space="preserve">Activities connected to Psychological Services </w:t>
            </w:r>
          </w:p>
        </w:tc>
        <w:tc>
          <w:tcPr>
            <w:tcW w:w="1843" w:type="dxa"/>
            <w:tcBorders>
              <w:top w:val="nil"/>
            </w:tcBorders>
          </w:tcPr>
          <w:p w14:paraId="5A68E859" w14:textId="77777777" w:rsidR="00C30A13" w:rsidRPr="00384593" w:rsidRDefault="00C30A13" w:rsidP="003B3939">
            <w:pPr>
              <w:spacing w:before="120"/>
              <w:rPr>
                <w:rFonts w:cs="Arial"/>
                <w:sz w:val="18"/>
                <w:szCs w:val="18"/>
              </w:rPr>
            </w:pPr>
            <w:r w:rsidRPr="00384593">
              <w:rPr>
                <w:rFonts w:cs="Arial"/>
                <w:sz w:val="18"/>
                <w:szCs w:val="18"/>
              </w:rPr>
              <w:t>Other &gt; selected from list</w:t>
            </w:r>
          </w:p>
        </w:tc>
        <w:tc>
          <w:tcPr>
            <w:tcW w:w="1276" w:type="dxa"/>
            <w:tcBorders>
              <w:top w:val="nil"/>
            </w:tcBorders>
          </w:tcPr>
          <w:p w14:paraId="05A67F4B" w14:textId="77777777" w:rsidR="00C30A13" w:rsidRPr="00384593" w:rsidRDefault="00C30A13" w:rsidP="003B3939">
            <w:pPr>
              <w:jc w:val="center"/>
              <w:rPr>
                <w:rFonts w:cs="Arial"/>
                <w:sz w:val="20"/>
              </w:rPr>
            </w:pPr>
            <w:r w:rsidRPr="00384593">
              <w:rPr>
                <w:rFonts w:cs="Arial"/>
                <w:sz w:val="20"/>
              </w:rPr>
              <w:t>VIS</w:t>
            </w:r>
          </w:p>
        </w:tc>
        <w:tc>
          <w:tcPr>
            <w:tcW w:w="1417" w:type="dxa"/>
            <w:tcBorders>
              <w:top w:val="nil"/>
            </w:tcBorders>
          </w:tcPr>
          <w:p w14:paraId="5F6E155E" w14:textId="77777777" w:rsidR="00C30A13" w:rsidRPr="00384593" w:rsidRDefault="00C30A13" w:rsidP="003B3939">
            <w:pPr>
              <w:jc w:val="center"/>
              <w:rPr>
                <w:rFonts w:cs="Arial"/>
                <w:sz w:val="20"/>
              </w:rPr>
            </w:pPr>
            <w:r w:rsidRPr="00384593">
              <w:rPr>
                <w:rFonts w:cs="Arial"/>
                <w:sz w:val="18"/>
                <w:szCs w:val="18"/>
              </w:rPr>
              <w:t>10</w:t>
            </w:r>
          </w:p>
        </w:tc>
      </w:tr>
      <w:tr w:rsidR="00C30A13" w:rsidRPr="00E00933" w14:paraId="16E6BEE5" w14:textId="77777777" w:rsidTr="003B3939">
        <w:trPr>
          <w:trHeight w:val="814"/>
        </w:trPr>
        <w:tc>
          <w:tcPr>
            <w:tcW w:w="1838" w:type="dxa"/>
          </w:tcPr>
          <w:p w14:paraId="55E5B7B9" w14:textId="77777777" w:rsidR="00C30A13" w:rsidRPr="00384593" w:rsidRDefault="00C30A13" w:rsidP="003B3939">
            <w:pPr>
              <w:rPr>
                <w:rFonts w:cs="Arial"/>
                <w:sz w:val="18"/>
                <w:szCs w:val="18"/>
              </w:rPr>
            </w:pPr>
            <w:r w:rsidRPr="00384593">
              <w:rPr>
                <w:rFonts w:cs="Arial"/>
                <w:sz w:val="18"/>
                <w:szCs w:val="18"/>
              </w:rPr>
              <w:t>Study Leave</w:t>
            </w:r>
          </w:p>
        </w:tc>
        <w:tc>
          <w:tcPr>
            <w:tcW w:w="8363" w:type="dxa"/>
          </w:tcPr>
          <w:p w14:paraId="68C60AAC" w14:textId="77777777" w:rsidR="00C30A13" w:rsidRPr="00384593" w:rsidRDefault="00C30A13" w:rsidP="003B3939">
            <w:pPr>
              <w:rPr>
                <w:rFonts w:cs="Arial"/>
                <w:sz w:val="18"/>
                <w:szCs w:val="18"/>
              </w:rPr>
            </w:pPr>
            <w:r w:rsidRPr="4426EC2F">
              <w:rPr>
                <w:rFonts w:cs="Arial"/>
                <w:sz w:val="18"/>
                <w:szCs w:val="18"/>
              </w:rPr>
              <w:t xml:space="preserve">Study </w:t>
            </w:r>
            <w:proofErr w:type="gramStart"/>
            <w:r w:rsidRPr="4426EC2F">
              <w:rPr>
                <w:rFonts w:cs="Arial"/>
                <w:sz w:val="18"/>
                <w:szCs w:val="18"/>
              </w:rPr>
              <w:t>leave</w:t>
            </w:r>
            <w:proofErr w:type="gramEnd"/>
            <w:r w:rsidRPr="4426EC2F">
              <w:rPr>
                <w:rFonts w:cs="Arial"/>
                <w:sz w:val="18"/>
                <w:szCs w:val="18"/>
              </w:rPr>
              <w:t xml:space="preserve"> for young people participating in national exams, if arranged by the school during the period of the national examination timetable. </w:t>
            </w:r>
          </w:p>
        </w:tc>
        <w:tc>
          <w:tcPr>
            <w:tcW w:w="1843" w:type="dxa"/>
          </w:tcPr>
          <w:p w14:paraId="109459DB" w14:textId="77777777" w:rsidR="00C30A13" w:rsidRPr="00384593" w:rsidRDefault="00C30A13" w:rsidP="003B3939">
            <w:pPr>
              <w:spacing w:before="120"/>
              <w:rPr>
                <w:rFonts w:cs="Arial"/>
                <w:sz w:val="18"/>
                <w:szCs w:val="18"/>
              </w:rPr>
            </w:pPr>
            <w:r w:rsidRPr="00384593">
              <w:rPr>
                <w:rFonts w:cs="Arial"/>
                <w:sz w:val="18"/>
                <w:szCs w:val="18"/>
              </w:rPr>
              <w:t>Other &gt; selected from list</w:t>
            </w:r>
          </w:p>
        </w:tc>
        <w:tc>
          <w:tcPr>
            <w:tcW w:w="1276" w:type="dxa"/>
          </w:tcPr>
          <w:p w14:paraId="2647D338" w14:textId="77777777" w:rsidR="00C30A13" w:rsidRPr="00384593" w:rsidRDefault="00C30A13" w:rsidP="003B3939">
            <w:pPr>
              <w:jc w:val="center"/>
              <w:rPr>
                <w:rFonts w:cs="Arial"/>
                <w:sz w:val="20"/>
              </w:rPr>
            </w:pPr>
            <w:r w:rsidRPr="00384593">
              <w:rPr>
                <w:rFonts w:cs="Arial"/>
                <w:sz w:val="20"/>
              </w:rPr>
              <w:t>STY</w:t>
            </w:r>
          </w:p>
        </w:tc>
        <w:tc>
          <w:tcPr>
            <w:tcW w:w="1417" w:type="dxa"/>
          </w:tcPr>
          <w:p w14:paraId="2C7EC8B6" w14:textId="77777777" w:rsidR="00C30A13" w:rsidRPr="00384593" w:rsidRDefault="00C30A13" w:rsidP="003B3939">
            <w:pPr>
              <w:jc w:val="center"/>
              <w:rPr>
                <w:rFonts w:cs="Arial"/>
                <w:sz w:val="20"/>
              </w:rPr>
            </w:pPr>
            <w:r w:rsidRPr="00384593">
              <w:rPr>
                <w:rFonts w:cs="Arial"/>
                <w:sz w:val="18"/>
                <w:szCs w:val="18"/>
              </w:rPr>
              <w:t>10</w:t>
            </w:r>
          </w:p>
        </w:tc>
      </w:tr>
      <w:tr w:rsidR="00C30A13" w:rsidRPr="00E00933" w14:paraId="2FAD53C1" w14:textId="77777777" w:rsidTr="003B3939">
        <w:trPr>
          <w:trHeight w:val="1213"/>
        </w:trPr>
        <w:tc>
          <w:tcPr>
            <w:tcW w:w="1838" w:type="dxa"/>
          </w:tcPr>
          <w:p w14:paraId="2D360353" w14:textId="77777777" w:rsidR="00C30A13" w:rsidRPr="00384593" w:rsidRDefault="00C30A13" w:rsidP="003B3939">
            <w:pPr>
              <w:rPr>
                <w:rFonts w:cs="Arial"/>
                <w:sz w:val="18"/>
                <w:szCs w:val="18"/>
              </w:rPr>
            </w:pPr>
            <w:r w:rsidRPr="00384593">
              <w:rPr>
                <w:rFonts w:cs="Arial"/>
                <w:sz w:val="18"/>
                <w:szCs w:val="18"/>
              </w:rPr>
              <w:t>Late</w:t>
            </w:r>
          </w:p>
          <w:p w14:paraId="0C2A6078" w14:textId="77777777" w:rsidR="00C30A13" w:rsidRPr="00384593" w:rsidRDefault="00C30A13" w:rsidP="003B3939">
            <w:pPr>
              <w:rPr>
                <w:rFonts w:cs="Arial"/>
                <w:sz w:val="18"/>
                <w:szCs w:val="18"/>
              </w:rPr>
            </w:pPr>
            <w:r w:rsidRPr="00384593">
              <w:rPr>
                <w:rFonts w:cs="Arial"/>
                <w:sz w:val="18"/>
                <w:szCs w:val="18"/>
              </w:rPr>
              <w:t>(arrives before mid-point of opening)</w:t>
            </w:r>
          </w:p>
        </w:tc>
        <w:tc>
          <w:tcPr>
            <w:tcW w:w="8363" w:type="dxa"/>
          </w:tcPr>
          <w:p w14:paraId="50C3A2DA" w14:textId="77777777" w:rsidR="00C30A13" w:rsidRPr="00384593" w:rsidRDefault="00C30A13" w:rsidP="003B3939">
            <w:pPr>
              <w:spacing w:after="0"/>
              <w:rPr>
                <w:rFonts w:cs="Arial"/>
                <w:sz w:val="18"/>
                <w:szCs w:val="18"/>
              </w:rPr>
            </w:pPr>
            <w:r w:rsidRPr="4426EC2F">
              <w:rPr>
                <w:rFonts w:cs="Arial"/>
                <w:sz w:val="18"/>
                <w:szCs w:val="18"/>
              </w:rPr>
              <w:t>Where a child or young person has arrived late but during the first half of the opening, this will be marked as late (</w:t>
            </w:r>
            <w:proofErr w:type="spellStart"/>
            <w:r w:rsidRPr="4426EC2F">
              <w:rPr>
                <w:rFonts w:cs="Arial"/>
                <w:sz w:val="18"/>
                <w:szCs w:val="18"/>
              </w:rPr>
              <w:t>lat</w:t>
            </w:r>
            <w:proofErr w:type="spellEnd"/>
            <w:r w:rsidRPr="4426EC2F">
              <w:rPr>
                <w:rFonts w:cs="Arial"/>
                <w:sz w:val="18"/>
                <w:szCs w:val="18"/>
              </w:rPr>
              <w:t>). This is regardless of whether the lateness is for a valid reason.</w:t>
            </w:r>
          </w:p>
        </w:tc>
        <w:tc>
          <w:tcPr>
            <w:tcW w:w="1843" w:type="dxa"/>
          </w:tcPr>
          <w:p w14:paraId="7C4B5511" w14:textId="77777777" w:rsidR="00C30A13" w:rsidRPr="00384593" w:rsidRDefault="00C30A13" w:rsidP="003B3939">
            <w:pPr>
              <w:spacing w:before="120"/>
              <w:rPr>
                <w:rFonts w:cs="Arial"/>
                <w:sz w:val="18"/>
                <w:szCs w:val="18"/>
              </w:rPr>
            </w:pPr>
            <w:r w:rsidRPr="00384593">
              <w:rPr>
                <w:rFonts w:cs="Arial"/>
                <w:sz w:val="18"/>
                <w:szCs w:val="18"/>
              </w:rPr>
              <w:t>Button: Late</w:t>
            </w:r>
          </w:p>
        </w:tc>
        <w:tc>
          <w:tcPr>
            <w:tcW w:w="1276" w:type="dxa"/>
          </w:tcPr>
          <w:p w14:paraId="710B5F24" w14:textId="77777777" w:rsidR="00C30A13" w:rsidRPr="00384593" w:rsidRDefault="00C30A13" w:rsidP="003B3939">
            <w:pPr>
              <w:jc w:val="center"/>
              <w:rPr>
                <w:rFonts w:cs="Arial"/>
                <w:sz w:val="18"/>
                <w:szCs w:val="18"/>
              </w:rPr>
            </w:pPr>
            <w:r w:rsidRPr="00384593">
              <w:rPr>
                <w:rFonts w:cs="Arial"/>
                <w:sz w:val="18"/>
                <w:szCs w:val="18"/>
              </w:rPr>
              <w:t>LAT</w:t>
            </w:r>
          </w:p>
        </w:tc>
        <w:tc>
          <w:tcPr>
            <w:tcW w:w="1417" w:type="dxa"/>
          </w:tcPr>
          <w:p w14:paraId="5C4DCC8E" w14:textId="77777777" w:rsidR="00C30A13" w:rsidRPr="00384593" w:rsidRDefault="00C30A13" w:rsidP="003B3939">
            <w:pPr>
              <w:jc w:val="center"/>
              <w:rPr>
                <w:rFonts w:cs="Arial"/>
                <w:sz w:val="18"/>
                <w:szCs w:val="18"/>
              </w:rPr>
            </w:pPr>
            <w:r w:rsidRPr="00384593">
              <w:rPr>
                <w:rFonts w:cs="Arial"/>
                <w:sz w:val="18"/>
                <w:szCs w:val="18"/>
              </w:rPr>
              <w:t>11</w:t>
            </w:r>
          </w:p>
        </w:tc>
      </w:tr>
      <w:tr w:rsidR="00C30A13" w:rsidRPr="00E00933" w14:paraId="4B72C5EA" w14:textId="77777777" w:rsidTr="003B3939">
        <w:trPr>
          <w:trHeight w:val="814"/>
        </w:trPr>
        <w:tc>
          <w:tcPr>
            <w:tcW w:w="1838" w:type="dxa"/>
          </w:tcPr>
          <w:p w14:paraId="2772E9BB" w14:textId="77777777" w:rsidR="00C30A13" w:rsidRPr="00384593" w:rsidRDefault="00C30A13" w:rsidP="003B3939">
            <w:pPr>
              <w:rPr>
                <w:rFonts w:cs="Arial"/>
                <w:sz w:val="18"/>
                <w:szCs w:val="18"/>
              </w:rPr>
            </w:pPr>
            <w:r w:rsidRPr="00384593">
              <w:rPr>
                <w:rFonts w:cs="Arial"/>
                <w:sz w:val="18"/>
                <w:szCs w:val="18"/>
              </w:rPr>
              <w:t>Work Experience</w:t>
            </w:r>
          </w:p>
        </w:tc>
        <w:tc>
          <w:tcPr>
            <w:tcW w:w="8363" w:type="dxa"/>
          </w:tcPr>
          <w:p w14:paraId="7E7D83DF" w14:textId="77777777" w:rsidR="00C30A13" w:rsidRPr="00384593" w:rsidRDefault="00C30A13" w:rsidP="00C30A13">
            <w:pPr>
              <w:numPr>
                <w:ilvl w:val="0"/>
                <w:numId w:val="27"/>
              </w:numPr>
              <w:tabs>
                <w:tab w:val="clear" w:pos="720"/>
                <w:tab w:val="num" w:pos="275"/>
              </w:tabs>
              <w:spacing w:after="0" w:line="240" w:lineRule="auto"/>
              <w:ind w:left="275" w:hanging="275"/>
              <w:rPr>
                <w:rFonts w:cs="Arial"/>
                <w:sz w:val="18"/>
                <w:szCs w:val="18"/>
              </w:rPr>
            </w:pPr>
            <w:r w:rsidRPr="00384593">
              <w:rPr>
                <w:rFonts w:cs="Arial"/>
                <w:sz w:val="18"/>
                <w:szCs w:val="18"/>
              </w:rPr>
              <w:t>Work experience arranged or agreed by the school.</w:t>
            </w:r>
          </w:p>
          <w:p w14:paraId="3038F328" w14:textId="77777777" w:rsidR="00C30A13" w:rsidRPr="00384593" w:rsidRDefault="00C30A13" w:rsidP="00C30A13">
            <w:pPr>
              <w:numPr>
                <w:ilvl w:val="0"/>
                <w:numId w:val="27"/>
              </w:numPr>
              <w:tabs>
                <w:tab w:val="clear" w:pos="720"/>
                <w:tab w:val="num" w:pos="275"/>
              </w:tabs>
              <w:spacing w:after="0" w:line="240" w:lineRule="auto"/>
              <w:ind w:left="275" w:hanging="275"/>
              <w:rPr>
                <w:rFonts w:cs="Arial"/>
                <w:sz w:val="18"/>
                <w:szCs w:val="18"/>
              </w:rPr>
            </w:pPr>
            <w:r w:rsidRPr="00384593">
              <w:rPr>
                <w:rFonts w:cs="Arial"/>
                <w:sz w:val="18"/>
                <w:szCs w:val="18"/>
              </w:rPr>
              <w:t xml:space="preserve">Volunteering, arranged or agreed by the school </w:t>
            </w:r>
          </w:p>
        </w:tc>
        <w:tc>
          <w:tcPr>
            <w:tcW w:w="1843" w:type="dxa"/>
          </w:tcPr>
          <w:p w14:paraId="13D503CD" w14:textId="77777777" w:rsidR="00C30A13" w:rsidRPr="00384593" w:rsidRDefault="00C30A13" w:rsidP="003B3939">
            <w:pPr>
              <w:spacing w:before="120"/>
              <w:rPr>
                <w:rFonts w:cs="Arial"/>
                <w:sz w:val="18"/>
                <w:szCs w:val="18"/>
              </w:rPr>
            </w:pPr>
            <w:r w:rsidRPr="00384593">
              <w:rPr>
                <w:rFonts w:cs="Arial"/>
                <w:sz w:val="18"/>
                <w:szCs w:val="18"/>
              </w:rPr>
              <w:t>Other &gt; selected from list</w:t>
            </w:r>
          </w:p>
        </w:tc>
        <w:tc>
          <w:tcPr>
            <w:tcW w:w="1276" w:type="dxa"/>
          </w:tcPr>
          <w:p w14:paraId="6DFF80C6" w14:textId="77777777" w:rsidR="00C30A13" w:rsidRPr="00384593" w:rsidRDefault="00C30A13" w:rsidP="003B3939">
            <w:pPr>
              <w:jc w:val="center"/>
              <w:rPr>
                <w:rFonts w:cs="Arial"/>
                <w:sz w:val="20"/>
              </w:rPr>
            </w:pPr>
            <w:r w:rsidRPr="00384593">
              <w:rPr>
                <w:rFonts w:cs="Arial"/>
                <w:sz w:val="20"/>
              </w:rPr>
              <w:t>WRK</w:t>
            </w:r>
          </w:p>
        </w:tc>
        <w:tc>
          <w:tcPr>
            <w:tcW w:w="1417" w:type="dxa"/>
          </w:tcPr>
          <w:p w14:paraId="7DFC19B2" w14:textId="77777777" w:rsidR="00C30A13" w:rsidRPr="00384593" w:rsidRDefault="00C30A13" w:rsidP="003B3939">
            <w:pPr>
              <w:jc w:val="center"/>
              <w:rPr>
                <w:rFonts w:cs="Arial"/>
                <w:sz w:val="20"/>
              </w:rPr>
            </w:pPr>
            <w:r w:rsidRPr="00384593">
              <w:rPr>
                <w:rFonts w:cs="Arial"/>
                <w:sz w:val="18"/>
                <w:szCs w:val="18"/>
              </w:rPr>
              <w:t>12</w:t>
            </w:r>
          </w:p>
        </w:tc>
      </w:tr>
      <w:tr w:rsidR="00C30A13" w:rsidRPr="004D6609" w14:paraId="4190D09E" w14:textId="77777777" w:rsidTr="003B3939">
        <w:trPr>
          <w:trHeight w:val="1229"/>
        </w:trPr>
        <w:tc>
          <w:tcPr>
            <w:tcW w:w="1838" w:type="dxa"/>
          </w:tcPr>
          <w:p w14:paraId="0D1F6C6A" w14:textId="77777777" w:rsidR="00C30A13" w:rsidRPr="00384593" w:rsidRDefault="00C30A13" w:rsidP="003B3939">
            <w:pPr>
              <w:rPr>
                <w:rFonts w:cs="Arial"/>
                <w:color w:val="000000"/>
                <w:sz w:val="18"/>
                <w:szCs w:val="18"/>
              </w:rPr>
            </w:pPr>
            <w:r w:rsidRPr="00384593">
              <w:rPr>
                <w:rFonts w:cs="Arial"/>
                <w:color w:val="000000"/>
                <w:sz w:val="18"/>
                <w:szCs w:val="18"/>
              </w:rPr>
              <w:t>Sickness with educational provision</w:t>
            </w:r>
          </w:p>
        </w:tc>
        <w:tc>
          <w:tcPr>
            <w:tcW w:w="8363" w:type="dxa"/>
          </w:tcPr>
          <w:p w14:paraId="098EE026" w14:textId="77777777" w:rsidR="00C30A13" w:rsidRPr="00384593" w:rsidRDefault="00C30A13" w:rsidP="003B3939">
            <w:pPr>
              <w:spacing w:after="0"/>
              <w:rPr>
                <w:rFonts w:cs="Arial"/>
                <w:sz w:val="18"/>
                <w:szCs w:val="18"/>
              </w:rPr>
            </w:pPr>
            <w:r w:rsidRPr="00384593">
              <w:rPr>
                <w:rFonts w:cs="Arial"/>
                <w:sz w:val="18"/>
                <w:szCs w:val="18"/>
              </w:rPr>
              <w:t>This may include time spent on sick leave or maternity leave, with parental confirmation or medical certificate, and where adequate education provision has been made.</w:t>
            </w:r>
            <w:bookmarkStart w:id="2" w:name="six"/>
            <w:r w:rsidRPr="00384593">
              <w:rPr>
                <w:rFonts w:cs="Arial"/>
                <w:sz w:val="18"/>
                <w:szCs w:val="18"/>
              </w:rPr>
              <w:t xml:space="preserve"> </w:t>
            </w:r>
            <w:r w:rsidRPr="00384593">
              <w:rPr>
                <w:rFonts w:cs="Arial"/>
                <w:sz w:val="18"/>
                <w:szCs w:val="18"/>
                <w:lang w:val="en" w:eastAsia="en-GB"/>
              </w:rPr>
              <w:t xml:space="preserve">Where a child or young person's illness is known, or reasonably thought, to be likely to extend to or beyond 5 days, then education should proceed immediately, if medical assessment permits. Where there is less certainty over the possible length of any absence, </w:t>
            </w:r>
            <w:proofErr w:type="gramStart"/>
            <w:r w:rsidRPr="00384593">
              <w:rPr>
                <w:rFonts w:cs="Arial"/>
                <w:sz w:val="18"/>
                <w:szCs w:val="18"/>
                <w:lang w:val="en" w:eastAsia="en-GB"/>
              </w:rPr>
              <w:t>education out</w:t>
            </w:r>
            <w:proofErr w:type="gramEnd"/>
            <w:r w:rsidRPr="00384593">
              <w:rPr>
                <w:rFonts w:cs="Arial"/>
                <w:sz w:val="18"/>
                <w:szCs w:val="18"/>
                <w:lang w:val="en" w:eastAsia="en-GB"/>
              </w:rPr>
              <w:t xml:space="preserve"> with school should commence at the earliest opportunity and </w:t>
            </w:r>
            <w:r w:rsidRPr="00384593">
              <w:rPr>
                <w:rFonts w:cs="Arial"/>
                <w:sz w:val="18"/>
                <w:szCs w:val="18"/>
                <w:lang w:val="en" w:eastAsia="en-GB"/>
              </w:rPr>
              <w:lastRenderedPageBreak/>
              <w:t>certainly no more than 15 working days of continuous or 20 working days of intermittent absence</w:t>
            </w:r>
            <w:bookmarkEnd w:id="2"/>
            <w:r w:rsidRPr="00384593">
              <w:rPr>
                <w:rFonts w:cs="Arial"/>
                <w:sz w:val="18"/>
                <w:szCs w:val="18"/>
              </w:rPr>
              <w:t>. Illness related outreach teaching or other education provision such as hospital education services.</w:t>
            </w:r>
          </w:p>
          <w:p w14:paraId="4939C9C7" w14:textId="77777777" w:rsidR="00C30A13" w:rsidRPr="00384593" w:rsidRDefault="00C30A13" w:rsidP="003B3939">
            <w:pPr>
              <w:spacing w:after="0"/>
              <w:rPr>
                <w:rFonts w:cs="Arial"/>
                <w:sz w:val="18"/>
                <w:szCs w:val="18"/>
              </w:rPr>
            </w:pPr>
          </w:p>
        </w:tc>
        <w:tc>
          <w:tcPr>
            <w:tcW w:w="1843" w:type="dxa"/>
          </w:tcPr>
          <w:p w14:paraId="48FEA511" w14:textId="77777777" w:rsidR="00C30A13" w:rsidRPr="00384593" w:rsidRDefault="00C30A13" w:rsidP="003B3939">
            <w:pPr>
              <w:spacing w:before="120"/>
              <w:rPr>
                <w:rFonts w:cs="Arial"/>
                <w:sz w:val="18"/>
                <w:szCs w:val="18"/>
              </w:rPr>
            </w:pPr>
            <w:r w:rsidRPr="00384593">
              <w:rPr>
                <w:rFonts w:cs="Arial"/>
                <w:sz w:val="18"/>
                <w:szCs w:val="18"/>
              </w:rPr>
              <w:lastRenderedPageBreak/>
              <w:t>Other &gt; selected from list</w:t>
            </w:r>
          </w:p>
        </w:tc>
        <w:tc>
          <w:tcPr>
            <w:tcW w:w="1276" w:type="dxa"/>
          </w:tcPr>
          <w:p w14:paraId="6C0F6BD8" w14:textId="77777777" w:rsidR="00C30A13" w:rsidRPr="00384593" w:rsidRDefault="00C30A13" w:rsidP="003B3939">
            <w:pPr>
              <w:jc w:val="center"/>
              <w:rPr>
                <w:rFonts w:cs="Arial"/>
                <w:sz w:val="18"/>
                <w:szCs w:val="18"/>
              </w:rPr>
            </w:pPr>
            <w:r w:rsidRPr="00384593">
              <w:rPr>
                <w:rFonts w:cs="Arial"/>
                <w:sz w:val="18"/>
                <w:szCs w:val="18"/>
              </w:rPr>
              <w:t>SEP</w:t>
            </w:r>
          </w:p>
        </w:tc>
        <w:tc>
          <w:tcPr>
            <w:tcW w:w="1417" w:type="dxa"/>
          </w:tcPr>
          <w:p w14:paraId="26A9222D" w14:textId="77777777" w:rsidR="00C30A13" w:rsidRPr="00384593" w:rsidRDefault="00C30A13" w:rsidP="003B3939">
            <w:pPr>
              <w:jc w:val="center"/>
              <w:rPr>
                <w:rFonts w:cs="Arial"/>
                <w:sz w:val="18"/>
                <w:szCs w:val="18"/>
              </w:rPr>
            </w:pPr>
            <w:r w:rsidRPr="00384593">
              <w:rPr>
                <w:rFonts w:cs="Arial"/>
                <w:sz w:val="18"/>
                <w:szCs w:val="18"/>
              </w:rPr>
              <w:t>13</w:t>
            </w:r>
          </w:p>
        </w:tc>
      </w:tr>
      <w:tr w:rsidR="00C30A13" w:rsidRPr="00E00933" w14:paraId="77F703B3" w14:textId="77777777" w:rsidTr="003B3939">
        <w:trPr>
          <w:trHeight w:val="814"/>
        </w:trPr>
        <w:tc>
          <w:tcPr>
            <w:tcW w:w="1838" w:type="dxa"/>
          </w:tcPr>
          <w:p w14:paraId="6BA0270C" w14:textId="77777777" w:rsidR="00C30A13" w:rsidRPr="00384593" w:rsidRDefault="00C30A13" w:rsidP="003B3939">
            <w:pPr>
              <w:rPr>
                <w:rFonts w:cs="Arial"/>
                <w:sz w:val="18"/>
                <w:szCs w:val="18"/>
              </w:rPr>
            </w:pPr>
            <w:r w:rsidRPr="00384593">
              <w:rPr>
                <w:rFonts w:cs="Arial"/>
                <w:sz w:val="18"/>
                <w:szCs w:val="18"/>
              </w:rPr>
              <w:t>In school but not in class</w:t>
            </w:r>
          </w:p>
        </w:tc>
        <w:tc>
          <w:tcPr>
            <w:tcW w:w="8363" w:type="dxa"/>
          </w:tcPr>
          <w:p w14:paraId="7A06D58B" w14:textId="77777777" w:rsidR="00C30A13" w:rsidRPr="00384593" w:rsidRDefault="00C30A13" w:rsidP="003B3939">
            <w:pPr>
              <w:rPr>
                <w:rFonts w:cs="Arial"/>
                <w:sz w:val="18"/>
                <w:szCs w:val="18"/>
              </w:rPr>
            </w:pPr>
            <w:r w:rsidRPr="00384593">
              <w:rPr>
                <w:rFonts w:cs="Arial"/>
                <w:sz w:val="18"/>
                <w:szCs w:val="18"/>
              </w:rPr>
              <w:t>Child or Young Person in attendance at school, supervised out</w:t>
            </w:r>
            <w:r>
              <w:rPr>
                <w:rFonts w:cs="Arial"/>
                <w:sz w:val="18"/>
                <w:szCs w:val="18"/>
              </w:rPr>
              <w:t xml:space="preserve"> </w:t>
            </w:r>
            <w:r w:rsidRPr="00384593">
              <w:rPr>
                <w:rFonts w:cs="Arial"/>
                <w:sz w:val="18"/>
                <w:szCs w:val="18"/>
              </w:rPr>
              <w:t>wit</w:t>
            </w:r>
            <w:r>
              <w:rPr>
                <w:rFonts w:cs="Arial"/>
                <w:sz w:val="18"/>
                <w:szCs w:val="18"/>
              </w:rPr>
              <w:t>h</w:t>
            </w:r>
            <w:r w:rsidRPr="00384593">
              <w:rPr>
                <w:rFonts w:cs="Arial"/>
                <w:sz w:val="18"/>
                <w:szCs w:val="18"/>
              </w:rPr>
              <w:t xml:space="preserve"> classroom e.g. Groupwork, 1-1 Sessions. (no number)</w:t>
            </w:r>
          </w:p>
        </w:tc>
        <w:tc>
          <w:tcPr>
            <w:tcW w:w="1843" w:type="dxa"/>
          </w:tcPr>
          <w:p w14:paraId="733B1BC5" w14:textId="77777777" w:rsidR="00C30A13" w:rsidRPr="00384593" w:rsidRDefault="00C30A13" w:rsidP="003B3939">
            <w:pPr>
              <w:rPr>
                <w:rFonts w:cs="Arial"/>
                <w:sz w:val="18"/>
                <w:szCs w:val="18"/>
              </w:rPr>
            </w:pPr>
            <w:r w:rsidRPr="00384593">
              <w:rPr>
                <w:rFonts w:cs="Arial"/>
                <w:sz w:val="18"/>
                <w:szCs w:val="18"/>
              </w:rPr>
              <w:t>Other &gt; selected from list</w:t>
            </w:r>
          </w:p>
        </w:tc>
        <w:tc>
          <w:tcPr>
            <w:tcW w:w="1276" w:type="dxa"/>
          </w:tcPr>
          <w:p w14:paraId="3DA55285" w14:textId="77777777" w:rsidR="00C30A13" w:rsidRPr="00384593" w:rsidRDefault="00C30A13" w:rsidP="003B3939">
            <w:pPr>
              <w:jc w:val="center"/>
              <w:rPr>
                <w:rFonts w:cs="Arial"/>
                <w:sz w:val="20"/>
              </w:rPr>
            </w:pPr>
            <w:r w:rsidRPr="00384593">
              <w:rPr>
                <w:rFonts w:cs="Arial"/>
                <w:sz w:val="20"/>
              </w:rPr>
              <w:t>SCH</w:t>
            </w:r>
          </w:p>
        </w:tc>
        <w:tc>
          <w:tcPr>
            <w:tcW w:w="1417" w:type="dxa"/>
          </w:tcPr>
          <w:p w14:paraId="0A5B9F32" w14:textId="77777777" w:rsidR="00C30A13" w:rsidRPr="00384593" w:rsidRDefault="00C30A13" w:rsidP="003B3939">
            <w:pPr>
              <w:jc w:val="center"/>
              <w:rPr>
                <w:rFonts w:cs="Arial"/>
                <w:sz w:val="20"/>
              </w:rPr>
            </w:pPr>
            <w:r w:rsidRPr="00384593">
              <w:rPr>
                <w:rFonts w:cs="Arial"/>
                <w:sz w:val="20"/>
              </w:rPr>
              <w:t>10</w:t>
            </w:r>
          </w:p>
        </w:tc>
      </w:tr>
      <w:tr w:rsidR="00C30A13" w:rsidRPr="00E00933" w14:paraId="34BFE9EB" w14:textId="77777777" w:rsidTr="003B3939">
        <w:trPr>
          <w:trHeight w:val="2044"/>
        </w:trPr>
        <w:tc>
          <w:tcPr>
            <w:tcW w:w="1838" w:type="dxa"/>
          </w:tcPr>
          <w:p w14:paraId="5A55CF41" w14:textId="77777777" w:rsidR="00C30A13" w:rsidRPr="00384593" w:rsidRDefault="00C30A13" w:rsidP="003B3939">
            <w:pPr>
              <w:rPr>
                <w:rFonts w:cs="Arial"/>
                <w:sz w:val="18"/>
                <w:szCs w:val="18"/>
              </w:rPr>
            </w:pPr>
            <w:r w:rsidRPr="00384593">
              <w:rPr>
                <w:rFonts w:cs="Arial"/>
                <w:sz w:val="18"/>
                <w:szCs w:val="18"/>
              </w:rPr>
              <w:t>Other Attendance Out of School</w:t>
            </w:r>
          </w:p>
        </w:tc>
        <w:tc>
          <w:tcPr>
            <w:tcW w:w="8363" w:type="dxa"/>
          </w:tcPr>
          <w:p w14:paraId="28FCD9BD" w14:textId="77777777" w:rsidR="00C30A13" w:rsidRPr="00384593" w:rsidRDefault="00C30A13" w:rsidP="003B3939">
            <w:pPr>
              <w:spacing w:after="0"/>
              <w:rPr>
                <w:rFonts w:cs="Arial"/>
                <w:sz w:val="18"/>
                <w:szCs w:val="18"/>
              </w:rPr>
            </w:pPr>
            <w:r w:rsidRPr="00384593">
              <w:rPr>
                <w:rFonts w:cs="Arial"/>
                <w:sz w:val="18"/>
                <w:szCs w:val="18"/>
              </w:rPr>
              <w:t>It is the responsibility of both the school and learning provider to communicate attendance and absences to ensure SEEMIS records are up to date.</w:t>
            </w:r>
          </w:p>
          <w:p w14:paraId="0739FB6F" w14:textId="77777777" w:rsidR="00C30A13" w:rsidRPr="00384593" w:rsidRDefault="00C30A13" w:rsidP="00C30A13">
            <w:pPr>
              <w:pStyle w:val="ListParagraph"/>
              <w:numPr>
                <w:ilvl w:val="0"/>
                <w:numId w:val="33"/>
              </w:numPr>
              <w:spacing w:after="0" w:line="240" w:lineRule="auto"/>
              <w:ind w:left="161" w:hanging="161"/>
              <w:rPr>
                <w:rFonts w:cs="Arial"/>
                <w:sz w:val="18"/>
                <w:szCs w:val="18"/>
              </w:rPr>
            </w:pPr>
            <w:r w:rsidRPr="22CC5CE2">
              <w:rPr>
                <w:rFonts w:cs="Arial"/>
                <w:sz w:val="18"/>
                <w:szCs w:val="18"/>
              </w:rPr>
              <w:t xml:space="preserve">Learning out with the school provided by a college or other learning provider while still on the </w:t>
            </w:r>
            <w:proofErr w:type="spellStart"/>
            <w:r w:rsidRPr="22CC5CE2">
              <w:rPr>
                <w:rFonts w:cs="Arial"/>
                <w:sz w:val="18"/>
                <w:szCs w:val="18"/>
              </w:rPr>
              <w:t>roll</w:t>
            </w:r>
            <w:proofErr w:type="spellEnd"/>
            <w:r w:rsidRPr="22CC5CE2">
              <w:rPr>
                <w:rFonts w:cs="Arial"/>
                <w:sz w:val="18"/>
                <w:szCs w:val="18"/>
              </w:rPr>
              <w:t xml:space="preserve"> of the school.</w:t>
            </w:r>
          </w:p>
          <w:p w14:paraId="566F87A5" w14:textId="77777777" w:rsidR="00C30A13" w:rsidRPr="00384593" w:rsidRDefault="00C30A13" w:rsidP="00C30A13">
            <w:pPr>
              <w:numPr>
                <w:ilvl w:val="0"/>
                <w:numId w:val="31"/>
              </w:numPr>
              <w:tabs>
                <w:tab w:val="clear" w:pos="720"/>
                <w:tab w:val="num" w:pos="181"/>
              </w:tabs>
              <w:spacing w:after="0" w:line="240" w:lineRule="auto"/>
              <w:ind w:left="181" w:hanging="180"/>
              <w:rPr>
                <w:rFonts w:cs="Arial"/>
                <w:sz w:val="18"/>
                <w:szCs w:val="18"/>
              </w:rPr>
            </w:pPr>
            <w:r w:rsidRPr="00384593">
              <w:rPr>
                <w:rFonts w:cs="Arial"/>
                <w:sz w:val="18"/>
                <w:szCs w:val="18"/>
              </w:rPr>
              <w:t>Undertaking alternative and off-site education as a part measure to address non engagement in school (except if pupil is excluded from school)</w:t>
            </w:r>
          </w:p>
          <w:p w14:paraId="0FB3B93C" w14:textId="77777777" w:rsidR="00C30A13" w:rsidRPr="00384593" w:rsidRDefault="00C30A13" w:rsidP="00C30A13">
            <w:pPr>
              <w:numPr>
                <w:ilvl w:val="0"/>
                <w:numId w:val="31"/>
              </w:numPr>
              <w:tabs>
                <w:tab w:val="clear" w:pos="720"/>
                <w:tab w:val="num" w:pos="181"/>
              </w:tabs>
              <w:spacing w:after="0" w:line="240" w:lineRule="auto"/>
              <w:ind w:left="181" w:hanging="180"/>
              <w:rPr>
                <w:rFonts w:cs="Arial"/>
                <w:sz w:val="18"/>
                <w:szCs w:val="18"/>
              </w:rPr>
            </w:pPr>
            <w:r w:rsidRPr="00384593">
              <w:rPr>
                <w:rFonts w:cs="Arial"/>
                <w:sz w:val="18"/>
                <w:szCs w:val="18"/>
              </w:rPr>
              <w:t>Off-site provision for children of travelling families on roll of school.</w:t>
            </w:r>
          </w:p>
          <w:p w14:paraId="7CD5E2AC" w14:textId="77777777" w:rsidR="00C30A13" w:rsidRPr="00384593" w:rsidRDefault="00C30A13" w:rsidP="00C30A13">
            <w:pPr>
              <w:numPr>
                <w:ilvl w:val="0"/>
                <w:numId w:val="31"/>
              </w:numPr>
              <w:tabs>
                <w:tab w:val="clear" w:pos="720"/>
                <w:tab w:val="num" w:pos="181"/>
              </w:tabs>
              <w:spacing w:after="0" w:line="240" w:lineRule="auto"/>
              <w:ind w:left="181" w:hanging="180"/>
              <w:rPr>
                <w:rFonts w:cs="Arial"/>
                <w:sz w:val="18"/>
                <w:szCs w:val="18"/>
              </w:rPr>
            </w:pPr>
            <w:r w:rsidRPr="00384593">
              <w:rPr>
                <w:rFonts w:cs="Arial"/>
                <w:sz w:val="18"/>
                <w:szCs w:val="18"/>
              </w:rPr>
              <w:t xml:space="preserve">Any other undefined activity out of school, authorised or sanctioned by the school such as a special interest activity. </w:t>
            </w:r>
          </w:p>
        </w:tc>
        <w:tc>
          <w:tcPr>
            <w:tcW w:w="1843" w:type="dxa"/>
          </w:tcPr>
          <w:p w14:paraId="3465E34F" w14:textId="77777777" w:rsidR="00C30A13" w:rsidRPr="00384593" w:rsidRDefault="00C30A13" w:rsidP="003B3939">
            <w:pPr>
              <w:spacing w:before="120"/>
              <w:rPr>
                <w:rFonts w:cs="Arial"/>
                <w:sz w:val="18"/>
                <w:szCs w:val="18"/>
              </w:rPr>
            </w:pPr>
            <w:r w:rsidRPr="00384593">
              <w:rPr>
                <w:rFonts w:cs="Arial"/>
                <w:sz w:val="18"/>
                <w:szCs w:val="18"/>
              </w:rPr>
              <w:t>Other &gt; selected from list</w:t>
            </w:r>
          </w:p>
        </w:tc>
        <w:tc>
          <w:tcPr>
            <w:tcW w:w="1276" w:type="dxa"/>
          </w:tcPr>
          <w:p w14:paraId="43CE2D3C" w14:textId="77777777" w:rsidR="00C30A13" w:rsidRPr="00384593" w:rsidRDefault="00C30A13" w:rsidP="003B3939">
            <w:pPr>
              <w:jc w:val="center"/>
              <w:rPr>
                <w:rFonts w:cs="Arial"/>
                <w:sz w:val="18"/>
                <w:szCs w:val="18"/>
              </w:rPr>
            </w:pPr>
            <w:r w:rsidRPr="00384593">
              <w:rPr>
                <w:rFonts w:cs="Arial"/>
                <w:sz w:val="18"/>
                <w:szCs w:val="18"/>
              </w:rPr>
              <w:t>OAT</w:t>
            </w:r>
          </w:p>
        </w:tc>
        <w:tc>
          <w:tcPr>
            <w:tcW w:w="1417" w:type="dxa"/>
          </w:tcPr>
          <w:p w14:paraId="57AA20FA" w14:textId="77777777" w:rsidR="00C30A13" w:rsidRPr="00384593" w:rsidRDefault="00C30A13" w:rsidP="003B3939">
            <w:pPr>
              <w:jc w:val="center"/>
              <w:rPr>
                <w:rFonts w:cs="Arial"/>
                <w:sz w:val="18"/>
                <w:szCs w:val="18"/>
              </w:rPr>
            </w:pPr>
            <w:r w:rsidRPr="00384593">
              <w:rPr>
                <w:rFonts w:cs="Arial"/>
                <w:sz w:val="18"/>
                <w:szCs w:val="18"/>
              </w:rPr>
              <w:t>10</w:t>
            </w:r>
          </w:p>
        </w:tc>
      </w:tr>
      <w:tr w:rsidR="00C30A13" w:rsidRPr="00E00933" w14:paraId="5936B114" w14:textId="77777777" w:rsidTr="003B3939">
        <w:trPr>
          <w:trHeight w:val="1469"/>
        </w:trPr>
        <w:tc>
          <w:tcPr>
            <w:tcW w:w="1838" w:type="dxa"/>
          </w:tcPr>
          <w:p w14:paraId="417DA0B5" w14:textId="77777777" w:rsidR="00C30A13" w:rsidRPr="00384593" w:rsidRDefault="00C30A13" w:rsidP="003B3939">
            <w:pPr>
              <w:rPr>
                <w:rFonts w:cs="Arial"/>
                <w:sz w:val="18"/>
                <w:szCs w:val="18"/>
              </w:rPr>
            </w:pPr>
            <w:r w:rsidRPr="00384593">
              <w:rPr>
                <w:rFonts w:cs="Arial"/>
                <w:sz w:val="18"/>
                <w:szCs w:val="18"/>
              </w:rPr>
              <w:t>Medical or Dental Appointment</w:t>
            </w:r>
          </w:p>
        </w:tc>
        <w:tc>
          <w:tcPr>
            <w:tcW w:w="8363" w:type="dxa"/>
          </w:tcPr>
          <w:p w14:paraId="0B8B0C69" w14:textId="77777777" w:rsidR="00C30A13" w:rsidRPr="00384593" w:rsidRDefault="00C30A13" w:rsidP="003B3939">
            <w:pPr>
              <w:rPr>
                <w:rFonts w:cs="Arial"/>
                <w:sz w:val="18"/>
                <w:szCs w:val="18"/>
              </w:rPr>
            </w:pPr>
            <w:r w:rsidRPr="00384593">
              <w:rPr>
                <w:rFonts w:cs="Arial"/>
                <w:sz w:val="18"/>
                <w:szCs w:val="18"/>
              </w:rPr>
              <w:t>This code should only be used where a pupil is absent from school due to a Medical or Dental appointment for part of an opening (AM or PM).  This code counts as attendance.</w:t>
            </w:r>
          </w:p>
          <w:p w14:paraId="7067C4A6" w14:textId="77777777" w:rsidR="00C30A13" w:rsidRPr="00384593" w:rsidRDefault="00C30A13" w:rsidP="003B3939">
            <w:pPr>
              <w:rPr>
                <w:rFonts w:cs="Arial"/>
                <w:sz w:val="18"/>
                <w:szCs w:val="18"/>
              </w:rPr>
            </w:pPr>
            <w:r w:rsidRPr="22CC5CE2">
              <w:rPr>
                <w:rFonts w:cs="Arial"/>
                <w:sz w:val="18"/>
                <w:szCs w:val="18"/>
              </w:rPr>
              <w:t>Where a pupil is absent for an appointment for an entire opening (</w:t>
            </w:r>
            <w:proofErr w:type="spellStart"/>
            <w:r w:rsidRPr="22CC5CE2">
              <w:rPr>
                <w:rFonts w:cs="Arial"/>
                <w:sz w:val="18"/>
                <w:szCs w:val="18"/>
              </w:rPr>
              <w:t>ie</w:t>
            </w:r>
            <w:proofErr w:type="spellEnd"/>
            <w:r w:rsidRPr="22CC5CE2">
              <w:rPr>
                <w:rFonts w:cs="Arial"/>
                <w:sz w:val="18"/>
                <w:szCs w:val="18"/>
              </w:rPr>
              <w:t xml:space="preserve"> morning / afternoon), the code D (SEL) – Self Certified Medical or F (MED) – Medically Certified should be used. (See below) Both of these codes count as authorised absence.</w:t>
            </w:r>
          </w:p>
        </w:tc>
        <w:tc>
          <w:tcPr>
            <w:tcW w:w="1843" w:type="dxa"/>
          </w:tcPr>
          <w:p w14:paraId="57F01076" w14:textId="77777777" w:rsidR="00C30A13" w:rsidRPr="00384593" w:rsidRDefault="00C30A13" w:rsidP="003B3939">
            <w:pPr>
              <w:spacing w:before="120"/>
              <w:rPr>
                <w:rFonts w:cs="Arial"/>
                <w:sz w:val="18"/>
                <w:szCs w:val="18"/>
              </w:rPr>
            </w:pPr>
            <w:r w:rsidRPr="00384593">
              <w:rPr>
                <w:rFonts w:cs="Arial"/>
                <w:sz w:val="18"/>
                <w:szCs w:val="18"/>
              </w:rPr>
              <w:t>Button: Med/Dent</w:t>
            </w:r>
          </w:p>
        </w:tc>
        <w:tc>
          <w:tcPr>
            <w:tcW w:w="1276" w:type="dxa"/>
          </w:tcPr>
          <w:p w14:paraId="2FB457F5" w14:textId="77777777" w:rsidR="00C30A13" w:rsidRPr="00384593" w:rsidRDefault="00C30A13" w:rsidP="003B3939">
            <w:pPr>
              <w:jc w:val="center"/>
              <w:rPr>
                <w:rFonts w:cs="Arial"/>
                <w:sz w:val="18"/>
                <w:szCs w:val="18"/>
              </w:rPr>
            </w:pPr>
            <w:r w:rsidRPr="00384593">
              <w:rPr>
                <w:rFonts w:cs="Arial"/>
                <w:sz w:val="18"/>
                <w:szCs w:val="18"/>
              </w:rPr>
              <w:t>PER</w:t>
            </w:r>
          </w:p>
        </w:tc>
        <w:tc>
          <w:tcPr>
            <w:tcW w:w="1417" w:type="dxa"/>
          </w:tcPr>
          <w:p w14:paraId="349F2AB8" w14:textId="77777777" w:rsidR="00C30A13" w:rsidRPr="00384593" w:rsidRDefault="00C30A13" w:rsidP="003B3939">
            <w:pPr>
              <w:jc w:val="center"/>
              <w:rPr>
                <w:rFonts w:cs="Arial"/>
                <w:sz w:val="18"/>
                <w:szCs w:val="18"/>
              </w:rPr>
            </w:pPr>
            <w:r w:rsidRPr="00384593">
              <w:rPr>
                <w:rFonts w:cs="Arial"/>
                <w:sz w:val="18"/>
                <w:szCs w:val="18"/>
              </w:rPr>
              <w:t>10</w:t>
            </w:r>
          </w:p>
        </w:tc>
      </w:tr>
      <w:tr w:rsidR="00C30A13" w:rsidRPr="004D6609" w14:paraId="679B4C47" w14:textId="77777777" w:rsidTr="003B3939">
        <w:trPr>
          <w:trHeight w:val="514"/>
        </w:trPr>
        <w:tc>
          <w:tcPr>
            <w:tcW w:w="1838" w:type="dxa"/>
          </w:tcPr>
          <w:p w14:paraId="22343D1C" w14:textId="77777777" w:rsidR="00C30A13" w:rsidRPr="00384593" w:rsidRDefault="00C30A13" w:rsidP="003B3939">
            <w:pPr>
              <w:rPr>
                <w:rFonts w:cs="Arial"/>
                <w:sz w:val="18"/>
                <w:szCs w:val="18"/>
              </w:rPr>
            </w:pPr>
            <w:r w:rsidRPr="00384593">
              <w:rPr>
                <w:rFonts w:cs="Arial"/>
                <w:bCs/>
                <w:sz w:val="18"/>
                <w:szCs w:val="18"/>
              </w:rPr>
              <w:t>Missing</w:t>
            </w:r>
          </w:p>
        </w:tc>
        <w:tc>
          <w:tcPr>
            <w:tcW w:w="8363" w:type="dxa"/>
          </w:tcPr>
          <w:p w14:paraId="491923C7" w14:textId="77777777" w:rsidR="00C30A13" w:rsidRPr="00384593" w:rsidRDefault="00C30A13" w:rsidP="003B3939">
            <w:pPr>
              <w:spacing w:before="120"/>
              <w:rPr>
                <w:rFonts w:cs="Arial"/>
                <w:sz w:val="18"/>
                <w:szCs w:val="18"/>
              </w:rPr>
            </w:pPr>
            <w:r w:rsidRPr="22CC5CE2">
              <w:rPr>
                <w:rFonts w:cs="Arial"/>
                <w:sz w:val="18"/>
                <w:szCs w:val="18"/>
              </w:rPr>
              <w:t xml:space="preserve">'Missing' (having previously been marked present) - if there is any period marked as 'absent' after there has been a 'present' in an opening, then the resultant mark is 'Missing'.  'Missing' is counted as attendance.  This code is generated by </w:t>
            </w:r>
            <w:proofErr w:type="spellStart"/>
            <w:r w:rsidRPr="22CC5CE2">
              <w:rPr>
                <w:rFonts w:cs="Arial"/>
                <w:sz w:val="18"/>
                <w:szCs w:val="18"/>
              </w:rPr>
              <w:t>SEEMiS</w:t>
            </w:r>
            <w:proofErr w:type="spellEnd"/>
            <w:r w:rsidRPr="22CC5CE2">
              <w:rPr>
                <w:rFonts w:cs="Arial"/>
                <w:sz w:val="18"/>
                <w:szCs w:val="18"/>
              </w:rPr>
              <w:t xml:space="preserve"> Period by Period Attendance Calculation.  This code does not relate to Children Missing from Education (CME).</w:t>
            </w:r>
          </w:p>
        </w:tc>
        <w:tc>
          <w:tcPr>
            <w:tcW w:w="1843" w:type="dxa"/>
          </w:tcPr>
          <w:p w14:paraId="647E6381" w14:textId="77777777" w:rsidR="00C30A13" w:rsidRPr="00384593" w:rsidRDefault="00C30A13" w:rsidP="003B3939">
            <w:pPr>
              <w:spacing w:before="120"/>
              <w:rPr>
                <w:rFonts w:cs="Arial"/>
                <w:sz w:val="18"/>
                <w:szCs w:val="18"/>
              </w:rPr>
            </w:pPr>
            <w:r w:rsidRPr="00384593">
              <w:rPr>
                <w:rFonts w:cs="Arial"/>
                <w:sz w:val="18"/>
                <w:szCs w:val="18"/>
              </w:rPr>
              <w:t>Other &gt; selected from list</w:t>
            </w:r>
          </w:p>
        </w:tc>
        <w:tc>
          <w:tcPr>
            <w:tcW w:w="1276" w:type="dxa"/>
          </w:tcPr>
          <w:p w14:paraId="5FBC4060" w14:textId="77777777" w:rsidR="00C30A13" w:rsidRPr="00384593" w:rsidRDefault="00C30A13" w:rsidP="003B3939">
            <w:pPr>
              <w:jc w:val="center"/>
              <w:rPr>
                <w:rFonts w:cs="Arial"/>
                <w:sz w:val="18"/>
                <w:szCs w:val="18"/>
              </w:rPr>
            </w:pPr>
            <w:r w:rsidRPr="00384593">
              <w:rPr>
                <w:rFonts w:cs="Arial"/>
                <w:sz w:val="18"/>
                <w:szCs w:val="18"/>
              </w:rPr>
              <w:t>MIS</w:t>
            </w:r>
          </w:p>
        </w:tc>
        <w:tc>
          <w:tcPr>
            <w:tcW w:w="1417" w:type="dxa"/>
          </w:tcPr>
          <w:p w14:paraId="53FE8E06" w14:textId="77777777" w:rsidR="00C30A13" w:rsidRPr="00384593" w:rsidRDefault="00C30A13" w:rsidP="003B3939">
            <w:pPr>
              <w:jc w:val="center"/>
              <w:rPr>
                <w:rFonts w:cs="Arial"/>
                <w:sz w:val="18"/>
                <w:szCs w:val="18"/>
              </w:rPr>
            </w:pPr>
            <w:r w:rsidRPr="00384593">
              <w:rPr>
                <w:rFonts w:cs="Arial"/>
                <w:sz w:val="18"/>
                <w:szCs w:val="18"/>
              </w:rPr>
              <w:t>10</w:t>
            </w:r>
          </w:p>
        </w:tc>
      </w:tr>
      <w:tr w:rsidR="00C30A13" w:rsidRPr="004D6609" w14:paraId="2C5AA9CE" w14:textId="77777777" w:rsidTr="003B3939">
        <w:trPr>
          <w:trHeight w:val="514"/>
        </w:trPr>
        <w:tc>
          <w:tcPr>
            <w:tcW w:w="1838" w:type="dxa"/>
          </w:tcPr>
          <w:p w14:paraId="4BCA204D" w14:textId="77777777" w:rsidR="00C30A13" w:rsidRDefault="00C30A13" w:rsidP="003B3939">
            <w:pPr>
              <w:jc w:val="center"/>
              <w:rPr>
                <w:rFonts w:cs="Arial"/>
                <w:sz w:val="18"/>
                <w:szCs w:val="18"/>
              </w:rPr>
            </w:pPr>
            <w:r w:rsidRPr="009838F3">
              <w:rPr>
                <w:rFonts w:cs="Arial"/>
                <w:sz w:val="18"/>
                <w:szCs w:val="18"/>
              </w:rPr>
              <w:t>Adapted Timetable</w:t>
            </w:r>
          </w:p>
          <w:p w14:paraId="24460204" w14:textId="77777777" w:rsidR="00C30A13" w:rsidRPr="00384593" w:rsidRDefault="00C30A13" w:rsidP="003B3939">
            <w:pPr>
              <w:jc w:val="center"/>
              <w:rPr>
                <w:rFonts w:cs="Arial"/>
                <w:bCs/>
                <w:sz w:val="18"/>
                <w:szCs w:val="18"/>
              </w:rPr>
            </w:pPr>
            <w:r w:rsidRPr="009838F3">
              <w:rPr>
                <w:rFonts w:cs="Arial"/>
                <w:sz w:val="18"/>
                <w:szCs w:val="18"/>
              </w:rPr>
              <w:t>(flexible education)</w:t>
            </w:r>
          </w:p>
        </w:tc>
        <w:tc>
          <w:tcPr>
            <w:tcW w:w="8363" w:type="dxa"/>
          </w:tcPr>
          <w:p w14:paraId="2CC81757" w14:textId="77777777" w:rsidR="00C30A13" w:rsidRPr="009838F3" w:rsidRDefault="00C30A13" w:rsidP="003B3939">
            <w:pPr>
              <w:rPr>
                <w:rFonts w:cs="Arial"/>
                <w:sz w:val="18"/>
                <w:szCs w:val="18"/>
              </w:rPr>
            </w:pPr>
            <w:r w:rsidRPr="009838F3">
              <w:rPr>
                <w:rFonts w:cs="Arial"/>
                <w:sz w:val="18"/>
                <w:szCs w:val="18"/>
              </w:rPr>
              <w:t>Adapted Timetable (flexible education) where the student is engaging with school led learning.</w:t>
            </w:r>
          </w:p>
          <w:p w14:paraId="13342DD0" w14:textId="77777777" w:rsidR="00C30A13" w:rsidRPr="009838F3" w:rsidRDefault="00C30A13" w:rsidP="003B3939">
            <w:pPr>
              <w:rPr>
                <w:rFonts w:cs="Arial"/>
                <w:sz w:val="18"/>
                <w:szCs w:val="18"/>
              </w:rPr>
            </w:pPr>
            <w:r w:rsidRPr="009838F3">
              <w:rPr>
                <w:rFonts w:cs="Arial"/>
                <w:sz w:val="18"/>
                <w:szCs w:val="18"/>
              </w:rPr>
              <w:t>Planned and arranged in collaboration with the school and the family based on the needs of the child with a view to returning to fulltime education in a supportive, phased way. It is the responsibility of the school to provide a relevant timetable for the student.</w:t>
            </w:r>
          </w:p>
          <w:p w14:paraId="53CE49CC" w14:textId="77777777" w:rsidR="00C30A13" w:rsidRPr="009838F3" w:rsidRDefault="00C30A13" w:rsidP="003B3939">
            <w:pPr>
              <w:pStyle w:val="NormalWeb"/>
              <w:shd w:val="clear" w:color="auto" w:fill="FFFFFF" w:themeFill="background1"/>
              <w:spacing w:before="0" w:beforeAutospacing="0" w:after="0" w:afterAutospacing="0"/>
              <w:rPr>
                <w:rFonts w:ascii="Arial" w:hAnsi="Arial" w:cs="Arial"/>
                <w:sz w:val="18"/>
                <w:szCs w:val="18"/>
              </w:rPr>
            </w:pPr>
            <w:r w:rsidRPr="4426EC2F">
              <w:rPr>
                <w:rFonts w:ascii="Arial" w:hAnsi="Arial" w:cs="Arial"/>
                <w:sz w:val="18"/>
                <w:szCs w:val="18"/>
              </w:rPr>
              <w:t xml:space="preserve">Some of the reasons schools may offer an adapted timetable </w:t>
            </w:r>
            <w:proofErr w:type="gramStart"/>
            <w:r w:rsidRPr="4426EC2F">
              <w:rPr>
                <w:rFonts w:ascii="Arial" w:hAnsi="Arial" w:cs="Arial"/>
                <w:sz w:val="18"/>
                <w:szCs w:val="18"/>
              </w:rPr>
              <w:t>include:-</w:t>
            </w:r>
            <w:proofErr w:type="gramEnd"/>
          </w:p>
          <w:p w14:paraId="2BF1EAA8" w14:textId="77777777" w:rsidR="00C30A13" w:rsidRPr="009838F3" w:rsidRDefault="00C30A13" w:rsidP="00C30A13">
            <w:pPr>
              <w:pStyle w:val="NormalWeb"/>
              <w:numPr>
                <w:ilvl w:val="0"/>
                <w:numId w:val="34"/>
              </w:numPr>
              <w:shd w:val="clear" w:color="auto" w:fill="FFFFFF"/>
              <w:spacing w:before="0" w:beforeAutospacing="0" w:after="0" w:afterAutospacing="0"/>
              <w:rPr>
                <w:rFonts w:ascii="Arial" w:eastAsiaTheme="minorHAnsi" w:hAnsi="Arial" w:cs="Arial"/>
                <w:sz w:val="18"/>
                <w:szCs w:val="18"/>
              </w:rPr>
            </w:pPr>
            <w:r w:rsidRPr="009838F3">
              <w:rPr>
                <w:rFonts w:ascii="Arial" w:eastAsiaTheme="minorHAnsi" w:hAnsi="Arial" w:cs="Arial"/>
                <w:sz w:val="18"/>
                <w:szCs w:val="18"/>
              </w:rPr>
              <w:t>poor school attendance, related to anxiety and/or emotional issues;</w:t>
            </w:r>
          </w:p>
          <w:p w14:paraId="7AC3F6CF" w14:textId="77777777" w:rsidR="00C30A13" w:rsidRPr="009838F3" w:rsidRDefault="00C30A13" w:rsidP="00C30A13">
            <w:pPr>
              <w:pStyle w:val="NormalWeb"/>
              <w:numPr>
                <w:ilvl w:val="0"/>
                <w:numId w:val="34"/>
              </w:numPr>
              <w:shd w:val="clear" w:color="auto" w:fill="FFFFFF"/>
              <w:spacing w:before="0" w:beforeAutospacing="0" w:after="0" w:afterAutospacing="0"/>
              <w:rPr>
                <w:rFonts w:ascii="Arial" w:eastAsiaTheme="minorHAnsi" w:hAnsi="Arial" w:cs="Arial"/>
                <w:sz w:val="18"/>
                <w:szCs w:val="18"/>
              </w:rPr>
            </w:pPr>
            <w:r w:rsidRPr="009838F3">
              <w:rPr>
                <w:rFonts w:ascii="Arial" w:eastAsiaTheme="minorHAnsi" w:hAnsi="Arial" w:cs="Arial"/>
                <w:sz w:val="18"/>
                <w:szCs w:val="18"/>
              </w:rPr>
              <w:t>a staged return to school after extended absence;</w:t>
            </w:r>
          </w:p>
          <w:p w14:paraId="4AE063DA" w14:textId="77777777" w:rsidR="00C30A13" w:rsidRPr="009838F3" w:rsidRDefault="00C30A13" w:rsidP="00C30A13">
            <w:pPr>
              <w:pStyle w:val="NormalWeb"/>
              <w:numPr>
                <w:ilvl w:val="0"/>
                <w:numId w:val="34"/>
              </w:numPr>
              <w:shd w:val="clear" w:color="auto" w:fill="FFFFFF" w:themeFill="background1"/>
              <w:spacing w:before="0" w:beforeAutospacing="0" w:after="0" w:afterAutospacing="0"/>
              <w:rPr>
                <w:rFonts w:ascii="Arial" w:hAnsi="Arial" w:cs="Arial"/>
                <w:sz w:val="18"/>
                <w:szCs w:val="18"/>
              </w:rPr>
            </w:pPr>
            <w:r w:rsidRPr="4426EC2F">
              <w:rPr>
                <w:rFonts w:ascii="Arial" w:hAnsi="Arial" w:cs="Arial"/>
                <w:sz w:val="18"/>
                <w:szCs w:val="18"/>
              </w:rPr>
              <w:t>where the pupil has experienced ongoing difficulties with accessing the mainstream school curriculum despite appropriate supports being put in place to meet their learning, social and emotional needs;</w:t>
            </w:r>
          </w:p>
          <w:p w14:paraId="1D637764" w14:textId="77777777" w:rsidR="00C30A13" w:rsidRPr="009838F3" w:rsidRDefault="00C30A13" w:rsidP="00C30A13">
            <w:pPr>
              <w:pStyle w:val="NormalWeb"/>
              <w:numPr>
                <w:ilvl w:val="0"/>
                <w:numId w:val="34"/>
              </w:numPr>
              <w:shd w:val="clear" w:color="auto" w:fill="FFFFFF"/>
              <w:spacing w:before="0" w:beforeAutospacing="0" w:after="0" w:afterAutospacing="0"/>
              <w:rPr>
                <w:rFonts w:ascii="Arial" w:eastAsiaTheme="minorHAnsi" w:hAnsi="Arial" w:cs="Arial"/>
                <w:sz w:val="18"/>
                <w:szCs w:val="18"/>
              </w:rPr>
            </w:pPr>
            <w:r w:rsidRPr="009838F3">
              <w:rPr>
                <w:rFonts w:ascii="Arial" w:eastAsiaTheme="minorHAnsi" w:hAnsi="Arial" w:cs="Arial"/>
                <w:sz w:val="18"/>
                <w:szCs w:val="18"/>
              </w:rPr>
              <w:t xml:space="preserve">where there is a likelihood of interrupted attendance, examples include </w:t>
            </w:r>
            <w:r w:rsidRPr="009838F3">
              <w:rPr>
                <w:rFonts w:ascii="Arial" w:hAnsi="Arial" w:cs="Arial"/>
                <w:sz w:val="18"/>
                <w:szCs w:val="18"/>
              </w:rPr>
              <w:t>military families, gypsy/traveller families, family separation</w:t>
            </w:r>
          </w:p>
          <w:p w14:paraId="0BE7FEF7" w14:textId="77777777" w:rsidR="00C30A13" w:rsidRPr="009838F3" w:rsidRDefault="00C30A13" w:rsidP="00C30A13">
            <w:pPr>
              <w:pStyle w:val="NormalWeb"/>
              <w:numPr>
                <w:ilvl w:val="0"/>
                <w:numId w:val="34"/>
              </w:numPr>
              <w:shd w:val="clear" w:color="auto" w:fill="FFFFFF"/>
              <w:spacing w:before="0" w:beforeAutospacing="0" w:after="0" w:afterAutospacing="0"/>
              <w:rPr>
                <w:rFonts w:ascii="Arial" w:eastAsiaTheme="minorHAnsi" w:hAnsi="Arial" w:cs="Arial"/>
                <w:sz w:val="18"/>
                <w:szCs w:val="18"/>
              </w:rPr>
            </w:pPr>
            <w:r w:rsidRPr="009838F3">
              <w:rPr>
                <w:rFonts w:ascii="Arial" w:eastAsiaTheme="minorHAnsi" w:hAnsi="Arial" w:cs="Arial"/>
                <w:sz w:val="18"/>
                <w:szCs w:val="18"/>
              </w:rPr>
              <w:t>where school attendance has proved difficult despite robust assessment of need and staged interventions</w:t>
            </w:r>
          </w:p>
          <w:p w14:paraId="5E2CEFB8" w14:textId="77777777" w:rsidR="00C30A13" w:rsidRPr="009838F3" w:rsidRDefault="00C30A13" w:rsidP="003B3939">
            <w:pPr>
              <w:pStyle w:val="NormalWeb"/>
              <w:shd w:val="clear" w:color="auto" w:fill="FFFFFF"/>
              <w:spacing w:before="0" w:beforeAutospacing="0" w:after="0" w:afterAutospacing="0"/>
              <w:rPr>
                <w:rFonts w:ascii="Arial" w:eastAsiaTheme="minorHAnsi" w:hAnsi="Arial" w:cs="Arial"/>
                <w:sz w:val="18"/>
                <w:szCs w:val="18"/>
              </w:rPr>
            </w:pPr>
          </w:p>
          <w:p w14:paraId="7CF54333" w14:textId="77777777" w:rsidR="00C30A13" w:rsidRPr="00384593" w:rsidRDefault="00C30A13" w:rsidP="003B3939">
            <w:pPr>
              <w:spacing w:before="120"/>
              <w:rPr>
                <w:rFonts w:cs="Arial"/>
                <w:sz w:val="18"/>
                <w:szCs w:val="18"/>
              </w:rPr>
            </w:pPr>
            <w:r w:rsidRPr="4426EC2F">
              <w:rPr>
                <w:rFonts w:cs="Arial"/>
                <w:sz w:val="18"/>
                <w:szCs w:val="18"/>
              </w:rPr>
              <w:t xml:space="preserve">Note: If a student is </w:t>
            </w:r>
            <w:r w:rsidRPr="4426EC2F">
              <w:rPr>
                <w:rFonts w:cs="Arial"/>
                <w:sz w:val="18"/>
                <w:szCs w:val="18"/>
                <w:u w:val="single"/>
              </w:rPr>
              <w:t>not</w:t>
            </w:r>
            <w:r w:rsidRPr="4426EC2F">
              <w:rPr>
                <w:rFonts w:cs="Arial"/>
                <w:sz w:val="18"/>
                <w:szCs w:val="18"/>
              </w:rPr>
              <w:t xml:space="preserve"> engaging in the agreed adapted timetable, then their absence should be recorded using the appropriate absence code.</w:t>
            </w:r>
          </w:p>
        </w:tc>
        <w:tc>
          <w:tcPr>
            <w:tcW w:w="1843" w:type="dxa"/>
          </w:tcPr>
          <w:p w14:paraId="6820082A" w14:textId="77777777" w:rsidR="00C30A13" w:rsidRPr="00384593" w:rsidRDefault="00C30A13" w:rsidP="003B3939">
            <w:pPr>
              <w:spacing w:before="120"/>
              <w:rPr>
                <w:rFonts w:cs="Arial"/>
                <w:sz w:val="18"/>
                <w:szCs w:val="18"/>
              </w:rPr>
            </w:pPr>
            <w:r w:rsidRPr="005C0C15">
              <w:rPr>
                <w:rFonts w:cs="Arial"/>
                <w:sz w:val="18"/>
                <w:szCs w:val="18"/>
              </w:rPr>
              <w:t>Other &gt; selected from list</w:t>
            </w:r>
          </w:p>
        </w:tc>
        <w:tc>
          <w:tcPr>
            <w:tcW w:w="1276" w:type="dxa"/>
          </w:tcPr>
          <w:p w14:paraId="2FE63137" w14:textId="77777777" w:rsidR="00C30A13" w:rsidRPr="00384593" w:rsidRDefault="00C30A13" w:rsidP="003B3939">
            <w:pPr>
              <w:jc w:val="center"/>
              <w:rPr>
                <w:rFonts w:cs="Arial"/>
                <w:sz w:val="18"/>
                <w:szCs w:val="18"/>
              </w:rPr>
            </w:pPr>
            <w:r>
              <w:rPr>
                <w:rFonts w:cs="Arial"/>
                <w:sz w:val="18"/>
                <w:szCs w:val="18"/>
              </w:rPr>
              <w:t>ATF</w:t>
            </w:r>
          </w:p>
        </w:tc>
        <w:tc>
          <w:tcPr>
            <w:tcW w:w="1417" w:type="dxa"/>
          </w:tcPr>
          <w:p w14:paraId="2CFACB6C" w14:textId="77777777" w:rsidR="00C30A13" w:rsidRPr="00384593" w:rsidRDefault="00C30A13" w:rsidP="003B3939">
            <w:pPr>
              <w:jc w:val="center"/>
              <w:rPr>
                <w:rFonts w:cs="Arial"/>
                <w:sz w:val="18"/>
                <w:szCs w:val="18"/>
              </w:rPr>
            </w:pPr>
            <w:r>
              <w:rPr>
                <w:rFonts w:cs="Arial"/>
                <w:sz w:val="18"/>
                <w:szCs w:val="18"/>
              </w:rPr>
              <w:t>10</w:t>
            </w:r>
          </w:p>
        </w:tc>
      </w:tr>
      <w:tr w:rsidR="00C30A13" w:rsidRPr="004D6609" w14:paraId="54F2FA0D" w14:textId="77777777" w:rsidTr="003B3939">
        <w:trPr>
          <w:trHeight w:val="514"/>
        </w:trPr>
        <w:tc>
          <w:tcPr>
            <w:tcW w:w="1838" w:type="dxa"/>
          </w:tcPr>
          <w:p w14:paraId="2D3106D3" w14:textId="77777777" w:rsidR="00C30A13" w:rsidRPr="00384593" w:rsidRDefault="00C30A13" w:rsidP="003B3939">
            <w:pPr>
              <w:rPr>
                <w:rFonts w:cs="Arial"/>
                <w:bCs/>
                <w:sz w:val="18"/>
                <w:szCs w:val="18"/>
              </w:rPr>
            </w:pPr>
            <w:r w:rsidRPr="009838F3">
              <w:rPr>
                <w:rFonts w:cs="Arial"/>
                <w:bCs/>
                <w:sz w:val="18"/>
                <w:szCs w:val="18"/>
              </w:rPr>
              <w:t>Virtual Home Learning</w:t>
            </w:r>
          </w:p>
        </w:tc>
        <w:tc>
          <w:tcPr>
            <w:tcW w:w="8363" w:type="dxa"/>
          </w:tcPr>
          <w:p w14:paraId="4CDF8EF7" w14:textId="77777777" w:rsidR="00C30A13" w:rsidRPr="009838F3" w:rsidRDefault="00C30A13" w:rsidP="003B3939">
            <w:pPr>
              <w:rPr>
                <w:rFonts w:cs="Arial"/>
                <w:sz w:val="18"/>
                <w:szCs w:val="18"/>
              </w:rPr>
            </w:pPr>
            <w:r w:rsidRPr="4426EC2F">
              <w:rPr>
                <w:rFonts w:cs="Arial"/>
                <w:sz w:val="18"/>
                <w:szCs w:val="18"/>
              </w:rPr>
              <w:t xml:space="preserve">To be used for unplanned home learning that is not health or wellbeing related. This would be for situations when schools are </w:t>
            </w:r>
            <w:proofErr w:type="gramStart"/>
            <w:r w:rsidRPr="4426EC2F">
              <w:rPr>
                <w:rFonts w:cs="Arial"/>
                <w:sz w:val="18"/>
                <w:szCs w:val="18"/>
              </w:rPr>
              <w:t>open</w:t>
            </w:r>
            <w:proofErr w:type="gramEnd"/>
            <w:r w:rsidRPr="4426EC2F">
              <w:rPr>
                <w:rFonts w:cs="Arial"/>
                <w:sz w:val="18"/>
                <w:szCs w:val="18"/>
              </w:rPr>
              <w:t xml:space="preserve"> but some individual students or small groups cannot physically attend due to external factors, but school led learning is being carried out remotely and the student is engaging. Examples include localised weather conditions, transport failure, power failure, police incident, emergency placement, hazardous conditions in the school building or in part of the school building (e.g. problem with water distribution, the heating or the ventilation system).</w:t>
            </w:r>
          </w:p>
          <w:p w14:paraId="377C6A0E" w14:textId="77777777" w:rsidR="00C30A13" w:rsidRPr="009838F3" w:rsidRDefault="00C30A13" w:rsidP="003B3939">
            <w:pPr>
              <w:rPr>
                <w:rFonts w:cs="Arial"/>
                <w:sz w:val="18"/>
                <w:szCs w:val="18"/>
              </w:rPr>
            </w:pPr>
            <w:r w:rsidRPr="009838F3">
              <w:rPr>
                <w:rFonts w:cs="Arial"/>
                <w:sz w:val="18"/>
                <w:szCs w:val="18"/>
              </w:rPr>
              <w:lastRenderedPageBreak/>
              <w:t xml:space="preserve">This code would </w:t>
            </w:r>
            <w:r w:rsidRPr="009838F3">
              <w:rPr>
                <w:rFonts w:cs="Arial"/>
                <w:b/>
                <w:bCs/>
                <w:sz w:val="18"/>
                <w:szCs w:val="18"/>
              </w:rPr>
              <w:t>not</w:t>
            </w:r>
            <w:r w:rsidRPr="009838F3">
              <w:rPr>
                <w:rFonts w:cs="Arial"/>
                <w:sz w:val="18"/>
                <w:szCs w:val="18"/>
              </w:rPr>
              <w:t xml:space="preserve"> apply to individual short term, unplanned home learning due to a health or wellbeing issue as these instances could be recorded under the existing “Sickness with Education Provision” (SEP) code.</w:t>
            </w:r>
          </w:p>
          <w:p w14:paraId="3AFD6A23" w14:textId="77777777" w:rsidR="00C30A13" w:rsidRPr="00384593" w:rsidRDefault="00C30A13" w:rsidP="003B3939">
            <w:pPr>
              <w:spacing w:before="120"/>
              <w:rPr>
                <w:rFonts w:cs="Arial"/>
                <w:sz w:val="18"/>
                <w:szCs w:val="18"/>
              </w:rPr>
            </w:pPr>
            <w:r w:rsidRPr="4426EC2F">
              <w:rPr>
                <w:rFonts w:cs="Arial"/>
                <w:sz w:val="18"/>
                <w:szCs w:val="18"/>
              </w:rPr>
              <w:t xml:space="preserve">Note: If a student is </w:t>
            </w:r>
            <w:r w:rsidRPr="4426EC2F">
              <w:rPr>
                <w:rFonts w:cs="Arial"/>
                <w:sz w:val="18"/>
                <w:szCs w:val="18"/>
                <w:u w:val="single"/>
              </w:rPr>
              <w:t>not</w:t>
            </w:r>
            <w:r w:rsidRPr="4426EC2F">
              <w:rPr>
                <w:rFonts w:cs="Arial"/>
                <w:sz w:val="18"/>
                <w:szCs w:val="18"/>
              </w:rPr>
              <w:t xml:space="preserve"> engaging in the virtual learning provided then their absence should be recorded using the appropriate absence code.</w:t>
            </w:r>
          </w:p>
        </w:tc>
        <w:tc>
          <w:tcPr>
            <w:tcW w:w="1843" w:type="dxa"/>
          </w:tcPr>
          <w:p w14:paraId="26DD8C65" w14:textId="77777777" w:rsidR="00C30A13" w:rsidRPr="00384593" w:rsidRDefault="00C30A13" w:rsidP="003B3939">
            <w:pPr>
              <w:spacing w:before="120"/>
              <w:rPr>
                <w:rFonts w:cs="Arial"/>
                <w:sz w:val="18"/>
                <w:szCs w:val="18"/>
              </w:rPr>
            </w:pPr>
            <w:r w:rsidRPr="005C0C15">
              <w:rPr>
                <w:rFonts w:cs="Arial"/>
                <w:sz w:val="18"/>
                <w:szCs w:val="18"/>
              </w:rPr>
              <w:lastRenderedPageBreak/>
              <w:t>Other &gt; selected from list</w:t>
            </w:r>
          </w:p>
        </w:tc>
        <w:tc>
          <w:tcPr>
            <w:tcW w:w="1276" w:type="dxa"/>
          </w:tcPr>
          <w:p w14:paraId="1C5FC3B4" w14:textId="77777777" w:rsidR="00C30A13" w:rsidRPr="00384593" w:rsidRDefault="00C30A13" w:rsidP="003B3939">
            <w:pPr>
              <w:jc w:val="center"/>
              <w:rPr>
                <w:rFonts w:cs="Arial"/>
                <w:sz w:val="18"/>
                <w:szCs w:val="18"/>
              </w:rPr>
            </w:pPr>
            <w:r w:rsidRPr="009838F3">
              <w:rPr>
                <w:rFonts w:cs="Arial"/>
                <w:bCs/>
                <w:sz w:val="18"/>
                <w:szCs w:val="18"/>
              </w:rPr>
              <w:t>VHL</w:t>
            </w:r>
          </w:p>
        </w:tc>
        <w:tc>
          <w:tcPr>
            <w:tcW w:w="1417" w:type="dxa"/>
          </w:tcPr>
          <w:p w14:paraId="20E38F08" w14:textId="77777777" w:rsidR="00C30A13" w:rsidRPr="00384593" w:rsidRDefault="00C30A13" w:rsidP="003B3939">
            <w:pPr>
              <w:jc w:val="center"/>
              <w:rPr>
                <w:rFonts w:cs="Arial"/>
                <w:sz w:val="18"/>
                <w:szCs w:val="18"/>
              </w:rPr>
            </w:pPr>
            <w:r>
              <w:rPr>
                <w:rFonts w:cs="Arial"/>
                <w:sz w:val="18"/>
                <w:szCs w:val="18"/>
              </w:rPr>
              <w:t>10</w:t>
            </w:r>
          </w:p>
        </w:tc>
      </w:tr>
      <w:tr w:rsidR="00C30A13" w:rsidRPr="004D6609" w14:paraId="31798AE9" w14:textId="77777777" w:rsidTr="003B3939">
        <w:trPr>
          <w:trHeight w:val="514"/>
        </w:trPr>
        <w:tc>
          <w:tcPr>
            <w:tcW w:w="1838" w:type="dxa"/>
            <w:tcBorders>
              <w:bottom w:val="single" w:sz="4" w:space="0" w:color="auto"/>
            </w:tcBorders>
          </w:tcPr>
          <w:p w14:paraId="086F9DE4" w14:textId="77777777" w:rsidR="00C30A13" w:rsidRPr="00384593" w:rsidRDefault="00C30A13" w:rsidP="003B3939">
            <w:pPr>
              <w:rPr>
                <w:rFonts w:cs="Arial"/>
                <w:bCs/>
                <w:sz w:val="18"/>
                <w:szCs w:val="18"/>
              </w:rPr>
            </w:pPr>
            <w:r w:rsidRPr="009838F3">
              <w:rPr>
                <w:rFonts w:cs="Arial"/>
                <w:sz w:val="18"/>
                <w:szCs w:val="18"/>
              </w:rPr>
              <w:t>Flexible Learning</w:t>
            </w:r>
          </w:p>
        </w:tc>
        <w:tc>
          <w:tcPr>
            <w:tcW w:w="8363" w:type="dxa"/>
            <w:tcBorders>
              <w:bottom w:val="single" w:sz="4" w:space="0" w:color="auto"/>
            </w:tcBorders>
          </w:tcPr>
          <w:p w14:paraId="3D08ED26" w14:textId="77777777" w:rsidR="00C30A13" w:rsidRPr="009838F3" w:rsidRDefault="00C30A13" w:rsidP="003B3939">
            <w:pPr>
              <w:spacing w:after="0"/>
              <w:rPr>
                <w:rFonts w:cs="Arial"/>
                <w:sz w:val="18"/>
                <w:szCs w:val="18"/>
              </w:rPr>
            </w:pPr>
            <w:r w:rsidRPr="4426EC2F">
              <w:rPr>
                <w:rFonts w:cs="Arial"/>
                <w:sz w:val="18"/>
                <w:szCs w:val="18"/>
              </w:rPr>
              <w:t>The parent wishes to nurture a particular talent, skill or interest of their child through a regular private arrangement (e.g. private tuition for the young person to represent in music or sporting events etc, at national level). This is at the discretion of the school/authority. It is the responsibility of the parent to provide meaningful activity at home/</w:t>
            </w:r>
            <w:proofErr w:type="spellStart"/>
            <w:r w:rsidRPr="4426EC2F">
              <w:rPr>
                <w:rFonts w:cs="Arial"/>
                <w:sz w:val="18"/>
                <w:szCs w:val="18"/>
              </w:rPr>
              <w:t>outwith</w:t>
            </w:r>
            <w:proofErr w:type="spellEnd"/>
            <w:r w:rsidRPr="4426EC2F">
              <w:rPr>
                <w:rFonts w:cs="Arial"/>
                <w:sz w:val="18"/>
                <w:szCs w:val="18"/>
              </w:rPr>
              <w:t xml:space="preserve"> school, monitored regularly by the school.</w:t>
            </w:r>
          </w:p>
          <w:p w14:paraId="1A7EA2EC" w14:textId="77777777" w:rsidR="00C30A13" w:rsidRPr="009838F3" w:rsidRDefault="00C30A13" w:rsidP="003B3939">
            <w:pPr>
              <w:ind w:left="360"/>
              <w:rPr>
                <w:rFonts w:cs="Arial"/>
                <w:sz w:val="18"/>
                <w:szCs w:val="18"/>
              </w:rPr>
            </w:pPr>
            <w:r w:rsidRPr="009838F3">
              <w:rPr>
                <w:rFonts w:cs="Arial"/>
                <w:sz w:val="18"/>
                <w:szCs w:val="18"/>
              </w:rPr>
              <w:t>Note: use Other Authorised Absence (ABS) for occasional sporting &amp; cultural events not arranged but approved by the school</w:t>
            </w:r>
          </w:p>
          <w:p w14:paraId="073D0297" w14:textId="77777777" w:rsidR="00C30A13" w:rsidRPr="00384593" w:rsidRDefault="00C30A13" w:rsidP="003B3939">
            <w:pPr>
              <w:spacing w:before="120"/>
              <w:rPr>
                <w:rFonts w:cs="Arial"/>
                <w:sz w:val="18"/>
                <w:szCs w:val="18"/>
              </w:rPr>
            </w:pPr>
            <w:r w:rsidRPr="4426EC2F">
              <w:rPr>
                <w:rFonts w:cs="Arial"/>
                <w:sz w:val="18"/>
                <w:szCs w:val="18"/>
              </w:rPr>
              <w:t>The parent wishes to provide their child with a particular experience or set of experiences which cannot be accessed through the local authority school (e.g. an engineering project; intensive outdoor learning opportunities). This is at the discretion of the school/authority. It is the responsibility of the parent to provide meaningful activity at home, monitored regularly by the school.</w:t>
            </w:r>
          </w:p>
        </w:tc>
        <w:tc>
          <w:tcPr>
            <w:tcW w:w="1843" w:type="dxa"/>
            <w:tcBorders>
              <w:bottom w:val="single" w:sz="4" w:space="0" w:color="auto"/>
            </w:tcBorders>
          </w:tcPr>
          <w:p w14:paraId="4A991FF0" w14:textId="77777777" w:rsidR="00C30A13" w:rsidRPr="00384593" w:rsidRDefault="00C30A13" w:rsidP="003B3939">
            <w:pPr>
              <w:spacing w:before="120"/>
              <w:rPr>
                <w:rFonts w:cs="Arial"/>
                <w:sz w:val="18"/>
                <w:szCs w:val="18"/>
              </w:rPr>
            </w:pPr>
            <w:r w:rsidRPr="005C0C15">
              <w:rPr>
                <w:rFonts w:cs="Arial"/>
                <w:sz w:val="18"/>
                <w:szCs w:val="18"/>
              </w:rPr>
              <w:t>Other &gt; selected from list</w:t>
            </w:r>
          </w:p>
        </w:tc>
        <w:tc>
          <w:tcPr>
            <w:tcW w:w="1276" w:type="dxa"/>
            <w:tcBorders>
              <w:bottom w:val="single" w:sz="4" w:space="0" w:color="auto"/>
            </w:tcBorders>
          </w:tcPr>
          <w:p w14:paraId="6F6B2628" w14:textId="77777777" w:rsidR="00C30A13" w:rsidRPr="00384593" w:rsidRDefault="00C30A13" w:rsidP="003B3939">
            <w:pPr>
              <w:jc w:val="center"/>
              <w:rPr>
                <w:rFonts w:cs="Arial"/>
                <w:sz w:val="18"/>
                <w:szCs w:val="18"/>
              </w:rPr>
            </w:pPr>
            <w:r>
              <w:rPr>
                <w:rFonts w:cs="Arial"/>
                <w:sz w:val="18"/>
                <w:szCs w:val="18"/>
              </w:rPr>
              <w:t>FLX</w:t>
            </w:r>
          </w:p>
        </w:tc>
        <w:tc>
          <w:tcPr>
            <w:tcW w:w="1417" w:type="dxa"/>
            <w:tcBorders>
              <w:bottom w:val="single" w:sz="4" w:space="0" w:color="auto"/>
            </w:tcBorders>
          </w:tcPr>
          <w:p w14:paraId="7CA3C2EA" w14:textId="77777777" w:rsidR="00C30A13" w:rsidRPr="00384593" w:rsidRDefault="00C30A13" w:rsidP="003B3939">
            <w:pPr>
              <w:jc w:val="center"/>
              <w:rPr>
                <w:rFonts w:cs="Arial"/>
                <w:sz w:val="18"/>
                <w:szCs w:val="18"/>
              </w:rPr>
            </w:pPr>
            <w:r>
              <w:rPr>
                <w:rFonts w:cs="Arial"/>
                <w:sz w:val="18"/>
                <w:szCs w:val="18"/>
              </w:rPr>
              <w:t>10</w:t>
            </w:r>
          </w:p>
        </w:tc>
      </w:tr>
    </w:tbl>
    <w:p w14:paraId="1ED2E8E2" w14:textId="77777777" w:rsidR="00C30A13" w:rsidRPr="00B8369B" w:rsidRDefault="00C30A13" w:rsidP="00C30A13"/>
    <w:p w14:paraId="1C3CF095" w14:textId="77777777" w:rsidR="00C30A13" w:rsidRPr="003B6AEB" w:rsidRDefault="00C30A13" w:rsidP="00C30A13">
      <w:pPr>
        <w:rPr>
          <w:rFonts w:cs="Arial"/>
          <w:b/>
          <w:sz w:val="28"/>
          <w:szCs w:val="28"/>
          <w:u w:val="single"/>
        </w:rPr>
      </w:pPr>
      <w:r w:rsidRPr="003B6AEB">
        <w:rPr>
          <w:rFonts w:cs="Arial"/>
          <w:b/>
          <w:sz w:val="28"/>
          <w:szCs w:val="28"/>
          <w:u w:val="single"/>
        </w:rPr>
        <w:t>Authorised Absence Codes</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4"/>
        <w:gridCol w:w="7097"/>
        <w:gridCol w:w="1671"/>
        <w:gridCol w:w="1277"/>
        <w:gridCol w:w="1588"/>
      </w:tblGrid>
      <w:tr w:rsidR="00C30A13" w:rsidRPr="00E00933" w14:paraId="7252F730" w14:textId="77777777" w:rsidTr="003B3939">
        <w:trPr>
          <w:trHeight w:val="1130"/>
          <w:tblHeader/>
        </w:trPr>
        <w:tc>
          <w:tcPr>
            <w:tcW w:w="3104" w:type="dxa"/>
            <w:vAlign w:val="center"/>
          </w:tcPr>
          <w:p w14:paraId="68E64CBB" w14:textId="77777777" w:rsidR="00C30A13" w:rsidRPr="004D6609" w:rsidRDefault="00C30A13" w:rsidP="003B3939">
            <w:pPr>
              <w:spacing w:after="0"/>
              <w:rPr>
                <w:rFonts w:cs="Arial"/>
                <w:b/>
                <w:sz w:val="18"/>
                <w:szCs w:val="18"/>
              </w:rPr>
            </w:pPr>
            <w:r w:rsidRPr="004D6609">
              <w:rPr>
                <w:rFonts w:cs="Arial"/>
                <w:b/>
                <w:sz w:val="18"/>
                <w:szCs w:val="18"/>
              </w:rPr>
              <w:t>Category</w:t>
            </w:r>
          </w:p>
        </w:tc>
        <w:tc>
          <w:tcPr>
            <w:tcW w:w="7097" w:type="dxa"/>
            <w:vAlign w:val="center"/>
          </w:tcPr>
          <w:p w14:paraId="661AA282" w14:textId="77777777" w:rsidR="00C30A13" w:rsidRPr="004D6609" w:rsidRDefault="00C30A13" w:rsidP="003B3939">
            <w:pPr>
              <w:spacing w:after="0"/>
              <w:jc w:val="center"/>
              <w:rPr>
                <w:rFonts w:cs="Arial"/>
                <w:b/>
                <w:sz w:val="18"/>
                <w:szCs w:val="18"/>
              </w:rPr>
            </w:pPr>
            <w:r w:rsidRPr="004D6609">
              <w:rPr>
                <w:rFonts w:cs="Arial"/>
                <w:b/>
                <w:sz w:val="18"/>
                <w:szCs w:val="18"/>
              </w:rPr>
              <w:t>Definition</w:t>
            </w:r>
          </w:p>
        </w:tc>
        <w:tc>
          <w:tcPr>
            <w:tcW w:w="1671" w:type="dxa"/>
            <w:tcBorders>
              <w:top w:val="single" w:sz="4" w:space="0" w:color="auto"/>
            </w:tcBorders>
            <w:vAlign w:val="center"/>
          </w:tcPr>
          <w:p w14:paraId="26D949BE" w14:textId="77777777" w:rsidR="00C30A13" w:rsidRPr="004D6609" w:rsidRDefault="00C30A13" w:rsidP="003B3939">
            <w:pPr>
              <w:spacing w:after="0"/>
              <w:jc w:val="center"/>
              <w:rPr>
                <w:rFonts w:cs="Arial"/>
                <w:b/>
                <w:sz w:val="18"/>
                <w:szCs w:val="18"/>
              </w:rPr>
            </w:pPr>
            <w:r w:rsidRPr="004D6609">
              <w:rPr>
                <w:rFonts w:cs="Arial"/>
                <w:b/>
                <w:sz w:val="18"/>
                <w:szCs w:val="18"/>
              </w:rPr>
              <w:t>When marking attendance, choose</w:t>
            </w:r>
          </w:p>
        </w:tc>
        <w:tc>
          <w:tcPr>
            <w:tcW w:w="1277" w:type="dxa"/>
            <w:tcBorders>
              <w:top w:val="single" w:sz="4" w:space="0" w:color="auto"/>
            </w:tcBorders>
          </w:tcPr>
          <w:p w14:paraId="78EEC2CE" w14:textId="77777777" w:rsidR="00C30A13" w:rsidRPr="00E00933" w:rsidRDefault="00C30A13" w:rsidP="003B3939">
            <w:pPr>
              <w:spacing w:before="120" w:after="100" w:afterAutospacing="1"/>
              <w:jc w:val="center"/>
              <w:rPr>
                <w:rFonts w:cs="Arial"/>
                <w:b/>
                <w:sz w:val="20"/>
              </w:rPr>
            </w:pPr>
            <w:r w:rsidRPr="00E00933">
              <w:rPr>
                <w:rFonts w:cs="Arial"/>
                <w:b/>
                <w:sz w:val="20"/>
              </w:rPr>
              <w:t>Code displayed</w:t>
            </w:r>
          </w:p>
        </w:tc>
        <w:tc>
          <w:tcPr>
            <w:tcW w:w="1588" w:type="dxa"/>
            <w:tcBorders>
              <w:top w:val="single" w:sz="4" w:space="0" w:color="auto"/>
            </w:tcBorders>
          </w:tcPr>
          <w:p w14:paraId="7AB44F4B" w14:textId="77777777" w:rsidR="00C30A13" w:rsidRPr="00E00933" w:rsidRDefault="00C30A13" w:rsidP="003B3939">
            <w:pPr>
              <w:spacing w:before="120" w:after="100" w:afterAutospacing="1"/>
              <w:jc w:val="center"/>
              <w:rPr>
                <w:rFonts w:cs="Arial"/>
                <w:b/>
                <w:sz w:val="20"/>
              </w:rPr>
            </w:pPr>
            <w:r w:rsidRPr="004D6609">
              <w:rPr>
                <w:rFonts w:cs="Arial"/>
                <w:b/>
                <w:sz w:val="18"/>
                <w:szCs w:val="18"/>
              </w:rPr>
              <w:t>I</w:t>
            </w:r>
            <w:r>
              <w:rPr>
                <w:rFonts w:cs="Arial"/>
                <w:b/>
                <w:sz w:val="18"/>
                <w:szCs w:val="18"/>
              </w:rPr>
              <w:t xml:space="preserve">ncluded, </w:t>
            </w:r>
            <w:r w:rsidRPr="004D6609">
              <w:rPr>
                <w:rFonts w:cs="Arial"/>
                <w:b/>
                <w:sz w:val="18"/>
                <w:szCs w:val="18"/>
              </w:rPr>
              <w:t>E</w:t>
            </w:r>
            <w:r>
              <w:rPr>
                <w:rFonts w:cs="Arial"/>
                <w:b/>
                <w:sz w:val="18"/>
                <w:szCs w:val="18"/>
              </w:rPr>
              <w:t xml:space="preserve">ngaged &amp; Involved </w:t>
            </w:r>
            <w:r w:rsidRPr="004D6609">
              <w:rPr>
                <w:rFonts w:cs="Arial"/>
                <w:b/>
                <w:sz w:val="18"/>
                <w:szCs w:val="18"/>
              </w:rPr>
              <w:t>Part 1</w:t>
            </w:r>
            <w:r>
              <w:rPr>
                <w:rFonts w:cs="Arial"/>
                <w:b/>
                <w:sz w:val="18"/>
                <w:szCs w:val="18"/>
              </w:rPr>
              <w:t xml:space="preserve">, </w:t>
            </w:r>
            <w:r w:rsidRPr="004D6609">
              <w:rPr>
                <w:rFonts w:cs="Arial"/>
                <w:b/>
                <w:sz w:val="18"/>
                <w:szCs w:val="18"/>
              </w:rPr>
              <w:t>App. 2</w:t>
            </w:r>
          </w:p>
        </w:tc>
      </w:tr>
      <w:tr w:rsidR="00C30A13" w:rsidRPr="00E00933" w14:paraId="73437E89" w14:textId="77777777" w:rsidTr="003B3939">
        <w:trPr>
          <w:trHeight w:val="1354"/>
        </w:trPr>
        <w:tc>
          <w:tcPr>
            <w:tcW w:w="3104" w:type="dxa"/>
          </w:tcPr>
          <w:p w14:paraId="73E1F1E2" w14:textId="77777777" w:rsidR="00C30A13" w:rsidRPr="004D6609" w:rsidRDefault="00C30A13" w:rsidP="003B3939">
            <w:pPr>
              <w:spacing w:after="0"/>
              <w:rPr>
                <w:rFonts w:cs="Arial"/>
                <w:sz w:val="18"/>
                <w:szCs w:val="18"/>
              </w:rPr>
            </w:pPr>
            <w:r w:rsidRPr="004D6609">
              <w:rPr>
                <w:rFonts w:cs="Arial"/>
                <w:sz w:val="18"/>
                <w:szCs w:val="18"/>
              </w:rPr>
              <w:t>Sickness - Self Certified –short term code</w:t>
            </w:r>
          </w:p>
          <w:p w14:paraId="3E095846" w14:textId="77777777" w:rsidR="00C30A13" w:rsidRPr="004D6609" w:rsidRDefault="00C30A13" w:rsidP="003B3939">
            <w:pPr>
              <w:spacing w:after="0"/>
              <w:rPr>
                <w:rFonts w:cs="Arial"/>
                <w:sz w:val="18"/>
                <w:szCs w:val="18"/>
              </w:rPr>
            </w:pPr>
            <w:r w:rsidRPr="004D6609">
              <w:rPr>
                <w:rFonts w:cs="Arial"/>
                <w:sz w:val="18"/>
                <w:szCs w:val="18"/>
              </w:rPr>
              <w:t>(no educational provision)</w:t>
            </w:r>
          </w:p>
        </w:tc>
        <w:tc>
          <w:tcPr>
            <w:tcW w:w="7097" w:type="dxa"/>
          </w:tcPr>
          <w:p w14:paraId="078C41EF" w14:textId="77777777" w:rsidR="00C30A13" w:rsidRPr="004D6609" w:rsidRDefault="00C30A13" w:rsidP="003B3939">
            <w:pPr>
              <w:spacing w:after="0"/>
              <w:rPr>
                <w:rFonts w:cs="Arial"/>
                <w:sz w:val="18"/>
                <w:szCs w:val="18"/>
                <w:lang w:val="en" w:eastAsia="en-GB"/>
              </w:rPr>
            </w:pPr>
            <w:r w:rsidRPr="004D6609">
              <w:rPr>
                <w:rFonts w:cs="Arial"/>
                <w:sz w:val="18"/>
                <w:szCs w:val="18"/>
              </w:rPr>
              <w:t xml:space="preserve">Pupil is off sick </w:t>
            </w:r>
            <w:r w:rsidRPr="004D6609">
              <w:rPr>
                <w:rFonts w:cs="Arial"/>
                <w:color w:val="000000"/>
                <w:sz w:val="18"/>
                <w:szCs w:val="18"/>
              </w:rPr>
              <w:t>with parental communication as proof</w:t>
            </w:r>
            <w:r w:rsidRPr="004D6609">
              <w:rPr>
                <w:rFonts w:cs="Arial"/>
                <w:sz w:val="18"/>
                <w:szCs w:val="18"/>
              </w:rPr>
              <w:t xml:space="preserve"> of illness.</w:t>
            </w:r>
            <w:r w:rsidRPr="004D6609">
              <w:rPr>
                <w:rFonts w:cs="Arial"/>
                <w:sz w:val="18"/>
                <w:szCs w:val="18"/>
                <w:lang w:val="en" w:eastAsia="en-GB"/>
              </w:rPr>
              <w:t xml:space="preserve"> Where a child or young person's illness is known, or reasonably thought, to be likely to extend to or beyond 5 days, then education should proceed immediately, if medical assessment permits. Where there is less certainty over the possible length of any absence, </w:t>
            </w:r>
            <w:proofErr w:type="gramStart"/>
            <w:r w:rsidRPr="004D6609">
              <w:rPr>
                <w:rFonts w:cs="Arial"/>
                <w:sz w:val="18"/>
                <w:szCs w:val="18"/>
                <w:lang w:val="en" w:eastAsia="en-GB"/>
              </w:rPr>
              <w:t>education out</w:t>
            </w:r>
            <w:proofErr w:type="gramEnd"/>
            <w:r w:rsidRPr="004D6609">
              <w:rPr>
                <w:rFonts w:cs="Arial"/>
                <w:sz w:val="18"/>
                <w:szCs w:val="18"/>
                <w:lang w:val="en" w:eastAsia="en-GB"/>
              </w:rPr>
              <w:t xml:space="preserve"> with school should commence at the earliest opportunity and certainly no more than 15 working days of continuous or 20 working days of intermittent absence.</w:t>
            </w:r>
          </w:p>
          <w:p w14:paraId="2ACA32C3" w14:textId="77777777" w:rsidR="00C30A13" w:rsidRPr="004D6609" w:rsidRDefault="00C30A13" w:rsidP="003B3939">
            <w:pPr>
              <w:spacing w:after="0"/>
              <w:rPr>
                <w:rFonts w:cs="Arial"/>
                <w:sz w:val="18"/>
                <w:szCs w:val="18"/>
              </w:rPr>
            </w:pPr>
          </w:p>
        </w:tc>
        <w:tc>
          <w:tcPr>
            <w:tcW w:w="1671" w:type="dxa"/>
          </w:tcPr>
          <w:p w14:paraId="2A0A1A83" w14:textId="77777777" w:rsidR="00C30A13" w:rsidRPr="004D6609" w:rsidRDefault="00C30A13" w:rsidP="003B3939">
            <w:pPr>
              <w:rPr>
                <w:rFonts w:cs="Arial"/>
                <w:sz w:val="18"/>
                <w:szCs w:val="18"/>
              </w:rPr>
            </w:pPr>
            <w:r w:rsidRPr="004D6609">
              <w:rPr>
                <w:rFonts w:cs="Arial"/>
                <w:sz w:val="18"/>
                <w:szCs w:val="18"/>
              </w:rPr>
              <w:t>Button: Self Cert</w:t>
            </w:r>
          </w:p>
        </w:tc>
        <w:tc>
          <w:tcPr>
            <w:tcW w:w="1277" w:type="dxa"/>
          </w:tcPr>
          <w:p w14:paraId="60A7EBDB" w14:textId="77777777" w:rsidR="00C30A13" w:rsidRPr="00E00933" w:rsidRDefault="00C30A13" w:rsidP="003B3939">
            <w:pPr>
              <w:jc w:val="center"/>
              <w:rPr>
                <w:rFonts w:cs="Arial"/>
                <w:sz w:val="18"/>
                <w:szCs w:val="18"/>
              </w:rPr>
            </w:pPr>
            <w:r w:rsidRPr="00E00933">
              <w:rPr>
                <w:rFonts w:cs="Arial"/>
                <w:sz w:val="18"/>
                <w:szCs w:val="18"/>
              </w:rPr>
              <w:t>SEL</w:t>
            </w:r>
          </w:p>
        </w:tc>
        <w:tc>
          <w:tcPr>
            <w:tcW w:w="1588" w:type="dxa"/>
          </w:tcPr>
          <w:p w14:paraId="2510095A" w14:textId="77777777" w:rsidR="00C30A13" w:rsidRPr="00E00933" w:rsidRDefault="00C30A13" w:rsidP="003B3939">
            <w:pPr>
              <w:jc w:val="center"/>
              <w:rPr>
                <w:rFonts w:cs="Arial"/>
                <w:sz w:val="18"/>
                <w:szCs w:val="18"/>
              </w:rPr>
            </w:pPr>
            <w:r w:rsidRPr="004D6609">
              <w:rPr>
                <w:rFonts w:cs="Arial"/>
                <w:sz w:val="18"/>
                <w:szCs w:val="18"/>
              </w:rPr>
              <w:t>20</w:t>
            </w:r>
          </w:p>
        </w:tc>
      </w:tr>
      <w:tr w:rsidR="00C30A13" w:rsidRPr="00E00933" w14:paraId="3926265F" w14:textId="77777777" w:rsidTr="003B3939">
        <w:trPr>
          <w:trHeight w:val="1340"/>
        </w:trPr>
        <w:tc>
          <w:tcPr>
            <w:tcW w:w="3104" w:type="dxa"/>
          </w:tcPr>
          <w:p w14:paraId="7F5A3A7D" w14:textId="77777777" w:rsidR="00C30A13" w:rsidRPr="004D6609" w:rsidRDefault="00C30A13" w:rsidP="003B3939">
            <w:pPr>
              <w:spacing w:after="0"/>
              <w:rPr>
                <w:rFonts w:cs="Arial"/>
                <w:sz w:val="18"/>
                <w:szCs w:val="18"/>
              </w:rPr>
            </w:pPr>
            <w:r w:rsidRPr="004D6609">
              <w:rPr>
                <w:rFonts w:cs="Arial"/>
                <w:sz w:val="18"/>
                <w:szCs w:val="18"/>
              </w:rPr>
              <w:t>Sickness - Medically Certified</w:t>
            </w:r>
          </w:p>
          <w:p w14:paraId="4382BCD4" w14:textId="77777777" w:rsidR="00C30A13" w:rsidRPr="004D6609" w:rsidRDefault="00C30A13" w:rsidP="003B3939">
            <w:pPr>
              <w:spacing w:after="0"/>
              <w:rPr>
                <w:rFonts w:cs="Arial"/>
                <w:sz w:val="18"/>
                <w:szCs w:val="18"/>
              </w:rPr>
            </w:pPr>
            <w:r w:rsidRPr="004D6609">
              <w:rPr>
                <w:rFonts w:cs="Arial"/>
                <w:sz w:val="18"/>
                <w:szCs w:val="18"/>
              </w:rPr>
              <w:t>(no educational provision)</w:t>
            </w:r>
          </w:p>
        </w:tc>
        <w:tc>
          <w:tcPr>
            <w:tcW w:w="7097" w:type="dxa"/>
          </w:tcPr>
          <w:p w14:paraId="0992EEC1" w14:textId="77777777" w:rsidR="00C30A13" w:rsidRPr="004D6609" w:rsidRDefault="00C30A13" w:rsidP="003B3939">
            <w:pPr>
              <w:spacing w:after="0"/>
              <w:rPr>
                <w:rFonts w:cs="Arial"/>
                <w:sz w:val="18"/>
                <w:szCs w:val="18"/>
              </w:rPr>
            </w:pPr>
            <w:r w:rsidRPr="004D6609">
              <w:rPr>
                <w:rFonts w:cs="Arial"/>
                <w:sz w:val="18"/>
                <w:szCs w:val="18"/>
              </w:rPr>
              <w:t>Pupil is off sick with Medical Certificate as proof of illness.</w:t>
            </w:r>
          </w:p>
          <w:p w14:paraId="64DE1E81" w14:textId="77777777" w:rsidR="00C30A13" w:rsidRPr="004D6609" w:rsidRDefault="00C30A13" w:rsidP="003B3939">
            <w:pPr>
              <w:spacing w:after="0"/>
              <w:rPr>
                <w:rFonts w:cs="Arial"/>
                <w:sz w:val="18"/>
                <w:szCs w:val="18"/>
                <w:lang w:val="en-US" w:eastAsia="en-GB"/>
              </w:rPr>
            </w:pPr>
            <w:r w:rsidRPr="6518A1E5">
              <w:rPr>
                <w:rFonts w:cs="Arial"/>
                <w:sz w:val="18"/>
                <w:szCs w:val="18"/>
                <w:lang w:val="en-US" w:eastAsia="en-GB"/>
              </w:rPr>
              <w:t xml:space="preserve">Where a child or young person's illness is known, or reasonably thought, to be likely to extend to or beyond 5 days, then education should proceed immediately, if medical assessment permits. Where there is less certainty over the possible length of any absence, </w:t>
            </w:r>
            <w:proofErr w:type="gramStart"/>
            <w:r w:rsidRPr="6518A1E5">
              <w:rPr>
                <w:rFonts w:cs="Arial"/>
                <w:sz w:val="18"/>
                <w:szCs w:val="18"/>
                <w:lang w:val="en-US" w:eastAsia="en-GB"/>
              </w:rPr>
              <w:t>education out</w:t>
            </w:r>
            <w:proofErr w:type="gramEnd"/>
            <w:r w:rsidRPr="6518A1E5">
              <w:rPr>
                <w:rFonts w:cs="Arial"/>
                <w:sz w:val="18"/>
                <w:szCs w:val="18"/>
                <w:lang w:val="en-US" w:eastAsia="en-GB"/>
              </w:rPr>
              <w:t xml:space="preserve"> with school should commence at the earliest opportunity and certainly no more than 15 working days of continuous or 20 working days of intermittent absence. </w:t>
            </w:r>
          </w:p>
          <w:p w14:paraId="38452423" w14:textId="77777777" w:rsidR="00C30A13" w:rsidRPr="004D6609" w:rsidRDefault="00C30A13" w:rsidP="003B3939">
            <w:pPr>
              <w:spacing w:after="0"/>
              <w:rPr>
                <w:rFonts w:cs="Arial"/>
                <w:sz w:val="18"/>
                <w:szCs w:val="18"/>
              </w:rPr>
            </w:pPr>
          </w:p>
        </w:tc>
        <w:tc>
          <w:tcPr>
            <w:tcW w:w="1671" w:type="dxa"/>
          </w:tcPr>
          <w:p w14:paraId="4F88346C" w14:textId="77777777" w:rsidR="00C30A13" w:rsidRPr="004D6609" w:rsidRDefault="00C30A13" w:rsidP="003B3939">
            <w:pPr>
              <w:spacing w:after="0"/>
              <w:rPr>
                <w:rFonts w:cs="Arial"/>
                <w:sz w:val="18"/>
                <w:szCs w:val="18"/>
              </w:rPr>
            </w:pPr>
            <w:r w:rsidRPr="004D6609">
              <w:rPr>
                <w:rFonts w:cs="Arial"/>
                <w:sz w:val="18"/>
                <w:szCs w:val="18"/>
              </w:rPr>
              <w:t>Other &gt; selected from list.</w:t>
            </w:r>
          </w:p>
          <w:p w14:paraId="374FE7AE" w14:textId="77777777" w:rsidR="00C30A13" w:rsidRPr="004D6609" w:rsidRDefault="00C30A13" w:rsidP="003B3939">
            <w:pPr>
              <w:spacing w:after="0"/>
              <w:rPr>
                <w:rFonts w:cs="Arial"/>
                <w:sz w:val="18"/>
                <w:szCs w:val="18"/>
              </w:rPr>
            </w:pPr>
            <w:r w:rsidRPr="004D6609">
              <w:rPr>
                <w:rFonts w:cs="Arial"/>
                <w:sz w:val="18"/>
                <w:szCs w:val="18"/>
              </w:rPr>
              <w:t>(shown as ‘Medically Certified)</w:t>
            </w:r>
          </w:p>
        </w:tc>
        <w:tc>
          <w:tcPr>
            <w:tcW w:w="1277" w:type="dxa"/>
          </w:tcPr>
          <w:p w14:paraId="0F77CCE4" w14:textId="77777777" w:rsidR="00C30A13" w:rsidRPr="00E00933" w:rsidRDefault="00C30A13" w:rsidP="003B3939">
            <w:pPr>
              <w:jc w:val="center"/>
              <w:rPr>
                <w:rFonts w:cs="Arial"/>
                <w:sz w:val="18"/>
                <w:szCs w:val="18"/>
              </w:rPr>
            </w:pPr>
            <w:r w:rsidRPr="00E00933">
              <w:rPr>
                <w:rFonts w:cs="Arial"/>
                <w:sz w:val="18"/>
                <w:szCs w:val="18"/>
              </w:rPr>
              <w:t>MED</w:t>
            </w:r>
          </w:p>
        </w:tc>
        <w:tc>
          <w:tcPr>
            <w:tcW w:w="1588" w:type="dxa"/>
          </w:tcPr>
          <w:p w14:paraId="01FBEFAB" w14:textId="77777777" w:rsidR="00C30A13" w:rsidRPr="00E00933" w:rsidRDefault="00C30A13" w:rsidP="003B3939">
            <w:pPr>
              <w:jc w:val="center"/>
              <w:rPr>
                <w:rFonts w:cs="Arial"/>
                <w:sz w:val="18"/>
                <w:szCs w:val="18"/>
              </w:rPr>
            </w:pPr>
            <w:r w:rsidRPr="004D6609">
              <w:rPr>
                <w:rFonts w:cs="Arial"/>
                <w:sz w:val="18"/>
                <w:szCs w:val="18"/>
              </w:rPr>
              <w:t>20</w:t>
            </w:r>
          </w:p>
        </w:tc>
      </w:tr>
      <w:tr w:rsidR="00C30A13" w:rsidRPr="00E00933" w14:paraId="0EEDC48B" w14:textId="77777777" w:rsidTr="003B3939">
        <w:trPr>
          <w:trHeight w:val="991"/>
        </w:trPr>
        <w:tc>
          <w:tcPr>
            <w:tcW w:w="3104" w:type="dxa"/>
          </w:tcPr>
          <w:p w14:paraId="079AEDA6" w14:textId="77777777" w:rsidR="00C30A13" w:rsidRPr="004D6609" w:rsidRDefault="00C30A13" w:rsidP="003B3939">
            <w:pPr>
              <w:spacing w:after="0"/>
              <w:rPr>
                <w:rFonts w:cs="Arial"/>
                <w:sz w:val="18"/>
                <w:szCs w:val="18"/>
              </w:rPr>
            </w:pPr>
            <w:r w:rsidRPr="004D6609">
              <w:rPr>
                <w:rFonts w:cs="Arial"/>
                <w:bCs/>
                <w:sz w:val="18"/>
                <w:szCs w:val="18"/>
              </w:rPr>
              <w:t>Notifiable illness (self-certified)</w:t>
            </w:r>
          </w:p>
        </w:tc>
        <w:tc>
          <w:tcPr>
            <w:tcW w:w="7097" w:type="dxa"/>
          </w:tcPr>
          <w:p w14:paraId="5D9BA955" w14:textId="77777777" w:rsidR="00C30A13" w:rsidRPr="004D6609" w:rsidRDefault="00C30A13" w:rsidP="003B3939">
            <w:pPr>
              <w:spacing w:after="0"/>
              <w:rPr>
                <w:rFonts w:cs="Arial"/>
                <w:sz w:val="18"/>
                <w:szCs w:val="18"/>
              </w:rPr>
            </w:pPr>
            <w:r w:rsidRPr="004D6609">
              <w:rPr>
                <w:rFonts w:cs="Arial"/>
                <w:sz w:val="18"/>
                <w:szCs w:val="18"/>
              </w:rPr>
              <w:t>To be used to record the self-certified absence (absence verified by note from parent or guardian) of a pupil due to the identified notifiable illness during a period when the authority has requested establishments to register a notifiable illness.</w:t>
            </w:r>
          </w:p>
          <w:p w14:paraId="37BC0C47" w14:textId="77777777" w:rsidR="00C30A13" w:rsidRPr="004D6609" w:rsidRDefault="00C30A13" w:rsidP="003B3939">
            <w:pPr>
              <w:spacing w:after="0"/>
              <w:rPr>
                <w:rFonts w:cs="Arial"/>
                <w:sz w:val="18"/>
                <w:szCs w:val="18"/>
              </w:rPr>
            </w:pPr>
          </w:p>
        </w:tc>
        <w:tc>
          <w:tcPr>
            <w:tcW w:w="1671" w:type="dxa"/>
          </w:tcPr>
          <w:p w14:paraId="442FD6EF" w14:textId="77777777" w:rsidR="00C30A13" w:rsidRPr="004D6609" w:rsidRDefault="00C30A13" w:rsidP="003B3939">
            <w:pPr>
              <w:spacing w:before="120"/>
              <w:rPr>
                <w:rFonts w:cs="Arial"/>
                <w:sz w:val="18"/>
                <w:szCs w:val="18"/>
              </w:rPr>
            </w:pPr>
            <w:r w:rsidRPr="004D6609">
              <w:rPr>
                <w:rFonts w:cs="Arial"/>
                <w:sz w:val="18"/>
                <w:szCs w:val="18"/>
              </w:rPr>
              <w:t>Other &gt; selected from list</w:t>
            </w:r>
          </w:p>
        </w:tc>
        <w:tc>
          <w:tcPr>
            <w:tcW w:w="1277" w:type="dxa"/>
          </w:tcPr>
          <w:p w14:paraId="7A55722D" w14:textId="77777777" w:rsidR="00C30A13" w:rsidRPr="00E00933" w:rsidRDefault="00C30A13" w:rsidP="003B3939">
            <w:pPr>
              <w:jc w:val="center"/>
              <w:rPr>
                <w:rFonts w:cs="Arial"/>
                <w:sz w:val="18"/>
                <w:szCs w:val="18"/>
              </w:rPr>
            </w:pPr>
            <w:r w:rsidRPr="00E00933">
              <w:rPr>
                <w:rFonts w:cs="Arial"/>
                <w:sz w:val="18"/>
                <w:szCs w:val="18"/>
              </w:rPr>
              <w:t>NIS</w:t>
            </w:r>
          </w:p>
        </w:tc>
        <w:tc>
          <w:tcPr>
            <w:tcW w:w="1588" w:type="dxa"/>
          </w:tcPr>
          <w:p w14:paraId="3B0A2302" w14:textId="77777777" w:rsidR="00C30A13" w:rsidRPr="00E00933" w:rsidRDefault="00C30A13" w:rsidP="003B3939">
            <w:pPr>
              <w:jc w:val="center"/>
              <w:rPr>
                <w:rFonts w:cs="Arial"/>
                <w:sz w:val="18"/>
                <w:szCs w:val="18"/>
              </w:rPr>
            </w:pPr>
            <w:r>
              <w:rPr>
                <w:rFonts w:cs="Arial"/>
                <w:sz w:val="18"/>
                <w:szCs w:val="18"/>
              </w:rPr>
              <w:t>20</w:t>
            </w:r>
          </w:p>
        </w:tc>
      </w:tr>
      <w:tr w:rsidR="00C30A13" w:rsidRPr="00E00933" w14:paraId="147DDD22" w14:textId="77777777" w:rsidTr="003B3939">
        <w:trPr>
          <w:trHeight w:val="1410"/>
        </w:trPr>
        <w:tc>
          <w:tcPr>
            <w:tcW w:w="3104" w:type="dxa"/>
          </w:tcPr>
          <w:p w14:paraId="5299C08B" w14:textId="77777777" w:rsidR="00C30A13" w:rsidRPr="004D6609" w:rsidRDefault="00C30A13" w:rsidP="003B3939">
            <w:pPr>
              <w:spacing w:after="0"/>
              <w:rPr>
                <w:rFonts w:cs="Arial"/>
                <w:sz w:val="18"/>
                <w:szCs w:val="18"/>
              </w:rPr>
            </w:pPr>
            <w:r w:rsidRPr="004D6609">
              <w:rPr>
                <w:rFonts w:cs="Arial"/>
                <w:bCs/>
                <w:sz w:val="18"/>
                <w:szCs w:val="18"/>
              </w:rPr>
              <w:t>Notifiable illness (medically certified)</w:t>
            </w:r>
          </w:p>
        </w:tc>
        <w:tc>
          <w:tcPr>
            <w:tcW w:w="7097" w:type="dxa"/>
          </w:tcPr>
          <w:p w14:paraId="6F7C693D" w14:textId="77777777" w:rsidR="00C30A13" w:rsidRPr="004D6609" w:rsidRDefault="00C30A13" w:rsidP="003B3939">
            <w:pPr>
              <w:spacing w:after="0"/>
              <w:rPr>
                <w:rFonts w:cs="Arial"/>
                <w:sz w:val="18"/>
                <w:szCs w:val="18"/>
              </w:rPr>
            </w:pPr>
            <w:r w:rsidRPr="004D6609">
              <w:rPr>
                <w:rFonts w:cs="Arial"/>
                <w:sz w:val="18"/>
                <w:szCs w:val="18"/>
              </w:rPr>
              <w:t>To be used to record the medically certified absence of a pupil due to the identified notifiable illness during a period when the authority has requested establishments to register a notifiable illness.</w:t>
            </w:r>
          </w:p>
          <w:p w14:paraId="12DE33B6" w14:textId="77777777" w:rsidR="00C30A13" w:rsidRPr="004D6609" w:rsidRDefault="00C30A13" w:rsidP="003B3939">
            <w:pPr>
              <w:spacing w:after="0"/>
              <w:rPr>
                <w:rFonts w:cs="Arial"/>
                <w:sz w:val="18"/>
                <w:szCs w:val="18"/>
              </w:rPr>
            </w:pPr>
          </w:p>
        </w:tc>
        <w:tc>
          <w:tcPr>
            <w:tcW w:w="1671" w:type="dxa"/>
          </w:tcPr>
          <w:p w14:paraId="71728BFB" w14:textId="77777777" w:rsidR="00C30A13" w:rsidRPr="004D6609" w:rsidRDefault="00C30A13" w:rsidP="003B3939">
            <w:pPr>
              <w:spacing w:before="120"/>
              <w:rPr>
                <w:rFonts w:cs="Arial"/>
                <w:sz w:val="18"/>
                <w:szCs w:val="18"/>
              </w:rPr>
            </w:pPr>
            <w:r w:rsidRPr="004D6609">
              <w:rPr>
                <w:rFonts w:cs="Arial"/>
                <w:sz w:val="18"/>
                <w:szCs w:val="18"/>
              </w:rPr>
              <w:t>Other &gt; selected from list</w:t>
            </w:r>
          </w:p>
        </w:tc>
        <w:tc>
          <w:tcPr>
            <w:tcW w:w="1277" w:type="dxa"/>
          </w:tcPr>
          <w:p w14:paraId="5271053B" w14:textId="77777777" w:rsidR="00C30A13" w:rsidRPr="00E00933" w:rsidRDefault="00C30A13" w:rsidP="003B3939">
            <w:pPr>
              <w:jc w:val="center"/>
              <w:rPr>
                <w:rFonts w:cs="Arial"/>
                <w:sz w:val="18"/>
                <w:szCs w:val="18"/>
              </w:rPr>
            </w:pPr>
            <w:r w:rsidRPr="00E00933">
              <w:rPr>
                <w:rFonts w:cs="Arial"/>
                <w:sz w:val="18"/>
                <w:szCs w:val="18"/>
              </w:rPr>
              <w:t>NIM</w:t>
            </w:r>
          </w:p>
        </w:tc>
        <w:tc>
          <w:tcPr>
            <w:tcW w:w="1588" w:type="dxa"/>
          </w:tcPr>
          <w:p w14:paraId="54E29BBF" w14:textId="77777777" w:rsidR="00C30A13" w:rsidRPr="00E00933" w:rsidRDefault="00C30A13" w:rsidP="003B3939">
            <w:pPr>
              <w:jc w:val="center"/>
              <w:rPr>
                <w:rFonts w:cs="Arial"/>
                <w:sz w:val="18"/>
                <w:szCs w:val="18"/>
              </w:rPr>
            </w:pPr>
            <w:r>
              <w:rPr>
                <w:rFonts w:cs="Arial"/>
                <w:sz w:val="18"/>
                <w:szCs w:val="18"/>
              </w:rPr>
              <w:t>20</w:t>
            </w:r>
          </w:p>
        </w:tc>
      </w:tr>
      <w:tr w:rsidR="00C30A13" w:rsidRPr="00E00933" w14:paraId="2822C9BD" w14:textId="77777777" w:rsidTr="003B3939">
        <w:trPr>
          <w:trHeight w:val="1701"/>
        </w:trPr>
        <w:tc>
          <w:tcPr>
            <w:tcW w:w="3104" w:type="dxa"/>
          </w:tcPr>
          <w:p w14:paraId="3B9926A9" w14:textId="77777777" w:rsidR="00C30A13" w:rsidRPr="004D6609" w:rsidRDefault="00C30A13" w:rsidP="003B3939">
            <w:pPr>
              <w:spacing w:after="0"/>
              <w:rPr>
                <w:rFonts w:cs="Arial"/>
                <w:sz w:val="18"/>
                <w:szCs w:val="18"/>
              </w:rPr>
            </w:pPr>
            <w:r w:rsidRPr="004D6609">
              <w:rPr>
                <w:rFonts w:cs="Arial"/>
                <w:sz w:val="18"/>
                <w:szCs w:val="18"/>
              </w:rPr>
              <w:lastRenderedPageBreak/>
              <w:t>Late (arrives after mid-point of opening)</w:t>
            </w:r>
          </w:p>
        </w:tc>
        <w:tc>
          <w:tcPr>
            <w:tcW w:w="7097" w:type="dxa"/>
          </w:tcPr>
          <w:p w14:paraId="7D6CFBE8" w14:textId="77777777" w:rsidR="00C30A13" w:rsidRPr="004D6609" w:rsidRDefault="00C30A13" w:rsidP="003B3939">
            <w:pPr>
              <w:autoSpaceDE w:val="0"/>
              <w:autoSpaceDN w:val="0"/>
              <w:adjustRightInd w:val="0"/>
              <w:spacing w:after="0"/>
              <w:rPr>
                <w:rFonts w:cs="Arial"/>
                <w:sz w:val="18"/>
                <w:szCs w:val="18"/>
                <w:lang w:eastAsia="en-GB"/>
              </w:rPr>
            </w:pPr>
            <w:r w:rsidRPr="004D6609">
              <w:rPr>
                <w:rFonts w:cs="Arial"/>
                <w:sz w:val="18"/>
                <w:szCs w:val="18"/>
                <w:lang w:eastAsia="en-GB"/>
              </w:rPr>
              <w:t>Where a child or young person has arrived late but during the second half of the opening, then this will be marked as Late (lt2). This recording is regardless of whether the lateness is for a valid reason.</w:t>
            </w:r>
          </w:p>
          <w:p w14:paraId="5908DD4E" w14:textId="77777777" w:rsidR="00C30A13" w:rsidRPr="004D6609" w:rsidRDefault="00C30A13" w:rsidP="003B3939">
            <w:pPr>
              <w:autoSpaceDE w:val="0"/>
              <w:autoSpaceDN w:val="0"/>
              <w:adjustRightInd w:val="0"/>
              <w:spacing w:after="0"/>
              <w:rPr>
                <w:rFonts w:cs="Arial"/>
                <w:sz w:val="18"/>
                <w:szCs w:val="18"/>
                <w:lang w:eastAsia="en-GB"/>
              </w:rPr>
            </w:pPr>
          </w:p>
          <w:p w14:paraId="441ED413" w14:textId="77777777" w:rsidR="00C30A13" w:rsidRPr="004D6609" w:rsidRDefault="00C30A13" w:rsidP="003B3939">
            <w:pPr>
              <w:autoSpaceDE w:val="0"/>
              <w:autoSpaceDN w:val="0"/>
              <w:adjustRightInd w:val="0"/>
              <w:spacing w:after="0"/>
              <w:rPr>
                <w:rFonts w:cs="Arial"/>
                <w:sz w:val="18"/>
                <w:szCs w:val="18"/>
                <w:lang w:eastAsia="en-GB"/>
              </w:rPr>
            </w:pPr>
            <w:r w:rsidRPr="4426EC2F">
              <w:rPr>
                <w:rFonts w:cs="Arial"/>
                <w:sz w:val="18"/>
                <w:szCs w:val="18"/>
                <w:lang w:eastAsia="en-GB"/>
              </w:rPr>
              <w:t>For schools using period-by-period registration, any registration in periods beginning in the second half of the opening, without any registration in periods beginning in the first half of the opening, will be converted to an overall ‘lt2’ code for the opening (even if a later period is subsequently missed).</w:t>
            </w:r>
          </w:p>
        </w:tc>
        <w:tc>
          <w:tcPr>
            <w:tcW w:w="1671" w:type="dxa"/>
          </w:tcPr>
          <w:p w14:paraId="6DBAB577" w14:textId="77777777" w:rsidR="00C30A13" w:rsidRPr="004D6609" w:rsidRDefault="00C30A13" w:rsidP="003B3939">
            <w:pPr>
              <w:spacing w:before="120"/>
              <w:rPr>
                <w:rFonts w:cs="Arial"/>
                <w:sz w:val="18"/>
                <w:szCs w:val="18"/>
              </w:rPr>
            </w:pPr>
            <w:r w:rsidRPr="004D6609">
              <w:rPr>
                <w:rFonts w:cs="Arial"/>
                <w:sz w:val="18"/>
                <w:szCs w:val="18"/>
              </w:rPr>
              <w:t>Button: LT2</w:t>
            </w:r>
          </w:p>
        </w:tc>
        <w:tc>
          <w:tcPr>
            <w:tcW w:w="1277" w:type="dxa"/>
          </w:tcPr>
          <w:p w14:paraId="2ED08AE5" w14:textId="77777777" w:rsidR="00C30A13" w:rsidRPr="00E00933" w:rsidRDefault="00C30A13" w:rsidP="003B3939">
            <w:pPr>
              <w:jc w:val="center"/>
              <w:rPr>
                <w:rFonts w:cs="Arial"/>
                <w:sz w:val="18"/>
                <w:szCs w:val="18"/>
              </w:rPr>
            </w:pPr>
            <w:r w:rsidRPr="00E00933">
              <w:rPr>
                <w:rFonts w:cs="Arial"/>
                <w:sz w:val="18"/>
                <w:szCs w:val="18"/>
              </w:rPr>
              <w:t>LT2</w:t>
            </w:r>
          </w:p>
        </w:tc>
        <w:tc>
          <w:tcPr>
            <w:tcW w:w="1588" w:type="dxa"/>
          </w:tcPr>
          <w:p w14:paraId="116D45FE" w14:textId="77777777" w:rsidR="00C30A13" w:rsidRPr="00E00933" w:rsidRDefault="00C30A13" w:rsidP="003B3939">
            <w:pPr>
              <w:jc w:val="center"/>
              <w:rPr>
                <w:rFonts w:cs="Arial"/>
                <w:sz w:val="18"/>
                <w:szCs w:val="18"/>
              </w:rPr>
            </w:pPr>
            <w:r>
              <w:rPr>
                <w:rFonts w:cs="Arial"/>
                <w:sz w:val="18"/>
                <w:szCs w:val="18"/>
              </w:rPr>
              <w:t>21</w:t>
            </w:r>
          </w:p>
        </w:tc>
      </w:tr>
      <w:tr w:rsidR="00C30A13" w:rsidRPr="00E00933" w14:paraId="50002C71" w14:textId="77777777" w:rsidTr="003B3939">
        <w:trPr>
          <w:trHeight w:val="1675"/>
        </w:trPr>
        <w:tc>
          <w:tcPr>
            <w:tcW w:w="3104" w:type="dxa"/>
            <w:tcBorders>
              <w:bottom w:val="single" w:sz="4" w:space="0" w:color="auto"/>
            </w:tcBorders>
          </w:tcPr>
          <w:p w14:paraId="59A20E6E" w14:textId="77777777" w:rsidR="00C30A13" w:rsidRPr="004D6609" w:rsidRDefault="00C30A13" w:rsidP="003B3939">
            <w:pPr>
              <w:spacing w:after="0"/>
              <w:rPr>
                <w:rFonts w:cs="Arial"/>
                <w:sz w:val="18"/>
                <w:szCs w:val="18"/>
              </w:rPr>
            </w:pPr>
            <w:r w:rsidRPr="004D6609">
              <w:rPr>
                <w:rFonts w:cs="Arial"/>
                <w:sz w:val="18"/>
                <w:szCs w:val="18"/>
              </w:rPr>
              <w:t>Authorised Parental Holiday</w:t>
            </w:r>
          </w:p>
          <w:p w14:paraId="391089B2" w14:textId="77777777" w:rsidR="00C30A13" w:rsidRPr="004D6609" w:rsidRDefault="00C30A13" w:rsidP="003B3939">
            <w:pPr>
              <w:spacing w:after="0"/>
              <w:rPr>
                <w:rFonts w:cs="Arial"/>
                <w:sz w:val="18"/>
                <w:szCs w:val="18"/>
              </w:rPr>
            </w:pPr>
            <w:r w:rsidRPr="004D6609">
              <w:rPr>
                <w:rFonts w:cs="Arial"/>
                <w:sz w:val="18"/>
                <w:szCs w:val="18"/>
              </w:rPr>
              <w:t>(Family holidays authorised by school)</w:t>
            </w:r>
          </w:p>
        </w:tc>
        <w:tc>
          <w:tcPr>
            <w:tcW w:w="7097" w:type="dxa"/>
            <w:tcBorders>
              <w:bottom w:val="single" w:sz="4" w:space="0" w:color="auto"/>
            </w:tcBorders>
          </w:tcPr>
          <w:p w14:paraId="4A7F558B" w14:textId="77777777" w:rsidR="00C30A13" w:rsidRPr="004D6609" w:rsidRDefault="00C30A13" w:rsidP="003B3939">
            <w:pPr>
              <w:spacing w:after="0"/>
              <w:rPr>
                <w:rFonts w:cs="Arial"/>
                <w:sz w:val="18"/>
                <w:szCs w:val="18"/>
              </w:rPr>
            </w:pPr>
            <w:r w:rsidRPr="4426EC2F">
              <w:rPr>
                <w:rFonts w:cs="Arial"/>
                <w:sz w:val="18"/>
                <w:szCs w:val="18"/>
              </w:rPr>
              <w:t>Under exceptional circumstances schools can authorise a family holiday during term time. Such circumstances may include exceptional domestic circumstances, where a parent’s employment is of a nature where school holiday leave cannot be accommodated (e.g. armed services, emergency services, professions where parents are required to work away from the family for prolonged periods of time).</w:t>
            </w:r>
          </w:p>
          <w:p w14:paraId="12019435" w14:textId="77777777" w:rsidR="00C30A13" w:rsidRPr="004D6609" w:rsidRDefault="00C30A13" w:rsidP="003B3939">
            <w:pPr>
              <w:spacing w:after="0"/>
              <w:rPr>
                <w:rFonts w:cs="Arial"/>
                <w:sz w:val="18"/>
                <w:szCs w:val="18"/>
              </w:rPr>
            </w:pPr>
            <w:r w:rsidRPr="004D6609">
              <w:rPr>
                <w:rFonts w:cs="Arial"/>
                <w:sz w:val="18"/>
                <w:szCs w:val="18"/>
              </w:rPr>
              <w:t>A family holiday classified under the “authorised absence” category should not include reasons such as:</w:t>
            </w:r>
          </w:p>
          <w:p w14:paraId="619F7F82" w14:textId="77777777" w:rsidR="00C30A13" w:rsidRPr="004D6609" w:rsidRDefault="00C30A13" w:rsidP="003B3939">
            <w:pPr>
              <w:spacing w:after="0"/>
              <w:ind w:left="370" w:hanging="285"/>
              <w:rPr>
                <w:rFonts w:cs="Arial"/>
                <w:sz w:val="18"/>
                <w:szCs w:val="18"/>
              </w:rPr>
            </w:pPr>
            <w:r w:rsidRPr="004D6609">
              <w:rPr>
                <w:rFonts w:cs="Arial"/>
                <w:sz w:val="18"/>
                <w:szCs w:val="18"/>
              </w:rPr>
              <w:t xml:space="preserve">• </w:t>
            </w:r>
            <w:r w:rsidRPr="004D6609">
              <w:rPr>
                <w:rFonts w:cs="Arial"/>
                <w:sz w:val="18"/>
                <w:szCs w:val="18"/>
              </w:rPr>
              <w:tab/>
              <w:t>the availability of cheap holidays</w:t>
            </w:r>
          </w:p>
          <w:p w14:paraId="3EEB784A" w14:textId="77777777" w:rsidR="00C30A13" w:rsidRPr="004D6609" w:rsidRDefault="00C30A13" w:rsidP="003B3939">
            <w:pPr>
              <w:spacing w:after="0"/>
              <w:ind w:left="370" w:hanging="285"/>
              <w:rPr>
                <w:rFonts w:cs="Arial"/>
                <w:sz w:val="18"/>
                <w:szCs w:val="18"/>
              </w:rPr>
            </w:pPr>
            <w:r w:rsidRPr="004D6609">
              <w:rPr>
                <w:rFonts w:cs="Arial"/>
                <w:sz w:val="18"/>
                <w:szCs w:val="18"/>
              </w:rPr>
              <w:t xml:space="preserve">• </w:t>
            </w:r>
            <w:r w:rsidRPr="004D6609">
              <w:rPr>
                <w:rFonts w:cs="Arial"/>
                <w:sz w:val="18"/>
                <w:szCs w:val="18"/>
              </w:rPr>
              <w:tab/>
              <w:t>the availability of desired accommodation</w:t>
            </w:r>
          </w:p>
          <w:p w14:paraId="6A729575" w14:textId="77777777" w:rsidR="00C30A13" w:rsidRPr="004D6609" w:rsidRDefault="00C30A13" w:rsidP="003B3939">
            <w:pPr>
              <w:spacing w:after="0"/>
              <w:ind w:left="370" w:hanging="285"/>
              <w:rPr>
                <w:rFonts w:cs="Arial"/>
                <w:sz w:val="18"/>
                <w:szCs w:val="18"/>
              </w:rPr>
            </w:pPr>
            <w:r w:rsidRPr="004D6609">
              <w:rPr>
                <w:rFonts w:cs="Arial"/>
                <w:sz w:val="18"/>
                <w:szCs w:val="18"/>
              </w:rPr>
              <w:t xml:space="preserve">• </w:t>
            </w:r>
            <w:r w:rsidRPr="004D6609">
              <w:rPr>
                <w:rFonts w:cs="Arial"/>
                <w:sz w:val="18"/>
                <w:szCs w:val="18"/>
              </w:rPr>
              <w:tab/>
              <w:t>poor weather experienced during school holidays</w:t>
            </w:r>
          </w:p>
          <w:p w14:paraId="48DC9CE5" w14:textId="77777777" w:rsidR="00C30A13" w:rsidRPr="004D6609" w:rsidRDefault="00C30A13" w:rsidP="003B3939">
            <w:pPr>
              <w:spacing w:after="0"/>
              <w:ind w:left="370" w:hanging="285"/>
              <w:rPr>
                <w:rFonts w:cs="Arial"/>
                <w:sz w:val="18"/>
                <w:szCs w:val="18"/>
              </w:rPr>
            </w:pPr>
            <w:r w:rsidRPr="004D6609">
              <w:rPr>
                <w:rFonts w:cs="Arial"/>
                <w:sz w:val="18"/>
                <w:szCs w:val="18"/>
              </w:rPr>
              <w:t xml:space="preserve">• </w:t>
            </w:r>
            <w:r w:rsidRPr="004D6609">
              <w:rPr>
                <w:rFonts w:cs="Arial"/>
                <w:sz w:val="18"/>
                <w:szCs w:val="18"/>
              </w:rPr>
              <w:tab/>
              <w:t>holidays which overlap the beginning or end of term</w:t>
            </w:r>
          </w:p>
          <w:p w14:paraId="527BCC8A" w14:textId="77777777" w:rsidR="00C30A13" w:rsidRPr="004D6609" w:rsidRDefault="00C30A13" w:rsidP="003B3939">
            <w:pPr>
              <w:spacing w:after="0"/>
              <w:ind w:left="370" w:hanging="285"/>
              <w:rPr>
                <w:rFonts w:cs="Arial"/>
                <w:sz w:val="18"/>
                <w:szCs w:val="18"/>
              </w:rPr>
            </w:pPr>
            <w:r w:rsidRPr="004D6609">
              <w:rPr>
                <w:rFonts w:cs="Arial"/>
                <w:sz w:val="18"/>
                <w:szCs w:val="18"/>
              </w:rPr>
              <w:t xml:space="preserve">• </w:t>
            </w:r>
            <w:r w:rsidRPr="004D6609">
              <w:rPr>
                <w:rFonts w:cs="Arial"/>
                <w:sz w:val="18"/>
                <w:szCs w:val="18"/>
              </w:rPr>
              <w:tab/>
              <w:t>parental difficulty in obtaining leave</w:t>
            </w:r>
          </w:p>
        </w:tc>
        <w:tc>
          <w:tcPr>
            <w:tcW w:w="1671" w:type="dxa"/>
            <w:tcBorders>
              <w:bottom w:val="single" w:sz="4" w:space="0" w:color="auto"/>
            </w:tcBorders>
          </w:tcPr>
          <w:p w14:paraId="7262B1AE" w14:textId="77777777" w:rsidR="00C30A13" w:rsidRPr="004D6609" w:rsidRDefault="00C30A13" w:rsidP="003B3939">
            <w:pPr>
              <w:spacing w:before="120"/>
              <w:rPr>
                <w:rFonts w:cs="Arial"/>
                <w:sz w:val="18"/>
                <w:szCs w:val="18"/>
              </w:rPr>
            </w:pPr>
            <w:r w:rsidRPr="004D6609">
              <w:rPr>
                <w:rFonts w:cs="Arial"/>
                <w:sz w:val="18"/>
                <w:szCs w:val="18"/>
              </w:rPr>
              <w:t>Other &gt; selected from list</w:t>
            </w:r>
          </w:p>
        </w:tc>
        <w:tc>
          <w:tcPr>
            <w:tcW w:w="1277" w:type="dxa"/>
            <w:tcBorders>
              <w:bottom w:val="single" w:sz="4" w:space="0" w:color="auto"/>
            </w:tcBorders>
          </w:tcPr>
          <w:p w14:paraId="4F476176" w14:textId="77777777" w:rsidR="00C30A13" w:rsidRPr="00E00933" w:rsidRDefault="00C30A13" w:rsidP="003B3939">
            <w:pPr>
              <w:jc w:val="center"/>
              <w:rPr>
                <w:rFonts w:cs="Arial"/>
                <w:sz w:val="18"/>
                <w:szCs w:val="18"/>
              </w:rPr>
            </w:pPr>
            <w:r w:rsidRPr="00E00933">
              <w:rPr>
                <w:rFonts w:cs="Arial"/>
                <w:sz w:val="18"/>
                <w:szCs w:val="18"/>
              </w:rPr>
              <w:t>PHL</w:t>
            </w:r>
          </w:p>
        </w:tc>
        <w:tc>
          <w:tcPr>
            <w:tcW w:w="1588" w:type="dxa"/>
            <w:tcBorders>
              <w:bottom w:val="single" w:sz="4" w:space="0" w:color="auto"/>
            </w:tcBorders>
          </w:tcPr>
          <w:p w14:paraId="0072D273" w14:textId="77777777" w:rsidR="00C30A13" w:rsidRPr="00E00933" w:rsidRDefault="00C30A13" w:rsidP="003B3939">
            <w:pPr>
              <w:jc w:val="center"/>
              <w:rPr>
                <w:rFonts w:cs="Arial"/>
                <w:sz w:val="18"/>
                <w:szCs w:val="18"/>
              </w:rPr>
            </w:pPr>
            <w:r w:rsidRPr="004D6609">
              <w:rPr>
                <w:rFonts w:cs="Arial"/>
                <w:sz w:val="18"/>
                <w:szCs w:val="18"/>
              </w:rPr>
              <w:t>22</w:t>
            </w:r>
          </w:p>
        </w:tc>
      </w:tr>
      <w:tr w:rsidR="00C30A13" w:rsidRPr="00E00933" w14:paraId="28566519" w14:textId="77777777" w:rsidTr="003B3939">
        <w:trPr>
          <w:trHeight w:val="1402"/>
        </w:trPr>
        <w:tc>
          <w:tcPr>
            <w:tcW w:w="3104" w:type="dxa"/>
            <w:tcBorders>
              <w:bottom w:val="single" w:sz="4" w:space="0" w:color="auto"/>
            </w:tcBorders>
          </w:tcPr>
          <w:p w14:paraId="31B5BA67" w14:textId="77777777" w:rsidR="00C30A13" w:rsidRPr="004D6609" w:rsidRDefault="00C30A13" w:rsidP="003B3939">
            <w:pPr>
              <w:rPr>
                <w:rFonts w:cs="Arial"/>
                <w:sz w:val="18"/>
                <w:szCs w:val="18"/>
              </w:rPr>
            </w:pPr>
            <w:r w:rsidRPr="004D6609">
              <w:rPr>
                <w:rFonts w:cs="Arial"/>
                <w:sz w:val="18"/>
                <w:szCs w:val="18"/>
              </w:rPr>
              <w:t>Exceptional domestic circumstances (authorised)</w:t>
            </w:r>
          </w:p>
        </w:tc>
        <w:tc>
          <w:tcPr>
            <w:tcW w:w="7097" w:type="dxa"/>
            <w:tcBorders>
              <w:bottom w:val="single" w:sz="4" w:space="0" w:color="auto"/>
            </w:tcBorders>
          </w:tcPr>
          <w:p w14:paraId="23BCCE12" w14:textId="77777777" w:rsidR="00C30A13" w:rsidRPr="004D6609" w:rsidRDefault="00C30A13" w:rsidP="003B3939">
            <w:pPr>
              <w:spacing w:after="0"/>
              <w:rPr>
                <w:rFonts w:cs="Arial"/>
                <w:sz w:val="18"/>
                <w:szCs w:val="18"/>
              </w:rPr>
            </w:pPr>
            <w:r w:rsidRPr="004D6609">
              <w:rPr>
                <w:rFonts w:cs="Arial"/>
                <w:sz w:val="18"/>
                <w:szCs w:val="18"/>
              </w:rPr>
              <w:t>This relates to short-term exceptional domestic circumstances absence related to:</w:t>
            </w:r>
          </w:p>
          <w:p w14:paraId="1D3A5B6A" w14:textId="77777777" w:rsidR="00C30A13" w:rsidRPr="004D6609" w:rsidRDefault="00C30A13" w:rsidP="00C30A13">
            <w:pPr>
              <w:numPr>
                <w:ilvl w:val="0"/>
                <w:numId w:val="28"/>
              </w:numPr>
              <w:tabs>
                <w:tab w:val="clear" w:pos="720"/>
                <w:tab w:val="num" w:pos="275"/>
              </w:tabs>
              <w:spacing w:after="0" w:line="240" w:lineRule="auto"/>
              <w:ind w:left="275" w:hanging="275"/>
              <w:rPr>
                <w:rFonts w:cs="Arial"/>
                <w:sz w:val="18"/>
                <w:szCs w:val="18"/>
              </w:rPr>
            </w:pPr>
            <w:r w:rsidRPr="4426EC2F">
              <w:rPr>
                <w:rFonts w:cs="Arial"/>
                <w:sz w:val="18"/>
                <w:szCs w:val="18"/>
              </w:rPr>
              <w:t>the period immediately after an accident or illness</w:t>
            </w:r>
          </w:p>
          <w:p w14:paraId="62D1A0F0" w14:textId="77777777" w:rsidR="00C30A13" w:rsidRPr="004D6609" w:rsidRDefault="00C30A13" w:rsidP="00C30A13">
            <w:pPr>
              <w:numPr>
                <w:ilvl w:val="0"/>
                <w:numId w:val="28"/>
              </w:numPr>
              <w:tabs>
                <w:tab w:val="clear" w:pos="720"/>
                <w:tab w:val="num" w:pos="275"/>
              </w:tabs>
              <w:spacing w:after="0" w:line="240" w:lineRule="auto"/>
              <w:ind w:left="275" w:hanging="275"/>
              <w:rPr>
                <w:rFonts w:cs="Arial"/>
                <w:sz w:val="18"/>
                <w:szCs w:val="18"/>
              </w:rPr>
            </w:pPr>
            <w:r w:rsidRPr="004D6609">
              <w:rPr>
                <w:rFonts w:cs="Arial"/>
                <w:sz w:val="18"/>
                <w:szCs w:val="18"/>
              </w:rPr>
              <w:t>a period of serious or critical illness of a close relative including short-term caring responsibilities</w:t>
            </w:r>
          </w:p>
          <w:p w14:paraId="1F17F034" w14:textId="77777777" w:rsidR="00C30A13" w:rsidRPr="00467E81" w:rsidRDefault="00C30A13" w:rsidP="00C30A13">
            <w:pPr>
              <w:numPr>
                <w:ilvl w:val="0"/>
                <w:numId w:val="28"/>
              </w:numPr>
              <w:tabs>
                <w:tab w:val="clear" w:pos="720"/>
                <w:tab w:val="num" w:pos="275"/>
              </w:tabs>
              <w:spacing w:after="0" w:line="240" w:lineRule="auto"/>
              <w:ind w:left="275" w:hanging="275"/>
              <w:rPr>
                <w:rFonts w:cs="Arial"/>
                <w:sz w:val="18"/>
                <w:szCs w:val="18"/>
              </w:rPr>
            </w:pPr>
            <w:r w:rsidRPr="004D6609">
              <w:rPr>
                <w:rFonts w:cs="Arial"/>
                <w:sz w:val="18"/>
                <w:szCs w:val="18"/>
              </w:rPr>
              <w:t>a domestic crisis which causes serious disruption to the family home, causing temporary relocation</w:t>
            </w:r>
          </w:p>
        </w:tc>
        <w:tc>
          <w:tcPr>
            <w:tcW w:w="1671" w:type="dxa"/>
            <w:tcBorders>
              <w:bottom w:val="single" w:sz="4" w:space="0" w:color="auto"/>
            </w:tcBorders>
          </w:tcPr>
          <w:p w14:paraId="7466CCA2" w14:textId="77777777" w:rsidR="00C30A13" w:rsidRPr="004D6609" w:rsidRDefault="00C30A13" w:rsidP="003B3939">
            <w:pPr>
              <w:spacing w:before="120"/>
              <w:rPr>
                <w:rFonts w:cs="Arial"/>
                <w:sz w:val="18"/>
                <w:szCs w:val="18"/>
              </w:rPr>
            </w:pPr>
            <w:r w:rsidRPr="004D6609">
              <w:rPr>
                <w:rFonts w:cs="Arial"/>
                <w:sz w:val="18"/>
                <w:szCs w:val="18"/>
              </w:rPr>
              <w:t>Other &gt; selected from list</w:t>
            </w:r>
          </w:p>
        </w:tc>
        <w:tc>
          <w:tcPr>
            <w:tcW w:w="1277" w:type="dxa"/>
            <w:tcBorders>
              <w:bottom w:val="single" w:sz="4" w:space="0" w:color="auto"/>
            </w:tcBorders>
          </w:tcPr>
          <w:p w14:paraId="26C56993" w14:textId="77777777" w:rsidR="00C30A13" w:rsidRPr="00E00933" w:rsidRDefault="00C30A13" w:rsidP="003B3939">
            <w:pPr>
              <w:jc w:val="center"/>
              <w:rPr>
                <w:rFonts w:cs="Arial"/>
                <w:sz w:val="18"/>
                <w:szCs w:val="18"/>
              </w:rPr>
            </w:pPr>
            <w:r w:rsidRPr="00E00933">
              <w:rPr>
                <w:rFonts w:cs="Arial"/>
                <w:sz w:val="18"/>
                <w:szCs w:val="18"/>
              </w:rPr>
              <w:t>DCA</w:t>
            </w:r>
          </w:p>
        </w:tc>
        <w:tc>
          <w:tcPr>
            <w:tcW w:w="1588" w:type="dxa"/>
            <w:tcBorders>
              <w:bottom w:val="single" w:sz="4" w:space="0" w:color="auto"/>
            </w:tcBorders>
          </w:tcPr>
          <w:p w14:paraId="7E6FF6A7" w14:textId="77777777" w:rsidR="00C30A13" w:rsidRPr="00E00933" w:rsidRDefault="00C30A13" w:rsidP="003B3939">
            <w:pPr>
              <w:jc w:val="center"/>
              <w:rPr>
                <w:rFonts w:cs="Arial"/>
                <w:sz w:val="18"/>
                <w:szCs w:val="18"/>
              </w:rPr>
            </w:pPr>
            <w:r w:rsidRPr="004D6609">
              <w:rPr>
                <w:rFonts w:cs="Arial"/>
                <w:sz w:val="18"/>
                <w:szCs w:val="18"/>
              </w:rPr>
              <w:t>23</w:t>
            </w:r>
          </w:p>
        </w:tc>
      </w:tr>
      <w:tr w:rsidR="00C30A13" w:rsidRPr="00E00933" w14:paraId="24CC8B4E" w14:textId="77777777" w:rsidTr="003B3939">
        <w:trPr>
          <w:trHeight w:val="2541"/>
        </w:trPr>
        <w:tc>
          <w:tcPr>
            <w:tcW w:w="3104" w:type="dxa"/>
            <w:tcBorders>
              <w:top w:val="single" w:sz="4" w:space="0" w:color="auto"/>
              <w:bottom w:val="single" w:sz="4" w:space="0" w:color="auto"/>
            </w:tcBorders>
          </w:tcPr>
          <w:p w14:paraId="15713073" w14:textId="77777777" w:rsidR="00C30A13" w:rsidRPr="004D6609" w:rsidRDefault="00C30A13" w:rsidP="003B3939">
            <w:pPr>
              <w:rPr>
                <w:rFonts w:cs="Arial"/>
                <w:sz w:val="18"/>
                <w:szCs w:val="18"/>
              </w:rPr>
            </w:pPr>
            <w:r w:rsidRPr="004D6609">
              <w:rPr>
                <w:rFonts w:cs="Arial"/>
                <w:sz w:val="18"/>
                <w:szCs w:val="18"/>
              </w:rPr>
              <w:t>Other Authorised Absence</w:t>
            </w:r>
          </w:p>
        </w:tc>
        <w:tc>
          <w:tcPr>
            <w:tcW w:w="7097" w:type="dxa"/>
            <w:tcBorders>
              <w:top w:val="single" w:sz="4" w:space="0" w:color="auto"/>
              <w:bottom w:val="single" w:sz="4" w:space="0" w:color="auto"/>
            </w:tcBorders>
          </w:tcPr>
          <w:p w14:paraId="325C6061" w14:textId="77777777" w:rsidR="00C30A13" w:rsidRPr="004D6609" w:rsidRDefault="00C30A13" w:rsidP="003B3939">
            <w:pPr>
              <w:spacing w:before="120"/>
              <w:rPr>
                <w:rFonts w:cs="Arial"/>
                <w:sz w:val="18"/>
                <w:szCs w:val="18"/>
              </w:rPr>
            </w:pPr>
            <w:r w:rsidRPr="004D6609">
              <w:rPr>
                <w:rFonts w:cs="Arial"/>
                <w:sz w:val="18"/>
                <w:szCs w:val="18"/>
              </w:rPr>
              <w:t>Absent with notification given to the school and permission given, including:</w:t>
            </w:r>
          </w:p>
          <w:p w14:paraId="1CEA3059" w14:textId="77777777" w:rsidR="00C30A13" w:rsidRPr="004D6609" w:rsidRDefault="00C30A13" w:rsidP="00C30A13">
            <w:pPr>
              <w:numPr>
                <w:ilvl w:val="0"/>
                <w:numId w:val="29"/>
              </w:numPr>
              <w:tabs>
                <w:tab w:val="clear" w:pos="720"/>
                <w:tab w:val="num" w:pos="275"/>
              </w:tabs>
              <w:spacing w:after="0" w:line="240" w:lineRule="auto"/>
              <w:ind w:left="275" w:hanging="275"/>
              <w:rPr>
                <w:rFonts w:cs="Arial"/>
                <w:sz w:val="18"/>
                <w:szCs w:val="18"/>
              </w:rPr>
            </w:pPr>
            <w:r w:rsidRPr="004D6609">
              <w:rPr>
                <w:rFonts w:cs="Arial"/>
                <w:sz w:val="18"/>
                <w:szCs w:val="18"/>
              </w:rPr>
              <w:t>Bereavement</w:t>
            </w:r>
          </w:p>
          <w:p w14:paraId="5F4D8844" w14:textId="77777777" w:rsidR="00C30A13" w:rsidRPr="004D6609" w:rsidRDefault="00C30A13" w:rsidP="00C30A13">
            <w:pPr>
              <w:numPr>
                <w:ilvl w:val="0"/>
                <w:numId w:val="29"/>
              </w:numPr>
              <w:tabs>
                <w:tab w:val="clear" w:pos="720"/>
                <w:tab w:val="num" w:pos="275"/>
              </w:tabs>
              <w:spacing w:after="0" w:line="240" w:lineRule="auto"/>
              <w:ind w:left="275" w:hanging="275"/>
              <w:rPr>
                <w:rFonts w:cs="Arial"/>
                <w:sz w:val="18"/>
                <w:szCs w:val="18"/>
              </w:rPr>
            </w:pPr>
            <w:r w:rsidRPr="004D6609">
              <w:rPr>
                <w:rFonts w:cs="Arial"/>
                <w:sz w:val="18"/>
                <w:szCs w:val="18"/>
              </w:rPr>
              <w:t>Religious observances</w:t>
            </w:r>
          </w:p>
          <w:p w14:paraId="3C7192E9" w14:textId="77777777" w:rsidR="00C30A13" w:rsidRPr="004D6609" w:rsidRDefault="00C30A13" w:rsidP="00C30A13">
            <w:pPr>
              <w:numPr>
                <w:ilvl w:val="0"/>
                <w:numId w:val="29"/>
              </w:numPr>
              <w:tabs>
                <w:tab w:val="clear" w:pos="720"/>
                <w:tab w:val="num" w:pos="275"/>
              </w:tabs>
              <w:spacing w:after="0" w:line="240" w:lineRule="auto"/>
              <w:ind w:left="275" w:hanging="275"/>
              <w:rPr>
                <w:rFonts w:cs="Arial"/>
                <w:sz w:val="18"/>
                <w:szCs w:val="18"/>
              </w:rPr>
            </w:pPr>
            <w:r w:rsidRPr="004D6609">
              <w:rPr>
                <w:rFonts w:cs="Arial"/>
                <w:sz w:val="18"/>
                <w:szCs w:val="18"/>
              </w:rPr>
              <w:t>Attendance at court</w:t>
            </w:r>
          </w:p>
          <w:p w14:paraId="6C1DD84C" w14:textId="77777777" w:rsidR="00C30A13" w:rsidRPr="004D6609" w:rsidRDefault="00C30A13" w:rsidP="00C30A13">
            <w:pPr>
              <w:numPr>
                <w:ilvl w:val="0"/>
                <w:numId w:val="29"/>
              </w:numPr>
              <w:tabs>
                <w:tab w:val="clear" w:pos="720"/>
                <w:tab w:val="num" w:pos="275"/>
              </w:tabs>
              <w:spacing w:after="0" w:line="240" w:lineRule="auto"/>
              <w:ind w:left="275" w:hanging="275"/>
              <w:rPr>
                <w:rFonts w:cs="Arial"/>
                <w:sz w:val="18"/>
                <w:szCs w:val="18"/>
              </w:rPr>
            </w:pPr>
            <w:r w:rsidRPr="004D6609">
              <w:rPr>
                <w:rFonts w:cs="Arial"/>
                <w:sz w:val="18"/>
                <w:szCs w:val="18"/>
              </w:rPr>
              <w:t>Attendance at or in connection with a Children’s Hearing or Care Review</w:t>
            </w:r>
          </w:p>
          <w:p w14:paraId="4FFFCBC7" w14:textId="77777777" w:rsidR="00C30A13" w:rsidRPr="004D6609" w:rsidRDefault="00C30A13" w:rsidP="00C30A13">
            <w:pPr>
              <w:numPr>
                <w:ilvl w:val="0"/>
                <w:numId w:val="29"/>
              </w:numPr>
              <w:tabs>
                <w:tab w:val="clear" w:pos="720"/>
                <w:tab w:val="num" w:pos="275"/>
              </w:tabs>
              <w:spacing w:after="0" w:line="240" w:lineRule="auto"/>
              <w:ind w:left="275" w:hanging="275"/>
              <w:rPr>
                <w:rFonts w:cs="Arial"/>
                <w:sz w:val="18"/>
                <w:szCs w:val="18"/>
              </w:rPr>
            </w:pPr>
            <w:r w:rsidRPr="004D6609">
              <w:rPr>
                <w:rFonts w:cs="Arial"/>
                <w:sz w:val="18"/>
                <w:szCs w:val="18"/>
              </w:rPr>
              <w:t>Weddings of immediate family</w:t>
            </w:r>
          </w:p>
          <w:p w14:paraId="233967FD" w14:textId="77777777" w:rsidR="00C30A13" w:rsidRPr="004D6609" w:rsidRDefault="00C30A13" w:rsidP="00C30A13">
            <w:pPr>
              <w:numPr>
                <w:ilvl w:val="0"/>
                <w:numId w:val="29"/>
              </w:numPr>
              <w:tabs>
                <w:tab w:val="clear" w:pos="720"/>
                <w:tab w:val="num" w:pos="275"/>
              </w:tabs>
              <w:spacing w:after="0" w:line="240" w:lineRule="auto"/>
              <w:ind w:left="275" w:hanging="275"/>
              <w:rPr>
                <w:rFonts w:cs="Arial"/>
                <w:sz w:val="18"/>
                <w:szCs w:val="18"/>
              </w:rPr>
            </w:pPr>
            <w:r w:rsidRPr="4426EC2F">
              <w:rPr>
                <w:rFonts w:cs="Arial"/>
                <w:sz w:val="18"/>
                <w:szCs w:val="18"/>
              </w:rPr>
              <w:t>Lack of transport – including due to bad weather</w:t>
            </w:r>
          </w:p>
          <w:p w14:paraId="6C570E74" w14:textId="77777777" w:rsidR="00C30A13" w:rsidRPr="00467E81" w:rsidRDefault="00C30A13" w:rsidP="00C30A13">
            <w:pPr>
              <w:numPr>
                <w:ilvl w:val="0"/>
                <w:numId w:val="29"/>
              </w:numPr>
              <w:tabs>
                <w:tab w:val="clear" w:pos="720"/>
                <w:tab w:val="num" w:pos="275"/>
              </w:tabs>
              <w:spacing w:after="0" w:line="240" w:lineRule="auto"/>
              <w:ind w:left="275" w:hanging="275"/>
              <w:rPr>
                <w:rFonts w:cs="Arial"/>
                <w:sz w:val="18"/>
                <w:szCs w:val="18"/>
              </w:rPr>
            </w:pPr>
            <w:r w:rsidRPr="004D6609">
              <w:rPr>
                <w:rFonts w:cs="Arial"/>
                <w:sz w:val="18"/>
                <w:szCs w:val="18"/>
              </w:rPr>
              <w:t>Sporting &amp; cultural events not arranged by but approved by the school</w:t>
            </w:r>
          </w:p>
        </w:tc>
        <w:tc>
          <w:tcPr>
            <w:tcW w:w="1671" w:type="dxa"/>
            <w:tcBorders>
              <w:top w:val="single" w:sz="4" w:space="0" w:color="auto"/>
              <w:bottom w:val="single" w:sz="4" w:space="0" w:color="auto"/>
            </w:tcBorders>
          </w:tcPr>
          <w:p w14:paraId="62D26529" w14:textId="77777777" w:rsidR="00C30A13" w:rsidRPr="004D6609" w:rsidRDefault="00C30A13" w:rsidP="003B3939">
            <w:pPr>
              <w:spacing w:before="120"/>
              <w:rPr>
                <w:rFonts w:cs="Arial"/>
                <w:sz w:val="18"/>
                <w:szCs w:val="18"/>
              </w:rPr>
            </w:pPr>
            <w:r w:rsidRPr="004D6609">
              <w:rPr>
                <w:rFonts w:cs="Arial"/>
                <w:sz w:val="18"/>
                <w:szCs w:val="18"/>
              </w:rPr>
              <w:t>Other &gt; selected from list</w:t>
            </w:r>
          </w:p>
        </w:tc>
        <w:tc>
          <w:tcPr>
            <w:tcW w:w="1277" w:type="dxa"/>
            <w:tcBorders>
              <w:top w:val="single" w:sz="4" w:space="0" w:color="auto"/>
              <w:bottom w:val="single" w:sz="4" w:space="0" w:color="auto"/>
            </w:tcBorders>
          </w:tcPr>
          <w:p w14:paraId="3C7FBAD3" w14:textId="77777777" w:rsidR="00C30A13" w:rsidRPr="00E00933" w:rsidRDefault="00C30A13" w:rsidP="003B3939">
            <w:pPr>
              <w:jc w:val="center"/>
              <w:rPr>
                <w:rFonts w:cs="Arial"/>
                <w:sz w:val="18"/>
                <w:szCs w:val="18"/>
              </w:rPr>
            </w:pPr>
            <w:r w:rsidRPr="00E00933">
              <w:rPr>
                <w:rFonts w:cs="Arial"/>
                <w:sz w:val="18"/>
                <w:szCs w:val="18"/>
              </w:rPr>
              <w:t>ABS</w:t>
            </w:r>
          </w:p>
        </w:tc>
        <w:tc>
          <w:tcPr>
            <w:tcW w:w="1588" w:type="dxa"/>
            <w:tcBorders>
              <w:top w:val="single" w:sz="4" w:space="0" w:color="auto"/>
              <w:bottom w:val="single" w:sz="4" w:space="0" w:color="auto"/>
            </w:tcBorders>
          </w:tcPr>
          <w:p w14:paraId="0B2EFDD5" w14:textId="77777777" w:rsidR="00C30A13" w:rsidRPr="00E00933" w:rsidRDefault="00C30A13" w:rsidP="003B3939">
            <w:pPr>
              <w:jc w:val="center"/>
              <w:rPr>
                <w:rFonts w:cs="Arial"/>
                <w:sz w:val="18"/>
                <w:szCs w:val="18"/>
              </w:rPr>
            </w:pPr>
            <w:r w:rsidRPr="004D6609">
              <w:rPr>
                <w:rFonts w:cs="Arial"/>
                <w:sz w:val="18"/>
                <w:szCs w:val="18"/>
              </w:rPr>
              <w:t>24</w:t>
            </w:r>
          </w:p>
        </w:tc>
      </w:tr>
    </w:tbl>
    <w:p w14:paraId="5608E848" w14:textId="77777777" w:rsidR="00C30A13" w:rsidRDefault="00C30A13" w:rsidP="00C30A13">
      <w:pPr>
        <w:spacing w:after="0"/>
        <w:rPr>
          <w:rFonts w:cs="Arial"/>
          <w:b/>
          <w:sz w:val="18"/>
          <w:szCs w:val="18"/>
          <w:highlight w:val="cyan"/>
        </w:rPr>
      </w:pPr>
    </w:p>
    <w:p w14:paraId="2EC3EDCC" w14:textId="77777777" w:rsidR="00C30A13" w:rsidRPr="00DB1510" w:rsidRDefault="00C30A13" w:rsidP="00C30A13">
      <w:pPr>
        <w:spacing w:after="0"/>
        <w:rPr>
          <w:rFonts w:cs="Arial"/>
          <w:b/>
          <w:sz w:val="28"/>
          <w:szCs w:val="28"/>
          <w:u w:val="single"/>
        </w:rPr>
      </w:pPr>
      <w:r>
        <w:rPr>
          <w:rFonts w:cs="Arial"/>
          <w:b/>
          <w:sz w:val="18"/>
          <w:szCs w:val="18"/>
          <w:u w:val="single"/>
        </w:rPr>
        <w:t>*</w:t>
      </w:r>
      <w:r w:rsidRPr="00DB1510">
        <w:rPr>
          <w:rFonts w:cs="Arial"/>
          <w:b/>
          <w:sz w:val="18"/>
          <w:szCs w:val="18"/>
          <w:u w:val="single"/>
        </w:rPr>
        <w:t>Please note: Whilst this is an Authorised Absence, all Part-time Timetables must be discussed and sanctioned by the Inclusion Team.</w:t>
      </w:r>
    </w:p>
    <w:p w14:paraId="2D866435" w14:textId="77777777" w:rsidR="00C30A13" w:rsidRPr="004D6609" w:rsidRDefault="00C30A13" w:rsidP="00C30A13">
      <w:pPr>
        <w:spacing w:after="0"/>
        <w:rPr>
          <w:rFonts w:cs="Arial"/>
          <w:sz w:val="18"/>
          <w:szCs w:val="18"/>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99"/>
        <w:gridCol w:w="8003"/>
        <w:gridCol w:w="1389"/>
        <w:gridCol w:w="1276"/>
      </w:tblGrid>
      <w:tr w:rsidR="00C30A13" w:rsidRPr="004D6609" w14:paraId="5BC0C2D0" w14:textId="77777777" w:rsidTr="003B3939">
        <w:trPr>
          <w:trHeight w:val="597"/>
          <w:tblHeader/>
        </w:trPr>
        <w:tc>
          <w:tcPr>
            <w:tcW w:w="3899" w:type="dxa"/>
            <w:vAlign w:val="center"/>
          </w:tcPr>
          <w:p w14:paraId="17BF0878" w14:textId="77777777" w:rsidR="00C30A13" w:rsidRPr="004D6609" w:rsidRDefault="00C30A13" w:rsidP="003B3939">
            <w:pPr>
              <w:spacing w:after="0"/>
              <w:rPr>
                <w:rFonts w:cs="Arial"/>
                <w:b/>
                <w:sz w:val="18"/>
                <w:szCs w:val="18"/>
              </w:rPr>
            </w:pPr>
          </w:p>
          <w:p w14:paraId="16B49473" w14:textId="77777777" w:rsidR="00C30A13" w:rsidRPr="004D6609" w:rsidRDefault="00C30A13" w:rsidP="003B3939">
            <w:pPr>
              <w:spacing w:after="0"/>
              <w:rPr>
                <w:rFonts w:cs="Arial"/>
                <w:b/>
                <w:sz w:val="18"/>
                <w:szCs w:val="18"/>
              </w:rPr>
            </w:pPr>
            <w:r w:rsidRPr="004D6609">
              <w:rPr>
                <w:rFonts w:cs="Arial"/>
                <w:b/>
                <w:sz w:val="18"/>
                <w:szCs w:val="18"/>
              </w:rPr>
              <w:t>Category</w:t>
            </w:r>
          </w:p>
          <w:p w14:paraId="28AFC3BD" w14:textId="77777777" w:rsidR="00C30A13" w:rsidRPr="004D6609" w:rsidRDefault="00C30A13" w:rsidP="003B3939">
            <w:pPr>
              <w:spacing w:after="0"/>
              <w:rPr>
                <w:rFonts w:cs="Arial"/>
                <w:b/>
                <w:sz w:val="18"/>
                <w:szCs w:val="18"/>
              </w:rPr>
            </w:pPr>
          </w:p>
        </w:tc>
        <w:tc>
          <w:tcPr>
            <w:tcW w:w="8003" w:type="dxa"/>
            <w:vAlign w:val="center"/>
          </w:tcPr>
          <w:p w14:paraId="79F4F9D5" w14:textId="77777777" w:rsidR="00C30A13" w:rsidRPr="004D6609" w:rsidRDefault="00C30A13" w:rsidP="003B3939">
            <w:pPr>
              <w:spacing w:after="0"/>
              <w:jc w:val="center"/>
              <w:rPr>
                <w:rFonts w:cs="Arial"/>
                <w:b/>
                <w:sz w:val="18"/>
                <w:szCs w:val="18"/>
              </w:rPr>
            </w:pPr>
            <w:r w:rsidRPr="004D6609">
              <w:rPr>
                <w:rFonts w:cs="Arial"/>
                <w:b/>
                <w:sz w:val="18"/>
                <w:szCs w:val="18"/>
              </w:rPr>
              <w:t>Definition</w:t>
            </w:r>
          </w:p>
        </w:tc>
        <w:tc>
          <w:tcPr>
            <w:tcW w:w="1389" w:type="dxa"/>
            <w:tcBorders>
              <w:top w:val="single" w:sz="4" w:space="0" w:color="auto"/>
            </w:tcBorders>
            <w:vAlign w:val="center"/>
          </w:tcPr>
          <w:p w14:paraId="462147DB" w14:textId="77777777" w:rsidR="00C30A13" w:rsidRPr="004D6609" w:rsidRDefault="00C30A13" w:rsidP="003B3939">
            <w:pPr>
              <w:spacing w:after="0"/>
              <w:jc w:val="center"/>
              <w:rPr>
                <w:rFonts w:cs="Arial"/>
                <w:b/>
                <w:sz w:val="18"/>
                <w:szCs w:val="18"/>
              </w:rPr>
            </w:pPr>
            <w:r w:rsidRPr="004D6609">
              <w:rPr>
                <w:rFonts w:cs="Arial"/>
                <w:b/>
                <w:sz w:val="18"/>
                <w:szCs w:val="18"/>
              </w:rPr>
              <w:t>When marking attendance, choose</w:t>
            </w:r>
          </w:p>
        </w:tc>
        <w:tc>
          <w:tcPr>
            <w:tcW w:w="1276" w:type="dxa"/>
            <w:tcBorders>
              <w:top w:val="single" w:sz="4" w:space="0" w:color="auto"/>
            </w:tcBorders>
          </w:tcPr>
          <w:p w14:paraId="05CE708F" w14:textId="77777777" w:rsidR="00C30A13" w:rsidRPr="004D6609" w:rsidRDefault="00C30A13" w:rsidP="003B3939">
            <w:pPr>
              <w:spacing w:after="0"/>
              <w:jc w:val="center"/>
              <w:rPr>
                <w:rFonts w:cs="Arial"/>
                <w:b/>
                <w:sz w:val="18"/>
                <w:szCs w:val="18"/>
              </w:rPr>
            </w:pPr>
            <w:r w:rsidRPr="004D6609">
              <w:rPr>
                <w:rFonts w:cs="Arial"/>
                <w:b/>
                <w:sz w:val="18"/>
                <w:szCs w:val="18"/>
              </w:rPr>
              <w:t>Code displayed</w:t>
            </w:r>
          </w:p>
        </w:tc>
      </w:tr>
      <w:tr w:rsidR="00C30A13" w:rsidRPr="004D6609" w14:paraId="47DAEC29" w14:textId="77777777" w:rsidTr="003B3939">
        <w:trPr>
          <w:trHeight w:val="1170"/>
        </w:trPr>
        <w:tc>
          <w:tcPr>
            <w:tcW w:w="3899" w:type="dxa"/>
            <w:tcBorders>
              <w:bottom w:val="single" w:sz="4" w:space="0" w:color="auto"/>
            </w:tcBorders>
          </w:tcPr>
          <w:p w14:paraId="0CFE8D7E" w14:textId="77777777" w:rsidR="00C30A13" w:rsidRPr="004D6609" w:rsidRDefault="00C30A13" w:rsidP="003B3939">
            <w:pPr>
              <w:spacing w:after="0"/>
              <w:rPr>
                <w:rFonts w:cs="Arial"/>
                <w:color w:val="000000"/>
                <w:sz w:val="18"/>
                <w:szCs w:val="18"/>
              </w:rPr>
            </w:pPr>
            <w:r w:rsidRPr="004D6609">
              <w:rPr>
                <w:rFonts w:cs="Arial"/>
                <w:color w:val="000000"/>
                <w:sz w:val="18"/>
                <w:szCs w:val="18"/>
              </w:rPr>
              <w:t xml:space="preserve">Part-time timetable (exclusion related) </w:t>
            </w:r>
          </w:p>
        </w:tc>
        <w:tc>
          <w:tcPr>
            <w:tcW w:w="8003" w:type="dxa"/>
            <w:tcBorders>
              <w:bottom w:val="single" w:sz="4" w:space="0" w:color="auto"/>
            </w:tcBorders>
          </w:tcPr>
          <w:p w14:paraId="1C86CBC7" w14:textId="77777777" w:rsidR="00C30A13" w:rsidRPr="004D6609" w:rsidRDefault="00C30A13" w:rsidP="003B3939">
            <w:pPr>
              <w:spacing w:after="0"/>
              <w:rPr>
                <w:rFonts w:cs="Arial"/>
                <w:sz w:val="18"/>
                <w:szCs w:val="18"/>
              </w:rPr>
            </w:pPr>
            <w:r w:rsidRPr="4426EC2F">
              <w:rPr>
                <w:rFonts w:cs="Arial"/>
                <w:sz w:val="18"/>
                <w:szCs w:val="18"/>
              </w:rPr>
              <w:t>Exceptional circumstances when implementing a package of support that could be achieved in a reduced timetable, with an agreed flexible time limited timescale as to when it will end. Arrangements should be short, agreed with and authorised by your Head of Service.</w:t>
            </w:r>
          </w:p>
        </w:tc>
        <w:tc>
          <w:tcPr>
            <w:tcW w:w="1389" w:type="dxa"/>
            <w:tcBorders>
              <w:bottom w:val="single" w:sz="4" w:space="0" w:color="auto"/>
            </w:tcBorders>
          </w:tcPr>
          <w:p w14:paraId="7A446330" w14:textId="77777777" w:rsidR="00C30A13" w:rsidRPr="004D6609" w:rsidRDefault="00C30A13" w:rsidP="003B3939">
            <w:pPr>
              <w:spacing w:after="0"/>
              <w:rPr>
                <w:rFonts w:cs="Arial"/>
                <w:sz w:val="18"/>
                <w:szCs w:val="18"/>
              </w:rPr>
            </w:pPr>
            <w:r w:rsidRPr="004D6609">
              <w:rPr>
                <w:rFonts w:cs="Arial"/>
                <w:sz w:val="18"/>
                <w:szCs w:val="18"/>
              </w:rPr>
              <w:t>Other &gt; selected from list</w:t>
            </w:r>
          </w:p>
        </w:tc>
        <w:tc>
          <w:tcPr>
            <w:tcW w:w="1276" w:type="dxa"/>
            <w:tcBorders>
              <w:bottom w:val="single" w:sz="4" w:space="0" w:color="auto"/>
            </w:tcBorders>
          </w:tcPr>
          <w:p w14:paraId="2C9E16BC" w14:textId="77777777" w:rsidR="00C30A13" w:rsidRPr="004D6609" w:rsidRDefault="00C30A13" w:rsidP="003B3939">
            <w:pPr>
              <w:spacing w:after="0"/>
              <w:jc w:val="center"/>
              <w:rPr>
                <w:rFonts w:cs="Arial"/>
                <w:sz w:val="18"/>
                <w:szCs w:val="18"/>
              </w:rPr>
            </w:pPr>
            <w:r w:rsidRPr="004D6609">
              <w:rPr>
                <w:rFonts w:cs="Arial"/>
                <w:sz w:val="18"/>
                <w:szCs w:val="18"/>
              </w:rPr>
              <w:t>PTX</w:t>
            </w:r>
          </w:p>
        </w:tc>
      </w:tr>
      <w:tr w:rsidR="00C30A13" w:rsidRPr="004D6609" w14:paraId="6D1EDB58" w14:textId="77777777" w:rsidTr="003B3939">
        <w:trPr>
          <w:trHeight w:val="1054"/>
        </w:trPr>
        <w:tc>
          <w:tcPr>
            <w:tcW w:w="3899" w:type="dxa"/>
            <w:tcBorders>
              <w:bottom w:val="single" w:sz="4" w:space="0" w:color="auto"/>
            </w:tcBorders>
          </w:tcPr>
          <w:p w14:paraId="34A2ADC6" w14:textId="77777777" w:rsidR="00C30A13" w:rsidRPr="005E3CCA" w:rsidRDefault="00C30A13" w:rsidP="003B3939">
            <w:pPr>
              <w:spacing w:after="0"/>
              <w:rPr>
                <w:rFonts w:cs="Arial"/>
                <w:color w:val="000000"/>
                <w:sz w:val="18"/>
                <w:szCs w:val="18"/>
                <w:highlight w:val="yellow"/>
              </w:rPr>
            </w:pPr>
            <w:r w:rsidRPr="003B6AEB">
              <w:rPr>
                <w:rFonts w:cs="Arial"/>
                <w:color w:val="000000"/>
                <w:sz w:val="18"/>
                <w:szCs w:val="18"/>
              </w:rPr>
              <w:lastRenderedPageBreak/>
              <w:t>Part-time timetable (health related)</w:t>
            </w:r>
          </w:p>
        </w:tc>
        <w:tc>
          <w:tcPr>
            <w:tcW w:w="8003" w:type="dxa"/>
            <w:tcBorders>
              <w:bottom w:val="single" w:sz="4" w:space="0" w:color="auto"/>
            </w:tcBorders>
          </w:tcPr>
          <w:p w14:paraId="5FF14657" w14:textId="77777777" w:rsidR="00C30A13" w:rsidRPr="00F94937" w:rsidRDefault="00C30A13" w:rsidP="003B3939">
            <w:pPr>
              <w:rPr>
                <w:rFonts w:cs="Arial"/>
                <w:sz w:val="18"/>
                <w:szCs w:val="18"/>
              </w:rPr>
            </w:pPr>
            <w:r w:rsidRPr="4426EC2F">
              <w:rPr>
                <w:rFonts w:cs="Arial"/>
                <w:sz w:val="18"/>
                <w:szCs w:val="18"/>
              </w:rPr>
              <w:t>This code should be used in exceptional circumstances when implementing a package of support that could be achieved in a reduced timetable, with an agreed flexible time limited timescale as to when it will end.  Arrangements should be short, agreed with and authorised by the Inclusion Team.  This may also be used where part time attendance is required due to a Health condition</w:t>
            </w:r>
            <w:r w:rsidRPr="4426EC2F">
              <w:rPr>
                <w:rFonts w:cs="Arial"/>
                <w:sz w:val="18"/>
                <w:szCs w:val="18"/>
                <w:highlight w:val="cyan"/>
              </w:rPr>
              <w:t xml:space="preserve"> </w:t>
            </w:r>
          </w:p>
        </w:tc>
        <w:tc>
          <w:tcPr>
            <w:tcW w:w="1389" w:type="dxa"/>
            <w:tcBorders>
              <w:bottom w:val="single" w:sz="4" w:space="0" w:color="auto"/>
            </w:tcBorders>
          </w:tcPr>
          <w:p w14:paraId="46246766" w14:textId="77777777" w:rsidR="00C30A13" w:rsidRPr="004D6609" w:rsidRDefault="00C30A13" w:rsidP="003B3939">
            <w:pPr>
              <w:spacing w:after="0"/>
              <w:rPr>
                <w:rFonts w:cs="Arial"/>
                <w:sz w:val="18"/>
                <w:szCs w:val="18"/>
              </w:rPr>
            </w:pPr>
            <w:r w:rsidRPr="004D6609">
              <w:rPr>
                <w:rFonts w:cs="Arial"/>
                <w:sz w:val="18"/>
                <w:szCs w:val="18"/>
              </w:rPr>
              <w:t>Other &gt; selected from list</w:t>
            </w:r>
          </w:p>
        </w:tc>
        <w:tc>
          <w:tcPr>
            <w:tcW w:w="1276" w:type="dxa"/>
            <w:tcBorders>
              <w:bottom w:val="single" w:sz="4" w:space="0" w:color="auto"/>
            </w:tcBorders>
          </w:tcPr>
          <w:p w14:paraId="7D9F8E31" w14:textId="77777777" w:rsidR="00C30A13" w:rsidRPr="004D6609" w:rsidRDefault="00C30A13" w:rsidP="003B3939">
            <w:pPr>
              <w:spacing w:after="0"/>
              <w:jc w:val="center"/>
              <w:rPr>
                <w:rFonts w:cs="Arial"/>
                <w:sz w:val="18"/>
                <w:szCs w:val="18"/>
              </w:rPr>
            </w:pPr>
            <w:r w:rsidRPr="004D6609">
              <w:rPr>
                <w:rFonts w:cs="Arial"/>
                <w:sz w:val="18"/>
                <w:szCs w:val="18"/>
              </w:rPr>
              <w:t>PTH</w:t>
            </w:r>
          </w:p>
        </w:tc>
      </w:tr>
    </w:tbl>
    <w:p w14:paraId="53D1AE63" w14:textId="77777777" w:rsidR="00C30A13" w:rsidRPr="009F20FB" w:rsidRDefault="00C30A13" w:rsidP="00C30A13">
      <w:pPr>
        <w:rPr>
          <w:rFonts w:cs="Arial"/>
          <w:b/>
          <w:sz w:val="18"/>
          <w:szCs w:val="18"/>
        </w:rPr>
      </w:pPr>
    </w:p>
    <w:p w14:paraId="2E1BE9B4" w14:textId="77777777" w:rsidR="00C30A13" w:rsidRDefault="00C30A13" w:rsidP="00C30A13">
      <w:pPr>
        <w:rPr>
          <w:rFonts w:cs="Arial"/>
          <w:b/>
          <w:sz w:val="32"/>
          <w:szCs w:val="32"/>
          <w:u w:val="single"/>
        </w:rPr>
      </w:pPr>
    </w:p>
    <w:p w14:paraId="7FE15AC7" w14:textId="77777777" w:rsidR="00C30A13" w:rsidRDefault="00C30A13" w:rsidP="00C30A13">
      <w:pPr>
        <w:rPr>
          <w:rFonts w:cs="Arial"/>
          <w:b/>
          <w:sz w:val="32"/>
          <w:szCs w:val="32"/>
          <w:u w:val="single"/>
        </w:rPr>
      </w:pPr>
    </w:p>
    <w:p w14:paraId="036493EF" w14:textId="77777777" w:rsidR="00C30A13" w:rsidRPr="003B6AEB" w:rsidRDefault="00C30A13" w:rsidP="00C30A13">
      <w:pPr>
        <w:rPr>
          <w:rFonts w:cs="Arial"/>
          <w:b/>
          <w:sz w:val="32"/>
          <w:szCs w:val="32"/>
          <w:u w:val="single"/>
        </w:rPr>
      </w:pPr>
      <w:r w:rsidRPr="003B6AEB">
        <w:rPr>
          <w:rFonts w:cs="Arial"/>
          <w:b/>
          <w:sz w:val="32"/>
          <w:szCs w:val="32"/>
          <w:u w:val="single"/>
        </w:rPr>
        <w:t>Unauthorised Absence Codes</w:t>
      </w:r>
    </w:p>
    <w:p w14:paraId="448BF33E" w14:textId="77777777" w:rsidR="00C30A13" w:rsidRPr="00093AE4" w:rsidRDefault="00C30A13" w:rsidP="00C30A13">
      <w:pPr>
        <w:spacing w:after="0"/>
        <w:rPr>
          <w:rFonts w:cs="Arial"/>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0"/>
        <w:gridCol w:w="6981"/>
        <w:gridCol w:w="1672"/>
        <w:gridCol w:w="1276"/>
        <w:gridCol w:w="1276"/>
      </w:tblGrid>
      <w:tr w:rsidR="00C30A13" w:rsidRPr="00E00933" w14:paraId="4FCEDE6B" w14:textId="77777777" w:rsidTr="003B3939">
        <w:trPr>
          <w:trHeight w:val="637"/>
          <w:tblHeader/>
        </w:trPr>
        <w:tc>
          <w:tcPr>
            <w:tcW w:w="3220" w:type="dxa"/>
            <w:vAlign w:val="center"/>
          </w:tcPr>
          <w:p w14:paraId="47FF6CF0" w14:textId="77777777" w:rsidR="00C30A13" w:rsidRPr="00E00933" w:rsidRDefault="00C30A13" w:rsidP="003B3939">
            <w:pPr>
              <w:spacing w:after="0"/>
              <w:rPr>
                <w:rFonts w:cs="Arial"/>
                <w:b/>
                <w:sz w:val="20"/>
              </w:rPr>
            </w:pPr>
          </w:p>
          <w:p w14:paraId="2D02FDBE" w14:textId="77777777" w:rsidR="00C30A13" w:rsidRPr="00E00933" w:rsidRDefault="00C30A13" w:rsidP="003B3939">
            <w:pPr>
              <w:spacing w:after="0"/>
              <w:rPr>
                <w:rFonts w:cs="Arial"/>
                <w:b/>
                <w:sz w:val="20"/>
              </w:rPr>
            </w:pPr>
            <w:r w:rsidRPr="00E00933">
              <w:rPr>
                <w:rFonts w:cs="Arial"/>
                <w:b/>
                <w:sz w:val="20"/>
              </w:rPr>
              <w:t>Category</w:t>
            </w:r>
          </w:p>
          <w:p w14:paraId="66CD3198" w14:textId="77777777" w:rsidR="00C30A13" w:rsidRPr="00E00933" w:rsidRDefault="00C30A13" w:rsidP="003B3939">
            <w:pPr>
              <w:spacing w:after="0"/>
              <w:rPr>
                <w:rFonts w:cs="Arial"/>
                <w:b/>
                <w:sz w:val="20"/>
              </w:rPr>
            </w:pPr>
          </w:p>
        </w:tc>
        <w:tc>
          <w:tcPr>
            <w:tcW w:w="6981" w:type="dxa"/>
            <w:vAlign w:val="center"/>
          </w:tcPr>
          <w:p w14:paraId="68F490AC" w14:textId="77777777" w:rsidR="00C30A13" w:rsidRPr="00E00933" w:rsidRDefault="00C30A13" w:rsidP="003B3939">
            <w:pPr>
              <w:spacing w:after="0"/>
              <w:jc w:val="center"/>
              <w:rPr>
                <w:rFonts w:cs="Arial"/>
                <w:b/>
                <w:sz w:val="20"/>
              </w:rPr>
            </w:pPr>
            <w:r w:rsidRPr="00E00933">
              <w:rPr>
                <w:rFonts w:cs="Arial"/>
                <w:b/>
                <w:sz w:val="20"/>
              </w:rPr>
              <w:t>Definition</w:t>
            </w:r>
          </w:p>
        </w:tc>
        <w:tc>
          <w:tcPr>
            <w:tcW w:w="1672" w:type="dxa"/>
            <w:tcBorders>
              <w:top w:val="single" w:sz="4" w:space="0" w:color="auto"/>
            </w:tcBorders>
            <w:vAlign w:val="center"/>
          </w:tcPr>
          <w:p w14:paraId="095F0B60" w14:textId="77777777" w:rsidR="00C30A13" w:rsidRPr="00E00933" w:rsidRDefault="00C30A13" w:rsidP="003B3939">
            <w:pPr>
              <w:spacing w:after="0"/>
              <w:jc w:val="center"/>
              <w:rPr>
                <w:rFonts w:cs="Arial"/>
                <w:b/>
                <w:sz w:val="20"/>
              </w:rPr>
            </w:pPr>
            <w:r w:rsidRPr="00E00933">
              <w:rPr>
                <w:rFonts w:cs="Arial"/>
                <w:b/>
                <w:sz w:val="20"/>
              </w:rPr>
              <w:t>When marking attendance, choose</w:t>
            </w:r>
          </w:p>
        </w:tc>
        <w:tc>
          <w:tcPr>
            <w:tcW w:w="1276" w:type="dxa"/>
            <w:tcBorders>
              <w:top w:val="single" w:sz="4" w:space="0" w:color="auto"/>
            </w:tcBorders>
          </w:tcPr>
          <w:p w14:paraId="1E442324" w14:textId="77777777" w:rsidR="00C30A13" w:rsidRPr="00E00933" w:rsidRDefault="00C30A13" w:rsidP="003B3939">
            <w:pPr>
              <w:spacing w:after="0"/>
              <w:jc w:val="center"/>
              <w:rPr>
                <w:rFonts w:cs="Arial"/>
                <w:b/>
                <w:sz w:val="20"/>
              </w:rPr>
            </w:pPr>
            <w:r w:rsidRPr="00E00933">
              <w:rPr>
                <w:rFonts w:cs="Arial"/>
                <w:b/>
                <w:sz w:val="20"/>
              </w:rPr>
              <w:t>Code displayed</w:t>
            </w:r>
          </w:p>
        </w:tc>
        <w:tc>
          <w:tcPr>
            <w:tcW w:w="1276" w:type="dxa"/>
            <w:tcBorders>
              <w:top w:val="single" w:sz="4" w:space="0" w:color="auto"/>
            </w:tcBorders>
          </w:tcPr>
          <w:p w14:paraId="3704D792" w14:textId="77777777" w:rsidR="00C30A13" w:rsidRPr="00E00933" w:rsidRDefault="00C30A13" w:rsidP="003B3939">
            <w:pPr>
              <w:spacing w:after="0"/>
              <w:jc w:val="center"/>
              <w:rPr>
                <w:rFonts w:cs="Arial"/>
                <w:b/>
                <w:sz w:val="20"/>
              </w:rPr>
            </w:pPr>
            <w:r w:rsidRPr="004D6609">
              <w:rPr>
                <w:rFonts w:cs="Arial"/>
                <w:b/>
                <w:sz w:val="18"/>
                <w:szCs w:val="18"/>
              </w:rPr>
              <w:t>I</w:t>
            </w:r>
            <w:r>
              <w:rPr>
                <w:rFonts w:cs="Arial"/>
                <w:b/>
                <w:sz w:val="18"/>
                <w:szCs w:val="18"/>
              </w:rPr>
              <w:t xml:space="preserve">ncluded, </w:t>
            </w:r>
            <w:r w:rsidRPr="004D6609">
              <w:rPr>
                <w:rFonts w:cs="Arial"/>
                <w:b/>
                <w:sz w:val="18"/>
                <w:szCs w:val="18"/>
              </w:rPr>
              <w:t>E</w:t>
            </w:r>
            <w:r>
              <w:rPr>
                <w:rFonts w:cs="Arial"/>
                <w:b/>
                <w:sz w:val="18"/>
                <w:szCs w:val="18"/>
              </w:rPr>
              <w:t xml:space="preserve">ngaged &amp; Involved </w:t>
            </w:r>
            <w:r w:rsidRPr="004D6609">
              <w:rPr>
                <w:rFonts w:cs="Arial"/>
                <w:b/>
                <w:sz w:val="18"/>
                <w:szCs w:val="18"/>
              </w:rPr>
              <w:t>Part 1</w:t>
            </w:r>
            <w:r>
              <w:rPr>
                <w:rFonts w:cs="Arial"/>
                <w:b/>
                <w:sz w:val="18"/>
                <w:szCs w:val="18"/>
              </w:rPr>
              <w:t xml:space="preserve">, </w:t>
            </w:r>
            <w:r w:rsidRPr="004D6609">
              <w:rPr>
                <w:rFonts w:cs="Arial"/>
                <w:b/>
                <w:sz w:val="18"/>
                <w:szCs w:val="18"/>
              </w:rPr>
              <w:t>App. 2</w:t>
            </w:r>
          </w:p>
        </w:tc>
      </w:tr>
      <w:tr w:rsidR="00C30A13" w:rsidRPr="004D6609" w14:paraId="25B0CCF0" w14:textId="77777777" w:rsidTr="003B3939">
        <w:trPr>
          <w:trHeight w:val="1965"/>
        </w:trPr>
        <w:tc>
          <w:tcPr>
            <w:tcW w:w="3220" w:type="dxa"/>
            <w:tcBorders>
              <w:top w:val="nil"/>
            </w:tcBorders>
          </w:tcPr>
          <w:p w14:paraId="4E379BAB" w14:textId="77777777" w:rsidR="00C30A13" w:rsidRPr="004D6609" w:rsidRDefault="00C30A13" w:rsidP="003B3939">
            <w:pPr>
              <w:spacing w:after="0"/>
              <w:rPr>
                <w:rFonts w:cs="Arial"/>
                <w:sz w:val="18"/>
                <w:szCs w:val="18"/>
              </w:rPr>
            </w:pPr>
            <w:r w:rsidRPr="004D6609">
              <w:rPr>
                <w:rFonts w:cs="Arial"/>
                <w:sz w:val="18"/>
                <w:szCs w:val="18"/>
              </w:rPr>
              <w:t>Unauthorised Parental Holiday</w:t>
            </w:r>
          </w:p>
          <w:p w14:paraId="465BBF12" w14:textId="77777777" w:rsidR="00C30A13" w:rsidRPr="004D6609" w:rsidRDefault="00C30A13" w:rsidP="003B3939">
            <w:pPr>
              <w:spacing w:after="0"/>
              <w:rPr>
                <w:rFonts w:cs="Arial"/>
                <w:sz w:val="18"/>
                <w:szCs w:val="18"/>
              </w:rPr>
            </w:pPr>
            <w:r w:rsidRPr="004D6609">
              <w:rPr>
                <w:rFonts w:cs="Arial"/>
                <w:sz w:val="18"/>
                <w:szCs w:val="18"/>
              </w:rPr>
              <w:t>(Family holidays not authorised by school)</w:t>
            </w:r>
          </w:p>
          <w:p w14:paraId="48BDE81C" w14:textId="77777777" w:rsidR="00C30A13" w:rsidRPr="004D6609" w:rsidRDefault="00C30A13" w:rsidP="003B3939">
            <w:pPr>
              <w:spacing w:after="0"/>
              <w:rPr>
                <w:rFonts w:cs="Arial"/>
                <w:sz w:val="18"/>
                <w:szCs w:val="18"/>
              </w:rPr>
            </w:pPr>
          </w:p>
          <w:p w14:paraId="387E5A75" w14:textId="77777777" w:rsidR="00C30A13" w:rsidRPr="004D6609" w:rsidRDefault="00C30A13" w:rsidP="003B3939">
            <w:pPr>
              <w:spacing w:after="0"/>
              <w:rPr>
                <w:rFonts w:cs="Arial"/>
                <w:sz w:val="18"/>
                <w:szCs w:val="18"/>
              </w:rPr>
            </w:pPr>
          </w:p>
          <w:p w14:paraId="6260FDA3" w14:textId="77777777" w:rsidR="00C30A13" w:rsidRPr="004D6609" w:rsidRDefault="00C30A13" w:rsidP="003B3939">
            <w:pPr>
              <w:spacing w:after="0"/>
              <w:rPr>
                <w:rFonts w:cs="Arial"/>
                <w:i/>
                <w:sz w:val="18"/>
                <w:szCs w:val="18"/>
              </w:rPr>
            </w:pPr>
          </w:p>
        </w:tc>
        <w:tc>
          <w:tcPr>
            <w:tcW w:w="6981" w:type="dxa"/>
            <w:tcBorders>
              <w:top w:val="nil"/>
            </w:tcBorders>
          </w:tcPr>
          <w:p w14:paraId="3DEF4CD4" w14:textId="77777777" w:rsidR="00C30A13" w:rsidRPr="004D6609" w:rsidRDefault="00C30A13" w:rsidP="003B3939">
            <w:pPr>
              <w:spacing w:after="0"/>
              <w:rPr>
                <w:rFonts w:cs="Arial"/>
                <w:sz w:val="18"/>
                <w:szCs w:val="18"/>
              </w:rPr>
            </w:pPr>
            <w:r w:rsidRPr="004D6609">
              <w:rPr>
                <w:rFonts w:cs="Arial"/>
                <w:sz w:val="18"/>
                <w:szCs w:val="18"/>
              </w:rPr>
              <w:t>Family holidays with the following, or similar, characteristics are unauthorised:</w:t>
            </w:r>
          </w:p>
          <w:p w14:paraId="20632919" w14:textId="77777777" w:rsidR="00C30A13" w:rsidRPr="004D6609" w:rsidRDefault="00C30A13" w:rsidP="00C30A13">
            <w:pPr>
              <w:numPr>
                <w:ilvl w:val="0"/>
                <w:numId w:val="30"/>
              </w:numPr>
              <w:tabs>
                <w:tab w:val="clear" w:pos="720"/>
                <w:tab w:val="num" w:pos="275"/>
              </w:tabs>
              <w:spacing w:after="0" w:line="240" w:lineRule="auto"/>
              <w:ind w:left="275" w:hanging="275"/>
              <w:rPr>
                <w:rFonts w:cs="Arial"/>
                <w:sz w:val="18"/>
                <w:szCs w:val="18"/>
              </w:rPr>
            </w:pPr>
            <w:r w:rsidRPr="004D6609">
              <w:rPr>
                <w:rFonts w:cs="Arial"/>
                <w:sz w:val="18"/>
                <w:szCs w:val="18"/>
              </w:rPr>
              <w:t>The availability of cheap holidays</w:t>
            </w:r>
          </w:p>
          <w:p w14:paraId="172C73E2" w14:textId="77777777" w:rsidR="00C30A13" w:rsidRPr="004D6609" w:rsidRDefault="00C30A13" w:rsidP="00C30A13">
            <w:pPr>
              <w:numPr>
                <w:ilvl w:val="0"/>
                <w:numId w:val="30"/>
              </w:numPr>
              <w:tabs>
                <w:tab w:val="clear" w:pos="720"/>
                <w:tab w:val="num" w:pos="275"/>
              </w:tabs>
              <w:spacing w:after="0" w:line="240" w:lineRule="auto"/>
              <w:ind w:left="275" w:hanging="275"/>
              <w:rPr>
                <w:rFonts w:cs="Arial"/>
                <w:sz w:val="18"/>
                <w:szCs w:val="18"/>
              </w:rPr>
            </w:pPr>
            <w:r w:rsidRPr="004D6609">
              <w:rPr>
                <w:rFonts w:cs="Arial"/>
                <w:sz w:val="18"/>
                <w:szCs w:val="18"/>
              </w:rPr>
              <w:t>The availability of desired accommodation</w:t>
            </w:r>
          </w:p>
          <w:p w14:paraId="1F6669BD" w14:textId="77777777" w:rsidR="00C30A13" w:rsidRPr="004D6609" w:rsidRDefault="00C30A13" w:rsidP="00C30A13">
            <w:pPr>
              <w:numPr>
                <w:ilvl w:val="0"/>
                <w:numId w:val="30"/>
              </w:numPr>
              <w:tabs>
                <w:tab w:val="clear" w:pos="720"/>
                <w:tab w:val="num" w:pos="275"/>
              </w:tabs>
              <w:spacing w:after="0" w:line="240" w:lineRule="auto"/>
              <w:ind w:left="275" w:hanging="275"/>
              <w:rPr>
                <w:rFonts w:cs="Arial"/>
                <w:sz w:val="18"/>
                <w:szCs w:val="18"/>
              </w:rPr>
            </w:pPr>
            <w:r w:rsidRPr="004D6609">
              <w:rPr>
                <w:rFonts w:cs="Arial"/>
                <w:sz w:val="18"/>
                <w:szCs w:val="18"/>
              </w:rPr>
              <w:t>Poor weather experienced during school holidays.</w:t>
            </w:r>
          </w:p>
          <w:p w14:paraId="36F339D3" w14:textId="77777777" w:rsidR="00C30A13" w:rsidRPr="004D6609" w:rsidRDefault="00C30A13" w:rsidP="00C30A13">
            <w:pPr>
              <w:numPr>
                <w:ilvl w:val="0"/>
                <w:numId w:val="30"/>
              </w:numPr>
              <w:tabs>
                <w:tab w:val="clear" w:pos="720"/>
                <w:tab w:val="num" w:pos="275"/>
              </w:tabs>
              <w:spacing w:after="0" w:line="240" w:lineRule="auto"/>
              <w:ind w:left="275" w:hanging="275"/>
              <w:rPr>
                <w:rFonts w:cs="Arial"/>
                <w:sz w:val="18"/>
                <w:szCs w:val="18"/>
              </w:rPr>
            </w:pPr>
            <w:r w:rsidRPr="004D6609">
              <w:rPr>
                <w:rFonts w:cs="Arial"/>
                <w:sz w:val="18"/>
                <w:szCs w:val="18"/>
              </w:rPr>
              <w:t>Holidays which overlap the beginning or end of term</w:t>
            </w:r>
          </w:p>
          <w:p w14:paraId="2BFE160A" w14:textId="77777777" w:rsidR="00C30A13" w:rsidRPr="004D6609" w:rsidRDefault="00C30A13" w:rsidP="00C30A13">
            <w:pPr>
              <w:numPr>
                <w:ilvl w:val="0"/>
                <w:numId w:val="30"/>
              </w:numPr>
              <w:tabs>
                <w:tab w:val="clear" w:pos="720"/>
                <w:tab w:val="num" w:pos="275"/>
              </w:tabs>
              <w:spacing w:after="0" w:line="240" w:lineRule="auto"/>
              <w:ind w:left="275" w:hanging="275"/>
              <w:rPr>
                <w:rFonts w:cs="Arial"/>
                <w:sz w:val="18"/>
                <w:szCs w:val="18"/>
              </w:rPr>
            </w:pPr>
            <w:r w:rsidRPr="004D6609">
              <w:rPr>
                <w:rFonts w:cs="Arial"/>
                <w:sz w:val="18"/>
                <w:szCs w:val="18"/>
              </w:rPr>
              <w:t>Parental difficulty in obtaining leave (local judgement may be applied, see ‘Authorised Parental Holiday’ category)</w:t>
            </w:r>
          </w:p>
          <w:p w14:paraId="4DA054EC" w14:textId="77777777" w:rsidR="00C30A13" w:rsidRPr="0075570E" w:rsidRDefault="00C30A13" w:rsidP="00C30A13">
            <w:pPr>
              <w:numPr>
                <w:ilvl w:val="0"/>
                <w:numId w:val="30"/>
              </w:numPr>
              <w:tabs>
                <w:tab w:val="clear" w:pos="720"/>
                <w:tab w:val="num" w:pos="275"/>
              </w:tabs>
              <w:spacing w:after="0" w:line="240" w:lineRule="auto"/>
              <w:ind w:left="275" w:hanging="275"/>
              <w:rPr>
                <w:rFonts w:cs="Arial"/>
                <w:sz w:val="18"/>
                <w:szCs w:val="18"/>
              </w:rPr>
            </w:pPr>
            <w:r w:rsidRPr="004D6609">
              <w:rPr>
                <w:rFonts w:cs="Arial"/>
                <w:sz w:val="18"/>
                <w:szCs w:val="18"/>
              </w:rPr>
              <w:t>Any family holiday during term-time where the school’s prior agreement has not been sought 30</w:t>
            </w:r>
          </w:p>
        </w:tc>
        <w:tc>
          <w:tcPr>
            <w:tcW w:w="1672" w:type="dxa"/>
            <w:tcBorders>
              <w:top w:val="nil"/>
            </w:tcBorders>
          </w:tcPr>
          <w:p w14:paraId="1AE6D307" w14:textId="77777777" w:rsidR="00C30A13" w:rsidRPr="004D6609" w:rsidRDefault="00C30A13" w:rsidP="003B3939">
            <w:pPr>
              <w:spacing w:after="0"/>
              <w:rPr>
                <w:rFonts w:cs="Arial"/>
                <w:sz w:val="18"/>
                <w:szCs w:val="18"/>
              </w:rPr>
            </w:pPr>
            <w:r w:rsidRPr="004D6609">
              <w:rPr>
                <w:rFonts w:cs="Arial"/>
                <w:sz w:val="18"/>
                <w:szCs w:val="18"/>
              </w:rPr>
              <w:t>Other &gt; selected from list</w:t>
            </w:r>
          </w:p>
        </w:tc>
        <w:tc>
          <w:tcPr>
            <w:tcW w:w="1276" w:type="dxa"/>
            <w:tcBorders>
              <w:top w:val="nil"/>
            </w:tcBorders>
          </w:tcPr>
          <w:p w14:paraId="243A7F99" w14:textId="77777777" w:rsidR="00C30A13" w:rsidRPr="004D6609" w:rsidRDefault="00C30A13" w:rsidP="003B3939">
            <w:pPr>
              <w:jc w:val="center"/>
              <w:rPr>
                <w:rFonts w:cs="Arial"/>
                <w:sz w:val="18"/>
                <w:szCs w:val="18"/>
              </w:rPr>
            </w:pPr>
            <w:r w:rsidRPr="004D6609">
              <w:rPr>
                <w:rFonts w:cs="Arial"/>
                <w:sz w:val="18"/>
                <w:szCs w:val="18"/>
              </w:rPr>
              <w:t>UPH</w:t>
            </w:r>
          </w:p>
        </w:tc>
        <w:tc>
          <w:tcPr>
            <w:tcW w:w="1276" w:type="dxa"/>
            <w:tcBorders>
              <w:top w:val="nil"/>
            </w:tcBorders>
          </w:tcPr>
          <w:p w14:paraId="733DD211" w14:textId="77777777" w:rsidR="00C30A13" w:rsidRPr="004D6609" w:rsidRDefault="00C30A13" w:rsidP="003B3939">
            <w:pPr>
              <w:jc w:val="center"/>
              <w:rPr>
                <w:rFonts w:cs="Arial"/>
                <w:sz w:val="18"/>
                <w:szCs w:val="18"/>
              </w:rPr>
            </w:pPr>
            <w:r>
              <w:rPr>
                <w:rFonts w:cs="Arial"/>
                <w:sz w:val="18"/>
                <w:szCs w:val="18"/>
              </w:rPr>
              <w:t>30</w:t>
            </w:r>
          </w:p>
        </w:tc>
      </w:tr>
      <w:tr w:rsidR="00C30A13" w:rsidRPr="004D6609" w14:paraId="6B3301D3" w14:textId="77777777" w:rsidTr="003B3939">
        <w:trPr>
          <w:trHeight w:val="969"/>
        </w:trPr>
        <w:tc>
          <w:tcPr>
            <w:tcW w:w="3220" w:type="dxa"/>
          </w:tcPr>
          <w:p w14:paraId="0AB2E949" w14:textId="77777777" w:rsidR="00C30A13" w:rsidRPr="004D6609" w:rsidRDefault="00C30A13" w:rsidP="003B3939">
            <w:pPr>
              <w:spacing w:after="0"/>
              <w:rPr>
                <w:rFonts w:cs="Arial"/>
                <w:sz w:val="18"/>
                <w:szCs w:val="18"/>
              </w:rPr>
            </w:pPr>
            <w:r w:rsidRPr="004D6609">
              <w:rPr>
                <w:rFonts w:cs="Arial"/>
                <w:sz w:val="18"/>
                <w:szCs w:val="18"/>
              </w:rPr>
              <w:t>Truancy or Unexplained Absence</w:t>
            </w:r>
          </w:p>
          <w:p w14:paraId="0CAC3DAF" w14:textId="77777777" w:rsidR="00C30A13" w:rsidRPr="004D6609" w:rsidRDefault="00C30A13" w:rsidP="003B3939">
            <w:pPr>
              <w:spacing w:after="0"/>
              <w:rPr>
                <w:rFonts w:cs="Arial"/>
                <w:sz w:val="18"/>
                <w:szCs w:val="18"/>
              </w:rPr>
            </w:pPr>
          </w:p>
          <w:p w14:paraId="46C723D6" w14:textId="77777777" w:rsidR="00C30A13" w:rsidRPr="004D6609" w:rsidRDefault="00C30A13" w:rsidP="003B3939">
            <w:pPr>
              <w:spacing w:after="0"/>
              <w:rPr>
                <w:rFonts w:cs="Arial"/>
                <w:sz w:val="18"/>
                <w:szCs w:val="18"/>
              </w:rPr>
            </w:pPr>
            <w:r w:rsidRPr="004D6609">
              <w:rPr>
                <w:rFonts w:cs="Arial"/>
                <w:sz w:val="18"/>
                <w:szCs w:val="18"/>
              </w:rPr>
              <w:t>(Occasional absence without parental awareness)</w:t>
            </w:r>
          </w:p>
        </w:tc>
        <w:tc>
          <w:tcPr>
            <w:tcW w:w="6981" w:type="dxa"/>
          </w:tcPr>
          <w:p w14:paraId="60B6AA99" w14:textId="77777777" w:rsidR="00C30A13" w:rsidRPr="004D6609" w:rsidRDefault="00C30A13" w:rsidP="003B3939">
            <w:pPr>
              <w:spacing w:after="0"/>
              <w:rPr>
                <w:rFonts w:cs="Arial"/>
                <w:sz w:val="18"/>
                <w:szCs w:val="18"/>
              </w:rPr>
            </w:pPr>
            <w:r w:rsidRPr="004D6609">
              <w:rPr>
                <w:rFonts w:cs="Arial"/>
                <w:sz w:val="18"/>
                <w:szCs w:val="18"/>
              </w:rPr>
              <w:t>All absences for which no adequate explanation has been provided.</w:t>
            </w:r>
          </w:p>
        </w:tc>
        <w:tc>
          <w:tcPr>
            <w:tcW w:w="1672" w:type="dxa"/>
          </w:tcPr>
          <w:p w14:paraId="5ABB91F6" w14:textId="77777777" w:rsidR="00C30A13" w:rsidRPr="004D6609" w:rsidRDefault="00C30A13" w:rsidP="003B3939">
            <w:pPr>
              <w:spacing w:after="0"/>
              <w:rPr>
                <w:rFonts w:cs="Arial"/>
                <w:sz w:val="18"/>
                <w:szCs w:val="18"/>
              </w:rPr>
            </w:pPr>
            <w:r w:rsidRPr="004D6609">
              <w:rPr>
                <w:rFonts w:cs="Arial"/>
                <w:sz w:val="18"/>
                <w:szCs w:val="18"/>
              </w:rPr>
              <w:t>Other &gt; selected from list</w:t>
            </w:r>
          </w:p>
        </w:tc>
        <w:tc>
          <w:tcPr>
            <w:tcW w:w="1276" w:type="dxa"/>
          </w:tcPr>
          <w:p w14:paraId="68DB7729" w14:textId="77777777" w:rsidR="00C30A13" w:rsidRPr="004D6609" w:rsidRDefault="00C30A13" w:rsidP="003B3939">
            <w:pPr>
              <w:spacing w:after="0"/>
              <w:jc w:val="center"/>
              <w:rPr>
                <w:rFonts w:cs="Arial"/>
                <w:sz w:val="18"/>
                <w:szCs w:val="18"/>
              </w:rPr>
            </w:pPr>
            <w:r w:rsidRPr="004D6609">
              <w:rPr>
                <w:rFonts w:cs="Arial"/>
                <w:sz w:val="18"/>
                <w:szCs w:val="18"/>
              </w:rPr>
              <w:t>UNA</w:t>
            </w:r>
          </w:p>
        </w:tc>
        <w:tc>
          <w:tcPr>
            <w:tcW w:w="1276" w:type="dxa"/>
          </w:tcPr>
          <w:p w14:paraId="46775635" w14:textId="77777777" w:rsidR="00C30A13" w:rsidRPr="004D6609" w:rsidRDefault="00C30A13" w:rsidP="003B3939">
            <w:pPr>
              <w:spacing w:after="0"/>
              <w:jc w:val="center"/>
              <w:rPr>
                <w:rFonts w:cs="Arial"/>
                <w:sz w:val="18"/>
                <w:szCs w:val="18"/>
              </w:rPr>
            </w:pPr>
            <w:r w:rsidRPr="004D6609">
              <w:rPr>
                <w:rFonts w:cs="Arial"/>
                <w:sz w:val="18"/>
                <w:szCs w:val="18"/>
              </w:rPr>
              <w:t>31</w:t>
            </w:r>
          </w:p>
        </w:tc>
      </w:tr>
      <w:tr w:rsidR="00C30A13" w:rsidRPr="004D6609" w14:paraId="0485A219" w14:textId="77777777" w:rsidTr="003B3939">
        <w:trPr>
          <w:trHeight w:val="2534"/>
        </w:trPr>
        <w:tc>
          <w:tcPr>
            <w:tcW w:w="3220" w:type="dxa"/>
          </w:tcPr>
          <w:p w14:paraId="1ED9DBF0" w14:textId="77777777" w:rsidR="00C30A13" w:rsidRPr="004D6609" w:rsidRDefault="00C30A13" w:rsidP="003B3939">
            <w:pPr>
              <w:spacing w:after="0"/>
              <w:rPr>
                <w:rFonts w:cs="Arial"/>
                <w:sz w:val="18"/>
                <w:szCs w:val="18"/>
              </w:rPr>
            </w:pPr>
            <w:r w:rsidRPr="004D6609">
              <w:rPr>
                <w:rFonts w:cs="Arial"/>
                <w:sz w:val="18"/>
                <w:szCs w:val="18"/>
              </w:rPr>
              <w:t>Exceptional domestic circumstances (unauthorised)</w:t>
            </w:r>
          </w:p>
        </w:tc>
        <w:tc>
          <w:tcPr>
            <w:tcW w:w="6981" w:type="dxa"/>
          </w:tcPr>
          <w:p w14:paraId="26D74966" w14:textId="77777777" w:rsidR="00C30A13" w:rsidRPr="004D6609" w:rsidRDefault="00C30A13" w:rsidP="003B3939">
            <w:pPr>
              <w:spacing w:after="0"/>
              <w:rPr>
                <w:rFonts w:cs="Arial"/>
                <w:sz w:val="18"/>
                <w:szCs w:val="18"/>
              </w:rPr>
            </w:pPr>
            <w:r w:rsidRPr="4426EC2F">
              <w:rPr>
                <w:rFonts w:cs="Arial"/>
                <w:sz w:val="18"/>
                <w:szCs w:val="18"/>
              </w:rPr>
              <w:t>Long-term care responsibilities where additional services have not been accessed.</w:t>
            </w:r>
          </w:p>
          <w:p w14:paraId="2C27A546" w14:textId="77777777" w:rsidR="00C30A13" w:rsidRPr="004D6609" w:rsidRDefault="00C30A13" w:rsidP="003B3939">
            <w:pPr>
              <w:spacing w:after="0"/>
              <w:rPr>
                <w:rFonts w:cs="Arial"/>
                <w:sz w:val="18"/>
                <w:szCs w:val="18"/>
              </w:rPr>
            </w:pPr>
          </w:p>
          <w:p w14:paraId="07FC3265" w14:textId="77777777" w:rsidR="00C30A13" w:rsidRDefault="00C30A13" w:rsidP="003B3939">
            <w:pPr>
              <w:spacing w:after="0"/>
              <w:rPr>
                <w:rFonts w:cs="Arial"/>
                <w:sz w:val="18"/>
                <w:szCs w:val="18"/>
              </w:rPr>
            </w:pPr>
            <w:r w:rsidRPr="4426EC2F">
              <w:rPr>
                <w:rFonts w:cs="Arial"/>
                <w:sz w:val="18"/>
                <w:szCs w:val="18"/>
              </w:rPr>
              <w:t>Under section 14 of the 1980 Act, education authorities must make special arrangements to ensure young people with care responsibilities do not miss out on their entitlement to an education. If a pupil is unable to attend school due to care responsibilities, there is an expectation that additional support services will be assessed to support the pupil, and their absence from education will not be long</w:t>
            </w:r>
            <w:r w:rsidRPr="4426EC2F">
              <w:rPr>
                <w:rFonts w:eastAsia="MS Gothic" w:cs="Arial"/>
                <w:sz w:val="18"/>
                <w:szCs w:val="18"/>
              </w:rPr>
              <w:t>-</w:t>
            </w:r>
            <w:r w:rsidRPr="4426EC2F">
              <w:rPr>
                <w:rFonts w:cs="Arial"/>
                <w:sz w:val="18"/>
                <w:szCs w:val="18"/>
              </w:rPr>
              <w:t>term and therefore categorised as authorised absence. However, where additional services have not been accessed by the pupil and care responsibilities become long term, the absence should be categorised as unauthorised absence.</w:t>
            </w:r>
          </w:p>
          <w:p w14:paraId="7125F680" w14:textId="77777777" w:rsidR="00C30A13" w:rsidRPr="004D6609" w:rsidRDefault="00C30A13" w:rsidP="003B3939">
            <w:pPr>
              <w:spacing w:after="0"/>
              <w:rPr>
                <w:rFonts w:cs="Arial"/>
                <w:sz w:val="18"/>
                <w:szCs w:val="18"/>
              </w:rPr>
            </w:pPr>
          </w:p>
        </w:tc>
        <w:tc>
          <w:tcPr>
            <w:tcW w:w="1672" w:type="dxa"/>
          </w:tcPr>
          <w:p w14:paraId="586E73FA" w14:textId="77777777" w:rsidR="00C30A13" w:rsidRPr="004D6609" w:rsidRDefault="00C30A13" w:rsidP="003B3939">
            <w:pPr>
              <w:spacing w:after="0"/>
              <w:rPr>
                <w:rFonts w:cs="Arial"/>
                <w:sz w:val="18"/>
                <w:szCs w:val="18"/>
              </w:rPr>
            </w:pPr>
            <w:r w:rsidRPr="004D6609">
              <w:rPr>
                <w:rFonts w:cs="Arial"/>
                <w:sz w:val="18"/>
                <w:szCs w:val="18"/>
              </w:rPr>
              <w:t>Other &gt; selected from list</w:t>
            </w:r>
          </w:p>
        </w:tc>
        <w:tc>
          <w:tcPr>
            <w:tcW w:w="1276" w:type="dxa"/>
          </w:tcPr>
          <w:p w14:paraId="206411D1" w14:textId="77777777" w:rsidR="00C30A13" w:rsidRPr="004D6609" w:rsidRDefault="00C30A13" w:rsidP="003B3939">
            <w:pPr>
              <w:jc w:val="center"/>
              <w:rPr>
                <w:rFonts w:cs="Arial"/>
                <w:sz w:val="18"/>
                <w:szCs w:val="18"/>
              </w:rPr>
            </w:pPr>
            <w:r w:rsidRPr="004D6609">
              <w:rPr>
                <w:rFonts w:cs="Arial"/>
                <w:sz w:val="18"/>
                <w:szCs w:val="18"/>
              </w:rPr>
              <w:t>DCU</w:t>
            </w:r>
          </w:p>
        </w:tc>
        <w:tc>
          <w:tcPr>
            <w:tcW w:w="1276" w:type="dxa"/>
          </w:tcPr>
          <w:p w14:paraId="3A0C4A28" w14:textId="77777777" w:rsidR="00C30A13" w:rsidRPr="004D6609" w:rsidRDefault="00C30A13" w:rsidP="003B3939">
            <w:pPr>
              <w:jc w:val="center"/>
              <w:rPr>
                <w:rFonts w:cs="Arial"/>
                <w:sz w:val="18"/>
                <w:szCs w:val="18"/>
              </w:rPr>
            </w:pPr>
            <w:r w:rsidRPr="004D6609">
              <w:rPr>
                <w:rFonts w:cs="Arial"/>
                <w:sz w:val="18"/>
                <w:szCs w:val="18"/>
              </w:rPr>
              <w:t>32</w:t>
            </w:r>
          </w:p>
        </w:tc>
      </w:tr>
      <w:tr w:rsidR="00C30A13" w:rsidRPr="004D6609" w14:paraId="6414ED30" w14:textId="77777777" w:rsidTr="003B3939">
        <w:trPr>
          <w:trHeight w:val="983"/>
        </w:trPr>
        <w:tc>
          <w:tcPr>
            <w:tcW w:w="3220" w:type="dxa"/>
          </w:tcPr>
          <w:p w14:paraId="15A84A17" w14:textId="77777777" w:rsidR="00C30A13" w:rsidRPr="004D6609" w:rsidRDefault="00C30A13" w:rsidP="003B3939">
            <w:pPr>
              <w:spacing w:after="0"/>
              <w:rPr>
                <w:rFonts w:cs="Arial"/>
                <w:sz w:val="18"/>
                <w:szCs w:val="18"/>
              </w:rPr>
            </w:pPr>
            <w:r w:rsidRPr="004D6609">
              <w:rPr>
                <w:rFonts w:cs="Arial"/>
                <w:sz w:val="18"/>
                <w:szCs w:val="18"/>
              </w:rPr>
              <w:t>Other unauthorised absence</w:t>
            </w:r>
          </w:p>
        </w:tc>
        <w:tc>
          <w:tcPr>
            <w:tcW w:w="6981" w:type="dxa"/>
          </w:tcPr>
          <w:p w14:paraId="742EFFE3" w14:textId="77777777" w:rsidR="00C30A13" w:rsidRPr="004D6609" w:rsidRDefault="00C30A13" w:rsidP="003B3939">
            <w:pPr>
              <w:spacing w:after="0"/>
              <w:rPr>
                <w:rFonts w:cs="Arial"/>
                <w:sz w:val="18"/>
                <w:szCs w:val="18"/>
              </w:rPr>
            </w:pPr>
            <w:r w:rsidRPr="004D6609">
              <w:rPr>
                <w:rFonts w:cs="Arial"/>
                <w:sz w:val="18"/>
                <w:szCs w:val="18"/>
              </w:rPr>
              <w:t xml:space="preserve">Any other undefined unauthorised absence (e.g. where a parent is refusing to send their child to school following a dispute with the school </w:t>
            </w:r>
          </w:p>
          <w:p w14:paraId="4A1B95C2" w14:textId="77777777" w:rsidR="00C30A13" w:rsidRPr="004D6609" w:rsidRDefault="00C30A13" w:rsidP="003B3939">
            <w:pPr>
              <w:spacing w:after="0"/>
              <w:rPr>
                <w:rFonts w:cs="Arial"/>
                <w:sz w:val="18"/>
                <w:szCs w:val="18"/>
              </w:rPr>
            </w:pPr>
          </w:p>
        </w:tc>
        <w:tc>
          <w:tcPr>
            <w:tcW w:w="1672" w:type="dxa"/>
          </w:tcPr>
          <w:p w14:paraId="1F4D1BB4" w14:textId="77777777" w:rsidR="00C30A13" w:rsidRPr="004D6609" w:rsidRDefault="00C30A13" w:rsidP="003B3939">
            <w:pPr>
              <w:spacing w:after="0"/>
              <w:rPr>
                <w:rFonts w:cs="Arial"/>
                <w:sz w:val="18"/>
                <w:szCs w:val="18"/>
              </w:rPr>
            </w:pPr>
            <w:r w:rsidRPr="004D6609">
              <w:rPr>
                <w:rFonts w:cs="Arial"/>
                <w:sz w:val="18"/>
                <w:szCs w:val="18"/>
              </w:rPr>
              <w:t>Other &gt; selected from list</w:t>
            </w:r>
          </w:p>
        </w:tc>
        <w:tc>
          <w:tcPr>
            <w:tcW w:w="1276" w:type="dxa"/>
          </w:tcPr>
          <w:p w14:paraId="6C2C9544" w14:textId="77777777" w:rsidR="00C30A13" w:rsidRPr="004D6609" w:rsidRDefault="00C30A13" w:rsidP="003B3939">
            <w:pPr>
              <w:jc w:val="center"/>
              <w:rPr>
                <w:rFonts w:cs="Arial"/>
                <w:sz w:val="18"/>
                <w:szCs w:val="18"/>
              </w:rPr>
            </w:pPr>
            <w:r w:rsidRPr="004D6609">
              <w:rPr>
                <w:rFonts w:cs="Arial"/>
                <w:sz w:val="18"/>
                <w:szCs w:val="18"/>
              </w:rPr>
              <w:t>OUA</w:t>
            </w:r>
          </w:p>
        </w:tc>
        <w:tc>
          <w:tcPr>
            <w:tcW w:w="1276" w:type="dxa"/>
          </w:tcPr>
          <w:p w14:paraId="0567397C" w14:textId="77777777" w:rsidR="00C30A13" w:rsidRPr="004D6609" w:rsidRDefault="00C30A13" w:rsidP="003B3939">
            <w:pPr>
              <w:jc w:val="center"/>
              <w:rPr>
                <w:rFonts w:cs="Arial"/>
                <w:sz w:val="18"/>
                <w:szCs w:val="18"/>
              </w:rPr>
            </w:pPr>
            <w:r w:rsidRPr="004D6609">
              <w:rPr>
                <w:rFonts w:cs="Arial"/>
                <w:sz w:val="18"/>
                <w:szCs w:val="18"/>
              </w:rPr>
              <w:t>33</w:t>
            </w:r>
          </w:p>
        </w:tc>
      </w:tr>
      <w:tr w:rsidR="00C30A13" w:rsidRPr="004D6609" w14:paraId="578C1229" w14:textId="77777777" w:rsidTr="003B3939">
        <w:trPr>
          <w:trHeight w:val="997"/>
        </w:trPr>
        <w:tc>
          <w:tcPr>
            <w:tcW w:w="3220" w:type="dxa"/>
            <w:tcBorders>
              <w:bottom w:val="single" w:sz="4" w:space="0" w:color="auto"/>
            </w:tcBorders>
            <w:vAlign w:val="center"/>
          </w:tcPr>
          <w:p w14:paraId="11DC2B8C" w14:textId="77777777" w:rsidR="00C30A13" w:rsidRPr="004D6609" w:rsidRDefault="00C30A13" w:rsidP="003B3939">
            <w:pPr>
              <w:spacing w:after="0"/>
              <w:jc w:val="both"/>
              <w:rPr>
                <w:rFonts w:cs="Arial"/>
                <w:sz w:val="18"/>
                <w:szCs w:val="18"/>
              </w:rPr>
            </w:pPr>
            <w:r w:rsidRPr="004D6609">
              <w:rPr>
                <w:rFonts w:cs="Arial"/>
                <w:sz w:val="18"/>
                <w:szCs w:val="18"/>
              </w:rPr>
              <w:t>To be Confirmed</w:t>
            </w:r>
            <w:r>
              <w:rPr>
                <w:rFonts w:cs="Arial"/>
                <w:sz w:val="18"/>
                <w:szCs w:val="18"/>
              </w:rPr>
              <w:t xml:space="preserve"> </w:t>
            </w:r>
            <w:r w:rsidRPr="004D6609">
              <w:rPr>
                <w:rFonts w:cs="Arial"/>
                <w:sz w:val="18"/>
                <w:szCs w:val="18"/>
              </w:rPr>
              <w:t>~</w:t>
            </w:r>
            <w:r>
              <w:rPr>
                <w:rFonts w:cs="Arial"/>
                <w:sz w:val="18"/>
                <w:szCs w:val="18"/>
              </w:rPr>
              <w:t xml:space="preserve"> </w:t>
            </w:r>
            <w:r w:rsidRPr="004D6609">
              <w:rPr>
                <w:rFonts w:cs="Arial"/>
                <w:sz w:val="18"/>
                <w:szCs w:val="18"/>
              </w:rPr>
              <w:t>(Short term code)</w:t>
            </w:r>
          </w:p>
        </w:tc>
        <w:tc>
          <w:tcPr>
            <w:tcW w:w="6981" w:type="dxa"/>
            <w:tcBorders>
              <w:bottom w:val="single" w:sz="4" w:space="0" w:color="auto"/>
            </w:tcBorders>
          </w:tcPr>
          <w:p w14:paraId="467F5CEC" w14:textId="77777777" w:rsidR="00C30A13" w:rsidRDefault="00C30A13" w:rsidP="003B3939">
            <w:pPr>
              <w:spacing w:after="0"/>
              <w:rPr>
                <w:rFonts w:cs="Arial"/>
                <w:sz w:val="18"/>
                <w:szCs w:val="18"/>
              </w:rPr>
            </w:pPr>
            <w:r w:rsidRPr="4426EC2F">
              <w:rPr>
                <w:rFonts w:cs="Arial"/>
                <w:sz w:val="18"/>
                <w:szCs w:val="18"/>
              </w:rPr>
              <w:t xml:space="preserve">Unable to assign an appropriate code without further information. School staff using tbc should seek to confirm the nature of the absence and convert to the appropriate code within 1 week and in difficult circumstances within 4 </w:t>
            </w:r>
            <w:proofErr w:type="gramStart"/>
            <w:r w:rsidRPr="4426EC2F">
              <w:rPr>
                <w:rFonts w:cs="Arial"/>
                <w:sz w:val="18"/>
                <w:szCs w:val="18"/>
              </w:rPr>
              <w:t>week</w:t>
            </w:r>
            <w:proofErr w:type="gramEnd"/>
            <w:r w:rsidRPr="4426EC2F">
              <w:rPr>
                <w:rFonts w:cs="Arial"/>
                <w:sz w:val="18"/>
                <w:szCs w:val="18"/>
              </w:rPr>
              <w:t xml:space="preserve"> maximum.</w:t>
            </w:r>
          </w:p>
          <w:p w14:paraId="1F1C9304" w14:textId="77777777" w:rsidR="00C30A13" w:rsidRPr="004D6609" w:rsidRDefault="00C30A13" w:rsidP="003B3939">
            <w:pPr>
              <w:spacing w:after="0"/>
              <w:rPr>
                <w:rFonts w:cs="Arial"/>
                <w:sz w:val="18"/>
                <w:szCs w:val="18"/>
              </w:rPr>
            </w:pPr>
          </w:p>
        </w:tc>
        <w:tc>
          <w:tcPr>
            <w:tcW w:w="1672" w:type="dxa"/>
            <w:tcBorders>
              <w:bottom w:val="single" w:sz="4" w:space="0" w:color="auto"/>
            </w:tcBorders>
          </w:tcPr>
          <w:p w14:paraId="2640CCA8" w14:textId="77777777" w:rsidR="00C30A13" w:rsidRPr="004D6609" w:rsidRDefault="00C30A13" w:rsidP="003B3939">
            <w:pPr>
              <w:spacing w:after="0"/>
              <w:rPr>
                <w:rFonts w:cs="Arial"/>
                <w:sz w:val="18"/>
                <w:szCs w:val="18"/>
              </w:rPr>
            </w:pPr>
            <w:r w:rsidRPr="004D6609">
              <w:rPr>
                <w:rFonts w:cs="Arial"/>
                <w:sz w:val="18"/>
                <w:szCs w:val="18"/>
              </w:rPr>
              <w:t>Other &gt; selected from list</w:t>
            </w:r>
          </w:p>
        </w:tc>
        <w:tc>
          <w:tcPr>
            <w:tcW w:w="1276" w:type="dxa"/>
            <w:tcBorders>
              <w:bottom w:val="single" w:sz="4" w:space="0" w:color="auto"/>
            </w:tcBorders>
          </w:tcPr>
          <w:p w14:paraId="1EF81875" w14:textId="77777777" w:rsidR="00C30A13" w:rsidRPr="004D6609" w:rsidRDefault="00C30A13" w:rsidP="003B3939">
            <w:pPr>
              <w:jc w:val="center"/>
              <w:rPr>
                <w:rFonts w:cs="Arial"/>
                <w:sz w:val="18"/>
                <w:szCs w:val="18"/>
              </w:rPr>
            </w:pPr>
            <w:r w:rsidRPr="004D6609">
              <w:rPr>
                <w:rFonts w:cs="Arial"/>
                <w:sz w:val="18"/>
                <w:szCs w:val="18"/>
              </w:rPr>
              <w:t>TBC</w:t>
            </w:r>
          </w:p>
        </w:tc>
        <w:tc>
          <w:tcPr>
            <w:tcW w:w="1276" w:type="dxa"/>
            <w:tcBorders>
              <w:bottom w:val="single" w:sz="4" w:space="0" w:color="auto"/>
            </w:tcBorders>
          </w:tcPr>
          <w:p w14:paraId="2ECF08A9" w14:textId="77777777" w:rsidR="00C30A13" w:rsidRPr="004D6609" w:rsidRDefault="00C30A13" w:rsidP="003B3939">
            <w:pPr>
              <w:jc w:val="center"/>
              <w:rPr>
                <w:rFonts w:cs="Arial"/>
                <w:sz w:val="18"/>
                <w:szCs w:val="18"/>
              </w:rPr>
            </w:pPr>
            <w:r>
              <w:rPr>
                <w:rFonts w:cs="Arial"/>
                <w:sz w:val="18"/>
                <w:szCs w:val="18"/>
              </w:rPr>
              <w:t>31</w:t>
            </w:r>
          </w:p>
        </w:tc>
      </w:tr>
    </w:tbl>
    <w:p w14:paraId="33A195C6" w14:textId="77777777" w:rsidR="00C30A13" w:rsidRDefault="00C30A13" w:rsidP="00C30A13">
      <w:pPr>
        <w:spacing w:after="0"/>
        <w:jc w:val="both"/>
        <w:rPr>
          <w:rFonts w:cs="Arial"/>
          <w:sz w:val="18"/>
          <w:szCs w:val="18"/>
        </w:rPr>
      </w:pPr>
    </w:p>
    <w:p w14:paraId="58FB8F77" w14:textId="77777777" w:rsidR="00C30A13" w:rsidRPr="00D65CB0" w:rsidRDefault="00C30A13" w:rsidP="00C30A13">
      <w:pPr>
        <w:spacing w:after="0"/>
        <w:rPr>
          <w:rFonts w:cs="Arial"/>
          <w:sz w:val="18"/>
          <w:szCs w:val="18"/>
        </w:rPr>
      </w:pPr>
      <w:r w:rsidRPr="4426EC2F">
        <w:rPr>
          <w:rFonts w:cs="Arial"/>
          <w:sz w:val="18"/>
          <w:szCs w:val="18"/>
        </w:rPr>
        <w:lastRenderedPageBreak/>
        <w:t>~ - When an appropriate code has been determined all TBC codes should be changed- within 1-4 weeks. Any ‘To Be Confirmed’ codes remaining on the system at the end of session will be converted automatically to unexplained absence (unauthorised Absence).</w:t>
      </w:r>
    </w:p>
    <w:p w14:paraId="45BBAD75" w14:textId="77777777" w:rsidR="00C30A13" w:rsidRPr="003B6AEB" w:rsidRDefault="00C30A13" w:rsidP="00C30A13">
      <w:pPr>
        <w:spacing w:after="0"/>
        <w:rPr>
          <w:rFonts w:cs="Arial"/>
          <w:b/>
          <w:sz w:val="28"/>
          <w:szCs w:val="28"/>
          <w:u w:val="single"/>
        </w:rPr>
      </w:pPr>
      <w:r w:rsidRPr="003B6AEB">
        <w:rPr>
          <w:rFonts w:cs="Arial"/>
          <w:b/>
          <w:sz w:val="28"/>
          <w:szCs w:val="28"/>
          <w:u w:val="single"/>
        </w:rPr>
        <w:t>Codes included separately in summary statistics.</w:t>
      </w:r>
    </w:p>
    <w:p w14:paraId="4BFA4A8E" w14:textId="77777777" w:rsidR="00C30A13" w:rsidRPr="00E64984" w:rsidRDefault="00C30A13" w:rsidP="00C30A13">
      <w:pPr>
        <w:spacing w:after="0"/>
        <w:jc w:val="both"/>
        <w:rPr>
          <w:rFonts w:cs="Arial"/>
        </w:rPr>
      </w:pPr>
    </w:p>
    <w:tbl>
      <w:tblPr>
        <w:tblW w:w="14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1"/>
        <w:gridCol w:w="5409"/>
        <w:gridCol w:w="3402"/>
        <w:gridCol w:w="1276"/>
        <w:gridCol w:w="1276"/>
      </w:tblGrid>
      <w:tr w:rsidR="00C30A13" w:rsidRPr="004D6609" w14:paraId="689D9A2C" w14:textId="77777777" w:rsidTr="003B3939">
        <w:trPr>
          <w:trHeight w:val="421"/>
          <w:tblHeader/>
        </w:trPr>
        <w:tc>
          <w:tcPr>
            <w:tcW w:w="3321" w:type="dxa"/>
            <w:vAlign w:val="center"/>
          </w:tcPr>
          <w:p w14:paraId="5C0AF663" w14:textId="77777777" w:rsidR="00C30A13" w:rsidRPr="004D6609" w:rsidRDefault="00C30A13" w:rsidP="003B3939">
            <w:pPr>
              <w:spacing w:after="0"/>
              <w:rPr>
                <w:rFonts w:cs="Arial"/>
                <w:b/>
                <w:sz w:val="18"/>
                <w:szCs w:val="18"/>
              </w:rPr>
            </w:pPr>
          </w:p>
          <w:p w14:paraId="2B9B14C6" w14:textId="77777777" w:rsidR="00C30A13" w:rsidRPr="004D6609" w:rsidRDefault="00C30A13" w:rsidP="003B3939">
            <w:pPr>
              <w:spacing w:after="0"/>
              <w:rPr>
                <w:rFonts w:cs="Arial"/>
                <w:b/>
                <w:sz w:val="18"/>
                <w:szCs w:val="18"/>
              </w:rPr>
            </w:pPr>
            <w:r w:rsidRPr="004D6609">
              <w:rPr>
                <w:rFonts w:cs="Arial"/>
                <w:b/>
                <w:sz w:val="18"/>
                <w:szCs w:val="18"/>
              </w:rPr>
              <w:t>Category</w:t>
            </w:r>
          </w:p>
          <w:p w14:paraId="7778BD7A" w14:textId="77777777" w:rsidR="00C30A13" w:rsidRPr="004D6609" w:rsidRDefault="00C30A13" w:rsidP="003B3939">
            <w:pPr>
              <w:spacing w:after="0"/>
              <w:rPr>
                <w:rFonts w:cs="Arial"/>
                <w:b/>
                <w:sz w:val="18"/>
                <w:szCs w:val="18"/>
              </w:rPr>
            </w:pPr>
          </w:p>
        </w:tc>
        <w:tc>
          <w:tcPr>
            <w:tcW w:w="5409" w:type="dxa"/>
            <w:vAlign w:val="center"/>
          </w:tcPr>
          <w:p w14:paraId="6E09F172" w14:textId="77777777" w:rsidR="00C30A13" w:rsidRPr="004D6609" w:rsidRDefault="00C30A13" w:rsidP="003B3939">
            <w:pPr>
              <w:spacing w:after="0"/>
              <w:jc w:val="center"/>
              <w:rPr>
                <w:rFonts w:cs="Arial"/>
                <w:b/>
                <w:sz w:val="18"/>
                <w:szCs w:val="18"/>
              </w:rPr>
            </w:pPr>
            <w:r w:rsidRPr="004D6609">
              <w:rPr>
                <w:rFonts w:cs="Arial"/>
                <w:b/>
                <w:sz w:val="18"/>
                <w:szCs w:val="18"/>
              </w:rPr>
              <w:t>Definition</w:t>
            </w:r>
          </w:p>
        </w:tc>
        <w:tc>
          <w:tcPr>
            <w:tcW w:w="3402" w:type="dxa"/>
            <w:tcBorders>
              <w:top w:val="single" w:sz="4" w:space="0" w:color="auto"/>
            </w:tcBorders>
            <w:vAlign w:val="center"/>
          </w:tcPr>
          <w:p w14:paraId="0E8093A2" w14:textId="77777777" w:rsidR="00C30A13" w:rsidRPr="004D6609" w:rsidRDefault="00C30A13" w:rsidP="003B3939">
            <w:pPr>
              <w:spacing w:after="0"/>
              <w:jc w:val="center"/>
              <w:rPr>
                <w:rFonts w:cs="Arial"/>
                <w:b/>
                <w:sz w:val="18"/>
                <w:szCs w:val="18"/>
              </w:rPr>
            </w:pPr>
            <w:r w:rsidRPr="004D6609">
              <w:rPr>
                <w:rFonts w:cs="Arial"/>
                <w:b/>
                <w:sz w:val="18"/>
                <w:szCs w:val="18"/>
              </w:rPr>
              <w:t>When marking attendance, choose</w:t>
            </w:r>
          </w:p>
        </w:tc>
        <w:tc>
          <w:tcPr>
            <w:tcW w:w="1276" w:type="dxa"/>
            <w:tcBorders>
              <w:top w:val="single" w:sz="4" w:space="0" w:color="auto"/>
            </w:tcBorders>
          </w:tcPr>
          <w:p w14:paraId="75AC7302" w14:textId="77777777" w:rsidR="00C30A13" w:rsidRPr="004D6609" w:rsidRDefault="00C30A13" w:rsidP="003B3939">
            <w:pPr>
              <w:spacing w:after="0"/>
              <w:jc w:val="center"/>
              <w:rPr>
                <w:rFonts w:cs="Arial"/>
                <w:b/>
                <w:sz w:val="18"/>
                <w:szCs w:val="18"/>
              </w:rPr>
            </w:pPr>
            <w:r w:rsidRPr="004D6609">
              <w:rPr>
                <w:rFonts w:cs="Arial"/>
                <w:b/>
                <w:sz w:val="18"/>
                <w:szCs w:val="18"/>
              </w:rPr>
              <w:t>Code displayed</w:t>
            </w:r>
          </w:p>
        </w:tc>
        <w:tc>
          <w:tcPr>
            <w:tcW w:w="1276" w:type="dxa"/>
            <w:tcBorders>
              <w:top w:val="single" w:sz="4" w:space="0" w:color="auto"/>
            </w:tcBorders>
          </w:tcPr>
          <w:p w14:paraId="73C506AA" w14:textId="77777777" w:rsidR="00C30A13" w:rsidRPr="004D6609" w:rsidRDefault="00C30A13" w:rsidP="003B3939">
            <w:pPr>
              <w:spacing w:after="0"/>
              <w:jc w:val="center"/>
              <w:rPr>
                <w:rFonts w:cs="Arial"/>
                <w:b/>
                <w:sz w:val="18"/>
                <w:szCs w:val="18"/>
              </w:rPr>
            </w:pPr>
            <w:r w:rsidRPr="004D6609">
              <w:rPr>
                <w:rFonts w:cs="Arial"/>
                <w:b/>
                <w:sz w:val="18"/>
                <w:szCs w:val="18"/>
              </w:rPr>
              <w:t>I</w:t>
            </w:r>
            <w:r>
              <w:rPr>
                <w:rFonts w:cs="Arial"/>
                <w:b/>
                <w:sz w:val="18"/>
                <w:szCs w:val="18"/>
              </w:rPr>
              <w:t xml:space="preserve">ncluded, </w:t>
            </w:r>
            <w:r w:rsidRPr="004D6609">
              <w:rPr>
                <w:rFonts w:cs="Arial"/>
                <w:b/>
                <w:sz w:val="18"/>
                <w:szCs w:val="18"/>
              </w:rPr>
              <w:t>E</w:t>
            </w:r>
            <w:r>
              <w:rPr>
                <w:rFonts w:cs="Arial"/>
                <w:b/>
                <w:sz w:val="18"/>
                <w:szCs w:val="18"/>
              </w:rPr>
              <w:t xml:space="preserve">ngaged &amp; Involved </w:t>
            </w:r>
            <w:r w:rsidRPr="004D6609">
              <w:rPr>
                <w:rFonts w:cs="Arial"/>
                <w:b/>
                <w:sz w:val="18"/>
                <w:szCs w:val="18"/>
              </w:rPr>
              <w:t>Part 1</w:t>
            </w:r>
            <w:r>
              <w:rPr>
                <w:rFonts w:cs="Arial"/>
                <w:b/>
                <w:sz w:val="18"/>
                <w:szCs w:val="18"/>
              </w:rPr>
              <w:t xml:space="preserve">, </w:t>
            </w:r>
            <w:r w:rsidRPr="004D6609">
              <w:rPr>
                <w:rFonts w:cs="Arial"/>
                <w:b/>
                <w:sz w:val="18"/>
                <w:szCs w:val="18"/>
              </w:rPr>
              <w:t>App. 2</w:t>
            </w:r>
          </w:p>
        </w:tc>
      </w:tr>
      <w:tr w:rsidR="00C30A13" w:rsidRPr="004D6609" w14:paraId="772043E9" w14:textId="77777777" w:rsidTr="003B3939">
        <w:trPr>
          <w:trHeight w:val="650"/>
        </w:trPr>
        <w:tc>
          <w:tcPr>
            <w:tcW w:w="3321" w:type="dxa"/>
          </w:tcPr>
          <w:p w14:paraId="013071EA" w14:textId="77777777" w:rsidR="00C30A13" w:rsidRPr="004D6609" w:rsidRDefault="00C30A13" w:rsidP="003B3939">
            <w:pPr>
              <w:spacing w:after="0"/>
              <w:rPr>
                <w:rFonts w:cs="Arial"/>
                <w:sz w:val="18"/>
                <w:szCs w:val="18"/>
              </w:rPr>
            </w:pPr>
            <w:r w:rsidRPr="004D6609">
              <w:rPr>
                <w:rFonts w:cs="Arial"/>
                <w:sz w:val="18"/>
                <w:szCs w:val="18"/>
              </w:rPr>
              <w:t>Exclusion</w:t>
            </w:r>
          </w:p>
        </w:tc>
        <w:tc>
          <w:tcPr>
            <w:tcW w:w="5409" w:type="dxa"/>
          </w:tcPr>
          <w:p w14:paraId="3A8ECF03" w14:textId="77777777" w:rsidR="00C30A13" w:rsidRPr="007C52F5" w:rsidRDefault="00C30A13" w:rsidP="003B3939">
            <w:pPr>
              <w:spacing w:after="0"/>
              <w:rPr>
                <w:rFonts w:cs="Arial"/>
                <w:sz w:val="18"/>
                <w:szCs w:val="18"/>
              </w:rPr>
            </w:pPr>
            <w:r w:rsidRPr="004D6609">
              <w:rPr>
                <w:rFonts w:cs="Arial"/>
                <w:sz w:val="18"/>
                <w:szCs w:val="18"/>
              </w:rPr>
              <w:t>Pupil excluded from school</w:t>
            </w:r>
          </w:p>
        </w:tc>
        <w:tc>
          <w:tcPr>
            <w:tcW w:w="3402" w:type="dxa"/>
          </w:tcPr>
          <w:p w14:paraId="13A877FE" w14:textId="77777777" w:rsidR="00C30A13" w:rsidRPr="004D6609" w:rsidRDefault="00C30A13" w:rsidP="003B3939">
            <w:pPr>
              <w:spacing w:after="0"/>
              <w:rPr>
                <w:rFonts w:cs="Arial"/>
                <w:sz w:val="18"/>
                <w:szCs w:val="18"/>
              </w:rPr>
            </w:pPr>
            <w:r w:rsidRPr="004D6609">
              <w:rPr>
                <w:rFonts w:cs="Arial"/>
                <w:sz w:val="18"/>
                <w:szCs w:val="18"/>
              </w:rPr>
              <w:t>Exclusions are recorded separately in Click &amp; Go at:</w:t>
            </w:r>
          </w:p>
          <w:p w14:paraId="410FF84E" w14:textId="77777777" w:rsidR="00C30A13" w:rsidRPr="004D6609" w:rsidRDefault="00C30A13" w:rsidP="003B3939">
            <w:pPr>
              <w:spacing w:after="0"/>
              <w:rPr>
                <w:rFonts w:cs="Arial"/>
                <w:sz w:val="18"/>
                <w:szCs w:val="18"/>
              </w:rPr>
            </w:pPr>
            <w:r w:rsidRPr="004D6609">
              <w:rPr>
                <w:rFonts w:cs="Arial"/>
                <w:sz w:val="18"/>
                <w:szCs w:val="18"/>
              </w:rPr>
              <w:t>Application &gt; Attendance &gt; Exclusions</w:t>
            </w:r>
          </w:p>
        </w:tc>
        <w:tc>
          <w:tcPr>
            <w:tcW w:w="1276" w:type="dxa"/>
          </w:tcPr>
          <w:p w14:paraId="1CB5A88C" w14:textId="77777777" w:rsidR="00C30A13" w:rsidRPr="004D6609" w:rsidRDefault="00C30A13" w:rsidP="003B3939">
            <w:pPr>
              <w:spacing w:after="0"/>
              <w:jc w:val="center"/>
              <w:rPr>
                <w:rFonts w:cs="Arial"/>
                <w:sz w:val="18"/>
                <w:szCs w:val="18"/>
              </w:rPr>
            </w:pPr>
            <w:r w:rsidRPr="004D6609">
              <w:rPr>
                <w:rFonts w:cs="Arial"/>
                <w:sz w:val="18"/>
                <w:szCs w:val="18"/>
              </w:rPr>
              <w:t>EXC</w:t>
            </w:r>
          </w:p>
        </w:tc>
        <w:tc>
          <w:tcPr>
            <w:tcW w:w="1276" w:type="dxa"/>
          </w:tcPr>
          <w:p w14:paraId="000FBF08" w14:textId="77777777" w:rsidR="00C30A13" w:rsidRPr="004D6609" w:rsidRDefault="00C30A13" w:rsidP="003B3939">
            <w:pPr>
              <w:spacing w:after="0"/>
              <w:jc w:val="center"/>
              <w:rPr>
                <w:rFonts w:cs="Arial"/>
                <w:sz w:val="18"/>
                <w:szCs w:val="18"/>
              </w:rPr>
            </w:pPr>
            <w:r w:rsidRPr="004D6609">
              <w:rPr>
                <w:rFonts w:cs="Arial"/>
                <w:sz w:val="18"/>
                <w:szCs w:val="18"/>
              </w:rPr>
              <w:t>40</w:t>
            </w:r>
          </w:p>
        </w:tc>
      </w:tr>
    </w:tbl>
    <w:p w14:paraId="2BDA2FB8" w14:textId="77777777" w:rsidR="00C30A13" w:rsidRPr="004D6609" w:rsidRDefault="00C30A13" w:rsidP="00C30A13">
      <w:pPr>
        <w:spacing w:after="0"/>
        <w:jc w:val="both"/>
        <w:rPr>
          <w:rFonts w:cs="Arial"/>
          <w:sz w:val="18"/>
          <w:szCs w:val="18"/>
        </w:rPr>
      </w:pPr>
    </w:p>
    <w:p w14:paraId="6C656083" w14:textId="77777777" w:rsidR="00C30A13" w:rsidRPr="003B6AEB" w:rsidRDefault="00C30A13" w:rsidP="00C30A13">
      <w:pPr>
        <w:spacing w:after="0"/>
        <w:rPr>
          <w:rFonts w:cs="Arial"/>
          <w:b/>
          <w:sz w:val="28"/>
          <w:szCs w:val="28"/>
          <w:u w:val="single"/>
        </w:rPr>
      </w:pPr>
      <w:r>
        <w:rPr>
          <w:rFonts w:cs="Arial"/>
          <w:b/>
          <w:sz w:val="28"/>
          <w:szCs w:val="28"/>
          <w:u w:val="single"/>
        </w:rPr>
        <w:t>**</w:t>
      </w:r>
      <w:r w:rsidRPr="003B6AEB">
        <w:rPr>
          <w:rFonts w:cs="Arial"/>
          <w:b/>
          <w:sz w:val="28"/>
          <w:szCs w:val="28"/>
          <w:u w:val="single"/>
        </w:rPr>
        <w:t>Codes out with attendance and absence</w:t>
      </w:r>
    </w:p>
    <w:p w14:paraId="0834640D" w14:textId="77777777" w:rsidR="00C30A13" w:rsidRDefault="00C30A13" w:rsidP="00C30A13">
      <w:pPr>
        <w:spacing w:after="0"/>
        <w:rPr>
          <w:rFonts w:cs="Arial"/>
          <w:b/>
          <w:bCs/>
          <w:sz w:val="18"/>
          <w:szCs w:val="18"/>
        </w:rPr>
      </w:pPr>
      <w:proofErr w:type="gramStart"/>
      <w:r w:rsidRPr="4426EC2F">
        <w:rPr>
          <w:rFonts w:cs="Arial"/>
          <w:b/>
          <w:bCs/>
          <w:sz w:val="18"/>
          <w:szCs w:val="18"/>
        </w:rPr>
        <w:t>All of</w:t>
      </w:r>
      <w:proofErr w:type="gramEnd"/>
      <w:r w:rsidRPr="4426EC2F">
        <w:rPr>
          <w:rFonts w:cs="Arial"/>
          <w:b/>
          <w:bCs/>
          <w:sz w:val="18"/>
          <w:szCs w:val="18"/>
        </w:rPr>
        <w:t xml:space="preserve"> the ‘out with attendance and absence’ codes can be used but will be excluded from the Scottish Government’s calculation of attendance and absence statistics.</w:t>
      </w:r>
    </w:p>
    <w:p w14:paraId="5CEEEDE9" w14:textId="77777777" w:rsidR="00C30A13" w:rsidRPr="004D6609" w:rsidRDefault="00C30A13" w:rsidP="00C30A13">
      <w:pPr>
        <w:spacing w:after="0"/>
        <w:rPr>
          <w:rFonts w:cs="Arial"/>
          <w:b/>
          <w:sz w:val="18"/>
          <w:szCs w:val="18"/>
        </w:rPr>
      </w:pPr>
      <w:r w:rsidRPr="0069444A">
        <w:rPr>
          <w:rFonts w:cs="Arial"/>
          <w:b/>
          <w:sz w:val="18"/>
          <w:szCs w:val="18"/>
        </w:rPr>
        <w:t>Exclusions are analysed separately by the Scottish Government.</w:t>
      </w:r>
    </w:p>
    <w:p w14:paraId="5529DD68" w14:textId="77777777" w:rsidR="00C30A13" w:rsidRPr="004D6609" w:rsidRDefault="00C30A13" w:rsidP="00C30A13">
      <w:pPr>
        <w:spacing w:after="0"/>
        <w:jc w:val="both"/>
        <w:rPr>
          <w:rFonts w:cs="Arial"/>
          <w:sz w:val="18"/>
          <w:szCs w:val="18"/>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8647"/>
        <w:gridCol w:w="2410"/>
        <w:gridCol w:w="1134"/>
      </w:tblGrid>
      <w:tr w:rsidR="00C30A13" w:rsidRPr="004D6609" w14:paraId="10A8EFA8" w14:textId="77777777" w:rsidTr="003B3939">
        <w:trPr>
          <w:tblHeader/>
        </w:trPr>
        <w:tc>
          <w:tcPr>
            <w:tcW w:w="2405" w:type="dxa"/>
            <w:vAlign w:val="center"/>
          </w:tcPr>
          <w:p w14:paraId="421FCFD9" w14:textId="77777777" w:rsidR="00C30A13" w:rsidRPr="004D6609" w:rsidRDefault="00C30A13" w:rsidP="003B3939">
            <w:pPr>
              <w:spacing w:after="0"/>
              <w:rPr>
                <w:rFonts w:cs="Arial"/>
                <w:b/>
                <w:sz w:val="18"/>
                <w:szCs w:val="18"/>
              </w:rPr>
            </w:pPr>
          </w:p>
          <w:p w14:paraId="59759557" w14:textId="77777777" w:rsidR="00C30A13" w:rsidRPr="004D6609" w:rsidRDefault="00C30A13" w:rsidP="003B3939">
            <w:pPr>
              <w:spacing w:after="0"/>
              <w:rPr>
                <w:rFonts w:cs="Arial"/>
                <w:b/>
                <w:sz w:val="18"/>
                <w:szCs w:val="18"/>
              </w:rPr>
            </w:pPr>
            <w:r w:rsidRPr="004D6609">
              <w:rPr>
                <w:rFonts w:cs="Arial"/>
                <w:b/>
                <w:sz w:val="18"/>
                <w:szCs w:val="18"/>
              </w:rPr>
              <w:t>Category</w:t>
            </w:r>
          </w:p>
          <w:p w14:paraId="0EEF1ED3" w14:textId="77777777" w:rsidR="00C30A13" w:rsidRPr="004D6609" w:rsidRDefault="00C30A13" w:rsidP="003B3939">
            <w:pPr>
              <w:spacing w:after="0"/>
              <w:rPr>
                <w:rFonts w:cs="Arial"/>
                <w:b/>
                <w:sz w:val="18"/>
                <w:szCs w:val="18"/>
              </w:rPr>
            </w:pPr>
          </w:p>
        </w:tc>
        <w:tc>
          <w:tcPr>
            <w:tcW w:w="8647" w:type="dxa"/>
            <w:vAlign w:val="center"/>
          </w:tcPr>
          <w:p w14:paraId="067E2D91" w14:textId="77777777" w:rsidR="00C30A13" w:rsidRPr="004D6609" w:rsidRDefault="00C30A13" w:rsidP="003B3939">
            <w:pPr>
              <w:spacing w:after="0"/>
              <w:jc w:val="center"/>
              <w:rPr>
                <w:rFonts w:cs="Arial"/>
                <w:b/>
                <w:sz w:val="18"/>
                <w:szCs w:val="18"/>
              </w:rPr>
            </w:pPr>
            <w:r w:rsidRPr="004D6609">
              <w:rPr>
                <w:rFonts w:cs="Arial"/>
                <w:b/>
                <w:sz w:val="18"/>
                <w:szCs w:val="18"/>
              </w:rPr>
              <w:t>Definition</w:t>
            </w:r>
          </w:p>
        </w:tc>
        <w:tc>
          <w:tcPr>
            <w:tcW w:w="2410" w:type="dxa"/>
            <w:tcBorders>
              <w:top w:val="single" w:sz="4" w:space="0" w:color="auto"/>
            </w:tcBorders>
            <w:vAlign w:val="center"/>
          </w:tcPr>
          <w:p w14:paraId="31A6CDE5" w14:textId="77777777" w:rsidR="00C30A13" w:rsidRPr="004D6609" w:rsidRDefault="00C30A13" w:rsidP="003B3939">
            <w:pPr>
              <w:spacing w:after="0"/>
              <w:jc w:val="center"/>
              <w:rPr>
                <w:rFonts w:cs="Arial"/>
                <w:b/>
                <w:sz w:val="18"/>
                <w:szCs w:val="18"/>
              </w:rPr>
            </w:pPr>
            <w:r w:rsidRPr="004D6609">
              <w:rPr>
                <w:rFonts w:cs="Arial"/>
                <w:b/>
                <w:sz w:val="18"/>
                <w:szCs w:val="18"/>
              </w:rPr>
              <w:t>When marking attendance, choose</w:t>
            </w:r>
          </w:p>
        </w:tc>
        <w:tc>
          <w:tcPr>
            <w:tcW w:w="1134" w:type="dxa"/>
            <w:tcBorders>
              <w:top w:val="single" w:sz="4" w:space="0" w:color="auto"/>
            </w:tcBorders>
          </w:tcPr>
          <w:p w14:paraId="6735A933" w14:textId="77777777" w:rsidR="00C30A13" w:rsidRPr="004D6609" w:rsidRDefault="00C30A13" w:rsidP="003B3939">
            <w:pPr>
              <w:spacing w:after="0"/>
              <w:jc w:val="center"/>
              <w:rPr>
                <w:rFonts w:cs="Arial"/>
                <w:b/>
                <w:sz w:val="18"/>
                <w:szCs w:val="18"/>
              </w:rPr>
            </w:pPr>
            <w:r w:rsidRPr="004D6609">
              <w:rPr>
                <w:rFonts w:cs="Arial"/>
                <w:b/>
                <w:sz w:val="18"/>
                <w:szCs w:val="18"/>
              </w:rPr>
              <w:t>Code displayed</w:t>
            </w:r>
          </w:p>
        </w:tc>
      </w:tr>
      <w:tr w:rsidR="00C30A13" w:rsidRPr="004D6609" w14:paraId="662EB5C1" w14:textId="77777777" w:rsidTr="003B3939">
        <w:tc>
          <w:tcPr>
            <w:tcW w:w="2405" w:type="dxa"/>
            <w:tcBorders>
              <w:bottom w:val="single" w:sz="4" w:space="0" w:color="auto"/>
            </w:tcBorders>
          </w:tcPr>
          <w:p w14:paraId="3BFEC99D" w14:textId="77777777" w:rsidR="00C30A13" w:rsidRPr="004D6609" w:rsidRDefault="00C30A13" w:rsidP="003B3939">
            <w:pPr>
              <w:spacing w:after="0"/>
              <w:rPr>
                <w:rFonts w:cs="Arial"/>
                <w:sz w:val="18"/>
                <w:szCs w:val="18"/>
              </w:rPr>
            </w:pPr>
            <w:r w:rsidRPr="004D6609">
              <w:rPr>
                <w:rFonts w:cs="Arial"/>
                <w:bCs/>
                <w:sz w:val="18"/>
                <w:szCs w:val="18"/>
              </w:rPr>
              <w:t>Should not attend (notifiable illness)</w:t>
            </w:r>
          </w:p>
        </w:tc>
        <w:tc>
          <w:tcPr>
            <w:tcW w:w="8647" w:type="dxa"/>
            <w:tcBorders>
              <w:bottom w:val="single" w:sz="4" w:space="0" w:color="auto"/>
            </w:tcBorders>
          </w:tcPr>
          <w:p w14:paraId="38894DC0" w14:textId="77777777" w:rsidR="00C30A13" w:rsidRDefault="00C30A13" w:rsidP="003B3939">
            <w:pPr>
              <w:spacing w:after="0"/>
              <w:rPr>
                <w:rFonts w:cs="Arial"/>
                <w:sz w:val="18"/>
                <w:szCs w:val="18"/>
              </w:rPr>
            </w:pPr>
            <w:r w:rsidRPr="004D6609">
              <w:rPr>
                <w:rFonts w:cs="Arial"/>
                <w:sz w:val="18"/>
                <w:szCs w:val="18"/>
              </w:rPr>
              <w:t xml:space="preserve">Registration mark to be used when a pupil has been advised by the school, under specific instruction from the authority, not to attend during a period of notifiable illness. </w:t>
            </w:r>
            <w:hyperlink r:id="rId37" w:history="1">
              <w:r w:rsidRPr="00F27125">
                <w:rPr>
                  <w:rStyle w:val="Hyperlink"/>
                  <w:rFonts w:cs="Arial"/>
                  <w:sz w:val="18"/>
                  <w:szCs w:val="18"/>
                </w:rPr>
                <w:t>https://www.nhs.uk/live-well/healthy-body/is-my-child-too-ill-for-school/</w:t>
              </w:r>
            </w:hyperlink>
          </w:p>
          <w:p w14:paraId="06787DB2" w14:textId="77777777" w:rsidR="00C30A13" w:rsidRPr="004D6609" w:rsidRDefault="00C30A13" w:rsidP="003B3939">
            <w:pPr>
              <w:spacing w:after="0"/>
              <w:rPr>
                <w:rFonts w:cs="Arial"/>
                <w:sz w:val="18"/>
                <w:szCs w:val="18"/>
              </w:rPr>
            </w:pPr>
          </w:p>
        </w:tc>
        <w:tc>
          <w:tcPr>
            <w:tcW w:w="2410" w:type="dxa"/>
            <w:tcBorders>
              <w:bottom w:val="single" w:sz="4" w:space="0" w:color="auto"/>
            </w:tcBorders>
          </w:tcPr>
          <w:p w14:paraId="577AB8F4" w14:textId="77777777" w:rsidR="00C30A13" w:rsidRPr="004D6609" w:rsidRDefault="00C30A13" w:rsidP="003B3939">
            <w:pPr>
              <w:spacing w:after="0"/>
              <w:rPr>
                <w:rFonts w:cs="Arial"/>
                <w:sz w:val="18"/>
                <w:szCs w:val="18"/>
              </w:rPr>
            </w:pPr>
            <w:r w:rsidRPr="004D6609">
              <w:rPr>
                <w:rFonts w:cs="Arial"/>
                <w:sz w:val="18"/>
                <w:szCs w:val="18"/>
              </w:rPr>
              <w:t>Other &gt; selected from list</w:t>
            </w:r>
          </w:p>
        </w:tc>
        <w:tc>
          <w:tcPr>
            <w:tcW w:w="1134" w:type="dxa"/>
            <w:tcBorders>
              <w:bottom w:val="single" w:sz="4" w:space="0" w:color="auto"/>
            </w:tcBorders>
          </w:tcPr>
          <w:p w14:paraId="1A1657B0" w14:textId="77777777" w:rsidR="00C30A13" w:rsidRPr="004D6609" w:rsidRDefault="00C30A13" w:rsidP="003B3939">
            <w:pPr>
              <w:spacing w:after="0"/>
              <w:rPr>
                <w:rFonts w:cs="Arial"/>
                <w:sz w:val="18"/>
                <w:szCs w:val="18"/>
              </w:rPr>
            </w:pPr>
            <w:r w:rsidRPr="004D6609">
              <w:rPr>
                <w:rFonts w:cs="Arial"/>
                <w:sz w:val="18"/>
                <w:szCs w:val="18"/>
              </w:rPr>
              <w:t>NIX</w:t>
            </w:r>
          </w:p>
        </w:tc>
      </w:tr>
      <w:tr w:rsidR="00C30A13" w:rsidRPr="004D6609" w14:paraId="7B8DF8EC" w14:textId="77777777" w:rsidTr="003B3939">
        <w:tc>
          <w:tcPr>
            <w:tcW w:w="2405" w:type="dxa"/>
          </w:tcPr>
          <w:p w14:paraId="28FF9D82" w14:textId="77777777" w:rsidR="00C30A13" w:rsidRPr="005C0C15" w:rsidRDefault="00C30A13" w:rsidP="003B3939">
            <w:pPr>
              <w:spacing w:after="0"/>
              <w:rPr>
                <w:rFonts w:cs="Arial"/>
                <w:sz w:val="18"/>
                <w:szCs w:val="18"/>
              </w:rPr>
            </w:pPr>
            <w:r w:rsidRPr="005C0C15">
              <w:rPr>
                <w:rFonts w:cs="Arial"/>
                <w:sz w:val="18"/>
                <w:szCs w:val="18"/>
              </w:rPr>
              <w:t>Extended leave with parental consent</w:t>
            </w:r>
          </w:p>
          <w:p w14:paraId="714A4962" w14:textId="77777777" w:rsidR="00C30A13" w:rsidRPr="005C0C15" w:rsidRDefault="00C30A13" w:rsidP="003B3939">
            <w:pPr>
              <w:spacing w:after="0"/>
              <w:rPr>
                <w:rFonts w:cs="Arial"/>
                <w:sz w:val="18"/>
                <w:szCs w:val="18"/>
              </w:rPr>
            </w:pPr>
          </w:p>
        </w:tc>
        <w:tc>
          <w:tcPr>
            <w:tcW w:w="8647" w:type="dxa"/>
          </w:tcPr>
          <w:p w14:paraId="49EE278B" w14:textId="77777777" w:rsidR="00C30A13" w:rsidRPr="005C0C15" w:rsidRDefault="00C30A13" w:rsidP="003B3939">
            <w:pPr>
              <w:spacing w:after="0"/>
              <w:rPr>
                <w:rFonts w:cs="Arial"/>
                <w:sz w:val="18"/>
                <w:szCs w:val="18"/>
              </w:rPr>
            </w:pPr>
            <w:r w:rsidRPr="005C0C15">
              <w:rPr>
                <w:rFonts w:cs="Arial"/>
                <w:sz w:val="18"/>
                <w:szCs w:val="18"/>
              </w:rPr>
              <w:t>Extended leave with parental consent is not to be considered the same as a family holiday.</w:t>
            </w:r>
          </w:p>
          <w:p w14:paraId="506FCB8C" w14:textId="77777777" w:rsidR="00C30A13" w:rsidRPr="005C0C15" w:rsidRDefault="00C30A13" w:rsidP="003B3939">
            <w:pPr>
              <w:spacing w:after="0"/>
              <w:rPr>
                <w:rFonts w:cs="Arial"/>
                <w:sz w:val="18"/>
                <w:szCs w:val="18"/>
              </w:rPr>
            </w:pPr>
            <w:r w:rsidRPr="005C0C15">
              <w:rPr>
                <w:rFonts w:cs="Arial"/>
                <w:sz w:val="18"/>
                <w:szCs w:val="18"/>
              </w:rPr>
              <w:t>Extended leave with parental consent will be recorded separately outside the figures for attendance and absence, and includes circumstances such as:</w:t>
            </w:r>
          </w:p>
          <w:p w14:paraId="6BE0A1B5" w14:textId="77777777" w:rsidR="00C30A13" w:rsidRPr="005C0C15" w:rsidRDefault="00C30A13" w:rsidP="00C30A13">
            <w:pPr>
              <w:numPr>
                <w:ilvl w:val="0"/>
                <w:numId w:val="32"/>
              </w:numPr>
              <w:spacing w:after="0" w:line="240" w:lineRule="auto"/>
              <w:ind w:left="369" w:hanging="141"/>
              <w:rPr>
                <w:rFonts w:cs="Arial"/>
                <w:sz w:val="18"/>
                <w:szCs w:val="18"/>
              </w:rPr>
            </w:pPr>
            <w:r w:rsidRPr="005C0C15">
              <w:rPr>
                <w:rFonts w:cs="Arial"/>
                <w:sz w:val="18"/>
                <w:szCs w:val="18"/>
              </w:rPr>
              <w:t>extended overseas educational trips not organised by the school.</w:t>
            </w:r>
          </w:p>
          <w:p w14:paraId="23A89384" w14:textId="77777777" w:rsidR="00C30A13" w:rsidRPr="005C0C15" w:rsidRDefault="00C30A13" w:rsidP="00C30A13">
            <w:pPr>
              <w:numPr>
                <w:ilvl w:val="0"/>
                <w:numId w:val="32"/>
              </w:numPr>
              <w:spacing w:after="0" w:line="240" w:lineRule="auto"/>
              <w:ind w:left="369" w:hanging="141"/>
              <w:rPr>
                <w:rFonts w:cs="Arial"/>
                <w:sz w:val="18"/>
                <w:szCs w:val="18"/>
              </w:rPr>
            </w:pPr>
            <w:r w:rsidRPr="005C0C15">
              <w:rPr>
                <w:rFonts w:cs="Arial"/>
                <w:sz w:val="18"/>
                <w:szCs w:val="18"/>
              </w:rPr>
              <w:t>short-term parental placement abroad</w:t>
            </w:r>
          </w:p>
          <w:p w14:paraId="1530050C" w14:textId="77777777" w:rsidR="00C30A13" w:rsidRPr="005C0C15" w:rsidRDefault="00C30A13" w:rsidP="00C30A13">
            <w:pPr>
              <w:numPr>
                <w:ilvl w:val="0"/>
                <w:numId w:val="32"/>
              </w:numPr>
              <w:spacing w:after="0" w:line="240" w:lineRule="auto"/>
              <w:ind w:left="369" w:hanging="141"/>
              <w:rPr>
                <w:rFonts w:cs="Arial"/>
                <w:sz w:val="18"/>
                <w:szCs w:val="18"/>
              </w:rPr>
            </w:pPr>
            <w:r w:rsidRPr="005C0C15">
              <w:rPr>
                <w:rFonts w:cs="Arial"/>
                <w:sz w:val="18"/>
                <w:szCs w:val="18"/>
              </w:rPr>
              <w:t>family returning to its country of origin (to care for relative, or for cultural reasons)</w:t>
            </w:r>
          </w:p>
          <w:p w14:paraId="6E3E6BE2" w14:textId="77777777" w:rsidR="00C30A13" w:rsidRPr="005C0C15" w:rsidRDefault="00C30A13" w:rsidP="00C30A13">
            <w:pPr>
              <w:numPr>
                <w:ilvl w:val="0"/>
                <w:numId w:val="32"/>
              </w:numPr>
              <w:spacing w:after="0" w:line="240" w:lineRule="auto"/>
              <w:ind w:left="369" w:hanging="141"/>
              <w:rPr>
                <w:rFonts w:cs="Arial"/>
                <w:sz w:val="18"/>
                <w:szCs w:val="18"/>
              </w:rPr>
            </w:pPr>
            <w:r w:rsidRPr="005C0C15">
              <w:rPr>
                <w:rFonts w:cs="Arial"/>
                <w:sz w:val="18"/>
                <w:szCs w:val="18"/>
              </w:rPr>
              <w:t>supporting inclusive educational approaches for pupils from travelling cultures when travelling</w:t>
            </w:r>
          </w:p>
        </w:tc>
        <w:tc>
          <w:tcPr>
            <w:tcW w:w="2410" w:type="dxa"/>
          </w:tcPr>
          <w:p w14:paraId="6BBDA4BA" w14:textId="77777777" w:rsidR="00C30A13" w:rsidRPr="005C0C15" w:rsidRDefault="00C30A13" w:rsidP="003B3939">
            <w:pPr>
              <w:spacing w:after="0"/>
              <w:rPr>
                <w:rFonts w:cs="Arial"/>
                <w:sz w:val="18"/>
                <w:szCs w:val="18"/>
              </w:rPr>
            </w:pPr>
            <w:r w:rsidRPr="005C0C15">
              <w:rPr>
                <w:rFonts w:cs="Arial"/>
                <w:sz w:val="18"/>
                <w:szCs w:val="18"/>
              </w:rPr>
              <w:t>Other &gt; selected from list</w:t>
            </w:r>
          </w:p>
        </w:tc>
        <w:tc>
          <w:tcPr>
            <w:tcW w:w="1134" w:type="dxa"/>
          </w:tcPr>
          <w:p w14:paraId="65655580" w14:textId="77777777" w:rsidR="00C30A13" w:rsidRPr="005C0C15" w:rsidRDefault="00C30A13" w:rsidP="003B3939">
            <w:pPr>
              <w:spacing w:after="0"/>
              <w:rPr>
                <w:rFonts w:cs="Arial"/>
                <w:sz w:val="18"/>
                <w:szCs w:val="18"/>
              </w:rPr>
            </w:pPr>
            <w:r w:rsidRPr="005C0C15">
              <w:rPr>
                <w:rFonts w:cs="Arial"/>
                <w:sz w:val="18"/>
                <w:szCs w:val="18"/>
              </w:rPr>
              <w:t>EXL</w:t>
            </w:r>
          </w:p>
        </w:tc>
      </w:tr>
      <w:tr w:rsidR="00C30A13" w:rsidRPr="004D6609" w14:paraId="284F8CB8" w14:textId="77777777" w:rsidTr="003B3939">
        <w:tc>
          <w:tcPr>
            <w:tcW w:w="2405" w:type="dxa"/>
            <w:tcBorders>
              <w:bottom w:val="single" w:sz="4" w:space="0" w:color="auto"/>
            </w:tcBorders>
          </w:tcPr>
          <w:p w14:paraId="10936561" w14:textId="77777777" w:rsidR="00C30A13" w:rsidRPr="008C2BD2" w:rsidRDefault="00C30A13" w:rsidP="003B3939">
            <w:pPr>
              <w:spacing w:after="0"/>
              <w:rPr>
                <w:rFonts w:cs="Arial"/>
                <w:sz w:val="18"/>
                <w:szCs w:val="18"/>
              </w:rPr>
            </w:pPr>
            <w:r w:rsidRPr="008C2BD2">
              <w:rPr>
                <w:rFonts w:cs="Arial"/>
                <w:sz w:val="18"/>
                <w:szCs w:val="18"/>
              </w:rPr>
              <w:t>Religious Holiday</w:t>
            </w:r>
          </w:p>
          <w:p w14:paraId="01A50698" w14:textId="77777777" w:rsidR="00C30A13" w:rsidRPr="008C2BD2" w:rsidRDefault="00C30A13" w:rsidP="003B3939">
            <w:pPr>
              <w:spacing w:after="0"/>
              <w:rPr>
                <w:rFonts w:cs="Arial"/>
                <w:sz w:val="18"/>
                <w:szCs w:val="18"/>
              </w:rPr>
            </w:pPr>
          </w:p>
        </w:tc>
        <w:tc>
          <w:tcPr>
            <w:tcW w:w="8647" w:type="dxa"/>
            <w:tcBorders>
              <w:bottom w:val="single" w:sz="4" w:space="0" w:color="auto"/>
            </w:tcBorders>
          </w:tcPr>
          <w:p w14:paraId="32FAAC38" w14:textId="77777777" w:rsidR="00C30A13" w:rsidRPr="008C2BD2" w:rsidRDefault="00C30A13" w:rsidP="003B3939">
            <w:pPr>
              <w:shd w:val="clear" w:color="auto" w:fill="FFFFFF"/>
              <w:spacing w:before="100" w:beforeAutospacing="1" w:after="100" w:afterAutospacing="1"/>
              <w:rPr>
                <w:rFonts w:cs="Arial"/>
                <w:color w:val="333333"/>
                <w:sz w:val="18"/>
                <w:szCs w:val="18"/>
                <w:lang w:eastAsia="en-GB"/>
              </w:rPr>
            </w:pPr>
          </w:p>
        </w:tc>
        <w:tc>
          <w:tcPr>
            <w:tcW w:w="2410" w:type="dxa"/>
            <w:tcBorders>
              <w:bottom w:val="single" w:sz="4" w:space="0" w:color="auto"/>
            </w:tcBorders>
          </w:tcPr>
          <w:p w14:paraId="55ADA042" w14:textId="77777777" w:rsidR="00C30A13" w:rsidRPr="005C0C15" w:rsidRDefault="00C30A13" w:rsidP="003B3939">
            <w:pPr>
              <w:spacing w:after="0"/>
              <w:rPr>
                <w:rFonts w:cs="Arial"/>
                <w:sz w:val="18"/>
                <w:szCs w:val="18"/>
              </w:rPr>
            </w:pPr>
            <w:r w:rsidRPr="005C0C15">
              <w:rPr>
                <w:rFonts w:cs="Arial"/>
                <w:sz w:val="18"/>
                <w:szCs w:val="18"/>
              </w:rPr>
              <w:t>Other &gt; selected from list</w:t>
            </w:r>
          </w:p>
        </w:tc>
        <w:tc>
          <w:tcPr>
            <w:tcW w:w="1134" w:type="dxa"/>
            <w:tcBorders>
              <w:bottom w:val="single" w:sz="4" w:space="0" w:color="auto"/>
            </w:tcBorders>
          </w:tcPr>
          <w:p w14:paraId="00E9E700" w14:textId="77777777" w:rsidR="00C30A13" w:rsidRPr="005C0C15" w:rsidRDefault="00C30A13" w:rsidP="003B3939">
            <w:pPr>
              <w:spacing w:after="0"/>
              <w:rPr>
                <w:rFonts w:cs="Arial"/>
                <w:sz w:val="18"/>
                <w:szCs w:val="18"/>
              </w:rPr>
            </w:pPr>
            <w:r w:rsidRPr="005C0C15">
              <w:rPr>
                <w:rFonts w:cs="Arial"/>
                <w:sz w:val="18"/>
                <w:szCs w:val="18"/>
              </w:rPr>
              <w:t>REL</w:t>
            </w:r>
          </w:p>
        </w:tc>
      </w:tr>
      <w:tr w:rsidR="00C30A13" w:rsidRPr="004D6609" w14:paraId="167F4476" w14:textId="77777777" w:rsidTr="003B3939">
        <w:tc>
          <w:tcPr>
            <w:tcW w:w="2405" w:type="dxa"/>
            <w:tcBorders>
              <w:top w:val="single" w:sz="4" w:space="0" w:color="auto"/>
              <w:left w:val="single" w:sz="4" w:space="0" w:color="auto"/>
              <w:bottom w:val="single" w:sz="4" w:space="0" w:color="auto"/>
              <w:right w:val="single" w:sz="4" w:space="0" w:color="auto"/>
            </w:tcBorders>
          </w:tcPr>
          <w:p w14:paraId="0ED63EA6" w14:textId="77777777" w:rsidR="00C30A13" w:rsidRDefault="00C30A13" w:rsidP="003B3939">
            <w:pPr>
              <w:spacing w:after="0"/>
              <w:rPr>
                <w:rFonts w:cs="Arial"/>
                <w:sz w:val="18"/>
                <w:szCs w:val="18"/>
              </w:rPr>
            </w:pPr>
            <w:r w:rsidRPr="004D6609">
              <w:rPr>
                <w:rFonts w:cs="Arial"/>
                <w:sz w:val="18"/>
                <w:szCs w:val="18"/>
              </w:rPr>
              <w:t>Holiday</w:t>
            </w:r>
          </w:p>
          <w:p w14:paraId="4C2E1014" w14:textId="77777777" w:rsidR="00C30A13" w:rsidRPr="004D6609" w:rsidRDefault="00C30A13" w:rsidP="003B3939">
            <w:pPr>
              <w:spacing w:after="0"/>
              <w:rPr>
                <w:rFonts w:cs="Arial"/>
                <w:sz w:val="18"/>
                <w:szCs w:val="18"/>
              </w:rPr>
            </w:pPr>
          </w:p>
        </w:tc>
        <w:tc>
          <w:tcPr>
            <w:tcW w:w="8647" w:type="dxa"/>
            <w:tcBorders>
              <w:top w:val="single" w:sz="4" w:space="0" w:color="auto"/>
              <w:left w:val="single" w:sz="4" w:space="0" w:color="auto"/>
              <w:bottom w:val="single" w:sz="4" w:space="0" w:color="auto"/>
              <w:right w:val="single" w:sz="4" w:space="0" w:color="auto"/>
            </w:tcBorders>
          </w:tcPr>
          <w:p w14:paraId="1E2BA014" w14:textId="77777777" w:rsidR="00C30A13" w:rsidRPr="004D6609" w:rsidRDefault="00C30A13" w:rsidP="003B3939">
            <w:pPr>
              <w:spacing w:after="0"/>
              <w:rPr>
                <w:rFonts w:cs="Arial"/>
                <w:sz w:val="18"/>
                <w:szCs w:val="18"/>
              </w:rPr>
            </w:pPr>
            <w:r w:rsidRPr="004D6609">
              <w:rPr>
                <w:rFonts w:cs="Arial"/>
                <w:sz w:val="18"/>
                <w:szCs w:val="18"/>
              </w:rPr>
              <w:t>School Holiday.</w:t>
            </w:r>
          </w:p>
        </w:tc>
        <w:tc>
          <w:tcPr>
            <w:tcW w:w="2410" w:type="dxa"/>
            <w:vMerge w:val="restart"/>
            <w:tcBorders>
              <w:top w:val="single" w:sz="4" w:space="0" w:color="auto"/>
              <w:left w:val="single" w:sz="4" w:space="0" w:color="auto"/>
              <w:right w:val="single" w:sz="4" w:space="0" w:color="auto"/>
            </w:tcBorders>
          </w:tcPr>
          <w:p w14:paraId="0AA8E21B" w14:textId="77777777" w:rsidR="00C30A13" w:rsidRDefault="00C30A13" w:rsidP="003B3939">
            <w:pPr>
              <w:spacing w:after="0"/>
              <w:rPr>
                <w:rFonts w:cs="Arial"/>
                <w:sz w:val="18"/>
                <w:szCs w:val="18"/>
              </w:rPr>
            </w:pPr>
            <w:r w:rsidRPr="004D6609">
              <w:rPr>
                <w:rFonts w:cs="Arial"/>
                <w:sz w:val="18"/>
                <w:szCs w:val="18"/>
              </w:rPr>
              <w:t>These codes are applied in Click &amp; Go in the school calendar at:</w:t>
            </w:r>
          </w:p>
          <w:p w14:paraId="0BF6DA30" w14:textId="77777777" w:rsidR="00C30A13" w:rsidRPr="004D6609" w:rsidRDefault="00C30A13" w:rsidP="003B3939">
            <w:pPr>
              <w:spacing w:after="0"/>
              <w:rPr>
                <w:rFonts w:cs="Arial"/>
                <w:sz w:val="18"/>
                <w:szCs w:val="18"/>
              </w:rPr>
            </w:pPr>
          </w:p>
          <w:p w14:paraId="181D15A4" w14:textId="77777777" w:rsidR="00C30A13" w:rsidRPr="004D6609" w:rsidRDefault="00C30A13" w:rsidP="003B3939">
            <w:pPr>
              <w:spacing w:after="0"/>
              <w:rPr>
                <w:rFonts w:cs="Arial"/>
                <w:sz w:val="18"/>
                <w:szCs w:val="18"/>
              </w:rPr>
            </w:pPr>
            <w:r w:rsidRPr="004D6609">
              <w:rPr>
                <w:rFonts w:cs="Arial"/>
                <w:sz w:val="18"/>
                <w:szCs w:val="18"/>
              </w:rPr>
              <w:t>Application &gt; Management &gt; Calendar</w:t>
            </w:r>
          </w:p>
        </w:tc>
        <w:tc>
          <w:tcPr>
            <w:tcW w:w="1134" w:type="dxa"/>
            <w:tcBorders>
              <w:top w:val="single" w:sz="4" w:space="0" w:color="auto"/>
              <w:left w:val="single" w:sz="4" w:space="0" w:color="auto"/>
              <w:bottom w:val="single" w:sz="4" w:space="0" w:color="auto"/>
              <w:right w:val="single" w:sz="4" w:space="0" w:color="auto"/>
            </w:tcBorders>
          </w:tcPr>
          <w:p w14:paraId="2ED402E1" w14:textId="77777777" w:rsidR="00C30A13" w:rsidRPr="004D6609" w:rsidRDefault="00C30A13" w:rsidP="003B3939">
            <w:pPr>
              <w:spacing w:after="0"/>
              <w:rPr>
                <w:rFonts w:cs="Arial"/>
                <w:sz w:val="18"/>
                <w:szCs w:val="18"/>
              </w:rPr>
            </w:pPr>
            <w:r w:rsidRPr="004D6609">
              <w:rPr>
                <w:rFonts w:cs="Arial"/>
                <w:sz w:val="18"/>
                <w:szCs w:val="18"/>
              </w:rPr>
              <w:t>HOL</w:t>
            </w:r>
          </w:p>
        </w:tc>
      </w:tr>
      <w:tr w:rsidR="00C30A13" w:rsidRPr="004D6609" w14:paraId="52DA5B06" w14:textId="77777777" w:rsidTr="003B3939">
        <w:tc>
          <w:tcPr>
            <w:tcW w:w="2405" w:type="dxa"/>
            <w:tcBorders>
              <w:top w:val="single" w:sz="4" w:space="0" w:color="auto"/>
              <w:left w:val="single" w:sz="4" w:space="0" w:color="auto"/>
              <w:bottom w:val="single" w:sz="4" w:space="0" w:color="auto"/>
              <w:right w:val="single" w:sz="4" w:space="0" w:color="auto"/>
            </w:tcBorders>
          </w:tcPr>
          <w:p w14:paraId="2B722ABA" w14:textId="77777777" w:rsidR="00C30A13" w:rsidRDefault="00C30A13" w:rsidP="003B3939">
            <w:pPr>
              <w:spacing w:after="0"/>
              <w:rPr>
                <w:rFonts w:cs="Arial"/>
                <w:sz w:val="18"/>
                <w:szCs w:val="18"/>
              </w:rPr>
            </w:pPr>
            <w:r w:rsidRPr="004D6609">
              <w:rPr>
                <w:rFonts w:cs="Arial"/>
                <w:sz w:val="18"/>
                <w:szCs w:val="18"/>
              </w:rPr>
              <w:t>Closed</w:t>
            </w:r>
          </w:p>
          <w:p w14:paraId="55DDDC77" w14:textId="77777777" w:rsidR="00C30A13" w:rsidRPr="004D6609" w:rsidRDefault="00C30A13" w:rsidP="003B3939">
            <w:pPr>
              <w:spacing w:after="0"/>
              <w:rPr>
                <w:rFonts w:cs="Arial"/>
                <w:sz w:val="18"/>
                <w:szCs w:val="18"/>
              </w:rPr>
            </w:pPr>
          </w:p>
        </w:tc>
        <w:tc>
          <w:tcPr>
            <w:tcW w:w="8647" w:type="dxa"/>
            <w:tcBorders>
              <w:top w:val="single" w:sz="4" w:space="0" w:color="auto"/>
              <w:left w:val="single" w:sz="4" w:space="0" w:color="auto"/>
              <w:bottom w:val="single" w:sz="4" w:space="0" w:color="auto"/>
              <w:right w:val="single" w:sz="4" w:space="0" w:color="auto"/>
            </w:tcBorders>
          </w:tcPr>
          <w:p w14:paraId="3B5F923B" w14:textId="77777777" w:rsidR="00C30A13" w:rsidRPr="004D6609" w:rsidRDefault="00C30A13" w:rsidP="003B3939">
            <w:pPr>
              <w:spacing w:after="0"/>
              <w:rPr>
                <w:rFonts w:cs="Arial"/>
                <w:sz w:val="18"/>
                <w:szCs w:val="18"/>
              </w:rPr>
            </w:pPr>
            <w:r w:rsidRPr="004D6609">
              <w:rPr>
                <w:rFonts w:cs="Arial"/>
                <w:sz w:val="18"/>
                <w:szCs w:val="18"/>
              </w:rPr>
              <w:t>School Closed (e.g. election) or for adverse weather school closures.</w:t>
            </w:r>
          </w:p>
        </w:tc>
        <w:tc>
          <w:tcPr>
            <w:tcW w:w="2410" w:type="dxa"/>
            <w:vMerge/>
            <w:tcBorders>
              <w:left w:val="single" w:sz="4" w:space="0" w:color="auto"/>
              <w:right w:val="single" w:sz="4" w:space="0" w:color="auto"/>
            </w:tcBorders>
          </w:tcPr>
          <w:p w14:paraId="5C79A278" w14:textId="77777777" w:rsidR="00C30A13" w:rsidRPr="004D6609" w:rsidRDefault="00C30A13" w:rsidP="003B3939">
            <w:pPr>
              <w:spacing w:after="0"/>
              <w:rPr>
                <w:rFonts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415AC8E9" w14:textId="77777777" w:rsidR="00C30A13" w:rsidRPr="004D6609" w:rsidRDefault="00C30A13" w:rsidP="003B3939">
            <w:pPr>
              <w:spacing w:after="0"/>
              <w:rPr>
                <w:rFonts w:cs="Arial"/>
                <w:sz w:val="18"/>
                <w:szCs w:val="18"/>
              </w:rPr>
            </w:pPr>
            <w:r w:rsidRPr="004D6609">
              <w:rPr>
                <w:rFonts w:cs="Arial"/>
                <w:sz w:val="18"/>
                <w:szCs w:val="18"/>
              </w:rPr>
              <w:t>CLO</w:t>
            </w:r>
          </w:p>
        </w:tc>
      </w:tr>
      <w:tr w:rsidR="00C30A13" w:rsidRPr="004D6609" w14:paraId="4C728E9A" w14:textId="77777777" w:rsidTr="003B3939">
        <w:trPr>
          <w:trHeight w:val="390"/>
        </w:trPr>
        <w:tc>
          <w:tcPr>
            <w:tcW w:w="2405" w:type="dxa"/>
            <w:tcBorders>
              <w:top w:val="single" w:sz="4" w:space="0" w:color="auto"/>
              <w:left w:val="single" w:sz="4" w:space="0" w:color="auto"/>
              <w:bottom w:val="single" w:sz="4" w:space="0" w:color="auto"/>
              <w:right w:val="single" w:sz="4" w:space="0" w:color="auto"/>
            </w:tcBorders>
          </w:tcPr>
          <w:p w14:paraId="1DE2E0DB" w14:textId="77777777" w:rsidR="00C30A13" w:rsidRPr="004D6609" w:rsidRDefault="00C30A13" w:rsidP="003B3939">
            <w:pPr>
              <w:spacing w:after="0"/>
              <w:rPr>
                <w:rFonts w:cs="Arial"/>
                <w:sz w:val="18"/>
                <w:szCs w:val="18"/>
              </w:rPr>
            </w:pPr>
            <w:r w:rsidRPr="004D6609">
              <w:rPr>
                <w:rFonts w:cs="Arial"/>
                <w:sz w:val="18"/>
                <w:szCs w:val="18"/>
              </w:rPr>
              <w:t>In-Service</w:t>
            </w:r>
          </w:p>
        </w:tc>
        <w:tc>
          <w:tcPr>
            <w:tcW w:w="8647" w:type="dxa"/>
            <w:tcBorders>
              <w:top w:val="single" w:sz="4" w:space="0" w:color="auto"/>
              <w:left w:val="single" w:sz="4" w:space="0" w:color="auto"/>
              <w:bottom w:val="single" w:sz="4" w:space="0" w:color="auto"/>
              <w:right w:val="single" w:sz="4" w:space="0" w:color="auto"/>
            </w:tcBorders>
          </w:tcPr>
          <w:p w14:paraId="23D8E5B6" w14:textId="77777777" w:rsidR="00C30A13" w:rsidRPr="004D6609" w:rsidRDefault="00C30A13" w:rsidP="003B3939">
            <w:pPr>
              <w:spacing w:after="0"/>
              <w:rPr>
                <w:rFonts w:cs="Arial"/>
                <w:sz w:val="18"/>
                <w:szCs w:val="18"/>
              </w:rPr>
            </w:pPr>
            <w:r w:rsidRPr="004D6609">
              <w:rPr>
                <w:rFonts w:cs="Arial"/>
                <w:sz w:val="18"/>
                <w:szCs w:val="18"/>
              </w:rPr>
              <w:t>School In-service.</w:t>
            </w:r>
          </w:p>
        </w:tc>
        <w:tc>
          <w:tcPr>
            <w:tcW w:w="2410" w:type="dxa"/>
            <w:vMerge/>
            <w:tcBorders>
              <w:left w:val="single" w:sz="4" w:space="0" w:color="auto"/>
              <w:right w:val="single" w:sz="4" w:space="0" w:color="auto"/>
            </w:tcBorders>
          </w:tcPr>
          <w:p w14:paraId="52F13AC7" w14:textId="77777777" w:rsidR="00C30A13" w:rsidRPr="004D6609" w:rsidRDefault="00C30A13" w:rsidP="003B3939">
            <w:pPr>
              <w:spacing w:after="0"/>
              <w:rPr>
                <w:rFonts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B68BEF6" w14:textId="77777777" w:rsidR="00C30A13" w:rsidRPr="004D6609" w:rsidRDefault="00C30A13" w:rsidP="003B3939">
            <w:pPr>
              <w:spacing w:after="0"/>
              <w:rPr>
                <w:rFonts w:cs="Arial"/>
                <w:sz w:val="18"/>
                <w:szCs w:val="18"/>
              </w:rPr>
            </w:pPr>
            <w:r w:rsidRPr="004D6609">
              <w:rPr>
                <w:rFonts w:cs="Arial"/>
                <w:sz w:val="18"/>
                <w:szCs w:val="18"/>
              </w:rPr>
              <w:t>INS</w:t>
            </w:r>
          </w:p>
        </w:tc>
      </w:tr>
      <w:tr w:rsidR="00C30A13" w:rsidRPr="004D6609" w14:paraId="58E0B259" w14:textId="77777777" w:rsidTr="003B3939">
        <w:tc>
          <w:tcPr>
            <w:tcW w:w="2405" w:type="dxa"/>
            <w:tcBorders>
              <w:top w:val="single" w:sz="4" w:space="0" w:color="auto"/>
              <w:left w:val="single" w:sz="4" w:space="0" w:color="auto"/>
              <w:bottom w:val="single" w:sz="4" w:space="0" w:color="auto"/>
              <w:right w:val="single" w:sz="4" w:space="0" w:color="auto"/>
            </w:tcBorders>
          </w:tcPr>
          <w:p w14:paraId="61D57C5D" w14:textId="77777777" w:rsidR="00C30A13" w:rsidRPr="004D6609" w:rsidRDefault="00C30A13" w:rsidP="003B3939">
            <w:pPr>
              <w:spacing w:after="0"/>
              <w:rPr>
                <w:rFonts w:cs="Arial"/>
                <w:sz w:val="18"/>
                <w:szCs w:val="18"/>
              </w:rPr>
            </w:pPr>
            <w:r w:rsidRPr="004D6609">
              <w:rPr>
                <w:rFonts w:cs="Arial"/>
                <w:sz w:val="18"/>
                <w:szCs w:val="18"/>
              </w:rPr>
              <w:t>Should Not Attend</w:t>
            </w:r>
          </w:p>
        </w:tc>
        <w:tc>
          <w:tcPr>
            <w:tcW w:w="8647" w:type="dxa"/>
            <w:tcBorders>
              <w:top w:val="single" w:sz="4" w:space="0" w:color="auto"/>
              <w:left w:val="single" w:sz="4" w:space="0" w:color="auto"/>
              <w:bottom w:val="single" w:sz="4" w:space="0" w:color="auto"/>
              <w:right w:val="single" w:sz="4" w:space="0" w:color="auto"/>
            </w:tcBorders>
          </w:tcPr>
          <w:p w14:paraId="5610F47E" w14:textId="77777777" w:rsidR="00C30A13" w:rsidRPr="004D6609" w:rsidRDefault="00C30A13" w:rsidP="003B3939">
            <w:pPr>
              <w:spacing w:after="0"/>
              <w:rPr>
                <w:rFonts w:cs="Arial"/>
                <w:sz w:val="18"/>
                <w:szCs w:val="18"/>
              </w:rPr>
            </w:pPr>
            <w:r w:rsidRPr="004D6609">
              <w:rPr>
                <w:rFonts w:cs="Arial"/>
                <w:sz w:val="18"/>
                <w:szCs w:val="18"/>
              </w:rPr>
              <w:t>Pupils should not attend.</w:t>
            </w:r>
          </w:p>
          <w:p w14:paraId="63807783" w14:textId="77777777" w:rsidR="00C30A13" w:rsidRPr="004D6609" w:rsidRDefault="00C30A13" w:rsidP="003B3939">
            <w:pPr>
              <w:spacing w:after="0"/>
              <w:rPr>
                <w:rFonts w:cs="Arial"/>
                <w:sz w:val="18"/>
                <w:szCs w:val="18"/>
              </w:rPr>
            </w:pPr>
            <w:r w:rsidRPr="004D6609">
              <w:rPr>
                <w:rFonts w:cs="Arial"/>
                <w:sz w:val="18"/>
                <w:szCs w:val="18"/>
              </w:rPr>
              <w:t>For example, pupils in Primary 1 who initially do not attend in the afternoons or sanctioned extended absence in relation to children of travelling families at Secondary School level.</w:t>
            </w:r>
          </w:p>
        </w:tc>
        <w:tc>
          <w:tcPr>
            <w:tcW w:w="2410" w:type="dxa"/>
            <w:vMerge/>
            <w:tcBorders>
              <w:left w:val="single" w:sz="4" w:space="0" w:color="auto"/>
              <w:bottom w:val="single" w:sz="4" w:space="0" w:color="auto"/>
              <w:right w:val="single" w:sz="4" w:space="0" w:color="auto"/>
            </w:tcBorders>
          </w:tcPr>
          <w:p w14:paraId="5275D274" w14:textId="77777777" w:rsidR="00C30A13" w:rsidRPr="004D6609" w:rsidRDefault="00C30A13" w:rsidP="003B3939">
            <w:pPr>
              <w:spacing w:after="0"/>
              <w:rPr>
                <w:rFonts w:cs="Arial"/>
                <w:sz w:val="18"/>
                <w:szCs w:val="18"/>
              </w:rPr>
            </w:pPr>
          </w:p>
        </w:tc>
        <w:tc>
          <w:tcPr>
            <w:tcW w:w="1134" w:type="dxa"/>
            <w:tcBorders>
              <w:top w:val="single" w:sz="4" w:space="0" w:color="auto"/>
              <w:left w:val="single" w:sz="4" w:space="0" w:color="auto"/>
              <w:bottom w:val="single" w:sz="4" w:space="0" w:color="auto"/>
              <w:right w:val="single" w:sz="4" w:space="0" w:color="auto"/>
            </w:tcBorders>
          </w:tcPr>
          <w:p w14:paraId="0D177B45" w14:textId="77777777" w:rsidR="00C30A13" w:rsidRPr="004D6609" w:rsidRDefault="00C30A13" w:rsidP="003B3939">
            <w:pPr>
              <w:spacing w:after="0"/>
              <w:rPr>
                <w:rFonts w:cs="Arial"/>
                <w:sz w:val="18"/>
                <w:szCs w:val="18"/>
              </w:rPr>
            </w:pPr>
            <w:r w:rsidRPr="004D6609">
              <w:rPr>
                <w:rFonts w:cs="Arial"/>
                <w:sz w:val="18"/>
                <w:szCs w:val="18"/>
              </w:rPr>
              <w:t>SNA</w:t>
            </w:r>
          </w:p>
        </w:tc>
      </w:tr>
    </w:tbl>
    <w:p w14:paraId="3F26E795" w14:textId="77777777" w:rsidR="00C30A13" w:rsidRPr="004D6609" w:rsidRDefault="00C30A13" w:rsidP="00C30A13">
      <w:pPr>
        <w:spacing w:after="0"/>
        <w:rPr>
          <w:rFonts w:cs="Arial"/>
          <w:b/>
          <w:sz w:val="18"/>
          <w:szCs w:val="18"/>
        </w:rPr>
      </w:pPr>
    </w:p>
    <w:p w14:paraId="528F2482" w14:textId="77777777" w:rsidR="00C30A13" w:rsidRPr="009F20FB" w:rsidRDefault="00C30A13" w:rsidP="00C30A13">
      <w:pPr>
        <w:spacing w:after="0"/>
        <w:rPr>
          <w:rFonts w:cs="Arial"/>
          <w:b/>
          <w:sz w:val="28"/>
          <w:szCs w:val="28"/>
        </w:rPr>
      </w:pPr>
      <w:r w:rsidRPr="00685969">
        <w:rPr>
          <w:rFonts w:cs="Arial"/>
          <w:b/>
          <w:sz w:val="18"/>
          <w:szCs w:val="18"/>
        </w:rPr>
        <w:t>*All Part-time Timetables must be discussed and sanctioned by the Inclusion Team.</w:t>
      </w:r>
    </w:p>
    <w:p w14:paraId="58785FD9" w14:textId="77777777" w:rsidR="00C30A13" w:rsidRPr="004D6609" w:rsidRDefault="00C30A13" w:rsidP="00C30A13">
      <w:pPr>
        <w:spacing w:after="0"/>
        <w:rPr>
          <w:rFonts w:cs="Arial"/>
          <w:b/>
          <w:sz w:val="18"/>
          <w:szCs w:val="18"/>
        </w:rPr>
      </w:pPr>
    </w:p>
    <w:p w14:paraId="1D01F2C2" w14:textId="77777777" w:rsidR="00C30A13" w:rsidRDefault="00C30A13" w:rsidP="00C30A13">
      <w:pPr>
        <w:spacing w:after="0"/>
        <w:rPr>
          <w:rFonts w:cs="Arial"/>
          <w:b/>
          <w:bCs/>
          <w:sz w:val="18"/>
          <w:szCs w:val="18"/>
        </w:rPr>
      </w:pPr>
      <w:r w:rsidRPr="4426EC2F">
        <w:rPr>
          <w:rFonts w:cs="Arial"/>
          <w:b/>
          <w:bCs/>
          <w:sz w:val="18"/>
          <w:szCs w:val="18"/>
        </w:rPr>
        <w:t xml:space="preserve">** </w:t>
      </w:r>
      <w:proofErr w:type="gramStart"/>
      <w:r w:rsidRPr="4426EC2F">
        <w:rPr>
          <w:rFonts w:cs="Arial"/>
          <w:b/>
          <w:bCs/>
          <w:sz w:val="18"/>
          <w:szCs w:val="18"/>
        </w:rPr>
        <w:t>All of</w:t>
      </w:r>
      <w:proofErr w:type="gramEnd"/>
      <w:r w:rsidRPr="4426EC2F">
        <w:rPr>
          <w:rFonts w:cs="Arial"/>
          <w:b/>
          <w:bCs/>
          <w:sz w:val="18"/>
          <w:szCs w:val="18"/>
        </w:rPr>
        <w:t xml:space="preserve"> the ‘out with attendance and absence’ codes above will be excluded from the Scottish Government’s calculation of attendance and absence statistics.</w:t>
      </w:r>
    </w:p>
    <w:p w14:paraId="6ECAB7AB" w14:textId="77777777" w:rsidR="00C30A13" w:rsidRPr="004D6609" w:rsidRDefault="00C30A13" w:rsidP="00C30A13">
      <w:pPr>
        <w:spacing w:after="0"/>
        <w:rPr>
          <w:rFonts w:cs="Arial"/>
          <w:b/>
          <w:sz w:val="18"/>
          <w:szCs w:val="18"/>
        </w:rPr>
      </w:pPr>
      <w:r w:rsidRPr="004D6609">
        <w:rPr>
          <w:rFonts w:cs="Arial"/>
          <w:b/>
          <w:sz w:val="18"/>
          <w:szCs w:val="18"/>
        </w:rPr>
        <w:t>Exclusions are analysed separately by the Scottish Government.</w:t>
      </w:r>
    </w:p>
    <w:p w14:paraId="71F507FD" w14:textId="77777777" w:rsidR="00C30A13" w:rsidRPr="004D6609" w:rsidRDefault="00C30A13" w:rsidP="00C30A13">
      <w:pPr>
        <w:spacing w:after="0"/>
        <w:rPr>
          <w:rFonts w:cs="Arial"/>
          <w:sz w:val="18"/>
          <w:szCs w:val="18"/>
        </w:rPr>
      </w:pPr>
    </w:p>
    <w:p w14:paraId="60407243" w14:textId="77777777" w:rsidR="00C30A13" w:rsidRPr="00653937" w:rsidRDefault="00C30A13" w:rsidP="00C30A13">
      <w:pPr>
        <w:spacing w:after="0"/>
        <w:rPr>
          <w:rFonts w:cs="Arial"/>
          <w:b/>
          <w:bCs/>
          <w:sz w:val="18"/>
          <w:szCs w:val="18"/>
        </w:rPr>
      </w:pPr>
      <w:r w:rsidRPr="00653937">
        <w:rPr>
          <w:rFonts w:cs="Arial"/>
          <w:b/>
          <w:bCs/>
          <w:sz w:val="18"/>
          <w:szCs w:val="18"/>
        </w:rPr>
        <w:t>If you wish to clarify the use of any code, please contact your Cluster Improvement and Integration Lead</w:t>
      </w:r>
    </w:p>
    <w:p w14:paraId="236C7033" w14:textId="77777777" w:rsidR="00C30A13" w:rsidRDefault="00C30A13" w:rsidP="00C30A13"/>
    <w:p w14:paraId="121911AC" w14:textId="77777777" w:rsidR="00C30A13" w:rsidRDefault="00C30A13" w:rsidP="00C30A13"/>
    <w:p w14:paraId="66C7AF5A" w14:textId="77777777" w:rsidR="00C30A13" w:rsidRDefault="00C30A13" w:rsidP="00C30A13"/>
    <w:p w14:paraId="159EEE8F" w14:textId="77777777" w:rsidR="00C30A13" w:rsidRDefault="00C30A13" w:rsidP="00C30A13"/>
    <w:p w14:paraId="0D3295C8" w14:textId="77777777" w:rsidR="00C30A13" w:rsidRDefault="00C30A13" w:rsidP="00C30A13"/>
    <w:p w14:paraId="68A8C51D" w14:textId="77777777" w:rsidR="00C30A13" w:rsidRDefault="00C30A13" w:rsidP="00C30A13"/>
    <w:p w14:paraId="2D9ED0DD" w14:textId="77777777" w:rsidR="00C30A13" w:rsidRDefault="00C30A13" w:rsidP="00C30A13"/>
    <w:p w14:paraId="40BF7445" w14:textId="77777777" w:rsidR="00C30A13" w:rsidRDefault="00C30A13" w:rsidP="00C30A13"/>
    <w:p w14:paraId="0BDC4792" w14:textId="77777777" w:rsidR="00C30A13" w:rsidRDefault="00C30A13" w:rsidP="00C30A13"/>
    <w:p w14:paraId="1CB270FA" w14:textId="77777777" w:rsidR="00C30A13" w:rsidRDefault="00C30A13" w:rsidP="00C30A13"/>
    <w:p w14:paraId="04A4DE7F" w14:textId="77777777" w:rsidR="00C30A13" w:rsidRDefault="00C30A13" w:rsidP="00C30A13"/>
    <w:p w14:paraId="43F8600A" w14:textId="77777777" w:rsidR="00C30A13" w:rsidRDefault="00C30A13" w:rsidP="00C30A13">
      <w:r>
        <w:rPr>
          <w:noProof/>
        </w:rPr>
        <w:drawing>
          <wp:anchor distT="0" distB="0" distL="114300" distR="114300" simplePos="0" relativeHeight="251698176" behindDoc="0" locked="0" layoutInCell="1" allowOverlap="1" wp14:anchorId="6330A305" wp14:editId="5BEAEBB4">
            <wp:simplePos x="0" y="0"/>
            <wp:positionH relativeFrom="margin">
              <wp:align>left</wp:align>
            </wp:positionH>
            <wp:positionV relativeFrom="paragraph">
              <wp:posOffset>234950</wp:posOffset>
            </wp:positionV>
            <wp:extent cx="9134475" cy="6382121"/>
            <wp:effectExtent l="0" t="0" r="0" b="0"/>
            <wp:wrapNone/>
            <wp:docPr id="1290649889"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49889" name="Picture 1" descr="A screen 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9134475" cy="6382121"/>
                    </a:xfrm>
                    <a:prstGeom prst="rect">
                      <a:avLst/>
                    </a:prstGeom>
                  </pic:spPr>
                </pic:pic>
              </a:graphicData>
            </a:graphic>
            <wp14:sizeRelH relativeFrom="page">
              <wp14:pctWidth>0</wp14:pctWidth>
            </wp14:sizeRelH>
            <wp14:sizeRelV relativeFrom="page">
              <wp14:pctHeight>0</wp14:pctHeight>
            </wp14:sizeRelV>
          </wp:anchor>
        </w:drawing>
      </w:r>
      <w:r>
        <w:t>Appendix 6</w:t>
      </w:r>
    </w:p>
    <w:p w14:paraId="2A89386D" w14:textId="77777777" w:rsidR="00C30A13" w:rsidRDefault="00C30A13" w:rsidP="00C30A13">
      <w:r>
        <w:rPr>
          <w:noProof/>
        </w:rPr>
        <w:lastRenderedPageBreak/>
        <w:drawing>
          <wp:inline distT="0" distB="0" distL="0" distR="0" wp14:anchorId="5E614004" wp14:editId="53E1BB4F">
            <wp:extent cx="9542780" cy="6646545"/>
            <wp:effectExtent l="0" t="0" r="1270" b="1905"/>
            <wp:docPr id="117059154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591540" name="Picture 1" descr="A screenshot of a computer&#10;&#10;Description automatically generated"/>
                    <pic:cNvPicPr/>
                  </pic:nvPicPr>
                  <pic:blipFill>
                    <a:blip r:embed="rId39"/>
                    <a:stretch>
                      <a:fillRect/>
                    </a:stretch>
                  </pic:blipFill>
                  <pic:spPr>
                    <a:xfrm>
                      <a:off x="0" y="0"/>
                      <a:ext cx="9542780" cy="6646545"/>
                    </a:xfrm>
                    <a:prstGeom prst="rect">
                      <a:avLst/>
                    </a:prstGeom>
                  </pic:spPr>
                </pic:pic>
              </a:graphicData>
            </a:graphic>
          </wp:inline>
        </w:drawing>
      </w:r>
    </w:p>
    <w:p w14:paraId="6D466A70" w14:textId="77777777" w:rsidR="00C30A13" w:rsidRDefault="00C30A13" w:rsidP="00C30A13">
      <w:pPr>
        <w:spacing w:after="0"/>
        <w:ind w:right="241"/>
      </w:pPr>
    </w:p>
    <w:p w14:paraId="416E3769" w14:textId="77777777" w:rsidR="00C30A13" w:rsidRPr="00090FC7" w:rsidRDefault="00C30A13" w:rsidP="00C30A13"/>
    <w:p w14:paraId="3C508033" w14:textId="77777777" w:rsidR="00C30A13" w:rsidRDefault="00C30A13" w:rsidP="00C30A13"/>
    <w:p w14:paraId="6E36DEB2" w14:textId="77777777" w:rsidR="00C30A13" w:rsidRPr="0032477C" w:rsidRDefault="00C30A13" w:rsidP="00F31AE8">
      <w:pPr>
        <w:spacing w:beforeAutospacing="1" w:afterAutospacing="1"/>
        <w:rPr>
          <w:rFonts w:cstheme="minorHAnsi"/>
          <w:sz w:val="24"/>
          <w:szCs w:val="24"/>
        </w:rPr>
      </w:pPr>
    </w:p>
    <w:p w14:paraId="73A1EEE5" w14:textId="77777777" w:rsidR="00F31AE8" w:rsidRDefault="00F31AE8"/>
    <w:sectPr w:rsidR="00F31AE8" w:rsidSect="00F31AE8">
      <w:pgSz w:w="11906" w:h="16838"/>
      <w:pgMar w:top="1440" w:right="1440" w:bottom="1440" w:left="1440" w:header="708" w:footer="708" w:gutter="0"/>
      <w:pgBorders w:display="firstPage" w:offsetFrom="page">
        <w:top w:val="triple" w:sz="12" w:space="24" w:color="0070C0"/>
        <w:left w:val="triple" w:sz="12" w:space="24" w:color="0070C0"/>
        <w:bottom w:val="triple" w:sz="12" w:space="24" w:color="0070C0"/>
        <w:right w:val="triple" w:sz="12"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E5EB9"/>
    <w:multiLevelType w:val="hybridMultilevel"/>
    <w:tmpl w:val="59D4AB12"/>
    <w:lvl w:ilvl="0" w:tplc="0809000F">
      <w:start w:val="1"/>
      <w:numFmt w:val="decimal"/>
      <w:lvlText w:val="%1."/>
      <w:lvlJc w:val="left"/>
      <w:pPr>
        <w:ind w:left="739" w:hanging="360"/>
      </w:pPr>
    </w:lvl>
    <w:lvl w:ilvl="1" w:tplc="08090019" w:tentative="1">
      <w:start w:val="1"/>
      <w:numFmt w:val="lowerLetter"/>
      <w:lvlText w:val="%2."/>
      <w:lvlJc w:val="left"/>
      <w:pPr>
        <w:ind w:left="1459" w:hanging="360"/>
      </w:pPr>
    </w:lvl>
    <w:lvl w:ilvl="2" w:tplc="0809001B" w:tentative="1">
      <w:start w:val="1"/>
      <w:numFmt w:val="lowerRoman"/>
      <w:lvlText w:val="%3."/>
      <w:lvlJc w:val="right"/>
      <w:pPr>
        <w:ind w:left="2179" w:hanging="180"/>
      </w:pPr>
    </w:lvl>
    <w:lvl w:ilvl="3" w:tplc="0809000F" w:tentative="1">
      <w:start w:val="1"/>
      <w:numFmt w:val="decimal"/>
      <w:lvlText w:val="%4."/>
      <w:lvlJc w:val="left"/>
      <w:pPr>
        <w:ind w:left="2899" w:hanging="360"/>
      </w:pPr>
    </w:lvl>
    <w:lvl w:ilvl="4" w:tplc="08090019" w:tentative="1">
      <w:start w:val="1"/>
      <w:numFmt w:val="lowerLetter"/>
      <w:lvlText w:val="%5."/>
      <w:lvlJc w:val="left"/>
      <w:pPr>
        <w:ind w:left="3619" w:hanging="360"/>
      </w:pPr>
    </w:lvl>
    <w:lvl w:ilvl="5" w:tplc="0809001B" w:tentative="1">
      <w:start w:val="1"/>
      <w:numFmt w:val="lowerRoman"/>
      <w:lvlText w:val="%6."/>
      <w:lvlJc w:val="right"/>
      <w:pPr>
        <w:ind w:left="4339" w:hanging="180"/>
      </w:pPr>
    </w:lvl>
    <w:lvl w:ilvl="6" w:tplc="0809000F" w:tentative="1">
      <w:start w:val="1"/>
      <w:numFmt w:val="decimal"/>
      <w:lvlText w:val="%7."/>
      <w:lvlJc w:val="left"/>
      <w:pPr>
        <w:ind w:left="5059" w:hanging="360"/>
      </w:pPr>
    </w:lvl>
    <w:lvl w:ilvl="7" w:tplc="08090019" w:tentative="1">
      <w:start w:val="1"/>
      <w:numFmt w:val="lowerLetter"/>
      <w:lvlText w:val="%8."/>
      <w:lvlJc w:val="left"/>
      <w:pPr>
        <w:ind w:left="5779" w:hanging="360"/>
      </w:pPr>
    </w:lvl>
    <w:lvl w:ilvl="8" w:tplc="0809001B" w:tentative="1">
      <w:start w:val="1"/>
      <w:numFmt w:val="lowerRoman"/>
      <w:lvlText w:val="%9."/>
      <w:lvlJc w:val="right"/>
      <w:pPr>
        <w:ind w:left="6499" w:hanging="180"/>
      </w:pPr>
    </w:lvl>
  </w:abstractNum>
  <w:abstractNum w:abstractNumId="1" w15:restartNumberingAfterBreak="0">
    <w:nsid w:val="052B7EE8"/>
    <w:multiLevelType w:val="hybridMultilevel"/>
    <w:tmpl w:val="B9DEEF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3722F9"/>
    <w:multiLevelType w:val="hybridMultilevel"/>
    <w:tmpl w:val="0F00C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533C9"/>
    <w:multiLevelType w:val="hybridMultilevel"/>
    <w:tmpl w:val="B1F23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675729"/>
    <w:multiLevelType w:val="hybridMultilevel"/>
    <w:tmpl w:val="2F8A0A84"/>
    <w:lvl w:ilvl="0" w:tplc="AFDAF10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9F6B3EE">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6C6589C">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7A5B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2C6104">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16AA8E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04E462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A6E804">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940BED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72943F7"/>
    <w:multiLevelType w:val="hybridMultilevel"/>
    <w:tmpl w:val="2F5E752A"/>
    <w:lvl w:ilvl="0" w:tplc="5EEAA5CA">
      <w:start w:val="1"/>
      <w:numFmt w:val="decimal"/>
      <w:lvlText w:val="(%1)"/>
      <w:lvlJc w:val="left"/>
      <w:pPr>
        <w:ind w:left="1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2A6C40">
      <w:start w:val="1"/>
      <w:numFmt w:val="lowerLetter"/>
      <w:lvlText w:val="%2"/>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3057BE">
      <w:start w:val="1"/>
      <w:numFmt w:val="lowerRoman"/>
      <w:lvlText w:val="%3"/>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AEA4030">
      <w:start w:val="1"/>
      <w:numFmt w:val="decimal"/>
      <w:lvlText w:val="%4"/>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9E41AA">
      <w:start w:val="1"/>
      <w:numFmt w:val="lowerLetter"/>
      <w:lvlText w:val="%5"/>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3E6740">
      <w:start w:val="1"/>
      <w:numFmt w:val="lowerRoman"/>
      <w:lvlText w:val="%6"/>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FEC2654">
      <w:start w:val="1"/>
      <w:numFmt w:val="decimal"/>
      <w:lvlText w:val="%7"/>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DEDEC2">
      <w:start w:val="1"/>
      <w:numFmt w:val="lowerLetter"/>
      <w:lvlText w:val="%8"/>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78F728">
      <w:start w:val="1"/>
      <w:numFmt w:val="lowerRoman"/>
      <w:lvlText w:val="%9"/>
      <w:lvlJc w:val="left"/>
      <w:pPr>
        <w:ind w:left="6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B4312FD"/>
    <w:multiLevelType w:val="hybridMultilevel"/>
    <w:tmpl w:val="5712CEE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311AD3"/>
    <w:multiLevelType w:val="hybridMultilevel"/>
    <w:tmpl w:val="9DF2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EC16B1"/>
    <w:multiLevelType w:val="hybridMultilevel"/>
    <w:tmpl w:val="86C6DA0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0E1B7B"/>
    <w:multiLevelType w:val="hybridMultilevel"/>
    <w:tmpl w:val="01F43836"/>
    <w:lvl w:ilvl="0" w:tplc="01AC717C">
      <w:start w:val="1"/>
      <w:numFmt w:val="bullet"/>
      <w:lvlText w:val="•"/>
      <w:lvlJc w:val="left"/>
      <w:pPr>
        <w:tabs>
          <w:tab w:val="num" w:pos="720"/>
        </w:tabs>
        <w:ind w:left="720" w:hanging="360"/>
      </w:pPr>
      <w:rPr>
        <w:rFonts w:ascii="Arial" w:hAnsi="Arial" w:hint="default"/>
      </w:rPr>
    </w:lvl>
    <w:lvl w:ilvl="1" w:tplc="30C68A90" w:tentative="1">
      <w:start w:val="1"/>
      <w:numFmt w:val="bullet"/>
      <w:lvlText w:val="•"/>
      <w:lvlJc w:val="left"/>
      <w:pPr>
        <w:tabs>
          <w:tab w:val="num" w:pos="1440"/>
        </w:tabs>
        <w:ind w:left="1440" w:hanging="360"/>
      </w:pPr>
      <w:rPr>
        <w:rFonts w:ascii="Arial" w:hAnsi="Arial" w:hint="default"/>
      </w:rPr>
    </w:lvl>
    <w:lvl w:ilvl="2" w:tplc="60122562" w:tentative="1">
      <w:start w:val="1"/>
      <w:numFmt w:val="bullet"/>
      <w:lvlText w:val="•"/>
      <w:lvlJc w:val="left"/>
      <w:pPr>
        <w:tabs>
          <w:tab w:val="num" w:pos="2160"/>
        </w:tabs>
        <w:ind w:left="2160" w:hanging="360"/>
      </w:pPr>
      <w:rPr>
        <w:rFonts w:ascii="Arial" w:hAnsi="Arial" w:hint="default"/>
      </w:rPr>
    </w:lvl>
    <w:lvl w:ilvl="3" w:tplc="A4B64EF0" w:tentative="1">
      <w:start w:val="1"/>
      <w:numFmt w:val="bullet"/>
      <w:lvlText w:val="•"/>
      <w:lvlJc w:val="left"/>
      <w:pPr>
        <w:tabs>
          <w:tab w:val="num" w:pos="2880"/>
        </w:tabs>
        <w:ind w:left="2880" w:hanging="360"/>
      </w:pPr>
      <w:rPr>
        <w:rFonts w:ascii="Arial" w:hAnsi="Arial" w:hint="default"/>
      </w:rPr>
    </w:lvl>
    <w:lvl w:ilvl="4" w:tplc="D10C6826" w:tentative="1">
      <w:start w:val="1"/>
      <w:numFmt w:val="bullet"/>
      <w:lvlText w:val="•"/>
      <w:lvlJc w:val="left"/>
      <w:pPr>
        <w:tabs>
          <w:tab w:val="num" w:pos="3600"/>
        </w:tabs>
        <w:ind w:left="3600" w:hanging="360"/>
      </w:pPr>
      <w:rPr>
        <w:rFonts w:ascii="Arial" w:hAnsi="Arial" w:hint="default"/>
      </w:rPr>
    </w:lvl>
    <w:lvl w:ilvl="5" w:tplc="E4F4E6FA" w:tentative="1">
      <w:start w:val="1"/>
      <w:numFmt w:val="bullet"/>
      <w:lvlText w:val="•"/>
      <w:lvlJc w:val="left"/>
      <w:pPr>
        <w:tabs>
          <w:tab w:val="num" w:pos="4320"/>
        </w:tabs>
        <w:ind w:left="4320" w:hanging="360"/>
      </w:pPr>
      <w:rPr>
        <w:rFonts w:ascii="Arial" w:hAnsi="Arial" w:hint="default"/>
      </w:rPr>
    </w:lvl>
    <w:lvl w:ilvl="6" w:tplc="C24C5180" w:tentative="1">
      <w:start w:val="1"/>
      <w:numFmt w:val="bullet"/>
      <w:lvlText w:val="•"/>
      <w:lvlJc w:val="left"/>
      <w:pPr>
        <w:tabs>
          <w:tab w:val="num" w:pos="5040"/>
        </w:tabs>
        <w:ind w:left="5040" w:hanging="360"/>
      </w:pPr>
      <w:rPr>
        <w:rFonts w:ascii="Arial" w:hAnsi="Arial" w:hint="default"/>
      </w:rPr>
    </w:lvl>
    <w:lvl w:ilvl="7" w:tplc="2BD841D4" w:tentative="1">
      <w:start w:val="1"/>
      <w:numFmt w:val="bullet"/>
      <w:lvlText w:val="•"/>
      <w:lvlJc w:val="left"/>
      <w:pPr>
        <w:tabs>
          <w:tab w:val="num" w:pos="5760"/>
        </w:tabs>
        <w:ind w:left="5760" w:hanging="360"/>
      </w:pPr>
      <w:rPr>
        <w:rFonts w:ascii="Arial" w:hAnsi="Arial" w:hint="default"/>
      </w:rPr>
    </w:lvl>
    <w:lvl w:ilvl="8" w:tplc="BA44514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DD4BF7"/>
    <w:multiLevelType w:val="hybridMultilevel"/>
    <w:tmpl w:val="2A08E0F8"/>
    <w:lvl w:ilvl="0" w:tplc="27ECE1B8">
      <w:start w:val="1"/>
      <w:numFmt w:val="decimal"/>
      <w:pStyle w:val="Heading12"/>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BB7A35"/>
    <w:multiLevelType w:val="hybridMultilevel"/>
    <w:tmpl w:val="95381A3E"/>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951409A"/>
    <w:multiLevelType w:val="hybridMultilevel"/>
    <w:tmpl w:val="463E2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B158E9"/>
    <w:multiLevelType w:val="hybridMultilevel"/>
    <w:tmpl w:val="540A6D4A"/>
    <w:lvl w:ilvl="0" w:tplc="A1E2DD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DC373A"/>
    <w:multiLevelType w:val="hybridMultilevel"/>
    <w:tmpl w:val="EF5AFA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744055"/>
    <w:multiLevelType w:val="hybridMultilevel"/>
    <w:tmpl w:val="5C06B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B22F7D"/>
    <w:multiLevelType w:val="hybridMultilevel"/>
    <w:tmpl w:val="30B0416A"/>
    <w:lvl w:ilvl="0" w:tplc="02D046C0">
      <w:start w:val="1"/>
      <w:numFmt w:val="bullet"/>
      <w:lvlText w:val="•"/>
      <w:lvlJc w:val="left"/>
      <w:pPr>
        <w:tabs>
          <w:tab w:val="num" w:pos="720"/>
        </w:tabs>
        <w:ind w:left="720" w:hanging="360"/>
      </w:pPr>
      <w:rPr>
        <w:rFonts w:ascii="Arial" w:hAnsi="Arial" w:hint="default"/>
      </w:rPr>
    </w:lvl>
    <w:lvl w:ilvl="1" w:tplc="C86C89B4" w:tentative="1">
      <w:start w:val="1"/>
      <w:numFmt w:val="bullet"/>
      <w:lvlText w:val="•"/>
      <w:lvlJc w:val="left"/>
      <w:pPr>
        <w:tabs>
          <w:tab w:val="num" w:pos="1440"/>
        </w:tabs>
        <w:ind w:left="1440" w:hanging="360"/>
      </w:pPr>
      <w:rPr>
        <w:rFonts w:ascii="Arial" w:hAnsi="Arial" w:hint="default"/>
      </w:rPr>
    </w:lvl>
    <w:lvl w:ilvl="2" w:tplc="591E6D26" w:tentative="1">
      <w:start w:val="1"/>
      <w:numFmt w:val="bullet"/>
      <w:lvlText w:val="•"/>
      <w:lvlJc w:val="left"/>
      <w:pPr>
        <w:tabs>
          <w:tab w:val="num" w:pos="2160"/>
        </w:tabs>
        <w:ind w:left="2160" w:hanging="360"/>
      </w:pPr>
      <w:rPr>
        <w:rFonts w:ascii="Arial" w:hAnsi="Arial" w:hint="default"/>
      </w:rPr>
    </w:lvl>
    <w:lvl w:ilvl="3" w:tplc="A27C051C" w:tentative="1">
      <w:start w:val="1"/>
      <w:numFmt w:val="bullet"/>
      <w:lvlText w:val="•"/>
      <w:lvlJc w:val="left"/>
      <w:pPr>
        <w:tabs>
          <w:tab w:val="num" w:pos="2880"/>
        </w:tabs>
        <w:ind w:left="2880" w:hanging="360"/>
      </w:pPr>
      <w:rPr>
        <w:rFonts w:ascii="Arial" w:hAnsi="Arial" w:hint="default"/>
      </w:rPr>
    </w:lvl>
    <w:lvl w:ilvl="4" w:tplc="72E89776" w:tentative="1">
      <w:start w:val="1"/>
      <w:numFmt w:val="bullet"/>
      <w:lvlText w:val="•"/>
      <w:lvlJc w:val="left"/>
      <w:pPr>
        <w:tabs>
          <w:tab w:val="num" w:pos="3600"/>
        </w:tabs>
        <w:ind w:left="3600" w:hanging="360"/>
      </w:pPr>
      <w:rPr>
        <w:rFonts w:ascii="Arial" w:hAnsi="Arial" w:hint="default"/>
      </w:rPr>
    </w:lvl>
    <w:lvl w:ilvl="5" w:tplc="19D43FFA" w:tentative="1">
      <w:start w:val="1"/>
      <w:numFmt w:val="bullet"/>
      <w:lvlText w:val="•"/>
      <w:lvlJc w:val="left"/>
      <w:pPr>
        <w:tabs>
          <w:tab w:val="num" w:pos="4320"/>
        </w:tabs>
        <w:ind w:left="4320" w:hanging="360"/>
      </w:pPr>
      <w:rPr>
        <w:rFonts w:ascii="Arial" w:hAnsi="Arial" w:hint="default"/>
      </w:rPr>
    </w:lvl>
    <w:lvl w:ilvl="6" w:tplc="D40C53CA" w:tentative="1">
      <w:start w:val="1"/>
      <w:numFmt w:val="bullet"/>
      <w:lvlText w:val="•"/>
      <w:lvlJc w:val="left"/>
      <w:pPr>
        <w:tabs>
          <w:tab w:val="num" w:pos="5040"/>
        </w:tabs>
        <w:ind w:left="5040" w:hanging="360"/>
      </w:pPr>
      <w:rPr>
        <w:rFonts w:ascii="Arial" w:hAnsi="Arial" w:hint="default"/>
      </w:rPr>
    </w:lvl>
    <w:lvl w:ilvl="7" w:tplc="D7BAAE5C" w:tentative="1">
      <w:start w:val="1"/>
      <w:numFmt w:val="bullet"/>
      <w:lvlText w:val="•"/>
      <w:lvlJc w:val="left"/>
      <w:pPr>
        <w:tabs>
          <w:tab w:val="num" w:pos="5760"/>
        </w:tabs>
        <w:ind w:left="5760" w:hanging="360"/>
      </w:pPr>
      <w:rPr>
        <w:rFonts w:ascii="Arial" w:hAnsi="Arial" w:hint="default"/>
      </w:rPr>
    </w:lvl>
    <w:lvl w:ilvl="8" w:tplc="9F2E416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D0043D"/>
    <w:multiLevelType w:val="hybridMultilevel"/>
    <w:tmpl w:val="7BB428C8"/>
    <w:lvl w:ilvl="0" w:tplc="ECDEA29E">
      <w:start w:val="1"/>
      <w:numFmt w:val="bullet"/>
      <w:lvlText w:val="•"/>
      <w:lvlJc w:val="left"/>
      <w:pPr>
        <w:ind w:left="449"/>
      </w:pPr>
      <w:rPr>
        <w:rFonts w:ascii="Calibri" w:eastAsia="Calibri" w:hAnsi="Calibri" w:cs="Calibri"/>
        <w:b w:val="0"/>
        <w:i w:val="0"/>
        <w:strike w:val="0"/>
        <w:dstrike w:val="0"/>
        <w:color w:val="EC008B"/>
        <w:sz w:val="24"/>
        <w:szCs w:val="24"/>
        <w:u w:val="none" w:color="000000"/>
        <w:bdr w:val="none" w:sz="0" w:space="0" w:color="auto"/>
        <w:shd w:val="clear" w:color="auto" w:fill="auto"/>
        <w:vertAlign w:val="baseline"/>
      </w:rPr>
    </w:lvl>
    <w:lvl w:ilvl="1" w:tplc="0F6A9B30">
      <w:start w:val="1"/>
      <w:numFmt w:val="bullet"/>
      <w:lvlText w:val="o"/>
      <w:lvlJc w:val="left"/>
      <w:pPr>
        <w:ind w:left="1307"/>
      </w:pPr>
      <w:rPr>
        <w:rFonts w:ascii="Calibri" w:eastAsia="Calibri" w:hAnsi="Calibri" w:cs="Calibri"/>
        <w:b w:val="0"/>
        <w:i w:val="0"/>
        <w:strike w:val="0"/>
        <w:dstrike w:val="0"/>
        <w:color w:val="EC008B"/>
        <w:sz w:val="24"/>
        <w:szCs w:val="24"/>
        <w:u w:val="none" w:color="000000"/>
        <w:bdr w:val="none" w:sz="0" w:space="0" w:color="auto"/>
        <w:shd w:val="clear" w:color="auto" w:fill="auto"/>
        <w:vertAlign w:val="baseline"/>
      </w:rPr>
    </w:lvl>
    <w:lvl w:ilvl="2" w:tplc="FF867110">
      <w:start w:val="1"/>
      <w:numFmt w:val="bullet"/>
      <w:lvlText w:val="▪"/>
      <w:lvlJc w:val="left"/>
      <w:pPr>
        <w:ind w:left="2027"/>
      </w:pPr>
      <w:rPr>
        <w:rFonts w:ascii="Calibri" w:eastAsia="Calibri" w:hAnsi="Calibri" w:cs="Calibri"/>
        <w:b w:val="0"/>
        <w:i w:val="0"/>
        <w:strike w:val="0"/>
        <w:dstrike w:val="0"/>
        <w:color w:val="EC008B"/>
        <w:sz w:val="24"/>
        <w:szCs w:val="24"/>
        <w:u w:val="none" w:color="000000"/>
        <w:bdr w:val="none" w:sz="0" w:space="0" w:color="auto"/>
        <w:shd w:val="clear" w:color="auto" w:fill="auto"/>
        <w:vertAlign w:val="baseline"/>
      </w:rPr>
    </w:lvl>
    <w:lvl w:ilvl="3" w:tplc="EED29A92">
      <w:start w:val="1"/>
      <w:numFmt w:val="bullet"/>
      <w:lvlText w:val="•"/>
      <w:lvlJc w:val="left"/>
      <w:pPr>
        <w:ind w:left="2747"/>
      </w:pPr>
      <w:rPr>
        <w:rFonts w:ascii="Calibri" w:eastAsia="Calibri" w:hAnsi="Calibri" w:cs="Calibri"/>
        <w:b w:val="0"/>
        <w:i w:val="0"/>
        <w:strike w:val="0"/>
        <w:dstrike w:val="0"/>
        <w:color w:val="EC008B"/>
        <w:sz w:val="24"/>
        <w:szCs w:val="24"/>
        <w:u w:val="none" w:color="000000"/>
        <w:bdr w:val="none" w:sz="0" w:space="0" w:color="auto"/>
        <w:shd w:val="clear" w:color="auto" w:fill="auto"/>
        <w:vertAlign w:val="baseline"/>
      </w:rPr>
    </w:lvl>
    <w:lvl w:ilvl="4" w:tplc="428A1CD6">
      <w:start w:val="1"/>
      <w:numFmt w:val="bullet"/>
      <w:lvlText w:val="o"/>
      <w:lvlJc w:val="left"/>
      <w:pPr>
        <w:ind w:left="3467"/>
      </w:pPr>
      <w:rPr>
        <w:rFonts w:ascii="Calibri" w:eastAsia="Calibri" w:hAnsi="Calibri" w:cs="Calibri"/>
        <w:b w:val="0"/>
        <w:i w:val="0"/>
        <w:strike w:val="0"/>
        <w:dstrike w:val="0"/>
        <w:color w:val="EC008B"/>
        <w:sz w:val="24"/>
        <w:szCs w:val="24"/>
        <w:u w:val="none" w:color="000000"/>
        <w:bdr w:val="none" w:sz="0" w:space="0" w:color="auto"/>
        <w:shd w:val="clear" w:color="auto" w:fill="auto"/>
        <w:vertAlign w:val="baseline"/>
      </w:rPr>
    </w:lvl>
    <w:lvl w:ilvl="5" w:tplc="B284EF34">
      <w:start w:val="1"/>
      <w:numFmt w:val="bullet"/>
      <w:lvlText w:val="▪"/>
      <w:lvlJc w:val="left"/>
      <w:pPr>
        <w:ind w:left="4187"/>
      </w:pPr>
      <w:rPr>
        <w:rFonts w:ascii="Calibri" w:eastAsia="Calibri" w:hAnsi="Calibri" w:cs="Calibri"/>
        <w:b w:val="0"/>
        <w:i w:val="0"/>
        <w:strike w:val="0"/>
        <w:dstrike w:val="0"/>
        <w:color w:val="EC008B"/>
        <w:sz w:val="24"/>
        <w:szCs w:val="24"/>
        <w:u w:val="none" w:color="000000"/>
        <w:bdr w:val="none" w:sz="0" w:space="0" w:color="auto"/>
        <w:shd w:val="clear" w:color="auto" w:fill="auto"/>
        <w:vertAlign w:val="baseline"/>
      </w:rPr>
    </w:lvl>
    <w:lvl w:ilvl="6" w:tplc="39DC0DC0">
      <w:start w:val="1"/>
      <w:numFmt w:val="bullet"/>
      <w:lvlText w:val="•"/>
      <w:lvlJc w:val="left"/>
      <w:pPr>
        <w:ind w:left="4907"/>
      </w:pPr>
      <w:rPr>
        <w:rFonts w:ascii="Calibri" w:eastAsia="Calibri" w:hAnsi="Calibri" w:cs="Calibri"/>
        <w:b w:val="0"/>
        <w:i w:val="0"/>
        <w:strike w:val="0"/>
        <w:dstrike w:val="0"/>
        <w:color w:val="EC008B"/>
        <w:sz w:val="24"/>
        <w:szCs w:val="24"/>
        <w:u w:val="none" w:color="000000"/>
        <w:bdr w:val="none" w:sz="0" w:space="0" w:color="auto"/>
        <w:shd w:val="clear" w:color="auto" w:fill="auto"/>
        <w:vertAlign w:val="baseline"/>
      </w:rPr>
    </w:lvl>
    <w:lvl w:ilvl="7" w:tplc="D376D54A">
      <w:start w:val="1"/>
      <w:numFmt w:val="bullet"/>
      <w:lvlText w:val="o"/>
      <w:lvlJc w:val="left"/>
      <w:pPr>
        <w:ind w:left="5627"/>
      </w:pPr>
      <w:rPr>
        <w:rFonts w:ascii="Calibri" w:eastAsia="Calibri" w:hAnsi="Calibri" w:cs="Calibri"/>
        <w:b w:val="0"/>
        <w:i w:val="0"/>
        <w:strike w:val="0"/>
        <w:dstrike w:val="0"/>
        <w:color w:val="EC008B"/>
        <w:sz w:val="24"/>
        <w:szCs w:val="24"/>
        <w:u w:val="none" w:color="000000"/>
        <w:bdr w:val="none" w:sz="0" w:space="0" w:color="auto"/>
        <w:shd w:val="clear" w:color="auto" w:fill="auto"/>
        <w:vertAlign w:val="baseline"/>
      </w:rPr>
    </w:lvl>
    <w:lvl w:ilvl="8" w:tplc="2BB4FA1C">
      <w:start w:val="1"/>
      <w:numFmt w:val="bullet"/>
      <w:lvlText w:val="▪"/>
      <w:lvlJc w:val="left"/>
      <w:pPr>
        <w:ind w:left="6347"/>
      </w:pPr>
      <w:rPr>
        <w:rFonts w:ascii="Calibri" w:eastAsia="Calibri" w:hAnsi="Calibri" w:cs="Calibri"/>
        <w:b w:val="0"/>
        <w:i w:val="0"/>
        <w:strike w:val="0"/>
        <w:dstrike w:val="0"/>
        <w:color w:val="EC008B"/>
        <w:sz w:val="24"/>
        <w:szCs w:val="24"/>
        <w:u w:val="none" w:color="000000"/>
        <w:bdr w:val="none" w:sz="0" w:space="0" w:color="auto"/>
        <w:shd w:val="clear" w:color="auto" w:fill="auto"/>
        <w:vertAlign w:val="baseline"/>
      </w:rPr>
    </w:lvl>
  </w:abstractNum>
  <w:abstractNum w:abstractNumId="18" w15:restartNumberingAfterBreak="0">
    <w:nsid w:val="3EB67D7D"/>
    <w:multiLevelType w:val="hybridMultilevel"/>
    <w:tmpl w:val="747C12AA"/>
    <w:lvl w:ilvl="0" w:tplc="605415EC">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F25DB6"/>
    <w:multiLevelType w:val="hybridMultilevel"/>
    <w:tmpl w:val="C11CF1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181FF1"/>
    <w:multiLevelType w:val="hybridMultilevel"/>
    <w:tmpl w:val="3C2253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A2F2C40"/>
    <w:multiLevelType w:val="hybridMultilevel"/>
    <w:tmpl w:val="9064F122"/>
    <w:lvl w:ilvl="0" w:tplc="A1E2DD2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E575F7"/>
    <w:multiLevelType w:val="hybridMultilevel"/>
    <w:tmpl w:val="9F7AA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B75FB6"/>
    <w:multiLevelType w:val="hybridMultilevel"/>
    <w:tmpl w:val="E8744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BF5228"/>
    <w:multiLevelType w:val="hybridMultilevel"/>
    <w:tmpl w:val="590EF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3D4A1B"/>
    <w:multiLevelType w:val="hybridMultilevel"/>
    <w:tmpl w:val="5B343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E884FE0"/>
    <w:multiLevelType w:val="hybridMultilevel"/>
    <w:tmpl w:val="944C8CF0"/>
    <w:lvl w:ilvl="0" w:tplc="A748F5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FF7C39"/>
    <w:multiLevelType w:val="hybridMultilevel"/>
    <w:tmpl w:val="C590D6D0"/>
    <w:lvl w:ilvl="0" w:tplc="08090005">
      <w:start w:val="1"/>
      <w:numFmt w:val="bullet"/>
      <w:lvlText w:val=""/>
      <w:lvlJc w:val="left"/>
      <w:pPr>
        <w:tabs>
          <w:tab w:val="num" w:pos="360"/>
        </w:tabs>
        <w:ind w:left="360" w:hanging="360"/>
      </w:pPr>
      <w:rPr>
        <w:rFonts w:ascii="Wingdings" w:hAnsi="Wingdings" w:hint="default"/>
        <w:b w:val="0"/>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039399F"/>
    <w:multiLevelType w:val="hybridMultilevel"/>
    <w:tmpl w:val="8B2474A4"/>
    <w:lvl w:ilvl="0" w:tplc="293C59FA">
      <w:start w:val="1"/>
      <w:numFmt w:val="decimal"/>
      <w:lvlText w:val="%1."/>
      <w:lvlJc w:val="left"/>
      <w:pPr>
        <w:tabs>
          <w:tab w:val="num" w:pos="720"/>
        </w:tabs>
        <w:ind w:left="720" w:hanging="360"/>
      </w:pPr>
    </w:lvl>
    <w:lvl w:ilvl="1" w:tplc="45EE4B16" w:tentative="1">
      <w:start w:val="1"/>
      <w:numFmt w:val="decimal"/>
      <w:lvlText w:val="%2."/>
      <w:lvlJc w:val="left"/>
      <w:pPr>
        <w:tabs>
          <w:tab w:val="num" w:pos="1440"/>
        </w:tabs>
        <w:ind w:left="1440" w:hanging="360"/>
      </w:pPr>
    </w:lvl>
    <w:lvl w:ilvl="2" w:tplc="EC066592" w:tentative="1">
      <w:start w:val="1"/>
      <w:numFmt w:val="decimal"/>
      <w:lvlText w:val="%3."/>
      <w:lvlJc w:val="left"/>
      <w:pPr>
        <w:tabs>
          <w:tab w:val="num" w:pos="2160"/>
        </w:tabs>
        <w:ind w:left="2160" w:hanging="360"/>
      </w:pPr>
    </w:lvl>
    <w:lvl w:ilvl="3" w:tplc="F56A6D96" w:tentative="1">
      <w:start w:val="1"/>
      <w:numFmt w:val="decimal"/>
      <w:lvlText w:val="%4."/>
      <w:lvlJc w:val="left"/>
      <w:pPr>
        <w:tabs>
          <w:tab w:val="num" w:pos="2880"/>
        </w:tabs>
        <w:ind w:left="2880" w:hanging="360"/>
      </w:pPr>
    </w:lvl>
    <w:lvl w:ilvl="4" w:tplc="762839EE" w:tentative="1">
      <w:start w:val="1"/>
      <w:numFmt w:val="decimal"/>
      <w:lvlText w:val="%5."/>
      <w:lvlJc w:val="left"/>
      <w:pPr>
        <w:tabs>
          <w:tab w:val="num" w:pos="3600"/>
        </w:tabs>
        <w:ind w:left="3600" w:hanging="360"/>
      </w:pPr>
    </w:lvl>
    <w:lvl w:ilvl="5" w:tplc="EDE612EE" w:tentative="1">
      <w:start w:val="1"/>
      <w:numFmt w:val="decimal"/>
      <w:lvlText w:val="%6."/>
      <w:lvlJc w:val="left"/>
      <w:pPr>
        <w:tabs>
          <w:tab w:val="num" w:pos="4320"/>
        </w:tabs>
        <w:ind w:left="4320" w:hanging="360"/>
      </w:pPr>
    </w:lvl>
    <w:lvl w:ilvl="6" w:tplc="82F4510C" w:tentative="1">
      <w:start w:val="1"/>
      <w:numFmt w:val="decimal"/>
      <w:lvlText w:val="%7."/>
      <w:lvlJc w:val="left"/>
      <w:pPr>
        <w:tabs>
          <w:tab w:val="num" w:pos="5040"/>
        </w:tabs>
        <w:ind w:left="5040" w:hanging="360"/>
      </w:pPr>
    </w:lvl>
    <w:lvl w:ilvl="7" w:tplc="CF4412C4" w:tentative="1">
      <w:start w:val="1"/>
      <w:numFmt w:val="decimal"/>
      <w:lvlText w:val="%8."/>
      <w:lvlJc w:val="left"/>
      <w:pPr>
        <w:tabs>
          <w:tab w:val="num" w:pos="5760"/>
        </w:tabs>
        <w:ind w:left="5760" w:hanging="360"/>
      </w:pPr>
    </w:lvl>
    <w:lvl w:ilvl="8" w:tplc="59B28B4A" w:tentative="1">
      <w:start w:val="1"/>
      <w:numFmt w:val="decimal"/>
      <w:lvlText w:val="%9."/>
      <w:lvlJc w:val="left"/>
      <w:pPr>
        <w:tabs>
          <w:tab w:val="num" w:pos="6480"/>
        </w:tabs>
        <w:ind w:left="6480" w:hanging="360"/>
      </w:pPr>
    </w:lvl>
  </w:abstractNum>
  <w:abstractNum w:abstractNumId="29" w15:restartNumberingAfterBreak="0">
    <w:nsid w:val="6D3725FE"/>
    <w:multiLevelType w:val="hybridMultilevel"/>
    <w:tmpl w:val="D24C5C9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decimal"/>
      <w:lvlText w:val="%2."/>
      <w:lvlJc w:val="left"/>
      <w:pPr>
        <w:tabs>
          <w:tab w:val="num" w:pos="1440"/>
        </w:tabs>
        <w:ind w:left="1440" w:hanging="360"/>
      </w:p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30" w15:restartNumberingAfterBreak="0">
    <w:nsid w:val="74F234E0"/>
    <w:multiLevelType w:val="hybridMultilevel"/>
    <w:tmpl w:val="6494E1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C0175E9"/>
    <w:multiLevelType w:val="hybridMultilevel"/>
    <w:tmpl w:val="66A0A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00160"/>
    <w:multiLevelType w:val="hybridMultilevel"/>
    <w:tmpl w:val="9A146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C4D608D"/>
    <w:multiLevelType w:val="hybridMultilevel"/>
    <w:tmpl w:val="979A9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EC4429"/>
    <w:multiLevelType w:val="hybridMultilevel"/>
    <w:tmpl w:val="4C4EB6A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965308449">
    <w:abstractNumId w:val="14"/>
  </w:num>
  <w:num w:numId="2" w16cid:durableId="795754972">
    <w:abstractNumId w:val="24"/>
  </w:num>
  <w:num w:numId="3" w16cid:durableId="1140418041">
    <w:abstractNumId w:val="23"/>
  </w:num>
  <w:num w:numId="4" w16cid:durableId="280691691">
    <w:abstractNumId w:val="33"/>
  </w:num>
  <w:num w:numId="5" w16cid:durableId="296424023">
    <w:abstractNumId w:val="11"/>
  </w:num>
  <w:num w:numId="6" w16cid:durableId="1378698475">
    <w:abstractNumId w:val="10"/>
  </w:num>
  <w:num w:numId="7" w16cid:durableId="1655838405">
    <w:abstractNumId w:val="4"/>
  </w:num>
  <w:num w:numId="8" w16cid:durableId="1775711862">
    <w:abstractNumId w:val="2"/>
  </w:num>
  <w:num w:numId="9" w16cid:durableId="1816755376">
    <w:abstractNumId w:val="19"/>
  </w:num>
  <w:num w:numId="10" w16cid:durableId="1494644047">
    <w:abstractNumId w:val="15"/>
  </w:num>
  <w:num w:numId="11" w16cid:durableId="1606499818">
    <w:abstractNumId w:val="0"/>
  </w:num>
  <w:num w:numId="12" w16cid:durableId="257638333">
    <w:abstractNumId w:val="5"/>
  </w:num>
  <w:num w:numId="13" w16cid:durableId="497307139">
    <w:abstractNumId w:val="3"/>
  </w:num>
  <w:num w:numId="14" w16cid:durableId="2003897448">
    <w:abstractNumId w:val="9"/>
  </w:num>
  <w:num w:numId="15" w16cid:durableId="378557192">
    <w:abstractNumId w:val="28"/>
  </w:num>
  <w:num w:numId="16" w16cid:durableId="1592857272">
    <w:abstractNumId w:val="22"/>
  </w:num>
  <w:num w:numId="17" w16cid:durableId="2048489092">
    <w:abstractNumId w:val="31"/>
  </w:num>
  <w:num w:numId="18" w16cid:durableId="266085899">
    <w:abstractNumId w:val="12"/>
  </w:num>
  <w:num w:numId="19" w16cid:durableId="862473063">
    <w:abstractNumId w:val="29"/>
  </w:num>
  <w:num w:numId="20" w16cid:durableId="26955826">
    <w:abstractNumId w:val="16"/>
  </w:num>
  <w:num w:numId="21" w16cid:durableId="1921214766">
    <w:abstractNumId w:val="25"/>
  </w:num>
  <w:num w:numId="22" w16cid:durableId="1875383427">
    <w:abstractNumId w:val="7"/>
  </w:num>
  <w:num w:numId="23" w16cid:durableId="592124641">
    <w:abstractNumId w:val="13"/>
  </w:num>
  <w:num w:numId="24" w16cid:durableId="1534228593">
    <w:abstractNumId w:val="21"/>
  </w:num>
  <w:num w:numId="25" w16cid:durableId="1857884366">
    <w:abstractNumId w:val="17"/>
  </w:num>
  <w:num w:numId="26" w16cid:durableId="929434851">
    <w:abstractNumId w:val="34"/>
  </w:num>
  <w:num w:numId="27" w16cid:durableId="412968690">
    <w:abstractNumId w:val="20"/>
  </w:num>
  <w:num w:numId="28" w16cid:durableId="840852907">
    <w:abstractNumId w:val="30"/>
  </w:num>
  <w:num w:numId="29" w16cid:durableId="8919874">
    <w:abstractNumId w:val="1"/>
  </w:num>
  <w:num w:numId="30" w16cid:durableId="282469223">
    <w:abstractNumId w:val="6"/>
  </w:num>
  <w:num w:numId="31" w16cid:durableId="118183299">
    <w:abstractNumId w:val="18"/>
  </w:num>
  <w:num w:numId="32" w16cid:durableId="770079759">
    <w:abstractNumId w:val="26"/>
  </w:num>
  <w:num w:numId="33" w16cid:durableId="574897612">
    <w:abstractNumId w:val="32"/>
  </w:num>
  <w:num w:numId="34" w16cid:durableId="1034303279">
    <w:abstractNumId w:val="8"/>
  </w:num>
  <w:num w:numId="35" w16cid:durableId="198372860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AE8"/>
    <w:rsid w:val="001F7B10"/>
    <w:rsid w:val="00610545"/>
    <w:rsid w:val="00AC7047"/>
    <w:rsid w:val="00C30A13"/>
    <w:rsid w:val="00F31A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1A352"/>
  <w15:chartTrackingRefBased/>
  <w15:docId w15:val="{8E2323F5-32BC-4849-9C86-9E3DDBE90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AE8"/>
    <w:pPr>
      <w:spacing w:line="259" w:lineRule="auto"/>
    </w:pPr>
    <w:rPr>
      <w:kern w:val="0"/>
      <w:sz w:val="22"/>
      <w:szCs w:val="22"/>
      <w14:ligatures w14:val="none"/>
    </w:rPr>
  </w:style>
  <w:style w:type="paragraph" w:styleId="Heading1">
    <w:name w:val="heading 1"/>
    <w:basedOn w:val="Normal"/>
    <w:next w:val="Normal"/>
    <w:link w:val="Heading1Char"/>
    <w:uiPriority w:val="9"/>
    <w:qFormat/>
    <w:rsid w:val="00F31AE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31AE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31AE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31AE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31AE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31A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31A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31A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31A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1AE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31AE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31AE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31AE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31AE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31A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31A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31A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31AE8"/>
    <w:rPr>
      <w:rFonts w:eastAsiaTheme="majorEastAsia" w:cstheme="majorBidi"/>
      <w:color w:val="272727" w:themeColor="text1" w:themeTint="D8"/>
    </w:rPr>
  </w:style>
  <w:style w:type="paragraph" w:styleId="Title">
    <w:name w:val="Title"/>
    <w:basedOn w:val="Normal"/>
    <w:next w:val="Normal"/>
    <w:link w:val="TitleChar"/>
    <w:uiPriority w:val="10"/>
    <w:qFormat/>
    <w:rsid w:val="00F31A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31A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31AE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31A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31AE8"/>
    <w:pPr>
      <w:spacing w:before="160"/>
      <w:jc w:val="center"/>
    </w:pPr>
    <w:rPr>
      <w:i/>
      <w:iCs/>
      <w:color w:val="404040" w:themeColor="text1" w:themeTint="BF"/>
    </w:rPr>
  </w:style>
  <w:style w:type="character" w:customStyle="1" w:styleId="QuoteChar">
    <w:name w:val="Quote Char"/>
    <w:basedOn w:val="DefaultParagraphFont"/>
    <w:link w:val="Quote"/>
    <w:uiPriority w:val="29"/>
    <w:rsid w:val="00F31AE8"/>
    <w:rPr>
      <w:i/>
      <w:iCs/>
      <w:color w:val="404040" w:themeColor="text1" w:themeTint="BF"/>
    </w:rPr>
  </w:style>
  <w:style w:type="paragraph" w:styleId="ListParagraph">
    <w:name w:val="List Paragraph"/>
    <w:basedOn w:val="Normal"/>
    <w:link w:val="ListParagraphChar"/>
    <w:uiPriority w:val="34"/>
    <w:qFormat/>
    <w:rsid w:val="00F31AE8"/>
    <w:pPr>
      <w:ind w:left="720"/>
      <w:contextualSpacing/>
    </w:pPr>
  </w:style>
  <w:style w:type="character" w:styleId="IntenseEmphasis">
    <w:name w:val="Intense Emphasis"/>
    <w:basedOn w:val="DefaultParagraphFont"/>
    <w:uiPriority w:val="21"/>
    <w:qFormat/>
    <w:rsid w:val="00F31AE8"/>
    <w:rPr>
      <w:i/>
      <w:iCs/>
      <w:color w:val="0F4761" w:themeColor="accent1" w:themeShade="BF"/>
    </w:rPr>
  </w:style>
  <w:style w:type="paragraph" w:styleId="IntenseQuote">
    <w:name w:val="Intense Quote"/>
    <w:basedOn w:val="Normal"/>
    <w:next w:val="Normal"/>
    <w:link w:val="IntenseQuoteChar"/>
    <w:uiPriority w:val="30"/>
    <w:qFormat/>
    <w:rsid w:val="00F31AE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31AE8"/>
    <w:rPr>
      <w:i/>
      <w:iCs/>
      <w:color w:val="0F4761" w:themeColor="accent1" w:themeShade="BF"/>
    </w:rPr>
  </w:style>
  <w:style w:type="character" w:styleId="IntenseReference">
    <w:name w:val="Intense Reference"/>
    <w:basedOn w:val="DefaultParagraphFont"/>
    <w:uiPriority w:val="32"/>
    <w:qFormat/>
    <w:rsid w:val="00F31AE8"/>
    <w:rPr>
      <w:b/>
      <w:bCs/>
      <w:smallCaps/>
      <w:color w:val="0F4761" w:themeColor="accent1" w:themeShade="BF"/>
      <w:spacing w:val="5"/>
    </w:rPr>
  </w:style>
  <w:style w:type="paragraph" w:styleId="NoSpacing">
    <w:name w:val="No Spacing"/>
    <w:uiPriority w:val="1"/>
    <w:qFormat/>
    <w:rsid w:val="00F31AE8"/>
    <w:pPr>
      <w:spacing w:after="0" w:line="240" w:lineRule="auto"/>
    </w:pPr>
    <w:rPr>
      <w:kern w:val="0"/>
      <w:sz w:val="22"/>
      <w:szCs w:val="22"/>
      <w14:ligatures w14:val="none"/>
    </w:rPr>
  </w:style>
  <w:style w:type="paragraph" w:styleId="NormalWeb">
    <w:name w:val="Normal (Web)"/>
    <w:basedOn w:val="Normal"/>
    <w:uiPriority w:val="99"/>
    <w:unhideWhenUsed/>
    <w:rsid w:val="00F31AE8"/>
    <w:pPr>
      <w:spacing w:before="100" w:beforeAutospacing="1" w:after="100" w:afterAutospacing="1" w:line="240" w:lineRule="auto"/>
    </w:pPr>
    <w:rPr>
      <w:rFonts w:ascii="Times" w:eastAsiaTheme="minorEastAsia" w:hAnsi="Times" w:cs="Times New Roman"/>
      <w:sz w:val="20"/>
      <w:szCs w:val="20"/>
    </w:rPr>
  </w:style>
  <w:style w:type="paragraph" w:customStyle="1" w:styleId="Heading12">
    <w:name w:val="Heading12"/>
    <w:basedOn w:val="ListParagraph"/>
    <w:link w:val="Heading12Char"/>
    <w:qFormat/>
    <w:rsid w:val="00C30A13"/>
    <w:pPr>
      <w:numPr>
        <w:numId w:val="6"/>
      </w:numPr>
      <w:shd w:val="clear" w:color="auto" w:fill="000000" w:themeFill="text1"/>
      <w:spacing w:after="120" w:line="240" w:lineRule="auto"/>
      <w:ind w:left="567" w:hanging="567"/>
    </w:pPr>
    <w:rPr>
      <w:rFonts w:ascii="Arial" w:eastAsia="Times New Roman" w:hAnsi="Arial" w:cs="Times New Roman"/>
      <w:b/>
      <w:bCs/>
      <w:color w:val="FFFFFF" w:themeColor="background1"/>
      <w:szCs w:val="20"/>
    </w:rPr>
  </w:style>
  <w:style w:type="character" w:customStyle="1" w:styleId="Heading12Char">
    <w:name w:val="Heading12 Char"/>
    <w:basedOn w:val="DefaultParagraphFont"/>
    <w:link w:val="Heading12"/>
    <w:rsid w:val="00C30A13"/>
    <w:rPr>
      <w:rFonts w:ascii="Arial" w:eastAsia="Times New Roman" w:hAnsi="Arial" w:cs="Times New Roman"/>
      <w:b/>
      <w:bCs/>
      <w:color w:val="FFFFFF" w:themeColor="background1"/>
      <w:kern w:val="0"/>
      <w:sz w:val="22"/>
      <w:szCs w:val="20"/>
      <w:shd w:val="clear" w:color="auto" w:fill="000000" w:themeFill="text1"/>
      <w14:ligatures w14:val="none"/>
    </w:rPr>
  </w:style>
  <w:style w:type="character" w:customStyle="1" w:styleId="ListParagraphChar">
    <w:name w:val="List Paragraph Char"/>
    <w:basedOn w:val="DefaultParagraphFont"/>
    <w:link w:val="ListParagraph"/>
    <w:uiPriority w:val="34"/>
    <w:rsid w:val="00C30A13"/>
    <w:rPr>
      <w:kern w:val="0"/>
      <w:sz w:val="22"/>
      <w:szCs w:val="22"/>
      <w14:ligatures w14:val="none"/>
    </w:rPr>
  </w:style>
  <w:style w:type="character" w:styleId="Hyperlink">
    <w:name w:val="Hyperlink"/>
    <w:basedOn w:val="DefaultParagraphFont"/>
    <w:uiPriority w:val="99"/>
    <w:unhideWhenUsed/>
    <w:rsid w:val="00C30A13"/>
    <w:rPr>
      <w:color w:val="467886" w:themeColor="hyperlink"/>
      <w:u w:val="single"/>
    </w:rPr>
  </w:style>
  <w:style w:type="table" w:customStyle="1" w:styleId="TableGrid">
    <w:name w:val="TableGrid"/>
    <w:rsid w:val="00C30A13"/>
    <w:pPr>
      <w:spacing w:after="0" w:line="240" w:lineRule="auto"/>
    </w:pPr>
    <w:rPr>
      <w:rFonts w:eastAsiaTheme="minorEastAsia"/>
      <w:sz w:val="22"/>
      <w:szCs w:val="22"/>
      <w:lang w:eastAsia="en-GB"/>
    </w:rPr>
    <w:tblPr>
      <w:tblCellMar>
        <w:top w:w="0" w:type="dxa"/>
        <w:left w:w="0" w:type="dxa"/>
        <w:bottom w:w="0" w:type="dxa"/>
        <w:right w:w="0" w:type="dxa"/>
      </w:tblCellMar>
    </w:tblPr>
  </w:style>
  <w:style w:type="table" w:styleId="TableGrid0">
    <w:name w:val="Table Grid"/>
    <w:basedOn w:val="TableNormal"/>
    <w:uiPriority w:val="59"/>
    <w:rsid w:val="00C30A13"/>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0A13"/>
    <w:pPr>
      <w:tabs>
        <w:tab w:val="center" w:pos="4513"/>
        <w:tab w:val="right" w:pos="9026"/>
      </w:tabs>
      <w:spacing w:after="0" w:line="240" w:lineRule="auto"/>
    </w:pPr>
    <w:rPr>
      <w:rFonts w:ascii="Arial" w:eastAsia="Times New Roman" w:hAnsi="Arial" w:cs="Times New Roman"/>
      <w:szCs w:val="20"/>
    </w:rPr>
  </w:style>
  <w:style w:type="character" w:customStyle="1" w:styleId="HeaderChar">
    <w:name w:val="Header Char"/>
    <w:basedOn w:val="DefaultParagraphFont"/>
    <w:link w:val="Header"/>
    <w:uiPriority w:val="99"/>
    <w:rsid w:val="00C30A13"/>
    <w:rPr>
      <w:rFonts w:ascii="Arial" w:eastAsia="Times New Roman" w:hAnsi="Arial" w:cs="Times New Roman"/>
      <w:kern w:val="0"/>
      <w:sz w:val="22"/>
      <w:szCs w:val="20"/>
      <w14:ligatures w14:val="none"/>
    </w:rPr>
  </w:style>
  <w:style w:type="paragraph" w:styleId="Footer">
    <w:name w:val="footer"/>
    <w:basedOn w:val="Normal"/>
    <w:link w:val="FooterChar"/>
    <w:uiPriority w:val="99"/>
    <w:unhideWhenUsed/>
    <w:rsid w:val="00C30A13"/>
    <w:pPr>
      <w:tabs>
        <w:tab w:val="center" w:pos="4513"/>
        <w:tab w:val="right" w:pos="9026"/>
      </w:tabs>
      <w:spacing w:after="0" w:line="240" w:lineRule="auto"/>
    </w:pPr>
    <w:rPr>
      <w:rFonts w:ascii="Arial" w:eastAsia="Times New Roman" w:hAnsi="Arial" w:cs="Times New Roman"/>
      <w:szCs w:val="20"/>
    </w:rPr>
  </w:style>
  <w:style w:type="character" w:customStyle="1" w:styleId="FooterChar">
    <w:name w:val="Footer Char"/>
    <w:basedOn w:val="DefaultParagraphFont"/>
    <w:link w:val="Footer"/>
    <w:uiPriority w:val="99"/>
    <w:rsid w:val="00C30A13"/>
    <w:rPr>
      <w:rFonts w:ascii="Arial" w:eastAsia="Times New Roman" w:hAnsi="Arial" w:cs="Times New Roman"/>
      <w:kern w:val="0"/>
      <w:sz w:val="22"/>
      <w:szCs w:val="20"/>
      <w14:ligatures w14:val="none"/>
    </w:rPr>
  </w:style>
  <w:style w:type="paragraph" w:customStyle="1" w:styleId="TableText">
    <w:name w:val="Table Text"/>
    <w:basedOn w:val="Normal"/>
    <w:rsid w:val="00C30A13"/>
    <w:pPr>
      <w:spacing w:before="40" w:after="40" w:line="240" w:lineRule="auto"/>
    </w:pPr>
    <w:rPr>
      <w:rFonts w:ascii="Arial" w:eastAsia="Times New Roman" w:hAnsi="Arial" w:cs="Times New Roman"/>
      <w:b/>
    </w:rPr>
  </w:style>
  <w:style w:type="character" w:customStyle="1" w:styleId="normaltextrun">
    <w:name w:val="normaltextrun"/>
    <w:basedOn w:val="DefaultParagraphFont"/>
    <w:rsid w:val="00C30A13"/>
  </w:style>
  <w:style w:type="character" w:customStyle="1" w:styleId="eop">
    <w:name w:val="eop"/>
    <w:basedOn w:val="DefaultParagraphFont"/>
    <w:rsid w:val="00C30A13"/>
  </w:style>
  <w:style w:type="paragraph" w:styleId="TOCHeading">
    <w:name w:val="TOC Heading"/>
    <w:basedOn w:val="Heading1"/>
    <w:next w:val="Normal"/>
    <w:uiPriority w:val="39"/>
    <w:unhideWhenUsed/>
    <w:qFormat/>
    <w:rsid w:val="00C30A13"/>
    <w:pPr>
      <w:spacing w:before="240" w:after="0"/>
      <w:outlineLvl w:val="9"/>
    </w:pPr>
    <w:rPr>
      <w:sz w:val="32"/>
      <w:szCs w:val="32"/>
      <w:lang w:val="en-US"/>
    </w:rPr>
  </w:style>
  <w:style w:type="paragraph" w:customStyle="1" w:styleId="Style13">
    <w:name w:val="Style13"/>
    <w:basedOn w:val="Normal"/>
    <w:link w:val="Style13Char"/>
    <w:qFormat/>
    <w:rsid w:val="00C30A13"/>
    <w:pPr>
      <w:shd w:val="clear" w:color="auto" w:fill="000000" w:themeFill="text1"/>
      <w:spacing w:after="120" w:line="240" w:lineRule="auto"/>
    </w:pPr>
    <w:rPr>
      <w:rFonts w:ascii="Arial" w:eastAsia="Times New Roman" w:hAnsi="Arial" w:cs="Times New Roman"/>
      <w:b/>
      <w:bCs/>
      <w:i/>
      <w:iCs/>
      <w:color w:val="FFFFFF" w:themeColor="background1"/>
      <w:sz w:val="20"/>
      <w:szCs w:val="20"/>
    </w:rPr>
  </w:style>
  <w:style w:type="character" w:customStyle="1" w:styleId="Style13Char">
    <w:name w:val="Style13 Char"/>
    <w:basedOn w:val="DefaultParagraphFont"/>
    <w:link w:val="Style13"/>
    <w:rsid w:val="00C30A13"/>
    <w:rPr>
      <w:rFonts w:ascii="Arial" w:eastAsia="Times New Roman" w:hAnsi="Arial" w:cs="Times New Roman"/>
      <w:b/>
      <w:bCs/>
      <w:i/>
      <w:iCs/>
      <w:color w:val="FFFFFF" w:themeColor="background1"/>
      <w:kern w:val="0"/>
      <w:sz w:val="20"/>
      <w:szCs w:val="20"/>
      <w:shd w:val="clear" w:color="auto" w:fill="000000" w:themeFill="text1"/>
      <w14:ligatures w14:val="none"/>
    </w:rPr>
  </w:style>
  <w:style w:type="paragraph" w:styleId="TOC1">
    <w:name w:val="toc 1"/>
    <w:basedOn w:val="Normal"/>
    <w:next w:val="Normal"/>
    <w:autoRedefine/>
    <w:uiPriority w:val="39"/>
    <w:unhideWhenUsed/>
    <w:rsid w:val="00C30A13"/>
    <w:pPr>
      <w:tabs>
        <w:tab w:val="left" w:pos="440"/>
        <w:tab w:val="right" w:leader="dot" w:pos="10194"/>
      </w:tabs>
      <w:spacing w:before="120" w:after="120" w:line="240" w:lineRule="auto"/>
    </w:pPr>
    <w:rPr>
      <w:rFonts w:eastAsia="Times New Roman" w:cstheme="minorHAnsi"/>
      <w:b/>
      <w:bCs/>
      <w:caps/>
      <w:sz w:val="20"/>
      <w:szCs w:val="20"/>
    </w:rPr>
  </w:style>
  <w:style w:type="paragraph" w:styleId="TOC2">
    <w:name w:val="toc 2"/>
    <w:basedOn w:val="Normal"/>
    <w:next w:val="Normal"/>
    <w:autoRedefine/>
    <w:uiPriority w:val="39"/>
    <w:unhideWhenUsed/>
    <w:rsid w:val="00C30A13"/>
    <w:pPr>
      <w:spacing w:after="0" w:line="240" w:lineRule="auto"/>
      <w:ind w:left="220"/>
    </w:pPr>
    <w:rPr>
      <w:rFonts w:eastAsia="Times New Roman" w:cstheme="minorHAnsi"/>
      <w:smallCaps/>
      <w:sz w:val="20"/>
      <w:szCs w:val="20"/>
    </w:rPr>
  </w:style>
  <w:style w:type="paragraph" w:styleId="TOC3">
    <w:name w:val="toc 3"/>
    <w:basedOn w:val="Normal"/>
    <w:next w:val="Normal"/>
    <w:autoRedefine/>
    <w:uiPriority w:val="39"/>
    <w:unhideWhenUsed/>
    <w:rsid w:val="00C30A13"/>
    <w:pPr>
      <w:spacing w:after="0" w:line="240" w:lineRule="auto"/>
      <w:ind w:left="440"/>
    </w:pPr>
    <w:rPr>
      <w:rFonts w:eastAsia="Times New Roman" w:cstheme="minorHAnsi"/>
      <w:i/>
      <w:iCs/>
      <w:sz w:val="20"/>
      <w:szCs w:val="20"/>
    </w:rPr>
  </w:style>
  <w:style w:type="paragraph" w:styleId="TOC4">
    <w:name w:val="toc 4"/>
    <w:basedOn w:val="Normal"/>
    <w:next w:val="Normal"/>
    <w:autoRedefine/>
    <w:uiPriority w:val="39"/>
    <w:unhideWhenUsed/>
    <w:rsid w:val="00C30A13"/>
    <w:pPr>
      <w:spacing w:after="0" w:line="240" w:lineRule="auto"/>
      <w:ind w:left="660"/>
    </w:pPr>
    <w:rPr>
      <w:rFonts w:eastAsia="Times New Roman" w:cstheme="minorHAnsi"/>
      <w:sz w:val="18"/>
      <w:szCs w:val="18"/>
    </w:rPr>
  </w:style>
  <w:style w:type="paragraph" w:styleId="TOC5">
    <w:name w:val="toc 5"/>
    <w:basedOn w:val="Normal"/>
    <w:next w:val="Normal"/>
    <w:autoRedefine/>
    <w:uiPriority w:val="39"/>
    <w:unhideWhenUsed/>
    <w:rsid w:val="00C30A13"/>
    <w:pPr>
      <w:spacing w:after="0" w:line="240" w:lineRule="auto"/>
      <w:ind w:left="880"/>
    </w:pPr>
    <w:rPr>
      <w:rFonts w:eastAsia="Times New Roman" w:cstheme="minorHAnsi"/>
      <w:sz w:val="18"/>
      <w:szCs w:val="18"/>
    </w:rPr>
  </w:style>
  <w:style w:type="paragraph" w:styleId="TOC6">
    <w:name w:val="toc 6"/>
    <w:basedOn w:val="Normal"/>
    <w:next w:val="Normal"/>
    <w:autoRedefine/>
    <w:uiPriority w:val="39"/>
    <w:unhideWhenUsed/>
    <w:rsid w:val="00C30A13"/>
    <w:pPr>
      <w:spacing w:after="0" w:line="240" w:lineRule="auto"/>
      <w:ind w:left="1100"/>
    </w:pPr>
    <w:rPr>
      <w:rFonts w:eastAsia="Times New Roman" w:cstheme="minorHAnsi"/>
      <w:sz w:val="18"/>
      <w:szCs w:val="18"/>
    </w:rPr>
  </w:style>
  <w:style w:type="paragraph" w:styleId="TOC7">
    <w:name w:val="toc 7"/>
    <w:basedOn w:val="Normal"/>
    <w:next w:val="Normal"/>
    <w:autoRedefine/>
    <w:uiPriority w:val="39"/>
    <w:unhideWhenUsed/>
    <w:rsid w:val="00C30A13"/>
    <w:pPr>
      <w:spacing w:after="0" w:line="240" w:lineRule="auto"/>
      <w:ind w:left="1320"/>
    </w:pPr>
    <w:rPr>
      <w:rFonts w:eastAsia="Times New Roman" w:cstheme="minorHAnsi"/>
      <w:sz w:val="18"/>
      <w:szCs w:val="18"/>
    </w:rPr>
  </w:style>
  <w:style w:type="paragraph" w:styleId="TOC8">
    <w:name w:val="toc 8"/>
    <w:basedOn w:val="Normal"/>
    <w:next w:val="Normal"/>
    <w:autoRedefine/>
    <w:uiPriority w:val="39"/>
    <w:unhideWhenUsed/>
    <w:rsid w:val="00C30A13"/>
    <w:pPr>
      <w:spacing w:after="0" w:line="240" w:lineRule="auto"/>
      <w:ind w:left="1540"/>
    </w:pPr>
    <w:rPr>
      <w:rFonts w:eastAsia="Times New Roman" w:cstheme="minorHAnsi"/>
      <w:sz w:val="18"/>
      <w:szCs w:val="18"/>
    </w:rPr>
  </w:style>
  <w:style w:type="paragraph" w:styleId="TOC9">
    <w:name w:val="toc 9"/>
    <w:basedOn w:val="Normal"/>
    <w:next w:val="Normal"/>
    <w:autoRedefine/>
    <w:uiPriority w:val="39"/>
    <w:unhideWhenUsed/>
    <w:rsid w:val="00C30A13"/>
    <w:pPr>
      <w:spacing w:after="0" w:line="240" w:lineRule="auto"/>
      <w:ind w:left="1760"/>
    </w:pPr>
    <w:rPr>
      <w:rFonts w:eastAsia="Times New Roman" w:cstheme="minorHAnsi"/>
      <w:sz w:val="18"/>
      <w:szCs w:val="18"/>
    </w:rPr>
  </w:style>
  <w:style w:type="character" w:customStyle="1" w:styleId="cf01">
    <w:name w:val="cf01"/>
    <w:basedOn w:val="DefaultParagraphFont"/>
    <w:rsid w:val="00C30A13"/>
    <w:rPr>
      <w:rFonts w:ascii="Segoe UI" w:hAnsi="Segoe UI" w:cs="Segoe UI" w:hint="default"/>
      <w:color w:val="262626"/>
      <w:sz w:val="21"/>
      <w:szCs w:val="21"/>
    </w:rPr>
  </w:style>
  <w:style w:type="character" w:styleId="UnresolvedMention">
    <w:name w:val="Unresolved Mention"/>
    <w:basedOn w:val="DefaultParagraphFont"/>
    <w:uiPriority w:val="99"/>
    <w:semiHidden/>
    <w:unhideWhenUsed/>
    <w:rsid w:val="00C30A13"/>
    <w:rPr>
      <w:color w:val="605E5C"/>
      <w:shd w:val="clear" w:color="auto" w:fill="E1DFDD"/>
    </w:rPr>
  </w:style>
  <w:style w:type="table" w:customStyle="1" w:styleId="GridTable6Colorful-Accent61">
    <w:name w:val="Grid Table 6 Colorful - Accent 61"/>
    <w:basedOn w:val="TableNormal"/>
    <w:next w:val="GridTable6ColourfulAccent6"/>
    <w:uiPriority w:val="51"/>
    <w:rsid w:val="00C30A13"/>
    <w:pPr>
      <w:spacing w:after="0" w:line="240" w:lineRule="auto"/>
    </w:pPr>
    <w:rPr>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6ColourfulAccent6">
    <w:name w:val="Grid Table 6 Colorful Accent 6"/>
    <w:basedOn w:val="TableNormal"/>
    <w:uiPriority w:val="51"/>
    <w:rsid w:val="00C30A13"/>
    <w:pPr>
      <w:spacing w:after="0" w:line="240" w:lineRule="auto"/>
    </w:pPr>
    <w:rPr>
      <w:color w:val="3A7C22" w:themeColor="accent6" w:themeShade="BF"/>
      <w:sz w:val="22"/>
      <w:szCs w:val="22"/>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scot/policies/gypsy-travellers/educational-outcomes-for-gypsytraveller-children/" TargetMode="External"/><Relationship Id="rId18" Type="http://schemas.openxmlformats.org/officeDocument/2006/relationships/hyperlink" Target="https://www.gov.scot/policies/gypsy-travellers/educational-outcomes-for-gypsytraveller-children/" TargetMode="External"/><Relationship Id="rId26" Type="http://schemas.microsoft.com/office/2007/relationships/diagramDrawing" Target="diagrams/drawing1.xml"/><Relationship Id="rId39"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image" Target="media/image7.png"/><Relationship Id="rId42" Type="http://schemas.openxmlformats.org/officeDocument/2006/relationships/customXml" Target="../customXml/item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www.gov.scot/policies/gypsy-travellers/educational-outcomes-for-gypsytraveller-children/" TargetMode="External"/><Relationship Id="rId20" Type="http://schemas.openxmlformats.org/officeDocument/2006/relationships/hyperlink" Target="https://www.gov.scot/policies/gypsy-travellers/educational-outcomes-for-gypsytraveller-children/" TargetMode="External"/><Relationship Id="rId29" Type="http://schemas.openxmlformats.org/officeDocument/2006/relationships/hyperlink" Target="https://www.thinglink.com/card/1623658654429347842"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scot/policies/gypsy-travellers/educational-outcomes-for-gypsytraveller-children/" TargetMode="External"/><Relationship Id="rId24" Type="http://schemas.openxmlformats.org/officeDocument/2006/relationships/diagramQuickStyle" Target="diagrams/quickStyle1.xml"/><Relationship Id="rId32" Type="http://schemas.openxmlformats.org/officeDocument/2006/relationships/image" Target="media/image6.jpeg"/><Relationship Id="rId37" Type="http://schemas.openxmlformats.org/officeDocument/2006/relationships/hyperlink" Target="https://www.nhs.uk/live-well/healthy-body/is-my-child-too-ill-for-school/"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gov.scot/policies/gypsy-travellers/educational-outcomes-for-gypsytraveller-children/" TargetMode="External"/><Relationship Id="rId23" Type="http://schemas.openxmlformats.org/officeDocument/2006/relationships/diagramLayout" Target="diagrams/layout1.xml"/><Relationship Id="rId28" Type="http://schemas.openxmlformats.org/officeDocument/2006/relationships/hyperlink" Target="https://www.gov.scot/publications/included-engaged-involved-part-1-positive-approach-promotion-management-attendance-scottish-schools/" TargetMode="External"/><Relationship Id="rId36" Type="http://schemas.openxmlformats.org/officeDocument/2006/relationships/image" Target="cid:image007.jpg@01DAE8F3.3EE25C10" TargetMode="External"/><Relationship Id="rId10" Type="http://schemas.openxmlformats.org/officeDocument/2006/relationships/hyperlink" Target="https://www.gov.scot/policies/gypsy-travellers/educational-outcomes-for-gypsytraveller-children/" TargetMode="External"/><Relationship Id="rId19" Type="http://schemas.openxmlformats.org/officeDocument/2006/relationships/hyperlink" Target="https://www.gov.scot/policies/gypsy-travellers/educational-outcomes-for-gypsytraveller-children/" TargetMode="External"/><Relationship Id="rId31" Type="http://schemas.openxmlformats.org/officeDocument/2006/relationships/hyperlink" Target="https://blogs.glowscotland.org.uk/re/renfrewshireedpsych/emotionally-based-school-avoidance-ebsa/" TargetMode="External"/><Relationship Id="rId44"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www.gov.scot/policies/gypsy" TargetMode="External"/><Relationship Id="rId14" Type="http://schemas.openxmlformats.org/officeDocument/2006/relationships/hyperlink" Target="https://www.gov.scot/policies/gypsy-travellers/educational-outcomes-for-gypsytraveller-children/" TargetMode="External"/><Relationship Id="rId22" Type="http://schemas.openxmlformats.org/officeDocument/2006/relationships/diagramData" Target="diagrams/data1.xml"/><Relationship Id="rId27" Type="http://schemas.openxmlformats.org/officeDocument/2006/relationships/hyperlink" Target="https://education.gov.scot/improvement/self-evaluation/promoting-attendance-self-reflection-questions-for-schools/" TargetMode="External"/><Relationship Id="rId30" Type="http://schemas.openxmlformats.org/officeDocument/2006/relationships/hyperlink" Target="https://glowscotland.sharepoint.com/sites/nlcpsychservice" TargetMode="External"/><Relationship Id="rId35" Type="http://schemas.openxmlformats.org/officeDocument/2006/relationships/image" Target="media/image8.jpeg"/><Relationship Id="rId43" Type="http://schemas.openxmlformats.org/officeDocument/2006/relationships/customXml" Target="../customXml/item2.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hyperlink" Target="https://www.gov.scot/policies/gypsy-travellers/educational-outcomes-for-gypsytraveller-children/" TargetMode="External"/><Relationship Id="rId17" Type="http://schemas.openxmlformats.org/officeDocument/2006/relationships/hyperlink" Target="https://www.gov.scot/policies/gypsy-travellers/educational-outcomes-for-gypsytraveller-children/" TargetMode="External"/><Relationship Id="rId25" Type="http://schemas.openxmlformats.org/officeDocument/2006/relationships/diagramColors" Target="diagrams/colors1.xml"/><Relationship Id="rId33" Type="http://schemas.openxmlformats.org/officeDocument/2006/relationships/image" Target="cid:image003.jpg@01DAE8F3.3EE25C10" TargetMode="External"/><Relationship Id="rId38"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EE11F1-97AF-4647-8CE9-8C0EAC888873}" type="doc">
      <dgm:prSet loTypeId="urn:microsoft.com/office/officeart/2005/8/layout/radial6" loCatId="cycle" qsTypeId="urn:microsoft.com/office/officeart/2005/8/quickstyle/3d1" qsCatId="3D" csTypeId="urn:microsoft.com/office/officeart/2005/8/colors/colorful3" csCatId="colorful" phldr="1"/>
      <dgm:spPr/>
      <dgm:t>
        <a:bodyPr/>
        <a:lstStyle/>
        <a:p>
          <a:endParaRPr lang="en-GB"/>
        </a:p>
      </dgm:t>
    </dgm:pt>
    <dgm:pt modelId="{594AE277-A145-4285-8833-8A503AFF63C5}">
      <dgm:prSet phldrT="[Text]"/>
      <dgm:spPr>
        <a:xfrm>
          <a:off x="2136427" y="1105851"/>
          <a:ext cx="1213544" cy="1213544"/>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a:ea typeface="+mn-ea"/>
              <a:cs typeface="+mn-cs"/>
            </a:rPr>
            <a:t>Supporting Families</a:t>
          </a:r>
        </a:p>
      </dgm:t>
    </dgm:pt>
    <dgm:pt modelId="{A8F22F00-DD42-4968-A59C-2152AE2B0FBE}" type="parTrans" cxnId="{D0FA0781-3149-493A-B2A7-4F3336383769}">
      <dgm:prSet/>
      <dgm:spPr/>
      <dgm:t>
        <a:bodyPr/>
        <a:lstStyle/>
        <a:p>
          <a:endParaRPr lang="en-GB"/>
        </a:p>
      </dgm:t>
    </dgm:pt>
    <dgm:pt modelId="{D38C51E7-D80C-44E4-8996-81237F402F8C}" type="sibTrans" cxnId="{D0FA0781-3149-493A-B2A7-4F3336383769}">
      <dgm:prSet/>
      <dgm:spPr/>
      <dgm:t>
        <a:bodyPr/>
        <a:lstStyle/>
        <a:p>
          <a:endParaRPr lang="en-GB"/>
        </a:p>
      </dgm:t>
    </dgm:pt>
    <dgm:pt modelId="{8A01D6D4-1D19-4AC7-BCB0-2A805E853C30}">
      <dgm:prSet phldrT="[Text]"/>
      <dgm:spPr>
        <a:xfrm>
          <a:off x="2318459" y="1335"/>
          <a:ext cx="849481" cy="849481"/>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a:ea typeface="+mn-ea"/>
              <a:cs typeface="+mn-cs"/>
            </a:rPr>
            <a:t>Universal- Establishment</a:t>
          </a:r>
        </a:p>
      </dgm:t>
    </dgm:pt>
    <dgm:pt modelId="{CED0A129-0A42-4764-83BD-9179790434B6}" type="parTrans" cxnId="{E31B51F2-7506-4E05-848C-0C58F356851E}">
      <dgm:prSet/>
      <dgm:spPr/>
      <dgm:t>
        <a:bodyPr/>
        <a:lstStyle/>
        <a:p>
          <a:endParaRPr lang="en-GB"/>
        </a:p>
      </dgm:t>
    </dgm:pt>
    <dgm:pt modelId="{1AD15E5B-CAF1-4D1C-B75D-82998900DF9C}" type="sibTrans" cxnId="{E31B51F2-7506-4E05-848C-0C58F356851E}">
      <dgm:prSet/>
      <dgm:spPr>
        <a:xfrm>
          <a:off x="1426071" y="395494"/>
          <a:ext cx="2634257" cy="2634257"/>
        </a:xfrm>
        <a:prstGeom prst="blockArc">
          <a:avLst>
            <a:gd name="adj1" fmla="val 16200000"/>
            <a:gd name="adj2" fmla="val 1800000"/>
            <a:gd name="adj3" fmla="val 464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32B12D40-D468-4BB4-A77D-35D2762596A0}">
      <dgm:prSet phldrT="[Text]"/>
      <dgm:spPr>
        <a:xfrm>
          <a:off x="3432642" y="1931156"/>
          <a:ext cx="849481" cy="849481"/>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a:ea typeface="+mn-ea"/>
              <a:cs typeface="+mn-cs"/>
            </a:rPr>
            <a:t>Additional - </a:t>
          </a:r>
        </a:p>
        <a:p>
          <a:pPr>
            <a:buNone/>
          </a:pPr>
          <a:r>
            <a:rPr lang="en-GB">
              <a:solidFill>
                <a:sysClr val="window" lastClr="FFFFFF"/>
              </a:solidFill>
              <a:latin typeface="Calibri"/>
              <a:ea typeface="+mn-ea"/>
              <a:cs typeface="+mn-cs"/>
            </a:rPr>
            <a:t>Cluster</a:t>
          </a:r>
        </a:p>
      </dgm:t>
    </dgm:pt>
    <dgm:pt modelId="{FB5E79AA-43A9-4245-8C21-0D6B281E14B3}" type="parTrans" cxnId="{4FE3FBFD-0B14-427E-A3B0-5ACB9E199BAE}">
      <dgm:prSet/>
      <dgm:spPr/>
      <dgm:t>
        <a:bodyPr/>
        <a:lstStyle/>
        <a:p>
          <a:endParaRPr lang="en-GB"/>
        </a:p>
      </dgm:t>
    </dgm:pt>
    <dgm:pt modelId="{216D101A-8A36-431B-BC0A-63925CF2C0E2}" type="sibTrans" cxnId="{4FE3FBFD-0B14-427E-A3B0-5ACB9E199BAE}">
      <dgm:prSet/>
      <dgm:spPr>
        <a:xfrm>
          <a:off x="1426071" y="395494"/>
          <a:ext cx="2634257" cy="2634257"/>
        </a:xfrm>
        <a:prstGeom prst="blockArc">
          <a:avLst>
            <a:gd name="adj1" fmla="val 1800000"/>
            <a:gd name="adj2" fmla="val 9000000"/>
            <a:gd name="adj3" fmla="val 4644"/>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A939F195-AC84-49A9-9D1B-9E86C8E5AE8B}">
      <dgm:prSet phldrT="[Text]"/>
      <dgm:spPr>
        <a:xfrm>
          <a:off x="1204276" y="1931156"/>
          <a:ext cx="849481" cy="849481"/>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buNone/>
          </a:pPr>
          <a:r>
            <a:rPr lang="en-GB">
              <a:solidFill>
                <a:sysClr val="window" lastClr="FFFFFF"/>
              </a:solidFill>
              <a:latin typeface="Calibri"/>
              <a:ea typeface="+mn-ea"/>
              <a:cs typeface="+mn-cs"/>
            </a:rPr>
            <a:t>Intensive-</a:t>
          </a:r>
        </a:p>
        <a:p>
          <a:pPr>
            <a:buNone/>
          </a:pPr>
          <a:r>
            <a:rPr lang="en-GB">
              <a:solidFill>
                <a:sysClr val="window" lastClr="FFFFFF"/>
              </a:solidFill>
              <a:latin typeface="Calibri"/>
              <a:ea typeface="+mn-ea"/>
              <a:cs typeface="+mn-cs"/>
            </a:rPr>
            <a:t>External agency partners</a:t>
          </a:r>
        </a:p>
      </dgm:t>
    </dgm:pt>
    <dgm:pt modelId="{8244315F-791C-4B1B-8856-7FF2FEEC8C15}" type="parTrans" cxnId="{0D6AEF08-375C-4C41-9D45-B6073B878B60}">
      <dgm:prSet/>
      <dgm:spPr/>
      <dgm:t>
        <a:bodyPr/>
        <a:lstStyle/>
        <a:p>
          <a:endParaRPr lang="en-GB"/>
        </a:p>
      </dgm:t>
    </dgm:pt>
    <dgm:pt modelId="{5F9715E2-0948-4DAA-804B-206E55572E1C}" type="sibTrans" cxnId="{0D6AEF08-375C-4C41-9D45-B6073B878B60}">
      <dgm:prSet/>
      <dgm:spPr>
        <a:xfrm>
          <a:off x="1426071" y="395494"/>
          <a:ext cx="2634257" cy="2634257"/>
        </a:xfrm>
        <a:prstGeom prst="blockArc">
          <a:avLst>
            <a:gd name="adj1" fmla="val 9000000"/>
            <a:gd name="adj2" fmla="val 16200000"/>
            <a:gd name="adj3" fmla="val 464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gm:spPr>
      <dgm:t>
        <a:bodyPr/>
        <a:lstStyle/>
        <a:p>
          <a:endParaRPr lang="en-GB"/>
        </a:p>
      </dgm:t>
    </dgm:pt>
    <dgm:pt modelId="{E92C0311-FE58-4B7D-932F-D0949AC5C62A}" type="pres">
      <dgm:prSet presAssocID="{3AEE11F1-97AF-4647-8CE9-8C0EAC888873}" presName="Name0" presStyleCnt="0">
        <dgm:presLayoutVars>
          <dgm:chMax val="1"/>
          <dgm:dir/>
          <dgm:animLvl val="ctr"/>
          <dgm:resizeHandles val="exact"/>
        </dgm:presLayoutVars>
      </dgm:prSet>
      <dgm:spPr/>
    </dgm:pt>
    <dgm:pt modelId="{C97D52B9-A89B-49FE-999A-9BB29647988B}" type="pres">
      <dgm:prSet presAssocID="{594AE277-A145-4285-8833-8A503AFF63C5}" presName="centerShape" presStyleLbl="node0" presStyleIdx="0" presStyleCnt="1"/>
      <dgm:spPr/>
    </dgm:pt>
    <dgm:pt modelId="{AB30C29F-55CC-4B56-B28F-E1A007CF1B95}" type="pres">
      <dgm:prSet presAssocID="{8A01D6D4-1D19-4AC7-BCB0-2A805E853C30}" presName="node" presStyleLbl="node1" presStyleIdx="0" presStyleCnt="3">
        <dgm:presLayoutVars>
          <dgm:bulletEnabled val="1"/>
        </dgm:presLayoutVars>
      </dgm:prSet>
      <dgm:spPr/>
    </dgm:pt>
    <dgm:pt modelId="{EE3D6C85-5197-41CB-B0F0-F071977C19DE}" type="pres">
      <dgm:prSet presAssocID="{8A01D6D4-1D19-4AC7-BCB0-2A805E853C30}" presName="dummy" presStyleCnt="0"/>
      <dgm:spPr/>
    </dgm:pt>
    <dgm:pt modelId="{36A271FC-D5E6-4F63-BAE3-8B0AAC2D01EA}" type="pres">
      <dgm:prSet presAssocID="{1AD15E5B-CAF1-4D1C-B75D-82998900DF9C}" presName="sibTrans" presStyleLbl="sibTrans2D1" presStyleIdx="0" presStyleCnt="3"/>
      <dgm:spPr/>
    </dgm:pt>
    <dgm:pt modelId="{920E2D76-8C6A-491B-A0A9-4D86283B9316}" type="pres">
      <dgm:prSet presAssocID="{32B12D40-D468-4BB4-A77D-35D2762596A0}" presName="node" presStyleLbl="node1" presStyleIdx="1" presStyleCnt="3">
        <dgm:presLayoutVars>
          <dgm:bulletEnabled val="1"/>
        </dgm:presLayoutVars>
      </dgm:prSet>
      <dgm:spPr/>
    </dgm:pt>
    <dgm:pt modelId="{C5EA276C-DCFA-4354-A00E-D787C5C463E2}" type="pres">
      <dgm:prSet presAssocID="{32B12D40-D468-4BB4-A77D-35D2762596A0}" presName="dummy" presStyleCnt="0"/>
      <dgm:spPr/>
    </dgm:pt>
    <dgm:pt modelId="{9931ECD9-789A-4856-A24B-FEEEA7DC9AE7}" type="pres">
      <dgm:prSet presAssocID="{216D101A-8A36-431B-BC0A-63925CF2C0E2}" presName="sibTrans" presStyleLbl="sibTrans2D1" presStyleIdx="1" presStyleCnt="3"/>
      <dgm:spPr/>
    </dgm:pt>
    <dgm:pt modelId="{752C1B36-F90D-4C3B-B396-B03B6BFC55D3}" type="pres">
      <dgm:prSet presAssocID="{A939F195-AC84-49A9-9D1B-9E86C8E5AE8B}" presName="node" presStyleLbl="node1" presStyleIdx="2" presStyleCnt="3">
        <dgm:presLayoutVars>
          <dgm:bulletEnabled val="1"/>
        </dgm:presLayoutVars>
      </dgm:prSet>
      <dgm:spPr/>
    </dgm:pt>
    <dgm:pt modelId="{56BD29DA-22FF-4C50-8AA5-523385D41764}" type="pres">
      <dgm:prSet presAssocID="{A939F195-AC84-49A9-9D1B-9E86C8E5AE8B}" presName="dummy" presStyleCnt="0"/>
      <dgm:spPr/>
    </dgm:pt>
    <dgm:pt modelId="{7DBFACB9-9A99-48D0-8877-F347CB31ABCD}" type="pres">
      <dgm:prSet presAssocID="{5F9715E2-0948-4DAA-804B-206E55572E1C}" presName="sibTrans" presStyleLbl="sibTrans2D1" presStyleIdx="2" presStyleCnt="3"/>
      <dgm:spPr/>
    </dgm:pt>
  </dgm:ptLst>
  <dgm:cxnLst>
    <dgm:cxn modelId="{0D6AEF08-375C-4C41-9D45-B6073B878B60}" srcId="{594AE277-A145-4285-8833-8A503AFF63C5}" destId="{A939F195-AC84-49A9-9D1B-9E86C8E5AE8B}" srcOrd="2" destOrd="0" parTransId="{8244315F-791C-4B1B-8856-7FF2FEEC8C15}" sibTransId="{5F9715E2-0948-4DAA-804B-206E55572E1C}"/>
    <dgm:cxn modelId="{7802431D-C29B-4978-B4D4-0C69FAEE9B45}" type="presOf" srcId="{A939F195-AC84-49A9-9D1B-9E86C8E5AE8B}" destId="{752C1B36-F90D-4C3B-B396-B03B6BFC55D3}" srcOrd="0" destOrd="0" presId="urn:microsoft.com/office/officeart/2005/8/layout/radial6"/>
    <dgm:cxn modelId="{B2258637-644A-4E59-897E-FFC373ED567B}" type="presOf" srcId="{3AEE11F1-97AF-4647-8CE9-8C0EAC888873}" destId="{E92C0311-FE58-4B7D-932F-D0949AC5C62A}" srcOrd="0" destOrd="0" presId="urn:microsoft.com/office/officeart/2005/8/layout/radial6"/>
    <dgm:cxn modelId="{6CAC9540-4BC3-41E4-89A5-309F8D15FAE4}" type="presOf" srcId="{1AD15E5B-CAF1-4D1C-B75D-82998900DF9C}" destId="{36A271FC-D5E6-4F63-BAE3-8B0AAC2D01EA}" srcOrd="0" destOrd="0" presId="urn:microsoft.com/office/officeart/2005/8/layout/radial6"/>
    <dgm:cxn modelId="{D0FA0781-3149-493A-B2A7-4F3336383769}" srcId="{3AEE11F1-97AF-4647-8CE9-8C0EAC888873}" destId="{594AE277-A145-4285-8833-8A503AFF63C5}" srcOrd="0" destOrd="0" parTransId="{A8F22F00-DD42-4968-A59C-2152AE2B0FBE}" sibTransId="{D38C51E7-D80C-44E4-8996-81237F402F8C}"/>
    <dgm:cxn modelId="{80735B99-0141-4DFB-A376-5CE04BEEFA97}" type="presOf" srcId="{5F9715E2-0948-4DAA-804B-206E55572E1C}" destId="{7DBFACB9-9A99-48D0-8877-F347CB31ABCD}" srcOrd="0" destOrd="0" presId="urn:microsoft.com/office/officeart/2005/8/layout/radial6"/>
    <dgm:cxn modelId="{225A28A7-7427-41A9-88AA-DAB17DA180C3}" type="presOf" srcId="{594AE277-A145-4285-8833-8A503AFF63C5}" destId="{C97D52B9-A89B-49FE-999A-9BB29647988B}" srcOrd="0" destOrd="0" presId="urn:microsoft.com/office/officeart/2005/8/layout/radial6"/>
    <dgm:cxn modelId="{1A1101D0-79FF-4E24-B16A-E64D3F9D2D1B}" type="presOf" srcId="{8A01D6D4-1D19-4AC7-BCB0-2A805E853C30}" destId="{AB30C29F-55CC-4B56-B28F-E1A007CF1B95}" srcOrd="0" destOrd="0" presId="urn:microsoft.com/office/officeart/2005/8/layout/radial6"/>
    <dgm:cxn modelId="{AB314ED6-1601-44B7-8AEB-C4396B403A38}" type="presOf" srcId="{32B12D40-D468-4BB4-A77D-35D2762596A0}" destId="{920E2D76-8C6A-491B-A0A9-4D86283B9316}" srcOrd="0" destOrd="0" presId="urn:microsoft.com/office/officeart/2005/8/layout/radial6"/>
    <dgm:cxn modelId="{0AB477E7-62E1-45FF-9956-C56DA5DE2621}" type="presOf" srcId="{216D101A-8A36-431B-BC0A-63925CF2C0E2}" destId="{9931ECD9-789A-4856-A24B-FEEEA7DC9AE7}" srcOrd="0" destOrd="0" presId="urn:microsoft.com/office/officeart/2005/8/layout/radial6"/>
    <dgm:cxn modelId="{E31B51F2-7506-4E05-848C-0C58F356851E}" srcId="{594AE277-A145-4285-8833-8A503AFF63C5}" destId="{8A01D6D4-1D19-4AC7-BCB0-2A805E853C30}" srcOrd="0" destOrd="0" parTransId="{CED0A129-0A42-4764-83BD-9179790434B6}" sibTransId="{1AD15E5B-CAF1-4D1C-B75D-82998900DF9C}"/>
    <dgm:cxn modelId="{4FE3FBFD-0B14-427E-A3B0-5ACB9E199BAE}" srcId="{594AE277-A145-4285-8833-8A503AFF63C5}" destId="{32B12D40-D468-4BB4-A77D-35D2762596A0}" srcOrd="1" destOrd="0" parTransId="{FB5E79AA-43A9-4245-8C21-0D6B281E14B3}" sibTransId="{216D101A-8A36-431B-BC0A-63925CF2C0E2}"/>
    <dgm:cxn modelId="{DA7946DD-2AE6-46E7-8441-6B4810A3326D}" type="presParOf" srcId="{E92C0311-FE58-4B7D-932F-D0949AC5C62A}" destId="{C97D52B9-A89B-49FE-999A-9BB29647988B}" srcOrd="0" destOrd="0" presId="urn:microsoft.com/office/officeart/2005/8/layout/radial6"/>
    <dgm:cxn modelId="{5584BB56-8960-4500-AC71-928FA8F70115}" type="presParOf" srcId="{E92C0311-FE58-4B7D-932F-D0949AC5C62A}" destId="{AB30C29F-55CC-4B56-B28F-E1A007CF1B95}" srcOrd="1" destOrd="0" presId="urn:microsoft.com/office/officeart/2005/8/layout/radial6"/>
    <dgm:cxn modelId="{E4D34B1D-4DC3-4544-AB2E-884EBBBA0BC1}" type="presParOf" srcId="{E92C0311-FE58-4B7D-932F-D0949AC5C62A}" destId="{EE3D6C85-5197-41CB-B0F0-F071977C19DE}" srcOrd="2" destOrd="0" presId="urn:microsoft.com/office/officeart/2005/8/layout/radial6"/>
    <dgm:cxn modelId="{4EE1F021-62C9-4002-9C30-366A5924A01F}" type="presParOf" srcId="{E92C0311-FE58-4B7D-932F-D0949AC5C62A}" destId="{36A271FC-D5E6-4F63-BAE3-8B0AAC2D01EA}" srcOrd="3" destOrd="0" presId="urn:microsoft.com/office/officeart/2005/8/layout/radial6"/>
    <dgm:cxn modelId="{AD662870-176F-482F-B888-F165D62ABCA7}" type="presParOf" srcId="{E92C0311-FE58-4B7D-932F-D0949AC5C62A}" destId="{920E2D76-8C6A-491B-A0A9-4D86283B9316}" srcOrd="4" destOrd="0" presId="urn:microsoft.com/office/officeart/2005/8/layout/radial6"/>
    <dgm:cxn modelId="{1D71B84E-B113-4C26-93A1-5886D9E12975}" type="presParOf" srcId="{E92C0311-FE58-4B7D-932F-D0949AC5C62A}" destId="{C5EA276C-DCFA-4354-A00E-D787C5C463E2}" srcOrd="5" destOrd="0" presId="urn:microsoft.com/office/officeart/2005/8/layout/radial6"/>
    <dgm:cxn modelId="{EBF8343E-A7F1-464B-A4B7-BC7A7DF84F12}" type="presParOf" srcId="{E92C0311-FE58-4B7D-932F-D0949AC5C62A}" destId="{9931ECD9-789A-4856-A24B-FEEEA7DC9AE7}" srcOrd="6" destOrd="0" presId="urn:microsoft.com/office/officeart/2005/8/layout/radial6"/>
    <dgm:cxn modelId="{24846A26-89FC-4729-AABE-E47694803517}" type="presParOf" srcId="{E92C0311-FE58-4B7D-932F-D0949AC5C62A}" destId="{752C1B36-F90D-4C3B-B396-B03B6BFC55D3}" srcOrd="7" destOrd="0" presId="urn:microsoft.com/office/officeart/2005/8/layout/radial6"/>
    <dgm:cxn modelId="{535DDB7B-7431-4819-8FA2-F4B871D006B8}" type="presParOf" srcId="{E92C0311-FE58-4B7D-932F-D0949AC5C62A}" destId="{56BD29DA-22FF-4C50-8AA5-523385D41764}" srcOrd="8" destOrd="0" presId="urn:microsoft.com/office/officeart/2005/8/layout/radial6"/>
    <dgm:cxn modelId="{9EE5B742-3F4F-4E2A-9F32-778819E91861}" type="presParOf" srcId="{E92C0311-FE58-4B7D-932F-D0949AC5C62A}" destId="{7DBFACB9-9A99-48D0-8877-F347CB31ABCD}" srcOrd="9" destOrd="0" presId="urn:microsoft.com/office/officeart/2005/8/layout/radial6"/>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BFACB9-9A99-48D0-8877-F347CB31ABCD}">
      <dsp:nvSpPr>
        <dsp:cNvPr id="0" name=""/>
        <dsp:cNvSpPr/>
      </dsp:nvSpPr>
      <dsp:spPr>
        <a:xfrm>
          <a:off x="1426071" y="395494"/>
          <a:ext cx="2634257" cy="2634257"/>
        </a:xfrm>
        <a:prstGeom prst="blockArc">
          <a:avLst>
            <a:gd name="adj1" fmla="val 9000000"/>
            <a:gd name="adj2" fmla="val 16200000"/>
            <a:gd name="adj3" fmla="val 4644"/>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9931ECD9-789A-4856-A24B-FEEEA7DC9AE7}">
      <dsp:nvSpPr>
        <dsp:cNvPr id="0" name=""/>
        <dsp:cNvSpPr/>
      </dsp:nvSpPr>
      <dsp:spPr>
        <a:xfrm>
          <a:off x="1426071" y="395494"/>
          <a:ext cx="2634257" cy="2634257"/>
        </a:xfrm>
        <a:prstGeom prst="blockArc">
          <a:avLst>
            <a:gd name="adj1" fmla="val 1800000"/>
            <a:gd name="adj2" fmla="val 9000000"/>
            <a:gd name="adj3" fmla="val 4644"/>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36A271FC-D5E6-4F63-BAE3-8B0AAC2D01EA}">
      <dsp:nvSpPr>
        <dsp:cNvPr id="0" name=""/>
        <dsp:cNvSpPr/>
      </dsp:nvSpPr>
      <dsp:spPr>
        <a:xfrm>
          <a:off x="1426071" y="395494"/>
          <a:ext cx="2634257" cy="2634257"/>
        </a:xfrm>
        <a:prstGeom prst="blockArc">
          <a:avLst>
            <a:gd name="adj1" fmla="val 16200000"/>
            <a:gd name="adj2" fmla="val 1800000"/>
            <a:gd name="adj3" fmla="val 4644"/>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sp>
    <dsp:sp modelId="{C97D52B9-A89B-49FE-999A-9BB29647988B}">
      <dsp:nvSpPr>
        <dsp:cNvPr id="0" name=""/>
        <dsp:cNvSpPr/>
      </dsp:nvSpPr>
      <dsp:spPr>
        <a:xfrm>
          <a:off x="2136427" y="1105851"/>
          <a:ext cx="1213544" cy="1213544"/>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kern="1200">
              <a:solidFill>
                <a:sysClr val="window" lastClr="FFFFFF"/>
              </a:solidFill>
              <a:latin typeface="Calibri"/>
              <a:ea typeface="+mn-ea"/>
              <a:cs typeface="+mn-cs"/>
            </a:rPr>
            <a:t>Supporting Families</a:t>
          </a:r>
        </a:p>
      </dsp:txBody>
      <dsp:txXfrm>
        <a:off x="2314146" y="1283570"/>
        <a:ext cx="858106" cy="858106"/>
      </dsp:txXfrm>
    </dsp:sp>
    <dsp:sp modelId="{AB30C29F-55CC-4B56-B28F-E1A007CF1B95}">
      <dsp:nvSpPr>
        <dsp:cNvPr id="0" name=""/>
        <dsp:cNvSpPr/>
      </dsp:nvSpPr>
      <dsp:spPr>
        <a:xfrm>
          <a:off x="2318459" y="1335"/>
          <a:ext cx="849481" cy="849481"/>
        </a:xfrm>
        <a:prstGeom prst="ellipse">
          <a:avLst/>
        </a:prstGeom>
        <a:gradFill rotWithShape="0">
          <a:gsLst>
            <a:gs pos="0">
              <a:srgbClr val="9BBB59">
                <a:hueOff val="0"/>
                <a:satOff val="0"/>
                <a:lumOff val="0"/>
                <a:alphaOff val="0"/>
                <a:shade val="51000"/>
                <a:satMod val="130000"/>
              </a:srgbClr>
            </a:gs>
            <a:gs pos="80000">
              <a:srgbClr val="9BBB59">
                <a:hueOff val="0"/>
                <a:satOff val="0"/>
                <a:lumOff val="0"/>
                <a:alphaOff val="0"/>
                <a:shade val="93000"/>
                <a:satMod val="130000"/>
              </a:srgbClr>
            </a:gs>
            <a:gs pos="100000">
              <a:srgbClr val="9BBB59">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Universal- Establishment</a:t>
          </a:r>
        </a:p>
      </dsp:txBody>
      <dsp:txXfrm>
        <a:off x="2442863" y="125739"/>
        <a:ext cx="600673" cy="600673"/>
      </dsp:txXfrm>
    </dsp:sp>
    <dsp:sp modelId="{920E2D76-8C6A-491B-A0A9-4D86283B9316}">
      <dsp:nvSpPr>
        <dsp:cNvPr id="0" name=""/>
        <dsp:cNvSpPr/>
      </dsp:nvSpPr>
      <dsp:spPr>
        <a:xfrm>
          <a:off x="3432642" y="1931156"/>
          <a:ext cx="849481" cy="849481"/>
        </a:xfrm>
        <a:prstGeom prst="ellipse">
          <a:avLst/>
        </a:prstGeom>
        <a:gradFill rotWithShape="0">
          <a:gsLst>
            <a:gs pos="0">
              <a:srgbClr val="9BBB59">
                <a:hueOff val="5625132"/>
                <a:satOff val="-8440"/>
                <a:lumOff val="-1373"/>
                <a:alphaOff val="0"/>
                <a:shade val="51000"/>
                <a:satMod val="130000"/>
              </a:srgbClr>
            </a:gs>
            <a:gs pos="80000">
              <a:srgbClr val="9BBB59">
                <a:hueOff val="5625132"/>
                <a:satOff val="-8440"/>
                <a:lumOff val="-1373"/>
                <a:alphaOff val="0"/>
                <a:shade val="93000"/>
                <a:satMod val="130000"/>
              </a:srgbClr>
            </a:gs>
            <a:gs pos="100000">
              <a:srgbClr val="9BBB59">
                <a:hueOff val="5625132"/>
                <a:satOff val="-8440"/>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Additional - </a:t>
          </a:r>
        </a:p>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Cluster</a:t>
          </a:r>
        </a:p>
      </dsp:txBody>
      <dsp:txXfrm>
        <a:off x="3557046" y="2055560"/>
        <a:ext cx="600673" cy="600673"/>
      </dsp:txXfrm>
    </dsp:sp>
    <dsp:sp modelId="{752C1B36-F90D-4C3B-B396-B03B6BFC55D3}">
      <dsp:nvSpPr>
        <dsp:cNvPr id="0" name=""/>
        <dsp:cNvSpPr/>
      </dsp:nvSpPr>
      <dsp:spPr>
        <a:xfrm>
          <a:off x="1204276" y="1931156"/>
          <a:ext cx="849481" cy="849481"/>
        </a:xfrm>
        <a:prstGeom prst="ellipse">
          <a:avLst/>
        </a:prstGeom>
        <a:gradFill rotWithShape="0">
          <a:gsLst>
            <a:gs pos="0">
              <a:srgbClr val="9BBB59">
                <a:hueOff val="11250264"/>
                <a:satOff val="-16880"/>
                <a:lumOff val="-2745"/>
                <a:alphaOff val="0"/>
                <a:shade val="51000"/>
                <a:satMod val="130000"/>
              </a:srgbClr>
            </a:gs>
            <a:gs pos="80000">
              <a:srgbClr val="9BBB59">
                <a:hueOff val="11250264"/>
                <a:satOff val="-16880"/>
                <a:lumOff val="-2745"/>
                <a:alphaOff val="0"/>
                <a:shade val="93000"/>
                <a:satMod val="130000"/>
              </a:srgbClr>
            </a:gs>
            <a:gs pos="100000">
              <a:srgbClr val="9BBB59">
                <a:hueOff val="11250264"/>
                <a:satOff val="-16880"/>
                <a:lumOff val="-274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Intensive-</a:t>
          </a:r>
        </a:p>
        <a:p>
          <a:pPr marL="0" lvl="0" indent="0" algn="ctr" defTabSz="311150">
            <a:lnSpc>
              <a:spcPct val="90000"/>
            </a:lnSpc>
            <a:spcBef>
              <a:spcPct val="0"/>
            </a:spcBef>
            <a:spcAft>
              <a:spcPct val="35000"/>
            </a:spcAft>
            <a:buNone/>
          </a:pPr>
          <a:r>
            <a:rPr lang="en-GB" sz="700" kern="1200">
              <a:solidFill>
                <a:sysClr val="window" lastClr="FFFFFF"/>
              </a:solidFill>
              <a:latin typeface="Calibri"/>
              <a:ea typeface="+mn-ea"/>
              <a:cs typeface="+mn-cs"/>
            </a:rPr>
            <a:t>External agency partners</a:t>
          </a:r>
        </a:p>
      </dsp:txBody>
      <dsp:txXfrm>
        <a:off x="1328680" y="2055560"/>
        <a:ext cx="600673" cy="6006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7065AB14D0944C985FF6B9D68C0CC3" ma:contentTypeVersion="11" ma:contentTypeDescription="Create a new document." ma:contentTypeScope="" ma:versionID="f187de2834b704f385dc4093abd6c133">
  <xsd:schema xmlns:xsd="http://www.w3.org/2001/XMLSchema" xmlns:xs="http://www.w3.org/2001/XMLSchema" xmlns:p="http://schemas.microsoft.com/office/2006/metadata/properties" xmlns:ns2="7e62147d-85d6-4dfd-b9d8-c833276d67c1" xmlns:ns3="4b6319e1-b1eb-44a1-9070-cfd1ddf00970" targetNamespace="http://schemas.microsoft.com/office/2006/metadata/properties" ma:root="true" ma:fieldsID="f00a2900f0973b76ed80499cdadf30cc" ns2:_="" ns3:_="">
    <xsd:import namespace="7e62147d-85d6-4dfd-b9d8-c833276d67c1"/>
    <xsd:import namespace="4b6319e1-b1eb-44a1-9070-cfd1ddf009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2147d-85d6-4dfd-b9d8-c833276d6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b6319e1-b1eb-44a1-9070-cfd1ddf009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0b7c8e-8f28-46ba-aa4d-f441587da29b}" ma:internalName="TaxCatchAll" ma:showField="CatchAllData" ma:web="4b6319e1-b1eb-44a1-9070-cfd1ddf009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b6319e1-b1eb-44a1-9070-cfd1ddf00970" xsi:nil="true"/>
    <lcf76f155ced4ddcb4097134ff3c332f xmlns="7e62147d-85d6-4dfd-b9d8-c833276d67c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29DF6B3-55AD-4364-B044-3218C23047DD}"/>
</file>

<file path=customXml/itemProps2.xml><?xml version="1.0" encoding="utf-8"?>
<ds:datastoreItem xmlns:ds="http://schemas.openxmlformats.org/officeDocument/2006/customXml" ds:itemID="{832D1FAE-1894-4F33-A535-DA18F8088D8B}"/>
</file>

<file path=customXml/itemProps3.xml><?xml version="1.0" encoding="utf-8"?>
<ds:datastoreItem xmlns:ds="http://schemas.openxmlformats.org/officeDocument/2006/customXml" ds:itemID="{8CF4B8B8-58DF-486B-9C4C-23F00F2716B8}"/>
</file>

<file path=docProps/app.xml><?xml version="1.0" encoding="utf-8"?>
<Properties xmlns="http://schemas.openxmlformats.org/officeDocument/2006/extended-properties" xmlns:vt="http://schemas.openxmlformats.org/officeDocument/2006/docPropsVTypes">
  <Template>Normal</Template>
  <TotalTime>2</TotalTime>
  <Pages>33</Pages>
  <Words>10095</Words>
  <Characters>57543</Characters>
  <Application>Microsoft Office Word</Application>
  <DocSecurity>4</DocSecurity>
  <Lines>479</Lines>
  <Paragraphs>135</Paragraphs>
  <ScaleCrop>false</ScaleCrop>
  <Company/>
  <LinksUpToDate>false</LinksUpToDate>
  <CharactersWithSpaces>67503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McGregor</dc:creator>
  <cp:keywords/>
  <dc:description/>
  <cp:lastModifiedBy>Mrs Ferrie</cp:lastModifiedBy>
  <cp:revision>2</cp:revision>
  <dcterms:created xsi:type="dcterms:W3CDTF">2026-05-20T09:49:00Z</dcterms:created>
  <dcterms:modified xsi:type="dcterms:W3CDTF">2026-05-20T09:49:00Z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0x0101007E7065AB14D0944C985FF6B9D68C0CC3</vt:lpwstr>
  </property>
</Properties>
</file>