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57" w:rsidRPr="00674A57" w:rsidRDefault="00674A57" w:rsidP="00674A57">
      <w:pPr>
        <w:spacing w:after="0" w:line="240" w:lineRule="auto"/>
        <w:textAlignment w:val="baseline"/>
        <w:outlineLvl w:val="0"/>
        <w:rPr>
          <w:rFonts w:ascii="Arial" w:eastAsia="Times New Roman" w:hAnsi="Arial" w:cs="Arial"/>
          <w:b/>
          <w:bCs/>
          <w:kern w:val="36"/>
          <w:sz w:val="36"/>
          <w:szCs w:val="36"/>
          <w:lang w:eastAsia="en-GB"/>
        </w:rPr>
      </w:pPr>
      <w:r w:rsidRPr="00674A57">
        <w:rPr>
          <w:rFonts w:ascii="Arial" w:eastAsia="Times New Roman" w:hAnsi="Arial" w:cs="Arial"/>
          <w:b/>
          <w:bCs/>
          <w:kern w:val="36"/>
          <w:sz w:val="36"/>
          <w:szCs w:val="36"/>
          <w:lang w:eastAsia="en-GB"/>
        </w:rPr>
        <w:t>Primary 2/3</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proofErr w:type="gramStart"/>
      <w:r w:rsidRPr="00674A57">
        <w:rPr>
          <w:rFonts w:ascii="Arial" w:eastAsia="Times New Roman" w:hAnsi="Arial" w:cs="Arial"/>
          <w:b/>
          <w:bCs/>
          <w:color w:val="777777"/>
          <w:sz w:val="25"/>
          <w:szCs w:val="25"/>
          <w:lang w:eastAsia="en-GB"/>
        </w:rPr>
        <w:t>Good Morning boys and girls.</w:t>
      </w:r>
      <w:proofErr w:type="gramEnd"/>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I hope you all enjoyed your week last week, remember try and respond to our posts all the teachers love to hear from you!</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Here are a few ideas for this week but again as long as you are trying to read, go over your times tables and keep working on the spelling/phoneme lists in your pack that is more than enough to keep you on track!</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These suggestions are just to give you different ideas you might not think of!</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First remember and go outside to get fresh air and exercise! Try and develop a new skill like:</w:t>
      </w:r>
    </w:p>
    <w:p w:rsidR="00674A57" w:rsidRP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r w:rsidRPr="00674A57">
        <w:rPr>
          <w:rFonts w:ascii="inherit" w:eastAsia="Times New Roman" w:hAnsi="inherit" w:cs="Arial"/>
          <w:color w:val="777777"/>
          <w:sz w:val="25"/>
          <w:szCs w:val="25"/>
          <w:lang w:eastAsia="en-GB"/>
        </w:rPr>
        <w:t>Throwing and catching a ball</w:t>
      </w:r>
    </w:p>
    <w:p w:rsidR="00674A57" w:rsidRP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r w:rsidRPr="00674A57">
        <w:rPr>
          <w:rFonts w:ascii="inherit" w:eastAsia="Times New Roman" w:hAnsi="inherit" w:cs="Arial"/>
          <w:color w:val="777777"/>
          <w:sz w:val="25"/>
          <w:szCs w:val="25"/>
          <w:lang w:eastAsia="en-GB"/>
        </w:rPr>
        <w:t>Skipping</w:t>
      </w:r>
    </w:p>
    <w:p w:rsidR="00674A57" w:rsidRP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r w:rsidRPr="00674A57">
        <w:rPr>
          <w:rFonts w:ascii="inherit" w:eastAsia="Times New Roman" w:hAnsi="inherit" w:cs="Arial"/>
          <w:color w:val="777777"/>
          <w:sz w:val="25"/>
          <w:szCs w:val="25"/>
          <w:lang w:eastAsia="en-GB"/>
        </w:rPr>
        <w:t>Hopping</w:t>
      </w:r>
    </w:p>
    <w:p w:rsidR="00674A57" w:rsidRP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r w:rsidRPr="00674A57">
        <w:rPr>
          <w:rFonts w:ascii="inherit" w:eastAsia="Times New Roman" w:hAnsi="inherit" w:cs="Arial"/>
          <w:color w:val="777777"/>
          <w:sz w:val="25"/>
          <w:szCs w:val="25"/>
          <w:lang w:eastAsia="en-GB"/>
        </w:rPr>
        <w:t>Hula hooping</w:t>
      </w:r>
    </w:p>
    <w:p w:rsid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r w:rsidRPr="00674A57">
        <w:rPr>
          <w:rFonts w:ascii="inherit" w:eastAsia="Times New Roman" w:hAnsi="inherit" w:cs="Arial"/>
          <w:color w:val="777777"/>
          <w:sz w:val="25"/>
          <w:szCs w:val="25"/>
          <w:lang w:eastAsia="en-GB"/>
        </w:rPr>
        <w:t>Dribbling a football</w:t>
      </w:r>
    </w:p>
    <w:p w:rsidR="00674A57" w:rsidRPr="00674A57" w:rsidRDefault="00674A57" w:rsidP="00674A57">
      <w:pPr>
        <w:numPr>
          <w:ilvl w:val="0"/>
          <w:numId w:val="1"/>
        </w:numPr>
        <w:shd w:val="clear" w:color="auto" w:fill="FFFFFF"/>
        <w:spacing w:after="0" w:line="240" w:lineRule="auto"/>
        <w:ind w:left="0"/>
        <w:textAlignment w:val="baseline"/>
        <w:rPr>
          <w:rFonts w:ascii="inherit" w:eastAsia="Times New Roman" w:hAnsi="inherit" w:cs="Arial"/>
          <w:color w:val="777777"/>
          <w:sz w:val="25"/>
          <w:szCs w:val="25"/>
          <w:lang w:eastAsia="en-GB"/>
        </w:rPr>
      </w:pP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xml:space="preserve">The Sunday Gospel was about the Holy Spirit being referred to as the </w:t>
      </w:r>
      <w:proofErr w:type="spellStart"/>
      <w:r w:rsidRPr="00674A57">
        <w:rPr>
          <w:rFonts w:ascii="inherit" w:eastAsia="Times New Roman" w:hAnsi="inherit" w:cs="Arial"/>
          <w:color w:val="777777"/>
          <w:sz w:val="20"/>
          <w:szCs w:val="20"/>
          <w:lang w:eastAsia="en-GB"/>
        </w:rPr>
        <w:t>Paraclete</w:t>
      </w:r>
      <w:proofErr w:type="spellEnd"/>
      <w:r w:rsidRPr="00674A57">
        <w:rPr>
          <w:rFonts w:ascii="inherit" w:eastAsia="Times New Roman" w:hAnsi="inherit" w:cs="Arial"/>
          <w:color w:val="777777"/>
          <w:sz w:val="20"/>
          <w:szCs w:val="20"/>
          <w:lang w:eastAsia="en-GB"/>
        </w:rPr>
        <w:t>, this is explained as the Advocate.</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xml:space="preserve">The </w:t>
      </w:r>
      <w:proofErr w:type="spellStart"/>
      <w:r w:rsidRPr="00674A57">
        <w:rPr>
          <w:rFonts w:ascii="inherit" w:eastAsia="Times New Roman" w:hAnsi="inherit" w:cs="Arial"/>
          <w:color w:val="777777"/>
          <w:sz w:val="20"/>
          <w:szCs w:val="20"/>
          <w:lang w:eastAsia="en-GB"/>
        </w:rPr>
        <w:t>Paraclete</w:t>
      </w:r>
      <w:proofErr w:type="spellEnd"/>
      <w:r w:rsidRPr="00674A57">
        <w:rPr>
          <w:rFonts w:ascii="inherit" w:eastAsia="Times New Roman" w:hAnsi="inherit" w:cs="Arial"/>
          <w:color w:val="777777"/>
          <w:sz w:val="20"/>
          <w:szCs w:val="20"/>
          <w:lang w:eastAsia="en-GB"/>
        </w:rPr>
        <w:t xml:space="preserve"> is someone who is always there for you, will stand by you no matter what and help you in times of trouble.</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xml:space="preserve">This </w:t>
      </w:r>
      <w:proofErr w:type="spellStart"/>
      <w:r w:rsidRPr="00674A57">
        <w:rPr>
          <w:rFonts w:ascii="inherit" w:eastAsia="Times New Roman" w:hAnsi="inherit" w:cs="Arial"/>
          <w:color w:val="777777"/>
          <w:sz w:val="20"/>
          <w:szCs w:val="20"/>
          <w:lang w:eastAsia="en-GB"/>
        </w:rPr>
        <w:t>Paraclete</w:t>
      </w:r>
      <w:proofErr w:type="spellEnd"/>
      <w:r w:rsidRPr="00674A57">
        <w:rPr>
          <w:rFonts w:ascii="inherit" w:eastAsia="Times New Roman" w:hAnsi="inherit" w:cs="Arial"/>
          <w:color w:val="777777"/>
          <w:sz w:val="20"/>
          <w:szCs w:val="20"/>
          <w:lang w:eastAsia="en-GB"/>
        </w:rPr>
        <w:t>, Holy Spirit is by all of us just now, pray for the Holy Spirits’ help in times of trouble. A little link for you to show you how the Holy Spirit helped the Disciples:</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xml:space="preserve">Please still pray to Our Lady during this month of May buy also remember, </w:t>
      </w:r>
      <w:proofErr w:type="gramStart"/>
      <w:r w:rsidRPr="00674A57">
        <w:rPr>
          <w:rFonts w:ascii="inherit" w:eastAsia="Times New Roman" w:hAnsi="inherit" w:cs="Arial"/>
          <w:color w:val="777777"/>
          <w:sz w:val="20"/>
          <w:szCs w:val="20"/>
          <w:lang w:eastAsia="en-GB"/>
        </w:rPr>
        <w:t>Today</w:t>
      </w:r>
      <w:proofErr w:type="gramEnd"/>
      <w:r w:rsidRPr="00674A57">
        <w:rPr>
          <w:rFonts w:ascii="inherit" w:eastAsia="Times New Roman" w:hAnsi="inherit" w:cs="Arial"/>
          <w:color w:val="777777"/>
          <w:sz w:val="20"/>
          <w:szCs w:val="20"/>
          <w:lang w:eastAsia="en-GB"/>
        </w:rPr>
        <w:t xml:space="preserve"> Monday 18th May would have been St. John Paul II’s 100th birthday and Thursday is Ascension Thursday when Our Lord was taken bodily up to Heaven. Links on the main site, take a look!</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hyperlink r:id="rId5" w:history="1">
        <w:proofErr w:type="gramStart"/>
        <w:r w:rsidRPr="00674A57">
          <w:rPr>
            <w:rFonts w:ascii="inherit" w:eastAsia="Times New Roman" w:hAnsi="inherit" w:cs="Arial"/>
            <w:color w:val="4C87BF"/>
            <w:sz w:val="20"/>
            <w:u w:val="single"/>
            <w:lang w:eastAsia="en-GB"/>
          </w:rPr>
          <w:t>catholic-religion-homework-grid_ver_5</w:t>
        </w:r>
        <w:proofErr w:type="gramEnd"/>
        <w:r w:rsidRPr="00674A57">
          <w:rPr>
            <w:rFonts w:ascii="inherit" w:eastAsia="Times New Roman" w:hAnsi="inherit" w:cs="Arial"/>
            <w:color w:val="4C87BF"/>
            <w:sz w:val="20"/>
            <w:u w:val="single"/>
            <w:lang w:eastAsia="en-GB"/>
          </w:rPr>
          <w:t>                  ideas for you</w:t>
        </w:r>
      </w:hyperlink>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The </w:t>
      </w:r>
      <w:r w:rsidRPr="00674A57">
        <w:rPr>
          <w:rFonts w:ascii="inherit" w:eastAsia="Times New Roman" w:hAnsi="inherit" w:cs="Arial"/>
          <w:b/>
          <w:bCs/>
          <w:color w:val="777777"/>
          <w:sz w:val="20"/>
          <w:lang w:eastAsia="en-GB"/>
        </w:rPr>
        <w:t>Oxford owl</w:t>
      </w:r>
      <w:r w:rsidRPr="00674A57">
        <w:rPr>
          <w:rFonts w:ascii="inherit" w:eastAsia="Times New Roman" w:hAnsi="inherit" w:cs="Arial"/>
          <w:color w:val="777777"/>
          <w:sz w:val="20"/>
          <w:szCs w:val="20"/>
          <w:lang w:eastAsia="en-GB"/>
        </w:rPr>
        <w:t> is an online resource which is giving us free access during the school closure.</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Some of the children have been in touch about how much they like it so give it a try and read the suggested books below and maybe you might find others you like too!      Click on the link below:</w:t>
      </w: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hyperlink r:id="rId6" w:history="1">
        <w:r w:rsidRPr="00674A57">
          <w:rPr>
            <w:rFonts w:ascii="inherit" w:eastAsia="Times New Roman" w:hAnsi="inherit" w:cs="Arial"/>
            <w:color w:val="4C87BF"/>
            <w:sz w:val="20"/>
            <w:u w:val="single"/>
            <w:lang w:eastAsia="en-GB"/>
          </w:rPr>
          <w:t>https://www.oxfordowl.co.uk</w:t>
        </w:r>
      </w:hyperlink>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Default="00674A57" w:rsidP="00674A57">
      <w:pPr>
        <w:shd w:val="clear" w:color="auto" w:fill="FFFFFF"/>
        <w:spacing w:after="0" w:line="240" w:lineRule="auto"/>
        <w:textAlignment w:val="baseline"/>
        <w:rPr>
          <w:rFonts w:ascii="inherit" w:eastAsia="Times New Roman" w:hAnsi="inherit" w:cs="Arial"/>
          <w:b/>
          <w:bCs/>
          <w:color w:val="777777"/>
          <w:sz w:val="20"/>
          <w:lang w:eastAsia="en-GB"/>
        </w:rPr>
      </w:pPr>
      <w:r w:rsidRPr="00674A57">
        <w:rPr>
          <w:rFonts w:ascii="inherit" w:eastAsia="Times New Roman" w:hAnsi="inherit" w:cs="Arial"/>
          <w:color w:val="777777"/>
          <w:sz w:val="20"/>
          <w:szCs w:val="20"/>
          <w:lang w:eastAsia="en-GB"/>
        </w:rPr>
        <w:t>A reminder the login is:                          </w:t>
      </w:r>
      <w:r w:rsidRPr="00674A57">
        <w:rPr>
          <w:rFonts w:ascii="inherit" w:eastAsia="Times New Roman" w:hAnsi="inherit" w:cs="Arial"/>
          <w:b/>
          <w:bCs/>
          <w:color w:val="777777"/>
          <w:sz w:val="20"/>
          <w:lang w:eastAsia="en-GB"/>
        </w:rPr>
        <w:t>stpatsprimary2/3</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roofErr w:type="gramStart"/>
      <w:r w:rsidRPr="00674A57">
        <w:rPr>
          <w:rFonts w:ascii="inherit" w:eastAsia="Times New Roman" w:hAnsi="inherit" w:cs="Arial"/>
          <w:b/>
          <w:bCs/>
          <w:color w:val="777777"/>
          <w:sz w:val="20"/>
          <w:lang w:eastAsia="en-GB"/>
        </w:rPr>
        <w:t>this</w:t>
      </w:r>
      <w:proofErr w:type="gramEnd"/>
      <w:r w:rsidRPr="00674A57">
        <w:rPr>
          <w:rFonts w:ascii="inherit" w:eastAsia="Times New Roman" w:hAnsi="inherit" w:cs="Arial"/>
          <w:b/>
          <w:bCs/>
          <w:color w:val="777777"/>
          <w:sz w:val="20"/>
          <w:lang w:eastAsia="en-GB"/>
        </w:rPr>
        <w:t xml:space="preserve"> is for both username and password (click on My class login at top of screen, it’s in pink)</w:t>
      </w: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Once in you can access lots of free reading material. This week I would like each group to read the books below:</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b/>
          <w:bCs/>
          <w:color w:val="777777"/>
          <w:sz w:val="20"/>
          <w:lang w:eastAsia="en-GB"/>
        </w:rPr>
        <w:t>Red</w:t>
      </w:r>
      <w:r w:rsidRPr="00674A57">
        <w:rPr>
          <w:rFonts w:ascii="inherit" w:eastAsia="Times New Roman" w:hAnsi="inherit" w:cs="Arial"/>
          <w:color w:val="777777"/>
          <w:sz w:val="20"/>
          <w:szCs w:val="20"/>
          <w:lang w:eastAsia="en-GB"/>
        </w:rPr>
        <w:t> Group Level 10      Nelly the Monster-Sitter,   Talking Ears,   Downhill Racers   and   Jelly fish shoes</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b/>
          <w:bCs/>
          <w:color w:val="777777"/>
          <w:sz w:val="20"/>
          <w:lang w:eastAsia="en-GB"/>
        </w:rPr>
        <w:t>Blue</w:t>
      </w:r>
      <w:r w:rsidRPr="00674A57">
        <w:rPr>
          <w:rFonts w:ascii="inherit" w:eastAsia="Times New Roman" w:hAnsi="inherit" w:cs="Arial"/>
          <w:color w:val="777777"/>
          <w:sz w:val="20"/>
          <w:szCs w:val="20"/>
          <w:lang w:eastAsia="en-GB"/>
        </w:rPr>
        <w:t> Group Level 5       Please Do Not Sneeze,   The orchid Thief    Le</w:t>
      </w:r>
      <w:r>
        <w:rPr>
          <w:rFonts w:ascii="inherit" w:eastAsia="Times New Roman" w:hAnsi="inherit" w:cs="Arial"/>
          <w:color w:val="777777"/>
          <w:sz w:val="20"/>
          <w:szCs w:val="20"/>
          <w:lang w:eastAsia="en-GB"/>
        </w:rPr>
        <w:t xml:space="preserve">vel </w:t>
      </w:r>
      <w:proofErr w:type="gramStart"/>
      <w:r>
        <w:rPr>
          <w:rFonts w:ascii="inherit" w:eastAsia="Times New Roman" w:hAnsi="inherit" w:cs="Arial"/>
          <w:color w:val="777777"/>
          <w:sz w:val="20"/>
          <w:szCs w:val="20"/>
          <w:lang w:eastAsia="en-GB"/>
        </w:rPr>
        <w:t>6  Paris</w:t>
      </w:r>
      <w:proofErr w:type="gramEnd"/>
      <w:r>
        <w:rPr>
          <w:rFonts w:ascii="inherit" w:eastAsia="Times New Roman" w:hAnsi="inherit" w:cs="Arial"/>
          <w:color w:val="777777"/>
          <w:sz w:val="20"/>
          <w:szCs w:val="20"/>
          <w:lang w:eastAsia="en-GB"/>
        </w:rPr>
        <w:t xml:space="preserve"> Adventure and </w:t>
      </w:r>
      <w:r w:rsidRPr="00674A57">
        <w:rPr>
          <w:rFonts w:ascii="inherit" w:eastAsia="Times New Roman" w:hAnsi="inherit" w:cs="Arial"/>
          <w:color w:val="777777"/>
          <w:sz w:val="20"/>
          <w:szCs w:val="20"/>
          <w:lang w:eastAsia="en-GB"/>
        </w:rPr>
        <w:t>The Frog Prince</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b/>
          <w:bCs/>
          <w:color w:val="777777"/>
          <w:sz w:val="20"/>
          <w:lang w:eastAsia="en-GB"/>
        </w:rPr>
        <w:t>Green</w:t>
      </w:r>
      <w:r w:rsidRPr="00674A57">
        <w:rPr>
          <w:rFonts w:ascii="inherit" w:eastAsia="Times New Roman" w:hAnsi="inherit" w:cs="Arial"/>
          <w:color w:val="777777"/>
          <w:sz w:val="20"/>
          <w:szCs w:val="20"/>
          <w:lang w:eastAsia="en-GB"/>
        </w:rPr>
        <w:t> Group Level 4    Dragon Danger,   Everyone Got Wet,   No Tricks Gran!   </w:t>
      </w:r>
      <w:proofErr w:type="gramStart"/>
      <w:r w:rsidRPr="00674A57">
        <w:rPr>
          <w:rFonts w:ascii="inherit" w:eastAsia="Times New Roman" w:hAnsi="inherit" w:cs="Arial"/>
          <w:color w:val="777777"/>
          <w:sz w:val="20"/>
          <w:szCs w:val="20"/>
          <w:lang w:eastAsia="en-GB"/>
        </w:rPr>
        <w:t>and</w:t>
      </w:r>
      <w:proofErr w:type="gramEnd"/>
      <w:r w:rsidRPr="00674A57">
        <w:rPr>
          <w:rFonts w:ascii="inherit" w:eastAsia="Times New Roman" w:hAnsi="inherit" w:cs="Arial"/>
          <w:color w:val="777777"/>
          <w:sz w:val="20"/>
          <w:szCs w:val="20"/>
          <w:lang w:eastAsia="en-GB"/>
        </w:rPr>
        <w:t>   Stuck in the Mud</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b/>
          <w:bCs/>
          <w:color w:val="777777"/>
          <w:sz w:val="20"/>
          <w:lang w:eastAsia="en-GB"/>
        </w:rPr>
        <w:lastRenderedPageBreak/>
        <w:t>Yellow</w:t>
      </w:r>
      <w:r w:rsidRPr="00674A57">
        <w:rPr>
          <w:rFonts w:ascii="inherit" w:eastAsia="Times New Roman" w:hAnsi="inherit" w:cs="Arial"/>
          <w:color w:val="777777"/>
          <w:sz w:val="20"/>
          <w:szCs w:val="20"/>
          <w:lang w:eastAsia="en-GB"/>
        </w:rPr>
        <w:t> Group                Big Feet,   Can you see me</w:t>
      </w:r>
      <w:proofErr w:type="gramStart"/>
      <w:r w:rsidRPr="00674A57">
        <w:rPr>
          <w:rFonts w:ascii="inherit" w:eastAsia="Times New Roman" w:hAnsi="inherit" w:cs="Arial"/>
          <w:color w:val="777777"/>
          <w:sz w:val="20"/>
          <w:szCs w:val="20"/>
          <w:lang w:eastAsia="en-GB"/>
        </w:rPr>
        <w:t>?,</w:t>
      </w:r>
      <w:proofErr w:type="gramEnd"/>
      <w:r w:rsidRPr="00674A57">
        <w:rPr>
          <w:rFonts w:ascii="inherit" w:eastAsia="Times New Roman" w:hAnsi="inherit" w:cs="Arial"/>
          <w:color w:val="777777"/>
          <w:sz w:val="20"/>
          <w:szCs w:val="20"/>
          <w:lang w:eastAsia="en-GB"/>
        </w:rPr>
        <w:t>   Top Dog   and  The Toys Party</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w:t>
      </w: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Please read the books above, an adult could read it to you first and the audio will also read it to you then you can read it yourself.</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I would love to know how you are getting on with this new resource.</w:t>
      </w: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I have given you extra books as </w:t>
      </w:r>
      <w:r w:rsidRPr="00674A57">
        <w:rPr>
          <w:rFonts w:ascii="inherit" w:eastAsia="Times New Roman" w:hAnsi="inherit" w:cs="Arial"/>
          <w:b/>
          <w:bCs/>
          <w:color w:val="777777"/>
          <w:sz w:val="20"/>
          <w:lang w:eastAsia="en-GB"/>
        </w:rPr>
        <w:t>our focus this week is reading</w:t>
      </w:r>
      <w:r w:rsidRPr="00674A57">
        <w:rPr>
          <w:rFonts w:ascii="inherit" w:eastAsia="Times New Roman" w:hAnsi="inherit" w:cs="Arial"/>
          <w:color w:val="777777"/>
          <w:sz w:val="20"/>
          <w:szCs w:val="20"/>
          <w:lang w:eastAsia="en-GB"/>
        </w:rPr>
        <w:t>. It is very important that you read a little every day!</w:t>
      </w: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At the beginning of each book and at the end there are </w:t>
      </w:r>
      <w:r w:rsidRPr="00674A57">
        <w:rPr>
          <w:rFonts w:ascii="inherit" w:eastAsia="Times New Roman" w:hAnsi="inherit" w:cs="Arial"/>
          <w:b/>
          <w:bCs/>
          <w:color w:val="777777"/>
          <w:sz w:val="20"/>
          <w:lang w:eastAsia="en-GB"/>
        </w:rPr>
        <w:t>suggested activities</w:t>
      </w:r>
      <w:r w:rsidRPr="00674A57">
        <w:rPr>
          <w:rFonts w:ascii="inherit" w:eastAsia="Times New Roman" w:hAnsi="inherit" w:cs="Arial"/>
          <w:color w:val="777777"/>
          <w:sz w:val="20"/>
          <w:szCs w:val="20"/>
          <w:lang w:eastAsia="en-GB"/>
        </w:rPr>
        <w:t> please give these </w:t>
      </w:r>
      <w:r w:rsidRPr="00674A57">
        <w:rPr>
          <w:rFonts w:ascii="inherit" w:eastAsia="Times New Roman" w:hAnsi="inherit" w:cs="Arial"/>
          <w:b/>
          <w:bCs/>
          <w:color w:val="777777"/>
          <w:sz w:val="20"/>
          <w:lang w:eastAsia="en-GB"/>
        </w:rPr>
        <w:t>activities</w:t>
      </w:r>
      <w:r w:rsidRPr="00674A57">
        <w:rPr>
          <w:rFonts w:ascii="inherit" w:eastAsia="Times New Roman" w:hAnsi="inherit" w:cs="Arial"/>
          <w:color w:val="777777"/>
          <w:sz w:val="20"/>
          <w:szCs w:val="20"/>
          <w:lang w:eastAsia="en-GB"/>
        </w:rPr>
        <w:t> a go after you have read the book a few times by yourself and with an adult. Good luck, enjoy and keep me posted.</w:t>
      </w:r>
    </w:p>
    <w:p w:rsid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hyperlink r:id="rId7" w:history="1">
        <w:proofErr w:type="gramStart"/>
        <w:r w:rsidRPr="00674A57">
          <w:rPr>
            <w:rFonts w:ascii="inherit" w:eastAsia="Times New Roman" w:hAnsi="inherit" w:cs="Arial"/>
            <w:color w:val="4C87BF"/>
            <w:sz w:val="20"/>
            <w:u w:val="single"/>
            <w:lang w:eastAsia="en-GB"/>
          </w:rPr>
          <w:t>book-week-</w:t>
        </w:r>
        <w:proofErr w:type="spellStart"/>
        <w:r w:rsidRPr="00674A57">
          <w:rPr>
            <w:rFonts w:ascii="inherit" w:eastAsia="Times New Roman" w:hAnsi="inherit" w:cs="Arial"/>
            <w:color w:val="4C87BF"/>
            <w:sz w:val="20"/>
            <w:u w:val="single"/>
            <w:lang w:eastAsia="en-GB"/>
          </w:rPr>
          <w:t>scotland</w:t>
        </w:r>
        <w:proofErr w:type="spellEnd"/>
        <w:r w:rsidRPr="00674A57">
          <w:rPr>
            <w:rFonts w:ascii="inherit" w:eastAsia="Times New Roman" w:hAnsi="inherit" w:cs="Arial"/>
            <w:color w:val="4C87BF"/>
            <w:sz w:val="20"/>
            <w:u w:val="single"/>
            <w:lang w:eastAsia="en-GB"/>
          </w:rPr>
          <w:t>-reading-diary</w:t>
        </w:r>
        <w:proofErr w:type="gramEnd"/>
        <w:r w:rsidRPr="00674A57">
          <w:rPr>
            <w:rFonts w:ascii="inherit" w:eastAsia="Times New Roman" w:hAnsi="inherit" w:cs="Arial"/>
            <w:color w:val="4C87BF"/>
            <w:sz w:val="20"/>
            <w:u w:val="single"/>
            <w:lang w:eastAsia="en-GB"/>
          </w:rPr>
          <w:t>          Keep recording all the books you read!</w:t>
        </w:r>
      </w:hyperlink>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 </w:t>
      </w:r>
    </w:p>
    <w:p w:rsidR="00674A57" w:rsidRPr="00674A57" w:rsidRDefault="00674A57" w:rsidP="00674A57">
      <w:pPr>
        <w:shd w:val="clear" w:color="auto" w:fill="FFFFFF"/>
        <w:spacing w:after="0" w:line="240" w:lineRule="auto"/>
        <w:textAlignment w:val="baseline"/>
        <w:outlineLvl w:val="4"/>
        <w:rPr>
          <w:rFonts w:ascii="Arial" w:eastAsia="Times New Roman" w:hAnsi="Arial" w:cs="Arial"/>
          <w:b/>
          <w:bCs/>
          <w:color w:val="777777"/>
          <w:sz w:val="25"/>
          <w:szCs w:val="25"/>
          <w:lang w:eastAsia="en-GB"/>
        </w:rPr>
      </w:pPr>
      <w:hyperlink r:id="rId8" w:history="1">
        <w:r w:rsidRPr="00674A57">
          <w:rPr>
            <w:rFonts w:ascii="Arial" w:eastAsia="Times New Roman" w:hAnsi="Arial" w:cs="Arial"/>
            <w:b/>
            <w:bCs/>
            <w:color w:val="4C87BF"/>
            <w:sz w:val="25"/>
            <w:u w:val="single"/>
            <w:lang w:eastAsia="en-GB"/>
          </w:rPr>
          <w:t>Week Beginning 18.05.20</w:t>
        </w:r>
      </w:hyperlink>
      <w:r w:rsidRPr="00674A57">
        <w:rPr>
          <w:rFonts w:ascii="Arial" w:eastAsia="Times New Roman" w:hAnsi="Arial" w:cs="Arial"/>
          <w:b/>
          <w:bCs/>
          <w:color w:val="777777"/>
          <w:sz w:val="25"/>
          <w:szCs w:val="25"/>
          <w:lang w:eastAsia="en-GB"/>
        </w:rPr>
        <w:t xml:space="preserve">           This </w:t>
      </w:r>
      <w:proofErr w:type="spellStart"/>
      <w:r w:rsidRPr="00674A57">
        <w:rPr>
          <w:rFonts w:ascii="Arial" w:eastAsia="Times New Roman" w:hAnsi="Arial" w:cs="Arial"/>
          <w:b/>
          <w:bCs/>
          <w:color w:val="777777"/>
          <w:sz w:val="25"/>
          <w:szCs w:val="25"/>
          <w:lang w:eastAsia="en-GB"/>
        </w:rPr>
        <w:t>weeks</w:t>
      </w:r>
      <w:proofErr w:type="spellEnd"/>
      <w:r w:rsidRPr="00674A57">
        <w:rPr>
          <w:rFonts w:ascii="Arial" w:eastAsia="Times New Roman" w:hAnsi="Arial" w:cs="Arial"/>
          <w:b/>
          <w:bCs/>
          <w:color w:val="777777"/>
          <w:sz w:val="25"/>
          <w:szCs w:val="25"/>
          <w:lang w:eastAsia="en-GB"/>
        </w:rPr>
        <w:t xml:space="preserve"> Common Words and Phonemes</w:t>
      </w:r>
    </w:p>
    <w:p w:rsidR="00674A57" w:rsidRDefault="00674A57" w:rsidP="00674A57">
      <w:pPr>
        <w:shd w:val="clear" w:color="auto" w:fill="FFFFFF"/>
        <w:spacing w:after="0" w:line="240" w:lineRule="auto"/>
        <w:textAlignment w:val="baseline"/>
        <w:outlineLvl w:val="4"/>
        <w:rPr>
          <w:rFonts w:ascii="Arial" w:eastAsia="Times New Roman" w:hAnsi="Arial" w:cs="Arial"/>
          <w:b/>
          <w:bCs/>
          <w:color w:val="777777"/>
          <w:sz w:val="25"/>
          <w:szCs w:val="25"/>
          <w:lang w:eastAsia="en-GB"/>
        </w:rPr>
      </w:pPr>
    </w:p>
    <w:p w:rsidR="00674A57" w:rsidRDefault="00674A57" w:rsidP="00674A57">
      <w:pPr>
        <w:shd w:val="clear" w:color="auto" w:fill="FFFFFF"/>
        <w:spacing w:after="0"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Number               </w:t>
      </w:r>
      <w:proofErr w:type="gramStart"/>
      <w:r w:rsidRPr="00674A57">
        <w:rPr>
          <w:rFonts w:ascii="Arial" w:eastAsia="Times New Roman" w:hAnsi="Arial" w:cs="Arial"/>
          <w:b/>
          <w:bCs/>
          <w:color w:val="777777"/>
          <w:sz w:val="25"/>
          <w:szCs w:val="25"/>
          <w:lang w:eastAsia="en-GB"/>
        </w:rPr>
        <w:t>Don’t</w:t>
      </w:r>
      <w:proofErr w:type="gramEnd"/>
      <w:r w:rsidRPr="00674A57">
        <w:rPr>
          <w:rFonts w:ascii="Arial" w:eastAsia="Times New Roman" w:hAnsi="Arial" w:cs="Arial"/>
          <w:b/>
          <w:bCs/>
          <w:color w:val="777777"/>
          <w:sz w:val="25"/>
          <w:szCs w:val="25"/>
          <w:lang w:eastAsia="en-GB"/>
        </w:rPr>
        <w:t xml:space="preserve"> forget to keep working on </w:t>
      </w:r>
      <w:r w:rsidRPr="00674A57">
        <w:rPr>
          <w:rFonts w:ascii="inherit" w:eastAsia="Times New Roman" w:hAnsi="inherit" w:cs="Arial"/>
          <w:b/>
          <w:bCs/>
          <w:color w:val="777777"/>
          <w:sz w:val="25"/>
          <w:lang w:eastAsia="en-GB"/>
        </w:rPr>
        <w:t>telling the time</w:t>
      </w:r>
      <w:r w:rsidRPr="00674A57">
        <w:rPr>
          <w:rFonts w:ascii="Arial" w:eastAsia="Times New Roman" w:hAnsi="Arial" w:cs="Arial"/>
          <w:b/>
          <w:bCs/>
          <w:color w:val="777777"/>
          <w:sz w:val="25"/>
          <w:szCs w:val="25"/>
          <w:lang w:eastAsia="en-GB"/>
        </w:rPr>
        <w:t> but this week continue on </w:t>
      </w:r>
      <w:r w:rsidRPr="00674A57">
        <w:rPr>
          <w:rFonts w:ascii="inherit" w:eastAsia="Times New Roman" w:hAnsi="inherit" w:cs="Arial"/>
          <w:b/>
          <w:bCs/>
          <w:color w:val="777777"/>
          <w:sz w:val="25"/>
          <w:lang w:eastAsia="en-GB"/>
        </w:rPr>
        <w:t>times tables</w:t>
      </w:r>
      <w:r w:rsidRPr="00674A57">
        <w:rPr>
          <w:rFonts w:ascii="Arial" w:eastAsia="Times New Roman" w:hAnsi="Arial" w:cs="Arial"/>
          <w:b/>
          <w:bCs/>
          <w:color w:val="777777"/>
          <w:sz w:val="25"/>
          <w:szCs w:val="25"/>
          <w:lang w:eastAsia="en-GB"/>
        </w:rPr>
        <w:t>.</w:t>
      </w:r>
    </w:p>
    <w:p w:rsidR="00674A57" w:rsidRPr="00674A57" w:rsidRDefault="00674A57" w:rsidP="00674A57">
      <w:pPr>
        <w:shd w:val="clear" w:color="auto" w:fill="FFFFFF"/>
        <w:spacing w:after="0" w:line="240" w:lineRule="auto"/>
        <w:textAlignment w:val="baseline"/>
        <w:outlineLvl w:val="4"/>
        <w:rPr>
          <w:rFonts w:ascii="Arial" w:eastAsia="Times New Roman" w:hAnsi="Arial" w:cs="Arial"/>
          <w:b/>
          <w:bCs/>
          <w:color w:val="777777"/>
          <w:sz w:val="25"/>
          <w:szCs w:val="25"/>
          <w:lang w:eastAsia="en-GB"/>
        </w:rPr>
      </w:pPr>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proofErr w:type="gramStart"/>
      <w:r w:rsidRPr="00674A57">
        <w:rPr>
          <w:rFonts w:ascii="inherit" w:eastAsia="Times New Roman" w:hAnsi="inherit" w:cs="Arial"/>
          <w:color w:val="777777"/>
          <w:sz w:val="20"/>
          <w:szCs w:val="20"/>
          <w:lang w:eastAsia="en-GB"/>
        </w:rPr>
        <w:t>Primary 2 Concentrate on the 2, 5, 10, 3 then 4.</w:t>
      </w:r>
      <w:proofErr w:type="gramEnd"/>
    </w:p>
    <w:p w:rsidR="00674A57" w:rsidRPr="00674A57" w:rsidRDefault="00674A57" w:rsidP="00674A57">
      <w:pPr>
        <w:shd w:val="clear" w:color="auto" w:fill="FFFFFF"/>
        <w:spacing w:after="0" w:line="240" w:lineRule="auto"/>
        <w:textAlignment w:val="baseline"/>
        <w:rPr>
          <w:rFonts w:ascii="inherit" w:eastAsia="Times New Roman" w:hAnsi="inherit" w:cs="Arial"/>
          <w:color w:val="777777"/>
          <w:sz w:val="20"/>
          <w:szCs w:val="20"/>
          <w:lang w:eastAsia="en-GB"/>
        </w:rPr>
      </w:pPr>
      <w:r w:rsidRPr="00674A57">
        <w:rPr>
          <w:rFonts w:ascii="inherit" w:eastAsia="Times New Roman" w:hAnsi="inherit" w:cs="Arial"/>
          <w:color w:val="777777"/>
          <w:sz w:val="20"/>
          <w:szCs w:val="20"/>
          <w:lang w:eastAsia="en-GB"/>
        </w:rPr>
        <w:t>Primary 3 once you know the 2, 3, 4, 5, &amp; 10 start working on the 6</w:t>
      </w:r>
      <w:proofErr w:type="gramStart"/>
      <w:r w:rsidRPr="00674A57">
        <w:rPr>
          <w:rFonts w:ascii="inherit" w:eastAsia="Times New Roman" w:hAnsi="inherit" w:cs="Arial"/>
          <w:color w:val="777777"/>
          <w:sz w:val="20"/>
          <w:szCs w:val="20"/>
          <w:lang w:eastAsia="en-GB"/>
        </w:rPr>
        <w:t>  &amp;</w:t>
      </w:r>
      <w:proofErr w:type="gramEnd"/>
      <w:r w:rsidRPr="00674A57">
        <w:rPr>
          <w:rFonts w:ascii="inherit" w:eastAsia="Times New Roman" w:hAnsi="inherit" w:cs="Arial"/>
          <w:color w:val="777777"/>
          <w:sz w:val="20"/>
          <w:szCs w:val="20"/>
          <w:lang w:eastAsia="en-GB"/>
        </w:rPr>
        <w:t xml:space="preserve"> 7 times tables.</w:t>
      </w:r>
    </w:p>
    <w:p w:rsidR="00674A57" w:rsidRPr="00674A57" w:rsidRDefault="00674A57" w:rsidP="00674A57">
      <w:pPr>
        <w:shd w:val="clear" w:color="auto" w:fill="FFFFFF"/>
        <w:spacing w:after="0" w:line="240" w:lineRule="auto"/>
        <w:textAlignment w:val="baseline"/>
        <w:rPr>
          <w:rFonts w:ascii="Arial" w:eastAsia="Times New Roman" w:hAnsi="Arial" w:cs="Arial"/>
          <w:color w:val="777777"/>
          <w:sz w:val="25"/>
          <w:szCs w:val="25"/>
          <w:lang w:eastAsia="en-GB"/>
        </w:rPr>
      </w:pPr>
      <w:r w:rsidRPr="00674A57">
        <w:rPr>
          <w:rFonts w:ascii="Arial" w:eastAsia="Times New Roman" w:hAnsi="Arial" w:cs="Arial"/>
          <w:color w:val="777777"/>
          <w:sz w:val="25"/>
          <w:szCs w:val="25"/>
          <w:lang w:eastAsia="en-GB"/>
        </w:rPr>
        <w:t> </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Have a good week boys and girls and let me know how you are getting on.</w:t>
      </w:r>
    </w:p>
    <w:p w:rsidR="00674A57" w:rsidRPr="00674A57" w:rsidRDefault="00674A57" w:rsidP="00674A57">
      <w:pPr>
        <w:shd w:val="clear" w:color="auto" w:fill="FFFFFF"/>
        <w:spacing w:before="368" w:after="167" w:line="240" w:lineRule="auto"/>
        <w:textAlignment w:val="baseline"/>
        <w:outlineLvl w:val="4"/>
        <w:rPr>
          <w:rFonts w:ascii="Arial" w:eastAsia="Times New Roman" w:hAnsi="Arial" w:cs="Arial"/>
          <w:b/>
          <w:bCs/>
          <w:color w:val="777777"/>
          <w:sz w:val="25"/>
          <w:szCs w:val="25"/>
          <w:lang w:eastAsia="en-GB"/>
        </w:rPr>
      </w:pPr>
      <w:r w:rsidRPr="00674A57">
        <w:rPr>
          <w:rFonts w:ascii="Arial" w:eastAsia="Times New Roman" w:hAnsi="Arial" w:cs="Arial"/>
          <w:b/>
          <w:bCs/>
          <w:color w:val="777777"/>
          <w:sz w:val="25"/>
          <w:szCs w:val="25"/>
          <w:lang w:eastAsia="en-GB"/>
        </w:rPr>
        <w:t xml:space="preserve">Take care, God Bless Mrs </w:t>
      </w:r>
      <w:proofErr w:type="spellStart"/>
      <w:r w:rsidRPr="00674A57">
        <w:rPr>
          <w:rFonts w:ascii="Arial" w:eastAsia="Times New Roman" w:hAnsi="Arial" w:cs="Arial"/>
          <w:b/>
          <w:bCs/>
          <w:color w:val="777777"/>
          <w:sz w:val="25"/>
          <w:szCs w:val="25"/>
          <w:lang w:eastAsia="en-GB"/>
        </w:rPr>
        <w:t>Slavin</w:t>
      </w:r>
      <w:proofErr w:type="spellEnd"/>
      <w:r w:rsidRPr="00674A57">
        <w:rPr>
          <w:rFonts w:ascii="Arial" w:eastAsia="Times New Roman" w:hAnsi="Arial" w:cs="Arial"/>
          <w:b/>
          <w:bCs/>
          <w:color w:val="777777"/>
          <w:sz w:val="25"/>
          <w:szCs w:val="25"/>
          <w:lang w:eastAsia="en-GB"/>
        </w:rPr>
        <w:t xml:space="preserve"> X</w:t>
      </w:r>
    </w:p>
    <w:p w:rsidR="006C67C0" w:rsidRDefault="006C67C0"/>
    <w:sectPr w:rsidR="006C67C0" w:rsidSect="006C67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4531"/>
    <w:multiLevelType w:val="multilevel"/>
    <w:tmpl w:val="D3DC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A163F"/>
    <w:rsid w:val="004A163F"/>
    <w:rsid w:val="00674A57"/>
    <w:rsid w:val="006C6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C0"/>
  </w:style>
  <w:style w:type="paragraph" w:styleId="Heading1">
    <w:name w:val="heading 1"/>
    <w:basedOn w:val="Normal"/>
    <w:link w:val="Heading1Char"/>
    <w:uiPriority w:val="9"/>
    <w:qFormat/>
    <w:rsid w:val="00674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674A5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A5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74A5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674A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4A57"/>
    <w:rPr>
      <w:color w:val="0000FF"/>
      <w:u w:val="single"/>
    </w:rPr>
  </w:style>
  <w:style w:type="character" w:styleId="Strong">
    <w:name w:val="Strong"/>
    <w:basedOn w:val="DefaultParagraphFont"/>
    <w:uiPriority w:val="22"/>
    <w:qFormat/>
    <w:rsid w:val="00674A57"/>
    <w:rPr>
      <w:b/>
      <w:bCs/>
    </w:rPr>
  </w:style>
</w:styles>
</file>

<file path=word/webSettings.xml><?xml version="1.0" encoding="utf-8"?>
<w:webSettings xmlns:r="http://schemas.openxmlformats.org/officeDocument/2006/relationships" xmlns:w="http://schemas.openxmlformats.org/wordprocessingml/2006/main">
  <w:divs>
    <w:div w:id="213591751">
      <w:bodyDiv w:val="1"/>
      <w:marLeft w:val="0"/>
      <w:marRight w:val="0"/>
      <w:marTop w:val="0"/>
      <w:marBottom w:val="0"/>
      <w:divBdr>
        <w:top w:val="none" w:sz="0" w:space="0" w:color="auto"/>
        <w:left w:val="none" w:sz="0" w:space="0" w:color="auto"/>
        <w:bottom w:val="none" w:sz="0" w:space="0" w:color="auto"/>
        <w:right w:val="none" w:sz="0" w:space="0" w:color="auto"/>
      </w:divBdr>
      <w:divsChild>
        <w:div w:id="874543773">
          <w:marLeft w:val="0"/>
          <w:marRight w:val="0"/>
          <w:marTop w:val="25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patricksnewstevenston/uploads/sites/26411/2020/05/17152417/Week-Beginning-18.05.20.docx" TargetMode="External"/><Relationship Id="rId3" Type="http://schemas.openxmlformats.org/officeDocument/2006/relationships/settings" Target="settings.xml"/><Relationship Id="rId7" Type="http://schemas.openxmlformats.org/officeDocument/2006/relationships/hyperlink" Target="https://blogs.glowscotland.org.uk/nl/public/stpatricksnewstevenston/uploads/sites/26411/2020/05/03202031/book-week-scotland-reading-di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owl.co.uk/for-home/find-a-book/library-page" TargetMode="External"/><Relationship Id="rId5" Type="http://schemas.openxmlformats.org/officeDocument/2006/relationships/hyperlink" Target="https://blogs.glowscotland.org.uk/nl/public/stpatricksnewstevenston/uploads/sites/26411/2020/05/11211224/catholic-religion-homework-grid_ver_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3408</Characters>
  <Application>Microsoft Office Word</Application>
  <DocSecurity>0</DocSecurity>
  <Lines>28</Lines>
  <Paragraphs>7</Paragraphs>
  <ScaleCrop>false</ScaleCrop>
  <Company>Hewlett-Packard</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2</cp:revision>
  <dcterms:created xsi:type="dcterms:W3CDTF">2020-05-21T21:11:00Z</dcterms:created>
  <dcterms:modified xsi:type="dcterms:W3CDTF">2020-05-21T21:15:00Z</dcterms:modified>
</cp:coreProperties>
</file>