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0ADFC07D" w:rsidR="008D78BD" w:rsidRDefault="007C3771" w:rsidP="008D78BD">
      <w:pPr>
        <w:jc w:val="center"/>
        <w:rPr>
          <w:b/>
          <w:sz w:val="32"/>
          <w:szCs w:val="32"/>
          <w:u w:val="single"/>
        </w:rPr>
      </w:pPr>
      <w:r>
        <w:rPr>
          <w:b/>
          <w:sz w:val="32"/>
          <w:szCs w:val="32"/>
          <w:u w:val="single"/>
        </w:rPr>
        <w:t>1</w:t>
      </w:r>
      <w:r w:rsidRPr="007C3771">
        <w:rPr>
          <w:b/>
          <w:sz w:val="32"/>
          <w:szCs w:val="32"/>
          <w:u w:val="single"/>
          <w:vertAlign w:val="superscript"/>
        </w:rPr>
        <w:t>st</w:t>
      </w:r>
      <w:r w:rsidR="008A1FC6">
        <w:rPr>
          <w:b/>
          <w:sz w:val="32"/>
          <w:szCs w:val="32"/>
          <w:u w:val="single"/>
        </w:rPr>
        <w:t xml:space="preserve"> </w:t>
      </w:r>
      <w:r w:rsidR="00A36F9A">
        <w:rPr>
          <w:b/>
          <w:sz w:val="32"/>
          <w:szCs w:val="32"/>
          <w:u w:val="single"/>
        </w:rPr>
        <w:t>Level: Writing – Tools for Writing (Spelling)</w:t>
      </w:r>
    </w:p>
    <w:p w14:paraId="0A31BBC6" w14:textId="77777777" w:rsidR="007502B6" w:rsidRDefault="007502B6" w:rsidP="007502B6">
      <w:pPr>
        <w:jc w:val="center"/>
        <w:rPr>
          <w:b/>
          <w:sz w:val="32"/>
          <w:szCs w:val="32"/>
          <w:u w:val="single"/>
        </w:rPr>
      </w:pPr>
      <w:r>
        <w:rPr>
          <w:b/>
          <w:sz w:val="32"/>
          <w:szCs w:val="32"/>
          <w:u w:val="single"/>
        </w:rPr>
        <w:t>Stage 4 Common &amp; Tricky Words</w:t>
      </w:r>
    </w:p>
    <w:p w14:paraId="4617BF9B" w14:textId="4F546B95" w:rsidR="00234CD3" w:rsidRPr="00234CD3" w:rsidRDefault="00A74B59" w:rsidP="00234CD3">
      <w:pPr>
        <w:jc w:val="center"/>
        <w:rPr>
          <w:b/>
          <w:sz w:val="32"/>
          <w:szCs w:val="32"/>
          <w:u w:val="single"/>
        </w:rPr>
      </w:pPr>
      <w:r>
        <w:rPr>
          <w:b/>
          <w:sz w:val="32"/>
          <w:szCs w:val="32"/>
          <w:u w:val="single"/>
        </w:rPr>
        <w:t>Week 4</w:t>
      </w:r>
    </w:p>
    <w:tbl>
      <w:tblPr>
        <w:tblStyle w:val="TableGrid"/>
        <w:tblW w:w="9498" w:type="dxa"/>
        <w:tblInd w:w="-289" w:type="dxa"/>
        <w:tblLayout w:type="fixed"/>
        <w:tblLook w:val="04A0" w:firstRow="1" w:lastRow="0" w:firstColumn="1" w:lastColumn="0" w:noHBand="0" w:noVBand="1"/>
      </w:tblPr>
      <w:tblGrid>
        <w:gridCol w:w="7939"/>
        <w:gridCol w:w="1559"/>
      </w:tblGrid>
      <w:tr w:rsidR="00234CD3" w14:paraId="11B19B33" w14:textId="77777777" w:rsidTr="00DA7237">
        <w:tc>
          <w:tcPr>
            <w:tcW w:w="7939" w:type="dxa"/>
            <w:vMerge w:val="restart"/>
            <w:shd w:val="clear" w:color="auto" w:fill="F2F2F2" w:themeFill="background1" w:themeFillShade="F2"/>
          </w:tcPr>
          <w:p w14:paraId="1A9A22F8" w14:textId="1C8C12EC" w:rsidR="00234CD3" w:rsidRPr="00234CD3" w:rsidRDefault="007C3771" w:rsidP="00234CD3">
            <w:pPr>
              <w:rPr>
                <w:rFonts w:ascii="Comic Sans MS" w:hAnsi="Comic Sans MS" w:cs="Cambria"/>
                <w:b/>
                <w:sz w:val="24"/>
                <w:szCs w:val="24"/>
              </w:rPr>
            </w:pPr>
            <w:r>
              <w:rPr>
                <w:rFonts w:ascii="Comic Sans MS" w:hAnsi="Comic Sans MS" w:cs="Cambria"/>
                <w:b/>
                <w:sz w:val="24"/>
                <w:szCs w:val="24"/>
              </w:rPr>
              <w:t>Compound Words</w:t>
            </w:r>
          </w:p>
          <w:p w14:paraId="263C407D" w14:textId="77777777" w:rsidR="00234CD3" w:rsidRDefault="00234CD3" w:rsidP="00234CD3">
            <w:pPr>
              <w:rPr>
                <w:rFonts w:ascii="Comic Sans MS" w:hAnsi="Comic Sans MS" w:cs="Cambria"/>
                <w:sz w:val="24"/>
                <w:szCs w:val="24"/>
              </w:rPr>
            </w:pPr>
          </w:p>
          <w:p w14:paraId="0C2E458A" w14:textId="77777777" w:rsidR="001812F1" w:rsidRDefault="001812F1" w:rsidP="001812F1">
            <w:pPr>
              <w:rPr>
                <w:rFonts w:ascii="Comic Sans MS" w:hAnsi="Comic Sans MS" w:cs="Cambria"/>
                <w:sz w:val="24"/>
                <w:szCs w:val="24"/>
              </w:rPr>
            </w:pPr>
            <w:r>
              <w:rPr>
                <w:rFonts w:ascii="Comic Sans MS" w:hAnsi="Comic Sans MS" w:cs="Cambria"/>
                <w:sz w:val="24"/>
                <w:szCs w:val="24"/>
              </w:rPr>
              <w:t xml:space="preserve">These are made by joining two words. Remembering if a word is a compound word is a good strategy for remembering how to spell that word correctly. </w:t>
            </w:r>
          </w:p>
          <w:p w14:paraId="662E7C1F" w14:textId="77777777" w:rsidR="001812F1" w:rsidRPr="00CC051E" w:rsidRDefault="001812F1" w:rsidP="001812F1">
            <w:pPr>
              <w:rPr>
                <w:rFonts w:ascii="Comic Sans MS" w:hAnsi="Comic Sans MS" w:cs="Cambria"/>
                <w:b/>
                <w:sz w:val="24"/>
                <w:szCs w:val="24"/>
                <w:u w:val="single"/>
              </w:rPr>
            </w:pPr>
            <w:r w:rsidRPr="00CC051E">
              <w:rPr>
                <w:rFonts w:ascii="Comic Sans MS" w:hAnsi="Comic Sans MS" w:cs="Cambria"/>
                <w:b/>
                <w:sz w:val="24"/>
                <w:szCs w:val="24"/>
                <w:u w:val="single"/>
              </w:rPr>
              <w:t>e.g. break + fast = breakfast, straw + berry = strawberry…</w:t>
            </w:r>
          </w:p>
          <w:p w14:paraId="76EE92C7" w14:textId="205CABEC" w:rsidR="002E264E" w:rsidRDefault="001812F1" w:rsidP="001812F1">
            <w:pPr>
              <w:rPr>
                <w:rFonts w:ascii="Comic Sans MS" w:hAnsi="Comic Sans MS" w:cs="Cambria"/>
                <w:sz w:val="24"/>
                <w:szCs w:val="24"/>
              </w:rPr>
            </w:pPr>
            <w:r>
              <w:rPr>
                <w:rFonts w:ascii="Comic Sans MS" w:hAnsi="Comic Sans MS" w:cs="Cambria"/>
                <w:sz w:val="24"/>
                <w:szCs w:val="24"/>
              </w:rPr>
              <w:t>Write today’s words out in the same way as the example provided then create your own sentence with the words. After you have done this, ask someone to read you back your sentence so that you can rewrite it. Remember what the words are within the compound words to ensure they are spelled correctly.</w:t>
            </w:r>
          </w:p>
        </w:tc>
        <w:tc>
          <w:tcPr>
            <w:tcW w:w="1559" w:type="dxa"/>
            <w:shd w:val="clear" w:color="auto" w:fill="A6A6A6" w:themeFill="background1" w:themeFillShade="A6"/>
          </w:tcPr>
          <w:p w14:paraId="4EC94116" w14:textId="4451D644" w:rsidR="00234CD3" w:rsidRDefault="00234CD3" w:rsidP="00A36F9A">
            <w:pPr>
              <w:rPr>
                <w:rFonts w:ascii="Comic Sans MS" w:hAnsi="Comic Sans MS" w:cs="Cambria"/>
                <w:sz w:val="24"/>
                <w:szCs w:val="24"/>
              </w:rPr>
            </w:pPr>
            <w:r>
              <w:rPr>
                <w:rFonts w:ascii="Comic Sans MS" w:hAnsi="Comic Sans MS" w:cs="Cambria"/>
                <w:sz w:val="24"/>
                <w:szCs w:val="24"/>
              </w:rPr>
              <w:t>D</w:t>
            </w:r>
            <w:r w:rsidR="004E2C6E">
              <w:rPr>
                <w:rFonts w:ascii="Comic Sans MS" w:hAnsi="Comic Sans MS" w:cs="Cambria"/>
                <w:sz w:val="24"/>
                <w:szCs w:val="24"/>
              </w:rPr>
              <w:t xml:space="preserve">ay </w:t>
            </w:r>
            <w:r w:rsidR="00260901">
              <w:rPr>
                <w:rFonts w:ascii="Comic Sans MS" w:hAnsi="Comic Sans MS" w:cs="Cambria"/>
                <w:sz w:val="24"/>
                <w:szCs w:val="24"/>
              </w:rPr>
              <w:t>1</w:t>
            </w:r>
          </w:p>
        </w:tc>
      </w:tr>
      <w:tr w:rsidR="00234CD3" w14:paraId="36020454" w14:textId="77777777" w:rsidTr="00DA7237">
        <w:tc>
          <w:tcPr>
            <w:tcW w:w="7939"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559" w:type="dxa"/>
            <w:shd w:val="clear" w:color="auto" w:fill="D9D9D9" w:themeFill="background1" w:themeFillShade="D9"/>
          </w:tcPr>
          <w:p w14:paraId="68D7EE71" w14:textId="0FBAB28A" w:rsidR="004E2C6E" w:rsidRDefault="004E2C6E" w:rsidP="00A36F9A">
            <w:pPr>
              <w:rPr>
                <w:rFonts w:ascii="Comic Sans MS" w:hAnsi="Comic Sans MS" w:cs="Cambria"/>
                <w:sz w:val="24"/>
                <w:szCs w:val="24"/>
              </w:rPr>
            </w:pPr>
            <w:r>
              <w:rPr>
                <w:rFonts w:ascii="Comic Sans MS" w:hAnsi="Comic Sans MS" w:cs="Cambria"/>
                <w:sz w:val="24"/>
                <w:szCs w:val="24"/>
              </w:rPr>
              <w:t>Playtime</w:t>
            </w:r>
          </w:p>
          <w:p w14:paraId="204BCDF7" w14:textId="28BD1198" w:rsidR="004E2C6E" w:rsidRDefault="004E2C6E" w:rsidP="00A36F9A">
            <w:pPr>
              <w:rPr>
                <w:rFonts w:ascii="Comic Sans MS" w:hAnsi="Comic Sans MS" w:cs="Cambria"/>
                <w:sz w:val="24"/>
                <w:szCs w:val="24"/>
              </w:rPr>
            </w:pPr>
            <w:r>
              <w:rPr>
                <w:rFonts w:ascii="Comic Sans MS" w:hAnsi="Comic Sans MS" w:cs="Cambria"/>
                <w:sz w:val="24"/>
                <w:szCs w:val="24"/>
              </w:rPr>
              <w:t>Birthday</w:t>
            </w:r>
          </w:p>
          <w:p w14:paraId="08600A1D" w14:textId="1A32828F" w:rsidR="004E2C6E" w:rsidRDefault="004E2C6E" w:rsidP="00A36F9A">
            <w:pPr>
              <w:rPr>
                <w:rFonts w:ascii="Comic Sans MS" w:hAnsi="Comic Sans MS" w:cs="Cambria"/>
                <w:sz w:val="24"/>
                <w:szCs w:val="24"/>
              </w:rPr>
            </w:pPr>
            <w:r>
              <w:rPr>
                <w:rFonts w:ascii="Comic Sans MS" w:hAnsi="Comic Sans MS" w:cs="Cambria"/>
                <w:sz w:val="24"/>
                <w:szCs w:val="24"/>
              </w:rPr>
              <w:t>Seventeen</w:t>
            </w:r>
          </w:p>
          <w:p w14:paraId="659BA37B" w14:textId="74B00699" w:rsidR="004E2C6E" w:rsidRDefault="004E2C6E" w:rsidP="00A36F9A">
            <w:pPr>
              <w:rPr>
                <w:rFonts w:ascii="Comic Sans MS" w:hAnsi="Comic Sans MS" w:cs="Cambria"/>
                <w:sz w:val="24"/>
                <w:szCs w:val="24"/>
              </w:rPr>
            </w:pPr>
          </w:p>
        </w:tc>
      </w:tr>
    </w:tbl>
    <w:p w14:paraId="46E3BA96" w14:textId="6D9A7137" w:rsidR="007F09E4" w:rsidRDefault="007F09E4"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234CD3" w14:paraId="745EFA58" w14:textId="77777777" w:rsidTr="00DA7237">
        <w:tc>
          <w:tcPr>
            <w:tcW w:w="7939" w:type="dxa"/>
            <w:vMerge w:val="restart"/>
            <w:shd w:val="clear" w:color="auto" w:fill="F2F2F2" w:themeFill="background1" w:themeFillShade="F2"/>
          </w:tcPr>
          <w:p w14:paraId="31AFA5DB" w14:textId="00B3F533" w:rsidR="00234CD3" w:rsidRPr="00234CD3" w:rsidRDefault="00234CD3" w:rsidP="00234CD3">
            <w:pPr>
              <w:rPr>
                <w:rFonts w:ascii="Comic Sans MS" w:hAnsi="Comic Sans MS" w:cs="Cambria"/>
                <w:b/>
                <w:sz w:val="24"/>
                <w:szCs w:val="24"/>
              </w:rPr>
            </w:pPr>
            <w:r w:rsidRPr="00234CD3">
              <w:rPr>
                <w:rFonts w:ascii="Comic Sans MS" w:hAnsi="Comic Sans MS" w:cs="Cambria"/>
                <w:b/>
                <w:sz w:val="24"/>
                <w:szCs w:val="24"/>
              </w:rPr>
              <w:t>Knowledge</w:t>
            </w:r>
            <w:r w:rsidR="006A5CA1">
              <w:rPr>
                <w:rFonts w:ascii="Comic Sans MS" w:hAnsi="Comic Sans MS" w:cs="Cambria"/>
                <w:b/>
                <w:sz w:val="24"/>
                <w:szCs w:val="24"/>
              </w:rPr>
              <w:t xml:space="preserve"> &amp; Use of Phonics</w:t>
            </w:r>
            <w:r w:rsidRPr="00234CD3">
              <w:rPr>
                <w:rFonts w:ascii="Comic Sans MS" w:hAnsi="Comic Sans MS" w:cs="Cambria"/>
                <w:b/>
                <w:sz w:val="24"/>
                <w:szCs w:val="24"/>
              </w:rPr>
              <w:t xml:space="preserve"> </w:t>
            </w:r>
          </w:p>
          <w:p w14:paraId="11724D12" w14:textId="69035413" w:rsidR="00234CD3" w:rsidRDefault="00234CD3" w:rsidP="00234CD3">
            <w:pPr>
              <w:rPr>
                <w:rFonts w:ascii="Comic Sans MS" w:hAnsi="Comic Sans MS" w:cs="Cambria"/>
                <w:sz w:val="24"/>
                <w:szCs w:val="24"/>
              </w:rPr>
            </w:pPr>
          </w:p>
          <w:p w14:paraId="6600602C" w14:textId="77777777" w:rsidR="0081637F" w:rsidRDefault="0081637F" w:rsidP="0081637F">
            <w:pPr>
              <w:rPr>
                <w:rFonts w:ascii="Comic Sans MS" w:hAnsi="Comic Sans MS" w:cs="Cambria"/>
                <w:sz w:val="24"/>
                <w:szCs w:val="24"/>
              </w:rPr>
            </w:pPr>
            <w:r>
              <w:rPr>
                <w:rFonts w:ascii="Comic Sans MS" w:hAnsi="Comic Sans MS" w:cs="Cambria"/>
                <w:sz w:val="24"/>
                <w:szCs w:val="24"/>
              </w:rPr>
              <w:t xml:space="preserve">These are phonetically regular words: you can sound them out. Practise writing these words and breaking them up into their sounds by using either Elkonin Boxes or Diacritical Marking. </w:t>
            </w:r>
          </w:p>
          <w:p w14:paraId="0A3104DD" w14:textId="377661A2" w:rsidR="00234CD3" w:rsidRDefault="0081637F" w:rsidP="0081637F">
            <w:pPr>
              <w:rPr>
                <w:rFonts w:ascii="Comic Sans MS" w:hAnsi="Comic Sans MS" w:cs="Cambria"/>
                <w:sz w:val="24"/>
                <w:szCs w:val="24"/>
              </w:rPr>
            </w:pPr>
            <w:r>
              <w:rPr>
                <w:rFonts w:ascii="Comic Sans MS" w:hAnsi="Comic Sans MS" w:cs="Cambria"/>
                <w:sz w:val="24"/>
                <w:szCs w:val="24"/>
              </w:rPr>
              <w:t>After you have done this, ask someone to read you these words so that you can write them down without being able to see them. Take care to use your knowledge of phonics to ensure they are spelled correctly.</w:t>
            </w:r>
          </w:p>
        </w:tc>
        <w:tc>
          <w:tcPr>
            <w:tcW w:w="1559" w:type="dxa"/>
            <w:shd w:val="clear" w:color="auto" w:fill="A6A6A6" w:themeFill="background1" w:themeFillShade="A6"/>
          </w:tcPr>
          <w:p w14:paraId="15944670" w14:textId="59243F8E" w:rsidR="00234CD3" w:rsidRDefault="004E2C6E" w:rsidP="00234CD3">
            <w:pPr>
              <w:rPr>
                <w:rFonts w:ascii="Comic Sans MS" w:hAnsi="Comic Sans MS" w:cs="Cambria"/>
                <w:sz w:val="24"/>
                <w:szCs w:val="24"/>
              </w:rPr>
            </w:pPr>
            <w:r>
              <w:rPr>
                <w:rFonts w:ascii="Comic Sans MS" w:hAnsi="Comic Sans MS" w:cs="Cambria"/>
                <w:sz w:val="24"/>
                <w:szCs w:val="24"/>
              </w:rPr>
              <w:t xml:space="preserve">Day </w:t>
            </w:r>
            <w:r w:rsidR="00260901">
              <w:rPr>
                <w:rFonts w:ascii="Comic Sans MS" w:hAnsi="Comic Sans MS" w:cs="Cambria"/>
                <w:sz w:val="24"/>
                <w:szCs w:val="24"/>
              </w:rPr>
              <w:t>2</w:t>
            </w:r>
          </w:p>
        </w:tc>
      </w:tr>
      <w:tr w:rsidR="00234CD3" w14:paraId="6BA39D6C" w14:textId="77777777" w:rsidTr="00DA7237">
        <w:tc>
          <w:tcPr>
            <w:tcW w:w="7939"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559" w:type="dxa"/>
            <w:shd w:val="clear" w:color="auto" w:fill="D9D9D9" w:themeFill="background1" w:themeFillShade="D9"/>
          </w:tcPr>
          <w:p w14:paraId="325C8983" w14:textId="23143198" w:rsidR="0055212A" w:rsidRDefault="0055212A" w:rsidP="00234CD3">
            <w:pPr>
              <w:rPr>
                <w:rFonts w:ascii="Comic Sans MS" w:hAnsi="Comic Sans MS" w:cs="Cambria"/>
                <w:sz w:val="24"/>
                <w:szCs w:val="24"/>
              </w:rPr>
            </w:pPr>
            <w:r>
              <w:rPr>
                <w:rFonts w:ascii="Comic Sans MS" w:hAnsi="Comic Sans MS" w:cs="Cambria"/>
                <w:sz w:val="24"/>
                <w:szCs w:val="24"/>
              </w:rPr>
              <w:t>March</w:t>
            </w:r>
          </w:p>
          <w:p w14:paraId="41E872E4" w14:textId="6CD0CA54" w:rsidR="0055212A" w:rsidRDefault="00DF17F2" w:rsidP="00234CD3">
            <w:pPr>
              <w:rPr>
                <w:rFonts w:ascii="Comic Sans MS" w:hAnsi="Comic Sans MS" w:cs="Cambria"/>
                <w:sz w:val="24"/>
                <w:szCs w:val="24"/>
              </w:rPr>
            </w:pPr>
            <w:r>
              <w:rPr>
                <w:rFonts w:ascii="Comic Sans MS" w:hAnsi="Comic Sans MS" w:cs="Cambria"/>
                <w:sz w:val="24"/>
                <w:szCs w:val="24"/>
              </w:rPr>
              <w:t>May</w:t>
            </w:r>
          </w:p>
          <w:p w14:paraId="7018A35D" w14:textId="7C401467" w:rsidR="0055212A" w:rsidRDefault="0055212A" w:rsidP="00234CD3">
            <w:pPr>
              <w:rPr>
                <w:rFonts w:ascii="Comic Sans MS" w:hAnsi="Comic Sans MS" w:cs="Cambria"/>
                <w:sz w:val="24"/>
                <w:szCs w:val="24"/>
              </w:rPr>
            </w:pPr>
            <w:r>
              <w:rPr>
                <w:rFonts w:ascii="Comic Sans MS" w:hAnsi="Comic Sans MS" w:cs="Cambria"/>
                <w:sz w:val="24"/>
                <w:szCs w:val="24"/>
              </w:rPr>
              <w:t>April</w:t>
            </w:r>
          </w:p>
          <w:p w14:paraId="313C26A7" w14:textId="623DC9E8" w:rsidR="004E2C6E" w:rsidRDefault="004E2C6E" w:rsidP="00260901">
            <w:pPr>
              <w:rPr>
                <w:rFonts w:ascii="Comic Sans MS" w:hAnsi="Comic Sans MS" w:cs="Cambria"/>
                <w:sz w:val="24"/>
                <w:szCs w:val="24"/>
              </w:rPr>
            </w:pPr>
          </w:p>
        </w:tc>
      </w:tr>
    </w:tbl>
    <w:p w14:paraId="6EB4B08A" w14:textId="2EF084E7"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A74B59" w14:paraId="79C67D42" w14:textId="77777777" w:rsidTr="00DA7237">
        <w:tc>
          <w:tcPr>
            <w:tcW w:w="7939" w:type="dxa"/>
            <w:vMerge w:val="restart"/>
            <w:shd w:val="clear" w:color="auto" w:fill="F2F2F2" w:themeFill="background1" w:themeFillShade="F2"/>
          </w:tcPr>
          <w:p w14:paraId="52FD8ABA" w14:textId="77777777" w:rsidR="00A74B59" w:rsidRDefault="00A74B59" w:rsidP="0025076F">
            <w:pPr>
              <w:rPr>
                <w:rFonts w:ascii="Comic Sans MS" w:hAnsi="Comic Sans MS" w:cs="Cambria"/>
                <w:b/>
                <w:sz w:val="24"/>
                <w:szCs w:val="24"/>
              </w:rPr>
            </w:pPr>
            <w:r>
              <w:rPr>
                <w:rFonts w:ascii="Comic Sans MS" w:hAnsi="Comic Sans MS" w:cs="Cambria"/>
                <w:b/>
                <w:sz w:val="24"/>
                <w:szCs w:val="24"/>
              </w:rPr>
              <w:t xml:space="preserve">Syllabification </w:t>
            </w:r>
          </w:p>
          <w:p w14:paraId="63BFDBA2" w14:textId="77777777" w:rsidR="00A74B59" w:rsidRDefault="00A74B59" w:rsidP="0025076F">
            <w:pPr>
              <w:rPr>
                <w:rFonts w:ascii="Comic Sans MS" w:hAnsi="Comic Sans MS" w:cs="Cambria"/>
                <w:b/>
                <w:sz w:val="24"/>
                <w:szCs w:val="24"/>
              </w:rPr>
            </w:pPr>
          </w:p>
          <w:p w14:paraId="5259BC6D" w14:textId="49A24627" w:rsidR="00A74B59" w:rsidRPr="005223B6" w:rsidRDefault="00A74B59" w:rsidP="0025076F">
            <w:pPr>
              <w:rPr>
                <w:rFonts w:ascii="Comic Sans MS" w:hAnsi="Comic Sans MS" w:cs="Cambria"/>
                <w:sz w:val="24"/>
                <w:szCs w:val="24"/>
              </w:rPr>
            </w:pPr>
            <w:r>
              <w:rPr>
                <w:rFonts w:ascii="Comic Sans MS" w:hAnsi="Comic Sans MS" w:cs="Cambria"/>
                <w:sz w:val="24"/>
                <w:szCs w:val="24"/>
              </w:rPr>
              <w:t>We can break words into chunks to help u</w:t>
            </w:r>
            <w:r w:rsidR="00555C25">
              <w:rPr>
                <w:rFonts w:ascii="Comic Sans MS" w:hAnsi="Comic Sans MS" w:cs="Cambria"/>
                <w:sz w:val="24"/>
                <w:szCs w:val="24"/>
              </w:rPr>
              <w:t>s both read and spell them. No-v</w:t>
            </w:r>
            <w:bookmarkStart w:id="0" w:name="_GoBack"/>
            <w:bookmarkEnd w:id="0"/>
            <w:r>
              <w:rPr>
                <w:rFonts w:ascii="Comic Sans MS" w:hAnsi="Comic Sans MS" w:cs="Cambria"/>
                <w:sz w:val="24"/>
                <w:szCs w:val="24"/>
              </w:rPr>
              <w:t>em-ber for instance. If we think of how to spell each syllable or chunk, then it can make the spelling easier to remember. Break these</w:t>
            </w:r>
            <w:r w:rsidR="00260901">
              <w:rPr>
                <w:rFonts w:ascii="Comic Sans MS" w:hAnsi="Comic Sans MS" w:cs="Cambria"/>
                <w:sz w:val="24"/>
                <w:szCs w:val="24"/>
              </w:rPr>
              <w:t xml:space="preserve"> words up and then practise</w:t>
            </w:r>
            <w:r>
              <w:rPr>
                <w:rFonts w:ascii="Comic Sans MS" w:hAnsi="Comic Sans MS" w:cs="Cambria"/>
                <w:sz w:val="24"/>
                <w:szCs w:val="24"/>
              </w:rPr>
              <w:t xml:space="preserve"> </w:t>
            </w:r>
            <w:r w:rsidR="00260901">
              <w:rPr>
                <w:rFonts w:ascii="Comic Sans MS" w:hAnsi="Comic Sans MS" w:cs="Cambria"/>
                <w:sz w:val="24"/>
                <w:szCs w:val="24"/>
              </w:rPr>
              <w:t xml:space="preserve">writing them </w:t>
            </w:r>
            <w:r>
              <w:rPr>
                <w:rFonts w:ascii="Comic Sans MS" w:hAnsi="Comic Sans MS" w:cs="Cambria"/>
                <w:sz w:val="24"/>
                <w:szCs w:val="24"/>
              </w:rPr>
              <w:t>out without the list. Does this help your spelling?</w:t>
            </w:r>
          </w:p>
        </w:tc>
        <w:tc>
          <w:tcPr>
            <w:tcW w:w="1559" w:type="dxa"/>
            <w:shd w:val="clear" w:color="auto" w:fill="A6A6A6" w:themeFill="background1" w:themeFillShade="A6"/>
          </w:tcPr>
          <w:p w14:paraId="579E94FC" w14:textId="5EA70B8B" w:rsidR="00A74B59" w:rsidRDefault="00A74B59" w:rsidP="0025076F">
            <w:pPr>
              <w:rPr>
                <w:rFonts w:ascii="Comic Sans MS" w:hAnsi="Comic Sans MS" w:cs="Cambria"/>
                <w:sz w:val="24"/>
                <w:szCs w:val="24"/>
              </w:rPr>
            </w:pPr>
            <w:r>
              <w:rPr>
                <w:rFonts w:ascii="Comic Sans MS" w:hAnsi="Comic Sans MS" w:cs="Cambria"/>
                <w:sz w:val="24"/>
                <w:szCs w:val="24"/>
              </w:rPr>
              <w:t xml:space="preserve">Day </w:t>
            </w:r>
            <w:r w:rsidR="00260901">
              <w:rPr>
                <w:rFonts w:ascii="Comic Sans MS" w:hAnsi="Comic Sans MS" w:cs="Cambria"/>
                <w:sz w:val="24"/>
                <w:szCs w:val="24"/>
              </w:rPr>
              <w:t>3</w:t>
            </w:r>
          </w:p>
        </w:tc>
      </w:tr>
      <w:tr w:rsidR="00A74B59" w14:paraId="4387ADBB" w14:textId="77777777" w:rsidTr="00DA7237">
        <w:tc>
          <w:tcPr>
            <w:tcW w:w="7939" w:type="dxa"/>
            <w:vMerge/>
            <w:shd w:val="clear" w:color="auto" w:fill="F2F2F2" w:themeFill="background1" w:themeFillShade="F2"/>
          </w:tcPr>
          <w:p w14:paraId="4EC03487" w14:textId="77777777" w:rsidR="00A74B59" w:rsidRDefault="00A74B59" w:rsidP="0025076F">
            <w:pPr>
              <w:rPr>
                <w:rFonts w:ascii="Comic Sans MS" w:hAnsi="Comic Sans MS" w:cs="Cambria"/>
                <w:sz w:val="24"/>
                <w:szCs w:val="24"/>
              </w:rPr>
            </w:pPr>
          </w:p>
        </w:tc>
        <w:tc>
          <w:tcPr>
            <w:tcW w:w="1559" w:type="dxa"/>
            <w:shd w:val="clear" w:color="auto" w:fill="D9D9D9" w:themeFill="background1" w:themeFillShade="D9"/>
          </w:tcPr>
          <w:p w14:paraId="3EABFA15" w14:textId="77777777" w:rsidR="00A74B59" w:rsidRDefault="00A74B59" w:rsidP="0025076F">
            <w:pPr>
              <w:rPr>
                <w:rFonts w:ascii="Comic Sans MS" w:hAnsi="Comic Sans MS" w:cs="Cambria"/>
                <w:sz w:val="24"/>
                <w:szCs w:val="24"/>
              </w:rPr>
            </w:pPr>
            <w:r>
              <w:rPr>
                <w:rFonts w:ascii="Comic Sans MS" w:hAnsi="Comic Sans MS" w:cs="Cambria"/>
                <w:sz w:val="24"/>
                <w:szCs w:val="24"/>
              </w:rPr>
              <w:t>Experiment</w:t>
            </w:r>
          </w:p>
          <w:p w14:paraId="66A5C5B4" w14:textId="77777777" w:rsidR="00A74B59" w:rsidRDefault="00A74B59" w:rsidP="0025076F">
            <w:pPr>
              <w:rPr>
                <w:rFonts w:ascii="Comic Sans MS" w:hAnsi="Comic Sans MS" w:cs="Cambria"/>
                <w:sz w:val="24"/>
                <w:szCs w:val="24"/>
              </w:rPr>
            </w:pPr>
            <w:r>
              <w:rPr>
                <w:rFonts w:ascii="Comic Sans MS" w:hAnsi="Comic Sans MS" w:cs="Cambria"/>
                <w:sz w:val="24"/>
                <w:szCs w:val="24"/>
              </w:rPr>
              <w:t>Accident</w:t>
            </w:r>
          </w:p>
          <w:p w14:paraId="009E6E93" w14:textId="77777777" w:rsidR="00A74B59" w:rsidRDefault="00A74B59" w:rsidP="0025076F">
            <w:pPr>
              <w:rPr>
                <w:rFonts w:ascii="Comic Sans MS" w:hAnsi="Comic Sans MS" w:cs="Cambria"/>
                <w:sz w:val="24"/>
                <w:szCs w:val="24"/>
              </w:rPr>
            </w:pPr>
            <w:r>
              <w:rPr>
                <w:rFonts w:ascii="Comic Sans MS" w:hAnsi="Comic Sans MS" w:cs="Cambria"/>
                <w:sz w:val="24"/>
                <w:szCs w:val="24"/>
              </w:rPr>
              <w:t>Emotion</w:t>
            </w:r>
          </w:p>
          <w:p w14:paraId="24D2BC1F" w14:textId="2F15667A" w:rsidR="00A74B59" w:rsidRDefault="00A74B59" w:rsidP="0025076F">
            <w:pPr>
              <w:rPr>
                <w:rFonts w:ascii="Comic Sans MS" w:hAnsi="Comic Sans MS" w:cs="Cambria"/>
                <w:sz w:val="24"/>
                <w:szCs w:val="24"/>
              </w:rPr>
            </w:pPr>
          </w:p>
        </w:tc>
      </w:tr>
    </w:tbl>
    <w:p w14:paraId="77A66124" w14:textId="77777777" w:rsidR="00A74B59" w:rsidRDefault="00A74B59"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A74B59" w14:paraId="550E8B40" w14:textId="77777777" w:rsidTr="00DA7237">
        <w:tc>
          <w:tcPr>
            <w:tcW w:w="7939" w:type="dxa"/>
            <w:vMerge w:val="restart"/>
            <w:shd w:val="clear" w:color="auto" w:fill="F2F2F2" w:themeFill="background1" w:themeFillShade="F2"/>
          </w:tcPr>
          <w:p w14:paraId="38CF5B37" w14:textId="6CD09A04" w:rsidR="00A74B59" w:rsidRDefault="006A7EC3" w:rsidP="0025076F">
            <w:pPr>
              <w:rPr>
                <w:rFonts w:ascii="Comic Sans MS" w:hAnsi="Comic Sans MS" w:cs="Cambria"/>
                <w:b/>
                <w:sz w:val="24"/>
                <w:szCs w:val="24"/>
              </w:rPr>
            </w:pPr>
            <w:r>
              <w:rPr>
                <w:rFonts w:ascii="Comic Sans MS" w:hAnsi="Comic Sans MS" w:cs="Cambria"/>
                <w:b/>
                <w:sz w:val="24"/>
                <w:szCs w:val="24"/>
              </w:rPr>
              <w:t>Spelling Rule – Silent ‘e’</w:t>
            </w:r>
          </w:p>
          <w:p w14:paraId="19B18969" w14:textId="77777777" w:rsidR="006A7EC3" w:rsidRDefault="006A7EC3" w:rsidP="0025076F">
            <w:pPr>
              <w:rPr>
                <w:rFonts w:ascii="Comic Sans MS" w:hAnsi="Comic Sans MS" w:cs="Cambria"/>
                <w:b/>
                <w:sz w:val="24"/>
                <w:szCs w:val="24"/>
              </w:rPr>
            </w:pPr>
          </w:p>
          <w:p w14:paraId="4AF141A8" w14:textId="7D9D6908" w:rsidR="006A7EC3" w:rsidRDefault="006A7EC3" w:rsidP="0025076F">
            <w:pPr>
              <w:rPr>
                <w:rFonts w:ascii="Comic Sans MS" w:hAnsi="Comic Sans MS" w:cs="Cambria"/>
                <w:sz w:val="24"/>
                <w:szCs w:val="24"/>
              </w:rPr>
            </w:pPr>
            <w:r>
              <w:rPr>
                <w:rFonts w:ascii="Comic Sans MS" w:hAnsi="Comic Sans MS" w:cs="Cambria"/>
                <w:sz w:val="24"/>
                <w:szCs w:val="24"/>
              </w:rPr>
              <w:lastRenderedPageBreak/>
              <w:t>A silent ‘e’ makes the vowel say its name. e.g. bake, cake, time, tune…</w:t>
            </w:r>
          </w:p>
          <w:p w14:paraId="283783BB" w14:textId="110D20B1" w:rsidR="00A74B59" w:rsidRPr="005223B6" w:rsidRDefault="006A7EC3" w:rsidP="006A7EC3">
            <w:pPr>
              <w:rPr>
                <w:rFonts w:ascii="Comic Sans MS" w:hAnsi="Comic Sans MS" w:cs="Cambria"/>
                <w:sz w:val="24"/>
                <w:szCs w:val="24"/>
              </w:rPr>
            </w:pPr>
            <w:r>
              <w:rPr>
                <w:rFonts w:ascii="Comic Sans MS" w:hAnsi="Comic Sans MS" w:cs="Cambria"/>
                <w:sz w:val="24"/>
                <w:szCs w:val="24"/>
              </w:rPr>
              <w:t xml:space="preserve">Each of these words has the silent ‘e’ or if you have covered different phoneme representations, then you will rcognise the split phoneme ‘a-e’. Time yourself </w:t>
            </w:r>
            <w:r w:rsidR="00DA7237">
              <w:rPr>
                <w:rFonts w:ascii="Comic Sans MS" w:hAnsi="Comic Sans MS" w:cs="Cambria"/>
                <w:sz w:val="24"/>
                <w:szCs w:val="24"/>
              </w:rPr>
              <w:t>and in one minute, write down</w:t>
            </w:r>
            <w:r>
              <w:rPr>
                <w:rFonts w:ascii="Comic Sans MS" w:hAnsi="Comic Sans MS" w:cs="Cambria"/>
                <w:sz w:val="24"/>
                <w:szCs w:val="24"/>
              </w:rPr>
              <w:t xml:space="preserve"> these three words and as many others as you can think of which have this rule!</w:t>
            </w:r>
          </w:p>
        </w:tc>
        <w:tc>
          <w:tcPr>
            <w:tcW w:w="1559" w:type="dxa"/>
            <w:shd w:val="clear" w:color="auto" w:fill="A6A6A6" w:themeFill="background1" w:themeFillShade="A6"/>
          </w:tcPr>
          <w:p w14:paraId="74C56DB4" w14:textId="4972AEFC" w:rsidR="00A74B59" w:rsidRDefault="00A74B59" w:rsidP="0025076F">
            <w:pPr>
              <w:rPr>
                <w:rFonts w:ascii="Comic Sans MS" w:hAnsi="Comic Sans MS" w:cs="Cambria"/>
                <w:sz w:val="24"/>
                <w:szCs w:val="24"/>
              </w:rPr>
            </w:pPr>
            <w:r>
              <w:rPr>
                <w:rFonts w:ascii="Comic Sans MS" w:hAnsi="Comic Sans MS" w:cs="Cambria"/>
                <w:sz w:val="24"/>
                <w:szCs w:val="24"/>
              </w:rPr>
              <w:lastRenderedPageBreak/>
              <w:t xml:space="preserve">Day </w:t>
            </w:r>
            <w:r w:rsidR="00260901">
              <w:rPr>
                <w:rFonts w:ascii="Comic Sans MS" w:hAnsi="Comic Sans MS" w:cs="Cambria"/>
                <w:sz w:val="24"/>
                <w:szCs w:val="24"/>
              </w:rPr>
              <w:t>4</w:t>
            </w:r>
          </w:p>
        </w:tc>
      </w:tr>
      <w:tr w:rsidR="00A74B59" w14:paraId="15EDCCCE" w14:textId="77777777" w:rsidTr="00DA7237">
        <w:tc>
          <w:tcPr>
            <w:tcW w:w="7939" w:type="dxa"/>
            <w:vMerge/>
            <w:shd w:val="clear" w:color="auto" w:fill="F2F2F2" w:themeFill="background1" w:themeFillShade="F2"/>
          </w:tcPr>
          <w:p w14:paraId="2A00EFA4" w14:textId="77777777" w:rsidR="00A74B59" w:rsidRDefault="00A74B59" w:rsidP="0025076F">
            <w:pPr>
              <w:rPr>
                <w:rFonts w:ascii="Comic Sans MS" w:hAnsi="Comic Sans MS" w:cs="Cambria"/>
                <w:sz w:val="24"/>
                <w:szCs w:val="24"/>
              </w:rPr>
            </w:pPr>
          </w:p>
        </w:tc>
        <w:tc>
          <w:tcPr>
            <w:tcW w:w="1559" w:type="dxa"/>
            <w:shd w:val="clear" w:color="auto" w:fill="D9D9D9" w:themeFill="background1" w:themeFillShade="D9"/>
          </w:tcPr>
          <w:p w14:paraId="00548E98" w14:textId="77777777" w:rsidR="00A74B59" w:rsidRDefault="00A74B59" w:rsidP="0025076F">
            <w:pPr>
              <w:rPr>
                <w:rFonts w:ascii="Comic Sans MS" w:hAnsi="Comic Sans MS" w:cs="Cambria"/>
                <w:sz w:val="24"/>
                <w:szCs w:val="24"/>
              </w:rPr>
            </w:pPr>
            <w:r>
              <w:rPr>
                <w:rFonts w:ascii="Comic Sans MS" w:hAnsi="Comic Sans MS" w:cs="Cambria"/>
                <w:sz w:val="24"/>
                <w:szCs w:val="24"/>
              </w:rPr>
              <w:t>Liked</w:t>
            </w:r>
          </w:p>
          <w:p w14:paraId="46EF02D5" w14:textId="77777777" w:rsidR="00A74B59" w:rsidRDefault="00A74B59" w:rsidP="0025076F">
            <w:pPr>
              <w:rPr>
                <w:rFonts w:ascii="Comic Sans MS" w:hAnsi="Comic Sans MS" w:cs="Cambria"/>
                <w:sz w:val="24"/>
                <w:szCs w:val="24"/>
              </w:rPr>
            </w:pPr>
            <w:r>
              <w:rPr>
                <w:rFonts w:ascii="Comic Sans MS" w:hAnsi="Comic Sans MS" w:cs="Cambria"/>
                <w:sz w:val="24"/>
                <w:szCs w:val="24"/>
              </w:rPr>
              <w:lastRenderedPageBreak/>
              <w:t>Care</w:t>
            </w:r>
          </w:p>
          <w:p w14:paraId="5A4C91C2" w14:textId="77777777" w:rsidR="00A74B59" w:rsidRDefault="00A74B59" w:rsidP="0025076F">
            <w:pPr>
              <w:rPr>
                <w:rFonts w:ascii="Comic Sans MS" w:hAnsi="Comic Sans MS" w:cs="Cambria"/>
                <w:sz w:val="24"/>
                <w:szCs w:val="24"/>
              </w:rPr>
            </w:pPr>
            <w:r>
              <w:rPr>
                <w:rFonts w:ascii="Comic Sans MS" w:hAnsi="Comic Sans MS" w:cs="Cambria"/>
                <w:sz w:val="24"/>
                <w:szCs w:val="24"/>
              </w:rPr>
              <w:t>Nine</w:t>
            </w:r>
          </w:p>
          <w:p w14:paraId="1FA4F23D" w14:textId="5FF88BEA" w:rsidR="00A74B59" w:rsidRDefault="00A74B59" w:rsidP="0025076F">
            <w:pPr>
              <w:rPr>
                <w:rFonts w:ascii="Comic Sans MS" w:hAnsi="Comic Sans MS" w:cs="Cambria"/>
                <w:sz w:val="24"/>
                <w:szCs w:val="24"/>
              </w:rPr>
            </w:pPr>
          </w:p>
        </w:tc>
      </w:tr>
    </w:tbl>
    <w:p w14:paraId="1566442A" w14:textId="53C1B336"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C90B7F" w14:paraId="07EDE41B" w14:textId="77777777" w:rsidTr="00DA7237">
        <w:tc>
          <w:tcPr>
            <w:tcW w:w="7939"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5D65214B" w:rsidR="00C90B7F" w:rsidRDefault="007A104B" w:rsidP="00AA6CC5">
            <w:pPr>
              <w:rPr>
                <w:rFonts w:ascii="Comic Sans MS" w:hAnsi="Comic Sans MS" w:cs="Cambria"/>
                <w:sz w:val="24"/>
                <w:szCs w:val="24"/>
              </w:rPr>
            </w:pPr>
            <w:r>
              <w:rPr>
                <w:rFonts w:ascii="Comic Sans MS" w:hAnsi="Comic Sans MS" w:cs="Cambria"/>
                <w:sz w:val="24"/>
                <w:szCs w:val="24"/>
              </w:rPr>
              <w:t xml:space="preserve">Use whichever spelling strategy </w:t>
            </w:r>
            <w:r w:rsidR="006A7EC3">
              <w:rPr>
                <w:rFonts w:ascii="Comic Sans MS" w:hAnsi="Comic Sans MS" w:cs="Cambria"/>
                <w:sz w:val="24"/>
                <w:szCs w:val="24"/>
              </w:rPr>
              <w:t xml:space="preserve">or rule </w:t>
            </w:r>
            <w:r>
              <w:rPr>
                <w:rFonts w:ascii="Comic Sans MS" w:hAnsi="Comic Sans MS" w:cs="Cambria"/>
                <w:sz w:val="24"/>
                <w:szCs w:val="24"/>
              </w:rPr>
              <w:t xml:space="preserve">you like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559" w:type="dxa"/>
            <w:shd w:val="clear" w:color="auto" w:fill="A6A6A6" w:themeFill="background1" w:themeFillShade="A6"/>
          </w:tcPr>
          <w:p w14:paraId="6C72B746" w14:textId="0BBB2360" w:rsidR="00C90B7F" w:rsidRDefault="004E2C6E" w:rsidP="00C90B7F">
            <w:pPr>
              <w:rPr>
                <w:rFonts w:ascii="Comic Sans MS" w:hAnsi="Comic Sans MS" w:cs="Cambria"/>
                <w:sz w:val="24"/>
                <w:szCs w:val="24"/>
              </w:rPr>
            </w:pPr>
            <w:r>
              <w:rPr>
                <w:rFonts w:ascii="Comic Sans MS" w:hAnsi="Comic Sans MS" w:cs="Cambria"/>
                <w:sz w:val="24"/>
                <w:szCs w:val="24"/>
              </w:rPr>
              <w:t xml:space="preserve">Day </w:t>
            </w:r>
            <w:r w:rsidR="006A7EC3">
              <w:rPr>
                <w:rFonts w:ascii="Comic Sans MS" w:hAnsi="Comic Sans MS" w:cs="Cambria"/>
                <w:sz w:val="24"/>
                <w:szCs w:val="24"/>
              </w:rPr>
              <w:t>5</w:t>
            </w:r>
          </w:p>
        </w:tc>
      </w:tr>
      <w:tr w:rsidR="00C90B7F" w14:paraId="577D3BEB" w14:textId="77777777" w:rsidTr="00DA7237">
        <w:trPr>
          <w:trHeight w:val="1975"/>
        </w:trPr>
        <w:tc>
          <w:tcPr>
            <w:tcW w:w="7939"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559" w:type="dxa"/>
            <w:shd w:val="clear" w:color="auto" w:fill="D9D9D9" w:themeFill="background1" w:themeFillShade="D9"/>
          </w:tcPr>
          <w:p w14:paraId="6E1543E1" w14:textId="77777777" w:rsidR="00260901" w:rsidRDefault="00260901" w:rsidP="00260901">
            <w:pPr>
              <w:rPr>
                <w:rFonts w:ascii="Comic Sans MS" w:hAnsi="Comic Sans MS" w:cs="Cambria"/>
                <w:sz w:val="24"/>
                <w:szCs w:val="24"/>
              </w:rPr>
            </w:pPr>
            <w:r>
              <w:rPr>
                <w:rFonts w:ascii="Comic Sans MS" w:hAnsi="Comic Sans MS" w:cs="Cambria"/>
                <w:sz w:val="24"/>
                <w:szCs w:val="24"/>
              </w:rPr>
              <w:t>Season</w:t>
            </w:r>
          </w:p>
          <w:p w14:paraId="7D7E76D1" w14:textId="77777777" w:rsidR="00260901" w:rsidRDefault="00260901" w:rsidP="00260901">
            <w:pPr>
              <w:rPr>
                <w:rFonts w:ascii="Comic Sans MS" w:hAnsi="Comic Sans MS" w:cs="Cambria"/>
                <w:sz w:val="24"/>
                <w:szCs w:val="24"/>
              </w:rPr>
            </w:pPr>
            <w:r>
              <w:rPr>
                <w:rFonts w:ascii="Comic Sans MS" w:hAnsi="Comic Sans MS" w:cs="Cambria"/>
                <w:sz w:val="24"/>
                <w:szCs w:val="24"/>
              </w:rPr>
              <w:t>June</w:t>
            </w:r>
          </w:p>
          <w:p w14:paraId="1C6E88A7" w14:textId="3CD7F7FF" w:rsidR="00A94738" w:rsidRDefault="00260901" w:rsidP="00260901">
            <w:pPr>
              <w:rPr>
                <w:rFonts w:ascii="Comic Sans MS" w:hAnsi="Comic Sans MS" w:cs="Cambria"/>
                <w:sz w:val="24"/>
                <w:szCs w:val="24"/>
              </w:rPr>
            </w:pPr>
            <w:r>
              <w:rPr>
                <w:rFonts w:ascii="Comic Sans MS" w:hAnsi="Comic Sans MS" w:cs="Cambria"/>
                <w:sz w:val="24"/>
                <w:szCs w:val="24"/>
              </w:rPr>
              <w:t>Teacher</w:t>
            </w:r>
          </w:p>
        </w:tc>
      </w:tr>
    </w:tbl>
    <w:p w14:paraId="59C6DBC8" w14:textId="5013BD05" w:rsidR="00D258D6" w:rsidRDefault="00D258D6" w:rsidP="007A104B">
      <w:pPr>
        <w:tabs>
          <w:tab w:val="left" w:pos="5163"/>
        </w:tabs>
        <w:rPr>
          <w:rFonts w:ascii="Comic Sans MS" w:hAnsi="Comic Sans MS" w:cs="Cambria"/>
          <w:sz w:val="24"/>
          <w:szCs w:val="24"/>
        </w:rPr>
      </w:pPr>
    </w:p>
    <w:p w14:paraId="584A2292" w14:textId="7B421098" w:rsidR="006A5CA1" w:rsidRDefault="006A5CA1" w:rsidP="007A104B">
      <w:pPr>
        <w:tabs>
          <w:tab w:val="left" w:pos="5163"/>
        </w:tabs>
        <w:rPr>
          <w:rFonts w:ascii="Comic Sans MS" w:hAnsi="Comic Sans MS" w:cs="Cambria"/>
          <w:sz w:val="24"/>
          <w:szCs w:val="24"/>
        </w:rPr>
      </w:pPr>
    </w:p>
    <w:p w14:paraId="6D9BFCCD" w14:textId="7CAEF092" w:rsidR="006A5CA1" w:rsidRDefault="006A5CA1" w:rsidP="007A104B">
      <w:pPr>
        <w:tabs>
          <w:tab w:val="left" w:pos="5163"/>
        </w:tabs>
        <w:rPr>
          <w:rFonts w:ascii="Comic Sans MS" w:hAnsi="Comic Sans MS" w:cs="Cambria"/>
          <w:sz w:val="24"/>
          <w:szCs w:val="24"/>
        </w:rPr>
      </w:pPr>
    </w:p>
    <w:p w14:paraId="34A2208C" w14:textId="5B6EFE1A" w:rsidR="006A5CA1" w:rsidRDefault="006A5CA1" w:rsidP="007A104B">
      <w:pPr>
        <w:tabs>
          <w:tab w:val="left" w:pos="5163"/>
        </w:tabs>
        <w:rPr>
          <w:rFonts w:ascii="Comic Sans MS" w:hAnsi="Comic Sans MS" w:cs="Cambria"/>
          <w:sz w:val="24"/>
          <w:szCs w:val="24"/>
        </w:rPr>
      </w:pPr>
    </w:p>
    <w:p w14:paraId="27491A71" w14:textId="55A39A5E" w:rsidR="006A5CA1" w:rsidRPr="007A104B" w:rsidRDefault="006A5CA1" w:rsidP="007A104B">
      <w:pPr>
        <w:tabs>
          <w:tab w:val="left" w:pos="5163"/>
        </w:tabs>
        <w:rPr>
          <w:rFonts w:ascii="Comic Sans MS" w:hAnsi="Comic Sans MS" w:cs="Cambria"/>
          <w:sz w:val="24"/>
          <w:szCs w:val="24"/>
        </w:rPr>
      </w:pPr>
    </w:p>
    <w:sectPr w:rsidR="006A5CA1"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4E27"/>
    <w:rsid w:val="00105A02"/>
    <w:rsid w:val="001113B9"/>
    <w:rsid w:val="00113D3D"/>
    <w:rsid w:val="001812F1"/>
    <w:rsid w:val="001B5150"/>
    <w:rsid w:val="001D64AF"/>
    <w:rsid w:val="001E413F"/>
    <w:rsid w:val="001F4D04"/>
    <w:rsid w:val="00234CD3"/>
    <w:rsid w:val="00260901"/>
    <w:rsid w:val="00285C83"/>
    <w:rsid w:val="002C755B"/>
    <w:rsid w:val="002E264E"/>
    <w:rsid w:val="00303358"/>
    <w:rsid w:val="00357E5B"/>
    <w:rsid w:val="00411278"/>
    <w:rsid w:val="00413485"/>
    <w:rsid w:val="004147A7"/>
    <w:rsid w:val="00451F8D"/>
    <w:rsid w:val="004619A3"/>
    <w:rsid w:val="004E2C6E"/>
    <w:rsid w:val="00503B69"/>
    <w:rsid w:val="00525579"/>
    <w:rsid w:val="0055212A"/>
    <w:rsid w:val="00554B5C"/>
    <w:rsid w:val="00555C25"/>
    <w:rsid w:val="00556C35"/>
    <w:rsid w:val="005759C7"/>
    <w:rsid w:val="00590605"/>
    <w:rsid w:val="005A09E3"/>
    <w:rsid w:val="005C6BA9"/>
    <w:rsid w:val="005C6CE2"/>
    <w:rsid w:val="00634072"/>
    <w:rsid w:val="006A5CA1"/>
    <w:rsid w:val="006A7EC3"/>
    <w:rsid w:val="006B22D2"/>
    <w:rsid w:val="006C7055"/>
    <w:rsid w:val="006E530C"/>
    <w:rsid w:val="006F3B55"/>
    <w:rsid w:val="00713918"/>
    <w:rsid w:val="00713A5B"/>
    <w:rsid w:val="007366CD"/>
    <w:rsid w:val="00743D58"/>
    <w:rsid w:val="007502B6"/>
    <w:rsid w:val="007611BD"/>
    <w:rsid w:val="007A104B"/>
    <w:rsid w:val="007C3771"/>
    <w:rsid w:val="007E2024"/>
    <w:rsid w:val="007F09E4"/>
    <w:rsid w:val="0081637F"/>
    <w:rsid w:val="00830CFC"/>
    <w:rsid w:val="00850E91"/>
    <w:rsid w:val="0089251E"/>
    <w:rsid w:val="00894516"/>
    <w:rsid w:val="008A1FC6"/>
    <w:rsid w:val="008D78BD"/>
    <w:rsid w:val="008F47C7"/>
    <w:rsid w:val="00940F22"/>
    <w:rsid w:val="009744E8"/>
    <w:rsid w:val="00992D80"/>
    <w:rsid w:val="009947A1"/>
    <w:rsid w:val="009C770B"/>
    <w:rsid w:val="00A36F9A"/>
    <w:rsid w:val="00A44F77"/>
    <w:rsid w:val="00A52AB3"/>
    <w:rsid w:val="00A74B59"/>
    <w:rsid w:val="00A94738"/>
    <w:rsid w:val="00AA6CC5"/>
    <w:rsid w:val="00AB56F1"/>
    <w:rsid w:val="00AC4760"/>
    <w:rsid w:val="00AC615F"/>
    <w:rsid w:val="00AD6B08"/>
    <w:rsid w:val="00B00824"/>
    <w:rsid w:val="00B33C5F"/>
    <w:rsid w:val="00B53ED7"/>
    <w:rsid w:val="00B90909"/>
    <w:rsid w:val="00BE3D41"/>
    <w:rsid w:val="00C2642D"/>
    <w:rsid w:val="00C90B7F"/>
    <w:rsid w:val="00C973AB"/>
    <w:rsid w:val="00CA62EF"/>
    <w:rsid w:val="00CE584F"/>
    <w:rsid w:val="00D04F27"/>
    <w:rsid w:val="00D10B70"/>
    <w:rsid w:val="00D159C8"/>
    <w:rsid w:val="00D20A8D"/>
    <w:rsid w:val="00D258D6"/>
    <w:rsid w:val="00D377BF"/>
    <w:rsid w:val="00D6368D"/>
    <w:rsid w:val="00D8380A"/>
    <w:rsid w:val="00DA7237"/>
    <w:rsid w:val="00DB7472"/>
    <w:rsid w:val="00DF17F2"/>
    <w:rsid w:val="00E00A32"/>
    <w:rsid w:val="00E138E9"/>
    <w:rsid w:val="00E345B5"/>
    <w:rsid w:val="00E34BDA"/>
    <w:rsid w:val="00E63B98"/>
    <w:rsid w:val="00E7648C"/>
    <w:rsid w:val="00E81A05"/>
    <w:rsid w:val="00EA23DC"/>
    <w:rsid w:val="00EB0077"/>
    <w:rsid w:val="00EB1F9A"/>
    <w:rsid w:val="00ED4595"/>
    <w:rsid w:val="00F553B4"/>
    <w:rsid w:val="00FB1A2D"/>
    <w:rsid w:val="00FF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71672-E4A2-4CB6-AD2F-42D2283E8A7D}"/>
</file>

<file path=customXml/itemProps2.xml><?xml version="1.0" encoding="utf-8"?>
<ds:datastoreItem xmlns:ds="http://schemas.openxmlformats.org/officeDocument/2006/customXml" ds:itemID="{91C2B44E-8D7F-403A-A45F-9213C7D1341C}"/>
</file>

<file path=customXml/itemProps3.xml><?xml version="1.0" encoding="utf-8"?>
<ds:datastoreItem xmlns:ds="http://schemas.openxmlformats.org/officeDocument/2006/customXml" ds:itemID="{6750F3E5-8449-4923-B54B-5B4E3195135A}"/>
</file>

<file path=docProps/app.xml><?xml version="1.0" encoding="utf-8"?>
<Properties xmlns="http://schemas.openxmlformats.org/officeDocument/2006/extended-properties" xmlns:vt="http://schemas.openxmlformats.org/officeDocument/2006/docPropsVTypes">
  <Template>Normal.dotm</Template>
  <TotalTime>27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9</cp:revision>
  <dcterms:created xsi:type="dcterms:W3CDTF">2020-04-08T11:46:00Z</dcterms:created>
  <dcterms:modified xsi:type="dcterms:W3CDTF">2020-04-09T14:50:00Z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