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E881A" w14:textId="77777777" w:rsidR="000E6DCE" w:rsidRDefault="000E6DCE" w:rsidP="00D67301">
      <w:pPr>
        <w:pStyle w:val="salstyle"/>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Comic Sans MS" w:hAnsi="Comic Sans MS" w:cs="Times New Roman"/>
          <w:b/>
          <w:color w:val="auto"/>
          <w:kern w:val="0"/>
          <w:sz w:val="56"/>
          <w:szCs w:val="56"/>
          <w:lang w:eastAsia="en-GB"/>
        </w:rPr>
      </w:pPr>
      <w:bookmarkStart w:id="0" w:name="_GoBack"/>
      <w:bookmarkEnd w:id="0"/>
    </w:p>
    <w:p w14:paraId="0F9B9CA4" w14:textId="7FD0EE9C" w:rsidR="00D67301" w:rsidRPr="0080523E" w:rsidRDefault="00D67301" w:rsidP="00D67301">
      <w:pPr>
        <w:pStyle w:val="salstyle"/>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Comic Sans MS" w:hAnsi="Comic Sans MS" w:cs="Times New Roman"/>
          <w:b/>
          <w:color w:val="auto"/>
          <w:kern w:val="0"/>
          <w:sz w:val="56"/>
          <w:szCs w:val="56"/>
          <w:lang w:eastAsia="en-GB"/>
        </w:rPr>
      </w:pPr>
      <w:r w:rsidRPr="0080523E">
        <w:rPr>
          <w:rFonts w:ascii="Comic Sans MS" w:hAnsi="Comic Sans MS" w:cs="Times New Roman"/>
          <w:b/>
          <w:color w:val="auto"/>
          <w:kern w:val="0"/>
          <w:sz w:val="56"/>
          <w:szCs w:val="56"/>
          <w:lang w:eastAsia="en-GB"/>
        </w:rPr>
        <w:t>St. Patrick’s Primary</w:t>
      </w:r>
    </w:p>
    <w:p w14:paraId="6D235717" w14:textId="0918B021" w:rsidR="00D67301" w:rsidRPr="0080523E" w:rsidRDefault="00D67301" w:rsidP="00D67301">
      <w:pPr>
        <w:pStyle w:val="salstyle"/>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Comic Sans MS" w:hAnsi="Comic Sans MS" w:cs="Times New Roman"/>
          <w:b/>
          <w:color w:val="auto"/>
          <w:kern w:val="0"/>
          <w:sz w:val="56"/>
          <w:szCs w:val="56"/>
          <w:lang w:eastAsia="en-GB"/>
        </w:rPr>
      </w:pPr>
      <w:r w:rsidRPr="0080523E">
        <w:rPr>
          <w:rFonts w:ascii="Comic Sans MS" w:hAnsi="Comic Sans MS" w:cs="Times New Roman"/>
          <w:b/>
          <w:color w:val="auto"/>
          <w:kern w:val="0"/>
          <w:sz w:val="56"/>
          <w:szCs w:val="56"/>
          <w:lang w:eastAsia="en-GB"/>
        </w:rPr>
        <w:t>New Stevenston</w:t>
      </w:r>
    </w:p>
    <w:p w14:paraId="0D5ECE30" w14:textId="702C99D3" w:rsidR="00D67301" w:rsidRPr="0080523E" w:rsidRDefault="0080523E" w:rsidP="00D67301">
      <w:pPr>
        <w:pStyle w:val="salstyle"/>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Comic Sans MS" w:hAnsi="Comic Sans MS" w:cs="Times New Roman"/>
          <w:b/>
          <w:color w:val="auto"/>
          <w:kern w:val="0"/>
          <w:sz w:val="56"/>
          <w:szCs w:val="56"/>
          <w:lang w:eastAsia="en-GB"/>
        </w:rPr>
      </w:pPr>
      <w:r w:rsidRPr="0080523E">
        <w:rPr>
          <w:rFonts w:ascii="Comic Sans MS" w:hAnsi="Comic Sans MS" w:cs="Times New Roman"/>
          <w:b/>
          <w:color w:val="auto"/>
          <w:kern w:val="0"/>
          <w:sz w:val="56"/>
          <w:szCs w:val="56"/>
          <w:lang w:eastAsia="en-GB"/>
        </w:rPr>
        <w:t>School Improveme</w:t>
      </w:r>
      <w:r w:rsidR="00DD2411">
        <w:rPr>
          <w:rFonts w:ascii="Comic Sans MS" w:hAnsi="Comic Sans MS" w:cs="Times New Roman"/>
          <w:b/>
          <w:color w:val="auto"/>
          <w:kern w:val="0"/>
          <w:sz w:val="56"/>
          <w:szCs w:val="56"/>
          <w:lang w:eastAsia="en-GB"/>
        </w:rPr>
        <w:t>n</w:t>
      </w:r>
      <w:r w:rsidRPr="0080523E">
        <w:rPr>
          <w:rFonts w:ascii="Comic Sans MS" w:hAnsi="Comic Sans MS" w:cs="Times New Roman"/>
          <w:b/>
          <w:color w:val="auto"/>
          <w:kern w:val="0"/>
          <w:sz w:val="56"/>
          <w:szCs w:val="56"/>
          <w:lang w:eastAsia="en-GB"/>
        </w:rPr>
        <w:t>t R</w:t>
      </w:r>
      <w:r w:rsidR="00F96903">
        <w:rPr>
          <w:rFonts w:ascii="Comic Sans MS" w:hAnsi="Comic Sans MS" w:cs="Times New Roman"/>
          <w:b/>
          <w:color w:val="auto"/>
          <w:kern w:val="0"/>
          <w:sz w:val="56"/>
          <w:szCs w:val="56"/>
          <w:lang w:eastAsia="en-GB"/>
        </w:rPr>
        <w:t>e</w:t>
      </w:r>
      <w:r w:rsidRPr="0080523E">
        <w:rPr>
          <w:rFonts w:ascii="Comic Sans MS" w:hAnsi="Comic Sans MS" w:cs="Times New Roman"/>
          <w:b/>
          <w:color w:val="auto"/>
          <w:kern w:val="0"/>
          <w:sz w:val="56"/>
          <w:szCs w:val="56"/>
          <w:lang w:eastAsia="en-GB"/>
        </w:rPr>
        <w:t>port</w:t>
      </w:r>
    </w:p>
    <w:p w14:paraId="1329874E" w14:textId="2CABED27" w:rsidR="00D67301" w:rsidRPr="0080523E" w:rsidRDefault="00D67301" w:rsidP="00D67301">
      <w:pPr>
        <w:pStyle w:val="salstyle"/>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Comic Sans MS" w:hAnsi="Comic Sans MS" w:cs="Times New Roman"/>
          <w:b/>
          <w:color w:val="auto"/>
          <w:kern w:val="0"/>
          <w:sz w:val="56"/>
          <w:szCs w:val="56"/>
          <w:lang w:eastAsia="en-GB"/>
        </w:rPr>
      </w:pPr>
      <w:r w:rsidRPr="0080523E">
        <w:rPr>
          <w:rFonts w:ascii="Comic Sans MS" w:hAnsi="Comic Sans MS" w:cs="Times New Roman"/>
          <w:b/>
          <w:color w:val="auto"/>
          <w:kern w:val="0"/>
          <w:sz w:val="56"/>
          <w:szCs w:val="56"/>
          <w:lang w:eastAsia="en-GB"/>
        </w:rPr>
        <w:t>M</w:t>
      </w:r>
      <w:r w:rsidR="0080523E" w:rsidRPr="0080523E">
        <w:rPr>
          <w:rFonts w:ascii="Comic Sans MS" w:hAnsi="Comic Sans MS" w:cs="Times New Roman"/>
          <w:b/>
          <w:color w:val="auto"/>
          <w:kern w:val="0"/>
          <w:sz w:val="56"/>
          <w:szCs w:val="56"/>
          <w:lang w:eastAsia="en-GB"/>
        </w:rPr>
        <w:t>ay</w:t>
      </w:r>
      <w:r w:rsidRPr="0080523E">
        <w:rPr>
          <w:rFonts w:ascii="Comic Sans MS" w:hAnsi="Comic Sans MS" w:cs="Times New Roman"/>
          <w:b/>
          <w:color w:val="auto"/>
          <w:kern w:val="0"/>
          <w:sz w:val="56"/>
          <w:szCs w:val="56"/>
          <w:lang w:eastAsia="en-GB"/>
        </w:rPr>
        <w:t xml:space="preserve"> 2016</w:t>
      </w:r>
    </w:p>
    <w:p w14:paraId="5FD4EDA8" w14:textId="77777777" w:rsidR="00D67301" w:rsidRDefault="00D67301" w:rsidP="00D67301">
      <w:pPr>
        <w:pStyle w:val="salstyle"/>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Comic Sans MS" w:hAnsi="Comic Sans MS" w:cs="Times New Roman"/>
          <w:b/>
          <w:color w:val="auto"/>
          <w:kern w:val="0"/>
          <w:sz w:val="96"/>
          <w:szCs w:val="96"/>
          <w:lang w:eastAsia="en-GB"/>
        </w:rPr>
      </w:pPr>
    </w:p>
    <w:p w14:paraId="4D081DFE" w14:textId="77777777" w:rsidR="000E6DCE" w:rsidRDefault="000E6DCE" w:rsidP="00D67301">
      <w:pPr>
        <w:pStyle w:val="salstyle"/>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Comic Sans MS" w:hAnsi="Comic Sans MS" w:cs="Times New Roman"/>
          <w:b/>
          <w:color w:val="auto"/>
          <w:kern w:val="0"/>
          <w:sz w:val="96"/>
          <w:szCs w:val="96"/>
          <w:lang w:eastAsia="en-GB"/>
        </w:rPr>
      </w:pPr>
    </w:p>
    <w:p w14:paraId="4B737D3A" w14:textId="77777777" w:rsidR="000E6DCE" w:rsidRPr="00D67301" w:rsidRDefault="000E6DCE" w:rsidP="00D67301">
      <w:pPr>
        <w:pStyle w:val="salstyle"/>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Comic Sans MS" w:hAnsi="Comic Sans MS" w:cs="Times New Roman"/>
          <w:b/>
          <w:color w:val="auto"/>
          <w:kern w:val="0"/>
          <w:sz w:val="96"/>
          <w:szCs w:val="96"/>
          <w:lang w:eastAsia="en-GB"/>
        </w:rPr>
      </w:pPr>
    </w:p>
    <w:p w14:paraId="06AE3B13" w14:textId="409EFCF5" w:rsidR="00D67301" w:rsidRPr="00D67301" w:rsidRDefault="00D67301" w:rsidP="00D67301">
      <w:pPr>
        <w:pStyle w:val="salstyle"/>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Comic Sans MS" w:hAnsi="Comic Sans MS" w:cs="Times New Roman"/>
          <w:b/>
          <w:color w:val="auto"/>
          <w:kern w:val="0"/>
          <w:sz w:val="96"/>
          <w:szCs w:val="96"/>
          <w:lang w:eastAsia="en-GB"/>
        </w:rPr>
      </w:pPr>
      <w:r>
        <w:rPr>
          <w:noProof/>
          <w:lang w:eastAsia="en-GB"/>
        </w:rPr>
        <w:drawing>
          <wp:inline distT="0" distB="0" distL="0" distR="0" wp14:anchorId="2E5B0B9C" wp14:editId="5FDE8E0D">
            <wp:extent cx="2741421" cy="3251078"/>
            <wp:effectExtent l="0" t="0" r="1905"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2136" cy="3251926"/>
                    </a:xfrm>
                    <a:prstGeom prst="rect">
                      <a:avLst/>
                    </a:prstGeom>
                    <a:noFill/>
                    <a:ln>
                      <a:noFill/>
                    </a:ln>
                  </pic:spPr>
                </pic:pic>
              </a:graphicData>
            </a:graphic>
          </wp:inline>
        </w:drawing>
      </w:r>
    </w:p>
    <w:p w14:paraId="1104162E" w14:textId="77777777" w:rsidR="00D67301" w:rsidRDefault="00D67301" w:rsidP="00D67301">
      <w:pPr>
        <w:pStyle w:val="salstyle"/>
        <w:spacing w:line="240" w:lineRule="auto"/>
        <w:rPr>
          <w:rFonts w:ascii="Comic Sans MS" w:hAnsi="Comic Sans MS" w:cs="Times New Roman"/>
          <w:b/>
          <w:color w:val="auto"/>
          <w:kern w:val="0"/>
          <w:sz w:val="20"/>
          <w:szCs w:val="20"/>
          <w:u w:val="single"/>
          <w:lang w:eastAsia="en-GB"/>
        </w:rPr>
      </w:pPr>
    </w:p>
    <w:p w14:paraId="77FC5F90" w14:textId="77777777" w:rsidR="00D67301" w:rsidRDefault="00D67301" w:rsidP="00D67301">
      <w:pPr>
        <w:pStyle w:val="salstyle"/>
        <w:spacing w:line="240" w:lineRule="auto"/>
        <w:rPr>
          <w:rFonts w:ascii="Comic Sans MS" w:hAnsi="Comic Sans MS" w:cs="Times New Roman"/>
          <w:b/>
          <w:color w:val="auto"/>
          <w:kern w:val="0"/>
          <w:sz w:val="20"/>
          <w:szCs w:val="20"/>
          <w:u w:val="single"/>
          <w:lang w:eastAsia="en-GB"/>
        </w:rPr>
      </w:pPr>
    </w:p>
    <w:p w14:paraId="053518F0" w14:textId="77777777" w:rsidR="00E73FF4" w:rsidRPr="00AA2B2E" w:rsidRDefault="00E73FF4" w:rsidP="00E73FF4">
      <w:pPr>
        <w:pStyle w:val="salstyle"/>
        <w:spacing w:line="240" w:lineRule="auto"/>
        <w:jc w:val="center"/>
        <w:rPr>
          <w:rFonts w:ascii="Comic Sans MS" w:hAnsi="Comic Sans MS" w:cs="Times New Roman"/>
          <w:b/>
          <w:color w:val="auto"/>
          <w:kern w:val="0"/>
          <w:sz w:val="20"/>
          <w:szCs w:val="20"/>
          <w:u w:val="single"/>
          <w:lang w:eastAsia="en-GB"/>
        </w:rPr>
      </w:pPr>
      <w:r w:rsidRPr="00AA2B2E">
        <w:rPr>
          <w:rFonts w:ascii="Comic Sans MS" w:hAnsi="Comic Sans MS" w:cs="Times New Roman"/>
          <w:b/>
          <w:color w:val="auto"/>
          <w:kern w:val="0"/>
          <w:sz w:val="20"/>
          <w:szCs w:val="20"/>
          <w:u w:val="single"/>
          <w:lang w:eastAsia="en-GB"/>
        </w:rPr>
        <w:lastRenderedPageBreak/>
        <w:t xml:space="preserve">St. Patrick’s Primary School </w:t>
      </w:r>
    </w:p>
    <w:p w14:paraId="4498C4A2" w14:textId="77777777" w:rsidR="00012E10" w:rsidRDefault="00012E10" w:rsidP="00E73FF4">
      <w:pPr>
        <w:rPr>
          <w:rFonts w:ascii="Comic Sans MS" w:hAnsi="Comic Sans MS"/>
          <w:b/>
          <w:sz w:val="20"/>
          <w:szCs w:val="20"/>
          <w:u w:val="single"/>
        </w:rPr>
      </w:pPr>
    </w:p>
    <w:p w14:paraId="619CF861" w14:textId="02682E6F" w:rsidR="00E73FF4" w:rsidRPr="00AA2B2E" w:rsidRDefault="00167A1E" w:rsidP="00E73FF4">
      <w:pPr>
        <w:rPr>
          <w:rFonts w:ascii="Comic Sans MS" w:hAnsi="Comic Sans MS"/>
          <w:b/>
          <w:sz w:val="20"/>
          <w:szCs w:val="20"/>
          <w:u w:val="single"/>
        </w:rPr>
      </w:pPr>
      <w:r>
        <w:rPr>
          <w:rFonts w:ascii="Comic Sans MS" w:hAnsi="Comic Sans MS"/>
          <w:b/>
          <w:sz w:val="20"/>
          <w:szCs w:val="20"/>
          <w:u w:val="single"/>
        </w:rPr>
        <w:t>1.</w:t>
      </w:r>
      <w:r>
        <w:rPr>
          <w:rFonts w:ascii="Comic Sans MS" w:hAnsi="Comic Sans MS"/>
          <w:b/>
          <w:sz w:val="20"/>
          <w:szCs w:val="20"/>
          <w:u w:val="single"/>
        </w:rPr>
        <w:tab/>
        <w:t>Introduction</w:t>
      </w:r>
    </w:p>
    <w:p w14:paraId="5DF19C92" w14:textId="77777777" w:rsidR="00E73FF4" w:rsidRPr="00AA2B2E" w:rsidRDefault="00E73FF4" w:rsidP="00E73FF4">
      <w:pPr>
        <w:rPr>
          <w:rFonts w:ascii="Comic Sans MS" w:hAnsi="Comic Sans MS"/>
          <w:b/>
          <w:sz w:val="20"/>
          <w:szCs w:val="20"/>
        </w:rPr>
      </w:pPr>
    </w:p>
    <w:p w14:paraId="19106622" w14:textId="6307A112" w:rsidR="00E73FF4" w:rsidRPr="00AA2B2E" w:rsidRDefault="00E73FF4" w:rsidP="00E73FF4">
      <w:pPr>
        <w:pStyle w:val="NormalWeb"/>
        <w:spacing w:line="240" w:lineRule="auto"/>
        <w:rPr>
          <w:rFonts w:ascii="Comic Sans MS" w:hAnsi="Comic Sans MS"/>
          <w:sz w:val="20"/>
          <w:szCs w:val="20"/>
        </w:rPr>
      </w:pPr>
      <w:r w:rsidRPr="00AA2B2E">
        <w:rPr>
          <w:rFonts w:ascii="Comic Sans MS" w:hAnsi="Comic Sans MS"/>
          <w:sz w:val="20"/>
          <w:szCs w:val="20"/>
        </w:rPr>
        <w:t xml:space="preserve">St. Patricks’ Primary School is situated in the village of New Stevenston. </w:t>
      </w:r>
      <w:r w:rsidR="006901B0">
        <w:rPr>
          <w:rFonts w:ascii="Comic Sans MS" w:hAnsi="Comic Sans MS"/>
          <w:sz w:val="20"/>
          <w:szCs w:val="20"/>
        </w:rPr>
        <w:t>We</w:t>
      </w:r>
      <w:r w:rsidRPr="00AA2B2E">
        <w:rPr>
          <w:rFonts w:ascii="Comic Sans MS" w:hAnsi="Comic Sans MS"/>
          <w:sz w:val="20"/>
          <w:szCs w:val="20"/>
        </w:rPr>
        <w:t xml:space="preserve"> provide an atmosphere that allows all pupils to benefit from challenge and enjoyment in their learning, experience success, achieve their full potential and become people who make a full contribution to society. </w:t>
      </w:r>
    </w:p>
    <w:p w14:paraId="252AD8B5" w14:textId="6D899323" w:rsidR="00E73FF4" w:rsidRPr="00AA2B2E" w:rsidRDefault="00E73FF4" w:rsidP="00E73FF4">
      <w:pPr>
        <w:pStyle w:val="NormalWeb"/>
        <w:spacing w:line="240" w:lineRule="auto"/>
        <w:rPr>
          <w:rFonts w:ascii="Comic Sans MS" w:hAnsi="Comic Sans MS"/>
          <w:sz w:val="20"/>
          <w:szCs w:val="20"/>
        </w:rPr>
      </w:pPr>
      <w:r w:rsidRPr="00AA2B2E">
        <w:rPr>
          <w:rFonts w:ascii="Comic Sans MS" w:hAnsi="Comic Sans MS"/>
          <w:sz w:val="20"/>
          <w:szCs w:val="20"/>
        </w:rPr>
        <w:t>Distinctive features of our school include a positive and nurturing ethos for learning, staff teamwork across the school, confident and friendly children who respect and care for each other, staff who are highly committed to the well being of all children, leadership of improvement by th</w:t>
      </w:r>
      <w:r w:rsidR="007653AF">
        <w:rPr>
          <w:rFonts w:ascii="Comic Sans MS" w:hAnsi="Comic Sans MS"/>
          <w:sz w:val="20"/>
          <w:szCs w:val="20"/>
        </w:rPr>
        <w:t>e headteacher and principal teacher is</w:t>
      </w:r>
      <w:r w:rsidRPr="00AA2B2E">
        <w:rPr>
          <w:rFonts w:ascii="Comic Sans MS" w:hAnsi="Comic Sans MS"/>
          <w:sz w:val="20"/>
          <w:szCs w:val="20"/>
        </w:rPr>
        <w:t xml:space="preserve"> used to self evaluate and to improve children’s learning experiences.  </w:t>
      </w:r>
    </w:p>
    <w:p w14:paraId="77C84DA0" w14:textId="77777777" w:rsidR="00E73FF4" w:rsidRPr="00AA2B2E" w:rsidRDefault="00E73FF4" w:rsidP="00E73FF4">
      <w:pPr>
        <w:pStyle w:val="NormalWeb"/>
        <w:spacing w:line="240" w:lineRule="auto"/>
        <w:rPr>
          <w:rFonts w:ascii="Comic Sans MS" w:hAnsi="Comic Sans MS"/>
          <w:sz w:val="20"/>
          <w:szCs w:val="20"/>
        </w:rPr>
      </w:pPr>
      <w:r w:rsidRPr="00AA2B2E">
        <w:rPr>
          <w:rFonts w:ascii="Comic Sans MS" w:hAnsi="Comic Sans MS"/>
          <w:sz w:val="20"/>
          <w:szCs w:val="20"/>
        </w:rPr>
        <w:t xml:space="preserve">All pupils and staff are highly valued. We have an inclusive and proactive approach to ensure all pupils can take advantage of a wide range of experiences and opportunities. Staff are committed to GIRFEC and are quick to identify any barriers to learning that pupils may have. </w:t>
      </w:r>
    </w:p>
    <w:p w14:paraId="5A56E3F7" w14:textId="4206B7EC" w:rsidR="00E73FF4" w:rsidRPr="00AA2B2E" w:rsidRDefault="00E73FF4" w:rsidP="00E73FF4">
      <w:pPr>
        <w:pStyle w:val="NormalWeb"/>
        <w:spacing w:line="240" w:lineRule="auto"/>
        <w:rPr>
          <w:rFonts w:ascii="Comic Sans MS" w:hAnsi="Comic Sans MS"/>
          <w:sz w:val="20"/>
          <w:szCs w:val="20"/>
        </w:rPr>
      </w:pPr>
      <w:r w:rsidRPr="00AA2B2E">
        <w:rPr>
          <w:rFonts w:ascii="Comic Sans MS" w:hAnsi="Comic Sans MS"/>
          <w:sz w:val="20"/>
          <w:szCs w:val="20"/>
        </w:rPr>
        <w:t>The current role is 161. The school is a semi open plan joint campus. We have access to gym hall on Monday a</w:t>
      </w:r>
      <w:r w:rsidR="00DE0538">
        <w:rPr>
          <w:rFonts w:ascii="Comic Sans MS" w:hAnsi="Comic Sans MS"/>
          <w:sz w:val="20"/>
          <w:szCs w:val="20"/>
        </w:rPr>
        <w:t>nd Tuesday</w:t>
      </w:r>
      <w:r w:rsidRPr="00AA2B2E">
        <w:rPr>
          <w:rFonts w:ascii="Comic Sans MS" w:hAnsi="Comic Sans MS"/>
          <w:sz w:val="20"/>
          <w:szCs w:val="20"/>
        </w:rPr>
        <w:t>. We curr</w:t>
      </w:r>
      <w:r w:rsidR="007653AF">
        <w:rPr>
          <w:rFonts w:ascii="Comic Sans MS" w:hAnsi="Comic Sans MS"/>
          <w:sz w:val="20"/>
          <w:szCs w:val="20"/>
        </w:rPr>
        <w:t>ently have a single stream</w:t>
      </w:r>
      <w:r w:rsidRPr="00AA2B2E">
        <w:rPr>
          <w:rFonts w:ascii="Comic Sans MS" w:hAnsi="Comic Sans MS"/>
          <w:sz w:val="20"/>
          <w:szCs w:val="20"/>
        </w:rPr>
        <w:t xml:space="preserve"> school</w:t>
      </w:r>
      <w:r w:rsidR="007653AF">
        <w:rPr>
          <w:rFonts w:ascii="Comic Sans MS" w:hAnsi="Comic Sans MS"/>
          <w:sz w:val="20"/>
          <w:szCs w:val="20"/>
        </w:rPr>
        <w:t xml:space="preserve"> which</w:t>
      </w:r>
      <w:r w:rsidRPr="00AA2B2E">
        <w:rPr>
          <w:rFonts w:ascii="Comic Sans MS" w:hAnsi="Comic Sans MS"/>
          <w:sz w:val="20"/>
          <w:szCs w:val="20"/>
        </w:rPr>
        <w:t xml:space="preserve"> houses P1 to P7.</w:t>
      </w:r>
      <w:r w:rsidR="00AA2B2E">
        <w:rPr>
          <w:rFonts w:ascii="Comic Sans MS" w:hAnsi="Comic Sans MS"/>
          <w:sz w:val="20"/>
          <w:szCs w:val="20"/>
        </w:rPr>
        <w:t xml:space="preserve"> </w:t>
      </w:r>
    </w:p>
    <w:p w14:paraId="570D91FB" w14:textId="7C40C8E3" w:rsidR="00E73FF4" w:rsidRPr="00AA2B2E" w:rsidRDefault="00893961" w:rsidP="00E73FF4">
      <w:pPr>
        <w:pStyle w:val="NormalWeb"/>
        <w:spacing w:line="240" w:lineRule="auto"/>
        <w:rPr>
          <w:rFonts w:ascii="Comic Sans MS" w:hAnsi="Comic Sans MS"/>
          <w:sz w:val="20"/>
          <w:szCs w:val="20"/>
        </w:rPr>
      </w:pPr>
      <w:r>
        <w:rPr>
          <w:rFonts w:ascii="Comic Sans MS" w:hAnsi="Comic Sans MS"/>
          <w:sz w:val="20"/>
          <w:szCs w:val="20"/>
        </w:rPr>
        <w:t>Staffing consists of</w:t>
      </w:r>
      <w:r w:rsidR="00AA2B2E">
        <w:rPr>
          <w:rFonts w:ascii="Comic Sans MS" w:hAnsi="Comic Sans MS"/>
          <w:sz w:val="20"/>
          <w:szCs w:val="20"/>
        </w:rPr>
        <w:t xml:space="preserve"> </w:t>
      </w:r>
      <w:r w:rsidR="00E73FF4" w:rsidRPr="00AA2B2E">
        <w:rPr>
          <w:rFonts w:ascii="Comic Sans MS" w:hAnsi="Comic Sans MS"/>
          <w:sz w:val="20"/>
          <w:szCs w:val="20"/>
        </w:rPr>
        <w:t>Head Teacher</w:t>
      </w:r>
      <w:r w:rsidR="00AA2B2E">
        <w:rPr>
          <w:rFonts w:ascii="Comic Sans MS" w:hAnsi="Comic Sans MS"/>
          <w:sz w:val="20"/>
          <w:szCs w:val="20"/>
        </w:rPr>
        <w:t xml:space="preserve">, </w:t>
      </w:r>
      <w:r w:rsidR="00E73FF4" w:rsidRPr="00AA2B2E">
        <w:rPr>
          <w:rFonts w:ascii="Comic Sans MS" w:hAnsi="Comic Sans MS"/>
          <w:sz w:val="20"/>
          <w:szCs w:val="20"/>
        </w:rPr>
        <w:t>Principal Teacher</w:t>
      </w:r>
      <w:r w:rsidR="00AA2B2E">
        <w:rPr>
          <w:rFonts w:ascii="Comic Sans MS" w:hAnsi="Comic Sans MS"/>
          <w:sz w:val="20"/>
          <w:szCs w:val="20"/>
        </w:rPr>
        <w:t xml:space="preserve"> and a further 6.83 FTE which includes 3 job share teachers, 2 CA, 1.5 ASNA and 2 office staff.</w:t>
      </w:r>
    </w:p>
    <w:p w14:paraId="3EA63675" w14:textId="335AAE04" w:rsidR="00E73FF4" w:rsidRPr="00AA2B2E" w:rsidRDefault="00E73FF4" w:rsidP="00E73FF4">
      <w:pPr>
        <w:rPr>
          <w:rFonts w:ascii="Comic Sans MS" w:hAnsi="Comic Sans MS"/>
          <w:b/>
          <w:bCs/>
          <w:sz w:val="20"/>
          <w:szCs w:val="20"/>
          <w:u w:val="single"/>
        </w:rPr>
      </w:pPr>
      <w:r w:rsidRPr="00AA2B2E">
        <w:rPr>
          <w:rFonts w:ascii="Comic Sans MS" w:hAnsi="Comic Sans MS"/>
          <w:b/>
          <w:bCs/>
          <w:sz w:val="20"/>
          <w:szCs w:val="20"/>
          <w:u w:val="single"/>
        </w:rPr>
        <w:t xml:space="preserve">2. </w:t>
      </w:r>
      <w:r w:rsidR="00167A1E">
        <w:rPr>
          <w:rFonts w:ascii="Comic Sans MS" w:hAnsi="Comic Sans MS"/>
          <w:b/>
          <w:bCs/>
          <w:sz w:val="20"/>
          <w:szCs w:val="20"/>
          <w:u w:val="single"/>
        </w:rPr>
        <w:tab/>
      </w:r>
      <w:r w:rsidRPr="00AA2B2E">
        <w:rPr>
          <w:rFonts w:ascii="Comic Sans MS" w:hAnsi="Comic Sans MS"/>
          <w:b/>
          <w:bCs/>
          <w:sz w:val="20"/>
          <w:szCs w:val="20"/>
          <w:u w:val="single"/>
        </w:rPr>
        <w:t>How well do our children learn and achieve?</w:t>
      </w:r>
    </w:p>
    <w:p w14:paraId="0983EC0A" w14:textId="77777777" w:rsidR="00E73FF4" w:rsidRPr="00AA2B2E" w:rsidRDefault="00E73FF4" w:rsidP="00E73FF4">
      <w:pPr>
        <w:autoSpaceDE w:val="0"/>
        <w:autoSpaceDN w:val="0"/>
        <w:adjustRightInd w:val="0"/>
        <w:rPr>
          <w:rFonts w:ascii="Comic Sans MS" w:hAnsi="Comic Sans MS"/>
          <w:sz w:val="20"/>
          <w:szCs w:val="20"/>
          <w:lang w:eastAsia="en-GB"/>
        </w:rPr>
      </w:pPr>
    </w:p>
    <w:p w14:paraId="250304B1" w14:textId="77777777" w:rsidR="00E73FF4" w:rsidRPr="00AA2B2E" w:rsidRDefault="00E73FF4" w:rsidP="00E73FF4">
      <w:pPr>
        <w:rPr>
          <w:rFonts w:ascii="Comic Sans MS" w:hAnsi="Comic Sans MS"/>
          <w:sz w:val="20"/>
          <w:szCs w:val="20"/>
        </w:rPr>
      </w:pPr>
      <w:r w:rsidRPr="00AA2B2E">
        <w:rPr>
          <w:rFonts w:ascii="Comic Sans MS" w:hAnsi="Comic Sans MS"/>
          <w:sz w:val="20"/>
          <w:szCs w:val="20"/>
        </w:rPr>
        <w:t xml:space="preserve">QI. 1.1 Improvements in Performance </w:t>
      </w:r>
    </w:p>
    <w:p w14:paraId="7FD7B198" w14:textId="77777777" w:rsidR="00E73FF4" w:rsidRPr="00AA2B2E" w:rsidRDefault="00E73FF4" w:rsidP="00E73FF4">
      <w:pPr>
        <w:rPr>
          <w:rFonts w:ascii="Comic Sans MS" w:hAnsi="Comic Sans MS"/>
          <w:sz w:val="20"/>
          <w:szCs w:val="20"/>
        </w:rPr>
      </w:pPr>
      <w:r w:rsidRPr="00AA2B2E">
        <w:rPr>
          <w:rFonts w:ascii="Comic Sans MS" w:hAnsi="Comic Sans MS"/>
          <w:sz w:val="20"/>
          <w:szCs w:val="20"/>
        </w:rPr>
        <w:t>QI 2.1 Learners’ Experiences</w:t>
      </w:r>
    </w:p>
    <w:p w14:paraId="10C5165F" w14:textId="77777777" w:rsidR="00E73FF4" w:rsidRPr="00AA2B2E" w:rsidRDefault="00E73FF4" w:rsidP="00E73FF4">
      <w:pPr>
        <w:autoSpaceDE w:val="0"/>
        <w:autoSpaceDN w:val="0"/>
        <w:adjustRightInd w:val="0"/>
        <w:rPr>
          <w:rFonts w:ascii="Comic Sans MS" w:hAnsi="Comic Sans MS"/>
          <w:sz w:val="20"/>
          <w:szCs w:val="20"/>
          <w:lang w:eastAsia="en-GB"/>
        </w:rPr>
      </w:pPr>
    </w:p>
    <w:p w14:paraId="73F8019E" w14:textId="77777777" w:rsidR="00E73FF4" w:rsidRPr="00AA2B2E" w:rsidRDefault="00E73FF4" w:rsidP="00E73FF4">
      <w:pPr>
        <w:autoSpaceDE w:val="0"/>
        <w:autoSpaceDN w:val="0"/>
        <w:adjustRightInd w:val="0"/>
        <w:rPr>
          <w:rFonts w:ascii="Comic Sans MS" w:hAnsi="Comic Sans MS"/>
          <w:sz w:val="20"/>
          <w:szCs w:val="20"/>
          <w:lang w:eastAsia="en-GB"/>
        </w:rPr>
      </w:pPr>
    </w:p>
    <w:p w14:paraId="0C62F2B4" w14:textId="6D633D96" w:rsidR="00E73FF4" w:rsidRPr="00AA2B2E" w:rsidRDefault="00893961" w:rsidP="00E73FF4">
      <w:pPr>
        <w:rPr>
          <w:rFonts w:ascii="Comic Sans MS" w:hAnsi="Comic Sans MS"/>
          <w:sz w:val="20"/>
          <w:szCs w:val="20"/>
        </w:rPr>
      </w:pPr>
      <w:r>
        <w:rPr>
          <w:rFonts w:ascii="Comic Sans MS" w:hAnsi="Comic Sans MS"/>
          <w:sz w:val="20"/>
          <w:szCs w:val="20"/>
        </w:rPr>
        <w:t>Children</w:t>
      </w:r>
      <w:r w:rsidR="00E73FF4" w:rsidRPr="00AA2B2E">
        <w:rPr>
          <w:rFonts w:ascii="Comic Sans MS" w:hAnsi="Comic Sans MS"/>
          <w:sz w:val="20"/>
          <w:szCs w:val="20"/>
        </w:rPr>
        <w:t xml:space="preserve"> are motivated and enthusiastic in their learning. Staff regularly consult with the children in the planning process and learning is centred on the children’s prior knowledge and interests. </w:t>
      </w:r>
    </w:p>
    <w:p w14:paraId="2F939EAB" w14:textId="77777777" w:rsidR="00E73FF4" w:rsidRPr="00AA2B2E" w:rsidRDefault="00E73FF4" w:rsidP="00E73FF4">
      <w:pPr>
        <w:rPr>
          <w:rFonts w:ascii="Comic Sans MS" w:hAnsi="Comic Sans MS"/>
          <w:sz w:val="20"/>
          <w:szCs w:val="20"/>
        </w:rPr>
      </w:pPr>
      <w:r w:rsidRPr="00AA2B2E">
        <w:rPr>
          <w:rFonts w:ascii="Comic Sans MS" w:hAnsi="Comic Sans MS"/>
          <w:sz w:val="20"/>
          <w:szCs w:val="20"/>
        </w:rPr>
        <w:t>All pupils are encouraged to recognise and record personal achievements by reviewing learning in their Personal Learning Plans PLP’s.</w:t>
      </w:r>
    </w:p>
    <w:p w14:paraId="4D3ACFED" w14:textId="77777777" w:rsidR="00E73FF4" w:rsidRPr="00AA2B2E" w:rsidRDefault="00E73FF4" w:rsidP="00E73FF4">
      <w:pPr>
        <w:rPr>
          <w:rFonts w:ascii="Comic Sans MS" w:hAnsi="Comic Sans MS"/>
          <w:sz w:val="20"/>
          <w:szCs w:val="20"/>
        </w:rPr>
      </w:pPr>
    </w:p>
    <w:p w14:paraId="3542C004" w14:textId="65A41949" w:rsidR="00E73FF4" w:rsidRPr="00AA2B2E" w:rsidRDefault="00E73FF4" w:rsidP="00E73FF4">
      <w:pPr>
        <w:rPr>
          <w:rFonts w:ascii="Comic Sans MS" w:hAnsi="Comic Sans MS"/>
          <w:sz w:val="20"/>
          <w:szCs w:val="20"/>
        </w:rPr>
      </w:pPr>
      <w:r w:rsidRPr="00AA2B2E">
        <w:rPr>
          <w:rFonts w:ascii="Comic Sans MS" w:hAnsi="Comic Sans MS"/>
          <w:sz w:val="20"/>
          <w:szCs w:val="20"/>
        </w:rPr>
        <w:t>There is a strong culture of improvement and achievement in</w:t>
      </w:r>
      <w:r w:rsidR="007653AF">
        <w:rPr>
          <w:rFonts w:ascii="Comic Sans MS" w:hAnsi="Comic Sans MS"/>
          <w:sz w:val="20"/>
          <w:szCs w:val="20"/>
        </w:rPr>
        <w:t xml:space="preserve"> the school which is celebrated</w:t>
      </w:r>
      <w:r w:rsidRPr="00AA2B2E">
        <w:rPr>
          <w:rFonts w:ascii="Comic Sans MS" w:hAnsi="Comic Sans MS"/>
          <w:sz w:val="20"/>
          <w:szCs w:val="20"/>
        </w:rPr>
        <w:t xml:space="preserve"> at weekly assemblies and in classes. Children’s achievements are regularly celebrated and include weekly wonders, monthly achievers alongside class of the month. </w:t>
      </w:r>
    </w:p>
    <w:p w14:paraId="5CCD1791" w14:textId="66D91437" w:rsidR="00E73FF4" w:rsidRPr="00AA2B2E" w:rsidRDefault="006901B0" w:rsidP="00E73FF4">
      <w:pPr>
        <w:rPr>
          <w:rFonts w:ascii="Comic Sans MS" w:hAnsi="Comic Sans MS"/>
          <w:sz w:val="20"/>
          <w:szCs w:val="20"/>
        </w:rPr>
      </w:pPr>
      <w:r>
        <w:rPr>
          <w:rFonts w:ascii="Comic Sans MS" w:hAnsi="Comic Sans MS"/>
          <w:sz w:val="20"/>
          <w:szCs w:val="20"/>
        </w:rPr>
        <w:t>The majority of</w:t>
      </w:r>
      <w:r w:rsidR="00893961">
        <w:rPr>
          <w:rFonts w:ascii="Comic Sans MS" w:hAnsi="Comic Sans MS"/>
          <w:sz w:val="20"/>
          <w:szCs w:val="20"/>
        </w:rPr>
        <w:t xml:space="preserve"> children have</w:t>
      </w:r>
      <w:r w:rsidR="00E73FF4" w:rsidRPr="00AA2B2E">
        <w:rPr>
          <w:rFonts w:ascii="Comic Sans MS" w:hAnsi="Comic Sans MS"/>
          <w:sz w:val="20"/>
          <w:szCs w:val="20"/>
        </w:rPr>
        <w:t xml:space="preserve"> good skills i</w:t>
      </w:r>
      <w:r w:rsidR="00DE0538">
        <w:rPr>
          <w:rFonts w:ascii="Comic Sans MS" w:hAnsi="Comic Sans MS"/>
          <w:sz w:val="20"/>
          <w:szCs w:val="20"/>
        </w:rPr>
        <w:t>n accessing and using computers.</w:t>
      </w:r>
      <w:r w:rsidR="00E73FF4" w:rsidRPr="00AA2B2E">
        <w:rPr>
          <w:rFonts w:ascii="Comic Sans MS" w:hAnsi="Comic Sans MS"/>
          <w:sz w:val="20"/>
          <w:szCs w:val="20"/>
        </w:rPr>
        <w:t xml:space="preserve"> Electronic portfolios are completed in conjunction with Taylor High School cluster in P7. </w:t>
      </w:r>
    </w:p>
    <w:p w14:paraId="430E05C5" w14:textId="77777777" w:rsidR="00E73FF4" w:rsidRPr="00AA2B2E" w:rsidRDefault="00E73FF4" w:rsidP="00E73FF4">
      <w:pPr>
        <w:rPr>
          <w:rFonts w:ascii="Comic Sans MS" w:hAnsi="Comic Sans MS"/>
          <w:sz w:val="20"/>
          <w:szCs w:val="20"/>
        </w:rPr>
      </w:pPr>
    </w:p>
    <w:p w14:paraId="0C002638" w14:textId="77777777" w:rsidR="00E73FF4" w:rsidRPr="00AA2B2E" w:rsidRDefault="00E73FF4" w:rsidP="00E73FF4">
      <w:pPr>
        <w:rPr>
          <w:rFonts w:ascii="Comic Sans MS" w:hAnsi="Comic Sans MS"/>
          <w:sz w:val="20"/>
          <w:szCs w:val="20"/>
        </w:rPr>
      </w:pPr>
    </w:p>
    <w:p w14:paraId="3F2E86FC" w14:textId="77777777" w:rsidR="00DE0538" w:rsidRPr="005C7FAF" w:rsidRDefault="00DE0538" w:rsidP="00DE0538">
      <w:pPr>
        <w:pStyle w:val="NormalWeb"/>
        <w:spacing w:line="240" w:lineRule="auto"/>
        <w:rPr>
          <w:rFonts w:ascii="Comic Sans MS" w:hAnsi="Comic Sans MS"/>
          <w:color w:val="3366FF"/>
          <w:sz w:val="20"/>
          <w:szCs w:val="20"/>
        </w:rPr>
      </w:pPr>
      <w:r w:rsidRPr="00AA2B2E">
        <w:rPr>
          <w:rFonts w:ascii="Comic Sans MS" w:hAnsi="Comic Sans MS"/>
          <w:sz w:val="20"/>
          <w:szCs w:val="20"/>
        </w:rPr>
        <w:t xml:space="preserve">Staff use the experiences and outcomes of CfE to plan lessons and a variety of active strategies are being used in all stages. </w:t>
      </w:r>
    </w:p>
    <w:p w14:paraId="75E71566" w14:textId="2D352298" w:rsidR="00E73FF4" w:rsidRPr="005C7FAF" w:rsidRDefault="00E73FF4" w:rsidP="00DE0538">
      <w:pPr>
        <w:rPr>
          <w:rFonts w:ascii="Comic Sans MS" w:hAnsi="Comic Sans MS"/>
          <w:color w:val="3366FF"/>
          <w:sz w:val="20"/>
          <w:szCs w:val="20"/>
        </w:rPr>
      </w:pPr>
      <w:r w:rsidRPr="00AA2B2E">
        <w:rPr>
          <w:rFonts w:ascii="Comic Sans MS" w:hAnsi="Comic Sans MS"/>
          <w:sz w:val="20"/>
          <w:szCs w:val="20"/>
        </w:rPr>
        <w:t>Co-ope</w:t>
      </w:r>
      <w:r w:rsidR="00C71953">
        <w:rPr>
          <w:rFonts w:ascii="Comic Sans MS" w:hAnsi="Comic Sans MS"/>
          <w:sz w:val="20"/>
          <w:szCs w:val="20"/>
        </w:rPr>
        <w:t>rative Learning is evident in classes across most</w:t>
      </w:r>
      <w:r w:rsidRPr="00AA2B2E">
        <w:rPr>
          <w:rFonts w:ascii="Comic Sans MS" w:hAnsi="Comic Sans MS"/>
          <w:sz w:val="20"/>
          <w:szCs w:val="20"/>
        </w:rPr>
        <w:t xml:space="preserve"> curricular areas.  Active learning strategies are </w:t>
      </w:r>
      <w:r w:rsidR="006901B0">
        <w:rPr>
          <w:rFonts w:ascii="Comic Sans MS" w:hAnsi="Comic Sans MS"/>
          <w:sz w:val="20"/>
          <w:szCs w:val="20"/>
        </w:rPr>
        <w:t>implemented successfully in the majority</w:t>
      </w:r>
      <w:r w:rsidRPr="00AA2B2E">
        <w:rPr>
          <w:rFonts w:ascii="Comic Sans MS" w:hAnsi="Comic Sans MS"/>
          <w:sz w:val="20"/>
          <w:szCs w:val="20"/>
        </w:rPr>
        <w:t xml:space="preserve"> lessons especially within literacy and maths.  Almost all children can talk con</w:t>
      </w:r>
      <w:r w:rsidR="00893961">
        <w:rPr>
          <w:rFonts w:ascii="Comic Sans MS" w:hAnsi="Comic Sans MS"/>
          <w:sz w:val="20"/>
          <w:szCs w:val="20"/>
        </w:rPr>
        <w:t>fidently in pairs and in groups</w:t>
      </w:r>
      <w:r w:rsidRPr="00AA2B2E">
        <w:rPr>
          <w:rFonts w:ascii="Comic Sans MS" w:hAnsi="Comic Sans MS"/>
          <w:sz w:val="20"/>
          <w:szCs w:val="20"/>
        </w:rPr>
        <w:t xml:space="preserve">.  Active literacy developments continue to </w:t>
      </w:r>
      <w:r w:rsidRPr="00AA2B2E">
        <w:rPr>
          <w:rFonts w:ascii="Comic Sans MS" w:hAnsi="Comic Sans MS"/>
          <w:sz w:val="20"/>
          <w:szCs w:val="20"/>
        </w:rPr>
        <w:lastRenderedPageBreak/>
        <w:t xml:space="preserve">improve performance.  In writing children have regular and frequent opportunities to write for a range of purposes and in a range of styles.  </w:t>
      </w:r>
      <w:r w:rsidR="006901B0">
        <w:rPr>
          <w:rFonts w:ascii="Comic Sans MS" w:hAnsi="Comic Sans MS"/>
          <w:sz w:val="20"/>
          <w:szCs w:val="20"/>
        </w:rPr>
        <w:t>The majority of</w:t>
      </w:r>
      <w:r w:rsidRPr="00AA2B2E">
        <w:rPr>
          <w:rFonts w:ascii="Comic Sans MS" w:hAnsi="Comic Sans MS"/>
          <w:sz w:val="20"/>
          <w:szCs w:val="20"/>
        </w:rPr>
        <w:t xml:space="preserve"> children are able to write independently from an early age.  Children engage in peer and self assessment and have a good understanding</w:t>
      </w:r>
      <w:r w:rsidR="00C71953">
        <w:rPr>
          <w:rFonts w:ascii="Comic Sans MS" w:hAnsi="Comic Sans MS"/>
          <w:sz w:val="20"/>
          <w:szCs w:val="20"/>
        </w:rPr>
        <w:t xml:space="preserve"> of how to improve their work</w:t>
      </w:r>
      <w:r w:rsidRPr="00AA2B2E">
        <w:rPr>
          <w:rFonts w:ascii="Comic Sans MS" w:hAnsi="Comic Sans MS"/>
          <w:sz w:val="20"/>
          <w:szCs w:val="20"/>
        </w:rPr>
        <w:t xml:space="preserve">. </w:t>
      </w:r>
    </w:p>
    <w:p w14:paraId="6EA08183" w14:textId="5F7903A7" w:rsidR="00DE0538" w:rsidRDefault="00E73FF4" w:rsidP="00DE0538">
      <w:pPr>
        <w:pStyle w:val="NormalWeb"/>
        <w:spacing w:line="240" w:lineRule="auto"/>
        <w:rPr>
          <w:rFonts w:ascii="Comic Sans MS" w:hAnsi="Comic Sans MS"/>
          <w:sz w:val="20"/>
          <w:szCs w:val="20"/>
        </w:rPr>
      </w:pPr>
      <w:r w:rsidRPr="00AA2B2E">
        <w:rPr>
          <w:rFonts w:ascii="Comic Sans MS" w:hAnsi="Comic Sans MS"/>
          <w:sz w:val="20"/>
          <w:szCs w:val="20"/>
        </w:rPr>
        <w:t>Science has been further enhance</w:t>
      </w:r>
      <w:r w:rsidR="007653AF">
        <w:rPr>
          <w:rFonts w:ascii="Comic Sans MS" w:hAnsi="Comic Sans MS"/>
          <w:sz w:val="20"/>
          <w:szCs w:val="20"/>
        </w:rPr>
        <w:t>d</w:t>
      </w:r>
      <w:r w:rsidRPr="00AA2B2E">
        <w:rPr>
          <w:rFonts w:ascii="Comic Sans MS" w:hAnsi="Comic Sans MS"/>
          <w:sz w:val="20"/>
          <w:szCs w:val="20"/>
        </w:rPr>
        <w:t xml:space="preserve"> through the purchase of new materials, all classes complete science investigatio</w:t>
      </w:r>
      <w:r w:rsidR="007653AF">
        <w:rPr>
          <w:rFonts w:ascii="Comic Sans MS" w:hAnsi="Comic Sans MS"/>
          <w:sz w:val="20"/>
          <w:szCs w:val="20"/>
        </w:rPr>
        <w:t>ns and all children participate</w:t>
      </w:r>
      <w:r w:rsidRPr="00AA2B2E">
        <w:rPr>
          <w:rFonts w:ascii="Comic Sans MS" w:hAnsi="Comic Sans MS"/>
          <w:sz w:val="20"/>
          <w:szCs w:val="20"/>
        </w:rPr>
        <w:t xml:space="preserve"> enthusiastically in science week activities.</w:t>
      </w:r>
    </w:p>
    <w:p w14:paraId="24035793" w14:textId="1E955ECD" w:rsidR="00AA2B2E" w:rsidRDefault="00E73FF4" w:rsidP="00DE0538">
      <w:pPr>
        <w:pStyle w:val="NormalWeb"/>
        <w:spacing w:line="240" w:lineRule="auto"/>
        <w:rPr>
          <w:rFonts w:ascii="Comic Sans MS" w:hAnsi="Comic Sans MS"/>
          <w:sz w:val="20"/>
          <w:szCs w:val="20"/>
        </w:rPr>
      </w:pPr>
      <w:r w:rsidRPr="00AA2B2E">
        <w:rPr>
          <w:rFonts w:ascii="Comic Sans MS" w:hAnsi="Comic Sans MS"/>
          <w:sz w:val="20"/>
          <w:szCs w:val="20"/>
        </w:rPr>
        <w:t>Children have been given opportunities to use their mathematical skills in a variety of real life contexts</w:t>
      </w:r>
      <w:r w:rsidR="005C5B0A">
        <w:rPr>
          <w:rFonts w:ascii="Comic Sans MS" w:hAnsi="Comic Sans MS"/>
          <w:sz w:val="20"/>
          <w:szCs w:val="20"/>
        </w:rPr>
        <w:t>.</w:t>
      </w:r>
      <w:r w:rsidRPr="00AA2B2E">
        <w:rPr>
          <w:rFonts w:ascii="Comic Sans MS" w:hAnsi="Comic Sans MS"/>
          <w:sz w:val="20"/>
          <w:szCs w:val="20"/>
        </w:rPr>
        <w:t xml:space="preserve"> </w:t>
      </w:r>
    </w:p>
    <w:p w14:paraId="6A7D87F7" w14:textId="04D9A3DB" w:rsidR="00E73FF4" w:rsidRPr="00AA2B2E" w:rsidRDefault="00E73FF4" w:rsidP="00E73FF4">
      <w:pPr>
        <w:rPr>
          <w:rFonts w:ascii="Comic Sans MS" w:hAnsi="Comic Sans MS"/>
          <w:sz w:val="20"/>
          <w:szCs w:val="20"/>
        </w:rPr>
      </w:pPr>
      <w:r w:rsidRPr="00AA2B2E">
        <w:rPr>
          <w:rFonts w:ascii="Comic Sans MS" w:hAnsi="Comic Sans MS"/>
          <w:sz w:val="20"/>
          <w:szCs w:val="20"/>
        </w:rPr>
        <w:t xml:space="preserve">Staff have been involved in moderation cluster activities. These activities enhanced professional dialogue and in the sharing of practice across the cluster. </w:t>
      </w:r>
    </w:p>
    <w:p w14:paraId="6CD5FB99" w14:textId="77777777" w:rsidR="00E73FF4" w:rsidRPr="00AA2B2E" w:rsidRDefault="00E73FF4" w:rsidP="00E73FF4">
      <w:pPr>
        <w:rPr>
          <w:rFonts w:ascii="Comic Sans MS" w:hAnsi="Comic Sans MS"/>
          <w:sz w:val="20"/>
          <w:szCs w:val="20"/>
        </w:rPr>
      </w:pPr>
    </w:p>
    <w:p w14:paraId="7F4701BB" w14:textId="24B9BECE" w:rsidR="00E73FF4" w:rsidRPr="00CB4D2C" w:rsidRDefault="00E73FF4" w:rsidP="00E73FF4">
      <w:pPr>
        <w:rPr>
          <w:rFonts w:ascii="Comic Sans MS" w:hAnsi="Comic Sans MS"/>
          <w:color w:val="3366FF"/>
          <w:sz w:val="20"/>
          <w:szCs w:val="20"/>
        </w:rPr>
      </w:pPr>
      <w:r w:rsidRPr="00AA2B2E">
        <w:rPr>
          <w:rFonts w:ascii="Comic Sans MS" w:hAnsi="Comic Sans MS"/>
          <w:sz w:val="20"/>
          <w:szCs w:val="20"/>
        </w:rPr>
        <w:t xml:space="preserve">Staff are developing children’s awareness of diversity through increasing children’s understanding of Fairtrade and Global Citizenship.  </w:t>
      </w:r>
    </w:p>
    <w:p w14:paraId="621A69F4" w14:textId="77777777" w:rsidR="00E73FF4" w:rsidRPr="00AA2B2E" w:rsidRDefault="00E73FF4" w:rsidP="00E73FF4">
      <w:pPr>
        <w:rPr>
          <w:rFonts w:ascii="Comic Sans MS" w:hAnsi="Comic Sans MS"/>
          <w:sz w:val="20"/>
          <w:szCs w:val="20"/>
        </w:rPr>
      </w:pPr>
    </w:p>
    <w:p w14:paraId="2A5F9BC5" w14:textId="408E1913" w:rsidR="00E73FF4" w:rsidRDefault="00E73FF4" w:rsidP="00E73FF4">
      <w:pPr>
        <w:rPr>
          <w:rFonts w:ascii="Comic Sans MS" w:hAnsi="Comic Sans MS"/>
          <w:sz w:val="20"/>
          <w:szCs w:val="20"/>
        </w:rPr>
      </w:pPr>
      <w:r w:rsidRPr="00AA2B2E">
        <w:rPr>
          <w:rFonts w:ascii="Comic Sans MS" w:hAnsi="Comic Sans MS"/>
          <w:sz w:val="20"/>
          <w:szCs w:val="20"/>
        </w:rPr>
        <w:t>Children continue to be aware of eco issues. Awareness of Eco and Fairtrade issues are raised at assemblies. All stages are represented in the Children’s Council, the council enables the children to have a voice in the day to day operation of the school. JRSO inform children at assemblies of upcoming event</w:t>
      </w:r>
      <w:r w:rsidR="007653AF">
        <w:rPr>
          <w:rFonts w:ascii="Comic Sans MS" w:hAnsi="Comic Sans MS"/>
          <w:sz w:val="20"/>
          <w:szCs w:val="20"/>
        </w:rPr>
        <w:t>s</w:t>
      </w:r>
      <w:r w:rsidR="00CB4D2C">
        <w:rPr>
          <w:rFonts w:ascii="Comic Sans MS" w:hAnsi="Comic Sans MS"/>
          <w:sz w:val="20"/>
          <w:szCs w:val="20"/>
        </w:rPr>
        <w:t>.</w:t>
      </w:r>
      <w:r w:rsidRPr="00AA2B2E">
        <w:rPr>
          <w:rFonts w:ascii="Comic Sans MS" w:hAnsi="Comic Sans MS"/>
          <w:sz w:val="20"/>
          <w:szCs w:val="20"/>
        </w:rPr>
        <w:t xml:space="preserve"> </w:t>
      </w:r>
    </w:p>
    <w:p w14:paraId="75678241" w14:textId="77777777" w:rsidR="00E73FF4" w:rsidRPr="00AA2B2E" w:rsidRDefault="00E73FF4" w:rsidP="00E73FF4">
      <w:pPr>
        <w:tabs>
          <w:tab w:val="left" w:pos="5790"/>
        </w:tabs>
        <w:rPr>
          <w:rFonts w:ascii="Comic Sans MS" w:hAnsi="Comic Sans MS"/>
          <w:b/>
          <w:sz w:val="20"/>
          <w:szCs w:val="20"/>
          <w:u w:val="single"/>
        </w:rPr>
      </w:pPr>
    </w:p>
    <w:p w14:paraId="1EFCE7A2" w14:textId="77777777" w:rsidR="00E73FF4" w:rsidRPr="00AA2B2E" w:rsidRDefault="00E73FF4" w:rsidP="00E73FF4">
      <w:pPr>
        <w:tabs>
          <w:tab w:val="left" w:pos="5790"/>
        </w:tabs>
        <w:rPr>
          <w:rFonts w:ascii="Comic Sans MS" w:hAnsi="Comic Sans MS"/>
          <w:b/>
          <w:sz w:val="20"/>
          <w:szCs w:val="20"/>
          <w:u w:val="single"/>
        </w:rPr>
      </w:pPr>
    </w:p>
    <w:p w14:paraId="674EFA9B" w14:textId="77777777" w:rsidR="00E73FF4" w:rsidRPr="00AA2B2E" w:rsidRDefault="00E73FF4" w:rsidP="00E73FF4">
      <w:pPr>
        <w:rPr>
          <w:rFonts w:ascii="Comic Sans MS" w:hAnsi="Comic Sans MS"/>
          <w:sz w:val="20"/>
          <w:szCs w:val="20"/>
        </w:rPr>
      </w:pPr>
      <w:r w:rsidRPr="00AA2B2E">
        <w:rPr>
          <w:rFonts w:ascii="Comic Sans MS" w:hAnsi="Comic Sans MS"/>
          <w:b/>
          <w:sz w:val="20"/>
          <w:szCs w:val="20"/>
          <w:u w:val="single"/>
        </w:rPr>
        <w:t>3. How well does the school/centre support young people to develop and learn?</w:t>
      </w:r>
      <w:r w:rsidRPr="00AA2B2E">
        <w:rPr>
          <w:rFonts w:ascii="Comic Sans MS" w:hAnsi="Comic Sans MS"/>
          <w:sz w:val="20"/>
          <w:szCs w:val="20"/>
        </w:rPr>
        <w:t xml:space="preserve">  </w:t>
      </w:r>
    </w:p>
    <w:p w14:paraId="5BF0F475" w14:textId="77777777" w:rsidR="00E73FF4" w:rsidRPr="00AA2B2E" w:rsidRDefault="00E73FF4" w:rsidP="00E73FF4">
      <w:pPr>
        <w:rPr>
          <w:rFonts w:ascii="Comic Sans MS" w:hAnsi="Comic Sans MS"/>
          <w:sz w:val="20"/>
          <w:szCs w:val="20"/>
        </w:rPr>
      </w:pPr>
    </w:p>
    <w:p w14:paraId="45DF18C6" w14:textId="1555C266" w:rsidR="00E73FF4" w:rsidRPr="00AA2B2E" w:rsidRDefault="00E73FF4" w:rsidP="00E73FF4">
      <w:pPr>
        <w:rPr>
          <w:rFonts w:ascii="Comic Sans MS" w:hAnsi="Comic Sans MS"/>
          <w:sz w:val="20"/>
          <w:szCs w:val="20"/>
        </w:rPr>
      </w:pPr>
      <w:r w:rsidRPr="00AA2B2E">
        <w:rPr>
          <w:rFonts w:ascii="Comic Sans MS" w:hAnsi="Comic Sans MS"/>
          <w:sz w:val="20"/>
          <w:szCs w:val="20"/>
        </w:rPr>
        <w:t>QI. 5.1</w:t>
      </w:r>
      <w:r w:rsidR="00D42C52">
        <w:rPr>
          <w:rFonts w:ascii="Comic Sans MS" w:hAnsi="Comic Sans MS"/>
          <w:sz w:val="20"/>
          <w:szCs w:val="20"/>
        </w:rPr>
        <w:t xml:space="preserve"> </w:t>
      </w:r>
      <w:r w:rsidRPr="00AA2B2E">
        <w:rPr>
          <w:rFonts w:ascii="Comic Sans MS" w:hAnsi="Comic Sans MS"/>
          <w:sz w:val="20"/>
          <w:szCs w:val="20"/>
        </w:rPr>
        <w:t>The Curriculum</w:t>
      </w:r>
    </w:p>
    <w:p w14:paraId="1AC64FD4" w14:textId="77777777" w:rsidR="00E73FF4" w:rsidRPr="00AA2B2E" w:rsidRDefault="00E73FF4" w:rsidP="00E73FF4">
      <w:pPr>
        <w:rPr>
          <w:rFonts w:ascii="Comic Sans MS" w:hAnsi="Comic Sans MS"/>
          <w:sz w:val="20"/>
          <w:szCs w:val="20"/>
        </w:rPr>
      </w:pPr>
      <w:r w:rsidRPr="00AA2B2E">
        <w:rPr>
          <w:rFonts w:ascii="Comic Sans MS" w:hAnsi="Comic Sans MS"/>
          <w:sz w:val="20"/>
          <w:szCs w:val="20"/>
        </w:rPr>
        <w:t>QI. 5.3 Meeting Learners’ Needs</w:t>
      </w:r>
    </w:p>
    <w:p w14:paraId="44F14112" w14:textId="77777777" w:rsidR="00E73FF4" w:rsidRPr="00AA2B2E" w:rsidRDefault="00E73FF4" w:rsidP="00E73FF4">
      <w:pPr>
        <w:rPr>
          <w:rFonts w:ascii="Comic Sans MS" w:hAnsi="Comic Sans MS"/>
          <w:sz w:val="20"/>
          <w:szCs w:val="20"/>
        </w:rPr>
      </w:pPr>
    </w:p>
    <w:p w14:paraId="765A2D32" w14:textId="567EEE37" w:rsidR="00E73FF4" w:rsidRPr="00AA2B2E" w:rsidRDefault="00E73FF4" w:rsidP="00E73FF4">
      <w:pPr>
        <w:rPr>
          <w:rFonts w:ascii="Comic Sans MS" w:hAnsi="Comic Sans MS"/>
          <w:sz w:val="20"/>
          <w:szCs w:val="20"/>
        </w:rPr>
      </w:pPr>
      <w:r w:rsidRPr="00AA2B2E">
        <w:rPr>
          <w:rFonts w:ascii="Comic Sans MS" w:hAnsi="Comic Sans MS"/>
          <w:sz w:val="20"/>
          <w:szCs w:val="20"/>
        </w:rPr>
        <w:t xml:space="preserve">There are </w:t>
      </w:r>
      <w:r w:rsidR="006901B0">
        <w:rPr>
          <w:rFonts w:ascii="Comic Sans MS" w:hAnsi="Comic Sans MS"/>
          <w:sz w:val="20"/>
          <w:szCs w:val="20"/>
        </w:rPr>
        <w:t>programmes</w:t>
      </w:r>
      <w:r w:rsidRPr="00AA2B2E">
        <w:rPr>
          <w:rFonts w:ascii="Comic Sans MS" w:hAnsi="Comic Sans MS"/>
          <w:sz w:val="20"/>
          <w:szCs w:val="20"/>
        </w:rPr>
        <w:t xml:space="preserve"> in place from nursery to primary, from stage to stage and from primary to secondary.  Nursery staff work with school staff at points of transition.  P6 children buddy P1 children, this is now an integral part of the induction programme.  Teachers transfer information, forward planning documents and jotters accompany children from stage to stage. </w:t>
      </w:r>
    </w:p>
    <w:p w14:paraId="7C84D950" w14:textId="77777777" w:rsidR="00E73FF4" w:rsidRPr="00AA2B2E" w:rsidRDefault="00E73FF4" w:rsidP="00E73FF4">
      <w:pPr>
        <w:rPr>
          <w:rFonts w:ascii="Comic Sans MS" w:hAnsi="Comic Sans MS"/>
          <w:sz w:val="20"/>
          <w:szCs w:val="20"/>
        </w:rPr>
      </w:pPr>
    </w:p>
    <w:p w14:paraId="0F91BF89" w14:textId="48A0B4CB" w:rsidR="00E73FF4" w:rsidRPr="00AA2B2E" w:rsidRDefault="00E73FF4" w:rsidP="00E73FF4">
      <w:pPr>
        <w:rPr>
          <w:rFonts w:ascii="Comic Sans MS" w:hAnsi="Comic Sans MS"/>
          <w:sz w:val="20"/>
          <w:szCs w:val="20"/>
        </w:rPr>
      </w:pPr>
      <w:r w:rsidRPr="00AA2B2E">
        <w:rPr>
          <w:rFonts w:ascii="Comic Sans MS" w:hAnsi="Comic Sans MS"/>
          <w:sz w:val="20"/>
          <w:szCs w:val="20"/>
        </w:rPr>
        <w:t>A range of opportunities are given to pupils to join committees an</w:t>
      </w:r>
      <w:r w:rsidR="00B4223A">
        <w:rPr>
          <w:rFonts w:ascii="Comic Sans MS" w:hAnsi="Comic Sans MS"/>
          <w:sz w:val="20"/>
          <w:szCs w:val="20"/>
        </w:rPr>
        <w:t>d councils within the school to</w:t>
      </w:r>
      <w:r w:rsidRPr="00AA2B2E">
        <w:rPr>
          <w:rFonts w:ascii="Comic Sans MS" w:hAnsi="Comic Sans MS"/>
          <w:sz w:val="20"/>
          <w:szCs w:val="20"/>
        </w:rPr>
        <w:t xml:space="preserve"> enhance their skills for learning, life and work.  Enterprise opportunities are embedded and permeate the curriculum over the course of the school year.</w:t>
      </w:r>
      <w:r w:rsidR="00B4223A">
        <w:rPr>
          <w:rFonts w:ascii="Comic Sans MS" w:hAnsi="Comic Sans MS"/>
          <w:sz w:val="20"/>
          <w:szCs w:val="20"/>
        </w:rPr>
        <w:t xml:space="preserve">  There are a wide range of OOS</w:t>
      </w:r>
      <w:r w:rsidRPr="00AA2B2E">
        <w:rPr>
          <w:rFonts w:ascii="Comic Sans MS" w:hAnsi="Comic Sans MS"/>
          <w:sz w:val="20"/>
          <w:szCs w:val="20"/>
        </w:rPr>
        <w:t>H</w:t>
      </w:r>
      <w:r w:rsidR="00B4223A">
        <w:rPr>
          <w:rFonts w:ascii="Comic Sans MS" w:hAnsi="Comic Sans MS"/>
          <w:sz w:val="20"/>
          <w:szCs w:val="20"/>
        </w:rPr>
        <w:t>L</w:t>
      </w:r>
      <w:r w:rsidRPr="00AA2B2E">
        <w:rPr>
          <w:rFonts w:ascii="Comic Sans MS" w:hAnsi="Comic Sans MS"/>
          <w:sz w:val="20"/>
          <w:szCs w:val="20"/>
        </w:rPr>
        <w:t xml:space="preserve"> activ</w:t>
      </w:r>
      <w:r w:rsidR="00B4223A">
        <w:rPr>
          <w:rFonts w:ascii="Comic Sans MS" w:hAnsi="Comic Sans MS"/>
          <w:sz w:val="20"/>
          <w:szCs w:val="20"/>
        </w:rPr>
        <w:t xml:space="preserve">ities </w:t>
      </w:r>
      <w:r w:rsidR="006901B0">
        <w:rPr>
          <w:rFonts w:ascii="Comic Sans MS" w:hAnsi="Comic Sans MS"/>
          <w:sz w:val="20"/>
          <w:szCs w:val="20"/>
        </w:rPr>
        <w:t>available</w:t>
      </w:r>
      <w:r w:rsidRPr="00AA2B2E">
        <w:rPr>
          <w:rFonts w:ascii="Comic Sans MS" w:hAnsi="Comic Sans MS"/>
          <w:sz w:val="20"/>
          <w:szCs w:val="20"/>
        </w:rPr>
        <w:t>.</w:t>
      </w:r>
    </w:p>
    <w:p w14:paraId="656DACC8" w14:textId="77777777" w:rsidR="00E73FF4" w:rsidRPr="00AA2B2E" w:rsidRDefault="00E73FF4" w:rsidP="00E73FF4">
      <w:pPr>
        <w:rPr>
          <w:rFonts w:ascii="Comic Sans MS" w:hAnsi="Comic Sans MS"/>
          <w:color w:val="FF0000"/>
          <w:sz w:val="20"/>
          <w:szCs w:val="20"/>
        </w:rPr>
      </w:pPr>
    </w:p>
    <w:p w14:paraId="3B8A4F78" w14:textId="48E8D03B" w:rsidR="00E73FF4" w:rsidRPr="00B4223A" w:rsidRDefault="00E73FF4" w:rsidP="00E73FF4">
      <w:pPr>
        <w:rPr>
          <w:rFonts w:ascii="Comic Sans MS" w:hAnsi="Comic Sans MS"/>
          <w:color w:val="548DD4" w:themeColor="text2" w:themeTint="99"/>
          <w:sz w:val="20"/>
          <w:szCs w:val="20"/>
        </w:rPr>
      </w:pPr>
      <w:r w:rsidRPr="00AA2B2E">
        <w:rPr>
          <w:rFonts w:ascii="Comic Sans MS" w:hAnsi="Comic Sans MS"/>
          <w:sz w:val="20"/>
          <w:szCs w:val="20"/>
        </w:rPr>
        <w:t>Performance continues to be encouraged. All classes have the opportunity to perform in class assemblies.</w:t>
      </w:r>
      <w:r w:rsidR="00182E64">
        <w:rPr>
          <w:rFonts w:ascii="Comic Sans MS" w:hAnsi="Comic Sans MS"/>
          <w:sz w:val="20"/>
          <w:szCs w:val="20"/>
        </w:rPr>
        <w:t xml:space="preserve"> All children are developing music skills such as ABC music, Kodaly, choir, hymn singing, Beats of Brazil </w:t>
      </w:r>
      <w:r w:rsidR="00D42C52">
        <w:rPr>
          <w:rFonts w:ascii="Comic Sans MS" w:hAnsi="Comic Sans MS"/>
          <w:sz w:val="20"/>
          <w:szCs w:val="20"/>
        </w:rPr>
        <w:t xml:space="preserve">and through IDL </w:t>
      </w:r>
      <w:r w:rsidR="00182E64">
        <w:rPr>
          <w:rFonts w:ascii="Comic Sans MS" w:hAnsi="Comic Sans MS"/>
          <w:sz w:val="20"/>
          <w:szCs w:val="20"/>
        </w:rPr>
        <w:t>assemblies.</w:t>
      </w:r>
      <w:r w:rsidRPr="00AA2B2E">
        <w:rPr>
          <w:rFonts w:ascii="Comic Sans MS" w:hAnsi="Comic Sans MS"/>
          <w:sz w:val="20"/>
          <w:szCs w:val="20"/>
        </w:rPr>
        <w:t xml:space="preserve"> </w:t>
      </w:r>
    </w:p>
    <w:p w14:paraId="44178E21" w14:textId="77777777" w:rsidR="00E73FF4" w:rsidRPr="00AA2B2E" w:rsidRDefault="00E73FF4" w:rsidP="00E73FF4">
      <w:pPr>
        <w:rPr>
          <w:rFonts w:ascii="Comic Sans MS" w:hAnsi="Comic Sans MS"/>
          <w:sz w:val="20"/>
          <w:szCs w:val="20"/>
        </w:rPr>
      </w:pPr>
    </w:p>
    <w:p w14:paraId="56B4522B" w14:textId="636AF65C" w:rsidR="00E73FF4" w:rsidRDefault="00E73FF4" w:rsidP="00E73FF4">
      <w:pPr>
        <w:rPr>
          <w:rFonts w:ascii="Comic Sans MS" w:hAnsi="Comic Sans MS"/>
          <w:sz w:val="20"/>
          <w:szCs w:val="20"/>
        </w:rPr>
      </w:pPr>
      <w:r w:rsidRPr="00AA2B2E">
        <w:rPr>
          <w:rFonts w:ascii="Comic Sans MS" w:hAnsi="Comic Sans MS"/>
          <w:sz w:val="20"/>
          <w:szCs w:val="20"/>
        </w:rPr>
        <w:t>Within literacy, numeracy and health and wellbeing we are continuing to develop skills which enable children to problem solve and make informed choices and decisions for their future life and learning. We started the Daily Mile in January 2016.</w:t>
      </w:r>
      <w:r w:rsidR="007653AF">
        <w:rPr>
          <w:rFonts w:ascii="Comic Sans MS" w:hAnsi="Comic Sans MS"/>
          <w:sz w:val="20"/>
          <w:szCs w:val="20"/>
        </w:rPr>
        <w:t xml:space="preserve"> Food Standard Agency resources have been piloted.</w:t>
      </w:r>
    </w:p>
    <w:p w14:paraId="19B271B1" w14:textId="01FDD468" w:rsidR="007653AF" w:rsidRPr="00AA2B2E" w:rsidRDefault="007653AF" w:rsidP="00E73FF4">
      <w:pPr>
        <w:rPr>
          <w:rFonts w:ascii="Comic Sans MS" w:hAnsi="Comic Sans MS"/>
          <w:sz w:val="20"/>
          <w:szCs w:val="20"/>
        </w:rPr>
      </w:pPr>
      <w:r>
        <w:rPr>
          <w:rFonts w:ascii="Comic Sans MS" w:hAnsi="Comic Sans MS"/>
          <w:sz w:val="20"/>
          <w:szCs w:val="20"/>
        </w:rPr>
        <w:t>School is currently working towards a br</w:t>
      </w:r>
      <w:r w:rsidR="000A3C5A">
        <w:rPr>
          <w:rFonts w:ascii="Comic Sans MS" w:hAnsi="Comic Sans MS"/>
          <w:sz w:val="20"/>
          <w:szCs w:val="20"/>
        </w:rPr>
        <w:t>onze award for a Communication Friendly S</w:t>
      </w:r>
      <w:r>
        <w:rPr>
          <w:rFonts w:ascii="Comic Sans MS" w:hAnsi="Comic Sans MS"/>
          <w:sz w:val="20"/>
          <w:szCs w:val="20"/>
        </w:rPr>
        <w:t>chool.</w:t>
      </w:r>
    </w:p>
    <w:p w14:paraId="5EC10EB7" w14:textId="77777777" w:rsidR="00E73FF4" w:rsidRPr="00AA2B2E" w:rsidRDefault="00E73FF4" w:rsidP="00E73FF4">
      <w:pPr>
        <w:rPr>
          <w:rFonts w:ascii="Comic Sans MS" w:hAnsi="Comic Sans MS"/>
          <w:sz w:val="20"/>
          <w:szCs w:val="20"/>
        </w:rPr>
      </w:pPr>
    </w:p>
    <w:p w14:paraId="2F5E6D2E" w14:textId="77777777" w:rsidR="00E73FF4" w:rsidRPr="00AA2B2E" w:rsidRDefault="00E73FF4" w:rsidP="00E73FF4">
      <w:pPr>
        <w:rPr>
          <w:rFonts w:ascii="Comic Sans MS" w:hAnsi="Comic Sans MS"/>
          <w:sz w:val="20"/>
          <w:szCs w:val="20"/>
        </w:rPr>
      </w:pPr>
      <w:r w:rsidRPr="00AA2B2E">
        <w:rPr>
          <w:rFonts w:ascii="Comic Sans MS" w:hAnsi="Comic Sans MS"/>
          <w:sz w:val="20"/>
          <w:szCs w:val="20"/>
        </w:rPr>
        <w:t xml:space="preserve">All classes have a Smartboard and teachers use these effectively to enhance learning for children. In addition iPads have been purchased to further enhance ICT within the school. </w:t>
      </w:r>
    </w:p>
    <w:p w14:paraId="548F4A5D" w14:textId="77777777" w:rsidR="00E73FF4" w:rsidRPr="00AA2B2E" w:rsidRDefault="00E73FF4" w:rsidP="00E73FF4">
      <w:pPr>
        <w:rPr>
          <w:rFonts w:ascii="Comic Sans MS" w:hAnsi="Comic Sans MS"/>
          <w:sz w:val="20"/>
          <w:szCs w:val="20"/>
        </w:rPr>
      </w:pPr>
    </w:p>
    <w:p w14:paraId="1824A4A9" w14:textId="6D6A1FC9" w:rsidR="00E73FF4" w:rsidRPr="00AA2B2E" w:rsidRDefault="00E73FF4" w:rsidP="00E73FF4">
      <w:pPr>
        <w:rPr>
          <w:rFonts w:ascii="Comic Sans MS" w:hAnsi="Comic Sans MS"/>
          <w:sz w:val="20"/>
          <w:szCs w:val="20"/>
        </w:rPr>
      </w:pPr>
      <w:r w:rsidRPr="00AA2B2E">
        <w:rPr>
          <w:rFonts w:ascii="Comic Sans MS" w:hAnsi="Comic Sans MS"/>
          <w:sz w:val="20"/>
          <w:szCs w:val="20"/>
        </w:rPr>
        <w:lastRenderedPageBreak/>
        <w:t>Additional support is in place to enable all learners to reach their full potential and be fully included in the life of the school.  Staff continue to develop and identify the needs of more vulnerable pupils.</w:t>
      </w:r>
      <w:r w:rsidR="007653AF">
        <w:rPr>
          <w:rFonts w:ascii="Comic Sans MS" w:hAnsi="Comic Sans MS"/>
          <w:sz w:val="20"/>
          <w:szCs w:val="20"/>
        </w:rPr>
        <w:t xml:space="preserve"> PT has recently been trained in Catch Up Literacy and Use of Benchmarkin</w:t>
      </w:r>
      <w:r w:rsidR="003A1E82">
        <w:rPr>
          <w:rFonts w:ascii="Comic Sans MS" w:hAnsi="Comic Sans MS"/>
          <w:sz w:val="20"/>
          <w:szCs w:val="20"/>
        </w:rPr>
        <w:t>g K</w:t>
      </w:r>
      <w:r w:rsidR="007653AF">
        <w:rPr>
          <w:rFonts w:ascii="Comic Sans MS" w:hAnsi="Comic Sans MS"/>
          <w:sz w:val="20"/>
          <w:szCs w:val="20"/>
        </w:rPr>
        <w:t>it</w:t>
      </w:r>
    </w:p>
    <w:p w14:paraId="50CD96D3" w14:textId="77777777" w:rsidR="00E73FF4" w:rsidRPr="00AA2B2E" w:rsidRDefault="00E73FF4" w:rsidP="00E73FF4">
      <w:pPr>
        <w:rPr>
          <w:rFonts w:ascii="Comic Sans MS" w:hAnsi="Comic Sans MS"/>
          <w:sz w:val="20"/>
          <w:szCs w:val="20"/>
        </w:rPr>
      </w:pPr>
      <w:r w:rsidRPr="00AA2B2E">
        <w:rPr>
          <w:rFonts w:ascii="Comic Sans MS" w:hAnsi="Comic Sans MS"/>
          <w:sz w:val="20"/>
          <w:szCs w:val="20"/>
        </w:rPr>
        <w:t xml:space="preserve">ASPs and CSPs are completed in line with current legislation. </w:t>
      </w:r>
    </w:p>
    <w:p w14:paraId="7A1FF5AA" w14:textId="5196D4BC" w:rsidR="00E73FF4" w:rsidRDefault="00E73FF4" w:rsidP="00E73FF4">
      <w:pPr>
        <w:rPr>
          <w:rFonts w:ascii="Comic Sans MS" w:hAnsi="Comic Sans MS"/>
          <w:sz w:val="20"/>
          <w:szCs w:val="20"/>
        </w:rPr>
      </w:pPr>
      <w:r w:rsidRPr="00AA2B2E">
        <w:rPr>
          <w:rFonts w:ascii="Comic Sans MS" w:hAnsi="Comic Sans MS"/>
          <w:sz w:val="20"/>
          <w:szCs w:val="20"/>
        </w:rPr>
        <w:t xml:space="preserve">The school works closely with a range of external agencies. </w:t>
      </w:r>
    </w:p>
    <w:p w14:paraId="207DC605" w14:textId="10E2C162" w:rsidR="006901B0" w:rsidRDefault="006901B0" w:rsidP="00E73FF4">
      <w:pPr>
        <w:rPr>
          <w:rFonts w:ascii="Comic Sans MS" w:hAnsi="Comic Sans MS"/>
          <w:sz w:val="20"/>
          <w:szCs w:val="20"/>
        </w:rPr>
      </w:pPr>
      <w:r>
        <w:rPr>
          <w:rFonts w:ascii="Comic Sans MS" w:hAnsi="Comic Sans MS"/>
          <w:sz w:val="20"/>
          <w:szCs w:val="20"/>
        </w:rPr>
        <w:t>Input from CIO’s and peer HT’s has enhanced the self evaluation process and informed school priorities.</w:t>
      </w:r>
    </w:p>
    <w:p w14:paraId="5488DFA0" w14:textId="77777777" w:rsidR="00E73FF4" w:rsidRPr="00AA2B2E" w:rsidRDefault="00E73FF4" w:rsidP="00E73FF4">
      <w:pPr>
        <w:rPr>
          <w:rFonts w:ascii="Comic Sans MS" w:hAnsi="Comic Sans MS"/>
          <w:b/>
          <w:sz w:val="20"/>
          <w:szCs w:val="20"/>
          <w:u w:val="single"/>
        </w:rPr>
      </w:pPr>
    </w:p>
    <w:p w14:paraId="21F7E401" w14:textId="77777777" w:rsidR="00E73FF4" w:rsidRPr="00AA2B2E" w:rsidRDefault="00E73FF4" w:rsidP="00E73FF4">
      <w:pPr>
        <w:rPr>
          <w:rFonts w:ascii="Comic Sans MS" w:hAnsi="Comic Sans MS"/>
          <w:b/>
          <w:sz w:val="20"/>
          <w:szCs w:val="20"/>
          <w:u w:val="single"/>
        </w:rPr>
      </w:pPr>
    </w:p>
    <w:p w14:paraId="3DF2BCE6" w14:textId="77777777" w:rsidR="00E73FF4" w:rsidRPr="00AA2B2E" w:rsidRDefault="00E73FF4" w:rsidP="00E73FF4">
      <w:pPr>
        <w:rPr>
          <w:rFonts w:ascii="Comic Sans MS" w:hAnsi="Comic Sans MS"/>
          <w:sz w:val="20"/>
          <w:szCs w:val="20"/>
        </w:rPr>
      </w:pPr>
      <w:r w:rsidRPr="00AA2B2E">
        <w:rPr>
          <w:rFonts w:ascii="Comic Sans MS" w:hAnsi="Comic Sans MS"/>
          <w:b/>
          <w:sz w:val="20"/>
          <w:szCs w:val="20"/>
          <w:u w:val="single"/>
        </w:rPr>
        <w:t>4. How well does the school/centre improve the quality of its work?</w:t>
      </w:r>
      <w:r w:rsidRPr="00AA2B2E">
        <w:rPr>
          <w:rFonts w:ascii="Comic Sans MS" w:hAnsi="Comic Sans MS"/>
          <w:sz w:val="20"/>
          <w:szCs w:val="20"/>
        </w:rPr>
        <w:t xml:space="preserve"> </w:t>
      </w:r>
    </w:p>
    <w:p w14:paraId="2445A8C9" w14:textId="77777777" w:rsidR="00E73FF4" w:rsidRPr="00AA2B2E" w:rsidRDefault="00E73FF4" w:rsidP="00E73FF4">
      <w:pPr>
        <w:rPr>
          <w:rFonts w:ascii="Comic Sans MS" w:hAnsi="Comic Sans MS"/>
          <w:sz w:val="20"/>
          <w:szCs w:val="20"/>
        </w:rPr>
      </w:pPr>
    </w:p>
    <w:p w14:paraId="1F68E9B5" w14:textId="77777777" w:rsidR="00E73FF4" w:rsidRPr="00AA2B2E" w:rsidRDefault="00E73FF4" w:rsidP="00E73FF4">
      <w:pPr>
        <w:rPr>
          <w:rFonts w:ascii="Comic Sans MS" w:hAnsi="Comic Sans MS"/>
          <w:sz w:val="20"/>
          <w:szCs w:val="20"/>
        </w:rPr>
      </w:pPr>
      <w:r w:rsidRPr="00AA2B2E">
        <w:rPr>
          <w:rFonts w:ascii="Comic Sans MS" w:hAnsi="Comic Sans MS"/>
          <w:sz w:val="20"/>
          <w:szCs w:val="20"/>
        </w:rPr>
        <w:t>QI. 5.9 Improvement through Self-Evaluation</w:t>
      </w:r>
    </w:p>
    <w:p w14:paraId="16DA918F" w14:textId="77777777" w:rsidR="00E73FF4" w:rsidRPr="00AA2B2E" w:rsidRDefault="00E73FF4" w:rsidP="00E73FF4">
      <w:pPr>
        <w:rPr>
          <w:rFonts w:ascii="Comic Sans MS" w:hAnsi="Comic Sans MS"/>
          <w:sz w:val="20"/>
          <w:szCs w:val="20"/>
        </w:rPr>
      </w:pPr>
    </w:p>
    <w:p w14:paraId="5A0ED564" w14:textId="77777777" w:rsidR="00E73FF4" w:rsidRPr="00AA2B2E" w:rsidRDefault="00E73FF4" w:rsidP="00E73FF4">
      <w:pPr>
        <w:rPr>
          <w:rFonts w:ascii="Comic Sans MS" w:hAnsi="Comic Sans MS"/>
          <w:sz w:val="20"/>
          <w:szCs w:val="20"/>
          <w:lang w:eastAsia="en-GB"/>
        </w:rPr>
      </w:pPr>
      <w:r w:rsidRPr="00AA2B2E">
        <w:rPr>
          <w:rFonts w:ascii="Comic Sans MS" w:hAnsi="Comic Sans MS"/>
          <w:sz w:val="20"/>
          <w:szCs w:val="20"/>
          <w:lang w:eastAsia="en-GB"/>
        </w:rPr>
        <w:t xml:space="preserve">The whole staff team is fully committed to the self evaluation process to improve the quality of teaching and learning within our school. An open, honest, professional dialogue is encouraged among all staff, who are given the opportunity to lead initiatives in line with school improvement.   Assessment and Moderation developments have been undertaken at cluster level with maths moderation. </w:t>
      </w:r>
    </w:p>
    <w:p w14:paraId="061D513F" w14:textId="77777777" w:rsidR="00E73FF4" w:rsidRPr="00AA2B2E" w:rsidRDefault="00E73FF4" w:rsidP="00E73FF4">
      <w:pPr>
        <w:rPr>
          <w:rFonts w:ascii="Comic Sans MS" w:hAnsi="Comic Sans MS"/>
          <w:sz w:val="20"/>
          <w:szCs w:val="20"/>
          <w:lang w:eastAsia="en-GB"/>
        </w:rPr>
      </w:pPr>
    </w:p>
    <w:p w14:paraId="2DC2914A" w14:textId="77777777" w:rsidR="00E73FF4" w:rsidRDefault="00E73FF4" w:rsidP="00E73FF4">
      <w:pPr>
        <w:rPr>
          <w:rFonts w:ascii="Comic Sans MS" w:hAnsi="Comic Sans MS"/>
          <w:sz w:val="20"/>
          <w:szCs w:val="20"/>
          <w:lang w:eastAsia="en-GB"/>
        </w:rPr>
      </w:pPr>
      <w:r w:rsidRPr="00AA2B2E">
        <w:rPr>
          <w:rFonts w:ascii="Comic Sans MS" w:hAnsi="Comic Sans MS"/>
          <w:sz w:val="20"/>
          <w:szCs w:val="20"/>
          <w:lang w:eastAsia="en-GB"/>
        </w:rPr>
        <w:t xml:space="preserve">The leadership of improvement within St Patrick’s Primary School continues to be consultative, and distributive leadership is encouraged in taking the school forward.  Staff have already had considerable success in implementing aspects of CfE especially in relation to literacy across learning, interdisciplinary work and health and wellbeing. </w:t>
      </w:r>
    </w:p>
    <w:p w14:paraId="69A932EF" w14:textId="77777777" w:rsidR="00D928E0" w:rsidRDefault="00D928E0" w:rsidP="00E73FF4">
      <w:pPr>
        <w:rPr>
          <w:rFonts w:ascii="Comic Sans MS" w:hAnsi="Comic Sans MS"/>
          <w:sz w:val="20"/>
          <w:szCs w:val="20"/>
          <w:lang w:eastAsia="en-GB"/>
        </w:rPr>
      </w:pPr>
    </w:p>
    <w:p w14:paraId="64E337A2" w14:textId="18F8EBE1" w:rsidR="00D928E0" w:rsidRDefault="00D928E0" w:rsidP="00D928E0">
      <w:pPr>
        <w:rPr>
          <w:rFonts w:ascii="Comic Sans MS" w:hAnsi="Comic Sans MS"/>
          <w:sz w:val="20"/>
          <w:szCs w:val="20"/>
        </w:rPr>
      </w:pPr>
      <w:r w:rsidRPr="00AA2B2E">
        <w:rPr>
          <w:rFonts w:ascii="Comic Sans MS" w:hAnsi="Comic Sans MS"/>
          <w:sz w:val="20"/>
          <w:szCs w:val="20"/>
        </w:rPr>
        <w:t xml:space="preserve">This session the school website has been completely overhauled. The school blog is up and running, all staff have been trained on its use. </w:t>
      </w:r>
      <w:r w:rsidR="006901B0">
        <w:rPr>
          <w:rFonts w:ascii="Comic Sans MS" w:hAnsi="Comic Sans MS"/>
          <w:sz w:val="20"/>
          <w:szCs w:val="20"/>
        </w:rPr>
        <w:t xml:space="preserve">Staff are becoming more confident in using the </w:t>
      </w:r>
      <w:r w:rsidRPr="00AA2B2E">
        <w:rPr>
          <w:rFonts w:ascii="Comic Sans MS" w:hAnsi="Comic Sans MS"/>
          <w:sz w:val="20"/>
          <w:szCs w:val="20"/>
        </w:rPr>
        <w:t>blog to update and inform parents of school events.  Monthly newsletters, information letters and texts inform parents about events happening around the school.</w:t>
      </w:r>
    </w:p>
    <w:p w14:paraId="75335476" w14:textId="77777777" w:rsidR="0080523E" w:rsidRDefault="0080523E" w:rsidP="00D928E0">
      <w:pPr>
        <w:rPr>
          <w:rFonts w:ascii="Comic Sans MS" w:hAnsi="Comic Sans MS"/>
          <w:sz w:val="20"/>
          <w:szCs w:val="20"/>
        </w:rPr>
      </w:pPr>
    </w:p>
    <w:p w14:paraId="4D3C1685" w14:textId="41751768" w:rsidR="0080523E" w:rsidRPr="0080523E" w:rsidRDefault="0080523E" w:rsidP="00D928E0">
      <w:pPr>
        <w:rPr>
          <w:rFonts w:ascii="Comic Sans MS" w:hAnsi="Comic Sans MS"/>
          <w:b/>
          <w:sz w:val="20"/>
          <w:szCs w:val="20"/>
          <w:u w:val="single"/>
        </w:rPr>
      </w:pPr>
      <w:r w:rsidRPr="0080523E">
        <w:rPr>
          <w:rFonts w:ascii="Comic Sans MS" w:hAnsi="Comic Sans MS"/>
          <w:b/>
          <w:sz w:val="20"/>
          <w:szCs w:val="20"/>
          <w:u w:val="single"/>
        </w:rPr>
        <w:t>5.</w:t>
      </w:r>
      <w:r w:rsidRPr="0080523E">
        <w:rPr>
          <w:rFonts w:ascii="Comic Sans MS" w:hAnsi="Comic Sans MS"/>
          <w:b/>
          <w:sz w:val="20"/>
          <w:szCs w:val="20"/>
          <w:u w:val="single"/>
        </w:rPr>
        <w:tab/>
        <w:t>Assigning levels using quality indicators</w:t>
      </w:r>
    </w:p>
    <w:p w14:paraId="1538DCA3" w14:textId="77777777" w:rsidR="0080523E" w:rsidRDefault="0080523E" w:rsidP="00D928E0">
      <w:pPr>
        <w:rPr>
          <w:rFonts w:ascii="Comic Sans MS" w:hAnsi="Comic Sans MS"/>
          <w:sz w:val="20"/>
          <w:szCs w:val="20"/>
        </w:rPr>
      </w:pPr>
    </w:p>
    <w:tbl>
      <w:tblPr>
        <w:tblStyle w:val="TableGrid"/>
        <w:tblW w:w="0" w:type="auto"/>
        <w:tblLook w:val="04A0" w:firstRow="1" w:lastRow="0" w:firstColumn="1" w:lastColumn="0" w:noHBand="0" w:noVBand="1"/>
      </w:tblPr>
      <w:tblGrid>
        <w:gridCol w:w="5495"/>
        <w:gridCol w:w="3978"/>
      </w:tblGrid>
      <w:tr w:rsidR="0080523E" w14:paraId="0F1D6B9F" w14:textId="77777777" w:rsidTr="0080523E">
        <w:tc>
          <w:tcPr>
            <w:tcW w:w="5495" w:type="dxa"/>
          </w:tcPr>
          <w:p w14:paraId="63772FF7" w14:textId="54BD216A" w:rsidR="0080523E" w:rsidRDefault="0080523E" w:rsidP="00D928E0">
            <w:pPr>
              <w:rPr>
                <w:rFonts w:ascii="Comic Sans MS" w:hAnsi="Comic Sans MS"/>
                <w:sz w:val="20"/>
                <w:szCs w:val="20"/>
              </w:rPr>
            </w:pPr>
            <w:r>
              <w:rPr>
                <w:rFonts w:ascii="Comic Sans MS" w:hAnsi="Comic Sans MS"/>
                <w:sz w:val="20"/>
                <w:szCs w:val="20"/>
              </w:rPr>
              <w:t>1.1 Improvement in performance</w:t>
            </w:r>
          </w:p>
        </w:tc>
        <w:tc>
          <w:tcPr>
            <w:tcW w:w="3978" w:type="dxa"/>
          </w:tcPr>
          <w:p w14:paraId="6E78107D" w14:textId="5149162B" w:rsidR="0080523E" w:rsidRDefault="006B17CB" w:rsidP="00D928E0">
            <w:pPr>
              <w:rPr>
                <w:rFonts w:ascii="Comic Sans MS" w:hAnsi="Comic Sans MS"/>
                <w:sz w:val="20"/>
                <w:szCs w:val="20"/>
              </w:rPr>
            </w:pPr>
            <w:r>
              <w:rPr>
                <w:rFonts w:ascii="Comic Sans MS" w:hAnsi="Comic Sans MS"/>
                <w:sz w:val="20"/>
                <w:szCs w:val="20"/>
              </w:rPr>
              <w:t>4</w:t>
            </w:r>
          </w:p>
        </w:tc>
      </w:tr>
      <w:tr w:rsidR="0080523E" w14:paraId="24F0D73D" w14:textId="77777777" w:rsidTr="0080523E">
        <w:tc>
          <w:tcPr>
            <w:tcW w:w="5495" w:type="dxa"/>
          </w:tcPr>
          <w:p w14:paraId="76B66EED" w14:textId="4EA6C186" w:rsidR="0080523E" w:rsidRDefault="0080523E" w:rsidP="00D928E0">
            <w:pPr>
              <w:rPr>
                <w:rFonts w:ascii="Comic Sans MS" w:hAnsi="Comic Sans MS"/>
                <w:sz w:val="20"/>
                <w:szCs w:val="20"/>
              </w:rPr>
            </w:pPr>
            <w:r>
              <w:rPr>
                <w:rFonts w:ascii="Comic Sans MS" w:hAnsi="Comic Sans MS"/>
                <w:sz w:val="20"/>
                <w:szCs w:val="20"/>
              </w:rPr>
              <w:t>2.1 Learners’/children’s experiences</w:t>
            </w:r>
          </w:p>
        </w:tc>
        <w:tc>
          <w:tcPr>
            <w:tcW w:w="3978" w:type="dxa"/>
          </w:tcPr>
          <w:p w14:paraId="4FCA74D4" w14:textId="73C46AFB" w:rsidR="0080523E" w:rsidRDefault="006B17CB" w:rsidP="00D928E0">
            <w:pPr>
              <w:rPr>
                <w:rFonts w:ascii="Comic Sans MS" w:hAnsi="Comic Sans MS"/>
                <w:sz w:val="20"/>
                <w:szCs w:val="20"/>
              </w:rPr>
            </w:pPr>
            <w:r>
              <w:rPr>
                <w:rFonts w:ascii="Comic Sans MS" w:hAnsi="Comic Sans MS"/>
                <w:sz w:val="20"/>
                <w:szCs w:val="20"/>
              </w:rPr>
              <w:t>4</w:t>
            </w:r>
          </w:p>
        </w:tc>
      </w:tr>
      <w:tr w:rsidR="0080523E" w14:paraId="06B25909" w14:textId="77777777" w:rsidTr="0080523E">
        <w:tc>
          <w:tcPr>
            <w:tcW w:w="5495" w:type="dxa"/>
          </w:tcPr>
          <w:p w14:paraId="467DFA0E" w14:textId="6E5B0E83" w:rsidR="0080523E" w:rsidRDefault="0080523E" w:rsidP="00D928E0">
            <w:pPr>
              <w:rPr>
                <w:rFonts w:ascii="Comic Sans MS" w:hAnsi="Comic Sans MS"/>
                <w:sz w:val="20"/>
                <w:szCs w:val="20"/>
              </w:rPr>
            </w:pPr>
            <w:r>
              <w:rPr>
                <w:rFonts w:ascii="Comic Sans MS" w:hAnsi="Comic Sans MS"/>
                <w:sz w:val="20"/>
                <w:szCs w:val="20"/>
              </w:rPr>
              <w:t>5.1 The curriculum</w:t>
            </w:r>
          </w:p>
        </w:tc>
        <w:tc>
          <w:tcPr>
            <w:tcW w:w="3978" w:type="dxa"/>
          </w:tcPr>
          <w:p w14:paraId="69EEBC15" w14:textId="0434AC58" w:rsidR="0080523E" w:rsidRDefault="006B17CB" w:rsidP="00D928E0">
            <w:pPr>
              <w:rPr>
                <w:rFonts w:ascii="Comic Sans MS" w:hAnsi="Comic Sans MS"/>
                <w:sz w:val="20"/>
                <w:szCs w:val="20"/>
              </w:rPr>
            </w:pPr>
            <w:r>
              <w:rPr>
                <w:rFonts w:ascii="Comic Sans MS" w:hAnsi="Comic Sans MS"/>
                <w:sz w:val="20"/>
                <w:szCs w:val="20"/>
              </w:rPr>
              <w:t>4</w:t>
            </w:r>
          </w:p>
        </w:tc>
      </w:tr>
      <w:tr w:rsidR="0080523E" w14:paraId="6B7B29A5" w14:textId="77777777" w:rsidTr="0080523E">
        <w:tc>
          <w:tcPr>
            <w:tcW w:w="5495" w:type="dxa"/>
          </w:tcPr>
          <w:p w14:paraId="030E54DD" w14:textId="3648B9D1" w:rsidR="0080523E" w:rsidRDefault="0080523E" w:rsidP="00D928E0">
            <w:pPr>
              <w:rPr>
                <w:rFonts w:ascii="Comic Sans MS" w:hAnsi="Comic Sans MS"/>
                <w:sz w:val="20"/>
                <w:szCs w:val="20"/>
              </w:rPr>
            </w:pPr>
            <w:r>
              <w:rPr>
                <w:rFonts w:ascii="Comic Sans MS" w:hAnsi="Comic Sans MS"/>
                <w:sz w:val="20"/>
                <w:szCs w:val="20"/>
              </w:rPr>
              <w:t>5.3 Meeting learning needs</w:t>
            </w:r>
          </w:p>
        </w:tc>
        <w:tc>
          <w:tcPr>
            <w:tcW w:w="3978" w:type="dxa"/>
          </w:tcPr>
          <w:p w14:paraId="57DA444D" w14:textId="266B7A04" w:rsidR="0080523E" w:rsidRDefault="006B17CB" w:rsidP="00D928E0">
            <w:pPr>
              <w:rPr>
                <w:rFonts w:ascii="Comic Sans MS" w:hAnsi="Comic Sans MS"/>
                <w:sz w:val="20"/>
                <w:szCs w:val="20"/>
              </w:rPr>
            </w:pPr>
            <w:r>
              <w:rPr>
                <w:rFonts w:ascii="Comic Sans MS" w:hAnsi="Comic Sans MS"/>
                <w:sz w:val="20"/>
                <w:szCs w:val="20"/>
              </w:rPr>
              <w:t>4</w:t>
            </w:r>
          </w:p>
        </w:tc>
      </w:tr>
      <w:tr w:rsidR="0080523E" w14:paraId="4A059F4D" w14:textId="77777777" w:rsidTr="0080523E">
        <w:tc>
          <w:tcPr>
            <w:tcW w:w="5495" w:type="dxa"/>
          </w:tcPr>
          <w:p w14:paraId="6EF99075" w14:textId="1F0D5514" w:rsidR="0080523E" w:rsidRDefault="0080523E" w:rsidP="00D928E0">
            <w:pPr>
              <w:rPr>
                <w:rFonts w:ascii="Comic Sans MS" w:hAnsi="Comic Sans MS"/>
                <w:sz w:val="20"/>
                <w:szCs w:val="20"/>
              </w:rPr>
            </w:pPr>
            <w:r>
              <w:rPr>
                <w:rFonts w:ascii="Comic Sans MS" w:hAnsi="Comic Sans MS"/>
                <w:sz w:val="20"/>
                <w:szCs w:val="20"/>
              </w:rPr>
              <w:t>5.9 Improvement through self-evaluation</w:t>
            </w:r>
          </w:p>
        </w:tc>
        <w:tc>
          <w:tcPr>
            <w:tcW w:w="3978" w:type="dxa"/>
          </w:tcPr>
          <w:p w14:paraId="7727B988" w14:textId="2BB052F6" w:rsidR="0080523E" w:rsidRDefault="006B17CB" w:rsidP="00D928E0">
            <w:pPr>
              <w:rPr>
                <w:rFonts w:ascii="Comic Sans MS" w:hAnsi="Comic Sans MS"/>
                <w:sz w:val="20"/>
                <w:szCs w:val="20"/>
              </w:rPr>
            </w:pPr>
            <w:r>
              <w:rPr>
                <w:rFonts w:ascii="Comic Sans MS" w:hAnsi="Comic Sans MS"/>
                <w:sz w:val="20"/>
                <w:szCs w:val="20"/>
              </w:rPr>
              <w:t>5</w:t>
            </w:r>
          </w:p>
        </w:tc>
      </w:tr>
    </w:tbl>
    <w:p w14:paraId="76010FCA" w14:textId="77777777" w:rsidR="00E73FF4" w:rsidRPr="00AA2B2E" w:rsidRDefault="00E73FF4" w:rsidP="00E73FF4">
      <w:pPr>
        <w:rPr>
          <w:rFonts w:ascii="Comic Sans MS" w:hAnsi="Comic Sans MS"/>
          <w:sz w:val="20"/>
          <w:szCs w:val="20"/>
          <w:lang w:eastAsia="en-GB"/>
        </w:rPr>
      </w:pPr>
    </w:p>
    <w:p w14:paraId="7D8BA233" w14:textId="77777777" w:rsidR="009F2288" w:rsidRPr="000C3741" w:rsidRDefault="009F2288" w:rsidP="00E73FF4">
      <w:pPr>
        <w:rPr>
          <w:rFonts w:ascii="Comic Sans MS" w:hAnsi="Comic Sans MS"/>
          <w:b/>
          <w:sz w:val="20"/>
          <w:szCs w:val="20"/>
        </w:rPr>
      </w:pPr>
      <w:r w:rsidRPr="000C3741">
        <w:rPr>
          <w:rFonts w:ascii="Comic Sans MS" w:hAnsi="Comic Sans MS"/>
          <w:b/>
          <w:sz w:val="20"/>
          <w:szCs w:val="20"/>
        </w:rPr>
        <w:t>How well do you ensure equality and inclusion and promote diversity across the school?</w:t>
      </w:r>
    </w:p>
    <w:p w14:paraId="2001B1C6" w14:textId="77777777" w:rsidR="00D928E0" w:rsidRDefault="00D928E0" w:rsidP="00E73FF4">
      <w:pPr>
        <w:rPr>
          <w:rFonts w:ascii="Comic Sans MS" w:hAnsi="Comic Sans MS"/>
          <w:sz w:val="20"/>
          <w:szCs w:val="20"/>
        </w:rPr>
      </w:pPr>
    </w:p>
    <w:p w14:paraId="7DD62111" w14:textId="1BCB23F7" w:rsidR="000C3741" w:rsidRDefault="000C3741" w:rsidP="00E73FF4">
      <w:pPr>
        <w:rPr>
          <w:rFonts w:ascii="Comic Sans MS" w:hAnsi="Comic Sans MS"/>
          <w:sz w:val="20"/>
          <w:szCs w:val="20"/>
        </w:rPr>
      </w:pPr>
      <w:r>
        <w:rPr>
          <w:rFonts w:ascii="Comic Sans MS" w:hAnsi="Comic Sans MS"/>
          <w:sz w:val="20"/>
          <w:szCs w:val="20"/>
        </w:rPr>
        <w:t>St. Patrick’s Primary is fully inclusive and promotes and ethos where every child is respected</w:t>
      </w:r>
      <w:r w:rsidR="00955619">
        <w:rPr>
          <w:rFonts w:ascii="Comic Sans MS" w:hAnsi="Comic Sans MS"/>
          <w:sz w:val="20"/>
          <w:szCs w:val="20"/>
        </w:rPr>
        <w:t xml:space="preserve">, valued and fairly treated. A </w:t>
      </w:r>
      <w:r>
        <w:rPr>
          <w:rFonts w:ascii="Comic Sans MS" w:hAnsi="Comic Sans MS"/>
          <w:sz w:val="20"/>
          <w:szCs w:val="20"/>
        </w:rPr>
        <w:t>holistic approach is used to promote understanding and respect for all religions, cultures and diversity of family life. Pupil</w:t>
      </w:r>
      <w:r w:rsidR="009054AB">
        <w:rPr>
          <w:rFonts w:ascii="Comic Sans MS" w:hAnsi="Comic Sans MS"/>
          <w:sz w:val="20"/>
          <w:szCs w:val="20"/>
        </w:rPr>
        <w:t>’</w:t>
      </w:r>
      <w:r>
        <w:rPr>
          <w:rFonts w:ascii="Comic Sans MS" w:hAnsi="Comic Sans MS"/>
          <w:sz w:val="20"/>
          <w:szCs w:val="20"/>
        </w:rPr>
        <w:t>s parent</w:t>
      </w:r>
      <w:r w:rsidR="009054AB">
        <w:rPr>
          <w:rFonts w:ascii="Comic Sans MS" w:hAnsi="Comic Sans MS"/>
          <w:sz w:val="20"/>
          <w:szCs w:val="20"/>
        </w:rPr>
        <w:t>’</w:t>
      </w:r>
      <w:r>
        <w:rPr>
          <w:rFonts w:ascii="Comic Sans MS" w:hAnsi="Comic Sans MS"/>
          <w:sz w:val="20"/>
          <w:szCs w:val="20"/>
        </w:rPr>
        <w:t>s cultural values are observed and celebrations supported.</w:t>
      </w:r>
    </w:p>
    <w:p w14:paraId="1F880CB4" w14:textId="63215EF8" w:rsidR="000C3741" w:rsidRDefault="000C3741" w:rsidP="00E73FF4">
      <w:pPr>
        <w:rPr>
          <w:rFonts w:ascii="Comic Sans MS" w:hAnsi="Comic Sans MS"/>
          <w:sz w:val="20"/>
          <w:szCs w:val="20"/>
        </w:rPr>
      </w:pPr>
      <w:r>
        <w:rPr>
          <w:rFonts w:ascii="Comic Sans MS" w:hAnsi="Comic Sans MS"/>
          <w:sz w:val="20"/>
          <w:szCs w:val="20"/>
        </w:rPr>
        <w:t>The children are treated equally regardless of race, religion, gender or disability. Children’s achievements are recognised and celebrated at weekly assemblies.</w:t>
      </w:r>
    </w:p>
    <w:p w14:paraId="17846F39" w14:textId="77777777" w:rsidR="00EF4B42" w:rsidRDefault="00EF4B42" w:rsidP="00E73FF4">
      <w:pPr>
        <w:rPr>
          <w:rFonts w:ascii="Comic Sans MS" w:hAnsi="Comic Sans MS"/>
          <w:sz w:val="20"/>
          <w:szCs w:val="20"/>
        </w:rPr>
      </w:pPr>
    </w:p>
    <w:p w14:paraId="4EAB9707" w14:textId="306715F4" w:rsidR="00EF4B42" w:rsidRPr="00AA2B2E" w:rsidRDefault="00EF4B42" w:rsidP="00E73FF4">
      <w:pPr>
        <w:rPr>
          <w:rFonts w:ascii="Comic Sans MS" w:hAnsi="Comic Sans MS"/>
          <w:sz w:val="20"/>
          <w:szCs w:val="20"/>
        </w:rPr>
      </w:pPr>
      <w:r>
        <w:rPr>
          <w:rFonts w:ascii="Comic Sans MS" w:hAnsi="Comic Sans MS"/>
          <w:sz w:val="20"/>
          <w:szCs w:val="20"/>
        </w:rPr>
        <w:t xml:space="preserve">Parents are included in their child’s learning through parent consultation meetings twice a year, jotters home to parents with feedback sheets, PLP’s and annual written report. </w:t>
      </w:r>
    </w:p>
    <w:p w14:paraId="5FD3814C" w14:textId="77777777" w:rsidR="00E73FF4" w:rsidRDefault="00E73FF4" w:rsidP="00E73FF4">
      <w:pPr>
        <w:rPr>
          <w:rFonts w:ascii="Comic Sans MS" w:hAnsi="Comic Sans MS"/>
          <w:sz w:val="20"/>
          <w:szCs w:val="20"/>
        </w:rPr>
      </w:pPr>
    </w:p>
    <w:p w14:paraId="1245455C" w14:textId="77777777" w:rsidR="000C3741" w:rsidRDefault="000C3741" w:rsidP="00E73FF4">
      <w:pPr>
        <w:rPr>
          <w:rFonts w:ascii="Comic Sans MS" w:hAnsi="Comic Sans MS"/>
          <w:sz w:val="20"/>
          <w:szCs w:val="20"/>
        </w:rPr>
      </w:pPr>
    </w:p>
    <w:p w14:paraId="0682982B" w14:textId="08E463F7" w:rsidR="000C3741" w:rsidRPr="00182E64" w:rsidRDefault="00B75355" w:rsidP="00E73FF4">
      <w:pPr>
        <w:rPr>
          <w:rFonts w:ascii="Comic Sans MS" w:hAnsi="Comic Sans MS"/>
          <w:b/>
          <w:sz w:val="20"/>
          <w:szCs w:val="20"/>
        </w:rPr>
      </w:pPr>
      <w:r w:rsidRPr="00182E64">
        <w:rPr>
          <w:rFonts w:ascii="Comic Sans MS" w:hAnsi="Comic Sans MS"/>
          <w:b/>
          <w:sz w:val="20"/>
          <w:szCs w:val="20"/>
        </w:rPr>
        <w:t>Possible areas for focu</w:t>
      </w:r>
      <w:r w:rsidR="000C3741" w:rsidRPr="00182E64">
        <w:rPr>
          <w:rFonts w:ascii="Comic Sans MS" w:hAnsi="Comic Sans MS"/>
          <w:b/>
          <w:sz w:val="20"/>
          <w:szCs w:val="20"/>
        </w:rPr>
        <w:t>sed attention:</w:t>
      </w:r>
    </w:p>
    <w:p w14:paraId="0662A917" w14:textId="7E52994E" w:rsidR="00D928E0" w:rsidRDefault="00DE49B9" w:rsidP="00E73FF4">
      <w:pPr>
        <w:rPr>
          <w:rFonts w:ascii="Comic Sans MS" w:hAnsi="Comic Sans MS"/>
          <w:sz w:val="20"/>
          <w:szCs w:val="20"/>
        </w:rPr>
      </w:pPr>
      <w:r>
        <w:rPr>
          <w:rFonts w:ascii="Comic Sans MS" w:hAnsi="Comic Sans MS"/>
          <w:sz w:val="20"/>
          <w:szCs w:val="20"/>
        </w:rPr>
        <w:t>To raise a</w:t>
      </w:r>
      <w:r w:rsidR="008F712F">
        <w:rPr>
          <w:rFonts w:ascii="Comic Sans MS" w:hAnsi="Comic Sans MS"/>
          <w:sz w:val="20"/>
          <w:szCs w:val="20"/>
        </w:rPr>
        <w:t>ttainment</w:t>
      </w:r>
      <w:r>
        <w:rPr>
          <w:rFonts w:ascii="Comic Sans MS" w:hAnsi="Comic Sans MS"/>
          <w:sz w:val="20"/>
          <w:szCs w:val="20"/>
        </w:rPr>
        <w:t xml:space="preserve"> in line with NIF</w:t>
      </w:r>
    </w:p>
    <w:p w14:paraId="4D015FBC" w14:textId="692DDFBB" w:rsidR="00144F9F" w:rsidRDefault="00144F9F" w:rsidP="00E73FF4">
      <w:pPr>
        <w:rPr>
          <w:rFonts w:ascii="Comic Sans MS" w:hAnsi="Comic Sans MS"/>
          <w:sz w:val="20"/>
          <w:szCs w:val="20"/>
        </w:rPr>
      </w:pPr>
      <w:r>
        <w:rPr>
          <w:rFonts w:ascii="Comic Sans MS" w:hAnsi="Comic Sans MS"/>
          <w:sz w:val="20"/>
          <w:szCs w:val="20"/>
        </w:rPr>
        <w:t>Social Subjects</w:t>
      </w:r>
    </w:p>
    <w:p w14:paraId="48C28324" w14:textId="1FECF91B" w:rsidR="00144F9F" w:rsidRDefault="00144F9F" w:rsidP="00E73FF4">
      <w:pPr>
        <w:rPr>
          <w:rFonts w:ascii="Comic Sans MS" w:hAnsi="Comic Sans MS"/>
          <w:sz w:val="20"/>
          <w:szCs w:val="20"/>
        </w:rPr>
      </w:pPr>
      <w:r>
        <w:rPr>
          <w:rFonts w:ascii="Comic Sans MS" w:hAnsi="Comic Sans MS"/>
          <w:sz w:val="20"/>
          <w:szCs w:val="20"/>
        </w:rPr>
        <w:t xml:space="preserve">Outdoor Learning </w:t>
      </w:r>
    </w:p>
    <w:p w14:paraId="1599EB3B" w14:textId="349A99CD" w:rsidR="003D1263" w:rsidRDefault="00746EA3" w:rsidP="00E73FF4">
      <w:pPr>
        <w:rPr>
          <w:rFonts w:ascii="Comic Sans MS" w:hAnsi="Comic Sans MS"/>
          <w:sz w:val="20"/>
          <w:szCs w:val="20"/>
        </w:rPr>
      </w:pPr>
      <w:r>
        <w:rPr>
          <w:rFonts w:ascii="Comic Sans MS" w:hAnsi="Comic Sans MS"/>
          <w:sz w:val="20"/>
          <w:szCs w:val="20"/>
        </w:rPr>
        <w:t>Developing a community of learning and faith</w:t>
      </w:r>
    </w:p>
    <w:p w14:paraId="11FD82BE" w14:textId="77777777" w:rsidR="00D928E0" w:rsidRDefault="00D928E0" w:rsidP="00E73FF4">
      <w:pPr>
        <w:rPr>
          <w:rFonts w:ascii="Comic Sans MS" w:hAnsi="Comic Sans MS"/>
          <w:sz w:val="20"/>
          <w:szCs w:val="20"/>
        </w:rPr>
      </w:pPr>
    </w:p>
    <w:p w14:paraId="2A5C4A52" w14:textId="77777777" w:rsidR="008917F7" w:rsidRPr="00AA2B2E" w:rsidRDefault="008917F7">
      <w:pPr>
        <w:rPr>
          <w:rFonts w:ascii="Comic Sans MS" w:hAnsi="Comic Sans MS"/>
          <w:sz w:val="20"/>
          <w:szCs w:val="20"/>
        </w:rPr>
      </w:pPr>
    </w:p>
    <w:sectPr w:rsidR="008917F7" w:rsidRPr="00AA2B2E" w:rsidSect="00531B02">
      <w:footerReference w:type="even" r:id="rId8"/>
      <w:footerReference w:type="default" r:id="rId9"/>
      <w:pgSz w:w="11900" w:h="16840"/>
      <w:pgMar w:top="1440" w:right="843"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8E9D2" w14:textId="77777777" w:rsidR="003C0067" w:rsidRDefault="003C0067" w:rsidP="00D67301">
      <w:r>
        <w:separator/>
      </w:r>
    </w:p>
  </w:endnote>
  <w:endnote w:type="continuationSeparator" w:id="0">
    <w:p w14:paraId="3E89978C" w14:textId="77777777" w:rsidR="003C0067" w:rsidRDefault="003C0067" w:rsidP="00D6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6F6B" w14:textId="77777777" w:rsidR="0080523E" w:rsidRDefault="0080523E" w:rsidP="00805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B34741" w14:textId="77777777" w:rsidR="0080523E" w:rsidRDefault="00805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FAF1" w14:textId="2547CD2F" w:rsidR="0080523E" w:rsidRDefault="0080523E" w:rsidP="00805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63DA">
      <w:rPr>
        <w:rStyle w:val="PageNumber"/>
        <w:noProof/>
      </w:rPr>
      <w:t>1</w:t>
    </w:r>
    <w:r>
      <w:rPr>
        <w:rStyle w:val="PageNumber"/>
      </w:rPr>
      <w:fldChar w:fldCharType="end"/>
    </w:r>
  </w:p>
  <w:p w14:paraId="5A7C0D09" w14:textId="77777777" w:rsidR="0080523E" w:rsidRDefault="00805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89291" w14:textId="77777777" w:rsidR="003C0067" w:rsidRDefault="003C0067" w:rsidP="00D67301">
      <w:r>
        <w:separator/>
      </w:r>
    </w:p>
  </w:footnote>
  <w:footnote w:type="continuationSeparator" w:id="0">
    <w:p w14:paraId="7A02219C" w14:textId="77777777" w:rsidR="003C0067" w:rsidRDefault="003C0067" w:rsidP="00D67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C6938"/>
    <w:multiLevelType w:val="hybridMultilevel"/>
    <w:tmpl w:val="BCE6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804B4"/>
    <w:multiLevelType w:val="hybridMultilevel"/>
    <w:tmpl w:val="BD8C50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6C1703E"/>
    <w:multiLevelType w:val="hybridMultilevel"/>
    <w:tmpl w:val="AF026B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F4"/>
    <w:rsid w:val="00012E10"/>
    <w:rsid w:val="000A3C5A"/>
    <w:rsid w:val="000C3741"/>
    <w:rsid w:val="000E6DCE"/>
    <w:rsid w:val="00144F9F"/>
    <w:rsid w:val="00167A1E"/>
    <w:rsid w:val="00182E64"/>
    <w:rsid w:val="001D0984"/>
    <w:rsid w:val="00215FE1"/>
    <w:rsid w:val="003A1E82"/>
    <w:rsid w:val="003C0067"/>
    <w:rsid w:val="003D1263"/>
    <w:rsid w:val="004469CF"/>
    <w:rsid w:val="00531B02"/>
    <w:rsid w:val="0058433E"/>
    <w:rsid w:val="005C5B0A"/>
    <w:rsid w:val="005C7FAF"/>
    <w:rsid w:val="006757DB"/>
    <w:rsid w:val="00684CCB"/>
    <w:rsid w:val="006901B0"/>
    <w:rsid w:val="006B17CB"/>
    <w:rsid w:val="00746EA3"/>
    <w:rsid w:val="007653AF"/>
    <w:rsid w:val="007E34F4"/>
    <w:rsid w:val="0080523E"/>
    <w:rsid w:val="008917F7"/>
    <w:rsid w:val="00893961"/>
    <w:rsid w:val="00896B80"/>
    <w:rsid w:val="008F712F"/>
    <w:rsid w:val="009054AB"/>
    <w:rsid w:val="00955619"/>
    <w:rsid w:val="009F1A77"/>
    <w:rsid w:val="009F2288"/>
    <w:rsid w:val="00AA2B2E"/>
    <w:rsid w:val="00AE1DC5"/>
    <w:rsid w:val="00B4223A"/>
    <w:rsid w:val="00B75355"/>
    <w:rsid w:val="00C71953"/>
    <w:rsid w:val="00CB4D2C"/>
    <w:rsid w:val="00CE1EFB"/>
    <w:rsid w:val="00D37932"/>
    <w:rsid w:val="00D42C52"/>
    <w:rsid w:val="00D67301"/>
    <w:rsid w:val="00D928E0"/>
    <w:rsid w:val="00DD2411"/>
    <w:rsid w:val="00DE0538"/>
    <w:rsid w:val="00DE49B9"/>
    <w:rsid w:val="00E33483"/>
    <w:rsid w:val="00E73FF4"/>
    <w:rsid w:val="00E863DA"/>
    <w:rsid w:val="00E86661"/>
    <w:rsid w:val="00EF4B42"/>
    <w:rsid w:val="00F17B53"/>
    <w:rsid w:val="00F9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9962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F4"/>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style">
    <w:name w:val="salstyle"/>
    <w:basedOn w:val="Normal"/>
    <w:rsid w:val="00E73FF4"/>
    <w:pPr>
      <w:autoSpaceDE w:val="0"/>
      <w:autoSpaceDN w:val="0"/>
      <w:adjustRightInd w:val="0"/>
      <w:spacing w:line="260" w:lineRule="atLeast"/>
      <w:jc w:val="both"/>
    </w:pPr>
    <w:rPr>
      <w:rFonts w:ascii="Arial" w:hAnsi="Arial" w:cs="Arial"/>
      <w:color w:val="000000"/>
      <w:kern w:val="24"/>
      <w:sz w:val="22"/>
      <w:szCs w:val="22"/>
    </w:rPr>
  </w:style>
  <w:style w:type="paragraph" w:styleId="NormalWeb">
    <w:name w:val="Normal (Web)"/>
    <w:basedOn w:val="Normal"/>
    <w:rsid w:val="00E73FF4"/>
    <w:pPr>
      <w:spacing w:after="288" w:line="384" w:lineRule="atLeast"/>
    </w:pPr>
    <w:rPr>
      <w:sz w:val="34"/>
      <w:szCs w:val="34"/>
      <w:lang w:eastAsia="en-GB"/>
    </w:rPr>
  </w:style>
  <w:style w:type="paragraph" w:styleId="Header">
    <w:name w:val="header"/>
    <w:basedOn w:val="Normal"/>
    <w:link w:val="HeaderChar"/>
    <w:rsid w:val="00E73FF4"/>
    <w:pPr>
      <w:tabs>
        <w:tab w:val="center" w:pos="4153"/>
        <w:tab w:val="right" w:pos="8306"/>
      </w:tabs>
    </w:pPr>
  </w:style>
  <w:style w:type="character" w:customStyle="1" w:styleId="HeaderChar">
    <w:name w:val="Header Char"/>
    <w:basedOn w:val="DefaultParagraphFont"/>
    <w:link w:val="Header"/>
    <w:rsid w:val="00E73FF4"/>
    <w:rPr>
      <w:rFonts w:eastAsia="Times New Roman"/>
      <w:sz w:val="24"/>
      <w:szCs w:val="24"/>
      <w:lang w:val="en-GB" w:eastAsia="en-US"/>
    </w:rPr>
  </w:style>
  <w:style w:type="paragraph" w:styleId="BalloonText">
    <w:name w:val="Balloon Text"/>
    <w:basedOn w:val="Normal"/>
    <w:link w:val="BalloonTextChar"/>
    <w:uiPriority w:val="99"/>
    <w:semiHidden/>
    <w:unhideWhenUsed/>
    <w:rsid w:val="00D67301"/>
    <w:rPr>
      <w:rFonts w:ascii="Lucida Grande" w:hAnsi="Lucida Grande"/>
      <w:sz w:val="18"/>
      <w:szCs w:val="18"/>
    </w:rPr>
  </w:style>
  <w:style w:type="character" w:customStyle="1" w:styleId="BalloonTextChar">
    <w:name w:val="Balloon Text Char"/>
    <w:basedOn w:val="DefaultParagraphFont"/>
    <w:link w:val="BalloonText"/>
    <w:uiPriority w:val="99"/>
    <w:semiHidden/>
    <w:rsid w:val="00D67301"/>
    <w:rPr>
      <w:rFonts w:ascii="Lucida Grande" w:eastAsia="Times New Roman" w:hAnsi="Lucida Grande"/>
      <w:sz w:val="18"/>
      <w:szCs w:val="18"/>
      <w:lang w:val="en-GB" w:eastAsia="en-US"/>
    </w:rPr>
  </w:style>
  <w:style w:type="paragraph" w:styleId="Footer">
    <w:name w:val="footer"/>
    <w:basedOn w:val="Normal"/>
    <w:link w:val="FooterChar"/>
    <w:uiPriority w:val="99"/>
    <w:unhideWhenUsed/>
    <w:rsid w:val="00D67301"/>
    <w:pPr>
      <w:tabs>
        <w:tab w:val="center" w:pos="4320"/>
        <w:tab w:val="right" w:pos="8640"/>
      </w:tabs>
    </w:pPr>
  </w:style>
  <w:style w:type="character" w:customStyle="1" w:styleId="FooterChar">
    <w:name w:val="Footer Char"/>
    <w:basedOn w:val="DefaultParagraphFont"/>
    <w:link w:val="Footer"/>
    <w:uiPriority w:val="99"/>
    <w:rsid w:val="00D67301"/>
    <w:rPr>
      <w:rFonts w:eastAsia="Times New Roman"/>
      <w:sz w:val="24"/>
      <w:szCs w:val="24"/>
      <w:lang w:val="en-GB" w:eastAsia="en-US"/>
    </w:rPr>
  </w:style>
  <w:style w:type="character" w:styleId="PageNumber">
    <w:name w:val="page number"/>
    <w:basedOn w:val="DefaultParagraphFont"/>
    <w:uiPriority w:val="99"/>
    <w:semiHidden/>
    <w:unhideWhenUsed/>
    <w:rsid w:val="00D67301"/>
  </w:style>
  <w:style w:type="table" w:styleId="TableGrid">
    <w:name w:val="Table Grid"/>
    <w:basedOn w:val="TableNormal"/>
    <w:uiPriority w:val="59"/>
    <w:rsid w:val="0080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 Education</dc:creator>
  <cp:keywords/>
  <dc:description/>
  <cp:lastModifiedBy>Ann Marie Boyd</cp:lastModifiedBy>
  <cp:revision>2</cp:revision>
  <cp:lastPrinted>2016-06-06T12:40:00Z</cp:lastPrinted>
  <dcterms:created xsi:type="dcterms:W3CDTF">2017-02-26T19:37:00Z</dcterms:created>
  <dcterms:modified xsi:type="dcterms:W3CDTF">2017-02-26T19:37:00Z</dcterms:modified>
</cp:coreProperties>
</file>