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A4D" w:rsidRDefault="00385A4D" w:rsidP="00385A4D">
      <w:pPr>
        <w:jc w:val="center"/>
        <w:rPr>
          <w:rFonts w:ascii="Sassoon Infant Std" w:hAnsi="Sassoon Infant Std"/>
          <w:b/>
          <w:sz w:val="32"/>
          <w:szCs w:val="32"/>
          <w:u w:val="single"/>
        </w:rPr>
      </w:pPr>
      <w:r>
        <w:rPr>
          <w:rFonts w:ascii="Sassoon Infant Std" w:hAnsi="Sassoon Infant Std"/>
          <w:b/>
          <w:sz w:val="32"/>
          <w:szCs w:val="32"/>
          <w:u w:val="single"/>
        </w:rPr>
        <w:t xml:space="preserve">Primary 4b – Home Learning Tasks </w:t>
      </w:r>
    </w:p>
    <w:p w:rsidR="00E93613" w:rsidRDefault="00D23760" w:rsidP="005B36A7">
      <w:pPr>
        <w:jc w:val="center"/>
        <w:rPr>
          <w:rFonts w:ascii="Sassoon Infant Std" w:hAnsi="Sassoon Infant Std"/>
          <w:b/>
          <w:sz w:val="32"/>
          <w:szCs w:val="32"/>
          <w:u w:val="single"/>
        </w:rPr>
      </w:pPr>
      <w:r>
        <w:rPr>
          <w:rFonts w:ascii="Sassoon Infant Std" w:hAnsi="Sassoon Infant Std"/>
          <w:b/>
          <w:sz w:val="32"/>
          <w:szCs w:val="32"/>
          <w:u w:val="single"/>
        </w:rPr>
        <w:t>Thursday 11</w:t>
      </w:r>
      <w:r w:rsidR="00E63CCD" w:rsidRPr="00E63CCD">
        <w:rPr>
          <w:rFonts w:ascii="Sassoon Infant Std" w:hAnsi="Sassoon Infant Std"/>
          <w:b/>
          <w:sz w:val="32"/>
          <w:szCs w:val="32"/>
          <w:u w:val="single"/>
          <w:vertAlign w:val="superscript"/>
        </w:rPr>
        <w:t>th</w:t>
      </w:r>
      <w:r w:rsidR="00657B01">
        <w:rPr>
          <w:rFonts w:ascii="Sassoon Infant Std" w:hAnsi="Sassoon Infant Std"/>
          <w:b/>
          <w:sz w:val="32"/>
          <w:szCs w:val="32"/>
          <w:u w:val="single"/>
        </w:rPr>
        <w:t xml:space="preserve"> June</w:t>
      </w:r>
      <w:r w:rsidR="00385A4D">
        <w:rPr>
          <w:rFonts w:ascii="Sassoon Infant Std" w:hAnsi="Sassoon Infant Std"/>
          <w:b/>
          <w:sz w:val="32"/>
          <w:szCs w:val="32"/>
          <w:u w:val="single"/>
        </w:rPr>
        <w:t xml:space="preserve"> 2020</w:t>
      </w:r>
    </w:p>
    <w:p w:rsidR="00385A4D" w:rsidRDefault="00A530ED" w:rsidP="005B36A7">
      <w:pPr>
        <w:jc w:val="center"/>
        <w:rPr>
          <w:rFonts w:ascii="Sassoon Infant Std" w:hAnsi="Sassoon Infant Std"/>
          <w:b/>
          <w:sz w:val="32"/>
          <w:szCs w:val="32"/>
          <w:u w:val="single"/>
        </w:rPr>
      </w:pPr>
      <w:r w:rsidRPr="00A530ED">
        <w:rPr>
          <w:rFonts w:ascii="Arial" w:hAnsi="Arial" w:cs="Arial"/>
          <w:noProof/>
          <w:color w:val="2962FF"/>
          <w:sz w:val="28"/>
          <w:szCs w:val="28"/>
          <w:lang w:eastAsia="en-GB"/>
        </w:rPr>
        <w:drawing>
          <wp:anchor distT="0" distB="0" distL="114300" distR="114300" simplePos="0" relativeHeight="251659264" behindDoc="0" locked="0" layoutInCell="1" allowOverlap="1" wp14:anchorId="14D5C1BA" wp14:editId="6775C985">
            <wp:simplePos x="0" y="0"/>
            <wp:positionH relativeFrom="page">
              <wp:posOffset>6267450</wp:posOffset>
            </wp:positionH>
            <wp:positionV relativeFrom="paragraph">
              <wp:posOffset>9525</wp:posOffset>
            </wp:positionV>
            <wp:extent cx="933450" cy="1401371"/>
            <wp:effectExtent l="0" t="0" r="0" b="8890"/>
            <wp:wrapNone/>
            <wp:docPr id="3" name="Picture 3" descr="Image result for reading clip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ading clipar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14013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11EB" w:rsidRPr="00E93613" w:rsidRDefault="001B2852" w:rsidP="001B2852">
      <w:pPr>
        <w:jc w:val="center"/>
        <w:rPr>
          <w:rFonts w:ascii="Sassoon Infant Std" w:hAnsi="Sassoon Infant Std"/>
          <w:b/>
          <w:color w:val="FF0000"/>
          <w:sz w:val="26"/>
          <w:szCs w:val="28"/>
          <w:u w:val="single"/>
        </w:rPr>
      </w:pPr>
      <w:r w:rsidRPr="00E93613">
        <w:rPr>
          <w:rFonts w:ascii="Sassoon Infant Std" w:hAnsi="Sassoon Infant Std"/>
          <w:b/>
          <w:color w:val="FF0000"/>
          <w:sz w:val="26"/>
          <w:szCs w:val="28"/>
          <w:u w:val="single"/>
        </w:rPr>
        <w:t>DEAR Time</w:t>
      </w:r>
    </w:p>
    <w:p w:rsidR="001B2852" w:rsidRPr="00E93613" w:rsidRDefault="00D23760" w:rsidP="001B2852">
      <w:pPr>
        <w:jc w:val="center"/>
        <w:rPr>
          <w:rFonts w:ascii="Sassoon Infant Std" w:hAnsi="Sassoon Infant Std"/>
          <w:sz w:val="26"/>
          <w:szCs w:val="28"/>
        </w:rPr>
      </w:pPr>
      <w:r w:rsidRPr="00E93613">
        <w:rPr>
          <w:rFonts w:ascii="Sassoon Infant Std" w:hAnsi="Sassoon Infant Std"/>
          <w:sz w:val="26"/>
          <w:szCs w:val="28"/>
        </w:rPr>
        <w:t>Continue to take some time to</w:t>
      </w:r>
      <w:r w:rsidR="001B2852" w:rsidRPr="00E93613">
        <w:rPr>
          <w:rFonts w:ascii="Sassoon Infant Std" w:hAnsi="Sassoon Infant Std"/>
          <w:sz w:val="26"/>
          <w:szCs w:val="28"/>
        </w:rPr>
        <w:t xml:space="preserve"> Drop Everything and Read!</w:t>
      </w:r>
    </w:p>
    <w:p w:rsidR="001B2852" w:rsidRPr="00E93613" w:rsidRDefault="001B2852" w:rsidP="001B2852">
      <w:pPr>
        <w:jc w:val="center"/>
        <w:rPr>
          <w:rFonts w:ascii="Sassoon Infant Std" w:hAnsi="Sassoon Infant Std"/>
          <w:sz w:val="26"/>
          <w:szCs w:val="28"/>
        </w:rPr>
      </w:pPr>
      <w:r w:rsidRPr="00E93613">
        <w:rPr>
          <w:rFonts w:ascii="Sassoon Infant Std" w:hAnsi="Sassoon Infant Std"/>
          <w:sz w:val="26"/>
          <w:szCs w:val="28"/>
        </w:rPr>
        <w:t>Find a quiet place in your house, take a book of your choice and</w:t>
      </w:r>
      <w:r w:rsidR="002E1726" w:rsidRPr="00E93613">
        <w:rPr>
          <w:rFonts w:ascii="Sassoon Infant Std" w:hAnsi="Sassoon Infant Std"/>
          <w:sz w:val="26"/>
          <w:szCs w:val="28"/>
        </w:rPr>
        <w:t xml:space="preserve"> spend at least ten minutes having</w:t>
      </w:r>
      <w:r w:rsidRPr="00E93613">
        <w:rPr>
          <w:rFonts w:ascii="Sassoon Infant Std" w:hAnsi="Sassoon Infant Std"/>
          <w:sz w:val="26"/>
          <w:szCs w:val="28"/>
        </w:rPr>
        <w:t xml:space="preserve"> some quiet reading time </w:t>
      </w:r>
      <w:r w:rsidRPr="00E93613">
        <w:rPr>
          <w:rFonts w:ascii="Sassoon Infant Std" w:hAnsi="Sassoon Infant Std"/>
          <w:sz w:val="26"/>
          <w:szCs w:val="28"/>
        </w:rPr>
        <w:sym w:font="Wingdings" w:char="F04A"/>
      </w:r>
    </w:p>
    <w:p w:rsidR="009363ED" w:rsidRDefault="009363ED" w:rsidP="00E93613">
      <w:pPr>
        <w:jc w:val="center"/>
        <w:rPr>
          <w:rFonts w:ascii="Sassoon Infant Std" w:hAnsi="Sassoon Infant Std"/>
          <w:color w:val="FF0000"/>
          <w:sz w:val="26"/>
          <w:szCs w:val="28"/>
          <w:u w:val="single"/>
        </w:rPr>
      </w:pPr>
      <w:r w:rsidRPr="00E93613">
        <w:rPr>
          <w:rFonts w:ascii="Sassoon Infant Std" w:hAnsi="Sassoon Infant Std"/>
          <w:color w:val="FF0000"/>
          <w:sz w:val="26"/>
          <w:szCs w:val="28"/>
          <w:u w:val="single"/>
        </w:rPr>
        <w:t xml:space="preserve">Try to do this every day of the week! </w:t>
      </w:r>
    </w:p>
    <w:p w:rsidR="00E93613" w:rsidRPr="00E93613" w:rsidRDefault="00E93613" w:rsidP="00E93613">
      <w:pPr>
        <w:jc w:val="center"/>
        <w:rPr>
          <w:rFonts w:ascii="Sassoon Infant Std" w:hAnsi="Sassoon Infant Std"/>
          <w:color w:val="FF0000"/>
          <w:sz w:val="26"/>
          <w:szCs w:val="28"/>
          <w:u w:val="single"/>
        </w:rPr>
      </w:pPr>
    </w:p>
    <w:p w:rsidR="00224E59" w:rsidRPr="00224E59" w:rsidRDefault="009363ED" w:rsidP="00224E59">
      <w:pPr>
        <w:jc w:val="center"/>
        <w:rPr>
          <w:rFonts w:ascii="Sassoon Infant Std" w:hAnsi="Sassoon Infant Std"/>
          <w:b/>
          <w:sz w:val="26"/>
          <w:szCs w:val="28"/>
          <w:u w:val="single"/>
        </w:rPr>
      </w:pPr>
      <w:r w:rsidRPr="00E93613">
        <w:rPr>
          <w:rFonts w:ascii="Sassoon Infant Std" w:hAnsi="Sassoon Infant Std"/>
          <w:b/>
          <w:sz w:val="26"/>
          <w:szCs w:val="28"/>
          <w:u w:val="single"/>
        </w:rPr>
        <w:t>Reading</w:t>
      </w:r>
    </w:p>
    <w:p w:rsidR="00224E59" w:rsidRPr="00224E59" w:rsidRDefault="00224E59" w:rsidP="00224E59">
      <w:pPr>
        <w:spacing w:line="256" w:lineRule="auto"/>
        <w:jc w:val="center"/>
        <w:rPr>
          <w:rFonts w:ascii="Sassoon Infant Std" w:eastAsia="Calibri" w:hAnsi="Sassoon Infant Std" w:cs="Times New Roman"/>
          <w:sz w:val="26"/>
          <w:szCs w:val="28"/>
        </w:rPr>
      </w:pPr>
      <w:r w:rsidRPr="00224E59">
        <w:rPr>
          <w:rFonts w:ascii="Sassoon Infant Std" w:eastAsia="Calibri" w:hAnsi="Sassoon Infant Std" w:cs="Times New Roman"/>
          <w:sz w:val="26"/>
          <w:szCs w:val="28"/>
        </w:rPr>
        <w:t>Reading materials can be accessed at:</w:t>
      </w:r>
    </w:p>
    <w:p w:rsidR="00224E59" w:rsidRPr="00E93613" w:rsidRDefault="00073838" w:rsidP="00224E59">
      <w:pPr>
        <w:spacing w:line="256" w:lineRule="auto"/>
        <w:jc w:val="center"/>
        <w:rPr>
          <w:rFonts w:ascii="Calibri" w:eastAsia="Calibri" w:hAnsi="Calibri" w:cs="Times New Roman"/>
          <w:color w:val="0563C1" w:themeColor="hyperlink"/>
          <w:sz w:val="20"/>
          <w:u w:val="single"/>
        </w:rPr>
      </w:pPr>
      <w:hyperlink r:id="rId7" w:history="1">
        <w:r w:rsidR="00224E59" w:rsidRPr="00E93613">
          <w:rPr>
            <w:rFonts w:ascii="Sassoon Infant Std" w:eastAsia="Calibri" w:hAnsi="Sassoon Infant Std" w:cs="Times New Roman"/>
            <w:color w:val="0563C1" w:themeColor="hyperlink"/>
            <w:sz w:val="26"/>
            <w:szCs w:val="28"/>
            <w:u w:val="single"/>
          </w:rPr>
          <w:t>www.oxfordowl.co.uk</w:t>
        </w:r>
      </w:hyperlink>
    </w:p>
    <w:p w:rsidR="00224E59" w:rsidRPr="00224E59" w:rsidRDefault="00224E59" w:rsidP="00224E59">
      <w:pPr>
        <w:spacing w:line="256" w:lineRule="auto"/>
        <w:jc w:val="center"/>
        <w:rPr>
          <w:rFonts w:ascii="Calibri" w:eastAsia="Calibri" w:hAnsi="Calibri" w:cs="Times New Roman"/>
          <w:sz w:val="20"/>
        </w:rPr>
      </w:pPr>
      <w:r w:rsidRPr="00E93613">
        <w:rPr>
          <w:rFonts w:ascii="Sassoon Infant Std" w:eastAsia="Calibri" w:hAnsi="Sassoon Infant Std" w:cs="Times New Roman"/>
          <w:color w:val="0563C1" w:themeColor="hyperlink"/>
          <w:sz w:val="26"/>
          <w:szCs w:val="28"/>
          <w:u w:val="single"/>
        </w:rPr>
        <w:t>Click on the ‘My Class Login’ and use these details:</w:t>
      </w:r>
    </w:p>
    <w:p w:rsidR="00224E59" w:rsidRPr="00224E59" w:rsidRDefault="00224E59" w:rsidP="00224E59">
      <w:pPr>
        <w:spacing w:line="256" w:lineRule="auto"/>
        <w:jc w:val="center"/>
        <w:rPr>
          <w:rFonts w:ascii="Sassoon Infant Std" w:eastAsia="Calibri" w:hAnsi="Sassoon Infant Std" w:cs="Times New Roman"/>
          <w:sz w:val="26"/>
          <w:szCs w:val="28"/>
        </w:rPr>
      </w:pPr>
      <w:r w:rsidRPr="00224E59">
        <w:rPr>
          <w:rFonts w:ascii="Sassoon Infant Std" w:eastAsia="Calibri" w:hAnsi="Sassoon Infant Std" w:cs="Times New Roman"/>
          <w:sz w:val="26"/>
          <w:szCs w:val="28"/>
        </w:rPr>
        <w:t>Username: sthelensp4b</w:t>
      </w:r>
    </w:p>
    <w:p w:rsidR="00224E59" w:rsidRPr="00E93613" w:rsidRDefault="00224E59" w:rsidP="005B36A7">
      <w:pPr>
        <w:spacing w:line="256" w:lineRule="auto"/>
        <w:jc w:val="center"/>
        <w:rPr>
          <w:rFonts w:ascii="Sassoon Infant Std" w:eastAsia="Calibri" w:hAnsi="Sassoon Infant Std" w:cs="Times New Roman"/>
          <w:sz w:val="26"/>
          <w:szCs w:val="28"/>
        </w:rPr>
      </w:pPr>
      <w:r w:rsidRPr="00224E59">
        <w:rPr>
          <w:rFonts w:ascii="Sassoon Infant Std" w:eastAsia="Calibri" w:hAnsi="Sassoon Infant Std" w:cs="Times New Roman"/>
          <w:sz w:val="26"/>
          <w:szCs w:val="28"/>
        </w:rPr>
        <w:t>Password: StHelensP4b</w:t>
      </w:r>
    </w:p>
    <w:p w:rsidR="00D23760" w:rsidRPr="00224E59" w:rsidRDefault="009363ED" w:rsidP="00D23760">
      <w:pPr>
        <w:jc w:val="center"/>
        <w:rPr>
          <w:rFonts w:ascii="Sassoon Infant Std" w:hAnsi="Sassoon Infant Std"/>
          <w:color w:val="FF0000"/>
          <w:sz w:val="24"/>
          <w:szCs w:val="24"/>
        </w:rPr>
      </w:pPr>
      <w:r w:rsidRPr="00224E59">
        <w:rPr>
          <w:rFonts w:ascii="Sassoon Infant Std" w:hAnsi="Sassoon Infant Std"/>
          <w:color w:val="FF0000"/>
          <w:sz w:val="24"/>
          <w:szCs w:val="24"/>
        </w:rPr>
        <w:t xml:space="preserve">Authors Group </w:t>
      </w:r>
      <w:r w:rsidR="00D23760" w:rsidRPr="00224E59">
        <w:rPr>
          <w:rFonts w:ascii="Sassoon Infant Std" w:hAnsi="Sassoon Infant Std"/>
          <w:color w:val="FF0000"/>
          <w:sz w:val="24"/>
          <w:szCs w:val="24"/>
        </w:rPr>
        <w:t>– ‘Comic Capers’</w:t>
      </w:r>
    </w:p>
    <w:p w:rsidR="00694FE0" w:rsidRPr="00224E59" w:rsidRDefault="00073838" w:rsidP="00D23760">
      <w:pPr>
        <w:jc w:val="center"/>
        <w:rPr>
          <w:rFonts w:ascii="Sassoon Infant Std" w:hAnsi="Sassoon Infant Std"/>
          <w:color w:val="FF0000"/>
          <w:sz w:val="24"/>
          <w:szCs w:val="24"/>
        </w:rPr>
      </w:pPr>
      <w:hyperlink r:id="rId8" w:history="1">
        <w:r w:rsidR="00D23760" w:rsidRPr="00224E59">
          <w:rPr>
            <w:color w:val="0000FF"/>
            <w:sz w:val="24"/>
            <w:szCs w:val="24"/>
            <w:u w:val="single"/>
          </w:rPr>
          <w:t>https://www.oxfordowl.co.uk/api/interactives/30571.html</w:t>
        </w:r>
      </w:hyperlink>
    </w:p>
    <w:p w:rsidR="00D23760" w:rsidRPr="00224E59" w:rsidRDefault="00D23760" w:rsidP="00D23760">
      <w:pPr>
        <w:jc w:val="center"/>
        <w:rPr>
          <w:rFonts w:ascii="Sassoon Infant Std" w:hAnsi="Sassoon Infant Std"/>
          <w:color w:val="0070C0"/>
          <w:sz w:val="24"/>
          <w:szCs w:val="24"/>
        </w:rPr>
      </w:pPr>
      <w:r w:rsidRPr="00224E59">
        <w:rPr>
          <w:rFonts w:ascii="Sassoon Infant Std" w:hAnsi="Sassoon Infant Std"/>
          <w:color w:val="0070C0"/>
          <w:sz w:val="24"/>
          <w:szCs w:val="24"/>
        </w:rPr>
        <w:t>Editors Group – ‘Peter and the Wolf’</w:t>
      </w:r>
    </w:p>
    <w:p w:rsidR="00224E59" w:rsidRPr="005B36A7" w:rsidRDefault="00073838" w:rsidP="005B36A7">
      <w:pPr>
        <w:jc w:val="center"/>
        <w:rPr>
          <w:rFonts w:ascii="Sassoon Infant Std" w:hAnsi="Sassoon Infant Std"/>
          <w:color w:val="0070C0"/>
          <w:sz w:val="24"/>
          <w:szCs w:val="24"/>
        </w:rPr>
      </w:pPr>
      <w:hyperlink r:id="rId9" w:history="1">
        <w:r w:rsidR="00D23760" w:rsidRPr="00224E59">
          <w:rPr>
            <w:color w:val="0000FF"/>
            <w:sz w:val="24"/>
            <w:szCs w:val="24"/>
            <w:u w:val="single"/>
          </w:rPr>
          <w:t>https://www.oxfordowl.co.uk/api/interactives/30565.html</w:t>
        </w:r>
      </w:hyperlink>
    </w:p>
    <w:p w:rsidR="00694FE0" w:rsidRPr="00224E59" w:rsidRDefault="00D23760" w:rsidP="001B2852">
      <w:pPr>
        <w:jc w:val="center"/>
        <w:rPr>
          <w:rFonts w:ascii="Sassoon Infant Std" w:hAnsi="Sassoon Infant Std"/>
          <w:color w:val="00B050"/>
          <w:sz w:val="24"/>
          <w:szCs w:val="24"/>
        </w:rPr>
      </w:pPr>
      <w:r w:rsidRPr="00224E59">
        <w:rPr>
          <w:rFonts w:ascii="Sassoon Infant Std" w:hAnsi="Sassoon Infant Std"/>
          <w:color w:val="00B050"/>
          <w:sz w:val="24"/>
          <w:szCs w:val="24"/>
        </w:rPr>
        <w:t>Illustrators</w:t>
      </w:r>
      <w:r w:rsidR="00694FE0" w:rsidRPr="00224E59">
        <w:rPr>
          <w:rFonts w:ascii="Sassoon Infant Std" w:hAnsi="Sassoon Infant Std"/>
          <w:color w:val="00B050"/>
          <w:sz w:val="24"/>
          <w:szCs w:val="24"/>
        </w:rPr>
        <w:t xml:space="preserve"> Group </w:t>
      </w:r>
      <w:r w:rsidRPr="00224E59">
        <w:rPr>
          <w:rFonts w:ascii="Sassoon Infant Std" w:hAnsi="Sassoon Infant Std"/>
          <w:color w:val="00B050"/>
          <w:sz w:val="24"/>
          <w:szCs w:val="24"/>
        </w:rPr>
        <w:t>– ‘Double Cross’</w:t>
      </w:r>
    </w:p>
    <w:p w:rsidR="009363ED" w:rsidRPr="00224E59" w:rsidRDefault="00073838" w:rsidP="001B2852">
      <w:pPr>
        <w:jc w:val="center"/>
        <w:rPr>
          <w:sz w:val="24"/>
          <w:szCs w:val="24"/>
        </w:rPr>
      </w:pPr>
      <w:hyperlink r:id="rId10" w:history="1">
        <w:r w:rsidR="00D23760" w:rsidRPr="00224E59">
          <w:rPr>
            <w:color w:val="0000FF"/>
            <w:sz w:val="24"/>
            <w:szCs w:val="24"/>
            <w:u w:val="single"/>
          </w:rPr>
          <w:t>https://www.oxfordowl.co.uk/api/interactives/30569.html</w:t>
        </w:r>
      </w:hyperlink>
    </w:p>
    <w:p w:rsidR="00E93613" w:rsidRDefault="00E93613" w:rsidP="001B2852">
      <w:pPr>
        <w:jc w:val="center"/>
        <w:rPr>
          <w:color w:val="FFC000"/>
          <w:sz w:val="24"/>
          <w:szCs w:val="24"/>
        </w:rPr>
      </w:pPr>
    </w:p>
    <w:p w:rsidR="00D23760" w:rsidRPr="00224E59" w:rsidRDefault="00D23760" w:rsidP="001B2852">
      <w:pPr>
        <w:jc w:val="center"/>
        <w:rPr>
          <w:rFonts w:ascii="Sassoon Infant Std" w:hAnsi="Sassoon Infant Std"/>
          <w:color w:val="FFC000"/>
          <w:sz w:val="24"/>
          <w:szCs w:val="24"/>
        </w:rPr>
      </w:pPr>
      <w:r w:rsidRPr="00224E59">
        <w:rPr>
          <w:color w:val="FFC000"/>
          <w:sz w:val="24"/>
          <w:szCs w:val="24"/>
        </w:rPr>
        <w:lastRenderedPageBreak/>
        <w:t xml:space="preserve"> </w:t>
      </w:r>
      <w:r w:rsidRPr="00224E59">
        <w:rPr>
          <w:rFonts w:ascii="Sassoon Infant Std" w:hAnsi="Sassoon Infant Std"/>
          <w:color w:val="FFC000"/>
          <w:sz w:val="24"/>
          <w:szCs w:val="24"/>
        </w:rPr>
        <w:t>Publishers Group – ‘Pirate Poems’</w:t>
      </w:r>
    </w:p>
    <w:p w:rsidR="00224E59" w:rsidRDefault="00073838" w:rsidP="005B36A7">
      <w:pPr>
        <w:jc w:val="center"/>
        <w:rPr>
          <w:sz w:val="24"/>
          <w:szCs w:val="24"/>
        </w:rPr>
      </w:pPr>
      <w:hyperlink r:id="rId11" w:history="1">
        <w:r w:rsidR="00D23760" w:rsidRPr="00224E59">
          <w:rPr>
            <w:color w:val="0000FF"/>
            <w:sz w:val="24"/>
            <w:szCs w:val="24"/>
            <w:u w:val="single"/>
          </w:rPr>
          <w:t>https://www.oxfordowl.co.uk/api/digital_books/1351.html</w:t>
        </w:r>
      </w:hyperlink>
    </w:p>
    <w:p w:rsidR="00224E59" w:rsidRDefault="00224E59" w:rsidP="00224E59">
      <w:pPr>
        <w:spacing w:line="256" w:lineRule="auto"/>
        <w:jc w:val="center"/>
        <w:rPr>
          <w:rFonts w:ascii="Sassoon Infant Std" w:eastAsia="Calibri" w:hAnsi="Sassoon Infant Std" w:cs="Times New Roman"/>
          <w:sz w:val="24"/>
          <w:szCs w:val="24"/>
        </w:rPr>
      </w:pPr>
      <w:r w:rsidRPr="00224E59">
        <w:rPr>
          <w:rFonts w:ascii="Sassoon Infant Std" w:eastAsia="Calibri" w:hAnsi="Sassoon Infant Std" w:cs="Times New Roman"/>
          <w:sz w:val="24"/>
          <w:szCs w:val="24"/>
        </w:rPr>
        <w:t xml:space="preserve">Read over the eBook with an adult and on your own at home. This should be repeated throughout the week. Complete the eBook tasks within the front or back cover of the book. </w:t>
      </w:r>
    </w:p>
    <w:p w:rsidR="00224E59" w:rsidRDefault="00224E59" w:rsidP="00224E59">
      <w:pPr>
        <w:spacing w:line="256" w:lineRule="auto"/>
        <w:jc w:val="center"/>
        <w:rPr>
          <w:rFonts w:ascii="Sassoon Infant Std" w:eastAsia="Calibri" w:hAnsi="Sassoon Infant Std" w:cs="Times New Roman"/>
          <w:sz w:val="24"/>
          <w:szCs w:val="24"/>
        </w:rPr>
      </w:pPr>
    </w:p>
    <w:p w:rsidR="00224E59" w:rsidRDefault="00224E59" w:rsidP="00224E59">
      <w:pPr>
        <w:spacing w:line="256" w:lineRule="auto"/>
        <w:rPr>
          <w:rFonts w:ascii="Sassoon Infant Std" w:eastAsia="Calibri" w:hAnsi="Sassoon Infant Std" w:cs="Times New Roman"/>
          <w:sz w:val="26"/>
          <w:szCs w:val="24"/>
          <w:u w:val="single"/>
        </w:rPr>
      </w:pPr>
      <w:r w:rsidRPr="00224E59">
        <w:rPr>
          <w:rFonts w:ascii="Sassoon Infant Std" w:eastAsia="Calibri" w:hAnsi="Sassoon Infant Std" w:cs="Times New Roman"/>
          <w:sz w:val="26"/>
          <w:szCs w:val="24"/>
          <w:u w:val="single"/>
        </w:rPr>
        <w:t xml:space="preserve">Additional tasks – Summary </w:t>
      </w:r>
    </w:p>
    <w:p w:rsidR="00224E59" w:rsidRPr="00224E59" w:rsidRDefault="00224E59" w:rsidP="00224E59">
      <w:pPr>
        <w:spacing w:line="256" w:lineRule="auto"/>
        <w:rPr>
          <w:rFonts w:ascii="Sassoon Infant Std" w:eastAsia="Calibri" w:hAnsi="Sassoon Infant Std" w:cs="Times New Roman"/>
          <w:color w:val="FF0000"/>
          <w:sz w:val="26"/>
          <w:szCs w:val="24"/>
        </w:rPr>
      </w:pPr>
      <w:r w:rsidRPr="00224E59">
        <w:rPr>
          <w:rFonts w:ascii="Sassoon Infant Std" w:eastAsia="Calibri" w:hAnsi="Sassoon Infant Std" w:cs="Times New Roman"/>
          <w:color w:val="FF0000"/>
          <w:sz w:val="26"/>
          <w:szCs w:val="24"/>
        </w:rPr>
        <w:t xml:space="preserve">L.I – To create a summary of the main ideas. </w:t>
      </w:r>
    </w:p>
    <w:p w:rsidR="00224E59" w:rsidRPr="00224E59" w:rsidRDefault="00224E59" w:rsidP="00224E59">
      <w:pPr>
        <w:spacing w:line="256" w:lineRule="auto"/>
        <w:rPr>
          <w:rFonts w:ascii="Sassoon Infant Std" w:eastAsia="Calibri" w:hAnsi="Sassoon Infant Std" w:cs="Times New Roman"/>
          <w:color w:val="7030A0"/>
          <w:sz w:val="26"/>
          <w:szCs w:val="24"/>
          <w:u w:val="single"/>
        </w:rPr>
      </w:pPr>
      <w:r w:rsidRPr="00224E59">
        <w:rPr>
          <w:rFonts w:ascii="Sassoon Infant Std" w:eastAsia="Calibri" w:hAnsi="Sassoon Infant Std" w:cs="Times New Roman"/>
          <w:color w:val="7030A0"/>
          <w:sz w:val="26"/>
          <w:szCs w:val="24"/>
          <w:u w:val="single"/>
        </w:rPr>
        <w:t xml:space="preserve">Success Criteria </w:t>
      </w:r>
    </w:p>
    <w:p w:rsidR="00224E59" w:rsidRPr="00224E59" w:rsidRDefault="00224E59" w:rsidP="00224E59">
      <w:pPr>
        <w:spacing w:line="256" w:lineRule="auto"/>
        <w:rPr>
          <w:rFonts w:ascii="Sassoon Infant Std" w:eastAsia="Calibri" w:hAnsi="Sassoon Infant Std" w:cs="Times New Roman"/>
          <w:color w:val="7030A0"/>
          <w:sz w:val="26"/>
          <w:szCs w:val="24"/>
        </w:rPr>
      </w:pPr>
      <w:r w:rsidRPr="00224E59">
        <w:rPr>
          <w:rFonts w:ascii="Sassoon Infant Std" w:eastAsia="Calibri" w:hAnsi="Sassoon Infant Std" w:cs="Times New Roman"/>
          <w:color w:val="7030A0"/>
          <w:sz w:val="26"/>
          <w:szCs w:val="24"/>
        </w:rPr>
        <w:t>To use my own words as much as possible</w:t>
      </w:r>
    </w:p>
    <w:p w:rsidR="00224E59" w:rsidRDefault="00224E59" w:rsidP="00224E59">
      <w:pPr>
        <w:spacing w:line="256" w:lineRule="auto"/>
        <w:rPr>
          <w:rFonts w:ascii="Sassoon Infant Std" w:eastAsia="Calibri" w:hAnsi="Sassoon Infant Std" w:cs="Times New Roman"/>
          <w:color w:val="7030A0"/>
          <w:sz w:val="26"/>
          <w:szCs w:val="24"/>
        </w:rPr>
      </w:pPr>
      <w:r w:rsidRPr="00224E59">
        <w:rPr>
          <w:rFonts w:ascii="Sassoon Infant Std" w:eastAsia="Calibri" w:hAnsi="Sassoon Infant Std" w:cs="Times New Roman"/>
          <w:color w:val="7030A0"/>
          <w:sz w:val="26"/>
          <w:szCs w:val="24"/>
        </w:rPr>
        <w:t xml:space="preserve">To check back over my writing to ensure it makes sense. </w:t>
      </w:r>
    </w:p>
    <w:p w:rsidR="00224E59" w:rsidRDefault="00224E59" w:rsidP="00224E59">
      <w:pPr>
        <w:spacing w:line="256" w:lineRule="auto"/>
        <w:rPr>
          <w:rFonts w:ascii="Sassoon Infant Std" w:eastAsia="Calibri" w:hAnsi="Sassoon Infant Std" w:cs="Times New Roman"/>
          <w:color w:val="7030A0"/>
          <w:sz w:val="26"/>
          <w:szCs w:val="24"/>
        </w:rPr>
      </w:pPr>
    </w:p>
    <w:p w:rsidR="00224E59" w:rsidRPr="00DD5DB0" w:rsidRDefault="00224E59" w:rsidP="00224E59">
      <w:pPr>
        <w:spacing w:line="256" w:lineRule="auto"/>
        <w:rPr>
          <w:rFonts w:ascii="Sassoon Infant Std" w:eastAsia="Calibri" w:hAnsi="Sassoon Infant Std" w:cs="Times New Roman"/>
          <w:sz w:val="26"/>
          <w:szCs w:val="24"/>
          <w:u w:val="single"/>
        </w:rPr>
      </w:pPr>
      <w:r w:rsidRPr="00DD5DB0">
        <w:rPr>
          <w:rFonts w:ascii="Sassoon Infant Std" w:eastAsia="Calibri" w:hAnsi="Sassoon Infant Std" w:cs="Times New Roman"/>
          <w:sz w:val="26"/>
          <w:szCs w:val="24"/>
          <w:u w:val="single"/>
        </w:rPr>
        <w:t xml:space="preserve">Text Detective </w:t>
      </w:r>
    </w:p>
    <w:p w:rsidR="00224E59" w:rsidRPr="00DD5DB0" w:rsidRDefault="00224E59" w:rsidP="00224E59">
      <w:pPr>
        <w:spacing w:line="256" w:lineRule="auto"/>
        <w:rPr>
          <w:rFonts w:ascii="Sassoon Infant Std" w:eastAsia="Calibri" w:hAnsi="Sassoon Infant Std" w:cs="Times New Roman"/>
          <w:color w:val="FF0000"/>
          <w:sz w:val="26"/>
          <w:szCs w:val="24"/>
        </w:rPr>
      </w:pPr>
      <w:r w:rsidRPr="00DD5DB0">
        <w:rPr>
          <w:rFonts w:ascii="Sassoon Infant Std" w:eastAsia="Calibri" w:hAnsi="Sassoon Infant Std" w:cs="Times New Roman"/>
          <w:color w:val="FF0000"/>
          <w:sz w:val="26"/>
          <w:szCs w:val="24"/>
        </w:rPr>
        <w:t xml:space="preserve">L.I – To create a list of verbs, nouns and adjectives in my book. </w:t>
      </w:r>
    </w:p>
    <w:p w:rsidR="00224E59" w:rsidRDefault="00DD5DB0" w:rsidP="00224E59">
      <w:pPr>
        <w:spacing w:line="256" w:lineRule="auto"/>
        <w:rPr>
          <w:rFonts w:ascii="Sassoon Infant Std" w:eastAsia="Calibri" w:hAnsi="Sassoon Infant Std" w:cs="Times New Roman"/>
          <w:color w:val="7030A0"/>
          <w:sz w:val="26"/>
          <w:szCs w:val="24"/>
          <w:u w:val="single"/>
        </w:rPr>
      </w:pPr>
      <w:r>
        <w:rPr>
          <w:rFonts w:ascii="Sassoon Infant Std" w:eastAsia="Calibri" w:hAnsi="Sassoon Infant Std" w:cs="Times New Roman"/>
          <w:color w:val="7030A0"/>
          <w:sz w:val="26"/>
          <w:szCs w:val="24"/>
          <w:u w:val="single"/>
        </w:rPr>
        <w:t xml:space="preserve">Success Criteria </w:t>
      </w:r>
    </w:p>
    <w:p w:rsidR="00DD5DB0" w:rsidRDefault="00DD5DB0" w:rsidP="005B36A7">
      <w:pPr>
        <w:pStyle w:val="ListParagraph"/>
        <w:numPr>
          <w:ilvl w:val="0"/>
          <w:numId w:val="20"/>
        </w:numPr>
        <w:spacing w:line="256" w:lineRule="auto"/>
        <w:rPr>
          <w:rFonts w:ascii="Sassoon Infant Std" w:eastAsia="Calibri" w:hAnsi="Sassoon Infant Std" w:cs="Times New Roman"/>
          <w:color w:val="7030A0"/>
          <w:sz w:val="26"/>
          <w:szCs w:val="24"/>
        </w:rPr>
      </w:pPr>
      <w:r w:rsidRPr="00DD5DB0">
        <w:rPr>
          <w:rFonts w:ascii="Sassoon Infant Std" w:eastAsia="Calibri" w:hAnsi="Sassoon Infant Std" w:cs="Times New Roman"/>
          <w:color w:val="7030A0"/>
          <w:sz w:val="26"/>
          <w:szCs w:val="24"/>
        </w:rPr>
        <w:t>To remember a noun is ‘naming’ word, a verb is a ‘doing’ word and an adjective is a ‘describing’ wor</w:t>
      </w:r>
      <w:r w:rsidRPr="005B36A7">
        <w:rPr>
          <w:rFonts w:ascii="Sassoon Infant Std" w:eastAsia="Calibri" w:hAnsi="Sassoon Infant Std" w:cs="Times New Roman"/>
          <w:color w:val="7030A0"/>
          <w:sz w:val="26"/>
          <w:szCs w:val="24"/>
        </w:rPr>
        <w:t xml:space="preserve">d. </w:t>
      </w:r>
    </w:p>
    <w:p w:rsidR="005B36A7" w:rsidRDefault="005B36A7" w:rsidP="005B36A7">
      <w:pPr>
        <w:spacing w:line="256" w:lineRule="auto"/>
        <w:rPr>
          <w:rFonts w:ascii="Sassoon Infant Std" w:eastAsia="Calibri" w:hAnsi="Sassoon Infant Std" w:cs="Times New Roman"/>
          <w:color w:val="7030A0"/>
          <w:sz w:val="26"/>
          <w:szCs w:val="24"/>
        </w:rPr>
      </w:pPr>
    </w:p>
    <w:p w:rsidR="005B36A7" w:rsidRPr="005B36A7" w:rsidRDefault="005B36A7" w:rsidP="005B36A7">
      <w:pPr>
        <w:spacing w:line="256" w:lineRule="auto"/>
        <w:rPr>
          <w:rFonts w:ascii="Sassoon Infant Std" w:eastAsia="Calibri" w:hAnsi="Sassoon Infant Std" w:cs="Times New Roman"/>
          <w:color w:val="7030A0"/>
          <w:sz w:val="26"/>
          <w:szCs w:val="24"/>
        </w:rPr>
      </w:pPr>
    </w:p>
    <w:p w:rsidR="005B36A7" w:rsidRDefault="005B36A7" w:rsidP="005B36A7">
      <w:pPr>
        <w:spacing w:line="256" w:lineRule="auto"/>
        <w:rPr>
          <w:rFonts w:ascii="Sassoon Infant Std" w:eastAsia="Calibri" w:hAnsi="Sassoon Infant Std" w:cs="Times New Roman"/>
          <w:color w:val="7030A0"/>
          <w:sz w:val="26"/>
          <w:szCs w:val="24"/>
        </w:rPr>
      </w:pPr>
    </w:p>
    <w:p w:rsidR="00224E59" w:rsidRDefault="00224E59" w:rsidP="00224E59">
      <w:pPr>
        <w:spacing w:line="256" w:lineRule="auto"/>
        <w:rPr>
          <w:rFonts w:ascii="Sassoon Infant Std" w:eastAsia="Calibri" w:hAnsi="Sassoon Infant Std" w:cs="Times New Roman"/>
          <w:sz w:val="26"/>
          <w:szCs w:val="24"/>
          <w:u w:val="single"/>
        </w:rPr>
      </w:pPr>
    </w:p>
    <w:p w:rsidR="005B36A7" w:rsidRDefault="005B36A7" w:rsidP="00EA701A">
      <w:pPr>
        <w:jc w:val="center"/>
        <w:rPr>
          <w:rFonts w:ascii="Sassoon Infant Std" w:eastAsia="Calibri" w:hAnsi="Sassoon Infant Std" w:cs="Times New Roman"/>
          <w:sz w:val="26"/>
          <w:szCs w:val="24"/>
          <w:u w:val="single"/>
        </w:rPr>
      </w:pPr>
    </w:p>
    <w:p w:rsidR="00E93613" w:rsidRDefault="00E93613" w:rsidP="00EA701A">
      <w:pPr>
        <w:jc w:val="center"/>
        <w:rPr>
          <w:rFonts w:ascii="Sassoon Infant Std" w:hAnsi="Sassoon Infant Std"/>
          <w:sz w:val="28"/>
          <w:szCs w:val="32"/>
          <w:u w:val="single"/>
        </w:rPr>
      </w:pPr>
    </w:p>
    <w:p w:rsidR="00EA701A" w:rsidRDefault="00DD5DB0" w:rsidP="00EA701A">
      <w:pPr>
        <w:jc w:val="center"/>
        <w:rPr>
          <w:rFonts w:ascii="Sassoon Infant Std" w:hAnsi="Sassoon Infant Std"/>
          <w:sz w:val="28"/>
          <w:szCs w:val="32"/>
          <w:u w:val="single"/>
        </w:rPr>
      </w:pPr>
      <w:r>
        <w:rPr>
          <w:rFonts w:ascii="Sassoon Infant Std" w:hAnsi="Sassoon Infant Std"/>
          <w:sz w:val="28"/>
          <w:szCs w:val="32"/>
          <w:u w:val="single"/>
        </w:rPr>
        <w:lastRenderedPageBreak/>
        <w:t>Writing – My Super Power</w:t>
      </w:r>
    </w:p>
    <w:p w:rsidR="00DD5DB0" w:rsidRDefault="005B36A7" w:rsidP="005B36A7">
      <w:pPr>
        <w:jc w:val="center"/>
        <w:rPr>
          <w:rFonts w:ascii="Sassoon Infant Std" w:hAnsi="Sassoon Infant Std"/>
          <w:color w:val="FF0000"/>
          <w:sz w:val="28"/>
          <w:szCs w:val="32"/>
        </w:rPr>
      </w:pPr>
      <w:r>
        <w:rPr>
          <w:rFonts w:ascii="Sassoon Infant Std" w:hAnsi="Sassoon Infant Std"/>
          <w:color w:val="FF0000"/>
          <w:sz w:val="28"/>
          <w:szCs w:val="32"/>
        </w:rPr>
        <w:t>L.I</w:t>
      </w:r>
      <w:r w:rsidR="00DD5DB0" w:rsidRPr="00DD5DB0">
        <w:rPr>
          <w:rFonts w:ascii="Sassoon Infant Std" w:hAnsi="Sassoon Infant Std"/>
          <w:color w:val="FF0000"/>
          <w:sz w:val="28"/>
          <w:szCs w:val="32"/>
        </w:rPr>
        <w:t xml:space="preserve"> - To create a narrative story using a video as stimulus.</w:t>
      </w:r>
    </w:p>
    <w:p w:rsidR="005B36A7" w:rsidRPr="005B36A7" w:rsidRDefault="005B36A7" w:rsidP="005B36A7">
      <w:pPr>
        <w:jc w:val="center"/>
        <w:rPr>
          <w:rFonts w:ascii="Sassoon Infant Std" w:hAnsi="Sassoon Infant Std"/>
          <w:sz w:val="28"/>
          <w:szCs w:val="32"/>
        </w:rPr>
      </w:pPr>
      <w:r w:rsidRPr="005B36A7">
        <w:rPr>
          <w:rFonts w:ascii="Sassoon Infant Std" w:hAnsi="Sassoon Infant Std"/>
          <w:sz w:val="28"/>
          <w:szCs w:val="32"/>
        </w:rPr>
        <w:t>Watch the following video clip on YouTube –</w:t>
      </w:r>
    </w:p>
    <w:p w:rsidR="005B36A7" w:rsidRPr="00E93613" w:rsidRDefault="00073838" w:rsidP="005B36A7">
      <w:pPr>
        <w:jc w:val="center"/>
        <w:rPr>
          <w:color w:val="5B9BD5" w:themeColor="accent1"/>
        </w:rPr>
      </w:pPr>
      <w:hyperlink r:id="rId12" w:history="1">
        <w:r w:rsidR="005B36A7" w:rsidRPr="00E93613">
          <w:rPr>
            <w:color w:val="5B9BD5" w:themeColor="accent1"/>
            <w:u w:val="single"/>
          </w:rPr>
          <w:t>https://www.youtube.com/watch?v=JRfuAukYTKg</w:t>
        </w:r>
      </w:hyperlink>
    </w:p>
    <w:p w:rsidR="005B36A7" w:rsidRPr="005B36A7" w:rsidRDefault="005B36A7" w:rsidP="005B36A7">
      <w:pPr>
        <w:jc w:val="center"/>
        <w:rPr>
          <w:rFonts w:ascii="Sassoon Infant Std" w:hAnsi="Sassoon Infant Std"/>
          <w:sz w:val="28"/>
          <w:szCs w:val="32"/>
        </w:rPr>
      </w:pPr>
      <w:r w:rsidRPr="005B36A7">
        <w:rPr>
          <w:rFonts w:ascii="Sassoon Infant Std" w:hAnsi="Sassoon Infant Std"/>
          <w:sz w:val="28"/>
          <w:szCs w:val="32"/>
        </w:rPr>
        <w:t>I love videos like this because, as well as being a great song, the video tells a story throughout. Using the video as stimulus, using the boy’s story or creating your own, we are going to create a story imagining that you have a super power of your own.</w:t>
      </w:r>
    </w:p>
    <w:p w:rsidR="005B36A7" w:rsidRDefault="005B36A7" w:rsidP="005B36A7">
      <w:pPr>
        <w:jc w:val="center"/>
        <w:rPr>
          <w:rFonts w:ascii="Sassoon Infant Std" w:hAnsi="Sassoon Infant Std"/>
          <w:sz w:val="28"/>
          <w:szCs w:val="32"/>
        </w:rPr>
      </w:pPr>
      <w:r w:rsidRPr="005B36A7">
        <w:rPr>
          <w:rFonts w:ascii="Sassoon Infant Std" w:hAnsi="Sassoon Infant Std"/>
          <w:sz w:val="28"/>
          <w:szCs w:val="32"/>
        </w:rPr>
        <w:t>What is your superpower? How did you get it? How have you used it to your advantage? Does anyone else know about it? Do you wish you didn’t have a superpower?</w:t>
      </w:r>
    </w:p>
    <w:p w:rsidR="005B36A7" w:rsidRDefault="005B36A7" w:rsidP="005B36A7">
      <w:pPr>
        <w:jc w:val="center"/>
        <w:rPr>
          <w:rFonts w:ascii="Sassoon Infant Std" w:hAnsi="Sassoon Infant Std"/>
          <w:sz w:val="28"/>
          <w:szCs w:val="32"/>
        </w:rPr>
      </w:pPr>
      <w:r>
        <w:rPr>
          <w:rFonts w:ascii="Sassoon Infant Std" w:hAnsi="Sassoon Infant Std"/>
          <w:sz w:val="28"/>
          <w:szCs w:val="32"/>
        </w:rPr>
        <w:t xml:space="preserve">Remember to give your story a starter, a main part and an ending. Try to give as much detail as possible to make it interesting for your reader. </w:t>
      </w:r>
    </w:p>
    <w:p w:rsidR="005B36A7" w:rsidRDefault="005B36A7" w:rsidP="005B36A7">
      <w:pPr>
        <w:jc w:val="center"/>
        <w:rPr>
          <w:rFonts w:ascii="Sassoon Infant Std" w:hAnsi="Sassoon Infant Std"/>
          <w:sz w:val="28"/>
          <w:szCs w:val="32"/>
        </w:rPr>
      </w:pPr>
    </w:p>
    <w:p w:rsidR="005B36A7" w:rsidRPr="005B36A7" w:rsidRDefault="005B36A7" w:rsidP="005B36A7">
      <w:pPr>
        <w:rPr>
          <w:rFonts w:ascii="Sassoon Infant Std" w:hAnsi="Sassoon Infant Std"/>
          <w:color w:val="7030A0"/>
          <w:sz w:val="28"/>
          <w:szCs w:val="32"/>
          <w:u w:val="single"/>
        </w:rPr>
      </w:pPr>
      <w:r w:rsidRPr="005B36A7">
        <w:rPr>
          <w:rFonts w:ascii="Sassoon Infant Std" w:hAnsi="Sassoon Infant Std"/>
          <w:color w:val="7030A0"/>
          <w:sz w:val="28"/>
          <w:szCs w:val="32"/>
          <w:u w:val="single"/>
        </w:rPr>
        <w:t xml:space="preserve">Success Criteria </w:t>
      </w:r>
    </w:p>
    <w:p w:rsidR="005B36A7" w:rsidRDefault="005B36A7" w:rsidP="005B36A7">
      <w:pPr>
        <w:pStyle w:val="ListParagraph"/>
        <w:numPr>
          <w:ilvl w:val="0"/>
          <w:numId w:val="21"/>
        </w:numPr>
        <w:spacing w:line="256" w:lineRule="auto"/>
        <w:rPr>
          <w:rFonts w:ascii="Sassoon Infant Std" w:hAnsi="Sassoon Infant Std"/>
          <w:color w:val="7030A0"/>
          <w:sz w:val="28"/>
          <w:szCs w:val="32"/>
        </w:rPr>
      </w:pPr>
      <w:r>
        <w:rPr>
          <w:rFonts w:ascii="Sassoon Infant Std" w:hAnsi="Sassoon Infant Std"/>
          <w:color w:val="7030A0"/>
          <w:sz w:val="28"/>
          <w:szCs w:val="32"/>
        </w:rPr>
        <w:t>Use of paragraphs throughout</w:t>
      </w:r>
    </w:p>
    <w:p w:rsidR="005B36A7" w:rsidRDefault="005B36A7" w:rsidP="005B36A7">
      <w:pPr>
        <w:pStyle w:val="ListParagraph"/>
        <w:numPr>
          <w:ilvl w:val="0"/>
          <w:numId w:val="21"/>
        </w:numPr>
        <w:spacing w:line="256" w:lineRule="auto"/>
        <w:rPr>
          <w:rFonts w:ascii="Sassoon Infant Std" w:hAnsi="Sassoon Infant Std"/>
          <w:color w:val="7030A0"/>
          <w:sz w:val="28"/>
          <w:szCs w:val="32"/>
        </w:rPr>
      </w:pPr>
      <w:r>
        <w:rPr>
          <w:rFonts w:ascii="Sassoon Infant Std" w:hAnsi="Sassoon Infant Std"/>
          <w:color w:val="7030A0"/>
          <w:sz w:val="28"/>
          <w:szCs w:val="32"/>
        </w:rPr>
        <w:t xml:space="preserve">Use of appropriate punctuation throughout – full stops, capital letters, and speech marks etc. </w:t>
      </w:r>
    </w:p>
    <w:p w:rsidR="005B36A7" w:rsidRDefault="005B36A7" w:rsidP="005B36A7">
      <w:pPr>
        <w:pStyle w:val="ListParagraph"/>
        <w:numPr>
          <w:ilvl w:val="0"/>
          <w:numId w:val="21"/>
        </w:numPr>
        <w:spacing w:line="256" w:lineRule="auto"/>
        <w:rPr>
          <w:rFonts w:ascii="Sassoon Infant Std" w:hAnsi="Sassoon Infant Std"/>
          <w:color w:val="7030A0"/>
          <w:sz w:val="28"/>
          <w:szCs w:val="32"/>
        </w:rPr>
      </w:pPr>
      <w:r>
        <w:rPr>
          <w:rFonts w:ascii="Sassoon Infant Std" w:hAnsi="Sassoon Infant Std"/>
          <w:color w:val="7030A0"/>
          <w:sz w:val="28"/>
          <w:szCs w:val="32"/>
        </w:rPr>
        <w:t xml:space="preserve">Include reasons for character thoughts/feelings where possible. </w:t>
      </w:r>
    </w:p>
    <w:p w:rsidR="00DD5DB0" w:rsidRDefault="00DD5DB0" w:rsidP="005B36A7">
      <w:pPr>
        <w:rPr>
          <w:rFonts w:ascii="Sassoon Infant Std" w:hAnsi="Sassoon Infant Std"/>
          <w:sz w:val="28"/>
          <w:szCs w:val="32"/>
          <w:u w:val="single"/>
        </w:rPr>
      </w:pPr>
    </w:p>
    <w:p w:rsidR="005B36A7" w:rsidRPr="005B36A7" w:rsidRDefault="005B36A7" w:rsidP="005B36A7">
      <w:pPr>
        <w:jc w:val="center"/>
        <w:rPr>
          <w:rFonts w:ascii="Sassoon Infant Std" w:hAnsi="Sassoon Infant Std"/>
          <w:color w:val="7030A0"/>
          <w:sz w:val="24"/>
          <w:szCs w:val="32"/>
        </w:rPr>
      </w:pPr>
    </w:p>
    <w:p w:rsidR="005B36A7" w:rsidRDefault="005B36A7" w:rsidP="00E93613">
      <w:pPr>
        <w:rPr>
          <w:rFonts w:ascii="Sassoon Infant Std" w:hAnsi="Sassoon Infant Std"/>
          <w:color w:val="7030A0"/>
          <w:sz w:val="28"/>
          <w:szCs w:val="28"/>
          <w:u w:val="single"/>
        </w:rPr>
      </w:pPr>
    </w:p>
    <w:p w:rsidR="00D72F75" w:rsidRPr="00694FE0" w:rsidRDefault="00694FE0" w:rsidP="00694FE0">
      <w:pPr>
        <w:jc w:val="center"/>
        <w:rPr>
          <w:rFonts w:ascii="Sassoon Infant Std" w:hAnsi="Sassoon Infant Std"/>
          <w:color w:val="7030A0"/>
          <w:sz w:val="28"/>
          <w:szCs w:val="32"/>
          <w:u w:val="single"/>
        </w:rPr>
      </w:pPr>
      <w:r w:rsidRPr="00694FE0">
        <w:rPr>
          <w:rFonts w:ascii="Sassoon Infant Std" w:hAnsi="Sassoon Infant Std"/>
          <w:color w:val="7030A0"/>
          <w:sz w:val="28"/>
          <w:szCs w:val="28"/>
          <w:u w:val="single"/>
        </w:rPr>
        <w:lastRenderedPageBreak/>
        <w:t xml:space="preserve">Numeracy </w:t>
      </w:r>
      <w:r w:rsidR="00C873A8" w:rsidRPr="00694FE0">
        <w:rPr>
          <w:rFonts w:ascii="Sassoon Infant Std" w:hAnsi="Sassoon Infant Std"/>
          <w:color w:val="7030A0"/>
          <w:sz w:val="28"/>
          <w:szCs w:val="32"/>
          <w:u w:val="single"/>
        </w:rPr>
        <w:t>Tasks</w:t>
      </w:r>
    </w:p>
    <w:p w:rsidR="00E26979" w:rsidRDefault="002D68DC" w:rsidP="002D68DC">
      <w:pPr>
        <w:jc w:val="center"/>
        <w:rPr>
          <w:rFonts w:ascii="Sassoon Infant Std" w:hAnsi="Sassoon Infant Std"/>
          <w:color w:val="7030A0"/>
          <w:sz w:val="40"/>
          <w:szCs w:val="32"/>
        </w:rPr>
      </w:pPr>
      <w:r w:rsidRPr="002D68DC">
        <w:rPr>
          <w:rFonts w:ascii="Sassoon Infant Std" w:hAnsi="Sassoon Infant Std"/>
          <w:noProof/>
          <w:color w:val="7030A0"/>
          <w:sz w:val="40"/>
          <w:szCs w:val="32"/>
          <w:lang w:eastAsia="en-GB"/>
        </w:rPr>
        <w:drawing>
          <wp:inline distT="0" distB="0" distL="0" distR="0" wp14:anchorId="25E97D11" wp14:editId="64903DFA">
            <wp:extent cx="1209675" cy="1209675"/>
            <wp:effectExtent l="0" t="0" r="9525" b="9525"/>
            <wp:docPr id="1" name="Picture 1" descr="C:\Users\StaffUser\AppData\Local\Microsoft\Windows\INetCache\Content.MSO\B1E30E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B1E30ED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rsidR="00EA701A" w:rsidRPr="00073838" w:rsidRDefault="00E63CCD" w:rsidP="002D68DC">
      <w:pPr>
        <w:jc w:val="center"/>
        <w:rPr>
          <w:rFonts w:ascii="Sassoon Infant Std" w:hAnsi="Sassoon Infant Std"/>
          <w:color w:val="7030A0"/>
          <w:sz w:val="26"/>
          <w:szCs w:val="32"/>
        </w:rPr>
      </w:pPr>
      <w:r w:rsidRPr="00073838">
        <w:rPr>
          <w:rFonts w:ascii="Sassoon Infant Std" w:hAnsi="Sassoon Infant Std"/>
          <w:color w:val="7030A0"/>
          <w:sz w:val="26"/>
          <w:szCs w:val="32"/>
        </w:rPr>
        <w:t>SUMDOG North Lanarkshire Contest!</w:t>
      </w:r>
    </w:p>
    <w:p w:rsidR="00E63CCD" w:rsidRPr="00073838" w:rsidRDefault="00224E59" w:rsidP="002D68DC">
      <w:pPr>
        <w:jc w:val="center"/>
        <w:rPr>
          <w:rFonts w:ascii="Sassoon Infant Std" w:hAnsi="Sassoon Infant Std"/>
          <w:color w:val="FF0000"/>
          <w:sz w:val="26"/>
          <w:szCs w:val="32"/>
        </w:rPr>
      </w:pPr>
      <w:r w:rsidRPr="00073838">
        <w:rPr>
          <w:rFonts w:ascii="Sassoon Infant Std" w:hAnsi="Sassoon Infant Std"/>
          <w:color w:val="FF0000"/>
          <w:sz w:val="26"/>
          <w:szCs w:val="32"/>
        </w:rPr>
        <w:t>Friday 5</w:t>
      </w:r>
      <w:r w:rsidR="00E63CCD" w:rsidRPr="00073838">
        <w:rPr>
          <w:rFonts w:ascii="Sassoon Infant Std" w:hAnsi="Sassoon Infant Std"/>
          <w:color w:val="FF0000"/>
          <w:sz w:val="26"/>
          <w:szCs w:val="32"/>
          <w:vertAlign w:val="superscript"/>
        </w:rPr>
        <w:t>th</w:t>
      </w:r>
      <w:r w:rsidR="00E63CCD" w:rsidRPr="00073838">
        <w:rPr>
          <w:rFonts w:ascii="Sassoon Infant Std" w:hAnsi="Sassoon Infant Std"/>
          <w:color w:val="FF0000"/>
          <w:sz w:val="26"/>
          <w:szCs w:val="32"/>
        </w:rPr>
        <w:t xml:space="preserve"> June – 11</w:t>
      </w:r>
      <w:r w:rsidR="00E63CCD" w:rsidRPr="00073838">
        <w:rPr>
          <w:rFonts w:ascii="Sassoon Infant Std" w:hAnsi="Sassoon Infant Std"/>
          <w:color w:val="FF0000"/>
          <w:sz w:val="26"/>
          <w:szCs w:val="32"/>
          <w:vertAlign w:val="superscript"/>
        </w:rPr>
        <w:t>th</w:t>
      </w:r>
      <w:r w:rsidR="00E63CCD" w:rsidRPr="00073838">
        <w:rPr>
          <w:rFonts w:ascii="Sassoon Infant Std" w:hAnsi="Sassoon Infant Std"/>
          <w:color w:val="FF0000"/>
          <w:sz w:val="26"/>
          <w:szCs w:val="32"/>
        </w:rPr>
        <w:t xml:space="preserve"> June. </w:t>
      </w:r>
    </w:p>
    <w:p w:rsidR="00EA701A" w:rsidRPr="00073838" w:rsidRDefault="00E63CCD" w:rsidP="00E63CCD">
      <w:pPr>
        <w:jc w:val="center"/>
        <w:rPr>
          <w:rFonts w:ascii="Sassoon Infant Std" w:hAnsi="Sassoon Infant Std"/>
          <w:color w:val="FF0000"/>
          <w:sz w:val="26"/>
          <w:szCs w:val="32"/>
        </w:rPr>
      </w:pPr>
      <w:r w:rsidRPr="00073838">
        <w:rPr>
          <w:rFonts w:ascii="Sassoon Infant Std" w:hAnsi="Sassoon Infant Std"/>
          <w:color w:val="FF0000"/>
          <w:sz w:val="26"/>
          <w:szCs w:val="32"/>
        </w:rPr>
        <w:t>Let’s win this one P4b!</w:t>
      </w:r>
    </w:p>
    <w:p w:rsidR="00224E59" w:rsidRDefault="00224E59" w:rsidP="00C45CA3">
      <w:pPr>
        <w:rPr>
          <w:rFonts w:ascii="Sassoon Infant Std" w:hAnsi="Sassoon Infant Std"/>
          <w:color w:val="7030A0"/>
          <w:sz w:val="28"/>
          <w:szCs w:val="32"/>
        </w:rPr>
      </w:pPr>
    </w:p>
    <w:p w:rsidR="00551E24" w:rsidRPr="00073838" w:rsidRDefault="00224E59" w:rsidP="005B36A7">
      <w:pPr>
        <w:jc w:val="center"/>
        <w:rPr>
          <w:rFonts w:ascii="Sassoon Infant Std" w:hAnsi="Sassoon Infant Std"/>
          <w:color w:val="7030A0"/>
          <w:sz w:val="24"/>
          <w:szCs w:val="32"/>
        </w:rPr>
      </w:pPr>
      <w:r w:rsidRPr="00073838">
        <w:rPr>
          <w:rFonts w:ascii="Sassoon Infant Std" w:hAnsi="Sassoon Infant Std"/>
          <w:color w:val="7030A0"/>
          <w:sz w:val="24"/>
          <w:szCs w:val="32"/>
        </w:rPr>
        <w:t>For our numeracy tasks, please continue to work through the revision booklet that was handed</w:t>
      </w:r>
      <w:r w:rsidR="005B36A7" w:rsidRPr="00073838">
        <w:rPr>
          <w:rFonts w:ascii="Sassoon Infant Std" w:hAnsi="Sassoon Infant Std"/>
          <w:color w:val="7030A0"/>
          <w:sz w:val="24"/>
          <w:szCs w:val="32"/>
        </w:rPr>
        <w:t xml:space="preserve"> out with the tasks on Tuesday.</w:t>
      </w:r>
    </w:p>
    <w:p w:rsidR="00073838" w:rsidRDefault="00073838" w:rsidP="005B36A7">
      <w:pPr>
        <w:jc w:val="center"/>
        <w:rPr>
          <w:rFonts w:ascii="Sassoon Infant Std" w:hAnsi="Sassoon Infant Std"/>
          <w:color w:val="7030A0"/>
          <w:sz w:val="28"/>
          <w:szCs w:val="32"/>
        </w:rPr>
      </w:pPr>
    </w:p>
    <w:p w:rsidR="00073838" w:rsidRPr="00073838" w:rsidRDefault="00073838" w:rsidP="005B36A7">
      <w:pPr>
        <w:jc w:val="center"/>
        <w:rPr>
          <w:rFonts w:ascii="Sassoon Infant Std" w:hAnsi="Sassoon Infant Std"/>
          <w:color w:val="FF0000"/>
          <w:sz w:val="28"/>
          <w:szCs w:val="32"/>
          <w:u w:val="single"/>
        </w:rPr>
      </w:pPr>
      <w:r w:rsidRPr="00073838">
        <w:rPr>
          <w:rFonts w:ascii="Sassoon Infant Std" w:hAnsi="Sassoon Infant Std"/>
          <w:color w:val="FF0000"/>
          <w:sz w:val="28"/>
          <w:szCs w:val="32"/>
          <w:u w:val="single"/>
        </w:rPr>
        <w:t>Japan Topic</w:t>
      </w:r>
    </w:p>
    <w:p w:rsidR="00073838" w:rsidRPr="00073838" w:rsidRDefault="00073838" w:rsidP="00073838">
      <w:pPr>
        <w:tabs>
          <w:tab w:val="left" w:pos="1009"/>
        </w:tabs>
        <w:rPr>
          <w:rFonts w:ascii="Sassoon Infant Std" w:hAnsi="Sassoon Infant Std"/>
          <w:color w:val="7030A0"/>
          <w:sz w:val="26"/>
          <w:szCs w:val="32"/>
        </w:rPr>
      </w:pPr>
      <w:r w:rsidRPr="00073838">
        <w:rPr>
          <w:noProof/>
          <w:sz w:val="20"/>
          <w:lang w:eastAsia="en-GB"/>
        </w:rPr>
        <w:drawing>
          <wp:anchor distT="0" distB="0" distL="114300" distR="114300" simplePos="0" relativeHeight="251660288" behindDoc="0" locked="0" layoutInCell="1" allowOverlap="1">
            <wp:simplePos x="914400" y="6494400"/>
            <wp:positionH relativeFrom="column">
              <wp:align>left</wp:align>
            </wp:positionH>
            <wp:positionV relativeFrom="paragraph">
              <wp:align>top</wp:align>
            </wp:positionV>
            <wp:extent cx="1836000" cy="2325152"/>
            <wp:effectExtent l="0" t="0" r="0" b="0"/>
            <wp:wrapSquare wrapText="bothSides"/>
            <wp:docPr id="2" name="Picture 2" descr="File:Thomas Blake Glover.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homas Blake Glover.jpg - Wikimedia Comm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6000" cy="2325152"/>
                    </a:xfrm>
                    <a:prstGeom prst="rect">
                      <a:avLst/>
                    </a:prstGeom>
                    <a:noFill/>
                    <a:ln>
                      <a:noFill/>
                    </a:ln>
                  </pic:spPr>
                </pic:pic>
              </a:graphicData>
            </a:graphic>
          </wp:anchor>
        </w:drawing>
      </w:r>
      <w:r w:rsidRPr="00073838">
        <w:rPr>
          <w:rFonts w:ascii="Sassoon Infant Std" w:hAnsi="Sassoon Infant Std"/>
          <w:color w:val="7030A0"/>
          <w:sz w:val="26"/>
          <w:szCs w:val="32"/>
        </w:rPr>
        <w:t>For our topic work today, we ar</w:t>
      </w:r>
      <w:bookmarkStart w:id="0" w:name="_GoBack"/>
      <w:bookmarkEnd w:id="0"/>
      <w:r w:rsidRPr="00073838">
        <w:rPr>
          <w:rFonts w:ascii="Sassoon Infant Std" w:hAnsi="Sassoon Infant Std"/>
          <w:color w:val="7030A0"/>
          <w:sz w:val="26"/>
          <w:szCs w:val="32"/>
        </w:rPr>
        <w:t xml:space="preserve">e going to be finding out about a significant Scottish individual, who made his life and career in Japan. I have included a PowerPoint to tell you all about the life of Thomas Blake Glover and why he was so important. I have also attached a fact file for you to complete afterwards. </w:t>
      </w:r>
    </w:p>
    <w:p w:rsidR="00073838" w:rsidRDefault="00073838" w:rsidP="00073838">
      <w:pPr>
        <w:tabs>
          <w:tab w:val="left" w:pos="1009"/>
        </w:tabs>
        <w:rPr>
          <w:rFonts w:ascii="Sassoon Infant Std" w:hAnsi="Sassoon Infant Std"/>
          <w:color w:val="7030A0"/>
          <w:sz w:val="24"/>
          <w:szCs w:val="32"/>
        </w:rPr>
      </w:pPr>
    </w:p>
    <w:p w:rsidR="00073838" w:rsidRPr="00073838" w:rsidRDefault="00073838" w:rsidP="00073838">
      <w:pPr>
        <w:tabs>
          <w:tab w:val="left" w:pos="1009"/>
        </w:tabs>
        <w:rPr>
          <w:rFonts w:ascii="Sassoon Infant Std" w:hAnsi="Sassoon Infant Std"/>
          <w:color w:val="FF0000"/>
          <w:sz w:val="24"/>
          <w:szCs w:val="32"/>
        </w:rPr>
      </w:pPr>
      <w:r w:rsidRPr="00073838">
        <w:rPr>
          <w:rFonts w:ascii="Sassoon Infant Std" w:hAnsi="Sassoon Infant Std"/>
          <w:color w:val="FF0000"/>
          <w:sz w:val="24"/>
          <w:szCs w:val="32"/>
        </w:rPr>
        <w:t xml:space="preserve">L.I – To explain who Thomas Glover was and why he was a significant individual. </w:t>
      </w:r>
    </w:p>
    <w:p w:rsidR="00073838" w:rsidRPr="00073838" w:rsidRDefault="00073838" w:rsidP="00073838">
      <w:pPr>
        <w:tabs>
          <w:tab w:val="left" w:pos="1009"/>
        </w:tabs>
        <w:rPr>
          <w:rFonts w:ascii="Sassoon Infant Std" w:hAnsi="Sassoon Infant Std"/>
          <w:color w:val="7030A0"/>
          <w:sz w:val="24"/>
          <w:szCs w:val="32"/>
          <w:u w:val="single"/>
        </w:rPr>
      </w:pPr>
      <w:r w:rsidRPr="00073838">
        <w:rPr>
          <w:rFonts w:ascii="Sassoon Infant Std" w:hAnsi="Sassoon Infant Std"/>
          <w:color w:val="7030A0"/>
          <w:sz w:val="24"/>
          <w:szCs w:val="32"/>
          <w:u w:val="single"/>
        </w:rPr>
        <w:t xml:space="preserve">Success Criteria </w:t>
      </w:r>
    </w:p>
    <w:p w:rsidR="00073838" w:rsidRPr="00073838" w:rsidRDefault="00073838" w:rsidP="00073838">
      <w:pPr>
        <w:pStyle w:val="ListParagraph"/>
        <w:numPr>
          <w:ilvl w:val="0"/>
          <w:numId w:val="22"/>
        </w:numPr>
        <w:tabs>
          <w:tab w:val="left" w:pos="1009"/>
        </w:tabs>
        <w:rPr>
          <w:rFonts w:ascii="Sassoon Infant Std" w:hAnsi="Sassoon Infant Std"/>
          <w:color w:val="7030A0"/>
          <w:sz w:val="24"/>
          <w:szCs w:val="32"/>
        </w:rPr>
      </w:pPr>
      <w:r w:rsidRPr="00073838">
        <w:rPr>
          <w:rFonts w:ascii="Sassoon Infant Std" w:hAnsi="Sassoon Infant Std"/>
          <w:color w:val="7030A0"/>
          <w:sz w:val="24"/>
          <w:szCs w:val="32"/>
        </w:rPr>
        <w:t>To use the information from the PowerPoint to help me complete my task.</w:t>
      </w:r>
    </w:p>
    <w:sectPr w:rsidR="00073838" w:rsidRPr="00073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Malgun Gothic"/>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48F"/>
    <w:multiLevelType w:val="hybridMultilevel"/>
    <w:tmpl w:val="FFF2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658A"/>
    <w:multiLevelType w:val="hybridMultilevel"/>
    <w:tmpl w:val="07C2E954"/>
    <w:lvl w:ilvl="0" w:tplc="0CEC405A">
      <w:start w:val="1"/>
      <w:numFmt w:val="decimal"/>
      <w:lvlText w:val="%1."/>
      <w:lvlJc w:val="left"/>
      <w:pPr>
        <w:ind w:left="720" w:hanging="360"/>
      </w:pPr>
      <w:rPr>
        <w:rFonts w:ascii="Sassoon Infant Std" w:hAnsi="Sassoon Infant Std" w:hint="default"/>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87BE9"/>
    <w:multiLevelType w:val="hybridMultilevel"/>
    <w:tmpl w:val="F132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2A3F"/>
    <w:multiLevelType w:val="hybridMultilevel"/>
    <w:tmpl w:val="E5F6C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C00F2"/>
    <w:multiLevelType w:val="hybridMultilevel"/>
    <w:tmpl w:val="E48C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D3EC6"/>
    <w:multiLevelType w:val="hybridMultilevel"/>
    <w:tmpl w:val="FDC2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C6E1B"/>
    <w:multiLevelType w:val="hybridMultilevel"/>
    <w:tmpl w:val="7F4C0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EF73C0"/>
    <w:multiLevelType w:val="hybridMultilevel"/>
    <w:tmpl w:val="3D4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C5DB5"/>
    <w:multiLevelType w:val="hybridMultilevel"/>
    <w:tmpl w:val="C45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44074"/>
    <w:multiLevelType w:val="hybridMultilevel"/>
    <w:tmpl w:val="C43E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34A18"/>
    <w:multiLevelType w:val="hybridMultilevel"/>
    <w:tmpl w:val="A1A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86339"/>
    <w:multiLevelType w:val="hybridMultilevel"/>
    <w:tmpl w:val="8D40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66B74"/>
    <w:multiLevelType w:val="hybridMultilevel"/>
    <w:tmpl w:val="3F364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E3C64"/>
    <w:multiLevelType w:val="hybridMultilevel"/>
    <w:tmpl w:val="F90C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266E6"/>
    <w:multiLevelType w:val="hybridMultilevel"/>
    <w:tmpl w:val="B236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9534D"/>
    <w:multiLevelType w:val="hybridMultilevel"/>
    <w:tmpl w:val="13AE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F03A8"/>
    <w:multiLevelType w:val="hybridMultilevel"/>
    <w:tmpl w:val="C45C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65BAD"/>
    <w:multiLevelType w:val="hybridMultilevel"/>
    <w:tmpl w:val="7690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C24AD"/>
    <w:multiLevelType w:val="hybridMultilevel"/>
    <w:tmpl w:val="898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07236"/>
    <w:multiLevelType w:val="hybridMultilevel"/>
    <w:tmpl w:val="B72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A7E66"/>
    <w:multiLevelType w:val="hybridMultilevel"/>
    <w:tmpl w:val="C61C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6"/>
  </w:num>
  <w:num w:numId="4">
    <w:abstractNumId w:val="7"/>
  </w:num>
  <w:num w:numId="5">
    <w:abstractNumId w:val="2"/>
  </w:num>
  <w:num w:numId="6">
    <w:abstractNumId w:val="1"/>
  </w:num>
  <w:num w:numId="7">
    <w:abstractNumId w:val="12"/>
  </w:num>
  <w:num w:numId="8">
    <w:abstractNumId w:val="14"/>
  </w:num>
  <w:num w:numId="9">
    <w:abstractNumId w:val="5"/>
  </w:num>
  <w:num w:numId="10">
    <w:abstractNumId w:val="18"/>
  </w:num>
  <w:num w:numId="11">
    <w:abstractNumId w:val="9"/>
  </w:num>
  <w:num w:numId="12">
    <w:abstractNumId w:val="3"/>
  </w:num>
  <w:num w:numId="13">
    <w:abstractNumId w:val="11"/>
  </w:num>
  <w:num w:numId="14">
    <w:abstractNumId w:val="20"/>
  </w:num>
  <w:num w:numId="15">
    <w:abstractNumId w:val="4"/>
  </w:num>
  <w:num w:numId="16">
    <w:abstractNumId w:val="17"/>
  </w:num>
  <w:num w:numId="17">
    <w:abstractNumId w:val="10"/>
  </w:num>
  <w:num w:numId="18">
    <w:abstractNumId w:val="8"/>
  </w:num>
  <w:num w:numId="19">
    <w:abstractNumId w:val="13"/>
  </w:num>
  <w:num w:numId="20">
    <w:abstractNumId w:val="15"/>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EB"/>
    <w:rsid w:val="00040559"/>
    <w:rsid w:val="00073838"/>
    <w:rsid w:val="001B2852"/>
    <w:rsid w:val="001D3207"/>
    <w:rsid w:val="00224E59"/>
    <w:rsid w:val="002D68DC"/>
    <w:rsid w:val="002E1726"/>
    <w:rsid w:val="002E3533"/>
    <w:rsid w:val="002E449D"/>
    <w:rsid w:val="00371551"/>
    <w:rsid w:val="00385A4D"/>
    <w:rsid w:val="003C254D"/>
    <w:rsid w:val="003C6890"/>
    <w:rsid w:val="003E517D"/>
    <w:rsid w:val="004247EC"/>
    <w:rsid w:val="00426062"/>
    <w:rsid w:val="00426B26"/>
    <w:rsid w:val="00440953"/>
    <w:rsid w:val="00454DEB"/>
    <w:rsid w:val="00477FC0"/>
    <w:rsid w:val="00481D5E"/>
    <w:rsid w:val="00503533"/>
    <w:rsid w:val="00513D21"/>
    <w:rsid w:val="00551E24"/>
    <w:rsid w:val="005760EE"/>
    <w:rsid w:val="005B36A7"/>
    <w:rsid w:val="005C4633"/>
    <w:rsid w:val="00657B01"/>
    <w:rsid w:val="00694FE0"/>
    <w:rsid w:val="006B238A"/>
    <w:rsid w:val="007A40D2"/>
    <w:rsid w:val="007B0507"/>
    <w:rsid w:val="00810D49"/>
    <w:rsid w:val="00847A0A"/>
    <w:rsid w:val="008C5467"/>
    <w:rsid w:val="009363ED"/>
    <w:rsid w:val="00963933"/>
    <w:rsid w:val="009803B9"/>
    <w:rsid w:val="00A1320E"/>
    <w:rsid w:val="00A31889"/>
    <w:rsid w:val="00A530ED"/>
    <w:rsid w:val="00B253FD"/>
    <w:rsid w:val="00B82B71"/>
    <w:rsid w:val="00BF53B1"/>
    <w:rsid w:val="00BF5860"/>
    <w:rsid w:val="00C205AE"/>
    <w:rsid w:val="00C405EF"/>
    <w:rsid w:val="00C45CA3"/>
    <w:rsid w:val="00C733F3"/>
    <w:rsid w:val="00C77AF2"/>
    <w:rsid w:val="00C873A8"/>
    <w:rsid w:val="00CA67D6"/>
    <w:rsid w:val="00CC7ED9"/>
    <w:rsid w:val="00D23760"/>
    <w:rsid w:val="00D72F75"/>
    <w:rsid w:val="00DD5DB0"/>
    <w:rsid w:val="00E23D47"/>
    <w:rsid w:val="00E26979"/>
    <w:rsid w:val="00E411EB"/>
    <w:rsid w:val="00E63CCD"/>
    <w:rsid w:val="00E72CFE"/>
    <w:rsid w:val="00E9099D"/>
    <w:rsid w:val="00E93613"/>
    <w:rsid w:val="00EA701A"/>
    <w:rsid w:val="00EC6F7F"/>
    <w:rsid w:val="00EC7F5E"/>
    <w:rsid w:val="00F20B2F"/>
    <w:rsid w:val="00F20E78"/>
    <w:rsid w:val="00FA0386"/>
    <w:rsid w:val="00FB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B381"/>
  <w15:chartTrackingRefBased/>
  <w15:docId w15:val="{D2000482-DADB-44D7-9A38-06C2CB61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1EB"/>
    <w:rPr>
      <w:color w:val="0563C1" w:themeColor="hyperlink"/>
      <w:u w:val="single"/>
    </w:rPr>
  </w:style>
  <w:style w:type="paragraph" w:styleId="ListParagraph">
    <w:name w:val="List Paragraph"/>
    <w:basedOn w:val="Normal"/>
    <w:uiPriority w:val="34"/>
    <w:qFormat/>
    <w:rsid w:val="009803B9"/>
    <w:pPr>
      <w:ind w:left="720"/>
      <w:contextualSpacing/>
    </w:pPr>
  </w:style>
  <w:style w:type="character" w:styleId="PlaceholderText">
    <w:name w:val="Placeholder Text"/>
    <w:basedOn w:val="DefaultParagraphFont"/>
    <w:uiPriority w:val="99"/>
    <w:semiHidden/>
    <w:rsid w:val="00C205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2886">
      <w:bodyDiv w:val="1"/>
      <w:marLeft w:val="0"/>
      <w:marRight w:val="0"/>
      <w:marTop w:val="0"/>
      <w:marBottom w:val="0"/>
      <w:divBdr>
        <w:top w:val="none" w:sz="0" w:space="0" w:color="auto"/>
        <w:left w:val="none" w:sz="0" w:space="0" w:color="auto"/>
        <w:bottom w:val="none" w:sz="0" w:space="0" w:color="auto"/>
        <w:right w:val="none" w:sz="0" w:space="0" w:color="auto"/>
      </w:divBdr>
    </w:div>
    <w:div w:id="1471093160">
      <w:bodyDiv w:val="1"/>
      <w:marLeft w:val="0"/>
      <w:marRight w:val="0"/>
      <w:marTop w:val="0"/>
      <w:marBottom w:val="0"/>
      <w:divBdr>
        <w:top w:val="none" w:sz="0" w:space="0" w:color="auto"/>
        <w:left w:val="none" w:sz="0" w:space="0" w:color="auto"/>
        <w:bottom w:val="none" w:sz="0" w:space="0" w:color="auto"/>
        <w:right w:val="none" w:sz="0" w:space="0" w:color="auto"/>
      </w:divBdr>
    </w:div>
    <w:div w:id="1831167725">
      <w:bodyDiv w:val="1"/>
      <w:marLeft w:val="0"/>
      <w:marRight w:val="0"/>
      <w:marTop w:val="0"/>
      <w:marBottom w:val="0"/>
      <w:divBdr>
        <w:top w:val="none" w:sz="0" w:space="0" w:color="auto"/>
        <w:left w:val="none" w:sz="0" w:space="0" w:color="auto"/>
        <w:bottom w:val="none" w:sz="0" w:space="0" w:color="auto"/>
        <w:right w:val="none" w:sz="0" w:space="0" w:color="auto"/>
      </w:divBdr>
    </w:div>
    <w:div w:id="18760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30571.htm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s://www.youtube.com/watch?v=JRfuAukYTK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oxfordowl.co.uk/api/digital_books/1351.html" TargetMode="External"/><Relationship Id="rId5" Type="http://schemas.openxmlformats.org/officeDocument/2006/relationships/hyperlink" Target="https://www.google.co.uk/url?sa=i&amp;url=https%3A%2F%2Fclipartstation.com%2Freading-clipart-png-1%2F&amp;psig=AOvVaw0Ty9i8k4rZ8VwCFEaONonO&amp;ust=1585138177066000&amp;source=images&amp;cd=vfe&amp;ved=0CAIQjRxqFwoTCJj494GKs-gCFQAAAAAdAAAAABAE" TargetMode="External"/><Relationship Id="rId15" Type="http://schemas.openxmlformats.org/officeDocument/2006/relationships/fontTable" Target="fontTable.xml"/><Relationship Id="rId10" Type="http://schemas.openxmlformats.org/officeDocument/2006/relationships/hyperlink" Target="https://www.oxfordowl.co.uk/api/interactives/30569.html" TargetMode="External"/><Relationship Id="rId4" Type="http://schemas.openxmlformats.org/officeDocument/2006/relationships/webSettings" Target="webSettings.xml"/><Relationship Id="rId9" Type="http://schemas.openxmlformats.org/officeDocument/2006/relationships/hyperlink" Target="https://www.oxfordowl.co.uk/api/interactives/30565.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2020-06-10T21:29:00Z</dcterms:created>
  <dcterms:modified xsi:type="dcterms:W3CDTF">2020-06-11T08:57:00Z</dcterms:modified>
</cp:coreProperties>
</file>