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F65B41" w:rsidRDefault="00344D24" w:rsidP="00F806CC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5496832</wp:posOffset>
            </wp:positionH>
            <wp:positionV relativeFrom="paragraph">
              <wp:posOffset>30662</wp:posOffset>
            </wp:positionV>
            <wp:extent cx="936171" cy="1116142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11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CC" w:rsidRPr="000650E9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F806CC" w:rsidRPr="007D72C8" w:rsidRDefault="00F806CC" w:rsidP="00F806CC">
      <w:pPr>
        <w:rPr>
          <w:rFonts w:ascii="Sassoon Infant Std" w:hAnsi="Sassoon Infant Std"/>
          <w:sz w:val="28"/>
          <w:szCs w:val="28"/>
        </w:rPr>
      </w:pPr>
      <w:r w:rsidRPr="007D72C8">
        <w:rPr>
          <w:rFonts w:ascii="Sassoon Infant Std" w:hAnsi="Sassoon Infant Std"/>
          <w:sz w:val="28"/>
          <w:szCs w:val="28"/>
        </w:rPr>
        <w:t>Read</w:t>
      </w:r>
      <w:r w:rsidR="007340E2" w:rsidRPr="007D72C8">
        <w:rPr>
          <w:rFonts w:ascii="Sassoon Infant Std" w:hAnsi="Sassoon Infant Std"/>
          <w:sz w:val="28"/>
          <w:szCs w:val="28"/>
        </w:rPr>
        <w:t>i</w:t>
      </w:r>
      <w:r w:rsidR="00344D24" w:rsidRPr="007D72C8">
        <w:rPr>
          <w:rFonts w:ascii="Sassoon Infant Std" w:hAnsi="Sassoon Infant Std"/>
          <w:sz w:val="28"/>
          <w:szCs w:val="28"/>
        </w:rPr>
        <w:t xml:space="preserve">ng materials can be accessed at </w:t>
      </w:r>
      <w:hyperlink r:id="rId8" w:history="1">
        <w:r w:rsidRPr="007D72C8">
          <w:rPr>
            <w:rStyle w:val="Hyperlink"/>
            <w:rFonts w:ascii="Sassoon Infant Std" w:hAnsi="Sassoon Infant Std"/>
            <w:sz w:val="28"/>
            <w:szCs w:val="28"/>
          </w:rPr>
          <w:t>www.oxfordowl.co.uk</w:t>
        </w:r>
      </w:hyperlink>
    </w:p>
    <w:p w:rsidR="00FF7731" w:rsidRPr="007D72C8" w:rsidRDefault="00F806CC" w:rsidP="00F806CC">
      <w:pPr>
        <w:rPr>
          <w:rFonts w:ascii="Sassoon Infant Std" w:hAnsi="Sassoon Infant Std"/>
          <w:sz w:val="28"/>
          <w:szCs w:val="28"/>
          <w:highlight w:val="yellow"/>
        </w:rPr>
      </w:pPr>
      <w:r w:rsidRPr="007D72C8">
        <w:rPr>
          <w:rFonts w:ascii="Sassoon Infant Std" w:hAnsi="Sassoon Infant Std"/>
          <w:sz w:val="28"/>
          <w:szCs w:val="28"/>
          <w:highlight w:val="yellow"/>
        </w:rPr>
        <w:t xml:space="preserve">Username: </w:t>
      </w:r>
      <w:r w:rsidR="00FF7731" w:rsidRPr="007D72C8">
        <w:rPr>
          <w:rFonts w:ascii="Sassoon Infant Std" w:hAnsi="Sassoon Infant Std"/>
          <w:sz w:val="28"/>
          <w:szCs w:val="28"/>
          <w:highlight w:val="yellow"/>
        </w:rPr>
        <w:t>sthelensp</w:t>
      </w:r>
      <w:r w:rsidR="003A2C7C" w:rsidRPr="007D72C8">
        <w:rPr>
          <w:rFonts w:ascii="Sassoon Infant Std" w:hAnsi="Sassoon Infant Std"/>
          <w:sz w:val="28"/>
          <w:szCs w:val="28"/>
          <w:highlight w:val="yellow"/>
        </w:rPr>
        <w:t>rimary</w:t>
      </w:r>
      <w:r w:rsidR="00FF7731" w:rsidRPr="007D72C8">
        <w:rPr>
          <w:rFonts w:ascii="Sassoon Infant Std" w:hAnsi="Sassoon Infant Std"/>
          <w:sz w:val="28"/>
          <w:szCs w:val="28"/>
          <w:highlight w:val="yellow"/>
        </w:rPr>
        <w:t>2</w:t>
      </w:r>
    </w:p>
    <w:p w:rsidR="00915669" w:rsidRPr="007D72C8" w:rsidRDefault="00F806CC" w:rsidP="00F806CC">
      <w:pPr>
        <w:rPr>
          <w:rFonts w:ascii="Sassoon Infant Std" w:hAnsi="Sassoon Infant Std"/>
          <w:sz w:val="28"/>
          <w:szCs w:val="28"/>
        </w:rPr>
      </w:pPr>
      <w:r w:rsidRPr="007D72C8">
        <w:rPr>
          <w:rFonts w:ascii="Sassoon Infant Std" w:hAnsi="Sassoon Infant Std"/>
          <w:sz w:val="28"/>
          <w:szCs w:val="28"/>
          <w:highlight w:val="yellow"/>
        </w:rPr>
        <w:t xml:space="preserve">Password: </w:t>
      </w:r>
      <w:r w:rsidR="00FF7731" w:rsidRPr="007D72C8">
        <w:rPr>
          <w:rFonts w:ascii="Sassoon Infant Std" w:hAnsi="Sassoon Infant Std"/>
          <w:sz w:val="28"/>
          <w:szCs w:val="28"/>
          <w:highlight w:val="yellow"/>
        </w:rPr>
        <w:t>luna</w:t>
      </w:r>
    </w:p>
    <w:p w:rsidR="00646DC3" w:rsidRPr="007D72C8" w:rsidRDefault="00646DC3" w:rsidP="00F806CC">
      <w:pPr>
        <w:rPr>
          <w:rFonts w:ascii="Sassoon Infant Std" w:hAnsi="Sassoon Infant Std"/>
          <w:b/>
          <w:sz w:val="28"/>
          <w:szCs w:val="28"/>
        </w:rPr>
      </w:pPr>
      <w:r w:rsidRPr="007D72C8">
        <w:rPr>
          <w:rFonts w:ascii="Sassoon Infant Std" w:hAnsi="Sassoon Infant Std"/>
          <w:b/>
          <w:sz w:val="28"/>
          <w:szCs w:val="28"/>
        </w:rPr>
        <w:t>Click on ‘my bookshelf’ and then search the title of your groups reading book (see below)</w:t>
      </w:r>
    </w:p>
    <w:p w:rsidR="000650E9" w:rsidRPr="007D72C8" w:rsidRDefault="000650E9" w:rsidP="00F806CC">
      <w:pPr>
        <w:rPr>
          <w:rFonts w:ascii="Sassoon Infant Std" w:hAnsi="Sassoon Infant Std"/>
          <w:sz w:val="28"/>
          <w:szCs w:val="28"/>
        </w:rPr>
      </w:pPr>
      <w:r w:rsidRPr="007D72C8">
        <w:rPr>
          <w:rFonts w:ascii="Sassoon Infant Std" w:hAnsi="Sassoon Infant Std"/>
          <w:sz w:val="28"/>
          <w:szCs w:val="28"/>
        </w:rPr>
        <w:t xml:space="preserve">You can listen to the audio </w:t>
      </w:r>
      <w:r w:rsidR="00922F5B" w:rsidRPr="007D72C8">
        <w:rPr>
          <w:rFonts w:ascii="Sassoon Infant Std" w:hAnsi="Sassoon Infant Std"/>
          <w:sz w:val="28"/>
          <w:szCs w:val="28"/>
        </w:rPr>
        <w:t xml:space="preserve">version of the story first </w:t>
      </w:r>
      <w:r w:rsidRPr="007D72C8">
        <w:rPr>
          <w:rFonts w:ascii="Sassoon Infant Std" w:hAnsi="Sassoon Infant Std"/>
          <w:sz w:val="28"/>
          <w:szCs w:val="28"/>
        </w:rPr>
        <w:t xml:space="preserve">then </w:t>
      </w:r>
      <w:r w:rsidR="00922F5B" w:rsidRPr="007D72C8">
        <w:rPr>
          <w:rFonts w:ascii="Sassoon Infant Std" w:hAnsi="Sassoon Infant Std"/>
          <w:sz w:val="28"/>
          <w:szCs w:val="28"/>
        </w:rPr>
        <w:t>try reading it</w:t>
      </w:r>
      <w:r w:rsidRPr="007D72C8">
        <w:rPr>
          <w:rFonts w:ascii="Sassoon Infant Std" w:hAnsi="Sassoon Infant Std"/>
          <w:sz w:val="28"/>
          <w:szCs w:val="28"/>
        </w:rPr>
        <w:t xml:space="preserve"> on you</w:t>
      </w:r>
      <w:r w:rsidR="00922F5B" w:rsidRPr="007D72C8">
        <w:rPr>
          <w:rFonts w:ascii="Sassoon Infant Std" w:hAnsi="Sassoon Infant Std"/>
          <w:sz w:val="28"/>
          <w:szCs w:val="28"/>
        </w:rPr>
        <w:t>r</w:t>
      </w:r>
      <w:r w:rsidRPr="007D72C8">
        <w:rPr>
          <w:rFonts w:ascii="Sassoon Infant Std" w:hAnsi="Sassoon Infant Std"/>
          <w:sz w:val="28"/>
          <w:szCs w:val="28"/>
        </w:rPr>
        <w:t xml:space="preserve"> own! Remember to use the pictures as clues to help you.</w:t>
      </w:r>
    </w:p>
    <w:p w:rsidR="000650E9" w:rsidRPr="007D72C8" w:rsidRDefault="000650E9" w:rsidP="00F806CC">
      <w:pPr>
        <w:rPr>
          <w:rFonts w:ascii="Sassoon Infant Std" w:hAnsi="Sassoon Infant Std"/>
          <w:sz w:val="28"/>
          <w:szCs w:val="28"/>
        </w:rPr>
      </w:pPr>
      <w:r w:rsidRPr="007D72C8">
        <w:rPr>
          <w:rFonts w:ascii="Sassoon Infant Std" w:hAnsi="Sassoon Infant Std"/>
          <w:sz w:val="28"/>
          <w:szCs w:val="28"/>
        </w:rPr>
        <w:t>After you have read the story, have a go at the tasks</w:t>
      </w:r>
      <w:r w:rsidR="00C23626" w:rsidRPr="007D72C8">
        <w:rPr>
          <w:rFonts w:ascii="Sassoon Infant Std" w:hAnsi="Sassoon Infant Std"/>
          <w:sz w:val="28"/>
          <w:szCs w:val="28"/>
        </w:rPr>
        <w:t xml:space="preserve"> at the top of the eBook page</w:t>
      </w:r>
      <w:r w:rsidRPr="007D72C8">
        <w:rPr>
          <w:rFonts w:ascii="Sassoon Infant Std" w:hAnsi="Sassoon Infant Std"/>
          <w:sz w:val="28"/>
          <w:szCs w:val="28"/>
        </w:rPr>
        <w:t>.</w:t>
      </w:r>
    </w:p>
    <w:p w:rsidR="00FF7731" w:rsidRPr="00344D24" w:rsidRDefault="00FF7731" w:rsidP="00646DC3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344D24">
        <w:rPr>
          <w:rFonts w:ascii="Sassoon Infant Std" w:hAnsi="Sassoon Infant Std"/>
          <w:b/>
          <w:color w:val="FF0000"/>
          <w:sz w:val="32"/>
          <w:szCs w:val="32"/>
        </w:rPr>
        <w:t>Red:</w:t>
      </w:r>
      <w:r w:rsidR="00344D24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5D6FD8">
        <w:rPr>
          <w:rFonts w:ascii="Sassoon Infant Std" w:hAnsi="Sassoon Infant Std"/>
          <w:b/>
          <w:color w:val="FF0000"/>
          <w:sz w:val="32"/>
          <w:szCs w:val="32"/>
        </w:rPr>
        <w:t>Flying Kicks</w:t>
      </w:r>
      <w:r w:rsidR="00102867">
        <w:rPr>
          <w:rFonts w:ascii="Sassoon Infant Std" w:hAnsi="Sassoon Infant Std"/>
          <w:b/>
          <w:color w:val="FF0000"/>
          <w:sz w:val="32"/>
          <w:szCs w:val="32"/>
        </w:rPr>
        <w:t>.</w:t>
      </w:r>
      <w:r w:rsidR="007D72C8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292B1D">
        <w:rPr>
          <w:rFonts w:ascii="Sassoon Infant Std" w:hAnsi="Sassoon Infant Std"/>
          <w:b/>
          <w:color w:val="FF0000"/>
          <w:sz w:val="32"/>
          <w:szCs w:val="32"/>
        </w:rPr>
        <w:t xml:space="preserve">(Level 9 Gold) </w:t>
      </w:r>
    </w:p>
    <w:p w:rsidR="00FF7731" w:rsidRDefault="00FF7731" w:rsidP="00F806CC">
      <w:pPr>
        <w:rPr>
          <w:rFonts w:ascii="Sassoon Infant Std" w:hAnsi="Sassoon Infant Std"/>
          <w:b/>
          <w:color w:val="FF6600"/>
          <w:sz w:val="32"/>
          <w:szCs w:val="32"/>
        </w:rPr>
      </w:pPr>
      <w:r w:rsidRPr="00FF7731">
        <w:rPr>
          <w:rFonts w:ascii="Sassoon Infant Std" w:hAnsi="Sassoon Infant Std"/>
          <w:b/>
          <w:color w:val="FF6600"/>
          <w:sz w:val="32"/>
          <w:szCs w:val="32"/>
        </w:rPr>
        <w:t>Orange</w:t>
      </w:r>
      <w:r w:rsidR="005D6FD8">
        <w:rPr>
          <w:rFonts w:ascii="Sassoon Infant Std" w:hAnsi="Sassoon Infant Std"/>
          <w:b/>
          <w:color w:val="FF6600"/>
          <w:sz w:val="32"/>
          <w:szCs w:val="32"/>
        </w:rPr>
        <w:t>: Season swap</w:t>
      </w:r>
      <w:r w:rsidR="00102867">
        <w:rPr>
          <w:rFonts w:ascii="Sassoon Infant Std" w:hAnsi="Sassoon Infant Std"/>
          <w:b/>
          <w:color w:val="FF6600"/>
          <w:sz w:val="32"/>
          <w:szCs w:val="32"/>
        </w:rPr>
        <w:t xml:space="preserve"> </w:t>
      </w:r>
      <w:r w:rsidR="00292B1D">
        <w:rPr>
          <w:rFonts w:ascii="Sassoon Infant Std" w:hAnsi="Sassoon Infant Std"/>
          <w:b/>
          <w:color w:val="FF6600"/>
          <w:sz w:val="32"/>
          <w:szCs w:val="32"/>
        </w:rPr>
        <w:t>(Level 7 Turquoise)</w:t>
      </w:r>
    </w:p>
    <w:p w:rsidR="008A2B5A" w:rsidRDefault="00FF7731" w:rsidP="008A2B5A">
      <w:pPr>
        <w:rPr>
          <w:rFonts w:ascii="Sassoon Infant Std" w:hAnsi="Sassoon Infant Std"/>
          <w:b/>
          <w:color w:val="00B0F0"/>
          <w:sz w:val="32"/>
          <w:szCs w:val="32"/>
        </w:rPr>
      </w:pPr>
      <w:r w:rsidRPr="00FF7731">
        <w:rPr>
          <w:rFonts w:ascii="Sassoon Infant Std" w:hAnsi="Sassoon Infant Std"/>
          <w:b/>
          <w:color w:val="00B0F0"/>
          <w:sz w:val="32"/>
          <w:szCs w:val="32"/>
        </w:rPr>
        <w:t>Blue</w:t>
      </w:r>
      <w:r w:rsidR="00152D60">
        <w:rPr>
          <w:rFonts w:ascii="Sassoon Infant Std" w:hAnsi="Sassoon Infant Std"/>
          <w:b/>
          <w:color w:val="00B0F0"/>
          <w:sz w:val="32"/>
          <w:szCs w:val="32"/>
        </w:rPr>
        <w:t xml:space="preserve">: </w:t>
      </w:r>
      <w:r w:rsidR="005D6FD8">
        <w:rPr>
          <w:rFonts w:ascii="Sassoon Infant Std" w:hAnsi="Sassoon Infant Std"/>
          <w:b/>
          <w:color w:val="00B0F0"/>
          <w:sz w:val="32"/>
          <w:szCs w:val="32"/>
        </w:rPr>
        <w:t xml:space="preserve">Project X Alien Adventures </w:t>
      </w:r>
      <w:r w:rsidR="005D6FD8">
        <w:rPr>
          <w:rFonts w:ascii="Sassoon Infant Std" w:hAnsi="Sassoon Infant Std"/>
          <w:b/>
          <w:color w:val="00B0F0"/>
          <w:sz w:val="32"/>
          <w:szCs w:val="32"/>
        </w:rPr>
        <w:t>- Molly’s New Toy</w:t>
      </w:r>
      <w:r w:rsidR="00292B1D">
        <w:rPr>
          <w:rFonts w:ascii="Sassoon Infant Std" w:hAnsi="Sassoon Infant Std"/>
          <w:b/>
          <w:color w:val="00B0F0"/>
          <w:sz w:val="32"/>
          <w:szCs w:val="32"/>
        </w:rPr>
        <w:t xml:space="preserve"> </w:t>
      </w:r>
      <w:r w:rsidR="008A2B5A">
        <w:rPr>
          <w:rFonts w:ascii="Sassoon Infant Std" w:hAnsi="Sassoon Infant Std"/>
          <w:b/>
          <w:color w:val="00B0F0"/>
          <w:sz w:val="32"/>
          <w:szCs w:val="32"/>
        </w:rPr>
        <w:t>(Level 5 Green)</w:t>
      </w:r>
    </w:p>
    <w:p w:rsidR="00FF7731" w:rsidRPr="00FF7731" w:rsidRDefault="00FF7731" w:rsidP="00F806CC">
      <w:pPr>
        <w:rPr>
          <w:rFonts w:ascii="Sassoon Infant Std" w:hAnsi="Sassoon Infant Std"/>
          <w:b/>
          <w:color w:val="00B050"/>
          <w:sz w:val="32"/>
          <w:szCs w:val="32"/>
        </w:rPr>
      </w:pPr>
      <w:r w:rsidRPr="00FF7731">
        <w:rPr>
          <w:rFonts w:ascii="Sassoon Infant Std" w:hAnsi="Sassoon Infant Std"/>
          <w:b/>
          <w:color w:val="00B050"/>
          <w:sz w:val="32"/>
          <w:szCs w:val="32"/>
        </w:rPr>
        <w:t xml:space="preserve">Green: </w:t>
      </w:r>
      <w:r w:rsidR="005D6FD8">
        <w:rPr>
          <w:rFonts w:ascii="Sassoon Infant Std" w:hAnsi="Sassoon Infant Std"/>
          <w:b/>
          <w:color w:val="00B050"/>
          <w:sz w:val="32"/>
          <w:szCs w:val="32"/>
        </w:rPr>
        <w:t>What’s the weather like today</w:t>
      </w:r>
      <w:r w:rsidR="00102867">
        <w:rPr>
          <w:rFonts w:ascii="Sassoon Infant Std" w:hAnsi="Sassoon Infant Std"/>
          <w:b/>
          <w:color w:val="00B050"/>
          <w:sz w:val="32"/>
          <w:szCs w:val="32"/>
        </w:rPr>
        <w:t xml:space="preserve"> </w:t>
      </w:r>
      <w:r w:rsidR="008A2B5A">
        <w:rPr>
          <w:rFonts w:ascii="Sassoon Infant Std" w:hAnsi="Sassoon Infant Std"/>
          <w:b/>
          <w:color w:val="00B050"/>
          <w:sz w:val="32"/>
          <w:szCs w:val="32"/>
        </w:rPr>
        <w:t>(Level 3 Yellow)</w:t>
      </w:r>
    </w:p>
    <w:p w:rsidR="00FF7731" w:rsidRPr="00FF7731" w:rsidRDefault="00FF7731" w:rsidP="00F806CC">
      <w:pPr>
        <w:rPr>
          <w:rFonts w:ascii="Sassoon Infant Std" w:hAnsi="Sassoon Infant Std"/>
          <w:b/>
          <w:color w:val="FFFF00"/>
          <w:sz w:val="32"/>
          <w:szCs w:val="32"/>
        </w:rPr>
      </w:pPr>
      <w:r w:rsidRPr="00FF7731">
        <w:rPr>
          <w:rFonts w:ascii="Sassoon Infant Std" w:hAnsi="Sassoon Infant Std"/>
          <w:b/>
          <w:color w:val="FFFF00"/>
          <w:sz w:val="32"/>
          <w:szCs w:val="32"/>
        </w:rPr>
        <w:t xml:space="preserve">Yellow: </w:t>
      </w:r>
      <w:r w:rsidR="00102867">
        <w:rPr>
          <w:rFonts w:ascii="Sassoon Infant Std" w:hAnsi="Sassoon Infant Std"/>
          <w:b/>
          <w:color w:val="FFFF00"/>
          <w:sz w:val="32"/>
          <w:szCs w:val="32"/>
        </w:rPr>
        <w:t>Pr</w:t>
      </w:r>
      <w:r w:rsidR="005D6FD8">
        <w:rPr>
          <w:rFonts w:ascii="Sassoon Infant Std" w:hAnsi="Sassoon Infant Std"/>
          <w:b/>
          <w:color w:val="FFFF00"/>
          <w:sz w:val="32"/>
          <w:szCs w:val="32"/>
        </w:rPr>
        <w:t>oject X Alien Adventures: Splat</w:t>
      </w:r>
      <w:r w:rsidR="00A56763">
        <w:rPr>
          <w:rFonts w:ascii="Sassoon Infant Std" w:hAnsi="Sassoon Infant Std"/>
          <w:b/>
          <w:color w:val="FFFF00"/>
          <w:sz w:val="32"/>
          <w:szCs w:val="32"/>
        </w:rPr>
        <w:t xml:space="preserve"> (Level 1+ Pink)</w:t>
      </w:r>
    </w:p>
    <w:p w:rsidR="000650E9" w:rsidRPr="007D72C8" w:rsidRDefault="000650E9" w:rsidP="00F806CC">
      <w:pPr>
        <w:rPr>
          <w:rFonts w:ascii="Sassoon Infant Std" w:hAnsi="Sassoon Infant Std"/>
          <w:sz w:val="28"/>
          <w:szCs w:val="32"/>
        </w:rPr>
      </w:pPr>
      <w:r w:rsidRPr="007D72C8">
        <w:rPr>
          <w:rFonts w:ascii="Sassoon Infant Std" w:hAnsi="Sassoon Infant Std"/>
          <w:sz w:val="28"/>
          <w:szCs w:val="32"/>
        </w:rPr>
        <w:t xml:space="preserve">Try reading the same story again another day for extra practice. </w:t>
      </w:r>
    </w:p>
    <w:p w:rsidR="00C23626" w:rsidRPr="00344D24" w:rsidRDefault="00FB0953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b/>
          <w:noProof/>
          <w:sz w:val="28"/>
          <w:szCs w:val="32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176349</wp:posOffset>
            </wp:positionV>
            <wp:extent cx="1692591" cy="1209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read-rainb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91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26" w:rsidRPr="00344D24">
        <w:rPr>
          <w:rFonts w:ascii="Sassoon Infant Std" w:hAnsi="Sassoon Infant Std"/>
          <w:sz w:val="28"/>
          <w:szCs w:val="32"/>
          <w:u w:val="single"/>
        </w:rPr>
        <w:t>Success criteria*</w:t>
      </w:r>
      <w:r w:rsidR="00C23626" w:rsidRPr="00344D24">
        <w:rPr>
          <w:rFonts w:ascii="Sassoon Infant Std" w:hAnsi="Sassoon Infant Std"/>
          <w:sz w:val="28"/>
          <w:szCs w:val="32"/>
        </w:rPr>
        <w:t>:</w:t>
      </w:r>
    </w:p>
    <w:p w:rsidR="00C23626" w:rsidRPr="00344D24" w:rsidRDefault="007C4BF0" w:rsidP="00344D24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Read common words correctly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Sound out tricky words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Use picture clues to help with tricky words</w:t>
      </w: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7D72C8" w:rsidRDefault="007D72C8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7D72C8" w:rsidRDefault="007D72C8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0650E9" w:rsidRPr="00FD0D01" w:rsidRDefault="00FD0D01" w:rsidP="00F806CC">
      <w:pPr>
        <w:rPr>
          <w:rFonts w:ascii="Sassoon Infant Std" w:hAnsi="Sassoon Infant Std"/>
          <w:b/>
          <w:sz w:val="28"/>
          <w:szCs w:val="32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5C0C37" wp14:editId="184D7CBD">
            <wp:simplePos x="0" y="0"/>
            <wp:positionH relativeFrom="column">
              <wp:posOffset>5894070</wp:posOffset>
            </wp:positionH>
            <wp:positionV relativeFrom="paragraph">
              <wp:posOffset>125095</wp:posOffset>
            </wp:positionV>
            <wp:extent cx="926276" cy="1094475"/>
            <wp:effectExtent l="0" t="0" r="7620" b="0"/>
            <wp:wrapNone/>
            <wp:docPr id="2" name="Picture 2" descr="Image result for writing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6276" cy="10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626" w:rsidRPr="00FD0D01">
        <w:rPr>
          <w:rFonts w:ascii="Sassoon Infant Std" w:hAnsi="Sassoon Infant Std"/>
          <w:b/>
          <w:sz w:val="28"/>
          <w:szCs w:val="32"/>
          <w:u w:val="single"/>
        </w:rPr>
        <w:t>Spelling</w:t>
      </w:r>
    </w:p>
    <w:p w:rsidR="00840F5F" w:rsidRPr="00FD0D01" w:rsidRDefault="006672C5" w:rsidP="00364B99">
      <w:pPr>
        <w:rPr>
          <w:rFonts w:ascii="Sassoon Infant Std" w:hAnsi="Sassoon Infant Std"/>
          <w:b/>
          <w:sz w:val="28"/>
          <w:szCs w:val="32"/>
        </w:rPr>
      </w:pPr>
      <w:r>
        <w:rPr>
          <w:rFonts w:ascii="Sassoon Infant Std" w:hAnsi="Sassoon Infant Std"/>
          <w:b/>
          <w:sz w:val="28"/>
          <w:szCs w:val="32"/>
        </w:rPr>
        <w:t>P</w:t>
      </w:r>
      <w:r w:rsidR="00CE778C">
        <w:rPr>
          <w:rFonts w:ascii="Sassoon Infant Std" w:hAnsi="Sassoon Infant Std"/>
          <w:b/>
          <w:sz w:val="28"/>
          <w:szCs w:val="32"/>
        </w:rPr>
        <w:t>honeme and common words – Consolidation week</w:t>
      </w:r>
    </w:p>
    <w:p w:rsidR="00840F5F" w:rsidRPr="00DF42E3" w:rsidRDefault="00840F5F" w:rsidP="00364B99">
      <w:pPr>
        <w:rPr>
          <w:rFonts w:ascii="Sassoon Infant Std" w:hAnsi="Sassoon Infant Std"/>
          <w:sz w:val="24"/>
          <w:szCs w:val="32"/>
        </w:rPr>
      </w:pPr>
      <w:r w:rsidRPr="00DF42E3">
        <w:rPr>
          <w:rFonts w:ascii="Sassoon Infant Std" w:hAnsi="Sassoon Infant Std"/>
          <w:sz w:val="24"/>
          <w:szCs w:val="32"/>
          <w:u w:val="single"/>
        </w:rPr>
        <w:t>Learning intention</w:t>
      </w:r>
      <w:r w:rsidRPr="00DF42E3">
        <w:rPr>
          <w:rFonts w:ascii="Sassoon Infant Std" w:hAnsi="Sassoon Infant Std"/>
          <w:sz w:val="24"/>
          <w:szCs w:val="32"/>
        </w:rPr>
        <w:t xml:space="preserve">(s): </w:t>
      </w:r>
    </w:p>
    <w:p w:rsidR="00CE778C" w:rsidRPr="00DF42E3" w:rsidRDefault="00CE778C" w:rsidP="00840F5F">
      <w:pPr>
        <w:pStyle w:val="ListParagraph"/>
        <w:numPr>
          <w:ilvl w:val="0"/>
          <w:numId w:val="36"/>
        </w:numPr>
        <w:rPr>
          <w:rFonts w:ascii="Sassoon Infant Std" w:hAnsi="Sassoon Infant Std"/>
          <w:sz w:val="24"/>
          <w:szCs w:val="32"/>
        </w:rPr>
      </w:pPr>
      <w:r w:rsidRPr="00DF42E3">
        <w:rPr>
          <w:rFonts w:ascii="Sassoon Infant Std" w:hAnsi="Sassoon Infant Std"/>
          <w:sz w:val="24"/>
          <w:szCs w:val="32"/>
        </w:rPr>
        <w:t xml:space="preserve">I can make a word web to help recall and revise my phonemes. </w:t>
      </w:r>
    </w:p>
    <w:p w:rsidR="00CE778C" w:rsidRPr="00DF42E3" w:rsidRDefault="00CE778C" w:rsidP="00762D2E">
      <w:pPr>
        <w:pStyle w:val="ListParagraph"/>
        <w:numPr>
          <w:ilvl w:val="0"/>
          <w:numId w:val="36"/>
        </w:numPr>
        <w:rPr>
          <w:rFonts w:ascii="Sassoon Infant Std" w:hAnsi="Sassoon Infant Std"/>
          <w:sz w:val="24"/>
          <w:szCs w:val="32"/>
        </w:rPr>
      </w:pPr>
      <w:r w:rsidRPr="00DF42E3">
        <w:rPr>
          <w:rFonts w:ascii="Sassoon Infant Std" w:hAnsi="Sassoon Infant Std"/>
          <w:sz w:val="24"/>
          <w:szCs w:val="32"/>
        </w:rPr>
        <w:t>I can use my phoneme makers to revise my phoneme words.</w:t>
      </w:r>
    </w:p>
    <w:p w:rsidR="00E8639F" w:rsidRPr="00DF42E3" w:rsidRDefault="00E8639F" w:rsidP="00762D2E">
      <w:pPr>
        <w:pStyle w:val="ListParagraph"/>
        <w:numPr>
          <w:ilvl w:val="0"/>
          <w:numId w:val="36"/>
        </w:numPr>
        <w:rPr>
          <w:rFonts w:ascii="Sassoon Infant Std" w:hAnsi="Sassoon Infant Std"/>
          <w:sz w:val="24"/>
          <w:szCs w:val="32"/>
        </w:rPr>
      </w:pPr>
      <w:r w:rsidRPr="00DF42E3">
        <w:rPr>
          <w:rFonts w:ascii="Sassoon Infant Std" w:hAnsi="Sassoon Infant Std"/>
          <w:sz w:val="24"/>
          <w:szCs w:val="32"/>
        </w:rPr>
        <w:t xml:space="preserve">I can recall my common words independently to complete a spell check. </w:t>
      </w:r>
    </w:p>
    <w:p w:rsidR="00840F5F" w:rsidRPr="00DF42E3" w:rsidRDefault="00840F5F" w:rsidP="00CE778C">
      <w:pPr>
        <w:rPr>
          <w:rFonts w:ascii="Sassoon Infant Std" w:hAnsi="Sassoon Infant Std"/>
          <w:sz w:val="24"/>
          <w:szCs w:val="32"/>
        </w:rPr>
      </w:pPr>
      <w:r w:rsidRPr="00DF42E3">
        <w:rPr>
          <w:rFonts w:ascii="Sassoon Infant Std" w:hAnsi="Sassoon Infant Std"/>
          <w:sz w:val="24"/>
          <w:szCs w:val="32"/>
          <w:u w:val="single"/>
        </w:rPr>
        <w:t>Success criteria*:</w:t>
      </w:r>
      <w:r w:rsidRPr="00DF42E3">
        <w:rPr>
          <w:rFonts w:ascii="Sassoon Infant Std" w:hAnsi="Sassoon Infant Std"/>
          <w:sz w:val="24"/>
          <w:szCs w:val="32"/>
        </w:rPr>
        <w:t xml:space="preserve"> </w:t>
      </w:r>
    </w:p>
    <w:p w:rsidR="00CE778C" w:rsidRPr="00DF42E3" w:rsidRDefault="00CE778C" w:rsidP="00840F5F">
      <w:pPr>
        <w:pStyle w:val="ListParagraph"/>
        <w:numPr>
          <w:ilvl w:val="0"/>
          <w:numId w:val="37"/>
        </w:numPr>
        <w:rPr>
          <w:rFonts w:ascii="Sassoon Infant Std" w:hAnsi="Sassoon Infant Std"/>
          <w:sz w:val="24"/>
          <w:szCs w:val="32"/>
        </w:rPr>
      </w:pPr>
      <w:r w:rsidRPr="00DF42E3">
        <w:rPr>
          <w:rFonts w:ascii="Sassoon Infant Std" w:hAnsi="Sassoon Infant Std"/>
          <w:sz w:val="24"/>
          <w:szCs w:val="32"/>
        </w:rPr>
        <w:t>Read each phoneme and recall words with this sound in them.</w:t>
      </w:r>
    </w:p>
    <w:p w:rsidR="00840F5F" w:rsidRPr="00DF42E3" w:rsidRDefault="00840F5F" w:rsidP="00840F5F">
      <w:pPr>
        <w:pStyle w:val="ListParagraph"/>
        <w:numPr>
          <w:ilvl w:val="0"/>
          <w:numId w:val="37"/>
        </w:numPr>
        <w:rPr>
          <w:rFonts w:ascii="Sassoon Infant Std" w:hAnsi="Sassoon Infant Std"/>
          <w:sz w:val="24"/>
          <w:szCs w:val="24"/>
        </w:rPr>
      </w:pPr>
      <w:r w:rsidRPr="00DF42E3">
        <w:rPr>
          <w:rFonts w:ascii="Sassoon Infant Std" w:hAnsi="Sassoon Infant Std"/>
          <w:sz w:val="24"/>
          <w:szCs w:val="32"/>
        </w:rPr>
        <w:t>Use your spelling fingers to help you</w:t>
      </w:r>
    </w:p>
    <w:p w:rsidR="00840F5F" w:rsidRPr="00DF42E3" w:rsidRDefault="00840F5F" w:rsidP="00840F5F">
      <w:pPr>
        <w:pStyle w:val="ListParagraph"/>
        <w:numPr>
          <w:ilvl w:val="0"/>
          <w:numId w:val="37"/>
        </w:numPr>
        <w:rPr>
          <w:rFonts w:ascii="Sassoon Infant Std" w:hAnsi="Sassoon Infant Std"/>
          <w:sz w:val="24"/>
          <w:szCs w:val="24"/>
        </w:rPr>
      </w:pPr>
      <w:r w:rsidRPr="00DF42E3">
        <w:rPr>
          <w:rFonts w:ascii="Sassoon Infant Std" w:hAnsi="Sassoon Infant Std"/>
          <w:sz w:val="24"/>
          <w:szCs w:val="24"/>
        </w:rPr>
        <w:t xml:space="preserve">Take a mental picture of each word </w:t>
      </w:r>
    </w:p>
    <w:p w:rsidR="00840F5F" w:rsidRPr="00DF42E3" w:rsidRDefault="00E8639F" w:rsidP="00840F5F">
      <w:pPr>
        <w:pStyle w:val="ListParagraph"/>
        <w:numPr>
          <w:ilvl w:val="0"/>
          <w:numId w:val="8"/>
        </w:numPr>
        <w:rPr>
          <w:rFonts w:ascii="Sassoon Infant Std" w:hAnsi="Sassoon Infant Std"/>
          <w:sz w:val="24"/>
          <w:szCs w:val="24"/>
        </w:rPr>
      </w:pPr>
      <w:r w:rsidRPr="00DF42E3">
        <w:rPr>
          <w:rFonts w:ascii="Sassoon Infant Std" w:hAnsi="Sassoon Infant Std"/>
          <w:sz w:val="24"/>
          <w:szCs w:val="24"/>
        </w:rPr>
        <w:t>Ask an adult to c</w:t>
      </w:r>
      <w:r w:rsidR="00840F5F" w:rsidRPr="00DF42E3">
        <w:rPr>
          <w:rFonts w:ascii="Sassoon Infant Std" w:hAnsi="Sassoon Infant Std"/>
          <w:sz w:val="24"/>
          <w:szCs w:val="24"/>
        </w:rPr>
        <w:t xml:space="preserve">heck your words when you have finished and self-assess (S.A.) 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4934"/>
        <w:gridCol w:w="5721"/>
      </w:tblGrid>
      <w:tr w:rsidR="00974FF6" w:rsidTr="000962F5">
        <w:trPr>
          <w:trHeight w:val="812"/>
        </w:trPr>
        <w:tc>
          <w:tcPr>
            <w:tcW w:w="4934" w:type="dxa"/>
          </w:tcPr>
          <w:p w:rsidR="00974FF6" w:rsidRPr="00FD0D01" w:rsidRDefault="00974FF6" w:rsidP="00925CE4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 w:rsidRPr="00FD0D01">
              <w:rPr>
                <w:rFonts w:ascii="Sassoon Infant Std" w:hAnsi="Sassoon Infant Std"/>
                <w:b/>
                <w:color w:val="FF0000"/>
                <w:sz w:val="32"/>
              </w:rPr>
              <w:t>Red/</w:t>
            </w:r>
            <w:r w:rsidRPr="00FD0D01">
              <w:rPr>
                <w:rFonts w:ascii="Sassoon Infant Std" w:hAnsi="Sassoon Infant Std"/>
                <w:b/>
                <w:color w:val="00B0F0"/>
                <w:sz w:val="32"/>
              </w:rPr>
              <w:t>Blue</w:t>
            </w:r>
          </w:p>
          <w:p w:rsidR="00974FF6" w:rsidRPr="00974FF6" w:rsidRDefault="00E8639F" w:rsidP="00E8639F">
            <w:pPr>
              <w:ind w:left="720" w:hanging="720"/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8"/>
              </w:rPr>
              <w:t xml:space="preserve">Revise </w:t>
            </w:r>
            <w:r w:rsidR="00EC35F8" w:rsidRPr="00E8639F">
              <w:rPr>
                <w:rFonts w:ascii="Sassoon Infant Std" w:hAnsi="Sassoon Infant Std"/>
                <w:b/>
                <w:color w:val="FF0000"/>
                <w:sz w:val="28"/>
              </w:rPr>
              <w:t>ll</w:t>
            </w:r>
            <w:r w:rsidRPr="00E8639F">
              <w:rPr>
                <w:rFonts w:ascii="Sassoon Infant Std" w:hAnsi="Sassoon Infant Std"/>
                <w:b/>
                <w:color w:val="FF0000"/>
                <w:sz w:val="28"/>
              </w:rPr>
              <w:t>, ss, e-e</w:t>
            </w:r>
          </w:p>
        </w:tc>
        <w:tc>
          <w:tcPr>
            <w:tcW w:w="5721" w:type="dxa"/>
          </w:tcPr>
          <w:p w:rsidR="00974FF6" w:rsidRPr="00FD0D01" w:rsidRDefault="00974FF6" w:rsidP="00974FF6">
            <w:pPr>
              <w:jc w:val="center"/>
              <w:rPr>
                <w:rFonts w:ascii="Sassoon Infant Std" w:hAnsi="Sassoon Infant Std"/>
                <w:b/>
                <w:color w:val="00B050"/>
                <w:sz w:val="32"/>
              </w:rPr>
            </w:pPr>
            <w:r w:rsidRPr="00FD0D01">
              <w:rPr>
                <w:rFonts w:ascii="Sassoon Infant Std" w:hAnsi="Sassoon Infant Std"/>
                <w:b/>
                <w:color w:val="00B050"/>
                <w:sz w:val="32"/>
              </w:rPr>
              <w:t>Green</w:t>
            </w:r>
          </w:p>
          <w:p w:rsidR="0055777E" w:rsidRDefault="00E8639F" w:rsidP="0049672F">
            <w:pPr>
              <w:jc w:val="center"/>
              <w:rPr>
                <w:rFonts w:ascii="Sassoon Infant Std" w:hAnsi="Sassoon Infant Std"/>
                <w:b/>
                <w:color w:val="00B050"/>
                <w:sz w:val="28"/>
              </w:rPr>
            </w:pPr>
            <w:r>
              <w:rPr>
                <w:rFonts w:ascii="Sassoon Infant Std" w:hAnsi="Sassoon Infant Std"/>
                <w:sz w:val="28"/>
              </w:rPr>
              <w:t>Revise</w:t>
            </w:r>
            <w:r w:rsidR="00B54C55">
              <w:rPr>
                <w:rFonts w:ascii="Sassoon Infant Std" w:hAnsi="Sassoon Infant Std"/>
                <w:sz w:val="28"/>
              </w:rPr>
              <w:t xml:space="preserve"> </w:t>
            </w:r>
            <w:r w:rsidR="0049672F">
              <w:rPr>
                <w:rFonts w:ascii="Sassoon Infant Std" w:hAnsi="Sassoon Infant Std"/>
                <w:b/>
                <w:color w:val="00B050"/>
                <w:sz w:val="28"/>
              </w:rPr>
              <w:t>ph</w:t>
            </w:r>
            <w:r>
              <w:rPr>
                <w:rFonts w:ascii="Sassoon Infant Std" w:hAnsi="Sassoon Infant Std"/>
                <w:b/>
                <w:color w:val="00B050"/>
                <w:sz w:val="28"/>
              </w:rPr>
              <w:t>, wh</w:t>
            </w:r>
          </w:p>
          <w:p w:rsidR="0049672F" w:rsidRPr="0055777E" w:rsidRDefault="0049672F" w:rsidP="0049672F">
            <w:pPr>
              <w:jc w:val="center"/>
              <w:rPr>
                <w:rFonts w:ascii="Sassoon Infant Std" w:hAnsi="Sassoon Infant Std"/>
                <w:b/>
              </w:rPr>
            </w:pPr>
            <w:r w:rsidRPr="0049672F">
              <w:rPr>
                <w:rFonts w:ascii="Sassoon Infant Std" w:hAnsi="Sassoon Infant Std"/>
                <w:b/>
                <w:sz w:val="28"/>
              </w:rPr>
              <w:t>(Revise: v, y, z, q, x)</w:t>
            </w:r>
          </w:p>
        </w:tc>
      </w:tr>
      <w:tr w:rsidR="00974FF6" w:rsidTr="000962F5">
        <w:trPr>
          <w:trHeight w:val="521"/>
        </w:trPr>
        <w:tc>
          <w:tcPr>
            <w:tcW w:w="4934" w:type="dxa"/>
          </w:tcPr>
          <w:p w:rsidR="00974FF6" w:rsidRPr="00E8639F" w:rsidRDefault="00EC35F8" w:rsidP="00E8639F">
            <w:pPr>
              <w:ind w:left="720" w:hanging="720"/>
              <w:rPr>
                <w:rFonts w:ascii="Sassoon Infant Std" w:hAnsi="Sassoon Infant Std"/>
                <w:sz w:val="28"/>
                <w:szCs w:val="28"/>
              </w:rPr>
            </w:pPr>
            <w:r w:rsidRPr="00E8639F">
              <w:rPr>
                <w:rFonts w:ascii="Sassoon Infant Std" w:hAnsi="Sassoon Infant Std"/>
                <w:sz w:val="28"/>
                <w:szCs w:val="28"/>
              </w:rPr>
              <w:t>Spill, dull, drill, allow, shallow</w:t>
            </w:r>
            <w:r w:rsidR="0049672F" w:rsidRPr="00E8639F">
              <w:rPr>
                <w:rFonts w:ascii="Sassoon Infant Std" w:hAnsi="Sassoon Infant Std"/>
                <w:sz w:val="28"/>
                <w:szCs w:val="28"/>
              </w:rPr>
              <w:t>, call, fall</w:t>
            </w:r>
            <w:r w:rsidR="00E8639F">
              <w:rPr>
                <w:rFonts w:ascii="Sassoon Infant Std" w:hAnsi="Sassoon Infant Std"/>
                <w:sz w:val="28"/>
                <w:szCs w:val="28"/>
              </w:rPr>
              <w:t>.</w:t>
            </w:r>
          </w:p>
          <w:p w:rsidR="00E8639F" w:rsidRDefault="00E8639F" w:rsidP="00E8639F">
            <w:pPr>
              <w:ind w:left="720" w:hanging="720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Mess, lesson, class, dress, less, moss, kiss.</w:t>
            </w:r>
          </w:p>
          <w:p w:rsidR="00E8639F" w:rsidRPr="00B54C55" w:rsidRDefault="00E8639F" w:rsidP="00E8639F">
            <w:pPr>
              <w:ind w:left="720" w:hanging="720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These, here, eve, complete, Steve.</w:t>
            </w:r>
          </w:p>
        </w:tc>
        <w:tc>
          <w:tcPr>
            <w:tcW w:w="5721" w:type="dxa"/>
          </w:tcPr>
          <w:p w:rsidR="00974FF6" w:rsidRDefault="0049672F" w:rsidP="00E8639F">
            <w:pPr>
              <w:rPr>
                <w:rFonts w:ascii="Sassoon Infant Std" w:hAnsi="Sassoon Infant Std"/>
                <w:sz w:val="28"/>
                <w:szCs w:val="28"/>
              </w:rPr>
            </w:pPr>
            <w:r w:rsidRPr="00E8639F">
              <w:rPr>
                <w:rFonts w:ascii="Sassoon Infant Std" w:hAnsi="Sassoon Infant Std"/>
                <w:sz w:val="28"/>
                <w:szCs w:val="28"/>
              </w:rPr>
              <w:t>Phil, phone, phoneme, phonics, elephant</w:t>
            </w:r>
            <w:r w:rsidR="00E8639F">
              <w:rPr>
                <w:rFonts w:ascii="Sassoon Infant Std" w:hAnsi="Sassoon Infant Std"/>
                <w:sz w:val="28"/>
                <w:szCs w:val="28"/>
              </w:rPr>
              <w:t>.</w:t>
            </w:r>
          </w:p>
          <w:p w:rsidR="00E8639F" w:rsidRPr="00FD0D01" w:rsidRDefault="00E8639F" w:rsidP="00E8639F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What, when, wheel, whisk, whiskers, why, whisper.</w:t>
            </w:r>
          </w:p>
        </w:tc>
      </w:tr>
      <w:tr w:rsidR="00974FF6" w:rsidTr="000962F5">
        <w:trPr>
          <w:trHeight w:val="513"/>
        </w:trPr>
        <w:tc>
          <w:tcPr>
            <w:tcW w:w="4934" w:type="dxa"/>
          </w:tcPr>
          <w:p w:rsidR="00974FF6" w:rsidRPr="00974FF6" w:rsidRDefault="00974FF6" w:rsidP="00EC35F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25CE4">
              <w:rPr>
                <w:rFonts w:ascii="Sassoon Infant Std" w:hAnsi="Sassoon Infant Std"/>
                <w:sz w:val="28"/>
                <w:szCs w:val="28"/>
              </w:rPr>
              <w:t xml:space="preserve">Common words: </w:t>
            </w:r>
            <w:r w:rsidR="00E8639F" w:rsidRPr="00E8639F">
              <w:rPr>
                <w:rFonts w:ascii="Sassoon Infant Std" w:hAnsi="Sassoon Infant Std"/>
                <w:b/>
                <w:sz w:val="28"/>
                <w:szCs w:val="28"/>
              </w:rPr>
              <w:t xml:space="preserve">father, mother, head, jump, four, miss, never, these, </w:t>
            </w:r>
            <w:r w:rsidR="00EC35F8" w:rsidRPr="00E8639F">
              <w:rPr>
                <w:rFonts w:ascii="Sassoon Infant Std" w:hAnsi="Sassoon Infant Std"/>
                <w:b/>
                <w:sz w:val="28"/>
                <w:szCs w:val="28"/>
              </w:rPr>
              <w:t>well, will, fell, call</w:t>
            </w:r>
          </w:p>
        </w:tc>
        <w:tc>
          <w:tcPr>
            <w:tcW w:w="5721" w:type="dxa"/>
          </w:tcPr>
          <w:p w:rsidR="00E8639F" w:rsidRPr="00974FF6" w:rsidRDefault="00974FF6" w:rsidP="00E8639F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974FF6">
              <w:rPr>
                <w:rFonts w:ascii="Sassoon Infant Std" w:hAnsi="Sassoon Infant Std"/>
                <w:sz w:val="28"/>
                <w:szCs w:val="28"/>
              </w:rPr>
              <w:t>Common words</w:t>
            </w:r>
            <w:r w:rsidR="00026A75">
              <w:rPr>
                <w:rFonts w:ascii="Sassoon Infant Std" w:hAnsi="Sassoon Infant Std"/>
                <w:sz w:val="28"/>
                <w:szCs w:val="28"/>
              </w:rPr>
              <w:t xml:space="preserve">: </w:t>
            </w:r>
            <w:r w:rsidR="00E8639F">
              <w:rPr>
                <w:rFonts w:ascii="Sassoon Infant Std" w:hAnsi="Sassoon Infant Std"/>
                <w:b/>
                <w:sz w:val="28"/>
                <w:szCs w:val="28"/>
              </w:rPr>
              <w:t>old, do, going, out, now, new, one, first, little.</w:t>
            </w:r>
          </w:p>
          <w:p w:rsidR="00974FF6" w:rsidRPr="00974FF6" w:rsidRDefault="00974FF6" w:rsidP="008F15B8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</w:p>
        </w:tc>
      </w:tr>
    </w:tbl>
    <w:p w:rsidR="009F04AF" w:rsidRDefault="009F04AF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FD0D01" w:rsidRPr="009F04AF" w:rsidRDefault="00DE45AA" w:rsidP="00F806CC">
      <w:pPr>
        <w:rPr>
          <w:rFonts w:ascii="Sassoon Infant Std" w:hAnsi="Sassoon Infant Std"/>
          <w:sz w:val="24"/>
          <w:szCs w:val="32"/>
        </w:rPr>
      </w:pPr>
      <w:r>
        <w:rPr>
          <w:rFonts w:ascii="Sassoon Infant Std" w:hAnsi="Sassoon Infant Std"/>
          <w:noProof/>
          <w:sz w:val="24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176530</wp:posOffset>
            </wp:positionV>
            <wp:extent cx="2501900" cy="673100"/>
            <wp:effectExtent l="0" t="38100" r="12700" b="5080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E8639F">
        <w:rPr>
          <w:rFonts w:ascii="Sassoon Infant Std" w:hAnsi="Sassoon Infant Std"/>
          <w:b/>
          <w:sz w:val="24"/>
          <w:szCs w:val="32"/>
          <w:u w:val="single"/>
        </w:rPr>
        <w:t>Tasks</w:t>
      </w:r>
    </w:p>
    <w:p w:rsidR="00E8639F" w:rsidRDefault="00E8639F" w:rsidP="00E8639F">
      <w:pPr>
        <w:pStyle w:val="ListParagraph"/>
        <w:numPr>
          <w:ilvl w:val="0"/>
          <w:numId w:val="24"/>
        </w:numPr>
        <w:rPr>
          <w:rFonts w:ascii="Sassoon Infant Std" w:hAnsi="Sassoon Infant Std"/>
          <w:sz w:val="24"/>
          <w:szCs w:val="32"/>
        </w:rPr>
      </w:pPr>
      <w:r>
        <w:rPr>
          <w:rFonts w:ascii="Sassoon Infant Std" w:hAnsi="Sassoon Infant Std"/>
          <w:sz w:val="24"/>
          <w:szCs w:val="32"/>
        </w:rPr>
        <w:t>Revise phonemes using word webs.</w:t>
      </w:r>
    </w:p>
    <w:p w:rsidR="00E8639F" w:rsidRDefault="00E8639F" w:rsidP="00E8639F">
      <w:pPr>
        <w:pStyle w:val="ListParagraph"/>
        <w:numPr>
          <w:ilvl w:val="0"/>
          <w:numId w:val="24"/>
        </w:numPr>
        <w:rPr>
          <w:rFonts w:ascii="Sassoon Infant Std" w:hAnsi="Sassoon Infant Std"/>
          <w:sz w:val="24"/>
          <w:szCs w:val="32"/>
        </w:rPr>
      </w:pPr>
      <w:r>
        <w:rPr>
          <w:rFonts w:ascii="Sassoon Infant Std" w:hAnsi="Sassoon Infant Std"/>
          <w:sz w:val="24"/>
          <w:szCs w:val="32"/>
        </w:rPr>
        <w:t>Revise phonemes using phonemes makers from previous weeks.</w:t>
      </w:r>
    </w:p>
    <w:p w:rsidR="00E8639F" w:rsidRDefault="00E8639F" w:rsidP="00E8639F">
      <w:pPr>
        <w:pStyle w:val="ListParagraph"/>
        <w:numPr>
          <w:ilvl w:val="0"/>
          <w:numId w:val="24"/>
        </w:numPr>
        <w:rPr>
          <w:rFonts w:ascii="Sassoon Infant Std" w:hAnsi="Sassoon Infant Std"/>
          <w:sz w:val="24"/>
          <w:szCs w:val="32"/>
        </w:rPr>
      </w:pPr>
      <w:r>
        <w:rPr>
          <w:rFonts w:ascii="Sassoon Infant Std" w:hAnsi="Sassoon Infant Std"/>
          <w:sz w:val="24"/>
          <w:szCs w:val="32"/>
        </w:rPr>
        <w:t xml:space="preserve">Ask an adult to do a spell check of our common words. </w:t>
      </w:r>
    </w:p>
    <w:p w:rsidR="00E8639F" w:rsidRDefault="00E8639F" w:rsidP="00E8639F">
      <w:pPr>
        <w:rPr>
          <w:rFonts w:ascii="Sassoon Infant Std" w:hAnsi="Sassoon Infant Std"/>
          <w:b/>
          <w:color w:val="FF0000"/>
          <w:sz w:val="24"/>
          <w:szCs w:val="28"/>
        </w:rPr>
      </w:pPr>
    </w:p>
    <w:p w:rsidR="00B71B0C" w:rsidRPr="00DF42E3" w:rsidRDefault="00E8639F" w:rsidP="00E8639F">
      <w:pPr>
        <w:rPr>
          <w:rFonts w:ascii="Sassoon Infant Std" w:hAnsi="Sassoon Infant Std"/>
          <w:b/>
          <w:i/>
          <w:sz w:val="28"/>
          <w:szCs w:val="28"/>
        </w:rPr>
      </w:pPr>
      <w:r w:rsidRPr="00DF42E3">
        <w:rPr>
          <w:rFonts w:ascii="Sassoon Infant Std" w:hAnsi="Sassoon Infant Std"/>
          <w:b/>
          <w:i/>
          <w:sz w:val="28"/>
          <w:szCs w:val="28"/>
          <w:highlight w:val="yellow"/>
        </w:rPr>
        <w:t>Optional Challenge: Revise spelling on Sumdog Spelling Challenge.</w:t>
      </w:r>
      <w:r w:rsidRPr="00DF42E3">
        <w:rPr>
          <w:rFonts w:ascii="Sassoon Infant Std" w:hAnsi="Sassoon Infant Std"/>
          <w:b/>
          <w:i/>
          <w:sz w:val="28"/>
          <w:szCs w:val="28"/>
        </w:rPr>
        <w:t xml:space="preserve"> </w:t>
      </w:r>
      <w:r w:rsidR="000962F5" w:rsidRPr="00DF42E3">
        <w:rPr>
          <w:rFonts w:ascii="Sassoon Infant Std" w:hAnsi="Sassoon Infant Std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E8639F" w:rsidRDefault="00E8639F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E8639F" w:rsidRDefault="00E8639F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E8639F" w:rsidRDefault="00E8639F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995C41" w:rsidRPr="00A825C0" w:rsidRDefault="00F16E1F" w:rsidP="00E40648">
      <w:pPr>
        <w:rPr>
          <w:rFonts w:ascii="Sassoon Infant Std" w:hAnsi="Sassoon Infant Std"/>
          <w:i/>
          <w:sz w:val="32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3211661" wp14:editId="57646F50">
            <wp:simplePos x="0" y="0"/>
            <wp:positionH relativeFrom="margin">
              <wp:posOffset>6289763</wp:posOffset>
            </wp:positionH>
            <wp:positionV relativeFrom="paragraph">
              <wp:posOffset>-224812</wp:posOffset>
            </wp:positionV>
            <wp:extent cx="643018" cy="499263"/>
            <wp:effectExtent l="0" t="0" r="5080" b="0"/>
            <wp:wrapNone/>
            <wp:docPr id="5" name="Picture 5" descr="Image result for maths clip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8" cy="4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41" w:rsidRPr="00995C41">
        <w:rPr>
          <w:rFonts w:ascii="Sassoon Infant Std" w:hAnsi="Sassoon Infant Std"/>
          <w:b/>
          <w:sz w:val="32"/>
          <w:szCs w:val="32"/>
          <w:u w:val="single"/>
        </w:rPr>
        <w:t>Numeracy</w:t>
      </w:r>
      <w:r>
        <w:rPr>
          <w:rFonts w:ascii="Sassoon Infant Std" w:hAnsi="Sassoon Infant Std"/>
          <w:b/>
          <w:sz w:val="32"/>
          <w:szCs w:val="32"/>
          <w:u w:val="single"/>
        </w:rPr>
        <w:t xml:space="preserve"> and Maths </w:t>
      </w:r>
    </w:p>
    <w:tbl>
      <w:tblPr>
        <w:tblStyle w:val="TableGrid"/>
        <w:tblW w:w="10702" w:type="dxa"/>
        <w:tblInd w:w="-5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CB471E" w:rsidTr="008E03D3">
        <w:trPr>
          <w:trHeight w:val="541"/>
        </w:trPr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FF0000"/>
                <w:sz w:val="32"/>
              </w:rPr>
              <w:t xml:space="preserve">Squares </w:t>
            </w:r>
          </w:p>
        </w:tc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00B0F0"/>
                <w:sz w:val="32"/>
              </w:rPr>
              <w:t>Triangles</w:t>
            </w:r>
          </w:p>
        </w:tc>
        <w:tc>
          <w:tcPr>
            <w:tcW w:w="3568" w:type="dxa"/>
          </w:tcPr>
          <w:p w:rsidR="00CB471E" w:rsidRPr="00CB471E" w:rsidRDefault="00CB471E" w:rsidP="00CB471E">
            <w:pPr>
              <w:ind w:left="720" w:hanging="720"/>
              <w:jc w:val="center"/>
              <w:rPr>
                <w:rFonts w:ascii="Sassoon Infant Std" w:hAnsi="Sassoon Infant Std"/>
                <w:color w:val="00B050"/>
              </w:rPr>
            </w:pPr>
            <w:r>
              <w:rPr>
                <w:rFonts w:ascii="Sassoon Infant Std" w:hAnsi="Sassoon Infant Std"/>
                <w:b/>
                <w:color w:val="00B050"/>
                <w:sz w:val="32"/>
              </w:rPr>
              <w:t xml:space="preserve">Circles </w:t>
            </w:r>
          </w:p>
        </w:tc>
      </w:tr>
      <w:tr w:rsidR="00BE47C2" w:rsidRPr="00FD0D01" w:rsidTr="008F15B8">
        <w:trPr>
          <w:trHeight w:val="1268"/>
        </w:trPr>
        <w:tc>
          <w:tcPr>
            <w:tcW w:w="3567" w:type="dxa"/>
          </w:tcPr>
          <w:p w:rsidR="00D571C5" w:rsidRPr="00593071" w:rsidRDefault="00B34F33" w:rsidP="00D571C5">
            <w:pPr>
              <w:rPr>
                <w:rFonts w:ascii="Sassoon Infant Std" w:hAnsi="Sassoon Infant Std"/>
                <w:sz w:val="28"/>
              </w:rPr>
            </w:pPr>
            <w:r w:rsidRPr="00593071">
              <w:rPr>
                <w:rFonts w:ascii="Sassoon Infant Std" w:hAnsi="Sassoon Infant Std"/>
                <w:sz w:val="28"/>
              </w:rPr>
              <w:t>Warm up:</w:t>
            </w:r>
          </w:p>
          <w:p w:rsidR="008F15B8" w:rsidRDefault="008F15B8" w:rsidP="00CB471E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Counting in 2s from 0 – 150.</w:t>
            </w:r>
          </w:p>
          <w:p w:rsidR="008F15B8" w:rsidRDefault="008F15B8" w:rsidP="00CB471E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Counting in 5s from 0 – 200.</w:t>
            </w:r>
          </w:p>
          <w:p w:rsidR="00BE47C2" w:rsidRPr="008F15B8" w:rsidRDefault="008F15B8" w:rsidP="00CB471E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 xml:space="preserve">Counting in 10s from 100 to 250. </w:t>
            </w:r>
            <w:r w:rsidR="00B85CFB">
              <w:rPr>
                <w:rFonts w:ascii="Sassoon Infant Std" w:hAnsi="Sassoon Infant Std"/>
                <w:sz w:val="24"/>
              </w:rPr>
              <w:t xml:space="preserve"> </w:t>
            </w:r>
          </w:p>
        </w:tc>
        <w:tc>
          <w:tcPr>
            <w:tcW w:w="3567" w:type="dxa"/>
          </w:tcPr>
          <w:p w:rsidR="00D571C5" w:rsidRPr="00593071" w:rsidRDefault="00593071" w:rsidP="00D571C5">
            <w:pPr>
              <w:rPr>
                <w:rFonts w:ascii="Sassoon Infant Std" w:hAnsi="Sassoon Infant Std"/>
                <w:sz w:val="28"/>
              </w:rPr>
            </w:pPr>
            <w:r w:rsidRPr="00593071">
              <w:rPr>
                <w:rFonts w:ascii="Sassoon Infant Std" w:hAnsi="Sassoon Infant Std"/>
                <w:sz w:val="28"/>
              </w:rPr>
              <w:t>Warm up:</w:t>
            </w:r>
          </w:p>
          <w:p w:rsidR="008F15B8" w:rsidRDefault="008F15B8" w:rsidP="008F15B8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Counting in 2s from 0 – 100.</w:t>
            </w:r>
          </w:p>
          <w:p w:rsidR="008F15B8" w:rsidRDefault="008F15B8" w:rsidP="008F15B8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Counting in 5s from 0 – 150.</w:t>
            </w:r>
          </w:p>
          <w:p w:rsidR="00BE47C2" w:rsidRPr="00593071" w:rsidRDefault="008F15B8" w:rsidP="008F15B8">
            <w:pPr>
              <w:rPr>
                <w:rFonts w:ascii="Sassoon Infant Std" w:hAnsi="Sassoon Infant Std"/>
                <w:sz w:val="28"/>
              </w:rPr>
            </w:pPr>
            <w:r>
              <w:rPr>
                <w:rFonts w:ascii="Sassoon Infant Std" w:hAnsi="Sassoon Infant Std"/>
                <w:sz w:val="24"/>
              </w:rPr>
              <w:t xml:space="preserve">Counting in 10s from 0 to 200.  </w:t>
            </w:r>
          </w:p>
        </w:tc>
        <w:tc>
          <w:tcPr>
            <w:tcW w:w="3568" w:type="dxa"/>
          </w:tcPr>
          <w:p w:rsidR="002A1CA4" w:rsidRDefault="00593071" w:rsidP="00593071">
            <w:pPr>
              <w:rPr>
                <w:rFonts w:ascii="Sassoon Infant Std" w:hAnsi="Sassoon Infant Std"/>
                <w:sz w:val="28"/>
              </w:rPr>
            </w:pPr>
            <w:r w:rsidRPr="00593071">
              <w:rPr>
                <w:rFonts w:ascii="Sassoon Infant Std" w:hAnsi="Sassoon Infant Std"/>
                <w:sz w:val="28"/>
              </w:rPr>
              <w:t>Warm up:</w:t>
            </w:r>
          </w:p>
          <w:p w:rsidR="00B85CFB" w:rsidRDefault="00B85CFB" w:rsidP="002A1CA4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Count in 1s to 20 and 30.</w:t>
            </w:r>
          </w:p>
          <w:p w:rsidR="00B85CFB" w:rsidRDefault="00B85CFB" w:rsidP="002A1CA4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Count in 2s to 20.</w:t>
            </w:r>
          </w:p>
          <w:p w:rsidR="008F15B8" w:rsidRPr="002A1CA4" w:rsidRDefault="00B85CFB" w:rsidP="002A1CA4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 xml:space="preserve">Count in 10s to 100. </w:t>
            </w:r>
          </w:p>
        </w:tc>
      </w:tr>
      <w:tr w:rsidR="008F15B8" w:rsidRPr="00FD0D01" w:rsidTr="008F15B8">
        <w:trPr>
          <w:trHeight w:val="298"/>
        </w:trPr>
        <w:tc>
          <w:tcPr>
            <w:tcW w:w="10702" w:type="dxa"/>
            <w:gridSpan w:val="3"/>
          </w:tcPr>
          <w:p w:rsidR="008F15B8" w:rsidRPr="006B0C27" w:rsidRDefault="008F15B8" w:rsidP="008F15B8">
            <w:pPr>
              <w:rPr>
                <w:rFonts w:ascii="Sassoon Infant Std" w:hAnsi="Sassoon Infant Std"/>
                <w:b/>
                <w:sz w:val="28"/>
                <w:highlight w:val="yellow"/>
              </w:rPr>
            </w:pPr>
            <w:r w:rsidRPr="006B0C27">
              <w:rPr>
                <w:rFonts w:ascii="Sassoon Infant Std" w:hAnsi="Sassoon Infant Std"/>
                <w:b/>
                <w:sz w:val="28"/>
                <w:highlight w:val="yellow"/>
              </w:rPr>
              <w:t xml:space="preserve">*challenge yourself </w:t>
            </w:r>
            <w:r w:rsidR="006B0C27">
              <w:rPr>
                <w:rFonts w:ascii="Sassoon Infant Std" w:hAnsi="Sassoon Infant Std"/>
                <w:b/>
                <w:sz w:val="28"/>
                <w:highlight w:val="yellow"/>
              </w:rPr>
              <w:t xml:space="preserve">… </w:t>
            </w:r>
            <w:r w:rsidR="007D546E">
              <w:rPr>
                <w:rFonts w:ascii="Sassoon Infant Std" w:hAnsi="Sassoon Infant Std"/>
                <w:b/>
                <w:sz w:val="28"/>
                <w:highlight w:val="yellow"/>
              </w:rPr>
              <w:t>can you count backwards?</w:t>
            </w:r>
          </w:p>
        </w:tc>
      </w:tr>
      <w:tr w:rsidR="00CB471E" w:rsidRPr="00FD0D01" w:rsidTr="008E03D3">
        <w:trPr>
          <w:trHeight w:val="1091"/>
        </w:trPr>
        <w:tc>
          <w:tcPr>
            <w:tcW w:w="3567" w:type="dxa"/>
          </w:tcPr>
          <w:p w:rsidR="00902CCA" w:rsidRDefault="00593071" w:rsidP="0059307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 xml:space="preserve">Mental maths: </w:t>
            </w:r>
          </w:p>
          <w:p w:rsidR="002A1CA4" w:rsidRPr="00B85CFB" w:rsidRDefault="007D546E" w:rsidP="002A1CA4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100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4"/>
                <w:szCs w:val="28"/>
              </w:rPr>
              <w:t>10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D546E" w:rsidP="002A1CA4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25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÷ </w:t>
            </w:r>
            <w:r w:rsidR="008F15B8">
              <w:rPr>
                <w:rFonts w:ascii="Sassoon Infant Std" w:hAnsi="Sassoon Infant Std"/>
                <w:sz w:val="24"/>
                <w:szCs w:val="28"/>
              </w:rPr>
              <w:t>5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D546E" w:rsidP="002A1CA4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22 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÷ </w:t>
            </w:r>
            <w:r>
              <w:rPr>
                <w:rFonts w:ascii="Sassoon Infant Std" w:hAnsi="Sassoon Infant Std"/>
                <w:sz w:val="24"/>
                <w:szCs w:val="28"/>
              </w:rPr>
              <w:t>2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D546E" w:rsidP="002A1CA4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40</w:t>
            </w:r>
            <w:r w:rsidR="008F15B8">
              <w:rPr>
                <w:rFonts w:ascii="Sassoon Infant Std" w:hAnsi="Sassoon Infant Std"/>
                <w:sz w:val="24"/>
                <w:szCs w:val="28"/>
              </w:rPr>
              <w:t xml:space="preserve"> ÷ 5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D546E" w:rsidP="00B85CF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90</w:t>
            </w:r>
            <w:r w:rsidR="008F15B8">
              <w:rPr>
                <w:rFonts w:ascii="Sassoon Infant Std" w:hAnsi="Sassoon Infant Std"/>
                <w:sz w:val="24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4"/>
                <w:szCs w:val="28"/>
              </w:rPr>
              <w:t>10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D546E" w:rsidP="00B85CF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20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÷ </w:t>
            </w:r>
            <w:r w:rsidR="008F15B8">
              <w:rPr>
                <w:rFonts w:ascii="Sassoon Infant Std" w:hAnsi="Sassoon Infant Std"/>
                <w:sz w:val="24"/>
                <w:szCs w:val="28"/>
              </w:rPr>
              <w:t>5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D546E" w:rsidP="00B85CF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24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4"/>
                <w:szCs w:val="28"/>
              </w:rPr>
              <w:t>2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D546E" w:rsidP="00B85CF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80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÷ 10 =</w:t>
            </w:r>
          </w:p>
          <w:p w:rsidR="00B85CFB" w:rsidRPr="00593071" w:rsidRDefault="007D546E" w:rsidP="007D546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2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4"/>
                <w:szCs w:val="28"/>
              </w:rPr>
              <w:t>2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</w:tc>
        <w:tc>
          <w:tcPr>
            <w:tcW w:w="3567" w:type="dxa"/>
          </w:tcPr>
          <w:p w:rsidR="00CB471E" w:rsidRDefault="00593071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2A1CA4" w:rsidRDefault="007D546E" w:rsidP="002A1CA4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B85CFB" w:rsidRDefault="007D546E" w:rsidP="002A1CA4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15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B85CFB" w:rsidRDefault="007D546E" w:rsidP="002A1CA4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B85CFB" w:rsidRDefault="008F15B8" w:rsidP="002A1CA4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10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÷ </w:t>
            </w:r>
            <w:r w:rsidR="007D546E">
              <w:rPr>
                <w:rFonts w:ascii="Sassoon Infant Std" w:hAnsi="Sassoon Infant Std"/>
                <w:sz w:val="28"/>
                <w:szCs w:val="28"/>
              </w:rPr>
              <w:t>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B85CFB" w:rsidRDefault="007D546E" w:rsidP="002A1CA4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35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B85CFB" w:rsidRPr="00B85CFB" w:rsidRDefault="007D546E" w:rsidP="007D546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40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÷ </w:t>
            </w: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</w:tc>
        <w:tc>
          <w:tcPr>
            <w:tcW w:w="3568" w:type="dxa"/>
          </w:tcPr>
          <w:p w:rsidR="00CB471E" w:rsidRDefault="00593071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2A1CA4" w:rsidRDefault="00A968C9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6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8"/>
                <w:szCs w:val="28"/>
              </w:rPr>
              <w:t>4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2A1CA4" w:rsidRDefault="00A968C9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7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>
              <w:rPr>
                <w:rFonts w:ascii="Sassoon Infant Std" w:hAnsi="Sassoon Infant Std"/>
                <w:sz w:val="28"/>
                <w:szCs w:val="28"/>
              </w:rPr>
              <w:t>3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2A1CA4" w:rsidRDefault="00A968C9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__</w:t>
            </w:r>
            <w:r w:rsidR="00B85CFB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180649">
              <w:rPr>
                <w:rFonts w:ascii="Sassoon Infant Std" w:hAnsi="Sassoon Infant Std"/>
                <w:sz w:val="28"/>
                <w:szCs w:val="28"/>
              </w:rPr>
              <w:t>5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10</w:t>
            </w:r>
          </w:p>
          <w:p w:rsidR="002A1CA4" w:rsidRDefault="00A968C9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__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F43DF5">
              <w:rPr>
                <w:rFonts w:ascii="Sassoon Infant Std" w:hAnsi="Sassoon Infant Std"/>
                <w:sz w:val="28"/>
                <w:szCs w:val="28"/>
              </w:rPr>
              <w:t>0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10</w:t>
            </w:r>
          </w:p>
          <w:p w:rsidR="002A1CA4" w:rsidRDefault="00A968C9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__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180649">
              <w:rPr>
                <w:rFonts w:ascii="Sassoon Infant Std" w:hAnsi="Sassoon Infant Std"/>
                <w:sz w:val="28"/>
                <w:szCs w:val="28"/>
              </w:rPr>
              <w:t>9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10</w:t>
            </w:r>
          </w:p>
          <w:p w:rsidR="002A1CA4" w:rsidRDefault="00A968C9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__ 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+ </w:t>
            </w:r>
            <w:r w:rsidR="00180649">
              <w:rPr>
                <w:rFonts w:ascii="Sassoon Infant Std" w:hAnsi="Sassoon Infant Std"/>
                <w:sz w:val="28"/>
                <w:szCs w:val="28"/>
              </w:rPr>
              <w:t>8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10</w:t>
            </w:r>
            <w:r w:rsidR="002A1CA4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</w:p>
          <w:p w:rsidR="002A1CA4" w:rsidRPr="00902CCA" w:rsidRDefault="002A1CA4" w:rsidP="00902CCA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E14B86" w:rsidRPr="0039367B" w:rsidTr="004270B1">
        <w:trPr>
          <w:trHeight w:val="443"/>
        </w:trPr>
        <w:tc>
          <w:tcPr>
            <w:tcW w:w="3567" w:type="dxa"/>
          </w:tcPr>
          <w:p w:rsidR="00E14B86" w:rsidRDefault="00E14B86" w:rsidP="004270B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E14B86" w:rsidRPr="005B26A4" w:rsidRDefault="00E14B86" w:rsidP="004270B1">
            <w:pPr>
              <w:rPr>
                <w:rFonts w:ascii="Sassoon Infant Std" w:hAnsi="Sassoon Infant Std"/>
                <w:sz w:val="20"/>
                <w:szCs w:val="20"/>
                <w:highlight w:val="red"/>
              </w:rPr>
            </w:pPr>
            <w:r w:rsidRPr="005B26A4">
              <w:rPr>
                <w:rFonts w:ascii="Sassoon Infant Std" w:hAnsi="Sassoon Infant Std"/>
                <w:sz w:val="20"/>
                <w:szCs w:val="20"/>
                <w:highlight w:val="red"/>
              </w:rPr>
              <w:t xml:space="preserve">LI:  </w:t>
            </w:r>
            <w:r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I can </w:t>
            </w:r>
            <w:r w:rsidR="002B7EDA"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apply my knowledge of </w:t>
            </w:r>
            <w:r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multiplication and division facts </w:t>
            </w:r>
            <w:r w:rsidR="002B7EDA"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>t</w:t>
            </w:r>
            <w:r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o solve problems. </w:t>
            </w:r>
          </w:p>
          <w:p w:rsidR="00E14B86" w:rsidRPr="005B26A4" w:rsidRDefault="00E14B86" w:rsidP="004270B1">
            <w:pPr>
              <w:rPr>
                <w:rFonts w:ascii="Sassoon Infant Std" w:hAnsi="Sassoon Infant Std"/>
                <w:sz w:val="20"/>
                <w:szCs w:val="20"/>
              </w:rPr>
            </w:pPr>
            <w:r w:rsidRPr="005B26A4">
              <w:rPr>
                <w:rFonts w:ascii="Sassoon Infant Std" w:hAnsi="Sassoon Infant Std"/>
                <w:sz w:val="20"/>
                <w:szCs w:val="20"/>
              </w:rPr>
              <w:t xml:space="preserve">SC: </w:t>
            </w:r>
          </w:p>
          <w:p w:rsidR="002649C7" w:rsidRDefault="002B7EDA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Read each sum carefully </w:t>
            </w:r>
          </w:p>
          <w:p w:rsidR="00E14B86" w:rsidRDefault="002649C7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Recall times tables aloud</w:t>
            </w:r>
          </w:p>
          <w:p w:rsidR="002649C7" w:rsidRPr="002B7EDA" w:rsidRDefault="002649C7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Work forwards/backwards -  read sign carefully</w:t>
            </w:r>
          </w:p>
        </w:tc>
        <w:tc>
          <w:tcPr>
            <w:tcW w:w="3567" w:type="dxa"/>
          </w:tcPr>
          <w:p w:rsidR="00E14B86" w:rsidRPr="00593071" w:rsidRDefault="00E14B86" w:rsidP="004270B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2B7EDA" w:rsidRPr="002B7EDA" w:rsidRDefault="002B7EDA" w:rsidP="002B7EDA">
            <w:pPr>
              <w:rPr>
                <w:rFonts w:ascii="Sassoon Infant Std" w:hAnsi="Sassoon Infant Std"/>
                <w:sz w:val="20"/>
                <w:szCs w:val="20"/>
                <w:highlight w:val="cyan"/>
              </w:rPr>
            </w:pPr>
            <w:r w:rsidRPr="002B7EDA">
              <w:rPr>
                <w:rFonts w:ascii="Sassoon Infant Std" w:hAnsi="Sassoon Infant Std"/>
                <w:sz w:val="20"/>
                <w:szCs w:val="20"/>
                <w:highlight w:val="cyan"/>
              </w:rPr>
              <w:t xml:space="preserve">LI:  </w:t>
            </w:r>
            <w:r w:rsidRPr="002B7EDA">
              <w:rPr>
                <w:rFonts w:ascii="Sassoon Infant Std" w:hAnsi="Sassoon Infant Std"/>
                <w:sz w:val="20"/>
                <w:szCs w:val="20"/>
                <w:highlight w:val="cyan"/>
                <w:shd w:val="clear" w:color="auto" w:fill="FF0000"/>
              </w:rPr>
              <w:t xml:space="preserve">I can apply my knowledge of multiplication facts to solve problems. </w:t>
            </w:r>
          </w:p>
          <w:p w:rsidR="002B7EDA" w:rsidRPr="005B26A4" w:rsidRDefault="002B7EDA" w:rsidP="002B7EDA">
            <w:pPr>
              <w:rPr>
                <w:rFonts w:ascii="Sassoon Infant Std" w:hAnsi="Sassoon Infant Std"/>
                <w:sz w:val="20"/>
                <w:szCs w:val="20"/>
              </w:rPr>
            </w:pPr>
            <w:r w:rsidRPr="005B26A4">
              <w:rPr>
                <w:rFonts w:ascii="Sassoon Infant Std" w:hAnsi="Sassoon Infant Std"/>
                <w:sz w:val="20"/>
                <w:szCs w:val="20"/>
              </w:rPr>
              <w:t xml:space="preserve">SC: </w:t>
            </w:r>
          </w:p>
          <w:p w:rsidR="00E14B86" w:rsidRPr="002649C7" w:rsidRDefault="002649C7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Read each sum </w:t>
            </w:r>
            <w:r w:rsidR="002B7EDA">
              <w:rPr>
                <w:rFonts w:ascii="Sassoon Infant Std" w:hAnsi="Sassoon Infant Std"/>
                <w:sz w:val="20"/>
                <w:szCs w:val="20"/>
              </w:rPr>
              <w:t>carefully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:rsidR="002649C7" w:rsidRPr="002649C7" w:rsidRDefault="002649C7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Recall times tables aloud</w:t>
            </w:r>
          </w:p>
          <w:p w:rsidR="002649C7" w:rsidRPr="002649C7" w:rsidRDefault="002649C7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Change order when answering wheels</w:t>
            </w:r>
          </w:p>
        </w:tc>
        <w:tc>
          <w:tcPr>
            <w:tcW w:w="3568" w:type="dxa"/>
          </w:tcPr>
          <w:p w:rsidR="00E14B86" w:rsidRPr="00593071" w:rsidRDefault="00E14B86" w:rsidP="004270B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E14B86" w:rsidRPr="003957D3" w:rsidRDefault="00E14B86" w:rsidP="004270B1">
            <w:pPr>
              <w:rPr>
                <w:rFonts w:ascii="Sassoon Infant Std" w:hAnsi="Sassoon Infant Std"/>
                <w:sz w:val="24"/>
              </w:rPr>
            </w:pPr>
            <w:r w:rsidRPr="003957D3">
              <w:rPr>
                <w:rFonts w:ascii="Sassoon Infant Std" w:hAnsi="Sassoon Infant Std"/>
                <w:szCs w:val="28"/>
                <w:highlight w:val="green"/>
              </w:rPr>
              <w:t xml:space="preserve">LI: (1) </w:t>
            </w:r>
            <w:r w:rsidR="00F63222" w:rsidRPr="003957D3">
              <w:rPr>
                <w:rFonts w:ascii="Sassoon Infant Std" w:hAnsi="Sassoon Infant Std"/>
                <w:szCs w:val="28"/>
                <w:highlight w:val="green"/>
              </w:rPr>
              <w:t xml:space="preserve">I can subtract </w:t>
            </w:r>
            <w:r w:rsidRPr="003957D3">
              <w:rPr>
                <w:rFonts w:ascii="Sassoon Infant Std" w:hAnsi="Sassoon Infant Std"/>
                <w:szCs w:val="28"/>
                <w:highlight w:val="green"/>
              </w:rPr>
              <w:t xml:space="preserve">within 20 </w:t>
            </w:r>
            <w:r w:rsidR="002C4C45" w:rsidRPr="003957D3">
              <w:rPr>
                <w:rFonts w:ascii="Sassoon Infant Std" w:hAnsi="Sassoon Infant Std"/>
                <w:szCs w:val="28"/>
                <w:highlight w:val="green"/>
              </w:rPr>
              <w:t>using strategies of my choice</w:t>
            </w:r>
          </w:p>
          <w:p w:rsidR="002C4C45" w:rsidRPr="003957D3" w:rsidRDefault="00E14B86" w:rsidP="004270B1">
            <w:pPr>
              <w:rPr>
                <w:rFonts w:ascii="Sassoon Infant Std" w:hAnsi="Sassoon Infant Std"/>
                <w:szCs w:val="28"/>
              </w:rPr>
            </w:pPr>
            <w:r w:rsidRPr="003957D3">
              <w:rPr>
                <w:rFonts w:ascii="Sassoon Infant Std" w:hAnsi="Sassoon Infant Std"/>
                <w:szCs w:val="28"/>
              </w:rPr>
              <w:t xml:space="preserve">SC: </w:t>
            </w:r>
          </w:p>
          <w:p w:rsidR="00F63222" w:rsidRPr="003957D3" w:rsidRDefault="002649C7" w:rsidP="004270B1">
            <w:pPr>
              <w:rPr>
                <w:rFonts w:ascii="Sassoon Infant Std" w:hAnsi="Sassoon Infant Std"/>
                <w:szCs w:val="28"/>
              </w:rPr>
            </w:pPr>
            <w:r w:rsidRPr="003957D3">
              <w:rPr>
                <w:rFonts w:ascii="Sassoon Infant Std" w:hAnsi="Sassoon Infant Std"/>
                <w:szCs w:val="28"/>
              </w:rPr>
              <w:t>(1) C</w:t>
            </w:r>
            <w:r w:rsidR="00E14B86" w:rsidRPr="003957D3">
              <w:rPr>
                <w:rFonts w:ascii="Sassoon Infant Std" w:hAnsi="Sassoon Infant Std"/>
                <w:szCs w:val="28"/>
              </w:rPr>
              <w:t xml:space="preserve">ount on </w:t>
            </w:r>
          </w:p>
          <w:p w:rsidR="00F63222" w:rsidRPr="003957D3" w:rsidRDefault="00F63222" w:rsidP="004270B1">
            <w:pPr>
              <w:rPr>
                <w:rFonts w:ascii="Sassoon Infant Std" w:hAnsi="Sassoon Infant Std"/>
                <w:szCs w:val="28"/>
              </w:rPr>
            </w:pPr>
            <w:r w:rsidRPr="003957D3">
              <w:rPr>
                <w:rFonts w:ascii="Sassoon Infant Std" w:hAnsi="Sassoon Infant Std"/>
                <w:szCs w:val="28"/>
              </w:rPr>
              <w:t xml:space="preserve">(2) Count back </w:t>
            </w:r>
          </w:p>
          <w:p w:rsidR="00E14B86" w:rsidRPr="0039367B" w:rsidRDefault="00F63222" w:rsidP="004270B1">
            <w:pPr>
              <w:rPr>
                <w:rFonts w:ascii="Sassoon Infant Std" w:hAnsi="Sassoon Infant Std"/>
                <w:sz w:val="28"/>
              </w:rPr>
            </w:pPr>
            <w:r w:rsidRPr="003957D3">
              <w:rPr>
                <w:rFonts w:ascii="Sassoon Infant Std" w:hAnsi="Sassoon Infant Std"/>
                <w:szCs w:val="28"/>
              </w:rPr>
              <w:t>(3</w:t>
            </w:r>
            <w:r w:rsidR="00E14B86" w:rsidRPr="003957D3">
              <w:rPr>
                <w:rFonts w:ascii="Sassoon Infant Std" w:hAnsi="Sassoon Infant Std"/>
                <w:szCs w:val="28"/>
              </w:rPr>
              <w:t>) Count the pictures and cross them off to help you.</w:t>
            </w:r>
          </w:p>
        </w:tc>
      </w:tr>
      <w:tr w:rsidR="00E14B86" w:rsidRPr="00E127D8" w:rsidTr="003D7B42">
        <w:trPr>
          <w:trHeight w:val="1584"/>
        </w:trPr>
        <w:tc>
          <w:tcPr>
            <w:tcW w:w="3567" w:type="dxa"/>
          </w:tcPr>
          <w:p w:rsidR="00E14B86" w:rsidRDefault="00E14B86" w:rsidP="004270B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 xml:space="preserve">Pencil task: </w:t>
            </w:r>
          </w:p>
          <w:p w:rsidR="00E14B86" w:rsidRDefault="002649C7" w:rsidP="002649C7">
            <w:pPr>
              <w:pStyle w:val="ListParagraph"/>
              <w:numPr>
                <w:ilvl w:val="0"/>
                <w:numId w:val="35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2649C7">
              <w:rPr>
                <w:rFonts w:ascii="Sassoon Infant Std" w:hAnsi="Sassoon Infant Std"/>
                <w:sz w:val="24"/>
                <w:szCs w:val="28"/>
              </w:rPr>
              <w:t>Times Table Hunt: 2x, 3x, 5x and 10x Table</w:t>
            </w:r>
          </w:p>
          <w:p w:rsidR="002649C7" w:rsidRPr="008E03D3" w:rsidRDefault="002649C7" w:rsidP="002649C7">
            <w:pPr>
              <w:pStyle w:val="ListParagraph"/>
              <w:numPr>
                <w:ilvl w:val="0"/>
                <w:numId w:val="3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2, 5, 10 times table missing number worksheet. </w:t>
            </w:r>
          </w:p>
        </w:tc>
        <w:tc>
          <w:tcPr>
            <w:tcW w:w="3567" w:type="dxa"/>
          </w:tcPr>
          <w:p w:rsidR="00E14B86" w:rsidRDefault="00E14B86" w:rsidP="004270B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Pencil task:</w:t>
            </w:r>
          </w:p>
          <w:p w:rsidR="00E14B86" w:rsidRDefault="002649C7" w:rsidP="004270B1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2, 5, 10 times table missing number worksheet.</w:t>
            </w:r>
          </w:p>
          <w:p w:rsidR="002649C7" w:rsidRPr="008E03D3" w:rsidRDefault="002649C7" w:rsidP="004270B1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2 times table Multiplication wheels worksheet.</w:t>
            </w:r>
          </w:p>
        </w:tc>
        <w:tc>
          <w:tcPr>
            <w:tcW w:w="3568" w:type="dxa"/>
          </w:tcPr>
          <w:p w:rsidR="00E14B86" w:rsidRPr="003957D3" w:rsidRDefault="00E14B86" w:rsidP="004270B1">
            <w:pPr>
              <w:rPr>
                <w:rFonts w:ascii="Sassoon Infant Std" w:hAnsi="Sassoon Infant Std"/>
                <w:sz w:val="24"/>
                <w:szCs w:val="28"/>
              </w:rPr>
            </w:pPr>
            <w:r w:rsidRPr="003957D3">
              <w:rPr>
                <w:rFonts w:ascii="Sassoon Infant Std" w:hAnsi="Sassoon Infant Std"/>
                <w:sz w:val="24"/>
                <w:szCs w:val="28"/>
              </w:rPr>
              <w:t>Pencil task:</w:t>
            </w:r>
          </w:p>
          <w:p w:rsidR="00E14B86" w:rsidRPr="003957D3" w:rsidRDefault="00E14B86" w:rsidP="004270B1">
            <w:pPr>
              <w:pStyle w:val="ListParagraph"/>
              <w:numPr>
                <w:ilvl w:val="0"/>
                <w:numId w:val="33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3957D3">
              <w:rPr>
                <w:rFonts w:ascii="Sassoon Infant Std" w:hAnsi="Sassoon Infant Std"/>
                <w:sz w:val="24"/>
                <w:szCs w:val="28"/>
              </w:rPr>
              <w:t xml:space="preserve">Function machines </w:t>
            </w:r>
            <w:r w:rsidR="002C4C45" w:rsidRPr="003957D3">
              <w:rPr>
                <w:rFonts w:ascii="Sassoon Infant Std" w:hAnsi="Sassoon Infant Std"/>
                <w:sz w:val="24"/>
                <w:szCs w:val="28"/>
              </w:rPr>
              <w:t>subtraction</w:t>
            </w:r>
            <w:r w:rsidRPr="003957D3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 w:rsidR="002649C7" w:rsidRPr="003957D3">
              <w:rPr>
                <w:rFonts w:ascii="Sassoon Infant Std" w:hAnsi="Sassoon Infant Std"/>
                <w:sz w:val="24"/>
                <w:szCs w:val="28"/>
              </w:rPr>
              <w:t xml:space="preserve">within </w:t>
            </w:r>
            <w:r w:rsidRPr="003957D3">
              <w:rPr>
                <w:rFonts w:ascii="Sassoon Infant Std" w:hAnsi="Sassoon Infant Std"/>
                <w:sz w:val="24"/>
                <w:szCs w:val="28"/>
              </w:rPr>
              <w:t>20.</w:t>
            </w:r>
          </w:p>
          <w:p w:rsidR="00E14B86" w:rsidRPr="003957D3" w:rsidRDefault="003D7B42" w:rsidP="003957D3">
            <w:pPr>
              <w:pStyle w:val="ListParagraph"/>
              <w:numPr>
                <w:ilvl w:val="0"/>
                <w:numId w:val="33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3957D3">
              <w:rPr>
                <w:rFonts w:ascii="Sassoon Infant Std" w:hAnsi="Sassoon Infant Std"/>
                <w:sz w:val="24"/>
                <w:szCs w:val="28"/>
              </w:rPr>
              <w:t>Number shape subtraction</w:t>
            </w:r>
            <w:r w:rsidR="003957D3" w:rsidRPr="003957D3">
              <w:rPr>
                <w:rFonts w:ascii="Sassoon Infant Std" w:hAnsi="Sassoon Infant Std"/>
                <w:sz w:val="24"/>
                <w:szCs w:val="28"/>
              </w:rPr>
              <w:t xml:space="preserve"> to 10</w:t>
            </w:r>
          </w:p>
          <w:p w:rsidR="003957D3" w:rsidRPr="003957D3" w:rsidRDefault="003957D3" w:rsidP="003957D3">
            <w:pPr>
              <w:pStyle w:val="ListParagraph"/>
              <w:numPr>
                <w:ilvl w:val="0"/>
                <w:numId w:val="33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3957D3">
              <w:rPr>
                <w:rFonts w:ascii="Sassoon Infant Std" w:hAnsi="Sassoon Infant Std"/>
                <w:sz w:val="24"/>
                <w:szCs w:val="28"/>
              </w:rPr>
              <w:t xml:space="preserve">Number shape subtraction to </w:t>
            </w:r>
            <w:r w:rsidRPr="003957D3">
              <w:rPr>
                <w:rFonts w:ascii="Sassoon Infant Std" w:hAnsi="Sassoon Infant Std"/>
                <w:sz w:val="24"/>
                <w:szCs w:val="28"/>
              </w:rPr>
              <w:t>20</w:t>
            </w:r>
          </w:p>
        </w:tc>
      </w:tr>
    </w:tbl>
    <w:p w:rsidR="008E03D3" w:rsidRPr="004775E5" w:rsidRDefault="008E03D3" w:rsidP="008E03D3">
      <w:pPr>
        <w:spacing w:line="240" w:lineRule="auto"/>
        <w:rPr>
          <w:rFonts w:ascii="Sassoon Infant Std" w:hAnsi="Sassoon Infant Std"/>
          <w:b/>
          <w:sz w:val="20"/>
        </w:rPr>
      </w:pPr>
      <w:r w:rsidRPr="004775E5">
        <w:rPr>
          <w:rFonts w:ascii="Sassoon Infant Std" w:hAnsi="Sassoon Infant Std"/>
          <w:b/>
          <w:sz w:val="20"/>
        </w:rPr>
        <w:t>When you have completed each</w:t>
      </w:r>
      <w:r w:rsidR="004775E5">
        <w:rPr>
          <w:rFonts w:ascii="Sassoon Infant Std" w:hAnsi="Sassoon Infant Std"/>
          <w:b/>
          <w:sz w:val="20"/>
        </w:rPr>
        <w:t xml:space="preserve"> task self-assess your learning.</w:t>
      </w:r>
    </w:p>
    <w:p w:rsidR="008E03D3" w:rsidRDefault="004775E5" w:rsidP="008E03D3">
      <w:pPr>
        <w:spacing w:line="240" w:lineRule="auto"/>
        <w:rPr>
          <w:rFonts w:ascii="Sassoon Infant Std" w:hAnsi="Sassoon Infant Std"/>
          <w:color w:val="7030A0"/>
          <w:sz w:val="20"/>
        </w:rPr>
      </w:pPr>
      <w:r>
        <w:rPr>
          <w:rFonts w:ascii="Sassoon Infant Std" w:hAnsi="Sassoon Infant Std"/>
          <w:noProof/>
          <w:color w:val="00B050"/>
          <w:sz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5622246</wp:posOffset>
            </wp:positionH>
            <wp:positionV relativeFrom="paragraph">
              <wp:posOffset>251591</wp:posOffset>
            </wp:positionV>
            <wp:extent cx="1160583" cy="69368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assess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3" cy="69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D3" w:rsidRPr="00593071">
        <w:rPr>
          <w:rFonts w:ascii="Sassoon Infant Std" w:hAnsi="Sassoon Infant Std"/>
          <w:b/>
          <w:color w:val="7030A0"/>
          <w:sz w:val="20"/>
        </w:rPr>
        <w:t>Purple:</w:t>
      </w:r>
      <w:r w:rsidR="008E03D3" w:rsidRPr="00593071">
        <w:rPr>
          <w:rFonts w:ascii="Sassoon Infant Std" w:hAnsi="Sassoon Infant Std"/>
          <w:color w:val="7030A0"/>
          <w:sz w:val="20"/>
        </w:rPr>
        <w:t xml:space="preserve"> I understand my learning, could share/explain it to others, and apply it in other contexts. I can complete tasks independently.</w:t>
      </w:r>
      <w:r w:rsidR="008E03D3">
        <w:rPr>
          <w:rFonts w:ascii="Sassoon Infant Std" w:hAnsi="Sassoon Infant Std"/>
          <w:color w:val="7030A0"/>
          <w:sz w:val="20"/>
        </w:rPr>
        <w:t xml:space="preserve"> </w:t>
      </w:r>
    </w:p>
    <w:p w:rsidR="008E03D3" w:rsidRDefault="008E03D3" w:rsidP="008E03D3">
      <w:pPr>
        <w:spacing w:line="240" w:lineRule="auto"/>
        <w:rPr>
          <w:rFonts w:ascii="Sassoon Infant Std" w:hAnsi="Sassoon Infant Std"/>
          <w:color w:val="00B050"/>
          <w:sz w:val="20"/>
        </w:rPr>
      </w:pPr>
      <w:r w:rsidRPr="00593071">
        <w:rPr>
          <w:rFonts w:ascii="Sassoon Infant Std" w:hAnsi="Sassoon Infant Std"/>
          <w:b/>
          <w:color w:val="00B050"/>
          <w:sz w:val="20"/>
        </w:rPr>
        <w:t>Green</w:t>
      </w:r>
      <w:r w:rsidRPr="00593071">
        <w:rPr>
          <w:rFonts w:ascii="Sassoon Infant Std" w:hAnsi="Sassoon Infant Std"/>
          <w:color w:val="00B050"/>
          <w:sz w:val="20"/>
        </w:rPr>
        <w:t>: I understand my learning and could share/explain it to others. I can complete tasks independently.</w:t>
      </w:r>
    </w:p>
    <w:p w:rsidR="008E03D3" w:rsidRDefault="008E03D3" w:rsidP="008E03D3">
      <w:pPr>
        <w:spacing w:line="240" w:lineRule="auto"/>
        <w:rPr>
          <w:rFonts w:ascii="Sassoon Infant Std" w:hAnsi="Sassoon Infant Std"/>
          <w:color w:val="FF6600"/>
          <w:sz w:val="20"/>
        </w:rPr>
      </w:pPr>
      <w:r w:rsidRPr="00593071">
        <w:rPr>
          <w:rFonts w:ascii="Sassoon Infant Std" w:hAnsi="Sassoon Infant Std"/>
          <w:b/>
          <w:color w:val="FF6600"/>
          <w:sz w:val="20"/>
        </w:rPr>
        <w:t>Amber:</w:t>
      </w:r>
      <w:r w:rsidRPr="00593071">
        <w:rPr>
          <w:rFonts w:ascii="Sassoon Infant Std" w:hAnsi="Sassoon Infant Std"/>
          <w:color w:val="FF6600"/>
          <w:sz w:val="20"/>
        </w:rPr>
        <w:t xml:space="preserve"> I need some support to understanding my new learning. I will become more confident with practice. </w:t>
      </w:r>
    </w:p>
    <w:p w:rsidR="008E03D3" w:rsidRPr="008E03D3" w:rsidRDefault="008E03D3" w:rsidP="008E03D3">
      <w:pPr>
        <w:spacing w:line="240" w:lineRule="auto"/>
        <w:rPr>
          <w:rFonts w:ascii="Sassoon Infant Std" w:hAnsi="Sassoon Infant Std"/>
          <w:sz w:val="20"/>
        </w:rPr>
      </w:pPr>
      <w:r w:rsidRPr="00593071">
        <w:rPr>
          <w:rFonts w:ascii="Sassoon Infant Std" w:hAnsi="Sassoon Infant Std"/>
          <w:b/>
          <w:color w:val="FF0000"/>
          <w:sz w:val="20"/>
        </w:rPr>
        <w:t>Red:</w:t>
      </w:r>
      <w:r w:rsidRPr="00593071">
        <w:rPr>
          <w:rFonts w:ascii="Sassoon Infant Std" w:hAnsi="Sassoon Infant Std"/>
          <w:color w:val="FF0000"/>
          <w:sz w:val="20"/>
        </w:rPr>
        <w:t xml:space="preserve"> I need support to understand my new learning. I would like to practise more and in different ways.</w:t>
      </w:r>
    </w:p>
    <w:p w:rsidR="00F05C36" w:rsidRDefault="00F16E1F" w:rsidP="00F05C36">
      <w:pPr>
        <w:rPr>
          <w:rFonts w:ascii="Sassoon Infant Std" w:hAnsi="Sassoon Infant Std"/>
          <w:b/>
          <w:sz w:val="28"/>
          <w:szCs w:val="32"/>
          <w:u w:val="single"/>
        </w:rPr>
      </w:pPr>
      <w:r>
        <w:rPr>
          <w:b/>
          <w:noProof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6BC237E7" wp14:editId="14E78544">
            <wp:simplePos x="0" y="0"/>
            <wp:positionH relativeFrom="margin">
              <wp:align>right</wp:align>
            </wp:positionH>
            <wp:positionV relativeFrom="paragraph">
              <wp:posOffset>18437</wp:posOffset>
            </wp:positionV>
            <wp:extent cx="1587062" cy="1253779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talian-flag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062" cy="1253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36" w:rsidRPr="00A411E6">
        <w:rPr>
          <w:rFonts w:ascii="Sassoon Infant Std" w:hAnsi="Sassoon Infant Std"/>
          <w:b/>
          <w:sz w:val="28"/>
          <w:szCs w:val="32"/>
          <w:u w:val="single"/>
        </w:rPr>
        <w:t>IDL</w:t>
      </w:r>
    </w:p>
    <w:p w:rsidR="00F05C36" w:rsidRPr="00741BA6" w:rsidRDefault="00F05C36" w:rsidP="00F05C36">
      <w:pPr>
        <w:rPr>
          <w:rFonts w:ascii="Sassoon Infant Std" w:hAnsi="Sassoon Infant Std"/>
          <w:b/>
          <w:sz w:val="28"/>
          <w:szCs w:val="28"/>
          <w:u w:val="single"/>
        </w:rPr>
      </w:pPr>
      <w:r w:rsidRPr="00741BA6">
        <w:rPr>
          <w:rFonts w:ascii="Sassoon Infant Std" w:hAnsi="Sassoon Infant Std"/>
          <w:b/>
          <w:sz w:val="28"/>
          <w:szCs w:val="28"/>
          <w:u w:val="single"/>
        </w:rPr>
        <w:t xml:space="preserve">Italian </w:t>
      </w:r>
    </w:p>
    <w:p w:rsidR="00F05C36" w:rsidRPr="00DE45AA" w:rsidRDefault="00F05C36" w:rsidP="00701353">
      <w:pPr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  <w:u w:val="single"/>
        </w:rPr>
        <w:t>Learning intention</w:t>
      </w:r>
      <w:r w:rsidR="00F16E1F" w:rsidRPr="00DE45AA">
        <w:rPr>
          <w:rFonts w:ascii="Sassoon Infant Std" w:hAnsi="Sassoon Infant Std"/>
          <w:sz w:val="28"/>
          <w:szCs w:val="28"/>
          <w:u w:val="single"/>
        </w:rPr>
        <w:t>(s)</w:t>
      </w:r>
      <w:r w:rsidRPr="00DE45AA">
        <w:rPr>
          <w:rFonts w:ascii="Sassoon Infant Std" w:hAnsi="Sassoon Infant Std"/>
          <w:sz w:val="28"/>
          <w:szCs w:val="28"/>
        </w:rPr>
        <w:t xml:space="preserve">: </w:t>
      </w:r>
    </w:p>
    <w:p w:rsidR="00F05C36" w:rsidRPr="00DE45AA" w:rsidRDefault="00F05C36" w:rsidP="00F05C36">
      <w:pPr>
        <w:pStyle w:val="ListParagraph"/>
        <w:numPr>
          <w:ilvl w:val="0"/>
          <w:numId w:val="27"/>
        </w:numPr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</w:rPr>
        <w:t>T</w:t>
      </w:r>
      <w:r w:rsidR="00701353" w:rsidRPr="00DE45AA">
        <w:rPr>
          <w:rFonts w:ascii="Sassoon Infant Std" w:hAnsi="Sassoon Infant Std"/>
          <w:sz w:val="28"/>
          <w:szCs w:val="28"/>
        </w:rPr>
        <w:t xml:space="preserve">o </w:t>
      </w:r>
      <w:r w:rsidR="00727E95" w:rsidRPr="00DE45AA">
        <w:rPr>
          <w:rFonts w:ascii="Sassoon Infant Std" w:hAnsi="Sassoon Infant Std"/>
          <w:sz w:val="28"/>
          <w:szCs w:val="28"/>
        </w:rPr>
        <w:t xml:space="preserve">learn </w:t>
      </w:r>
      <w:r w:rsidRPr="00DE45AA">
        <w:rPr>
          <w:rFonts w:ascii="Sassoon Infant Std" w:hAnsi="Sassoon Infant Std"/>
          <w:sz w:val="28"/>
          <w:szCs w:val="28"/>
        </w:rPr>
        <w:t xml:space="preserve">Italian vocabulary </w:t>
      </w:r>
      <w:r w:rsidR="00615AD6" w:rsidRPr="00DE45AA">
        <w:rPr>
          <w:rFonts w:ascii="Sassoon Infant Std" w:hAnsi="Sassoon Infant Std"/>
          <w:sz w:val="28"/>
          <w:szCs w:val="28"/>
        </w:rPr>
        <w:t xml:space="preserve">for </w:t>
      </w:r>
      <w:r w:rsidR="00D72F6F" w:rsidRPr="00DE45AA">
        <w:rPr>
          <w:rFonts w:ascii="Sassoon Infant Std" w:hAnsi="Sassoon Infant Std"/>
          <w:sz w:val="28"/>
          <w:szCs w:val="28"/>
        </w:rPr>
        <w:t>different parts of the</w:t>
      </w:r>
      <w:r w:rsidR="00615AD6" w:rsidRPr="00DE45AA">
        <w:rPr>
          <w:rFonts w:ascii="Sassoon Infant Std" w:hAnsi="Sassoon Infant Std"/>
          <w:sz w:val="28"/>
          <w:szCs w:val="28"/>
        </w:rPr>
        <w:t xml:space="preserve"> face.</w:t>
      </w:r>
    </w:p>
    <w:p w:rsidR="00615AD6" w:rsidRPr="00DE45AA" w:rsidRDefault="00615AD6" w:rsidP="00F05C36">
      <w:pPr>
        <w:pStyle w:val="ListParagraph"/>
        <w:numPr>
          <w:ilvl w:val="0"/>
          <w:numId w:val="27"/>
        </w:numPr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</w:rPr>
        <w:t>To learn to sing Head, shoulders, knees and toes in Italian.</w:t>
      </w:r>
    </w:p>
    <w:p w:rsidR="00F05C36" w:rsidRPr="00DE45AA" w:rsidRDefault="00F05C36" w:rsidP="00F05C36">
      <w:pPr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  <w:u w:val="single"/>
        </w:rPr>
        <w:t>Success criteria*:</w:t>
      </w:r>
      <w:r w:rsidRPr="00DE45AA">
        <w:rPr>
          <w:rFonts w:ascii="Sassoon Infant Std" w:hAnsi="Sassoon Infant Std"/>
          <w:sz w:val="28"/>
          <w:szCs w:val="28"/>
        </w:rPr>
        <w:t xml:space="preserve"> </w:t>
      </w:r>
    </w:p>
    <w:p w:rsidR="00F05C36" w:rsidRPr="00DE45AA" w:rsidRDefault="00F16E1F" w:rsidP="00F05C36">
      <w:pPr>
        <w:pStyle w:val="ListParagraph"/>
        <w:numPr>
          <w:ilvl w:val="0"/>
          <w:numId w:val="21"/>
        </w:numPr>
        <w:spacing w:before="240"/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</w:rPr>
        <w:t xml:space="preserve"> Use </w:t>
      </w:r>
      <w:r w:rsidR="00855D03" w:rsidRPr="00DE45AA">
        <w:rPr>
          <w:rFonts w:ascii="Sassoon Infant Std" w:hAnsi="Sassoon Infant Std"/>
          <w:sz w:val="28"/>
          <w:szCs w:val="28"/>
        </w:rPr>
        <w:t xml:space="preserve">introduzione and </w:t>
      </w:r>
      <w:r w:rsidRPr="00DE45AA">
        <w:rPr>
          <w:rFonts w:ascii="Sassoon Infant Std" w:hAnsi="Sassoon Infant Std"/>
          <w:sz w:val="28"/>
          <w:szCs w:val="28"/>
        </w:rPr>
        <w:t xml:space="preserve">ascolta to help you remember how to say/spell each word. </w:t>
      </w:r>
    </w:p>
    <w:p w:rsidR="00615AD6" w:rsidRPr="00DE45AA" w:rsidRDefault="00615AD6" w:rsidP="00615AD6">
      <w:pPr>
        <w:pStyle w:val="ListParagraph"/>
        <w:numPr>
          <w:ilvl w:val="0"/>
          <w:numId w:val="21"/>
        </w:numPr>
        <w:spacing w:before="240"/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</w:rPr>
        <w:t xml:space="preserve">Use the links below to help you to practise singing head, shoulders, knees and toes - </w:t>
      </w:r>
    </w:p>
    <w:p w:rsidR="00615AD6" w:rsidRPr="008C57B9" w:rsidRDefault="00615AD6" w:rsidP="00615AD6">
      <w:pPr>
        <w:spacing w:before="240"/>
        <w:rPr>
          <w:rFonts w:ascii="Sassoon Infant Std" w:hAnsi="Sassoon Infant Std"/>
          <w:szCs w:val="28"/>
        </w:rPr>
      </w:pPr>
      <w:hyperlink r:id="rId21" w:history="1">
        <w:r w:rsidRPr="008C57B9">
          <w:rPr>
            <w:rStyle w:val="Hyperlink"/>
            <w:rFonts w:ascii="Sassoon Infant Std" w:hAnsi="Sassoon Infant Std"/>
            <w:szCs w:val="28"/>
          </w:rPr>
          <w:t>https://www.youtube.com/watch?v=WrfIFNaRUZw</w:t>
        </w:r>
      </w:hyperlink>
    </w:p>
    <w:p w:rsidR="008C57B9" w:rsidRDefault="00615AD6" w:rsidP="008C57B9">
      <w:pPr>
        <w:spacing w:before="240"/>
        <w:rPr>
          <w:rFonts w:ascii="Sassoon Infant Std" w:hAnsi="Sassoon Infant Std"/>
          <w:szCs w:val="28"/>
        </w:rPr>
      </w:pPr>
      <w:hyperlink r:id="rId22" w:history="1">
        <w:r w:rsidRPr="008C57B9">
          <w:rPr>
            <w:rStyle w:val="Hyperlink"/>
            <w:rFonts w:ascii="Sassoon Infant Std" w:hAnsi="Sassoon Infant Std"/>
            <w:szCs w:val="28"/>
          </w:rPr>
          <w:t>https://www.youtube.com/watch?v=dObfqRo0Twg</w:t>
        </w:r>
      </w:hyperlink>
      <w:r w:rsidRPr="008C57B9">
        <w:rPr>
          <w:rFonts w:ascii="Sassoon Infant Std" w:hAnsi="Sassoon Infant Std"/>
          <w:szCs w:val="28"/>
        </w:rPr>
        <w:t xml:space="preserve"> </w:t>
      </w:r>
    </w:p>
    <w:p w:rsidR="00F16E1F" w:rsidRPr="00DE45AA" w:rsidRDefault="00F16E1F" w:rsidP="008C57B9">
      <w:pPr>
        <w:spacing w:before="240"/>
        <w:rPr>
          <w:rFonts w:ascii="Sassoon Infant Std" w:hAnsi="Sassoon Infant Std"/>
          <w:szCs w:val="28"/>
        </w:rPr>
      </w:pPr>
      <w:r w:rsidRPr="00DE45AA">
        <w:rPr>
          <w:rFonts w:ascii="Sassoon Infant Std" w:hAnsi="Sassoon Infant Std"/>
          <w:b/>
          <w:sz w:val="28"/>
          <w:szCs w:val="28"/>
          <w:highlight w:val="yellow"/>
        </w:rPr>
        <w:t xml:space="preserve">To complete the activities above you need to log in to </w:t>
      </w:r>
      <w:r w:rsidRPr="00DE45AA">
        <w:rPr>
          <w:rFonts w:ascii="Sassoon Infant Std" w:hAnsi="Sassoon Infant Std"/>
          <w:b/>
          <w:sz w:val="28"/>
          <w:szCs w:val="28"/>
        </w:rPr>
        <w:t xml:space="preserve"> </w:t>
      </w:r>
      <w:hyperlink r:id="rId23" w:history="1">
        <w:r w:rsidRPr="00DE45AA">
          <w:rPr>
            <w:rStyle w:val="Hyperlink"/>
            <w:rFonts w:ascii="Sassoon Infant Std" w:hAnsi="Sassoon Infant Std"/>
            <w:sz w:val="28"/>
            <w:szCs w:val="28"/>
          </w:rPr>
          <w:t>https://www.linguascope.com/</w:t>
        </w:r>
      </w:hyperlink>
    </w:p>
    <w:p w:rsidR="00F16E1F" w:rsidRPr="00DE45AA" w:rsidRDefault="00F16E1F" w:rsidP="00F16E1F">
      <w:pPr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  <w:highlight w:val="yellow"/>
        </w:rPr>
        <w:t xml:space="preserve">Username: sthelens </w:t>
      </w:r>
      <w:r w:rsidRPr="00DE45AA">
        <w:rPr>
          <w:rFonts w:ascii="Sassoon Infant Std" w:hAnsi="Sassoon Infant Std"/>
          <w:sz w:val="28"/>
          <w:szCs w:val="28"/>
          <w:highlight w:val="yellow"/>
        </w:rPr>
        <w:tab/>
      </w:r>
      <w:r w:rsidRPr="00DE45AA">
        <w:rPr>
          <w:rFonts w:ascii="Sassoon Infant Std" w:hAnsi="Sassoon Infant Std"/>
          <w:sz w:val="28"/>
          <w:szCs w:val="28"/>
          <w:highlight w:val="yellow"/>
        </w:rPr>
        <w:tab/>
      </w:r>
      <w:r w:rsidRPr="00DE45AA">
        <w:rPr>
          <w:rFonts w:ascii="Sassoon Infant Std" w:hAnsi="Sassoon Infant Std"/>
          <w:sz w:val="28"/>
          <w:szCs w:val="28"/>
          <w:highlight w:val="yellow"/>
        </w:rPr>
        <w:tab/>
      </w:r>
      <w:r w:rsidRPr="00DE45AA">
        <w:rPr>
          <w:rFonts w:ascii="Sassoon Infant Std" w:hAnsi="Sassoon Infant Std"/>
          <w:sz w:val="28"/>
          <w:szCs w:val="28"/>
          <w:highlight w:val="yellow"/>
        </w:rPr>
        <w:tab/>
        <w:t>Password: lomond</w:t>
      </w:r>
      <w:r w:rsidRPr="00DE45AA">
        <w:rPr>
          <w:rFonts w:ascii="Sassoon Infant Std" w:hAnsi="Sassoon Infant Std"/>
          <w:sz w:val="28"/>
          <w:szCs w:val="28"/>
        </w:rPr>
        <w:t xml:space="preserve"> </w:t>
      </w:r>
    </w:p>
    <w:p w:rsidR="00F16E1F" w:rsidRPr="00DE45AA" w:rsidRDefault="00F16E1F" w:rsidP="00F16E1F">
      <w:pPr>
        <w:pStyle w:val="ListParagraph"/>
        <w:numPr>
          <w:ilvl w:val="0"/>
          <w:numId w:val="26"/>
        </w:numPr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</w:rPr>
        <w:t>Log in to Linguscope</w:t>
      </w:r>
    </w:p>
    <w:p w:rsidR="00F16E1F" w:rsidRPr="00DE45AA" w:rsidRDefault="00F16E1F" w:rsidP="00F16E1F">
      <w:pPr>
        <w:pStyle w:val="ListParagraph"/>
        <w:numPr>
          <w:ilvl w:val="0"/>
          <w:numId w:val="26"/>
        </w:numPr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</w:rPr>
        <w:t>Select beginner and click on the Italian flag.</w:t>
      </w:r>
    </w:p>
    <w:p w:rsidR="00F16E1F" w:rsidRPr="00DE45AA" w:rsidRDefault="00F16E1F" w:rsidP="00F16E1F">
      <w:pPr>
        <w:pStyle w:val="ListParagraph"/>
        <w:numPr>
          <w:ilvl w:val="0"/>
          <w:numId w:val="26"/>
        </w:numPr>
        <w:rPr>
          <w:rFonts w:ascii="Sassoon Infant Std" w:hAnsi="Sassoon Infant Std"/>
          <w:b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</w:rPr>
        <w:t>Select SELF AND FAMILY</w:t>
      </w:r>
      <w:r w:rsidRPr="00DE45AA">
        <w:rPr>
          <w:rFonts w:ascii="Sassoon Infant Std" w:hAnsi="Sassoon Infant Std"/>
          <w:b/>
          <w:sz w:val="28"/>
          <w:szCs w:val="28"/>
        </w:rPr>
        <w:t xml:space="preserve"> ‘la mia famiglia ed io’</w:t>
      </w:r>
    </w:p>
    <w:p w:rsidR="00F16E1F" w:rsidRPr="00DE45AA" w:rsidRDefault="00F16E1F" w:rsidP="00F16E1F">
      <w:pPr>
        <w:pStyle w:val="ListParagraph"/>
        <w:numPr>
          <w:ilvl w:val="0"/>
          <w:numId w:val="26"/>
        </w:numPr>
        <w:rPr>
          <w:rFonts w:ascii="Sassoon Infant Std" w:hAnsi="Sassoon Infant Std"/>
          <w:b/>
          <w:sz w:val="28"/>
          <w:szCs w:val="28"/>
          <w:highlight w:val="yellow"/>
        </w:rPr>
      </w:pPr>
      <w:r w:rsidRPr="00DE45AA">
        <w:rPr>
          <w:rFonts w:ascii="Sassoon Infant Std" w:hAnsi="Sassoon Infant Std"/>
          <w:sz w:val="28"/>
          <w:szCs w:val="28"/>
        </w:rPr>
        <w:t>Practice</w:t>
      </w:r>
      <w:r w:rsidR="00855D03" w:rsidRPr="00DE45AA">
        <w:rPr>
          <w:rFonts w:ascii="Sassoon Infant Std" w:hAnsi="Sassoon Infant Std"/>
          <w:sz w:val="28"/>
          <w:szCs w:val="28"/>
        </w:rPr>
        <w:t xml:space="preserve"> vocabulary and activities for clothes </w:t>
      </w:r>
      <w:r w:rsidR="00D72F6F" w:rsidRPr="00DE45AA">
        <w:rPr>
          <w:rFonts w:ascii="Sassoon Infant Std" w:hAnsi="Sassoon Infant Std"/>
          <w:sz w:val="28"/>
          <w:szCs w:val="28"/>
          <w:highlight w:val="yellow"/>
        </w:rPr>
        <w:t>La faccia</w:t>
      </w:r>
    </w:p>
    <w:p w:rsidR="00F16E1F" w:rsidRPr="00DE45AA" w:rsidRDefault="00D72F6F" w:rsidP="00F16E1F">
      <w:pPr>
        <w:pStyle w:val="ListParagraph"/>
        <w:numPr>
          <w:ilvl w:val="0"/>
          <w:numId w:val="26"/>
        </w:numPr>
        <w:rPr>
          <w:rFonts w:ascii="Sassoon Infant Std" w:hAnsi="Sassoon Infant Std"/>
          <w:sz w:val="28"/>
          <w:szCs w:val="28"/>
        </w:rPr>
      </w:pPr>
      <w:r w:rsidRPr="00DE45AA">
        <w:rPr>
          <w:rFonts w:ascii="Sassoon Infant Std" w:hAnsi="Sassoon Infant Std"/>
          <w:sz w:val="28"/>
          <w:szCs w:val="28"/>
        </w:rPr>
        <w:t>Listen to and practise singing along to Youtube clips.</w:t>
      </w:r>
      <w:r w:rsidR="004F1A4D" w:rsidRPr="00DE45AA">
        <w:rPr>
          <w:rFonts w:ascii="Sassoon Infant Std" w:hAnsi="Sassoon Infant Std"/>
          <w:sz w:val="28"/>
          <w:szCs w:val="28"/>
        </w:rPr>
        <w:t xml:space="preserve"> (</w:t>
      </w:r>
      <w:r w:rsidRPr="00DE45AA">
        <w:rPr>
          <w:rFonts w:ascii="Sassoon Infant Std" w:hAnsi="Sassoon Infant Std"/>
          <w:sz w:val="28"/>
          <w:szCs w:val="28"/>
          <w:highlight w:val="yellow"/>
        </w:rPr>
        <w:t>see links above.</w:t>
      </w:r>
      <w:r w:rsidRPr="00DE45AA">
        <w:rPr>
          <w:rFonts w:ascii="Sassoon Infant Std" w:hAnsi="Sassoon Infant Std"/>
          <w:sz w:val="28"/>
          <w:szCs w:val="28"/>
        </w:rPr>
        <w:t>)</w:t>
      </w:r>
    </w:p>
    <w:p w:rsidR="00D72F6F" w:rsidRPr="00DE45AA" w:rsidRDefault="00D72F6F" w:rsidP="00D72F6F">
      <w:pPr>
        <w:pStyle w:val="ListParagraph"/>
        <w:rPr>
          <w:rFonts w:ascii="Sassoon Infant Std" w:hAnsi="Sassoon Infant Std"/>
          <w:sz w:val="32"/>
          <w:szCs w:val="28"/>
        </w:rPr>
      </w:pPr>
    </w:p>
    <w:p w:rsidR="00DE45AA" w:rsidRPr="00DE45AA" w:rsidRDefault="00DE45AA" w:rsidP="00855D03">
      <w:pPr>
        <w:rPr>
          <w:rFonts w:ascii="Sassoon Infant Std" w:hAnsi="Sassoon Infant Std"/>
          <w:b/>
          <w:sz w:val="32"/>
          <w:szCs w:val="28"/>
          <w:u w:val="single"/>
        </w:rPr>
      </w:pPr>
    </w:p>
    <w:p w:rsidR="00DE45AA" w:rsidRDefault="00DE45AA" w:rsidP="00855D03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DE45AA" w:rsidRDefault="00DE45AA" w:rsidP="00855D03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DE45AA" w:rsidRDefault="00DE45AA" w:rsidP="00855D03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DE45AA" w:rsidRDefault="00DE45AA" w:rsidP="00855D03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DE45AA" w:rsidRDefault="00DE45AA" w:rsidP="00855D03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DE45AA" w:rsidRDefault="00DE45AA" w:rsidP="00855D03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855D03" w:rsidRDefault="00DE45AA" w:rsidP="00855D03">
      <w:pPr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i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3DC118B8" wp14:editId="33DE2163">
            <wp:simplePos x="0" y="0"/>
            <wp:positionH relativeFrom="margin">
              <wp:posOffset>3873500</wp:posOffset>
            </wp:positionH>
            <wp:positionV relativeFrom="paragraph">
              <wp:posOffset>-190500</wp:posOffset>
            </wp:positionV>
            <wp:extent cx="2501900" cy="12509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g-Challenge[1]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D03">
        <w:rPr>
          <w:rFonts w:ascii="Sassoon Infant Std" w:hAnsi="Sassoon Infant Std"/>
          <w:b/>
          <w:sz w:val="28"/>
          <w:szCs w:val="28"/>
          <w:u w:val="single"/>
        </w:rPr>
        <w:t xml:space="preserve">Other </w:t>
      </w:r>
    </w:p>
    <w:p w:rsidR="00855D03" w:rsidRPr="00DE45AA" w:rsidRDefault="00855D03" w:rsidP="00855D03">
      <w:pPr>
        <w:rPr>
          <w:rFonts w:ascii="Sassoon Infant Std" w:hAnsi="Sassoon Infant Std"/>
          <w:sz w:val="24"/>
          <w:szCs w:val="28"/>
        </w:rPr>
      </w:pPr>
      <w:r w:rsidRPr="00DE45AA">
        <w:rPr>
          <w:rFonts w:ascii="Sassoon Infant Std" w:hAnsi="Sassoon Infant Std"/>
          <w:sz w:val="24"/>
          <w:szCs w:val="28"/>
        </w:rPr>
        <w:t xml:space="preserve">This is an optional task each week. </w:t>
      </w:r>
    </w:p>
    <w:p w:rsidR="00855D03" w:rsidRPr="00DE45AA" w:rsidRDefault="00DE45AA" w:rsidP="00855D03">
      <w:pPr>
        <w:rPr>
          <w:rFonts w:ascii="Sassoon Infant Std" w:hAnsi="Sassoon Infant Std"/>
          <w:sz w:val="24"/>
          <w:szCs w:val="28"/>
        </w:rPr>
      </w:pPr>
      <w:r>
        <w:rPr>
          <w:rFonts w:ascii="Sassoon Infant Std" w:hAnsi="Sassoon Infant Std"/>
          <w:i/>
          <w:noProof/>
          <w:sz w:val="24"/>
          <w:szCs w:val="28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2971562" cy="2264047"/>
            <wp:effectExtent l="0" t="0" r="635" b="3175"/>
            <wp:wrapTight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463e96396d44724bb9f0a35fbc110b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62" cy="226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D03" w:rsidRPr="00DE45AA">
        <w:rPr>
          <w:rFonts w:ascii="Sassoon Infant Std" w:hAnsi="Sassoon Infant Std"/>
          <w:sz w:val="24"/>
          <w:szCs w:val="28"/>
        </w:rPr>
        <w:t>It may be in the form of a challenge or an activity to complete at home.</w:t>
      </w:r>
    </w:p>
    <w:p w:rsidR="00DE45AA" w:rsidRDefault="00DE45AA" w:rsidP="00855D03">
      <w:pPr>
        <w:rPr>
          <w:rFonts w:ascii="Sassoon Infant Std" w:hAnsi="Sassoon Infant Std"/>
          <w:i/>
          <w:sz w:val="24"/>
          <w:szCs w:val="28"/>
        </w:rPr>
      </w:pPr>
    </w:p>
    <w:p w:rsidR="00DE45AA" w:rsidRDefault="004F1A4D" w:rsidP="00855D03">
      <w:pPr>
        <w:rPr>
          <w:rFonts w:ascii="Sassoon Infant Std" w:hAnsi="Sassoon Infant Std"/>
          <w:i/>
          <w:sz w:val="24"/>
          <w:szCs w:val="28"/>
        </w:rPr>
      </w:pPr>
      <w:r w:rsidRPr="00DE45AA">
        <w:rPr>
          <w:rFonts w:ascii="Sassoon Infant Std" w:hAnsi="Sassoon Infant Std"/>
          <w:i/>
          <w:sz w:val="24"/>
          <w:szCs w:val="28"/>
        </w:rPr>
        <w:t>This week’s</w:t>
      </w:r>
      <w:r w:rsidR="00855D03" w:rsidRPr="00DE45AA">
        <w:rPr>
          <w:rFonts w:ascii="Sassoon Infant Std" w:hAnsi="Sassoon Infant Std"/>
          <w:i/>
          <w:sz w:val="24"/>
          <w:szCs w:val="28"/>
        </w:rPr>
        <w:t xml:space="preserve"> </w:t>
      </w:r>
      <w:r w:rsidRPr="00DE45AA">
        <w:rPr>
          <w:rFonts w:ascii="Sassoon Infant Std" w:hAnsi="Sassoon Infant Std"/>
          <w:i/>
          <w:sz w:val="24"/>
          <w:szCs w:val="28"/>
        </w:rPr>
        <w:t>c</w:t>
      </w:r>
      <w:r w:rsidR="00855D03" w:rsidRPr="00DE45AA">
        <w:rPr>
          <w:rFonts w:ascii="Sassoon Infant Std" w:hAnsi="Sassoon Infant Std"/>
          <w:i/>
          <w:sz w:val="24"/>
          <w:szCs w:val="28"/>
        </w:rPr>
        <w:t>hallenge</w:t>
      </w:r>
      <w:r w:rsidRPr="00DE45AA">
        <w:rPr>
          <w:rFonts w:ascii="Sassoon Infant Std" w:hAnsi="Sassoon Infant Std"/>
          <w:i/>
          <w:sz w:val="24"/>
          <w:szCs w:val="28"/>
        </w:rPr>
        <w:t xml:space="preserve">: </w:t>
      </w:r>
      <w:r w:rsidR="00DE45AA" w:rsidRPr="00DE45AA">
        <w:rPr>
          <w:rFonts w:ascii="Sassoon Infant Std" w:hAnsi="Sassoon Infant Std"/>
          <w:i/>
          <w:sz w:val="24"/>
          <w:szCs w:val="28"/>
          <w:highlight w:val="yellow"/>
        </w:rPr>
        <w:t>to create a forest/spring crown.</w:t>
      </w:r>
      <w:r w:rsidR="00DE45AA" w:rsidRPr="00DE45AA">
        <w:rPr>
          <w:rFonts w:ascii="Sassoon Infant Std" w:hAnsi="Sassoon Infant Std"/>
          <w:i/>
          <w:sz w:val="24"/>
          <w:szCs w:val="28"/>
        </w:rPr>
        <w:t xml:space="preserve"> </w:t>
      </w:r>
    </w:p>
    <w:p w:rsidR="00DE45AA" w:rsidRDefault="00DE45AA" w:rsidP="00855D03">
      <w:pPr>
        <w:rPr>
          <w:rFonts w:ascii="Sassoon Infant Std" w:hAnsi="Sassoon Infant Std"/>
          <w:i/>
          <w:sz w:val="24"/>
          <w:szCs w:val="28"/>
        </w:rPr>
      </w:pPr>
    </w:p>
    <w:p w:rsidR="00DE45AA" w:rsidRDefault="00DE45AA" w:rsidP="00855D03">
      <w:pPr>
        <w:rPr>
          <w:rFonts w:ascii="Sassoon Infant Std" w:hAnsi="Sassoon Infant Std"/>
          <w:i/>
          <w:sz w:val="24"/>
          <w:szCs w:val="28"/>
        </w:rPr>
      </w:pPr>
    </w:p>
    <w:p w:rsidR="00DE45AA" w:rsidRDefault="00DE45AA" w:rsidP="00855D03">
      <w:pPr>
        <w:rPr>
          <w:rFonts w:ascii="Sassoon Infant Std" w:hAnsi="Sassoon Infant Std"/>
          <w:i/>
          <w:sz w:val="24"/>
          <w:szCs w:val="28"/>
        </w:rPr>
      </w:pPr>
    </w:p>
    <w:p w:rsidR="00DE45AA" w:rsidRDefault="00DE45AA" w:rsidP="00855D03">
      <w:pPr>
        <w:rPr>
          <w:rFonts w:ascii="Sassoon Infant Std" w:hAnsi="Sassoon Infant Std"/>
          <w:i/>
          <w:sz w:val="24"/>
          <w:szCs w:val="28"/>
        </w:rPr>
      </w:pPr>
    </w:p>
    <w:p w:rsidR="00DE45AA" w:rsidRDefault="00DE45AA" w:rsidP="00855D03">
      <w:pPr>
        <w:rPr>
          <w:rFonts w:ascii="Sassoon Infant Std" w:hAnsi="Sassoon Infant Std"/>
          <w:i/>
          <w:sz w:val="24"/>
          <w:szCs w:val="28"/>
        </w:rPr>
      </w:pPr>
    </w:p>
    <w:p w:rsidR="00DE45AA" w:rsidRDefault="00DE45AA" w:rsidP="00855D03">
      <w:pPr>
        <w:rPr>
          <w:rFonts w:ascii="Sassoon Infant Std" w:hAnsi="Sassoon Infant Std"/>
          <w:i/>
          <w:sz w:val="24"/>
          <w:szCs w:val="28"/>
        </w:rPr>
      </w:pPr>
    </w:p>
    <w:p w:rsidR="00DE45AA" w:rsidRDefault="00DE45AA" w:rsidP="00855D03">
      <w:pPr>
        <w:rPr>
          <w:rFonts w:ascii="Sassoon Infant Std" w:hAnsi="Sassoon Infant Std"/>
          <w:i/>
          <w:sz w:val="24"/>
          <w:szCs w:val="28"/>
        </w:rPr>
      </w:pPr>
      <w:r w:rsidRPr="00DE45AA">
        <w:rPr>
          <w:rFonts w:ascii="Sassoon Infant Std" w:hAnsi="Sassoon Infant Std"/>
          <w:i/>
          <w:sz w:val="24"/>
          <w:szCs w:val="28"/>
        </w:rPr>
        <w:t xml:space="preserve">Use a piece of card and collect things you find outdoors (possibly on a nature walk) and stick them to your crown. </w:t>
      </w:r>
      <w:r>
        <w:rPr>
          <w:rFonts w:ascii="Sassoon Infant Std" w:hAnsi="Sassoon Infant Std"/>
          <w:i/>
          <w:sz w:val="24"/>
          <w:szCs w:val="28"/>
        </w:rPr>
        <w:t>Post a photo to show your friends.</w:t>
      </w:r>
    </w:p>
    <w:p w:rsidR="00DE45AA" w:rsidRPr="00DE45AA" w:rsidRDefault="00DE45AA" w:rsidP="00DE45AA">
      <w:pPr>
        <w:jc w:val="center"/>
        <w:rPr>
          <w:rFonts w:ascii="Sassoon Infant Std" w:hAnsi="Sassoon Infant Std"/>
          <w:i/>
          <w:sz w:val="24"/>
          <w:szCs w:val="28"/>
        </w:rPr>
      </w:pPr>
    </w:p>
    <w:p w:rsidR="004F1A4D" w:rsidRPr="00DE45AA" w:rsidRDefault="00DE45AA" w:rsidP="00DE45AA">
      <w:pPr>
        <w:pStyle w:val="ListParagraph"/>
        <w:jc w:val="center"/>
        <w:rPr>
          <w:rFonts w:ascii="Sassoon Infant Std" w:hAnsi="Sassoon Infant Std"/>
          <w:i/>
          <w:sz w:val="24"/>
          <w:szCs w:val="28"/>
        </w:rPr>
      </w:pPr>
      <w:r>
        <w:rPr>
          <w:rFonts w:ascii="Sassoon Infant Std" w:hAnsi="Sassoon Infant Std"/>
          <w:i/>
          <w:noProof/>
          <w:sz w:val="24"/>
          <w:szCs w:val="28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-5715</wp:posOffset>
            </wp:positionV>
            <wp:extent cx="3924300" cy="2601982"/>
            <wp:effectExtent l="0" t="0" r="0" b="8255"/>
            <wp:wrapTight wrapText="bothSides">
              <wp:wrapPolygon edited="0">
                <wp:start x="0" y="0"/>
                <wp:lineTo x="0" y="21510"/>
                <wp:lineTo x="21495" y="21510"/>
                <wp:lineTo x="2149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01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1A4D" w:rsidRPr="00DE45AA" w:rsidSect="00CB471E">
      <w:headerReference w:type="default" r:id="rId27"/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86" w:rsidRDefault="00473886" w:rsidP="00C23626">
      <w:pPr>
        <w:spacing w:after="0" w:line="240" w:lineRule="auto"/>
      </w:pPr>
      <w:r>
        <w:separator/>
      </w:r>
    </w:p>
  </w:endnote>
  <w:endnote w:type="continuationSeparator" w:id="0">
    <w:p w:rsidR="00473886" w:rsidRDefault="00473886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86" w:rsidRDefault="00473886" w:rsidP="00C23626">
      <w:pPr>
        <w:spacing w:after="0" w:line="240" w:lineRule="auto"/>
      </w:pPr>
      <w:r>
        <w:separator/>
      </w:r>
    </w:p>
  </w:footnote>
  <w:footnote w:type="continuationSeparator" w:id="0">
    <w:p w:rsidR="00473886" w:rsidRDefault="00473886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AB42D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-268519</wp:posOffset>
          </wp:positionH>
          <wp:positionV relativeFrom="paragraph">
            <wp:posOffset>-53153</wp:posOffset>
          </wp:positionV>
          <wp:extent cx="645459" cy="7233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9" cy="72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A5"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626" w:rsidRPr="000650E9">
      <w:rPr>
        <w:rFonts w:ascii="Sassoon Infant Std" w:hAnsi="Sassoon Infant Std"/>
        <w:b/>
        <w:sz w:val="36"/>
        <w:szCs w:val="36"/>
      </w:rPr>
      <w:t xml:space="preserve">Primary </w:t>
    </w:r>
    <w:r>
      <w:rPr>
        <w:rFonts w:ascii="Sassoon Infant Std" w:hAnsi="Sassoon Infant Std"/>
        <w:b/>
        <w:sz w:val="36"/>
        <w:szCs w:val="36"/>
      </w:rPr>
      <w:t>2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CE3714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26</w:t>
    </w:r>
    <w:r w:rsidRPr="00CE3714">
      <w:rPr>
        <w:rFonts w:ascii="Sassoon Infant Std" w:hAnsi="Sassoon Infant Std"/>
        <w:b/>
        <w:sz w:val="36"/>
        <w:szCs w:val="36"/>
        <w:vertAlign w:val="superscript"/>
      </w:rPr>
      <w:t>th</w:t>
    </w:r>
    <w:r>
      <w:rPr>
        <w:rFonts w:ascii="Sassoon Infant Std" w:hAnsi="Sassoon Infant Std"/>
        <w:b/>
        <w:sz w:val="36"/>
        <w:szCs w:val="36"/>
      </w:rPr>
      <w:t xml:space="preserve"> </w:t>
    </w:r>
    <w:r w:rsidR="00231362">
      <w:rPr>
        <w:rFonts w:ascii="Sassoon Infant Std" w:hAnsi="Sassoon Infant Std"/>
        <w:b/>
        <w:sz w:val="36"/>
        <w:szCs w:val="36"/>
      </w:rPr>
      <w:t>May</w:t>
    </w:r>
    <w:r w:rsidR="004027C5">
      <w:rPr>
        <w:rFonts w:ascii="Sassoon Infant Std" w:hAnsi="Sassoon Infant Std"/>
        <w:b/>
        <w:sz w:val="36"/>
        <w:szCs w:val="36"/>
      </w:rPr>
      <w:t xml:space="preserve"> </w:t>
    </w:r>
    <w:r w:rsidR="00C23626" w:rsidRPr="000650E9">
      <w:rPr>
        <w:rFonts w:ascii="Sassoon Infant Std" w:hAnsi="Sassoon Infant Std"/>
        <w:b/>
        <w:sz w:val="36"/>
        <w:szCs w:val="36"/>
      </w:rPr>
      <w:t>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D44"/>
    <w:multiLevelType w:val="hybridMultilevel"/>
    <w:tmpl w:val="C80065F8"/>
    <w:lvl w:ilvl="0" w:tplc="08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EC37EA6"/>
    <w:multiLevelType w:val="hybridMultilevel"/>
    <w:tmpl w:val="BFA8442C"/>
    <w:lvl w:ilvl="0" w:tplc="15D4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08D"/>
    <w:multiLevelType w:val="hybridMultilevel"/>
    <w:tmpl w:val="3BCED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159A9"/>
    <w:multiLevelType w:val="hybridMultilevel"/>
    <w:tmpl w:val="6520D242"/>
    <w:lvl w:ilvl="0" w:tplc="0809000D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3106"/>
    <w:multiLevelType w:val="hybridMultilevel"/>
    <w:tmpl w:val="6004F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10E0E"/>
    <w:multiLevelType w:val="hybridMultilevel"/>
    <w:tmpl w:val="080A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87CB3"/>
    <w:multiLevelType w:val="hybridMultilevel"/>
    <w:tmpl w:val="F210DE2E"/>
    <w:lvl w:ilvl="0" w:tplc="5770E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3247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E9C10C4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F3E4DAE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63CC"/>
    <w:multiLevelType w:val="hybridMultilevel"/>
    <w:tmpl w:val="A782AD4C"/>
    <w:lvl w:ilvl="0" w:tplc="53960B3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42781"/>
    <w:multiLevelType w:val="hybridMultilevel"/>
    <w:tmpl w:val="66AC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5E8C"/>
    <w:multiLevelType w:val="hybridMultilevel"/>
    <w:tmpl w:val="C480E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1862"/>
    <w:multiLevelType w:val="hybridMultilevel"/>
    <w:tmpl w:val="46769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AF8"/>
    <w:multiLevelType w:val="hybridMultilevel"/>
    <w:tmpl w:val="A3380D8A"/>
    <w:lvl w:ilvl="0" w:tplc="DE02B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748F5"/>
    <w:multiLevelType w:val="hybridMultilevel"/>
    <w:tmpl w:val="578061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51E5"/>
    <w:multiLevelType w:val="hybridMultilevel"/>
    <w:tmpl w:val="0032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884651"/>
    <w:multiLevelType w:val="hybridMultilevel"/>
    <w:tmpl w:val="BE60F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04E87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B111C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3B01"/>
    <w:multiLevelType w:val="hybridMultilevel"/>
    <w:tmpl w:val="73ECADCA"/>
    <w:lvl w:ilvl="0" w:tplc="ABB49DB2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447F"/>
    <w:multiLevelType w:val="hybridMultilevel"/>
    <w:tmpl w:val="5F188176"/>
    <w:lvl w:ilvl="0" w:tplc="09126B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F4C85"/>
    <w:multiLevelType w:val="hybridMultilevel"/>
    <w:tmpl w:val="61545E3A"/>
    <w:lvl w:ilvl="0" w:tplc="2F702030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63F3C"/>
    <w:multiLevelType w:val="hybridMultilevel"/>
    <w:tmpl w:val="3920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156E04"/>
    <w:multiLevelType w:val="hybridMultilevel"/>
    <w:tmpl w:val="76809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4BFD"/>
    <w:multiLevelType w:val="hybridMultilevel"/>
    <w:tmpl w:val="F83C9F2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374C3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2D54915"/>
    <w:multiLevelType w:val="hybridMultilevel"/>
    <w:tmpl w:val="F694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B40EC"/>
    <w:multiLevelType w:val="hybridMultilevel"/>
    <w:tmpl w:val="0A84BB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45E89"/>
    <w:multiLevelType w:val="hybridMultilevel"/>
    <w:tmpl w:val="BEC28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6396B"/>
    <w:multiLevelType w:val="hybridMultilevel"/>
    <w:tmpl w:val="1B1A02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041E2"/>
    <w:multiLevelType w:val="hybridMultilevel"/>
    <w:tmpl w:val="CF58E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91C3A"/>
    <w:multiLevelType w:val="hybridMultilevel"/>
    <w:tmpl w:val="F18AC5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F5373ED"/>
    <w:multiLevelType w:val="hybridMultilevel"/>
    <w:tmpl w:val="3C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9"/>
  </w:num>
  <w:num w:numId="4">
    <w:abstractNumId w:val="24"/>
  </w:num>
  <w:num w:numId="5">
    <w:abstractNumId w:val="18"/>
  </w:num>
  <w:num w:numId="6">
    <w:abstractNumId w:val="25"/>
  </w:num>
  <w:num w:numId="7">
    <w:abstractNumId w:val="23"/>
  </w:num>
  <w:num w:numId="8">
    <w:abstractNumId w:val="3"/>
  </w:num>
  <w:num w:numId="9">
    <w:abstractNumId w:val="10"/>
  </w:num>
  <w:num w:numId="10">
    <w:abstractNumId w:val="29"/>
  </w:num>
  <w:num w:numId="11">
    <w:abstractNumId w:val="5"/>
  </w:num>
  <w:num w:numId="12">
    <w:abstractNumId w:val="15"/>
  </w:num>
  <w:num w:numId="13">
    <w:abstractNumId w:val="6"/>
  </w:num>
  <w:num w:numId="14">
    <w:abstractNumId w:val="35"/>
  </w:num>
  <w:num w:numId="15">
    <w:abstractNumId w:val="36"/>
  </w:num>
  <w:num w:numId="16">
    <w:abstractNumId w:val="17"/>
  </w:num>
  <w:num w:numId="17">
    <w:abstractNumId w:val="22"/>
  </w:num>
  <w:num w:numId="18">
    <w:abstractNumId w:val="9"/>
  </w:num>
  <w:num w:numId="19">
    <w:abstractNumId w:val="8"/>
  </w:num>
  <w:num w:numId="20">
    <w:abstractNumId w:val="31"/>
  </w:num>
  <w:num w:numId="21">
    <w:abstractNumId w:val="21"/>
  </w:num>
  <w:num w:numId="22">
    <w:abstractNumId w:val="7"/>
  </w:num>
  <w:num w:numId="23">
    <w:abstractNumId w:val="2"/>
  </w:num>
  <w:num w:numId="24">
    <w:abstractNumId w:val="38"/>
  </w:num>
  <w:num w:numId="25">
    <w:abstractNumId w:val="26"/>
  </w:num>
  <w:num w:numId="26">
    <w:abstractNumId w:val="12"/>
  </w:num>
  <w:num w:numId="27">
    <w:abstractNumId w:val="1"/>
  </w:num>
  <w:num w:numId="28">
    <w:abstractNumId w:val="30"/>
  </w:num>
  <w:num w:numId="29">
    <w:abstractNumId w:val="0"/>
  </w:num>
  <w:num w:numId="30">
    <w:abstractNumId w:val="33"/>
  </w:num>
  <w:num w:numId="31">
    <w:abstractNumId w:val="39"/>
  </w:num>
  <w:num w:numId="32">
    <w:abstractNumId w:val="28"/>
  </w:num>
  <w:num w:numId="33">
    <w:abstractNumId w:val="37"/>
  </w:num>
  <w:num w:numId="34">
    <w:abstractNumId w:val="14"/>
  </w:num>
  <w:num w:numId="35">
    <w:abstractNumId w:val="32"/>
  </w:num>
  <w:num w:numId="36">
    <w:abstractNumId w:val="27"/>
  </w:num>
  <w:num w:numId="37">
    <w:abstractNumId w:val="16"/>
  </w:num>
  <w:num w:numId="38">
    <w:abstractNumId w:val="20"/>
  </w:num>
  <w:num w:numId="39">
    <w:abstractNumId w:val="1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2396F"/>
    <w:rsid w:val="00026A75"/>
    <w:rsid w:val="00036D65"/>
    <w:rsid w:val="000650E9"/>
    <w:rsid w:val="000962F5"/>
    <w:rsid w:val="00102867"/>
    <w:rsid w:val="00114F6D"/>
    <w:rsid w:val="00152D60"/>
    <w:rsid w:val="00165319"/>
    <w:rsid w:val="001711A8"/>
    <w:rsid w:val="00180649"/>
    <w:rsid w:val="00194976"/>
    <w:rsid w:val="001A50CA"/>
    <w:rsid w:val="001D661E"/>
    <w:rsid w:val="001F222C"/>
    <w:rsid w:val="0020413C"/>
    <w:rsid w:val="0022596C"/>
    <w:rsid w:val="00231362"/>
    <w:rsid w:val="00260C00"/>
    <w:rsid w:val="002649C7"/>
    <w:rsid w:val="00290CCB"/>
    <w:rsid w:val="00292B1D"/>
    <w:rsid w:val="002931CB"/>
    <w:rsid w:val="002A1CA4"/>
    <w:rsid w:val="002B1481"/>
    <w:rsid w:val="002B63D9"/>
    <w:rsid w:val="002B7EDA"/>
    <w:rsid w:val="002C4C45"/>
    <w:rsid w:val="002C6011"/>
    <w:rsid w:val="003322B6"/>
    <w:rsid w:val="00344D24"/>
    <w:rsid w:val="003545C5"/>
    <w:rsid w:val="00365EF6"/>
    <w:rsid w:val="0039024A"/>
    <w:rsid w:val="00390CB6"/>
    <w:rsid w:val="0039367B"/>
    <w:rsid w:val="003957D3"/>
    <w:rsid w:val="003A2C7C"/>
    <w:rsid w:val="003C1475"/>
    <w:rsid w:val="003D7B42"/>
    <w:rsid w:val="004027C5"/>
    <w:rsid w:val="0043622A"/>
    <w:rsid w:val="00437C3E"/>
    <w:rsid w:val="00473886"/>
    <w:rsid w:val="004775E5"/>
    <w:rsid w:val="0048121D"/>
    <w:rsid w:val="0049672F"/>
    <w:rsid w:val="004C02FE"/>
    <w:rsid w:val="004C26D9"/>
    <w:rsid w:val="004D7BAD"/>
    <w:rsid w:val="004E7C19"/>
    <w:rsid w:val="004F1A4D"/>
    <w:rsid w:val="004F2889"/>
    <w:rsid w:val="004F7834"/>
    <w:rsid w:val="00516F78"/>
    <w:rsid w:val="00525152"/>
    <w:rsid w:val="0055777E"/>
    <w:rsid w:val="005851E5"/>
    <w:rsid w:val="00593071"/>
    <w:rsid w:val="005D6FD8"/>
    <w:rsid w:val="005E1D63"/>
    <w:rsid w:val="00615AD6"/>
    <w:rsid w:val="00620C27"/>
    <w:rsid w:val="006321C2"/>
    <w:rsid w:val="0063321B"/>
    <w:rsid w:val="006409B8"/>
    <w:rsid w:val="00646DC3"/>
    <w:rsid w:val="00647668"/>
    <w:rsid w:val="00651BB7"/>
    <w:rsid w:val="006616DA"/>
    <w:rsid w:val="006672C5"/>
    <w:rsid w:val="006B0C27"/>
    <w:rsid w:val="006B2978"/>
    <w:rsid w:val="006D7108"/>
    <w:rsid w:val="00701353"/>
    <w:rsid w:val="0070337D"/>
    <w:rsid w:val="00727E95"/>
    <w:rsid w:val="00731B82"/>
    <w:rsid w:val="007340E2"/>
    <w:rsid w:val="00741BA6"/>
    <w:rsid w:val="007C4BF0"/>
    <w:rsid w:val="007D4A53"/>
    <w:rsid w:val="007D546E"/>
    <w:rsid w:val="007D72C8"/>
    <w:rsid w:val="008030C9"/>
    <w:rsid w:val="00814067"/>
    <w:rsid w:val="00840F5F"/>
    <w:rsid w:val="0084785C"/>
    <w:rsid w:val="00855D03"/>
    <w:rsid w:val="008A2B5A"/>
    <w:rsid w:val="008C57B9"/>
    <w:rsid w:val="008E03D3"/>
    <w:rsid w:val="008E5055"/>
    <w:rsid w:val="008F15B8"/>
    <w:rsid w:val="00902CCA"/>
    <w:rsid w:val="009062B6"/>
    <w:rsid w:val="00915669"/>
    <w:rsid w:val="00922F5B"/>
    <w:rsid w:val="00925CE4"/>
    <w:rsid w:val="00927C47"/>
    <w:rsid w:val="00974FF6"/>
    <w:rsid w:val="00995C41"/>
    <w:rsid w:val="009A08AE"/>
    <w:rsid w:val="009A34C9"/>
    <w:rsid w:val="009D1A2A"/>
    <w:rsid w:val="009F04AF"/>
    <w:rsid w:val="00A146EE"/>
    <w:rsid w:val="00A411E6"/>
    <w:rsid w:val="00A56763"/>
    <w:rsid w:val="00A66A8A"/>
    <w:rsid w:val="00A825C0"/>
    <w:rsid w:val="00A968C9"/>
    <w:rsid w:val="00AA1555"/>
    <w:rsid w:val="00AB42D7"/>
    <w:rsid w:val="00B065D3"/>
    <w:rsid w:val="00B13CDA"/>
    <w:rsid w:val="00B34F33"/>
    <w:rsid w:val="00B45A2A"/>
    <w:rsid w:val="00B54C55"/>
    <w:rsid w:val="00B56645"/>
    <w:rsid w:val="00B576F9"/>
    <w:rsid w:val="00B71B0C"/>
    <w:rsid w:val="00B85CFB"/>
    <w:rsid w:val="00BD0001"/>
    <w:rsid w:val="00BE47C2"/>
    <w:rsid w:val="00BE5E52"/>
    <w:rsid w:val="00BF1D6B"/>
    <w:rsid w:val="00C00D08"/>
    <w:rsid w:val="00C03C93"/>
    <w:rsid w:val="00C23626"/>
    <w:rsid w:val="00C46BE8"/>
    <w:rsid w:val="00C657AA"/>
    <w:rsid w:val="00C772F6"/>
    <w:rsid w:val="00C941EB"/>
    <w:rsid w:val="00CA32A4"/>
    <w:rsid w:val="00CB471E"/>
    <w:rsid w:val="00CE3714"/>
    <w:rsid w:val="00CE778C"/>
    <w:rsid w:val="00CF4940"/>
    <w:rsid w:val="00D0302C"/>
    <w:rsid w:val="00D35E2E"/>
    <w:rsid w:val="00D571C5"/>
    <w:rsid w:val="00D72F6F"/>
    <w:rsid w:val="00DA0CD1"/>
    <w:rsid w:val="00DB14A5"/>
    <w:rsid w:val="00DE45AA"/>
    <w:rsid w:val="00DF42E3"/>
    <w:rsid w:val="00E127D8"/>
    <w:rsid w:val="00E14B86"/>
    <w:rsid w:val="00E40648"/>
    <w:rsid w:val="00E8639F"/>
    <w:rsid w:val="00E97E15"/>
    <w:rsid w:val="00EA1E03"/>
    <w:rsid w:val="00EB3FF5"/>
    <w:rsid w:val="00EC35F8"/>
    <w:rsid w:val="00EC7BCD"/>
    <w:rsid w:val="00EE0327"/>
    <w:rsid w:val="00EE71A0"/>
    <w:rsid w:val="00EF005E"/>
    <w:rsid w:val="00F05C36"/>
    <w:rsid w:val="00F16E1F"/>
    <w:rsid w:val="00F247A5"/>
    <w:rsid w:val="00F30201"/>
    <w:rsid w:val="00F43DF5"/>
    <w:rsid w:val="00F63222"/>
    <w:rsid w:val="00F65B41"/>
    <w:rsid w:val="00F806CC"/>
    <w:rsid w:val="00FA51D8"/>
    <w:rsid w:val="00FB0953"/>
    <w:rsid w:val="00FD0D01"/>
    <w:rsid w:val="00FF51B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A1D50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4.jpeg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rfIFNaRUZw" TargetMode="Externa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hyperlink" Target="https://www.google.co.uk/url?sa=i&amp;url=http%3A%2F%2Fclipart-library.com%2Fmath-clip-art.html&amp;psig=AOvVaw1TF2wxaOOAquLIAWRov0XD&amp;ust=1585138465635000&amp;source=images&amp;cd=vfe&amp;ved=0CAIQjRxqFwoTCKCf0YuLs-gCFQAAAAAdAAAAABAE" TargetMode="External"/><Relationship Id="rId25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image" Target="media/image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linguascope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ogle.co.uk/url?sa=i&amp;url=https%3A%2F%2Fwww.vippng.com%2Fpreview%2FhoRomJb_write-clipart-19-write-clipart-huge-freebie-download%2F&amp;psig=AOvVaw1wo4pSQcnHUmsXnRRZq4Zp&amp;ust=1585138085456000&amp;source=images&amp;cd=vfe&amp;ved=0CAIQjRxqFwoTCPDvk9aJs-gCFQAAAAAdAAAAABAK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youtube.com/watch?v=dObfqRo0Tw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A67E4-E677-46A1-B286-BDC6C63EA8CA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772D9D-DBFF-4DDE-84D7-A4BECBE37B09}">
      <dgm:prSet phldrT="[Text]" custT="1"/>
      <dgm:spPr/>
      <dgm:t>
        <a:bodyPr/>
        <a:lstStyle/>
        <a:p>
          <a:r>
            <a:rPr lang="en-US" sz="4000" b="1"/>
            <a:t>ss</a:t>
          </a:r>
        </a:p>
      </dgm:t>
    </dgm:pt>
    <dgm:pt modelId="{A039F0A0-25FF-43B7-8856-C23B8964BBC1}" type="parTrans" cxnId="{C688025E-6C5C-4B01-9BCF-B8096FBA52A1}">
      <dgm:prSet/>
      <dgm:spPr/>
      <dgm:t>
        <a:bodyPr/>
        <a:lstStyle/>
        <a:p>
          <a:endParaRPr lang="en-US"/>
        </a:p>
      </dgm:t>
    </dgm:pt>
    <dgm:pt modelId="{0AA0AEB4-D34D-438E-8870-A6EE0E5E7705}" type="sibTrans" cxnId="{C688025E-6C5C-4B01-9BCF-B8096FBA52A1}">
      <dgm:prSet/>
      <dgm:spPr/>
      <dgm:t>
        <a:bodyPr/>
        <a:lstStyle/>
        <a:p>
          <a:endParaRPr lang="en-US"/>
        </a:p>
      </dgm:t>
    </dgm:pt>
    <dgm:pt modelId="{0E5B87F2-938D-4543-954F-D4F6237160E5}">
      <dgm:prSet phldrT="[Text]"/>
      <dgm:spPr/>
      <dgm:t>
        <a:bodyPr/>
        <a:lstStyle/>
        <a:p>
          <a:r>
            <a:rPr lang="en-US"/>
            <a:t>mo</a:t>
          </a:r>
          <a:r>
            <a:rPr lang="en-US" b="1"/>
            <a:t>ss</a:t>
          </a:r>
        </a:p>
      </dgm:t>
    </dgm:pt>
    <dgm:pt modelId="{7DF5F550-ADD1-4577-AF23-58DCE4487EEB}" type="parTrans" cxnId="{11E88DE6-0BF7-46FD-AD72-7826F1484D72}">
      <dgm:prSet/>
      <dgm:spPr/>
      <dgm:t>
        <a:bodyPr/>
        <a:lstStyle/>
        <a:p>
          <a:endParaRPr lang="en-US"/>
        </a:p>
      </dgm:t>
    </dgm:pt>
    <dgm:pt modelId="{404F6DF6-0119-48B5-90CB-FE5A9DF9A1B9}" type="sibTrans" cxnId="{11E88DE6-0BF7-46FD-AD72-7826F1484D72}">
      <dgm:prSet/>
      <dgm:spPr/>
      <dgm:t>
        <a:bodyPr/>
        <a:lstStyle/>
        <a:p>
          <a:endParaRPr lang="en-US"/>
        </a:p>
      </dgm:t>
    </dgm:pt>
    <dgm:pt modelId="{60997F46-3232-42DE-9393-B4A9B66C9BA8}">
      <dgm:prSet phldrT="[Text]"/>
      <dgm:spPr/>
      <dgm:t>
        <a:bodyPr/>
        <a:lstStyle/>
        <a:p>
          <a:r>
            <a:rPr lang="en-US"/>
            <a:t>le</a:t>
          </a:r>
          <a:r>
            <a:rPr lang="en-US" b="1"/>
            <a:t>ss</a:t>
          </a:r>
          <a:r>
            <a:rPr lang="en-US"/>
            <a:t>on</a:t>
          </a:r>
        </a:p>
      </dgm:t>
    </dgm:pt>
    <dgm:pt modelId="{279CC34E-F813-4B9F-B163-374D5AD19A7F}" type="parTrans" cxnId="{2EADF5EF-2378-40A9-912E-E51731864EA6}">
      <dgm:prSet/>
      <dgm:spPr/>
      <dgm:t>
        <a:bodyPr/>
        <a:lstStyle/>
        <a:p>
          <a:endParaRPr lang="en-US"/>
        </a:p>
      </dgm:t>
    </dgm:pt>
    <dgm:pt modelId="{B658175F-7877-4A07-9382-F1A337E34C44}" type="sibTrans" cxnId="{2EADF5EF-2378-40A9-912E-E51731864EA6}">
      <dgm:prSet/>
      <dgm:spPr/>
      <dgm:t>
        <a:bodyPr/>
        <a:lstStyle/>
        <a:p>
          <a:endParaRPr lang="en-US"/>
        </a:p>
      </dgm:t>
    </dgm:pt>
    <dgm:pt modelId="{4D1A247D-48E5-4D21-9411-5E3AED3D7557}">
      <dgm:prSet phldrT="[Text]"/>
      <dgm:spPr/>
      <dgm:t>
        <a:bodyPr/>
        <a:lstStyle/>
        <a:p>
          <a:r>
            <a:rPr lang="en-US"/>
            <a:t>ki</a:t>
          </a:r>
          <a:r>
            <a:rPr lang="en-US" b="1"/>
            <a:t>ss</a:t>
          </a:r>
        </a:p>
      </dgm:t>
    </dgm:pt>
    <dgm:pt modelId="{6BBCF25C-BB63-4721-BD7B-E798CDA2DF28}" type="parTrans" cxnId="{A3375608-1B1A-44E3-B17E-E942E7D29218}">
      <dgm:prSet/>
      <dgm:spPr/>
      <dgm:t>
        <a:bodyPr/>
        <a:lstStyle/>
        <a:p>
          <a:endParaRPr lang="en-US"/>
        </a:p>
      </dgm:t>
    </dgm:pt>
    <dgm:pt modelId="{7438604D-B3B7-48E2-B900-6750EC07DCD8}" type="sibTrans" cxnId="{A3375608-1B1A-44E3-B17E-E942E7D29218}">
      <dgm:prSet/>
      <dgm:spPr/>
      <dgm:t>
        <a:bodyPr/>
        <a:lstStyle/>
        <a:p>
          <a:endParaRPr lang="en-US"/>
        </a:p>
      </dgm:t>
    </dgm:pt>
    <dgm:pt modelId="{49AA9BF8-3792-4888-BFC1-264EC12CF074}">
      <dgm:prSet phldrT="[Text]"/>
      <dgm:spPr/>
      <dgm:t>
        <a:bodyPr/>
        <a:lstStyle/>
        <a:p>
          <a:r>
            <a:rPr lang="en-US"/>
            <a:t>bo</a:t>
          </a:r>
          <a:r>
            <a:rPr lang="en-US" b="1"/>
            <a:t>ss</a:t>
          </a:r>
        </a:p>
      </dgm:t>
    </dgm:pt>
    <dgm:pt modelId="{B5AE5942-4A28-45CB-831C-045B0D09DD84}" type="parTrans" cxnId="{7F5E7018-9C66-44DB-940E-810090134747}">
      <dgm:prSet/>
      <dgm:spPr/>
      <dgm:t>
        <a:bodyPr/>
        <a:lstStyle/>
        <a:p>
          <a:endParaRPr lang="en-US"/>
        </a:p>
      </dgm:t>
    </dgm:pt>
    <dgm:pt modelId="{87D33AA3-B7F4-4630-8276-2666E4EFC0A8}" type="sibTrans" cxnId="{7F5E7018-9C66-44DB-940E-810090134747}">
      <dgm:prSet/>
      <dgm:spPr/>
      <dgm:t>
        <a:bodyPr/>
        <a:lstStyle/>
        <a:p>
          <a:endParaRPr lang="en-US"/>
        </a:p>
      </dgm:t>
    </dgm:pt>
    <dgm:pt modelId="{B865242F-0578-4FA9-A09B-B741C19E55F9}" type="pres">
      <dgm:prSet presAssocID="{779A67E4-E677-46A1-B286-BDC6C63EA8CA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46E9B8-F3D4-442B-BE37-487B1A5AB346}" type="pres">
      <dgm:prSet presAssocID="{779A67E4-E677-46A1-B286-BDC6C63EA8CA}" presName="matrix" presStyleCnt="0"/>
      <dgm:spPr/>
    </dgm:pt>
    <dgm:pt modelId="{DCF128EE-F069-4B1C-ABB8-63CB5299B1AF}" type="pres">
      <dgm:prSet presAssocID="{779A67E4-E677-46A1-B286-BDC6C63EA8CA}" presName="tile1" presStyleLbl="node1" presStyleIdx="0" presStyleCnt="4"/>
      <dgm:spPr/>
    </dgm:pt>
    <dgm:pt modelId="{214DB6D2-0E53-48F7-951C-CB6A9E49EA2D}" type="pres">
      <dgm:prSet presAssocID="{779A67E4-E677-46A1-B286-BDC6C63EA8C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BAD598E-9C18-46CA-BFBF-913C626C8F95}" type="pres">
      <dgm:prSet presAssocID="{779A67E4-E677-46A1-B286-BDC6C63EA8CA}" presName="tile2" presStyleLbl="node1" presStyleIdx="1" presStyleCnt="4"/>
      <dgm:spPr/>
    </dgm:pt>
    <dgm:pt modelId="{E8B0AF98-2838-42CA-B2D0-E727DB5E18A3}" type="pres">
      <dgm:prSet presAssocID="{779A67E4-E677-46A1-B286-BDC6C63EA8C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A2D86960-D897-430C-B501-E14740BA9E06}" type="pres">
      <dgm:prSet presAssocID="{779A67E4-E677-46A1-B286-BDC6C63EA8CA}" presName="tile3" presStyleLbl="node1" presStyleIdx="2" presStyleCnt="4"/>
      <dgm:spPr/>
    </dgm:pt>
    <dgm:pt modelId="{FD836372-75B1-4DA8-BC33-CA0BF0243209}" type="pres">
      <dgm:prSet presAssocID="{779A67E4-E677-46A1-B286-BDC6C63EA8C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F1D3DB7-31C7-4BB9-85A1-A729152DD452}" type="pres">
      <dgm:prSet presAssocID="{779A67E4-E677-46A1-B286-BDC6C63EA8CA}" presName="tile4" presStyleLbl="node1" presStyleIdx="3" presStyleCnt="4"/>
      <dgm:spPr/>
      <dgm:t>
        <a:bodyPr/>
        <a:lstStyle/>
        <a:p>
          <a:endParaRPr lang="en-US"/>
        </a:p>
      </dgm:t>
    </dgm:pt>
    <dgm:pt modelId="{FEB86759-B442-4077-AA5C-9FBE2D05F31F}" type="pres">
      <dgm:prSet presAssocID="{779A67E4-E677-46A1-B286-BDC6C63EA8C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9C27D-5F06-4AD1-87B7-FB7B8D661E75}" type="pres">
      <dgm:prSet presAssocID="{779A67E4-E677-46A1-B286-BDC6C63EA8CA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322CE4A7-135D-42F3-B4EA-B539FE5CC054}" type="presOf" srcId="{60997F46-3232-42DE-9393-B4A9B66C9BA8}" destId="{E8B0AF98-2838-42CA-B2D0-E727DB5E18A3}" srcOrd="1" destOrd="0" presId="urn:microsoft.com/office/officeart/2005/8/layout/matrix1"/>
    <dgm:cxn modelId="{515A939F-2A7C-419F-983D-80700B98CE9A}" type="presOf" srcId="{49AA9BF8-3792-4888-BFC1-264EC12CF074}" destId="{FEB86759-B442-4077-AA5C-9FBE2D05F31F}" srcOrd="1" destOrd="0" presId="urn:microsoft.com/office/officeart/2005/8/layout/matrix1"/>
    <dgm:cxn modelId="{11E88DE6-0BF7-46FD-AD72-7826F1484D72}" srcId="{C0772D9D-DBFF-4DDE-84D7-A4BECBE37B09}" destId="{0E5B87F2-938D-4543-954F-D4F6237160E5}" srcOrd="0" destOrd="0" parTransId="{7DF5F550-ADD1-4577-AF23-58DCE4487EEB}" sibTransId="{404F6DF6-0119-48B5-90CB-FE5A9DF9A1B9}"/>
    <dgm:cxn modelId="{0BDC40D4-8DB7-425F-8B3B-ABBE4E8D7A31}" type="presOf" srcId="{0E5B87F2-938D-4543-954F-D4F6237160E5}" destId="{DCF128EE-F069-4B1C-ABB8-63CB5299B1AF}" srcOrd="0" destOrd="0" presId="urn:microsoft.com/office/officeart/2005/8/layout/matrix1"/>
    <dgm:cxn modelId="{7F5E7018-9C66-44DB-940E-810090134747}" srcId="{C0772D9D-DBFF-4DDE-84D7-A4BECBE37B09}" destId="{49AA9BF8-3792-4888-BFC1-264EC12CF074}" srcOrd="3" destOrd="0" parTransId="{B5AE5942-4A28-45CB-831C-045B0D09DD84}" sibTransId="{87D33AA3-B7F4-4630-8276-2666E4EFC0A8}"/>
    <dgm:cxn modelId="{12A9282B-7D86-4735-8682-CA3FDA68D119}" type="presOf" srcId="{4D1A247D-48E5-4D21-9411-5E3AED3D7557}" destId="{A2D86960-D897-430C-B501-E14740BA9E06}" srcOrd="0" destOrd="0" presId="urn:microsoft.com/office/officeart/2005/8/layout/matrix1"/>
    <dgm:cxn modelId="{0228D8E6-874A-4066-8671-1EBB684C8A7A}" type="presOf" srcId="{0E5B87F2-938D-4543-954F-D4F6237160E5}" destId="{214DB6D2-0E53-48F7-951C-CB6A9E49EA2D}" srcOrd="1" destOrd="0" presId="urn:microsoft.com/office/officeart/2005/8/layout/matrix1"/>
    <dgm:cxn modelId="{F2C10FBF-4AA0-46CF-A7D7-850F7A2FC6E3}" type="presOf" srcId="{49AA9BF8-3792-4888-BFC1-264EC12CF074}" destId="{AF1D3DB7-31C7-4BB9-85A1-A729152DD452}" srcOrd="0" destOrd="0" presId="urn:microsoft.com/office/officeart/2005/8/layout/matrix1"/>
    <dgm:cxn modelId="{2EADF5EF-2378-40A9-912E-E51731864EA6}" srcId="{C0772D9D-DBFF-4DDE-84D7-A4BECBE37B09}" destId="{60997F46-3232-42DE-9393-B4A9B66C9BA8}" srcOrd="1" destOrd="0" parTransId="{279CC34E-F813-4B9F-B163-374D5AD19A7F}" sibTransId="{B658175F-7877-4A07-9382-F1A337E34C44}"/>
    <dgm:cxn modelId="{EAAA4676-6776-45AC-9578-7D99685E1CFC}" type="presOf" srcId="{4D1A247D-48E5-4D21-9411-5E3AED3D7557}" destId="{FD836372-75B1-4DA8-BC33-CA0BF0243209}" srcOrd="1" destOrd="0" presId="urn:microsoft.com/office/officeart/2005/8/layout/matrix1"/>
    <dgm:cxn modelId="{D7EE4F0F-ECEF-4246-B49B-BC03D801C2DF}" type="presOf" srcId="{779A67E4-E677-46A1-B286-BDC6C63EA8CA}" destId="{B865242F-0578-4FA9-A09B-B741C19E55F9}" srcOrd="0" destOrd="0" presId="urn:microsoft.com/office/officeart/2005/8/layout/matrix1"/>
    <dgm:cxn modelId="{C688025E-6C5C-4B01-9BCF-B8096FBA52A1}" srcId="{779A67E4-E677-46A1-B286-BDC6C63EA8CA}" destId="{C0772D9D-DBFF-4DDE-84D7-A4BECBE37B09}" srcOrd="0" destOrd="0" parTransId="{A039F0A0-25FF-43B7-8856-C23B8964BBC1}" sibTransId="{0AA0AEB4-D34D-438E-8870-A6EE0E5E7705}"/>
    <dgm:cxn modelId="{460CFCC3-AA47-4238-BDA6-9B2DA07D2821}" type="presOf" srcId="{C0772D9D-DBFF-4DDE-84D7-A4BECBE37B09}" destId="{39C9C27D-5F06-4AD1-87B7-FB7B8D661E75}" srcOrd="0" destOrd="0" presId="urn:microsoft.com/office/officeart/2005/8/layout/matrix1"/>
    <dgm:cxn modelId="{FEFE9596-C1AD-45AD-921D-F7FB9D806CAD}" type="presOf" srcId="{60997F46-3232-42DE-9393-B4A9B66C9BA8}" destId="{CBAD598E-9C18-46CA-BFBF-913C626C8F95}" srcOrd="0" destOrd="0" presId="urn:microsoft.com/office/officeart/2005/8/layout/matrix1"/>
    <dgm:cxn modelId="{A3375608-1B1A-44E3-B17E-E942E7D29218}" srcId="{C0772D9D-DBFF-4DDE-84D7-A4BECBE37B09}" destId="{4D1A247D-48E5-4D21-9411-5E3AED3D7557}" srcOrd="2" destOrd="0" parTransId="{6BBCF25C-BB63-4721-BD7B-E798CDA2DF28}" sibTransId="{7438604D-B3B7-48E2-B900-6750EC07DCD8}"/>
    <dgm:cxn modelId="{DC2CC5A8-83F4-401D-A844-7C43C2A7A706}" type="presParOf" srcId="{B865242F-0578-4FA9-A09B-B741C19E55F9}" destId="{D046E9B8-F3D4-442B-BE37-487B1A5AB346}" srcOrd="0" destOrd="0" presId="urn:microsoft.com/office/officeart/2005/8/layout/matrix1"/>
    <dgm:cxn modelId="{8FA0A35A-612F-42C6-A876-A9865A5BE50C}" type="presParOf" srcId="{D046E9B8-F3D4-442B-BE37-487B1A5AB346}" destId="{DCF128EE-F069-4B1C-ABB8-63CB5299B1AF}" srcOrd="0" destOrd="0" presId="urn:microsoft.com/office/officeart/2005/8/layout/matrix1"/>
    <dgm:cxn modelId="{35B1347F-0C0B-413B-BA8F-D67CDD320A3E}" type="presParOf" srcId="{D046E9B8-F3D4-442B-BE37-487B1A5AB346}" destId="{214DB6D2-0E53-48F7-951C-CB6A9E49EA2D}" srcOrd="1" destOrd="0" presId="urn:microsoft.com/office/officeart/2005/8/layout/matrix1"/>
    <dgm:cxn modelId="{106A6D4C-5D84-4A09-9564-D629FB63E956}" type="presParOf" srcId="{D046E9B8-F3D4-442B-BE37-487B1A5AB346}" destId="{CBAD598E-9C18-46CA-BFBF-913C626C8F95}" srcOrd="2" destOrd="0" presId="urn:microsoft.com/office/officeart/2005/8/layout/matrix1"/>
    <dgm:cxn modelId="{0A24AFFC-60A7-47FA-A489-FAF545FBA655}" type="presParOf" srcId="{D046E9B8-F3D4-442B-BE37-487B1A5AB346}" destId="{E8B0AF98-2838-42CA-B2D0-E727DB5E18A3}" srcOrd="3" destOrd="0" presId="urn:microsoft.com/office/officeart/2005/8/layout/matrix1"/>
    <dgm:cxn modelId="{13FA2068-8B97-4EFB-BEF8-F8ACBFEA3FF2}" type="presParOf" srcId="{D046E9B8-F3D4-442B-BE37-487B1A5AB346}" destId="{A2D86960-D897-430C-B501-E14740BA9E06}" srcOrd="4" destOrd="0" presId="urn:microsoft.com/office/officeart/2005/8/layout/matrix1"/>
    <dgm:cxn modelId="{5149CC25-21F4-45D5-B337-3607EFF4AB27}" type="presParOf" srcId="{D046E9B8-F3D4-442B-BE37-487B1A5AB346}" destId="{FD836372-75B1-4DA8-BC33-CA0BF0243209}" srcOrd="5" destOrd="0" presId="urn:microsoft.com/office/officeart/2005/8/layout/matrix1"/>
    <dgm:cxn modelId="{58815044-EE12-40FB-A58C-521E58042624}" type="presParOf" srcId="{D046E9B8-F3D4-442B-BE37-487B1A5AB346}" destId="{AF1D3DB7-31C7-4BB9-85A1-A729152DD452}" srcOrd="6" destOrd="0" presId="urn:microsoft.com/office/officeart/2005/8/layout/matrix1"/>
    <dgm:cxn modelId="{152ECB70-9CA8-4C96-8EC7-760CD648DDF9}" type="presParOf" srcId="{D046E9B8-F3D4-442B-BE37-487B1A5AB346}" destId="{FEB86759-B442-4077-AA5C-9FBE2D05F31F}" srcOrd="7" destOrd="0" presId="urn:microsoft.com/office/officeart/2005/8/layout/matrix1"/>
    <dgm:cxn modelId="{85D236A9-2F90-4F1F-8A32-9BAE6ADC97D5}" type="presParOf" srcId="{B865242F-0578-4FA9-A09B-B741C19E55F9}" destId="{39C9C27D-5F06-4AD1-87B7-FB7B8D661E7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F128EE-F069-4B1C-ABB8-63CB5299B1AF}">
      <dsp:nvSpPr>
        <dsp:cNvPr id="0" name=""/>
        <dsp:cNvSpPr/>
      </dsp:nvSpPr>
      <dsp:spPr>
        <a:xfrm rot="16200000">
          <a:off x="457200" y="-457200"/>
          <a:ext cx="336550" cy="12509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mo</a:t>
          </a:r>
          <a:r>
            <a:rPr lang="en-US" sz="800" b="1" kern="1200"/>
            <a:t>ss</a:t>
          </a:r>
        </a:p>
      </dsp:txBody>
      <dsp:txXfrm rot="5400000">
        <a:off x="-1" y="1"/>
        <a:ext cx="1250950" cy="252412"/>
      </dsp:txXfrm>
    </dsp:sp>
    <dsp:sp modelId="{CBAD598E-9C18-46CA-BFBF-913C626C8F95}">
      <dsp:nvSpPr>
        <dsp:cNvPr id="0" name=""/>
        <dsp:cNvSpPr/>
      </dsp:nvSpPr>
      <dsp:spPr>
        <a:xfrm>
          <a:off x="1250950" y="0"/>
          <a:ext cx="1250950" cy="3365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le</a:t>
          </a:r>
          <a:r>
            <a:rPr lang="en-US" sz="800" b="1" kern="1200"/>
            <a:t>ss</a:t>
          </a:r>
          <a:r>
            <a:rPr lang="en-US" sz="800" kern="1200"/>
            <a:t>on</a:t>
          </a:r>
        </a:p>
      </dsp:txBody>
      <dsp:txXfrm>
        <a:off x="1250950" y="0"/>
        <a:ext cx="1250950" cy="252412"/>
      </dsp:txXfrm>
    </dsp:sp>
    <dsp:sp modelId="{A2D86960-D897-430C-B501-E14740BA9E06}">
      <dsp:nvSpPr>
        <dsp:cNvPr id="0" name=""/>
        <dsp:cNvSpPr/>
      </dsp:nvSpPr>
      <dsp:spPr>
        <a:xfrm rot="10800000">
          <a:off x="0" y="336550"/>
          <a:ext cx="1250950" cy="3365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ki</a:t>
          </a:r>
          <a:r>
            <a:rPr lang="en-US" sz="800" b="1" kern="1200"/>
            <a:t>ss</a:t>
          </a:r>
        </a:p>
      </dsp:txBody>
      <dsp:txXfrm rot="10800000">
        <a:off x="0" y="420687"/>
        <a:ext cx="1250950" cy="252412"/>
      </dsp:txXfrm>
    </dsp:sp>
    <dsp:sp modelId="{AF1D3DB7-31C7-4BB9-85A1-A729152DD452}">
      <dsp:nvSpPr>
        <dsp:cNvPr id="0" name=""/>
        <dsp:cNvSpPr/>
      </dsp:nvSpPr>
      <dsp:spPr>
        <a:xfrm rot="5400000">
          <a:off x="1708149" y="-120649"/>
          <a:ext cx="336550" cy="12509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bo</a:t>
          </a:r>
          <a:r>
            <a:rPr lang="en-US" sz="800" b="1" kern="1200"/>
            <a:t>ss</a:t>
          </a:r>
        </a:p>
      </dsp:txBody>
      <dsp:txXfrm rot="-5400000">
        <a:off x="1250949" y="420688"/>
        <a:ext cx="1250950" cy="252412"/>
      </dsp:txXfrm>
    </dsp:sp>
    <dsp:sp modelId="{39C9C27D-5F06-4AD1-87B7-FB7B8D661E75}">
      <dsp:nvSpPr>
        <dsp:cNvPr id="0" name=""/>
        <dsp:cNvSpPr/>
      </dsp:nvSpPr>
      <dsp:spPr>
        <a:xfrm>
          <a:off x="875665" y="252412"/>
          <a:ext cx="750570" cy="168275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kern="1200"/>
            <a:t>ss</a:t>
          </a:r>
        </a:p>
      </dsp:txBody>
      <dsp:txXfrm>
        <a:off x="883880" y="260627"/>
        <a:ext cx="734140" cy="151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Williamson</cp:lastModifiedBy>
  <cp:revision>20</cp:revision>
  <dcterms:created xsi:type="dcterms:W3CDTF">2020-05-24T15:15:00Z</dcterms:created>
  <dcterms:modified xsi:type="dcterms:W3CDTF">2020-05-25T09:42:00Z</dcterms:modified>
</cp:coreProperties>
</file>