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sidR="002C3436">
        <w:rPr>
          <w:rFonts w:ascii="Comic Sans MS" w:hAnsi="Comic Sans MS"/>
          <w:b/>
          <w:noProof/>
          <w:sz w:val="20"/>
          <w:szCs w:val="20"/>
          <w:lang w:val="en-GB" w:eastAsia="en-GB"/>
        </w:rPr>
        <w:t xml:space="preserve">   </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D06B5B" w:rsidP="00C77D79">
            <w:pPr>
              <w:jc w:val="center"/>
              <w:rPr>
                <w:rFonts w:ascii="SassoonPrimaryInfant" w:hAnsi="SassoonPrimaryInfant"/>
                <w:b/>
                <w:lang w:val="en-GB"/>
              </w:rPr>
            </w:pPr>
            <w:r>
              <w:rPr>
                <w:rFonts w:ascii="SassoonPrimaryInfant" w:hAnsi="SassoonPrimaryInfant"/>
                <w:b/>
                <w:highlight w:val="yellow"/>
                <w:lang w:val="en-GB"/>
              </w:rPr>
              <w:t>Thursday 30th</w:t>
            </w:r>
            <w:r w:rsidR="005F3B2E" w:rsidRPr="005F3B2E">
              <w:rPr>
                <w:rFonts w:ascii="SassoonPrimaryInfant" w:hAnsi="SassoonPrimaryInfant"/>
                <w:b/>
                <w:highlight w:val="yellow"/>
                <w:lang w:val="en-GB"/>
              </w:rPr>
              <w:t xml:space="preserve"> April</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7E55FD" w:rsidRDefault="00625956" w:rsidP="007E55FD">
            <w:pPr>
              <w:pStyle w:val="ListParagraph"/>
              <w:numPr>
                <w:ilvl w:val="0"/>
                <w:numId w:val="1"/>
              </w:numPr>
              <w:rPr>
                <w:rFonts w:ascii="SassoonPrimaryInfant" w:hAnsi="SassoonPrimaryInfant"/>
                <w:lang w:val="en-GB"/>
              </w:rPr>
            </w:pPr>
            <w:r w:rsidRPr="00625956">
              <w:rPr>
                <w:rFonts w:ascii="SassoonPrimaryInfant" w:hAnsi="SassoonPrimaryInfant"/>
                <w:b/>
                <w:lang w:val="en-GB"/>
              </w:rPr>
              <w:t>Writing</w:t>
            </w:r>
            <w:r>
              <w:rPr>
                <w:rFonts w:ascii="SassoonPrimaryInfant" w:hAnsi="SassoonPrimaryInfant"/>
                <w:lang w:val="en-GB"/>
              </w:rPr>
              <w:t xml:space="preserve">- Today I </w:t>
            </w:r>
            <w:r w:rsidR="005967B1">
              <w:rPr>
                <w:rFonts w:ascii="SassoonPrimaryInfant" w:hAnsi="SassoonPrimaryInfant"/>
                <w:lang w:val="en-GB"/>
              </w:rPr>
              <w:t xml:space="preserve">thought I would give you a fun challenge for story writing. </w:t>
            </w:r>
            <w:r w:rsidR="005967B1" w:rsidRPr="007E55FD">
              <w:rPr>
                <w:rFonts w:ascii="SassoonPrimaryInfant" w:hAnsi="SassoonPrimaryInfant"/>
                <w:b/>
                <w:lang w:val="en-GB"/>
              </w:rPr>
              <w:t>I want you to create your own story character, a Superhero!</w:t>
            </w:r>
            <w:r w:rsidR="007E55FD">
              <w:rPr>
                <w:rFonts w:ascii="SassoonPrimaryInfant" w:hAnsi="SassoonPrimaryInfant"/>
                <w:lang w:val="en-GB"/>
              </w:rPr>
              <w:t xml:space="preserve"> First I would like you to draw a picture of your Superhero. Then give them a name and a costume. After that I would like you to think very carefully about their super powers. Use your imagination! Can they fly? Are they invisible? You decide, it’s your character. Finally can you write a few sentences to describe your Superhero? I would </w:t>
            </w:r>
            <w:r w:rsidR="001B3758">
              <w:rPr>
                <w:rFonts w:ascii="SassoonPrimaryInfant" w:hAnsi="SassoonPrimaryInfant"/>
                <w:lang w:val="en-GB"/>
              </w:rPr>
              <w:t xml:space="preserve">love you to email me a picture of your amazing </w:t>
            </w:r>
            <w:r w:rsidR="00CE3F49">
              <w:rPr>
                <w:rFonts w:ascii="SassoonPrimaryInfant" w:hAnsi="SassoonPrimaryInfant"/>
                <w:lang w:val="en-GB"/>
              </w:rPr>
              <w:t>Superhero!</w:t>
            </w:r>
          </w:p>
          <w:p w:rsidR="007E55FD" w:rsidRPr="007E55FD" w:rsidRDefault="007E55FD" w:rsidP="007E55FD">
            <w:pPr>
              <w:pStyle w:val="ListParagraph"/>
              <w:rPr>
                <w:rFonts w:ascii="SassoonPrimaryInfant" w:hAnsi="SassoonPrimaryInfant"/>
                <w:lang w:val="en-GB"/>
              </w:rPr>
            </w:pPr>
          </w:p>
          <w:p w:rsidR="002C3436" w:rsidRDefault="00625956" w:rsidP="002C3436">
            <w:pPr>
              <w:pStyle w:val="ListParagraph"/>
              <w:numPr>
                <w:ilvl w:val="0"/>
                <w:numId w:val="1"/>
              </w:numPr>
              <w:rPr>
                <w:rFonts w:ascii="SassoonPrimaryInfant" w:hAnsi="SassoonPrimaryInfant"/>
                <w:lang w:val="en-GB"/>
              </w:rPr>
            </w:pPr>
            <w:r>
              <w:rPr>
                <w:rFonts w:ascii="SassoonPrimaryInfant" w:hAnsi="SassoonPrimaryInfant"/>
                <w:b/>
                <w:lang w:val="en-GB"/>
              </w:rPr>
              <w:t>Reading</w:t>
            </w:r>
            <w:r w:rsidRPr="00625956">
              <w:rPr>
                <w:rFonts w:ascii="SassoonPrimaryInfant" w:hAnsi="SassoonPrimaryInfant"/>
                <w:lang w:val="en-GB"/>
              </w:rPr>
              <w:t>-</w:t>
            </w:r>
            <w:r>
              <w:rPr>
                <w:rFonts w:ascii="SassoonPrimaryInfant" w:hAnsi="SassoonPrimaryInfant"/>
                <w:lang w:val="en-GB"/>
              </w:rPr>
              <w:t xml:space="preserve"> Today I would like you to choose a book of your choice to read. </w:t>
            </w:r>
            <w:r w:rsidR="00001E4C">
              <w:rPr>
                <w:rFonts w:ascii="SassoonPrimaryInfant" w:hAnsi="SassoonPrimaryInfant"/>
                <w:lang w:val="en-GB"/>
              </w:rPr>
              <w:t>Find somewhere comfortable to read.</w:t>
            </w:r>
          </w:p>
          <w:p w:rsidR="00CE3F49" w:rsidRPr="00CE3F49" w:rsidRDefault="00CE3F49" w:rsidP="00CE3F49">
            <w:pPr>
              <w:rPr>
                <w:rFonts w:ascii="SassoonPrimaryInfant" w:hAnsi="SassoonPrimaryInfant"/>
                <w:lang w:val="en-GB"/>
              </w:rPr>
            </w:pPr>
          </w:p>
          <w:p w:rsidR="002C3436" w:rsidRPr="002C3436" w:rsidRDefault="002C3436" w:rsidP="002C3436">
            <w:pPr>
              <w:pStyle w:val="ListParagraph"/>
              <w:numPr>
                <w:ilvl w:val="0"/>
                <w:numId w:val="3"/>
              </w:numPr>
              <w:rPr>
                <w:rFonts w:ascii="SassoonPrimaryInfant" w:hAnsi="SassoonPrimaryInfant"/>
                <w:lang w:val="en-GB"/>
              </w:rPr>
            </w:pPr>
            <w:r w:rsidRPr="002C3436">
              <w:rPr>
                <w:rFonts w:ascii="SassoonPrimaryInfant" w:hAnsi="SassoonPrimaryInfant"/>
                <w:b/>
                <w:lang w:val="en-GB"/>
              </w:rPr>
              <w:t xml:space="preserve">Visit </w:t>
            </w:r>
            <w:hyperlink r:id="rId8" w:history="1">
              <w:r w:rsidRPr="00983A3A">
                <w:rPr>
                  <w:rStyle w:val="Hyperlink"/>
                  <w:rFonts w:ascii="SassoonPrimaryInfant" w:hAnsi="SassoonPrimaryInfant"/>
                  <w:b/>
                  <w:lang w:val="en-GB"/>
                </w:rPr>
                <w:t>https://www.getepic.com/</w:t>
              </w:r>
            </w:hyperlink>
          </w:p>
          <w:p w:rsidR="002C3436" w:rsidRPr="002C3436" w:rsidRDefault="002C3436" w:rsidP="002C3436">
            <w:pPr>
              <w:pStyle w:val="ListParagraph"/>
              <w:numPr>
                <w:ilvl w:val="0"/>
                <w:numId w:val="3"/>
              </w:numPr>
              <w:rPr>
                <w:rFonts w:ascii="SassoonPrimaryInfant" w:hAnsi="SassoonPrimaryInfant"/>
                <w:lang w:val="en-GB"/>
              </w:rPr>
            </w:pPr>
            <w:r w:rsidRPr="002C3436">
              <w:rPr>
                <w:rFonts w:ascii="SassoonPrimaryInfant" w:hAnsi="SassoonPrimaryInfant"/>
                <w:b/>
                <w:lang w:val="en-GB"/>
              </w:rPr>
              <w:t>Click log in.</w:t>
            </w:r>
          </w:p>
          <w:p w:rsidR="002C3436" w:rsidRPr="002C3436" w:rsidRDefault="002C3436" w:rsidP="002C3436">
            <w:pPr>
              <w:pStyle w:val="ListParagraph"/>
              <w:numPr>
                <w:ilvl w:val="0"/>
                <w:numId w:val="3"/>
              </w:numPr>
              <w:rPr>
                <w:rFonts w:ascii="SassoonPrimaryInfant" w:hAnsi="SassoonPrimaryInfant"/>
                <w:lang w:val="en-GB"/>
              </w:rPr>
            </w:pPr>
            <w:r w:rsidRPr="002C3436">
              <w:rPr>
                <w:rFonts w:ascii="SassoonPrimaryInfant" w:hAnsi="SassoonPrimaryInfant"/>
                <w:b/>
                <w:lang w:val="en-GB"/>
              </w:rPr>
              <w:t>Click students and educators</w:t>
            </w:r>
          </w:p>
          <w:p w:rsidR="005F3953" w:rsidRPr="002C3436" w:rsidRDefault="002C3436" w:rsidP="002C3436">
            <w:pPr>
              <w:pStyle w:val="ListParagraph"/>
              <w:numPr>
                <w:ilvl w:val="0"/>
                <w:numId w:val="3"/>
              </w:numPr>
              <w:rPr>
                <w:rFonts w:ascii="SassoonPrimaryInfant" w:hAnsi="SassoonPrimaryInfant"/>
                <w:lang w:val="en-GB"/>
              </w:rPr>
            </w:pPr>
            <w:r w:rsidRPr="002C3436">
              <w:rPr>
                <w:rFonts w:ascii="SassoonPrimaryInfant" w:hAnsi="SassoonPrimaryInfant"/>
                <w:b/>
                <w:lang w:val="en-GB"/>
              </w:rPr>
              <w:t>Then enter our class code: zhj1841</w:t>
            </w:r>
          </w:p>
          <w:p w:rsidR="004E110E" w:rsidRPr="004E110E" w:rsidRDefault="004E110E" w:rsidP="002C3436">
            <w:pPr>
              <w:pStyle w:val="ListParagraph"/>
              <w:rPr>
                <w:rFonts w:ascii="SassoonPrimaryInfant" w:hAnsi="SassoonPrimaryInfant"/>
                <w:lang w:val="en-GB"/>
              </w:rPr>
            </w:pP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2E2EDA" w:rsidRDefault="00001E4C" w:rsidP="00001E4C">
            <w:pPr>
              <w:pStyle w:val="ListParagraph"/>
              <w:numPr>
                <w:ilvl w:val="0"/>
                <w:numId w:val="5"/>
              </w:numPr>
              <w:rPr>
                <w:rFonts w:ascii="SassoonPrimaryInfant" w:hAnsi="SassoonPrimaryInfant"/>
                <w:lang w:val="en-GB"/>
              </w:rPr>
            </w:pPr>
            <w:r>
              <w:rPr>
                <w:rFonts w:ascii="SassoonPrimaryInfant" w:hAnsi="SassoonPrimaryInfant"/>
                <w:lang w:val="en-GB"/>
              </w:rPr>
              <w:t xml:space="preserve">Let’s start today by taking a trip to the Zoo to help you practise </w:t>
            </w:r>
            <w:r w:rsidRPr="00001E4C">
              <w:rPr>
                <w:rFonts w:ascii="SassoonPrimaryInfant" w:hAnsi="SassoonPrimaryInfant"/>
                <w:b/>
                <w:lang w:val="en-GB"/>
              </w:rPr>
              <w:t>counting to 100 in ones</w:t>
            </w:r>
            <w:r>
              <w:rPr>
                <w:rFonts w:ascii="SassoonPrimaryInfant" w:hAnsi="SassoonPrimaryInfant"/>
                <w:lang w:val="en-GB"/>
              </w:rPr>
              <w:t xml:space="preserve">. </w:t>
            </w:r>
          </w:p>
          <w:p w:rsidR="00001E4C" w:rsidRDefault="00001E4C" w:rsidP="00001E4C">
            <w:pPr>
              <w:pStyle w:val="ListParagraph"/>
              <w:numPr>
                <w:ilvl w:val="0"/>
                <w:numId w:val="5"/>
              </w:numPr>
              <w:rPr>
                <w:rFonts w:ascii="SassoonPrimaryInfant" w:hAnsi="SassoonPrimaryInfant"/>
                <w:lang w:val="en-GB"/>
              </w:rPr>
            </w:pPr>
            <w:r>
              <w:rPr>
                <w:rFonts w:ascii="SassoonPrimaryInfant" w:hAnsi="SassoonPrimaryInfant"/>
                <w:lang w:val="en-GB"/>
              </w:rPr>
              <w:t xml:space="preserve">Practise </w:t>
            </w:r>
            <w:r w:rsidRPr="00001E4C">
              <w:rPr>
                <w:rFonts w:ascii="SassoonPrimaryInfant" w:hAnsi="SassoonPrimaryInfant"/>
                <w:b/>
                <w:lang w:val="en-GB"/>
              </w:rPr>
              <w:t>skip counting in 5’s</w:t>
            </w:r>
            <w:r>
              <w:rPr>
                <w:rFonts w:ascii="SassoonPrimaryInfant" w:hAnsi="SassoonPrimaryInfant"/>
                <w:lang w:val="en-GB"/>
              </w:rPr>
              <w:t xml:space="preserve"> to 50. Exercise and count with Jack Hartmann. How far can you count up to?</w:t>
            </w:r>
          </w:p>
          <w:p w:rsidR="00001E4C" w:rsidRPr="00001E4C" w:rsidRDefault="00001E4C" w:rsidP="00001E4C">
            <w:pPr>
              <w:pStyle w:val="ListParagraph"/>
              <w:numPr>
                <w:ilvl w:val="0"/>
                <w:numId w:val="5"/>
              </w:numPr>
              <w:rPr>
                <w:rFonts w:ascii="SassoonPrimaryInfant" w:hAnsi="SassoonPrimaryInfant"/>
                <w:lang w:val="en-GB"/>
              </w:rPr>
            </w:pPr>
            <w:r>
              <w:rPr>
                <w:rFonts w:ascii="SassoonPrimaryInfant" w:hAnsi="SassoonPrimaryInfant"/>
                <w:lang w:val="en-GB"/>
              </w:rPr>
              <w:t>I have created a class competition</w:t>
            </w:r>
            <w:r w:rsidR="000B09C0">
              <w:rPr>
                <w:rFonts w:ascii="SassoonPrimaryInfant" w:hAnsi="SassoonPrimaryInfant"/>
                <w:lang w:val="en-GB"/>
              </w:rPr>
              <w:t xml:space="preserve"> on Sumdog</w:t>
            </w:r>
            <w:r>
              <w:rPr>
                <w:rFonts w:ascii="SassoonPrimaryInfant" w:hAnsi="SassoonPrimaryInfant"/>
                <w:lang w:val="en-GB"/>
              </w:rPr>
              <w:t xml:space="preserve"> for you to take part in today</w:t>
            </w:r>
            <w:r w:rsidR="000B09C0">
              <w:rPr>
                <w:rFonts w:ascii="SassoonPrimaryInfant" w:hAnsi="SassoonPrimaryInfant"/>
                <w:lang w:val="en-GB"/>
              </w:rPr>
              <w:t>. The competition begins at 9am and will finish at 2.30pm. I will announce the winner on our class Glow page before 3 o’clock. Good luck!</w:t>
            </w:r>
            <w:bookmarkStart w:id="0" w:name="_GoBack"/>
            <w:bookmarkEnd w:id="0"/>
          </w:p>
        </w:tc>
      </w:tr>
      <w:tr w:rsidR="00C77D79" w:rsidRPr="00A81E70" w:rsidTr="00F12FC1">
        <w:trPr>
          <w:trHeight w:val="841"/>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D60DFB" w:rsidRPr="00D60DFB" w:rsidRDefault="00A420A3" w:rsidP="00D60DFB">
            <w:pPr>
              <w:rPr>
                <w:rFonts w:ascii="SassoonPrimaryInfant" w:hAnsi="SassoonPrimaryInfant"/>
                <w:u w:val="single"/>
                <w:lang w:val="en-GB"/>
              </w:rPr>
            </w:pPr>
            <w:r>
              <w:rPr>
                <w:rFonts w:ascii="SassoonPrimaryInfant" w:hAnsi="SassoonPrimaryInfant"/>
                <w:lang w:val="en-GB"/>
              </w:rPr>
              <w:t xml:space="preserve">This week we have been learning about our </w:t>
            </w:r>
            <w:r w:rsidRPr="005B78A9">
              <w:rPr>
                <w:rFonts w:ascii="SassoonPrimaryInfant" w:hAnsi="SassoonPrimaryInfant"/>
                <w:b/>
                <w:lang w:val="en-GB"/>
              </w:rPr>
              <w:t>feelings</w:t>
            </w:r>
            <w:r>
              <w:rPr>
                <w:rFonts w:ascii="SassoonPrimaryInfant" w:hAnsi="SassoonPrimaryInfant"/>
                <w:lang w:val="en-GB"/>
              </w:rPr>
              <w:t xml:space="preserve">. Sometimes you can go through lots of different emotions, especially just now when you are missing school and your friends. I have found a little video that will help you understand, </w:t>
            </w:r>
            <w:r w:rsidRPr="005B78A9">
              <w:rPr>
                <w:rFonts w:ascii="SassoonPrimaryInfant" w:hAnsi="SassoonPrimaryInfant"/>
                <w:b/>
                <w:lang w:val="en-GB"/>
              </w:rPr>
              <w:t>that it’s OK sometimes to have a blue day</w:t>
            </w:r>
            <w:r>
              <w:rPr>
                <w:rFonts w:ascii="SassoonPrimaryInfant" w:hAnsi="SassoonPrimaryInfant"/>
                <w:lang w:val="en-GB"/>
              </w:rPr>
              <w:t xml:space="preserve">. This video is called Lucy’s In Lockdown. Have a little watch. Remember to keep busy, healthy and happy. </w:t>
            </w:r>
            <w:r w:rsidRPr="00A420A3">
              <w:rPr>
                <w:rFonts w:ascii="SassoonPrimaryInfant" w:hAnsi="SassoonPrimaryInfant"/>
                <w:b/>
                <w:color w:val="0070C0"/>
                <w:lang w:val="en-GB"/>
              </w:rPr>
              <w:t>https://www.youtube.com/watch?v=-RXF5-29VGU</w:t>
            </w:r>
          </w:p>
          <w:p w:rsidR="00D60DFB" w:rsidRPr="00A81E70" w:rsidRDefault="00D60DFB" w:rsidP="00D60DFB">
            <w:pPr>
              <w:rPr>
                <w:rFonts w:ascii="SassoonPrimaryInfant" w:hAnsi="SassoonPrimaryInfant"/>
                <w:lang w:val="en-GB"/>
              </w:rPr>
            </w:pPr>
          </w:p>
        </w:tc>
      </w:tr>
      <w:tr w:rsidR="00C77D79" w:rsidRPr="00A81E70" w:rsidTr="00A2670C">
        <w:trPr>
          <w:trHeight w:val="983"/>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5B78A9" w:rsidP="005B78A9">
            <w:pPr>
              <w:rPr>
                <w:rFonts w:ascii="SassoonPrimaryInfant" w:hAnsi="SassoonPrimaryInfant"/>
                <w:lang w:val="en-GB"/>
              </w:rPr>
            </w:pPr>
            <w:r>
              <w:rPr>
                <w:rFonts w:ascii="SassoonPrimaryInfant" w:hAnsi="SassoonPrimaryInfant"/>
                <w:lang w:val="en-GB"/>
              </w:rPr>
              <w:t>Yesterday I asked you to t</w:t>
            </w:r>
            <w:r w:rsidRPr="005B78A9">
              <w:rPr>
                <w:rFonts w:ascii="SassoonPrimaryInfant" w:hAnsi="SassoonPrimaryInfant"/>
                <w:lang w:val="en-GB"/>
              </w:rPr>
              <w:t xml:space="preserve">ake time out of your day </w:t>
            </w:r>
            <w:r>
              <w:rPr>
                <w:rFonts w:ascii="SassoonPrimaryInfant" w:hAnsi="SassoonPrimaryInfant"/>
                <w:lang w:val="en-GB"/>
              </w:rPr>
              <w:t xml:space="preserve">to spend </w:t>
            </w:r>
            <w:r w:rsidRPr="005B78A9">
              <w:rPr>
                <w:rFonts w:ascii="SassoonPrimaryInfant" w:hAnsi="SassoonPrimaryInfant"/>
                <w:lang w:val="en-GB"/>
              </w:rPr>
              <w:t>some quiet time with God.</w:t>
            </w:r>
            <w:r w:rsidR="0079212E">
              <w:rPr>
                <w:rFonts w:ascii="SassoonPrimaryInfant" w:hAnsi="SassoonPrimaryInfant"/>
                <w:lang w:val="en-GB"/>
              </w:rPr>
              <w:t xml:space="preserve"> You were asked to think of all the beautiful things that God has given us. </w:t>
            </w:r>
            <w:r w:rsidR="0079212E" w:rsidRPr="0079212E">
              <w:rPr>
                <w:rFonts w:ascii="SassoonPrimaryInfant" w:hAnsi="SassoonPrimaryInfant"/>
                <w:b/>
                <w:lang w:val="en-GB"/>
              </w:rPr>
              <w:t>Today we are going to thank God for</w:t>
            </w:r>
            <w:r w:rsidR="0079212E">
              <w:rPr>
                <w:rFonts w:ascii="SassoonPrimaryInfant" w:hAnsi="SassoonPrimaryInfant"/>
                <w:b/>
                <w:lang w:val="en-GB"/>
              </w:rPr>
              <w:t xml:space="preserve"> the gift of</w:t>
            </w:r>
            <w:r w:rsidR="0079212E" w:rsidRPr="0079212E">
              <w:rPr>
                <w:rFonts w:ascii="SassoonPrimaryInfant" w:hAnsi="SassoonPrimaryInfant"/>
                <w:b/>
                <w:lang w:val="en-GB"/>
              </w:rPr>
              <w:t xml:space="preserve"> Spring</w:t>
            </w:r>
            <w:r w:rsidR="0079212E">
              <w:rPr>
                <w:rFonts w:ascii="SassoonPrimaryInfant" w:hAnsi="SassoonPrimaryInfant"/>
                <w:lang w:val="en-GB"/>
              </w:rPr>
              <w:t xml:space="preserve">. In Spring we notice changes happening. Take a look around outside. What changes can you spot? </w:t>
            </w:r>
            <w:r w:rsidR="0079212E" w:rsidRPr="0079212E">
              <w:rPr>
                <w:rFonts w:ascii="SassoonPrimaryInfant" w:hAnsi="SassoonPrimaryInfant"/>
                <w:lang w:val="en-GB"/>
              </w:rPr>
              <w:t>What is new in Spring?  What are the signs of new growth?  What do you say when you see a new bud or flower?</w:t>
            </w:r>
            <w:r w:rsidR="0079212E">
              <w:rPr>
                <w:rFonts w:ascii="SassoonPrimaryInfant" w:hAnsi="SassoonPrimaryInfant"/>
                <w:lang w:val="en-GB"/>
              </w:rPr>
              <w:t xml:space="preserve"> Through the Easter story you learned that Jesus came to life again just like these plants are doing. </w:t>
            </w:r>
            <w:r w:rsidR="0079212E" w:rsidRPr="0079212E">
              <w:rPr>
                <w:rFonts w:ascii="SassoonPrimaryInfant" w:hAnsi="SassoonPrimaryInfant"/>
                <w:b/>
                <w:lang w:val="en-GB"/>
              </w:rPr>
              <w:t>Today I would like you to watch the Spring Power Point and see what signs of Spring you can spot.</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your new Early level grid for April.</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9"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77" w:rsidRDefault="00E90877" w:rsidP="009B5A2D">
      <w:pPr>
        <w:spacing w:after="0" w:line="240" w:lineRule="auto"/>
      </w:pPr>
      <w:r>
        <w:separator/>
      </w:r>
    </w:p>
  </w:endnote>
  <w:endnote w:type="continuationSeparator" w:id="0">
    <w:p w:rsidR="00E90877" w:rsidRDefault="00E90877"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77" w:rsidRDefault="00E90877" w:rsidP="009B5A2D">
      <w:pPr>
        <w:spacing w:after="0" w:line="240" w:lineRule="auto"/>
      </w:pPr>
      <w:r>
        <w:separator/>
      </w:r>
    </w:p>
  </w:footnote>
  <w:footnote w:type="continuationSeparator" w:id="0">
    <w:p w:rsidR="00E90877" w:rsidRDefault="00E90877"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96650"/>
    <w:multiLevelType w:val="hybridMultilevel"/>
    <w:tmpl w:val="B6C2B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B00D7"/>
    <w:multiLevelType w:val="hybridMultilevel"/>
    <w:tmpl w:val="4492E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814E7"/>
    <w:multiLevelType w:val="hybridMultilevel"/>
    <w:tmpl w:val="93082CAE"/>
    <w:lvl w:ilvl="0" w:tplc="94A652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95DE5"/>
    <w:multiLevelType w:val="hybridMultilevel"/>
    <w:tmpl w:val="7820D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01E4C"/>
    <w:rsid w:val="00021075"/>
    <w:rsid w:val="0004203B"/>
    <w:rsid w:val="0005235B"/>
    <w:rsid w:val="00052FAB"/>
    <w:rsid w:val="000B09C0"/>
    <w:rsid w:val="000F7424"/>
    <w:rsid w:val="00105E7C"/>
    <w:rsid w:val="00132FFA"/>
    <w:rsid w:val="00171045"/>
    <w:rsid w:val="001835BA"/>
    <w:rsid w:val="001B3758"/>
    <w:rsid w:val="001D2104"/>
    <w:rsid w:val="0021260E"/>
    <w:rsid w:val="00265C44"/>
    <w:rsid w:val="002823F7"/>
    <w:rsid w:val="002C3436"/>
    <w:rsid w:val="002E2828"/>
    <w:rsid w:val="002E2EDA"/>
    <w:rsid w:val="002E3C0C"/>
    <w:rsid w:val="00336D5F"/>
    <w:rsid w:val="003537DE"/>
    <w:rsid w:val="00357439"/>
    <w:rsid w:val="00360981"/>
    <w:rsid w:val="003865A7"/>
    <w:rsid w:val="00421A95"/>
    <w:rsid w:val="00444665"/>
    <w:rsid w:val="00445B20"/>
    <w:rsid w:val="0048632C"/>
    <w:rsid w:val="00493A45"/>
    <w:rsid w:val="004B2F86"/>
    <w:rsid w:val="004E110E"/>
    <w:rsid w:val="004F5747"/>
    <w:rsid w:val="005540BE"/>
    <w:rsid w:val="005824E7"/>
    <w:rsid w:val="005967B1"/>
    <w:rsid w:val="005B78A9"/>
    <w:rsid w:val="005F3953"/>
    <w:rsid w:val="005F3B2E"/>
    <w:rsid w:val="00625956"/>
    <w:rsid w:val="00647B56"/>
    <w:rsid w:val="0065753B"/>
    <w:rsid w:val="00672032"/>
    <w:rsid w:val="006A1D7F"/>
    <w:rsid w:val="0072716B"/>
    <w:rsid w:val="00744841"/>
    <w:rsid w:val="00752681"/>
    <w:rsid w:val="00757041"/>
    <w:rsid w:val="0079212E"/>
    <w:rsid w:val="007A4F6E"/>
    <w:rsid w:val="007E55FD"/>
    <w:rsid w:val="00802E57"/>
    <w:rsid w:val="00866750"/>
    <w:rsid w:val="008942E4"/>
    <w:rsid w:val="008A01CD"/>
    <w:rsid w:val="008A30C0"/>
    <w:rsid w:val="009142B7"/>
    <w:rsid w:val="00925D96"/>
    <w:rsid w:val="009517DB"/>
    <w:rsid w:val="00975546"/>
    <w:rsid w:val="009B0156"/>
    <w:rsid w:val="009B5A2D"/>
    <w:rsid w:val="009D7A41"/>
    <w:rsid w:val="009F6455"/>
    <w:rsid w:val="00A2670C"/>
    <w:rsid w:val="00A420A3"/>
    <w:rsid w:val="00A81E70"/>
    <w:rsid w:val="00A86BA7"/>
    <w:rsid w:val="00AA3A25"/>
    <w:rsid w:val="00AB20D1"/>
    <w:rsid w:val="00AF4798"/>
    <w:rsid w:val="00B05111"/>
    <w:rsid w:val="00B35643"/>
    <w:rsid w:val="00B52B9E"/>
    <w:rsid w:val="00B923F3"/>
    <w:rsid w:val="00B9436D"/>
    <w:rsid w:val="00BD3AA7"/>
    <w:rsid w:val="00BE0C3E"/>
    <w:rsid w:val="00C104D1"/>
    <w:rsid w:val="00C23C06"/>
    <w:rsid w:val="00C24878"/>
    <w:rsid w:val="00C308D8"/>
    <w:rsid w:val="00C719FE"/>
    <w:rsid w:val="00C77D79"/>
    <w:rsid w:val="00CA4423"/>
    <w:rsid w:val="00CD183F"/>
    <w:rsid w:val="00CE3F49"/>
    <w:rsid w:val="00D06B5B"/>
    <w:rsid w:val="00D44A2E"/>
    <w:rsid w:val="00D60DFB"/>
    <w:rsid w:val="00DA54A5"/>
    <w:rsid w:val="00DF53FB"/>
    <w:rsid w:val="00E15EDC"/>
    <w:rsid w:val="00E65B76"/>
    <w:rsid w:val="00E90877"/>
    <w:rsid w:val="00EB0448"/>
    <w:rsid w:val="00EC1A78"/>
    <w:rsid w:val="00ED4CFB"/>
    <w:rsid w:val="00F12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875F"/>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celeney@st-barbara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2020-04-28T10:45:00Z</dcterms:created>
  <dcterms:modified xsi:type="dcterms:W3CDTF">2020-04-28T12:16:00Z</dcterms:modified>
</cp:coreProperties>
</file>