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6B9D0" w14:textId="7979DA34" w:rsidR="00F21800" w:rsidRDefault="00CF767E" w:rsidP="00F21800">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eastAsia="en-GB"/>
        </w:rPr>
        <mc:AlternateContent>
          <mc:Choice Requires="wps">
            <w:drawing>
              <wp:anchor distT="0" distB="0" distL="114300" distR="114300" simplePos="0" relativeHeight="251661312" behindDoc="0" locked="0" layoutInCell="1" allowOverlap="1" wp14:anchorId="7BDEAA1A" wp14:editId="1FE5BECE">
                <wp:simplePos x="0" y="0"/>
                <wp:positionH relativeFrom="column">
                  <wp:posOffset>18415</wp:posOffset>
                </wp:positionH>
                <wp:positionV relativeFrom="paragraph">
                  <wp:posOffset>5715</wp:posOffset>
                </wp:positionV>
                <wp:extent cx="1320800" cy="12001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320800" cy="1200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DFE4C" w14:textId="30497FD9" w:rsidR="002E5996" w:rsidRDefault="002E5996" w:rsidP="00CF767E">
                            <w:r>
                              <w:rPr>
                                <w:rFonts w:ascii="Arial" w:eastAsia="Arial" w:hAnsi="Arial" w:cs="Arial"/>
                                <w:b/>
                                <w:noProof/>
                                <w:spacing w:val="-1"/>
                                <w:sz w:val="24"/>
                                <w:szCs w:val="24"/>
                                <w:lang w:eastAsia="en-GB"/>
                              </w:rPr>
                              <w:drawing>
                                <wp:inline distT="0" distB="0" distL="0" distR="0" wp14:anchorId="605B823A" wp14:editId="0F7F6A7A">
                                  <wp:extent cx="1104900" cy="1052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874" cy="10632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AA1A" id="Rectangle 2" o:spid="_x0000_s1026" style="position:absolute;left:0;text-align:left;margin-left:1.45pt;margin-top:.45pt;width:104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" fillcolor="white [3212]" strokecolor="#1f3763 [1604]" strokeweight="1pt">
                <v:textbox>
                  <w:txbxContent>
                    <w:p w14:paraId="737DFE4C" w14:textId="30497FD9" w:rsidR="002E5996" w:rsidRDefault="002E5996" w:rsidP="00CF767E">
                      <w:r>
                        <w:rPr>
                          <w:rFonts w:ascii="Arial" w:eastAsia="Arial" w:hAnsi="Arial" w:cs="Arial"/>
                          <w:b/>
                          <w:noProof/>
                          <w:spacing w:val="-1"/>
                          <w:sz w:val="24"/>
                          <w:szCs w:val="24"/>
                          <w:lang w:eastAsia="en-GB"/>
                        </w:rPr>
                        <w:drawing>
                          <wp:inline distT="0" distB="0" distL="0" distR="0" wp14:anchorId="605B823A" wp14:editId="0F7F6A7A">
                            <wp:extent cx="1104900" cy="1052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874" cy="1063287"/>
                                    </a:xfrm>
                                    <a:prstGeom prst="rect">
                                      <a:avLst/>
                                    </a:prstGeom>
                                    <a:noFill/>
                                    <a:ln>
                                      <a:noFill/>
                                    </a:ln>
                                  </pic:spPr>
                                </pic:pic>
                              </a:graphicData>
                            </a:graphic>
                          </wp:inline>
                        </w:drawing>
                      </w:r>
                    </w:p>
                  </w:txbxContent>
                </v:textbox>
              </v:rect>
            </w:pict>
          </mc:Fallback>
        </mc:AlternateContent>
      </w:r>
      <w:r w:rsidR="00F21800">
        <w:rPr>
          <w:rFonts w:ascii="Arial" w:eastAsia="Arial" w:hAnsi="Arial" w:cs="Arial"/>
          <w:b/>
          <w:bCs/>
          <w:noProof/>
          <w:sz w:val="32"/>
          <w:szCs w:val="32"/>
          <w:lang w:eastAsia="en-GB"/>
        </w:rPr>
        <w:drawing>
          <wp:anchor distT="0" distB="0" distL="114300" distR="114300" simplePos="0" relativeHeight="251660288" behindDoc="0" locked="0" layoutInCell="1" allowOverlap="1" wp14:anchorId="614CA9C4" wp14:editId="5CC26EA3">
            <wp:simplePos x="0" y="0"/>
            <wp:positionH relativeFrom="margin">
              <wp:posOffset>4911090</wp:posOffset>
            </wp:positionH>
            <wp:positionV relativeFrom="paragraph">
              <wp:posOffset>4445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7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38FA" w14:textId="77777777" w:rsidR="00F21800" w:rsidRDefault="00F21800" w:rsidP="00F21800">
      <w:pPr>
        <w:spacing w:line="276" w:lineRule="auto"/>
        <w:ind w:right="561"/>
        <w:jc w:val="center"/>
        <w:rPr>
          <w:rFonts w:ascii="Arial" w:eastAsia="Arial" w:hAnsi="Arial" w:cs="Arial"/>
          <w:b/>
          <w:spacing w:val="-1"/>
          <w:sz w:val="24"/>
          <w:szCs w:val="24"/>
        </w:rPr>
      </w:pPr>
    </w:p>
    <w:p w14:paraId="071DB58D" w14:textId="77777777" w:rsidR="00F21800" w:rsidRDefault="00F21800" w:rsidP="00F21800">
      <w:pPr>
        <w:spacing w:line="276" w:lineRule="auto"/>
        <w:ind w:right="561"/>
        <w:jc w:val="center"/>
        <w:rPr>
          <w:rFonts w:ascii="Arial" w:eastAsia="Arial" w:hAnsi="Arial" w:cs="Arial"/>
          <w:b/>
          <w:spacing w:val="-1"/>
          <w:sz w:val="24"/>
          <w:szCs w:val="24"/>
        </w:rPr>
      </w:pPr>
    </w:p>
    <w:p w14:paraId="19CA96D3" w14:textId="77777777" w:rsidR="00F21800" w:rsidRDefault="00F21800" w:rsidP="00F21800">
      <w:pPr>
        <w:spacing w:line="276" w:lineRule="auto"/>
        <w:ind w:right="561"/>
        <w:jc w:val="center"/>
        <w:rPr>
          <w:rFonts w:ascii="Arial" w:eastAsia="Arial" w:hAnsi="Arial" w:cs="Arial"/>
          <w:b/>
          <w:spacing w:val="-1"/>
          <w:sz w:val="24"/>
          <w:szCs w:val="24"/>
        </w:rPr>
      </w:pPr>
    </w:p>
    <w:p w14:paraId="0C08E3C3" w14:textId="77777777" w:rsidR="00F21800" w:rsidRPr="00A142C2" w:rsidRDefault="00F21800" w:rsidP="00F21800">
      <w:pPr>
        <w:jc w:val="center"/>
        <w:rPr>
          <w:b/>
          <w:i/>
          <w:sz w:val="36"/>
          <w:szCs w:val="36"/>
        </w:rPr>
      </w:pPr>
      <w:r w:rsidRPr="00A142C2">
        <w:rPr>
          <w:b/>
          <w:i/>
          <w:sz w:val="36"/>
          <w:szCs w:val="36"/>
        </w:rPr>
        <w:t>Driving Equity and Excellence</w:t>
      </w:r>
    </w:p>
    <w:p w14:paraId="1417B324" w14:textId="77777777" w:rsidR="00F21800" w:rsidRPr="00A142C2" w:rsidRDefault="00F21800" w:rsidP="00865D45">
      <w:pPr>
        <w:rPr>
          <w:b/>
          <w:sz w:val="36"/>
          <w:szCs w:val="36"/>
        </w:rPr>
      </w:pPr>
    </w:p>
    <w:p w14:paraId="6C40295E" w14:textId="069194FF" w:rsidR="00F21800" w:rsidRDefault="009C57D1" w:rsidP="00F21800">
      <w:pPr>
        <w:jc w:val="center"/>
        <w:rPr>
          <w:b/>
          <w:sz w:val="36"/>
          <w:szCs w:val="36"/>
        </w:rPr>
      </w:pPr>
      <w:r>
        <w:rPr>
          <w:b/>
          <w:sz w:val="36"/>
          <w:szCs w:val="36"/>
        </w:rPr>
        <w:t xml:space="preserve">Improvement Report </w:t>
      </w:r>
    </w:p>
    <w:p w14:paraId="747FEB50" w14:textId="77777777" w:rsidR="00F21800" w:rsidRPr="00A142C2" w:rsidRDefault="00F21800" w:rsidP="00F21800">
      <w:pPr>
        <w:jc w:val="center"/>
        <w:rPr>
          <w:b/>
          <w:sz w:val="36"/>
          <w:szCs w:val="36"/>
        </w:rPr>
      </w:pPr>
    </w:p>
    <w:p w14:paraId="6A73591E" w14:textId="45BF5788" w:rsidR="00F21800" w:rsidRPr="00013141" w:rsidRDefault="00F21800" w:rsidP="00F21800">
      <w:pPr>
        <w:jc w:val="center"/>
        <w:rPr>
          <w:b/>
          <w:sz w:val="36"/>
          <w:szCs w:val="36"/>
        </w:rPr>
      </w:pPr>
      <w:r>
        <w:rPr>
          <w:b/>
          <w:sz w:val="36"/>
          <w:szCs w:val="36"/>
        </w:rPr>
        <w:t>Session 20</w:t>
      </w:r>
      <w:r w:rsidR="009C57D1">
        <w:rPr>
          <w:b/>
          <w:sz w:val="36"/>
          <w:szCs w:val="36"/>
        </w:rPr>
        <w:t>22-23</w:t>
      </w:r>
    </w:p>
    <w:p w14:paraId="662EB3E1" w14:textId="77777777" w:rsidR="00F21800" w:rsidRPr="005B283F" w:rsidRDefault="00F21800" w:rsidP="00F21800">
      <w:pPr>
        <w:rPr>
          <w:sz w:val="28"/>
          <w:szCs w:val="28"/>
        </w:rPr>
      </w:pPr>
    </w:p>
    <w:tbl>
      <w:tblPr>
        <w:tblStyle w:val="TableGrid"/>
        <w:tblW w:w="0" w:type="auto"/>
        <w:jc w:val="center"/>
        <w:tblLook w:val="04A0" w:firstRow="1" w:lastRow="0" w:firstColumn="1" w:lastColumn="0" w:noHBand="0" w:noVBand="1"/>
      </w:tblPr>
      <w:tblGrid>
        <w:gridCol w:w="3256"/>
        <w:gridCol w:w="5760"/>
      </w:tblGrid>
      <w:tr w:rsidR="00F21800" w14:paraId="6A0AF8EB" w14:textId="77777777" w:rsidTr="00E10D35">
        <w:trPr>
          <w:jc w:val="center"/>
        </w:trPr>
        <w:tc>
          <w:tcPr>
            <w:tcW w:w="3256" w:type="dxa"/>
            <w:shd w:val="clear" w:color="auto" w:fill="D9D9D9" w:themeFill="background1" w:themeFillShade="D9"/>
          </w:tcPr>
          <w:p w14:paraId="28B7B2BB" w14:textId="77777777" w:rsidR="00F21800" w:rsidRPr="00A918BB" w:rsidRDefault="00F21800" w:rsidP="00E10D35">
            <w:pPr>
              <w:rPr>
                <w:b/>
                <w:sz w:val="28"/>
                <w:szCs w:val="28"/>
              </w:rPr>
            </w:pPr>
            <w:r>
              <w:rPr>
                <w:b/>
                <w:sz w:val="28"/>
                <w:szCs w:val="28"/>
              </w:rPr>
              <w:t>School</w:t>
            </w:r>
            <w:r w:rsidRPr="00A918BB">
              <w:rPr>
                <w:b/>
                <w:sz w:val="28"/>
                <w:szCs w:val="28"/>
              </w:rPr>
              <w:t>:</w:t>
            </w:r>
          </w:p>
        </w:tc>
        <w:tc>
          <w:tcPr>
            <w:tcW w:w="5760" w:type="dxa"/>
          </w:tcPr>
          <w:p w14:paraId="2A506A4E" w14:textId="05B242C9" w:rsidR="00F21800" w:rsidRDefault="008C5942" w:rsidP="00E10D35">
            <w:pPr>
              <w:rPr>
                <w:sz w:val="28"/>
                <w:szCs w:val="28"/>
              </w:rPr>
            </w:pPr>
            <w:proofErr w:type="spellStart"/>
            <w:r>
              <w:rPr>
                <w:sz w:val="28"/>
                <w:szCs w:val="28"/>
              </w:rPr>
              <w:t>St.Augustine</w:t>
            </w:r>
            <w:proofErr w:type="spellEnd"/>
            <w:r>
              <w:rPr>
                <w:sz w:val="28"/>
                <w:szCs w:val="28"/>
              </w:rPr>
              <w:t>’ Primary and Nursey Class</w:t>
            </w:r>
          </w:p>
        </w:tc>
      </w:tr>
      <w:tr w:rsidR="00F21800" w14:paraId="5F621C5E" w14:textId="77777777" w:rsidTr="00E10D35">
        <w:trPr>
          <w:jc w:val="center"/>
        </w:trPr>
        <w:tc>
          <w:tcPr>
            <w:tcW w:w="3256" w:type="dxa"/>
            <w:shd w:val="clear" w:color="auto" w:fill="D9D9D9" w:themeFill="background1" w:themeFillShade="D9"/>
          </w:tcPr>
          <w:p w14:paraId="41FC2D42" w14:textId="77777777" w:rsidR="00F21800" w:rsidRPr="00A918BB" w:rsidRDefault="00F21800" w:rsidP="00E10D35">
            <w:pPr>
              <w:rPr>
                <w:b/>
                <w:sz w:val="28"/>
                <w:szCs w:val="28"/>
              </w:rPr>
            </w:pPr>
            <w:r>
              <w:rPr>
                <w:b/>
                <w:sz w:val="28"/>
                <w:szCs w:val="28"/>
              </w:rPr>
              <w:t>Cluster</w:t>
            </w:r>
            <w:r w:rsidRPr="00A918BB">
              <w:rPr>
                <w:b/>
                <w:sz w:val="28"/>
                <w:szCs w:val="28"/>
              </w:rPr>
              <w:t>:</w:t>
            </w:r>
          </w:p>
        </w:tc>
        <w:tc>
          <w:tcPr>
            <w:tcW w:w="5760" w:type="dxa"/>
          </w:tcPr>
          <w:p w14:paraId="0261074F" w14:textId="58F3A180" w:rsidR="00F21800" w:rsidRDefault="008C5942" w:rsidP="00E10D35">
            <w:pPr>
              <w:rPr>
                <w:sz w:val="28"/>
                <w:szCs w:val="28"/>
              </w:rPr>
            </w:pPr>
            <w:proofErr w:type="spellStart"/>
            <w:r>
              <w:rPr>
                <w:sz w:val="28"/>
                <w:szCs w:val="28"/>
              </w:rPr>
              <w:t>St.Ambrose</w:t>
            </w:r>
            <w:proofErr w:type="spellEnd"/>
          </w:p>
        </w:tc>
      </w:tr>
      <w:tr w:rsidR="009C57D1" w14:paraId="2A0B3E11" w14:textId="77777777" w:rsidTr="00E10D35">
        <w:trPr>
          <w:jc w:val="center"/>
        </w:trPr>
        <w:tc>
          <w:tcPr>
            <w:tcW w:w="3256" w:type="dxa"/>
            <w:shd w:val="clear" w:color="auto" w:fill="D9D9D9" w:themeFill="background1" w:themeFillShade="D9"/>
          </w:tcPr>
          <w:p w14:paraId="0FCA475F" w14:textId="46C38E7C" w:rsidR="009C57D1" w:rsidRDefault="009C57D1" w:rsidP="00E10D35">
            <w:pPr>
              <w:rPr>
                <w:b/>
                <w:sz w:val="28"/>
                <w:szCs w:val="28"/>
              </w:rPr>
            </w:pPr>
            <w:r>
              <w:rPr>
                <w:b/>
                <w:sz w:val="28"/>
                <w:szCs w:val="28"/>
              </w:rPr>
              <w:t>PEF Allocation</w:t>
            </w:r>
          </w:p>
        </w:tc>
        <w:tc>
          <w:tcPr>
            <w:tcW w:w="5760" w:type="dxa"/>
          </w:tcPr>
          <w:p w14:paraId="0C54949D" w14:textId="77777777" w:rsidR="009C57D1" w:rsidRDefault="008C5942" w:rsidP="00E10D35">
            <w:pPr>
              <w:rPr>
                <w:sz w:val="28"/>
                <w:szCs w:val="28"/>
              </w:rPr>
            </w:pPr>
            <w:r>
              <w:rPr>
                <w:sz w:val="28"/>
                <w:szCs w:val="28"/>
              </w:rPr>
              <w:t>£75,600 including £3,325 top up</w:t>
            </w:r>
          </w:p>
          <w:p w14:paraId="5E20C3FA" w14:textId="4F9121AD" w:rsidR="008C5942" w:rsidRDefault="008C5942" w:rsidP="00E10D35">
            <w:pPr>
              <w:rPr>
                <w:sz w:val="28"/>
                <w:szCs w:val="28"/>
              </w:rPr>
            </w:pPr>
            <w:r>
              <w:rPr>
                <w:sz w:val="28"/>
                <w:szCs w:val="28"/>
              </w:rPr>
              <w:t>PEF allocation for 21-22 £98,</w:t>
            </w:r>
            <w:r w:rsidR="00C477DD">
              <w:rPr>
                <w:sz w:val="28"/>
                <w:szCs w:val="28"/>
              </w:rPr>
              <w:t>629 including 15% pupil premium</w:t>
            </w:r>
          </w:p>
        </w:tc>
      </w:tr>
    </w:tbl>
    <w:p w14:paraId="17582492" w14:textId="40F6709B" w:rsidR="00F74C57" w:rsidRDefault="00F21800" w:rsidP="00C7641D">
      <w:pPr>
        <w:ind w:firstLine="720"/>
        <w:rPr>
          <w:sz w:val="28"/>
          <w:szCs w:val="28"/>
        </w:rPr>
      </w:pPr>
      <w:r>
        <w:rPr>
          <w:sz w:val="28"/>
          <w:szCs w:val="28"/>
        </w:rPr>
        <w:tab/>
      </w:r>
    </w:p>
    <w:p w14:paraId="494AB1A4" w14:textId="518DB76B" w:rsidR="00C7641D" w:rsidRDefault="00C7641D" w:rsidP="00C7641D">
      <w:pPr>
        <w:ind w:firstLine="720"/>
        <w:rPr>
          <w:sz w:val="28"/>
          <w:szCs w:val="28"/>
        </w:rPr>
      </w:pPr>
    </w:p>
    <w:p w14:paraId="44C271B7" w14:textId="72915E42" w:rsidR="00C7641D" w:rsidRDefault="00C7641D" w:rsidP="00C7641D">
      <w:pPr>
        <w:ind w:firstLine="720"/>
        <w:rPr>
          <w:sz w:val="28"/>
          <w:szCs w:val="28"/>
        </w:rPr>
      </w:pPr>
    </w:p>
    <w:p w14:paraId="4DD9EF94" w14:textId="3CC8E64B" w:rsidR="00C7641D" w:rsidRDefault="00C7641D" w:rsidP="00C7641D">
      <w:pPr>
        <w:ind w:firstLine="720"/>
        <w:rPr>
          <w:sz w:val="28"/>
          <w:szCs w:val="28"/>
        </w:rPr>
      </w:pPr>
    </w:p>
    <w:p w14:paraId="0237A9CF" w14:textId="2C7A2685" w:rsidR="00C7641D" w:rsidRDefault="00C7641D" w:rsidP="00C7641D">
      <w:pPr>
        <w:ind w:firstLine="720"/>
        <w:rPr>
          <w:sz w:val="28"/>
          <w:szCs w:val="28"/>
        </w:rPr>
      </w:pPr>
    </w:p>
    <w:p w14:paraId="65247842" w14:textId="432678CF" w:rsidR="00C7641D" w:rsidRDefault="00C7641D" w:rsidP="00C7641D">
      <w:pPr>
        <w:ind w:firstLine="720"/>
        <w:rPr>
          <w:sz w:val="28"/>
          <w:szCs w:val="28"/>
        </w:rPr>
      </w:pPr>
    </w:p>
    <w:p w14:paraId="35F56834" w14:textId="22AB65EA" w:rsidR="00C7641D" w:rsidRDefault="00C7641D" w:rsidP="00C7641D">
      <w:pPr>
        <w:ind w:firstLine="720"/>
        <w:rPr>
          <w:sz w:val="28"/>
          <w:szCs w:val="28"/>
        </w:rPr>
      </w:pPr>
    </w:p>
    <w:p w14:paraId="24717F60" w14:textId="313056A6" w:rsidR="00C7641D" w:rsidRDefault="00C7641D" w:rsidP="00C7641D">
      <w:pPr>
        <w:ind w:firstLine="720"/>
        <w:rPr>
          <w:sz w:val="28"/>
          <w:szCs w:val="28"/>
        </w:rPr>
      </w:pPr>
    </w:p>
    <w:p w14:paraId="2678F0CD" w14:textId="08BAC1CA" w:rsidR="00C7641D" w:rsidRDefault="00C7641D" w:rsidP="00C7641D">
      <w:pPr>
        <w:ind w:firstLine="720"/>
        <w:rPr>
          <w:sz w:val="28"/>
          <w:szCs w:val="28"/>
        </w:rPr>
      </w:pPr>
    </w:p>
    <w:p w14:paraId="7FA929A3" w14:textId="17AF4874" w:rsidR="00C7641D" w:rsidRDefault="00C7641D" w:rsidP="00C7641D">
      <w:pPr>
        <w:ind w:firstLine="720"/>
        <w:rPr>
          <w:sz w:val="28"/>
          <w:szCs w:val="28"/>
        </w:rPr>
      </w:pPr>
    </w:p>
    <w:p w14:paraId="3A7B55E5" w14:textId="289AFE2C" w:rsidR="00C7641D" w:rsidRDefault="00C7641D" w:rsidP="00C7641D">
      <w:pPr>
        <w:ind w:firstLine="720"/>
        <w:rPr>
          <w:sz w:val="28"/>
          <w:szCs w:val="28"/>
        </w:rPr>
      </w:pPr>
    </w:p>
    <w:p w14:paraId="5D159880" w14:textId="20886162" w:rsidR="00C7641D" w:rsidRDefault="00C7641D" w:rsidP="00C7641D">
      <w:pPr>
        <w:ind w:firstLine="720"/>
        <w:rPr>
          <w:sz w:val="28"/>
          <w:szCs w:val="28"/>
        </w:rPr>
      </w:pPr>
    </w:p>
    <w:p w14:paraId="2B0CC23F" w14:textId="2384B5F8" w:rsidR="00C7641D" w:rsidRDefault="00C7641D" w:rsidP="00C7641D">
      <w:pPr>
        <w:ind w:firstLine="720"/>
        <w:rPr>
          <w:sz w:val="28"/>
          <w:szCs w:val="28"/>
        </w:rPr>
      </w:pPr>
    </w:p>
    <w:p w14:paraId="5BA45F4C" w14:textId="77777777" w:rsidR="00F74C57" w:rsidRDefault="00F74C57" w:rsidP="00F21800">
      <w:pPr>
        <w:spacing w:before="5"/>
        <w:rPr>
          <w:rFonts w:ascii="Arial" w:eastAsia="Arial" w:hAnsi="Arial" w:cs="Arial"/>
          <w:b/>
          <w:bCs/>
          <w:sz w:val="28"/>
          <w:szCs w:val="28"/>
        </w:rPr>
      </w:pPr>
    </w:p>
    <w:p w14:paraId="7ACBA247" w14:textId="2B7FA9DD" w:rsidR="00F21800" w:rsidRPr="00773437" w:rsidRDefault="00773437" w:rsidP="00F21800">
      <w:pPr>
        <w:spacing w:before="5"/>
        <w:rPr>
          <w:rFonts w:ascii="Arial" w:eastAsia="Arial" w:hAnsi="Arial" w:cs="Arial"/>
          <w:b/>
          <w:bCs/>
          <w:sz w:val="28"/>
          <w:szCs w:val="28"/>
        </w:rPr>
      </w:pPr>
      <w:r w:rsidRPr="00773437">
        <w:rPr>
          <w:rFonts w:ascii="Arial" w:eastAsia="Arial" w:hAnsi="Arial" w:cs="Arial"/>
          <w:b/>
          <w:bCs/>
          <w:sz w:val="28"/>
          <w:szCs w:val="28"/>
        </w:rPr>
        <w:t xml:space="preserve">Section 1:  </w:t>
      </w:r>
      <w:r>
        <w:rPr>
          <w:rFonts w:ascii="Arial" w:eastAsia="Arial" w:hAnsi="Arial" w:cs="Arial"/>
          <w:b/>
          <w:bCs/>
          <w:sz w:val="28"/>
          <w:szCs w:val="28"/>
        </w:rPr>
        <w:t>Establishment Details</w:t>
      </w:r>
    </w:p>
    <w:tbl>
      <w:tblPr>
        <w:tblStyle w:val="TableGrid"/>
        <w:tblW w:w="0" w:type="auto"/>
        <w:tblLook w:val="04A0" w:firstRow="1" w:lastRow="0" w:firstColumn="1" w:lastColumn="0" w:noHBand="0" w:noVBand="1"/>
      </w:tblPr>
      <w:tblGrid>
        <w:gridCol w:w="10450"/>
      </w:tblGrid>
      <w:tr w:rsidR="00F21800" w14:paraId="1094B2B3" w14:textId="77777777" w:rsidTr="00E10D35">
        <w:tc>
          <w:tcPr>
            <w:tcW w:w="10450" w:type="dxa"/>
          </w:tcPr>
          <w:p w14:paraId="711D6ABC" w14:textId="77777777" w:rsidR="00F21800" w:rsidRPr="00695C46" w:rsidRDefault="00F21800" w:rsidP="00E10D35">
            <w:pPr>
              <w:spacing w:before="5"/>
              <w:jc w:val="center"/>
              <w:rPr>
                <w:rFonts w:ascii="Arial" w:eastAsia="Arial" w:hAnsi="Arial" w:cs="Arial"/>
                <w:b/>
                <w:bCs/>
                <w:sz w:val="28"/>
                <w:szCs w:val="28"/>
              </w:rPr>
            </w:pPr>
            <w:r w:rsidRPr="00695C46">
              <w:rPr>
                <w:rFonts w:ascii="Arial" w:eastAsia="Arial" w:hAnsi="Arial" w:cs="Arial"/>
                <w:b/>
                <w:bCs/>
                <w:sz w:val="28"/>
                <w:szCs w:val="28"/>
              </w:rPr>
              <w:t>School Improvement Report</w:t>
            </w:r>
          </w:p>
        </w:tc>
      </w:tr>
      <w:tr w:rsidR="00F21800" w14:paraId="5F29DB81" w14:textId="77777777" w:rsidTr="00E10D35">
        <w:tc>
          <w:tcPr>
            <w:tcW w:w="10450" w:type="dxa"/>
          </w:tcPr>
          <w:p w14:paraId="4BE09958" w14:textId="77777777" w:rsidR="00F21800" w:rsidRPr="00E10D35" w:rsidRDefault="00F21800" w:rsidP="00E10D35">
            <w:pPr>
              <w:spacing w:before="78"/>
              <w:rPr>
                <w:rFonts w:ascii="Arial" w:eastAsia="Arial" w:hAnsi="Arial" w:cs="Arial"/>
                <w:sz w:val="16"/>
                <w:szCs w:val="16"/>
              </w:rPr>
            </w:pPr>
            <w:r w:rsidRPr="00E10D35">
              <w:rPr>
                <w:rFonts w:ascii="Arial"/>
                <w:b/>
                <w:spacing w:val="-1"/>
                <w:sz w:val="16"/>
                <w:szCs w:val="16"/>
              </w:rPr>
              <w:t>Context</w:t>
            </w:r>
            <w:r w:rsidRPr="00E10D35">
              <w:rPr>
                <w:rFonts w:ascii="Arial"/>
                <w:b/>
                <w:sz w:val="16"/>
                <w:szCs w:val="16"/>
              </w:rPr>
              <w:t xml:space="preserve"> </w:t>
            </w:r>
            <w:r w:rsidRPr="00E10D35">
              <w:rPr>
                <w:rFonts w:ascii="Arial"/>
                <w:b/>
                <w:spacing w:val="-1"/>
                <w:sz w:val="16"/>
                <w:szCs w:val="16"/>
              </w:rPr>
              <w:t>of the</w:t>
            </w:r>
            <w:r w:rsidRPr="00E10D35">
              <w:rPr>
                <w:rFonts w:ascii="Arial"/>
                <w:b/>
                <w:spacing w:val="1"/>
                <w:sz w:val="16"/>
                <w:szCs w:val="16"/>
              </w:rPr>
              <w:t xml:space="preserve"> </w:t>
            </w:r>
            <w:r w:rsidRPr="00E10D35">
              <w:rPr>
                <w:rFonts w:ascii="Arial"/>
                <w:b/>
                <w:spacing w:val="-1"/>
                <w:sz w:val="16"/>
                <w:szCs w:val="16"/>
              </w:rPr>
              <w:t>school:</w:t>
            </w:r>
          </w:p>
          <w:p w14:paraId="0267B225" w14:textId="77777777" w:rsidR="00F21800" w:rsidRPr="00E10D35" w:rsidRDefault="00F21800" w:rsidP="00E10D35">
            <w:pPr>
              <w:spacing w:before="5"/>
              <w:rPr>
                <w:rFonts w:ascii="Arial" w:eastAsia="Arial" w:hAnsi="Arial" w:cs="Arial"/>
                <w:b/>
                <w:bCs/>
                <w:sz w:val="16"/>
                <w:szCs w:val="16"/>
              </w:rPr>
            </w:pPr>
            <w:r w:rsidRPr="00E10D35">
              <w:rPr>
                <w:rFonts w:ascii="Arial" w:hAnsi="Arial" w:cs="Arial"/>
                <w:i/>
                <w:color w:val="000000"/>
                <w:sz w:val="16"/>
                <w:szCs w:val="16"/>
              </w:rPr>
              <w:t xml:space="preserve">This section should be used to give brief background information in relation to the type of establishment, its size, location, its management structure and staffing, the school community, SIMD, FME, school roll etc. It should also include </w:t>
            </w:r>
            <w:r w:rsidRPr="00E10D35">
              <w:rPr>
                <w:rFonts w:ascii="Arial" w:hAnsi="Arial" w:cs="Arial"/>
                <w:i/>
                <w:spacing w:val="-1"/>
                <w:sz w:val="16"/>
                <w:szCs w:val="16"/>
              </w:rPr>
              <w:t xml:space="preserve">some </w:t>
            </w:r>
            <w:r w:rsidRPr="00E10D35">
              <w:rPr>
                <w:rFonts w:ascii="Arial" w:hAnsi="Arial" w:cs="Arial"/>
                <w:i/>
                <w:sz w:val="16"/>
                <w:szCs w:val="16"/>
              </w:rPr>
              <w:t>or</w:t>
            </w:r>
            <w:r w:rsidRPr="00E10D35">
              <w:rPr>
                <w:rFonts w:ascii="Arial" w:hAnsi="Arial" w:cs="Arial"/>
                <w:i/>
                <w:spacing w:val="-1"/>
                <w:sz w:val="16"/>
                <w:szCs w:val="16"/>
              </w:rPr>
              <w:t xml:space="preserve"> </w:t>
            </w:r>
            <w:r w:rsidRPr="00E10D35">
              <w:rPr>
                <w:rFonts w:ascii="Arial" w:hAnsi="Arial" w:cs="Arial"/>
                <w:i/>
                <w:sz w:val="16"/>
                <w:szCs w:val="16"/>
              </w:rPr>
              <w:t>all</w:t>
            </w:r>
            <w:r w:rsidRPr="00E10D35">
              <w:rPr>
                <w:rFonts w:ascii="Arial" w:hAnsi="Arial" w:cs="Arial"/>
                <w:i/>
                <w:spacing w:val="-1"/>
                <w:sz w:val="16"/>
                <w:szCs w:val="16"/>
              </w:rPr>
              <w:t xml:space="preserve"> of</w:t>
            </w:r>
            <w:r w:rsidRPr="00E10D35">
              <w:rPr>
                <w:rFonts w:ascii="Arial" w:hAnsi="Arial" w:cs="Arial"/>
                <w:i/>
                <w:sz w:val="16"/>
                <w:szCs w:val="16"/>
              </w:rPr>
              <w:t xml:space="preserve"> the</w:t>
            </w:r>
            <w:r w:rsidRPr="00E10D35">
              <w:rPr>
                <w:rFonts w:ascii="Arial" w:hAnsi="Arial" w:cs="Arial"/>
                <w:i/>
                <w:spacing w:val="-3"/>
                <w:sz w:val="16"/>
                <w:szCs w:val="16"/>
              </w:rPr>
              <w:t xml:space="preserve"> </w:t>
            </w:r>
            <w:r w:rsidRPr="00E10D35">
              <w:rPr>
                <w:rFonts w:ascii="Arial" w:hAnsi="Arial" w:cs="Arial"/>
                <w:i/>
                <w:spacing w:val="-1"/>
                <w:sz w:val="16"/>
                <w:szCs w:val="16"/>
              </w:rPr>
              <w:t>following:</w:t>
            </w:r>
            <w:r w:rsidRPr="00E10D35">
              <w:rPr>
                <w:rFonts w:ascii="Arial" w:hAnsi="Arial" w:cs="Arial"/>
                <w:i/>
                <w:spacing w:val="1"/>
                <w:sz w:val="16"/>
                <w:szCs w:val="16"/>
              </w:rPr>
              <w:t xml:space="preserve"> the </w:t>
            </w:r>
            <w:r w:rsidRPr="00E10D35">
              <w:rPr>
                <w:rFonts w:ascii="Arial" w:hAnsi="Arial" w:cs="Arial"/>
                <w:i/>
                <w:sz w:val="16"/>
                <w:szCs w:val="16"/>
              </w:rPr>
              <w:t>school’s</w:t>
            </w:r>
            <w:r w:rsidRPr="00E10D35">
              <w:rPr>
                <w:rFonts w:ascii="Arial" w:hAnsi="Arial" w:cs="Arial"/>
                <w:i/>
                <w:spacing w:val="-2"/>
                <w:sz w:val="16"/>
                <w:szCs w:val="16"/>
              </w:rPr>
              <w:t xml:space="preserve"> </w:t>
            </w:r>
            <w:r w:rsidRPr="00E10D35">
              <w:rPr>
                <w:rFonts w:ascii="Arial" w:hAnsi="Arial" w:cs="Arial"/>
                <w:i/>
                <w:spacing w:val="-1"/>
                <w:sz w:val="16"/>
                <w:szCs w:val="16"/>
              </w:rPr>
              <w:t>vision,</w:t>
            </w:r>
            <w:r w:rsidRPr="00E10D35">
              <w:rPr>
                <w:rFonts w:ascii="Arial" w:hAnsi="Arial" w:cs="Arial"/>
                <w:i/>
                <w:spacing w:val="1"/>
                <w:sz w:val="16"/>
                <w:szCs w:val="16"/>
              </w:rPr>
              <w:t xml:space="preserve"> </w:t>
            </w:r>
            <w:r w:rsidRPr="00E10D35">
              <w:rPr>
                <w:rFonts w:ascii="Arial" w:hAnsi="Arial" w:cs="Arial"/>
                <w:i/>
                <w:spacing w:val="-1"/>
                <w:sz w:val="16"/>
                <w:szCs w:val="16"/>
              </w:rPr>
              <w:t>values</w:t>
            </w:r>
            <w:r w:rsidRPr="00E10D35">
              <w:rPr>
                <w:rFonts w:ascii="Arial" w:hAnsi="Arial" w:cs="Arial"/>
                <w:i/>
                <w:spacing w:val="2"/>
                <w:sz w:val="16"/>
                <w:szCs w:val="16"/>
              </w:rPr>
              <w:t xml:space="preserve"> </w:t>
            </w:r>
            <w:r w:rsidRPr="00E10D35">
              <w:rPr>
                <w:rFonts w:ascii="Arial" w:hAnsi="Arial" w:cs="Arial"/>
                <w:i/>
                <w:sz w:val="16"/>
                <w:szCs w:val="16"/>
              </w:rPr>
              <w:t>and</w:t>
            </w:r>
            <w:r w:rsidRPr="00E10D35">
              <w:rPr>
                <w:rFonts w:ascii="Arial" w:hAnsi="Arial" w:cs="Arial"/>
                <w:i/>
                <w:spacing w:val="-1"/>
                <w:sz w:val="16"/>
                <w:szCs w:val="16"/>
              </w:rPr>
              <w:t xml:space="preserve"> </w:t>
            </w:r>
            <w:r w:rsidRPr="00E10D35">
              <w:rPr>
                <w:rFonts w:ascii="Arial" w:hAnsi="Arial" w:cs="Arial"/>
                <w:i/>
                <w:sz w:val="16"/>
                <w:szCs w:val="16"/>
              </w:rPr>
              <w:t>aims;</w:t>
            </w:r>
            <w:r w:rsidRPr="00E10D35">
              <w:rPr>
                <w:rFonts w:ascii="Arial" w:hAnsi="Arial" w:cs="Arial"/>
                <w:i/>
                <w:spacing w:val="-1"/>
                <w:sz w:val="16"/>
                <w:szCs w:val="16"/>
              </w:rPr>
              <w:t xml:space="preserve"> </w:t>
            </w:r>
            <w:r w:rsidRPr="00E10D35">
              <w:rPr>
                <w:rFonts w:ascii="Arial" w:hAnsi="Arial" w:cs="Arial"/>
                <w:i/>
                <w:sz w:val="16"/>
                <w:szCs w:val="16"/>
              </w:rPr>
              <w:t xml:space="preserve">local </w:t>
            </w:r>
            <w:r w:rsidRPr="00E10D35">
              <w:rPr>
                <w:rFonts w:ascii="Arial" w:hAnsi="Arial" w:cs="Arial"/>
                <w:i/>
                <w:spacing w:val="-1"/>
                <w:sz w:val="16"/>
                <w:szCs w:val="16"/>
              </w:rPr>
              <w:t>contextual</w:t>
            </w:r>
            <w:r w:rsidRPr="00E10D35">
              <w:rPr>
                <w:rFonts w:ascii="Arial" w:hAnsi="Arial" w:cs="Arial"/>
                <w:i/>
                <w:sz w:val="16"/>
                <w:szCs w:val="16"/>
              </w:rPr>
              <w:t xml:space="preserve"> </w:t>
            </w:r>
            <w:r w:rsidRPr="00E10D35">
              <w:rPr>
                <w:rFonts w:ascii="Arial" w:hAnsi="Arial" w:cs="Arial"/>
                <w:i/>
                <w:spacing w:val="-1"/>
                <w:sz w:val="16"/>
                <w:szCs w:val="16"/>
              </w:rPr>
              <w:t>issues;</w:t>
            </w:r>
            <w:r w:rsidRPr="00E10D35">
              <w:rPr>
                <w:rFonts w:ascii="Arial" w:hAnsi="Arial" w:cs="Arial"/>
                <w:i/>
                <w:spacing w:val="59"/>
                <w:sz w:val="16"/>
                <w:szCs w:val="16"/>
              </w:rPr>
              <w:t xml:space="preserve"> </w:t>
            </w:r>
            <w:r w:rsidRPr="00E10D35">
              <w:rPr>
                <w:rFonts w:ascii="Arial" w:hAnsi="Arial" w:cs="Arial"/>
                <w:i/>
                <w:sz w:val="16"/>
                <w:szCs w:val="16"/>
              </w:rPr>
              <w:t>Scottish</w:t>
            </w:r>
            <w:r w:rsidRPr="00E10D35">
              <w:rPr>
                <w:rFonts w:ascii="Arial" w:hAnsi="Arial" w:cs="Arial"/>
                <w:i/>
                <w:spacing w:val="-1"/>
                <w:sz w:val="16"/>
                <w:szCs w:val="16"/>
              </w:rPr>
              <w:t xml:space="preserve"> Attainment Challenge</w:t>
            </w:r>
            <w:r w:rsidRPr="00E10D35">
              <w:rPr>
                <w:rFonts w:ascii="Arial" w:hAnsi="Arial" w:cs="Arial"/>
                <w:i/>
                <w:spacing w:val="2"/>
                <w:sz w:val="16"/>
                <w:szCs w:val="16"/>
              </w:rPr>
              <w:t xml:space="preserve"> </w:t>
            </w:r>
            <w:r w:rsidRPr="00E10D35">
              <w:rPr>
                <w:rFonts w:ascii="Arial" w:hAnsi="Arial" w:cs="Arial"/>
                <w:i/>
                <w:spacing w:val="-1"/>
                <w:sz w:val="16"/>
                <w:szCs w:val="16"/>
              </w:rPr>
              <w:t>involvement;</w:t>
            </w:r>
            <w:r w:rsidRPr="00E10D35">
              <w:rPr>
                <w:rFonts w:ascii="Arial" w:hAnsi="Arial" w:cs="Arial"/>
                <w:i/>
                <w:sz w:val="16"/>
                <w:szCs w:val="16"/>
              </w:rPr>
              <w:t xml:space="preserve"> the Pupil Equity Fund allocation; factors </w:t>
            </w:r>
            <w:r w:rsidRPr="00E10D35">
              <w:rPr>
                <w:rFonts w:ascii="Arial" w:hAnsi="Arial" w:cs="Arial"/>
                <w:i/>
                <w:spacing w:val="-1"/>
                <w:sz w:val="16"/>
                <w:szCs w:val="16"/>
              </w:rPr>
              <w:t>affecting progress</w:t>
            </w:r>
            <w:r w:rsidRPr="00E10D35">
              <w:rPr>
                <w:rFonts w:ascii="Arial" w:hAnsi="Arial" w:cs="Arial"/>
                <w:i/>
                <w:sz w:val="16"/>
                <w:szCs w:val="16"/>
              </w:rPr>
              <w:t xml:space="preserve"> </w:t>
            </w:r>
            <w:r w:rsidRPr="00E10D35">
              <w:rPr>
                <w:rFonts w:ascii="Arial" w:hAnsi="Arial" w:cs="Arial"/>
                <w:i/>
                <w:spacing w:val="-1"/>
                <w:sz w:val="16"/>
                <w:szCs w:val="16"/>
              </w:rPr>
              <w:t>(e.g.</w:t>
            </w:r>
            <w:r w:rsidRPr="00E10D35">
              <w:rPr>
                <w:rFonts w:ascii="Arial" w:hAnsi="Arial" w:cs="Arial"/>
                <w:i/>
                <w:spacing w:val="1"/>
                <w:sz w:val="16"/>
                <w:szCs w:val="16"/>
              </w:rPr>
              <w:t xml:space="preserve"> </w:t>
            </w:r>
            <w:r w:rsidRPr="00E10D35">
              <w:rPr>
                <w:rFonts w:ascii="Arial" w:hAnsi="Arial" w:cs="Arial"/>
                <w:i/>
                <w:sz w:val="16"/>
                <w:szCs w:val="16"/>
              </w:rPr>
              <w:t>staffing</w:t>
            </w:r>
            <w:r w:rsidRPr="00E10D35">
              <w:rPr>
                <w:rFonts w:ascii="Arial" w:hAnsi="Arial" w:cs="Arial"/>
                <w:i/>
                <w:spacing w:val="69"/>
                <w:sz w:val="16"/>
                <w:szCs w:val="16"/>
              </w:rPr>
              <w:t xml:space="preserve"> </w:t>
            </w:r>
            <w:r w:rsidRPr="00E10D35">
              <w:rPr>
                <w:rFonts w:ascii="Arial" w:hAnsi="Arial" w:cs="Arial"/>
                <w:i/>
                <w:spacing w:val="-1"/>
                <w:sz w:val="16"/>
                <w:szCs w:val="16"/>
              </w:rPr>
              <w:t>changes/issues);</w:t>
            </w:r>
            <w:r w:rsidRPr="00E10D35">
              <w:rPr>
                <w:rFonts w:ascii="Arial" w:hAnsi="Arial" w:cs="Arial"/>
                <w:i/>
                <w:spacing w:val="2"/>
                <w:sz w:val="16"/>
                <w:szCs w:val="16"/>
              </w:rPr>
              <w:t xml:space="preserve"> </w:t>
            </w:r>
            <w:r w:rsidRPr="00E10D35">
              <w:rPr>
                <w:rFonts w:ascii="Arial" w:hAnsi="Arial" w:cs="Arial"/>
                <w:i/>
                <w:spacing w:val="-1"/>
                <w:sz w:val="16"/>
                <w:szCs w:val="16"/>
              </w:rPr>
              <w:t xml:space="preserve">and </w:t>
            </w:r>
            <w:r w:rsidRPr="00E10D35">
              <w:rPr>
                <w:rFonts w:ascii="Arial" w:hAnsi="Arial" w:cs="Arial"/>
                <w:i/>
                <w:sz w:val="16"/>
                <w:szCs w:val="16"/>
              </w:rPr>
              <w:t>outcomes</w:t>
            </w:r>
            <w:r w:rsidRPr="00E10D35">
              <w:rPr>
                <w:rFonts w:ascii="Arial" w:hAnsi="Arial" w:cs="Arial"/>
                <w:i/>
                <w:spacing w:val="-3"/>
                <w:sz w:val="16"/>
                <w:szCs w:val="16"/>
              </w:rPr>
              <w:t xml:space="preserve"> </w:t>
            </w:r>
            <w:r w:rsidRPr="00E10D35">
              <w:rPr>
                <w:rFonts w:ascii="Arial" w:hAnsi="Arial" w:cs="Arial"/>
                <w:i/>
                <w:spacing w:val="-1"/>
                <w:sz w:val="16"/>
                <w:szCs w:val="16"/>
              </w:rPr>
              <w:t>from</w:t>
            </w:r>
            <w:r w:rsidRPr="00E10D35">
              <w:rPr>
                <w:rFonts w:ascii="Arial" w:hAnsi="Arial" w:cs="Arial"/>
                <w:i/>
                <w:spacing w:val="2"/>
                <w:sz w:val="16"/>
                <w:szCs w:val="16"/>
              </w:rPr>
              <w:t xml:space="preserve"> </w:t>
            </w:r>
            <w:r w:rsidRPr="00E10D35">
              <w:rPr>
                <w:rFonts w:ascii="Arial" w:hAnsi="Arial" w:cs="Arial"/>
                <w:i/>
                <w:spacing w:val="-1"/>
                <w:sz w:val="16"/>
                <w:szCs w:val="16"/>
              </w:rPr>
              <w:t>authority review/inspection</w:t>
            </w:r>
            <w:r w:rsidRPr="00E10D35">
              <w:rPr>
                <w:rFonts w:ascii="Arial" w:hAnsi="Arial" w:cs="Arial"/>
                <w:i/>
                <w:sz w:val="16"/>
                <w:szCs w:val="16"/>
              </w:rPr>
              <w:t xml:space="preserve"> </w:t>
            </w:r>
            <w:r w:rsidRPr="00E10D35">
              <w:rPr>
                <w:rFonts w:ascii="Arial" w:hAnsi="Arial" w:cs="Arial"/>
                <w:i/>
                <w:spacing w:val="-1"/>
                <w:sz w:val="16"/>
                <w:szCs w:val="16"/>
              </w:rPr>
              <w:t>etc.</w:t>
            </w:r>
          </w:p>
        </w:tc>
      </w:tr>
      <w:tr w:rsidR="00F21800" w14:paraId="1A4EEFA7" w14:textId="77777777" w:rsidTr="00E10D35">
        <w:trPr>
          <w:trHeight w:val="2259"/>
        </w:trPr>
        <w:tc>
          <w:tcPr>
            <w:tcW w:w="10450" w:type="dxa"/>
          </w:tcPr>
          <w:p w14:paraId="429D1A3B" w14:textId="0601633B" w:rsidR="00FC2022" w:rsidRPr="00E10D35" w:rsidRDefault="00C477DD" w:rsidP="00C477DD">
            <w:pPr>
              <w:autoSpaceDE w:val="0"/>
              <w:autoSpaceDN w:val="0"/>
              <w:adjustRightInd w:val="0"/>
              <w:spacing w:after="240"/>
              <w:rPr>
                <w:rFonts w:cstheme="minorHAnsi"/>
                <w:noProof/>
                <w:sz w:val="20"/>
                <w:szCs w:val="20"/>
              </w:rPr>
            </w:pPr>
            <w:r w:rsidRPr="00E10D35">
              <w:rPr>
                <w:rFonts w:cstheme="minorHAnsi"/>
                <w:noProof/>
                <w:sz w:val="20"/>
                <w:szCs w:val="20"/>
              </w:rPr>
              <w:t>St. Augustine’s Primary School</w:t>
            </w:r>
            <w:r w:rsidR="00155CEC" w:rsidRPr="00E10D35">
              <w:rPr>
                <w:rFonts w:cstheme="minorHAnsi"/>
                <w:noProof/>
                <w:sz w:val="20"/>
                <w:szCs w:val="20"/>
              </w:rPr>
              <w:t xml:space="preserve"> and Nursery Class</w:t>
            </w:r>
            <w:r w:rsidRPr="00E10D35">
              <w:rPr>
                <w:rFonts w:cstheme="minorHAnsi"/>
                <w:noProof/>
                <w:sz w:val="20"/>
                <w:szCs w:val="20"/>
              </w:rPr>
              <w:t xml:space="preserve"> is a Roman Catholic school situated in the centre of Coatbridge.  The role for session 22-23</w:t>
            </w:r>
            <w:r w:rsidR="00B64032" w:rsidRPr="00E10D35">
              <w:rPr>
                <w:rFonts w:cstheme="minorHAnsi"/>
                <w:noProof/>
                <w:sz w:val="20"/>
                <w:szCs w:val="20"/>
              </w:rPr>
              <w:t xml:space="preserve"> was</w:t>
            </w:r>
            <w:r w:rsidR="00514F98">
              <w:rPr>
                <w:rFonts w:cstheme="minorHAnsi"/>
                <w:noProof/>
                <w:sz w:val="20"/>
                <w:szCs w:val="20"/>
              </w:rPr>
              <w:t xml:space="preserve"> 306 with an additional 44</w:t>
            </w:r>
            <w:r w:rsidRPr="00E10D35">
              <w:rPr>
                <w:rFonts w:cstheme="minorHAnsi"/>
                <w:noProof/>
                <w:sz w:val="20"/>
                <w:szCs w:val="20"/>
              </w:rPr>
              <w:t xml:space="preserve"> pupils in the term time nursery.  The school and nursery has a wide demographic with families residing in SIMD 1 – 9.  At present our records indicate 3</w:t>
            </w:r>
            <w:r w:rsidR="00CC4D6B" w:rsidRPr="00E10D35">
              <w:rPr>
                <w:rFonts w:cstheme="minorHAnsi"/>
                <w:noProof/>
                <w:sz w:val="20"/>
                <w:szCs w:val="20"/>
              </w:rPr>
              <w:t>6</w:t>
            </w:r>
            <w:r w:rsidRPr="00E10D35">
              <w:rPr>
                <w:rFonts w:cstheme="minorHAnsi"/>
                <w:noProof/>
                <w:sz w:val="20"/>
                <w:szCs w:val="20"/>
              </w:rPr>
              <w:t>% of our pupils</w:t>
            </w:r>
            <w:r w:rsidR="00CC4D6B" w:rsidRPr="00E10D35">
              <w:rPr>
                <w:rFonts w:cstheme="minorHAnsi"/>
                <w:noProof/>
                <w:sz w:val="20"/>
                <w:szCs w:val="20"/>
              </w:rPr>
              <w:t xml:space="preserve"> (109 pupils)</w:t>
            </w:r>
            <w:r w:rsidRPr="00E10D35">
              <w:rPr>
                <w:rFonts w:cstheme="minorHAnsi"/>
                <w:noProof/>
                <w:sz w:val="20"/>
                <w:szCs w:val="20"/>
              </w:rPr>
              <w:t xml:space="preserve"> reside within SIMD 1 and 2, rising to </w:t>
            </w:r>
            <w:r w:rsidR="00CC4D6B" w:rsidRPr="00E10D35">
              <w:rPr>
                <w:rFonts w:cstheme="minorHAnsi"/>
                <w:noProof/>
                <w:sz w:val="20"/>
                <w:szCs w:val="20"/>
              </w:rPr>
              <w:t>45</w:t>
            </w:r>
            <w:r w:rsidRPr="00E10D35">
              <w:rPr>
                <w:rFonts w:cstheme="minorHAnsi"/>
                <w:noProof/>
                <w:sz w:val="20"/>
                <w:szCs w:val="20"/>
              </w:rPr>
              <w:t>%  in SIMD 1 – 3</w:t>
            </w:r>
            <w:r w:rsidR="00CC4D6B" w:rsidRPr="00E10D35">
              <w:rPr>
                <w:rFonts w:cstheme="minorHAnsi"/>
                <w:noProof/>
                <w:sz w:val="20"/>
                <w:szCs w:val="20"/>
              </w:rPr>
              <w:t xml:space="preserve"> (145 pupils)</w:t>
            </w:r>
            <w:r w:rsidRPr="00E10D35">
              <w:rPr>
                <w:rFonts w:cstheme="minorHAnsi"/>
                <w:noProof/>
                <w:sz w:val="20"/>
                <w:szCs w:val="20"/>
              </w:rPr>
              <w:t xml:space="preserve">. </w:t>
            </w:r>
            <w:r w:rsidR="006B4398" w:rsidRPr="00E10D35">
              <w:rPr>
                <w:rFonts w:cstheme="minorHAnsi"/>
                <w:noProof/>
                <w:sz w:val="20"/>
                <w:szCs w:val="20"/>
              </w:rPr>
              <w:t xml:space="preserve"> 25% of our pupils reside in SIMD 8-9  (75 pupils)</w:t>
            </w:r>
            <w:r w:rsidRPr="00E10D35">
              <w:rPr>
                <w:rFonts w:cstheme="minorHAnsi"/>
                <w:noProof/>
                <w:sz w:val="20"/>
                <w:szCs w:val="20"/>
              </w:rPr>
              <w:t>The school is currently staffed with Head Teacher, one Depute Head Teacher, one Principal Teacher</w:t>
            </w:r>
            <w:r w:rsidR="00514F98">
              <w:rPr>
                <w:rFonts w:cstheme="minorHAnsi"/>
                <w:noProof/>
                <w:sz w:val="20"/>
                <w:szCs w:val="20"/>
              </w:rPr>
              <w:t xml:space="preserve"> and a staffing complement of 16</w:t>
            </w:r>
            <w:r w:rsidRPr="00E10D35">
              <w:rPr>
                <w:rFonts w:cstheme="minorHAnsi"/>
                <w:noProof/>
                <w:sz w:val="20"/>
                <w:szCs w:val="20"/>
              </w:rPr>
              <w:t xml:space="preserve"> teachers</w:t>
            </w:r>
            <w:r w:rsidR="00514F98">
              <w:rPr>
                <w:rFonts w:cstheme="minorHAnsi"/>
                <w:noProof/>
                <w:sz w:val="20"/>
                <w:szCs w:val="20"/>
              </w:rPr>
              <w:t xml:space="preserve"> with several job share positions</w:t>
            </w:r>
            <w:r w:rsidRPr="00E10D35">
              <w:rPr>
                <w:rFonts w:cstheme="minorHAnsi"/>
                <w:noProof/>
                <w:sz w:val="20"/>
                <w:szCs w:val="20"/>
              </w:rPr>
              <w:t xml:space="preserve">.  </w:t>
            </w:r>
            <w:r w:rsidR="00155CEC" w:rsidRPr="00E10D35">
              <w:rPr>
                <w:rFonts w:cstheme="minorHAnsi"/>
                <w:noProof/>
                <w:sz w:val="20"/>
                <w:szCs w:val="20"/>
              </w:rPr>
              <w:t xml:space="preserve">The nursery has a staff of 8 including a Lead Practitioner.  </w:t>
            </w:r>
            <w:r w:rsidRPr="00E10D35">
              <w:rPr>
                <w:rFonts w:cstheme="minorHAnsi"/>
                <w:noProof/>
                <w:sz w:val="20"/>
                <w:szCs w:val="20"/>
              </w:rPr>
              <w:t xml:space="preserve">This session the school </w:t>
            </w:r>
            <w:r w:rsidR="00A72A0A" w:rsidRPr="00E10D35">
              <w:rPr>
                <w:rFonts w:cstheme="minorHAnsi"/>
                <w:noProof/>
                <w:sz w:val="20"/>
                <w:szCs w:val="20"/>
              </w:rPr>
              <w:t>operat</w:t>
            </w:r>
            <w:r w:rsidR="00B64032" w:rsidRPr="00E10D35">
              <w:rPr>
                <w:rFonts w:cstheme="minorHAnsi"/>
                <w:noProof/>
                <w:sz w:val="20"/>
                <w:szCs w:val="20"/>
              </w:rPr>
              <w:t>ed</w:t>
            </w:r>
            <w:r w:rsidRPr="00E10D35">
              <w:rPr>
                <w:rFonts w:cstheme="minorHAnsi"/>
                <w:noProof/>
                <w:sz w:val="20"/>
                <w:szCs w:val="20"/>
              </w:rPr>
              <w:t xml:space="preserve"> with 12 classes and is </w:t>
            </w:r>
            <w:r w:rsidR="00514F98">
              <w:rPr>
                <w:rFonts w:cstheme="minorHAnsi"/>
                <w:noProof/>
                <w:sz w:val="20"/>
                <w:szCs w:val="20"/>
              </w:rPr>
              <w:t xml:space="preserve">mainly </w:t>
            </w:r>
            <w:r w:rsidRPr="00E10D35">
              <w:rPr>
                <w:rFonts w:cstheme="minorHAnsi"/>
                <w:noProof/>
                <w:sz w:val="20"/>
                <w:szCs w:val="20"/>
              </w:rPr>
              <w:t xml:space="preserve">double stream throughout enabling a collegiate culture across the school with stage partners working closely together to jointly plan, moderate standards and further develop a shared approach to digital learning.  </w:t>
            </w:r>
            <w:r w:rsidR="00544287" w:rsidRPr="00E10D35">
              <w:rPr>
                <w:rFonts w:cstheme="minorHAnsi"/>
                <w:noProof/>
                <w:sz w:val="20"/>
                <w:szCs w:val="20"/>
              </w:rPr>
              <w:t xml:space="preserve">Additionality in staffing </w:t>
            </w:r>
            <w:r w:rsidR="00155CEC" w:rsidRPr="00E10D35">
              <w:rPr>
                <w:rFonts w:cstheme="minorHAnsi"/>
                <w:noProof/>
                <w:sz w:val="20"/>
                <w:szCs w:val="20"/>
              </w:rPr>
              <w:t xml:space="preserve">is in place, </w:t>
            </w:r>
            <w:r w:rsidR="00544287" w:rsidRPr="00E10D35">
              <w:rPr>
                <w:rFonts w:cstheme="minorHAnsi"/>
                <w:noProof/>
                <w:sz w:val="20"/>
                <w:szCs w:val="20"/>
              </w:rPr>
              <w:t>PEF fund</w:t>
            </w:r>
            <w:r w:rsidR="00155CEC" w:rsidRPr="00E10D35">
              <w:rPr>
                <w:rFonts w:cstheme="minorHAnsi"/>
                <w:noProof/>
                <w:sz w:val="20"/>
                <w:szCs w:val="20"/>
              </w:rPr>
              <w:t>ed,</w:t>
            </w:r>
            <w:r w:rsidR="00544287" w:rsidRPr="00E10D35">
              <w:rPr>
                <w:rFonts w:cstheme="minorHAnsi"/>
                <w:noProof/>
                <w:sz w:val="20"/>
                <w:szCs w:val="20"/>
              </w:rPr>
              <w:t xml:space="preserve"> tha</w:t>
            </w:r>
            <w:r w:rsidR="00155CEC" w:rsidRPr="00E10D35">
              <w:rPr>
                <w:rFonts w:cstheme="minorHAnsi"/>
                <w:noProof/>
                <w:sz w:val="20"/>
                <w:szCs w:val="20"/>
              </w:rPr>
              <w:t xml:space="preserve">t </w:t>
            </w:r>
            <w:r w:rsidR="00544287" w:rsidRPr="00E10D35">
              <w:rPr>
                <w:rFonts w:cstheme="minorHAnsi"/>
                <w:noProof/>
                <w:sz w:val="20"/>
                <w:szCs w:val="20"/>
              </w:rPr>
              <w:t xml:space="preserve">enable a number of noted interventions </w:t>
            </w:r>
            <w:r w:rsidR="00155CEC" w:rsidRPr="00E10D35">
              <w:rPr>
                <w:rFonts w:cstheme="minorHAnsi"/>
                <w:noProof/>
                <w:sz w:val="20"/>
                <w:szCs w:val="20"/>
              </w:rPr>
              <w:t xml:space="preserve">for </w:t>
            </w:r>
            <w:r w:rsidR="00544287" w:rsidRPr="00E10D35">
              <w:rPr>
                <w:rFonts w:cstheme="minorHAnsi"/>
                <w:noProof/>
                <w:sz w:val="20"/>
                <w:szCs w:val="20"/>
              </w:rPr>
              <w:t>literacy an</w:t>
            </w:r>
            <w:r w:rsidR="00155CEC" w:rsidRPr="00E10D35">
              <w:rPr>
                <w:rFonts w:cstheme="minorHAnsi"/>
                <w:noProof/>
                <w:sz w:val="20"/>
                <w:szCs w:val="20"/>
              </w:rPr>
              <w:t>d</w:t>
            </w:r>
            <w:r w:rsidR="00544287" w:rsidRPr="00E10D35">
              <w:rPr>
                <w:rFonts w:cstheme="minorHAnsi"/>
                <w:noProof/>
                <w:sz w:val="20"/>
                <w:szCs w:val="20"/>
              </w:rPr>
              <w:t xml:space="preserve"> numeracy at all stages.</w:t>
            </w:r>
            <w:r w:rsidR="00CC4D6B" w:rsidRPr="00E10D35">
              <w:rPr>
                <w:rFonts w:cstheme="minorHAnsi"/>
                <w:noProof/>
                <w:sz w:val="20"/>
                <w:szCs w:val="20"/>
              </w:rPr>
              <w:t xml:space="preserve"> PEF plays for the deployment of an ICT Teacher for digital literacy that enables one staff member to be released full -time to deliver literacy interventions</w:t>
            </w:r>
            <w:r w:rsidR="00815263" w:rsidRPr="00E10D35">
              <w:rPr>
                <w:rFonts w:cstheme="minorHAnsi"/>
                <w:noProof/>
                <w:sz w:val="20"/>
                <w:szCs w:val="20"/>
              </w:rPr>
              <w:t xml:space="preserve"> (intensive support)</w:t>
            </w:r>
            <w:r w:rsidR="00CC4D6B" w:rsidRPr="00E10D35">
              <w:rPr>
                <w:rFonts w:cstheme="minorHAnsi"/>
                <w:noProof/>
                <w:sz w:val="20"/>
                <w:szCs w:val="20"/>
              </w:rPr>
              <w:t xml:space="preserve"> Pr. 5</w:t>
            </w:r>
            <w:r w:rsidR="00815263" w:rsidRPr="00E10D35">
              <w:rPr>
                <w:rFonts w:cstheme="minorHAnsi"/>
                <w:noProof/>
                <w:sz w:val="20"/>
                <w:szCs w:val="20"/>
              </w:rPr>
              <w:t>-7</w:t>
            </w:r>
            <w:r w:rsidR="006B4398" w:rsidRPr="00E10D35">
              <w:rPr>
                <w:rFonts w:cstheme="minorHAnsi"/>
                <w:noProof/>
                <w:sz w:val="20"/>
                <w:szCs w:val="20"/>
              </w:rPr>
              <w:t>.   These interventions primarily impact children who are on a more individualised pathway</w:t>
            </w:r>
            <w:r w:rsidR="00DE24FD" w:rsidRPr="00E10D35">
              <w:rPr>
                <w:rFonts w:cstheme="minorHAnsi"/>
                <w:noProof/>
                <w:sz w:val="20"/>
                <w:szCs w:val="20"/>
              </w:rPr>
              <w:t xml:space="preserve"> at Pr. 5 – 7 (9.21%)</w:t>
            </w:r>
            <w:r w:rsidR="006B4398" w:rsidRPr="00E10D35">
              <w:rPr>
                <w:rFonts w:cstheme="minorHAnsi"/>
                <w:noProof/>
                <w:sz w:val="20"/>
                <w:szCs w:val="20"/>
              </w:rPr>
              <w:t>.</w:t>
            </w:r>
            <w:r w:rsidR="00DE24FD" w:rsidRPr="00E10D35">
              <w:rPr>
                <w:rFonts w:cstheme="minorHAnsi"/>
                <w:noProof/>
                <w:sz w:val="20"/>
                <w:szCs w:val="20"/>
              </w:rPr>
              <w:t xml:space="preserve">  Curre</w:t>
            </w:r>
            <w:r w:rsidR="00815263" w:rsidRPr="00E10D35">
              <w:rPr>
                <w:rFonts w:cstheme="minorHAnsi"/>
                <w:noProof/>
                <w:sz w:val="20"/>
                <w:szCs w:val="20"/>
              </w:rPr>
              <w:t>n</w:t>
            </w:r>
            <w:r w:rsidR="00DE24FD" w:rsidRPr="00E10D35">
              <w:rPr>
                <w:rFonts w:cstheme="minorHAnsi"/>
                <w:noProof/>
                <w:sz w:val="20"/>
                <w:szCs w:val="20"/>
              </w:rPr>
              <w:t>tly 16% of our pupils</w:t>
            </w:r>
            <w:r w:rsidR="00815263" w:rsidRPr="00E10D35">
              <w:rPr>
                <w:rFonts w:cstheme="minorHAnsi"/>
                <w:noProof/>
                <w:sz w:val="20"/>
                <w:szCs w:val="20"/>
              </w:rPr>
              <w:t xml:space="preserve"> Pr. 1- 7 </w:t>
            </w:r>
            <w:r w:rsidR="00DE24FD" w:rsidRPr="00E10D35">
              <w:rPr>
                <w:rFonts w:cstheme="minorHAnsi"/>
                <w:noProof/>
                <w:sz w:val="20"/>
                <w:szCs w:val="20"/>
              </w:rPr>
              <w:t xml:space="preserve"> (50 pupils ) are working </w:t>
            </w:r>
            <w:r w:rsidR="00815263" w:rsidRPr="00E10D35">
              <w:rPr>
                <w:rFonts w:cstheme="minorHAnsi"/>
                <w:noProof/>
                <w:sz w:val="20"/>
                <w:szCs w:val="20"/>
              </w:rPr>
              <w:t xml:space="preserve">well </w:t>
            </w:r>
            <w:r w:rsidR="00DE24FD" w:rsidRPr="00E10D35">
              <w:rPr>
                <w:rFonts w:cstheme="minorHAnsi"/>
                <w:noProof/>
                <w:sz w:val="20"/>
                <w:szCs w:val="20"/>
              </w:rPr>
              <w:t>behind their chronological age</w:t>
            </w:r>
            <w:r w:rsidR="00815263" w:rsidRPr="00E10D35">
              <w:rPr>
                <w:rFonts w:cstheme="minorHAnsi"/>
                <w:noProof/>
                <w:sz w:val="20"/>
                <w:szCs w:val="20"/>
              </w:rPr>
              <w:t xml:space="preserve"> on a more individualised pathway </w:t>
            </w:r>
            <w:r w:rsidR="00DE24FD" w:rsidRPr="00E10D35">
              <w:rPr>
                <w:rFonts w:cstheme="minorHAnsi"/>
                <w:noProof/>
                <w:sz w:val="20"/>
                <w:szCs w:val="20"/>
              </w:rPr>
              <w:t xml:space="preserve">and </w:t>
            </w:r>
            <w:r w:rsidR="00815263" w:rsidRPr="00E10D35">
              <w:rPr>
                <w:rFonts w:cstheme="minorHAnsi"/>
                <w:noProof/>
                <w:sz w:val="20"/>
                <w:szCs w:val="20"/>
              </w:rPr>
              <w:t xml:space="preserve">receive an </w:t>
            </w:r>
            <w:r w:rsidR="00DE24FD" w:rsidRPr="00E10D35">
              <w:rPr>
                <w:rFonts w:cstheme="minorHAnsi"/>
                <w:noProof/>
                <w:sz w:val="20"/>
                <w:szCs w:val="20"/>
              </w:rPr>
              <w:t>intensive programme of support</w:t>
            </w:r>
            <w:r w:rsidR="00815263" w:rsidRPr="00E10D35">
              <w:rPr>
                <w:rFonts w:cstheme="minorHAnsi"/>
                <w:noProof/>
                <w:sz w:val="20"/>
                <w:szCs w:val="20"/>
              </w:rPr>
              <w:t>.  For one cohort the impact of poor and inconsistent attendance has had an adverse impact on progress and attainment. To support our programme of universal, additional and intensive support</w:t>
            </w:r>
            <w:r w:rsidR="00CC4D6B" w:rsidRPr="00E10D35">
              <w:rPr>
                <w:rFonts w:cstheme="minorHAnsi"/>
                <w:noProof/>
                <w:sz w:val="20"/>
                <w:szCs w:val="20"/>
              </w:rPr>
              <w:t xml:space="preserve"> </w:t>
            </w:r>
            <w:r w:rsidR="00815263" w:rsidRPr="00E10D35">
              <w:rPr>
                <w:rFonts w:cstheme="minorHAnsi"/>
                <w:noProof/>
                <w:sz w:val="20"/>
                <w:szCs w:val="20"/>
              </w:rPr>
              <w:t xml:space="preserve">we </w:t>
            </w:r>
            <w:r w:rsidR="00CC4D6B" w:rsidRPr="00E10D35">
              <w:rPr>
                <w:rFonts w:cstheme="minorHAnsi"/>
                <w:noProof/>
                <w:sz w:val="20"/>
                <w:szCs w:val="20"/>
              </w:rPr>
              <w:t>have job share position</w:t>
            </w:r>
            <w:r w:rsidR="00815263" w:rsidRPr="00E10D35">
              <w:rPr>
                <w:rFonts w:cstheme="minorHAnsi"/>
                <w:noProof/>
                <w:sz w:val="20"/>
                <w:szCs w:val="20"/>
              </w:rPr>
              <w:t>s</w:t>
            </w:r>
            <w:r w:rsidR="00CC4D6B" w:rsidRPr="00E10D35">
              <w:rPr>
                <w:rFonts w:cstheme="minorHAnsi"/>
                <w:noProof/>
                <w:sz w:val="20"/>
                <w:szCs w:val="20"/>
              </w:rPr>
              <w:t xml:space="preserve"> that provide Pr 1- 2 </w:t>
            </w:r>
            <w:r w:rsidR="00815263" w:rsidRPr="00E10D35">
              <w:rPr>
                <w:rFonts w:cstheme="minorHAnsi"/>
                <w:noProof/>
                <w:sz w:val="20"/>
                <w:szCs w:val="20"/>
              </w:rPr>
              <w:t xml:space="preserve">literacy </w:t>
            </w:r>
            <w:r w:rsidR="00CC4D6B" w:rsidRPr="00E10D35">
              <w:rPr>
                <w:rFonts w:cstheme="minorHAnsi"/>
                <w:noProof/>
                <w:sz w:val="20"/>
                <w:szCs w:val="20"/>
              </w:rPr>
              <w:t>interventions</w:t>
            </w:r>
            <w:r w:rsidR="00815263" w:rsidRPr="00E10D35">
              <w:rPr>
                <w:rFonts w:cstheme="minorHAnsi"/>
                <w:noProof/>
                <w:sz w:val="20"/>
                <w:szCs w:val="20"/>
              </w:rPr>
              <w:t xml:space="preserve"> (0.4fte) </w:t>
            </w:r>
            <w:r w:rsidR="00CC4D6B" w:rsidRPr="00E10D35">
              <w:rPr>
                <w:rFonts w:cstheme="minorHAnsi"/>
                <w:noProof/>
                <w:sz w:val="20"/>
                <w:szCs w:val="20"/>
              </w:rPr>
              <w:t xml:space="preserve"> and a </w:t>
            </w:r>
            <w:r w:rsidR="00815263" w:rsidRPr="00E10D35">
              <w:rPr>
                <w:rFonts w:cstheme="minorHAnsi"/>
                <w:noProof/>
                <w:sz w:val="20"/>
                <w:szCs w:val="20"/>
              </w:rPr>
              <w:t>Pr.3 – 4 literacy interventions (</w:t>
            </w:r>
            <w:r w:rsidR="00B64032" w:rsidRPr="00E10D35">
              <w:rPr>
                <w:rFonts w:cstheme="minorHAnsi"/>
                <w:noProof/>
                <w:sz w:val="20"/>
                <w:szCs w:val="20"/>
              </w:rPr>
              <w:t>0</w:t>
            </w:r>
            <w:r w:rsidR="00815263" w:rsidRPr="00E10D35">
              <w:rPr>
                <w:rFonts w:cstheme="minorHAnsi"/>
                <w:noProof/>
                <w:sz w:val="20"/>
                <w:szCs w:val="20"/>
              </w:rPr>
              <w:t xml:space="preserve">.6fte ).  </w:t>
            </w:r>
            <w:r w:rsidR="00155CEC" w:rsidRPr="00E10D35">
              <w:rPr>
                <w:rFonts w:cstheme="minorHAnsi"/>
                <w:noProof/>
                <w:sz w:val="20"/>
                <w:szCs w:val="20"/>
              </w:rPr>
              <w:t xml:space="preserve">Cluster allocation </w:t>
            </w:r>
            <w:r w:rsidR="00815263" w:rsidRPr="00E10D35">
              <w:rPr>
                <w:rFonts w:cstheme="minorHAnsi"/>
                <w:noProof/>
                <w:sz w:val="20"/>
                <w:szCs w:val="20"/>
              </w:rPr>
              <w:t xml:space="preserve">also </w:t>
            </w:r>
            <w:r w:rsidR="00155CEC" w:rsidRPr="00E10D35">
              <w:rPr>
                <w:rFonts w:cstheme="minorHAnsi"/>
                <w:noProof/>
                <w:sz w:val="20"/>
                <w:szCs w:val="20"/>
              </w:rPr>
              <w:t>ensure</w:t>
            </w:r>
            <w:r w:rsidR="00B64032" w:rsidRPr="00E10D35">
              <w:rPr>
                <w:rFonts w:cstheme="minorHAnsi"/>
                <w:noProof/>
                <w:sz w:val="20"/>
                <w:szCs w:val="20"/>
              </w:rPr>
              <w:t>d</w:t>
            </w:r>
            <w:r w:rsidR="00155CEC" w:rsidRPr="00E10D35">
              <w:rPr>
                <w:rFonts w:cstheme="minorHAnsi"/>
                <w:noProof/>
                <w:sz w:val="20"/>
                <w:szCs w:val="20"/>
              </w:rPr>
              <w:t xml:space="preserve"> that CST, CAT and CRT</w:t>
            </w:r>
            <w:r w:rsidR="00341652" w:rsidRPr="00E10D35">
              <w:rPr>
                <w:rFonts w:cstheme="minorHAnsi"/>
                <w:noProof/>
                <w:sz w:val="20"/>
                <w:szCs w:val="20"/>
              </w:rPr>
              <w:t>’s</w:t>
            </w:r>
            <w:r w:rsidR="00155CEC" w:rsidRPr="00E10D35">
              <w:rPr>
                <w:rFonts w:cstheme="minorHAnsi"/>
                <w:noProof/>
                <w:sz w:val="20"/>
                <w:szCs w:val="20"/>
              </w:rPr>
              <w:t xml:space="preserve"> provide targeted supports for nurture, Literacy and Numeracy</w:t>
            </w:r>
            <w:r w:rsidR="00341652" w:rsidRPr="00E10D35">
              <w:rPr>
                <w:rFonts w:cstheme="minorHAnsi"/>
                <w:noProof/>
                <w:sz w:val="20"/>
                <w:szCs w:val="20"/>
              </w:rPr>
              <w:t xml:space="preserve"> </w:t>
            </w:r>
            <w:r w:rsidR="00611DD6" w:rsidRPr="00E10D35">
              <w:rPr>
                <w:rFonts w:cstheme="minorHAnsi"/>
                <w:noProof/>
                <w:sz w:val="20"/>
                <w:szCs w:val="20"/>
              </w:rPr>
              <w:t xml:space="preserve">for specific cohorts </w:t>
            </w:r>
            <w:r w:rsidR="00341652" w:rsidRPr="00E10D35">
              <w:rPr>
                <w:rFonts w:cstheme="minorHAnsi"/>
                <w:noProof/>
                <w:sz w:val="20"/>
                <w:szCs w:val="20"/>
              </w:rPr>
              <w:t xml:space="preserve">at agreed </w:t>
            </w:r>
            <w:r w:rsidR="00A72A0A" w:rsidRPr="00E10D35">
              <w:rPr>
                <w:rFonts w:cstheme="minorHAnsi"/>
                <w:noProof/>
                <w:sz w:val="20"/>
                <w:szCs w:val="20"/>
              </w:rPr>
              <w:t>blocks</w:t>
            </w:r>
            <w:r w:rsidR="00341652" w:rsidRPr="00E10D35">
              <w:rPr>
                <w:rFonts w:cstheme="minorHAnsi"/>
                <w:noProof/>
                <w:sz w:val="20"/>
                <w:szCs w:val="20"/>
              </w:rPr>
              <w:t xml:space="preserve"> during the school year.</w:t>
            </w:r>
            <w:r w:rsidR="00B64032" w:rsidRPr="00E10D35">
              <w:rPr>
                <w:rFonts w:cstheme="minorHAnsi"/>
                <w:noProof/>
                <w:sz w:val="20"/>
                <w:szCs w:val="20"/>
              </w:rPr>
              <w:t xml:space="preserve"> There was limited consistency in terms of support from this group of staff beyond Term 1 due to being re-assigned for cover requirements , maternity leave and long term absence. </w:t>
            </w:r>
            <w:r w:rsidR="00514F98">
              <w:rPr>
                <w:rFonts w:cstheme="minorHAnsi"/>
                <w:noProof/>
                <w:sz w:val="20"/>
                <w:szCs w:val="20"/>
              </w:rPr>
              <w:t xml:space="preserve">Interventions were </w:t>
            </w:r>
            <w:r w:rsidR="00FC2022" w:rsidRPr="00E10D35">
              <w:rPr>
                <w:rFonts w:cstheme="minorHAnsi"/>
                <w:noProof/>
                <w:sz w:val="20"/>
                <w:szCs w:val="20"/>
              </w:rPr>
              <w:t>well tracked with impact measured at the end of a block</w:t>
            </w:r>
            <w:r w:rsidR="00B64032" w:rsidRPr="00E10D35">
              <w:rPr>
                <w:rFonts w:cstheme="minorHAnsi"/>
                <w:noProof/>
                <w:sz w:val="20"/>
                <w:szCs w:val="20"/>
              </w:rPr>
              <w:t xml:space="preserve"> in Term 1</w:t>
            </w:r>
            <w:r w:rsidR="00FC2022" w:rsidRPr="00E10D35">
              <w:rPr>
                <w:rFonts w:cstheme="minorHAnsi"/>
                <w:noProof/>
                <w:sz w:val="20"/>
                <w:szCs w:val="20"/>
              </w:rPr>
              <w:t>.</w:t>
            </w:r>
          </w:p>
          <w:p w14:paraId="59213D9D" w14:textId="39EF63C7" w:rsidR="00E8271B" w:rsidRPr="00E10D35" w:rsidRDefault="009B48E0" w:rsidP="00C477DD">
            <w:pPr>
              <w:autoSpaceDE w:val="0"/>
              <w:autoSpaceDN w:val="0"/>
              <w:adjustRightInd w:val="0"/>
              <w:spacing w:after="240"/>
              <w:rPr>
                <w:rFonts w:cstheme="minorHAnsi"/>
                <w:noProof/>
                <w:sz w:val="20"/>
                <w:szCs w:val="20"/>
              </w:rPr>
            </w:pPr>
            <w:r w:rsidRPr="00E10D35">
              <w:rPr>
                <w:rFonts w:cstheme="minorHAnsi"/>
                <w:noProof/>
                <w:sz w:val="20"/>
                <w:szCs w:val="20"/>
              </w:rPr>
              <w:t>A</w:t>
            </w:r>
            <w:r w:rsidR="00C477DD" w:rsidRPr="00E10D35">
              <w:rPr>
                <w:rFonts w:cstheme="minorHAnsi"/>
                <w:noProof/>
                <w:sz w:val="20"/>
                <w:szCs w:val="20"/>
              </w:rPr>
              <w:t xml:space="preserve"> strong partnership with St.Augustine’s Parish </w:t>
            </w:r>
            <w:r w:rsidRPr="00E10D35">
              <w:rPr>
                <w:rFonts w:cstheme="minorHAnsi"/>
                <w:noProof/>
                <w:sz w:val="20"/>
                <w:szCs w:val="20"/>
              </w:rPr>
              <w:t xml:space="preserve">is highly evident </w:t>
            </w:r>
            <w:r w:rsidR="00C477DD" w:rsidRPr="00E10D35">
              <w:rPr>
                <w:rFonts w:cstheme="minorHAnsi"/>
                <w:noProof/>
                <w:sz w:val="20"/>
                <w:szCs w:val="20"/>
              </w:rPr>
              <w:t>with Gospel values</w:t>
            </w:r>
            <w:r w:rsidRPr="00E10D35">
              <w:rPr>
                <w:rFonts w:cstheme="minorHAnsi"/>
                <w:noProof/>
                <w:sz w:val="20"/>
                <w:szCs w:val="20"/>
              </w:rPr>
              <w:t xml:space="preserve"> regularly shared and a strong Catholic ethos central to the</w:t>
            </w:r>
            <w:r w:rsidR="00544287" w:rsidRPr="00E10D35">
              <w:rPr>
                <w:rFonts w:cstheme="minorHAnsi"/>
                <w:noProof/>
                <w:sz w:val="20"/>
                <w:szCs w:val="20"/>
              </w:rPr>
              <w:t xml:space="preserve"> community of faith an</w:t>
            </w:r>
            <w:r w:rsidR="00611DD6" w:rsidRPr="00E10D35">
              <w:rPr>
                <w:rFonts w:cstheme="minorHAnsi"/>
                <w:noProof/>
                <w:sz w:val="20"/>
                <w:szCs w:val="20"/>
              </w:rPr>
              <w:t>d</w:t>
            </w:r>
            <w:r w:rsidR="00544287" w:rsidRPr="00E10D35">
              <w:rPr>
                <w:rFonts w:cstheme="minorHAnsi"/>
                <w:noProof/>
                <w:sz w:val="20"/>
                <w:szCs w:val="20"/>
              </w:rPr>
              <w:t xml:space="preserve"> learning</w:t>
            </w:r>
            <w:r w:rsidRPr="00E10D35">
              <w:rPr>
                <w:rFonts w:cstheme="minorHAnsi"/>
                <w:noProof/>
                <w:sz w:val="20"/>
                <w:szCs w:val="20"/>
              </w:rPr>
              <w:t>.</w:t>
            </w:r>
            <w:r w:rsidR="00614EB3" w:rsidRPr="00E10D35">
              <w:rPr>
                <w:rFonts w:cstheme="minorHAnsi"/>
                <w:noProof/>
                <w:sz w:val="20"/>
                <w:szCs w:val="20"/>
              </w:rPr>
              <w:t xml:space="preserve">  Our focus on developin</w:t>
            </w:r>
            <w:r w:rsidR="00E8271B" w:rsidRPr="00E10D35">
              <w:rPr>
                <w:rFonts w:cstheme="minorHAnsi"/>
                <w:noProof/>
                <w:sz w:val="20"/>
                <w:szCs w:val="20"/>
              </w:rPr>
              <w:t>g</w:t>
            </w:r>
            <w:r w:rsidR="00614EB3" w:rsidRPr="00E10D35">
              <w:rPr>
                <w:rFonts w:cstheme="minorHAnsi"/>
                <w:noProof/>
                <w:sz w:val="20"/>
                <w:szCs w:val="20"/>
              </w:rPr>
              <w:t xml:space="preserve"> the whole child, </w:t>
            </w:r>
            <w:r w:rsidR="00E8271B" w:rsidRPr="00E10D35">
              <w:rPr>
                <w:rFonts w:cstheme="minorHAnsi"/>
                <w:noProof/>
                <w:sz w:val="20"/>
                <w:szCs w:val="20"/>
              </w:rPr>
              <w:t xml:space="preserve">faith formation and </w:t>
            </w:r>
            <w:r w:rsidR="00614EB3" w:rsidRPr="00E10D35">
              <w:rPr>
                <w:rFonts w:cstheme="minorHAnsi"/>
                <w:noProof/>
                <w:sz w:val="20"/>
                <w:szCs w:val="20"/>
              </w:rPr>
              <w:t xml:space="preserve">understanding that all behaviour is communication has lead to a </w:t>
            </w:r>
            <w:r w:rsidR="00E8271B" w:rsidRPr="00E10D35">
              <w:rPr>
                <w:rFonts w:cstheme="minorHAnsi"/>
                <w:noProof/>
                <w:sz w:val="20"/>
                <w:szCs w:val="20"/>
              </w:rPr>
              <w:t xml:space="preserve">strong nurturing approach that has supported pupils and their families in meeting pupil needs. This takes place within the wider context of partnership working with </w:t>
            </w:r>
            <w:r w:rsidR="00B64032" w:rsidRPr="00E10D35">
              <w:rPr>
                <w:rFonts w:cstheme="minorHAnsi"/>
                <w:noProof/>
                <w:sz w:val="20"/>
                <w:szCs w:val="20"/>
              </w:rPr>
              <w:t xml:space="preserve">Depute Head Teacher (Pastoral Support), </w:t>
            </w:r>
            <w:r w:rsidR="00E8271B" w:rsidRPr="00E10D35">
              <w:rPr>
                <w:rFonts w:cstheme="minorHAnsi"/>
                <w:noProof/>
                <w:sz w:val="20"/>
                <w:szCs w:val="20"/>
              </w:rPr>
              <w:t>Curricular Support Teacher, School Counselling Service, Community Learning and Development and Social Work. The school has had no exclusions for a number of years and continues to work in partnership</w:t>
            </w:r>
            <w:r w:rsidR="00627559" w:rsidRPr="00E10D35">
              <w:rPr>
                <w:rFonts w:cstheme="minorHAnsi"/>
                <w:noProof/>
                <w:sz w:val="20"/>
                <w:szCs w:val="20"/>
              </w:rPr>
              <w:t xml:space="preserve"> with parents, stakeholders and third sector providers.</w:t>
            </w:r>
            <w:r w:rsidR="00E8271B" w:rsidRPr="00E10D35">
              <w:rPr>
                <w:rFonts w:cstheme="minorHAnsi"/>
                <w:noProof/>
                <w:sz w:val="20"/>
                <w:szCs w:val="20"/>
              </w:rPr>
              <w:t xml:space="preserve"> </w:t>
            </w:r>
            <w:r w:rsidR="00627559" w:rsidRPr="00E10D35">
              <w:rPr>
                <w:rFonts w:cstheme="minorHAnsi"/>
                <w:noProof/>
                <w:sz w:val="20"/>
                <w:szCs w:val="20"/>
              </w:rPr>
              <w:t>P</w:t>
            </w:r>
            <w:r w:rsidRPr="00E10D35">
              <w:rPr>
                <w:rFonts w:cstheme="minorHAnsi"/>
                <w:noProof/>
                <w:sz w:val="20"/>
                <w:szCs w:val="20"/>
              </w:rPr>
              <w:t>artnership</w:t>
            </w:r>
            <w:r w:rsidR="00627559" w:rsidRPr="00E10D35">
              <w:rPr>
                <w:rFonts w:cstheme="minorHAnsi"/>
                <w:noProof/>
                <w:sz w:val="20"/>
                <w:szCs w:val="20"/>
              </w:rPr>
              <w:t>s</w:t>
            </w:r>
            <w:r w:rsidRPr="00E10D35">
              <w:rPr>
                <w:rFonts w:cstheme="minorHAnsi"/>
                <w:noProof/>
                <w:sz w:val="20"/>
                <w:szCs w:val="20"/>
              </w:rPr>
              <w:t xml:space="preserve"> with </w:t>
            </w:r>
            <w:r w:rsidR="00C477DD" w:rsidRPr="00E10D35">
              <w:rPr>
                <w:rFonts w:cstheme="minorHAnsi"/>
                <w:noProof/>
                <w:sz w:val="20"/>
                <w:szCs w:val="20"/>
              </w:rPr>
              <w:t>New College Lanarkshire</w:t>
            </w:r>
            <w:r w:rsidR="00FC2022" w:rsidRPr="00E10D35">
              <w:rPr>
                <w:rFonts w:cstheme="minorHAnsi"/>
                <w:noProof/>
                <w:sz w:val="20"/>
                <w:szCs w:val="20"/>
              </w:rPr>
              <w:t>, Glenboig Life Skills Centre</w:t>
            </w:r>
            <w:r w:rsidR="00C477DD" w:rsidRPr="00E10D35">
              <w:rPr>
                <w:rFonts w:cstheme="minorHAnsi"/>
                <w:noProof/>
                <w:sz w:val="20"/>
                <w:szCs w:val="20"/>
              </w:rPr>
              <w:t xml:space="preserve"> and many local businesses </w:t>
            </w:r>
            <w:r w:rsidR="00627559" w:rsidRPr="00E10D35">
              <w:rPr>
                <w:rFonts w:cstheme="minorHAnsi"/>
                <w:noProof/>
                <w:sz w:val="20"/>
                <w:szCs w:val="20"/>
              </w:rPr>
              <w:t>also</w:t>
            </w:r>
            <w:r w:rsidR="00C477DD" w:rsidRPr="00E10D35">
              <w:rPr>
                <w:rFonts w:cstheme="minorHAnsi"/>
                <w:noProof/>
                <w:sz w:val="20"/>
                <w:szCs w:val="20"/>
              </w:rPr>
              <w:t xml:space="preserve"> support the work of the school </w:t>
            </w:r>
            <w:r w:rsidR="00FC2022" w:rsidRPr="00E10D35">
              <w:rPr>
                <w:rFonts w:cstheme="minorHAnsi"/>
                <w:noProof/>
                <w:sz w:val="20"/>
                <w:szCs w:val="20"/>
              </w:rPr>
              <w:t xml:space="preserve"> in terms of supporting a more be-spoke curriculum for pupil needs and also to support our work </w:t>
            </w:r>
            <w:r w:rsidR="00C477DD" w:rsidRPr="00E10D35">
              <w:rPr>
                <w:rFonts w:cstheme="minorHAnsi"/>
                <w:noProof/>
                <w:sz w:val="20"/>
                <w:szCs w:val="20"/>
              </w:rPr>
              <w:t>around STEM and developing the young workforce</w:t>
            </w:r>
            <w:r w:rsidR="00627559" w:rsidRPr="00E10D35">
              <w:rPr>
                <w:rFonts w:cstheme="minorHAnsi"/>
                <w:noProof/>
                <w:sz w:val="20"/>
                <w:szCs w:val="20"/>
              </w:rPr>
              <w:t xml:space="preserve"> with our Careers Fair providing an ideal context to showcase established links.</w:t>
            </w:r>
            <w:r w:rsidR="00C477DD" w:rsidRPr="00E10D35">
              <w:rPr>
                <w:rFonts w:cstheme="minorHAnsi"/>
                <w:noProof/>
                <w:sz w:val="20"/>
                <w:szCs w:val="20"/>
              </w:rPr>
              <w:t>Our Parent Council play an active role in supporting the school</w:t>
            </w:r>
            <w:r w:rsidR="00080580" w:rsidRPr="00E10D35">
              <w:rPr>
                <w:rFonts w:cstheme="minorHAnsi"/>
                <w:noProof/>
                <w:sz w:val="20"/>
                <w:szCs w:val="20"/>
              </w:rPr>
              <w:t xml:space="preserve">, the school </w:t>
            </w:r>
            <w:r w:rsidR="00FC2022" w:rsidRPr="00E10D35">
              <w:rPr>
                <w:rFonts w:cstheme="minorHAnsi"/>
                <w:noProof/>
                <w:sz w:val="20"/>
                <w:szCs w:val="20"/>
              </w:rPr>
              <w:t xml:space="preserve">careers </w:t>
            </w:r>
            <w:r w:rsidR="00080580" w:rsidRPr="00E10D35">
              <w:rPr>
                <w:rFonts w:cstheme="minorHAnsi"/>
                <w:noProof/>
                <w:sz w:val="20"/>
                <w:szCs w:val="20"/>
              </w:rPr>
              <w:t xml:space="preserve">fair </w:t>
            </w:r>
            <w:r w:rsidRPr="00E10D35">
              <w:rPr>
                <w:rFonts w:cstheme="minorHAnsi"/>
                <w:noProof/>
                <w:sz w:val="20"/>
                <w:szCs w:val="20"/>
              </w:rPr>
              <w:t>and regularly seek ways to inform parents of the work of the school and to bring about improvements to the school</w:t>
            </w:r>
            <w:r w:rsidR="00080580" w:rsidRPr="00E10D35">
              <w:rPr>
                <w:rFonts w:cstheme="minorHAnsi"/>
                <w:noProof/>
                <w:sz w:val="20"/>
                <w:szCs w:val="20"/>
              </w:rPr>
              <w:t xml:space="preserve"> and school</w:t>
            </w:r>
            <w:r w:rsidRPr="00E10D35">
              <w:rPr>
                <w:rFonts w:cstheme="minorHAnsi"/>
                <w:noProof/>
                <w:sz w:val="20"/>
                <w:szCs w:val="20"/>
              </w:rPr>
              <w:t xml:space="preserve"> infrastructure.</w:t>
            </w:r>
          </w:p>
          <w:p w14:paraId="13FE85CC" w14:textId="4A7BF74D" w:rsidR="00EF1DA9" w:rsidRPr="007C0CD4" w:rsidRDefault="00B81BD7" w:rsidP="00EF1DA9">
            <w:pPr>
              <w:pStyle w:val="NormalWeb"/>
              <w:shd w:val="clear" w:color="auto" w:fill="FFFFFF"/>
              <w:spacing w:before="0" w:beforeAutospacing="0" w:after="0" w:afterAutospacing="0"/>
              <w:rPr>
                <w:rStyle w:val="Strong"/>
                <w:rFonts w:asciiTheme="minorHAnsi" w:hAnsiTheme="minorHAnsi" w:cstheme="minorHAnsi"/>
                <w:bCs w:val="0"/>
                <w:color w:val="212121"/>
                <w:sz w:val="20"/>
                <w:szCs w:val="20"/>
              </w:rPr>
            </w:pPr>
            <w:r w:rsidRPr="007C0CD4">
              <w:rPr>
                <w:rFonts w:asciiTheme="minorHAnsi" w:hAnsiTheme="minorHAnsi" w:cstheme="minorHAnsi"/>
                <w:noProof/>
                <w:sz w:val="20"/>
                <w:szCs w:val="20"/>
              </w:rPr>
              <w:t xml:space="preserve">Prior to </w:t>
            </w:r>
            <w:r w:rsidR="009B48E0" w:rsidRPr="007C0CD4">
              <w:rPr>
                <w:rFonts w:asciiTheme="minorHAnsi" w:hAnsiTheme="minorHAnsi" w:cstheme="minorHAnsi"/>
                <w:noProof/>
                <w:sz w:val="20"/>
                <w:szCs w:val="20"/>
              </w:rPr>
              <w:t>a follow up visit by HMIE in 2018 w</w:t>
            </w:r>
            <w:r w:rsidR="00C477DD" w:rsidRPr="007C0CD4">
              <w:rPr>
                <w:rFonts w:asciiTheme="minorHAnsi" w:hAnsiTheme="minorHAnsi" w:cstheme="minorHAnsi"/>
                <w:noProof/>
                <w:sz w:val="20"/>
                <w:szCs w:val="20"/>
              </w:rPr>
              <w:t>e revisited our vision and values and agreed a set of values</w:t>
            </w:r>
            <w:r w:rsidR="009B48E0" w:rsidRPr="007C0CD4">
              <w:rPr>
                <w:rFonts w:asciiTheme="minorHAnsi" w:hAnsiTheme="minorHAnsi" w:cstheme="minorHAnsi"/>
                <w:noProof/>
                <w:sz w:val="20"/>
                <w:szCs w:val="20"/>
              </w:rPr>
              <w:t>,</w:t>
            </w:r>
            <w:r w:rsidR="00C477DD" w:rsidRPr="007C0CD4">
              <w:rPr>
                <w:rFonts w:asciiTheme="minorHAnsi" w:hAnsiTheme="minorHAnsi" w:cstheme="minorHAnsi"/>
                <w:noProof/>
                <w:sz w:val="20"/>
                <w:szCs w:val="20"/>
              </w:rPr>
              <w:t xml:space="preserve"> </w:t>
            </w:r>
            <w:r w:rsidR="00E8271B" w:rsidRPr="007C0CD4">
              <w:rPr>
                <w:rFonts w:asciiTheme="minorHAnsi" w:hAnsiTheme="minorHAnsi" w:cstheme="minorHAnsi"/>
                <w:noProof/>
                <w:sz w:val="20"/>
                <w:szCs w:val="20"/>
              </w:rPr>
              <w:t>in</w:t>
            </w:r>
            <w:r w:rsidR="00C477DD" w:rsidRPr="007C0CD4">
              <w:rPr>
                <w:rFonts w:asciiTheme="minorHAnsi" w:hAnsiTheme="minorHAnsi" w:cstheme="minorHAnsi"/>
                <w:noProof/>
                <w:sz w:val="20"/>
                <w:szCs w:val="20"/>
              </w:rPr>
              <w:t xml:space="preserve"> consultation with staff, pupils and parents</w:t>
            </w:r>
            <w:r w:rsidR="009B48E0" w:rsidRPr="007C0CD4">
              <w:rPr>
                <w:rFonts w:asciiTheme="minorHAnsi" w:hAnsiTheme="minorHAnsi" w:cstheme="minorHAnsi"/>
                <w:noProof/>
                <w:sz w:val="20"/>
                <w:szCs w:val="20"/>
              </w:rPr>
              <w:t>,</w:t>
            </w:r>
            <w:r w:rsidR="00C477DD" w:rsidRPr="007C0CD4">
              <w:rPr>
                <w:rFonts w:asciiTheme="minorHAnsi" w:hAnsiTheme="minorHAnsi" w:cstheme="minorHAnsi"/>
                <w:noProof/>
                <w:sz w:val="20"/>
                <w:szCs w:val="20"/>
              </w:rPr>
              <w:t xml:space="preserve"> – respect, kindness, fairness, equity and faith. These values are enshrined in our </w:t>
            </w:r>
            <w:r w:rsidR="00EF1DA9" w:rsidRPr="007C0CD4">
              <w:rPr>
                <w:rFonts w:asciiTheme="minorHAnsi" w:hAnsiTheme="minorHAnsi" w:cstheme="minorHAnsi"/>
                <w:noProof/>
                <w:sz w:val="20"/>
                <w:szCs w:val="20"/>
              </w:rPr>
              <w:t xml:space="preserve">vision statement of </w:t>
            </w:r>
            <w:r w:rsidR="00C477DD" w:rsidRPr="007C0CD4">
              <w:rPr>
                <w:rFonts w:asciiTheme="minorHAnsi" w:hAnsiTheme="minorHAnsi" w:cstheme="minorHAnsi"/>
                <w:noProof/>
                <w:sz w:val="20"/>
                <w:szCs w:val="20"/>
              </w:rPr>
              <w:t>Apply, Learn, Achieve Together.  We also promote the old school latin motto of ‘tolle lege’ meaning ‘take up a read’ found on our school badge.  This was used as the title of th</w:t>
            </w:r>
            <w:r w:rsidR="00514F98">
              <w:rPr>
                <w:rFonts w:asciiTheme="minorHAnsi" w:hAnsiTheme="minorHAnsi" w:cstheme="minorHAnsi"/>
                <w:noProof/>
                <w:sz w:val="20"/>
                <w:szCs w:val="20"/>
              </w:rPr>
              <w:t>e school book launched in June 22</w:t>
            </w:r>
            <w:r w:rsidR="00E8271B" w:rsidRPr="007C0CD4">
              <w:rPr>
                <w:rFonts w:asciiTheme="minorHAnsi" w:hAnsiTheme="minorHAnsi" w:cstheme="minorHAnsi"/>
                <w:noProof/>
                <w:sz w:val="20"/>
                <w:szCs w:val="20"/>
              </w:rPr>
              <w:t>, a</w:t>
            </w:r>
            <w:r w:rsidR="00C477DD" w:rsidRPr="007C0CD4">
              <w:rPr>
                <w:rFonts w:asciiTheme="minorHAnsi" w:hAnsiTheme="minorHAnsi" w:cstheme="minorHAnsi"/>
                <w:noProof/>
                <w:sz w:val="20"/>
                <w:szCs w:val="20"/>
              </w:rPr>
              <w:t xml:space="preserve">n anthology of stories and poems written by the children themselves with a foreward from Lewis Capaldi. The anthology of poems and stories truly reflected what </w:t>
            </w:r>
            <w:r w:rsidR="00EF1DA9" w:rsidRPr="007C0CD4">
              <w:rPr>
                <w:rFonts w:asciiTheme="minorHAnsi" w:hAnsiTheme="minorHAnsi" w:cstheme="minorHAnsi"/>
                <w:noProof/>
                <w:sz w:val="20"/>
                <w:szCs w:val="20"/>
              </w:rPr>
              <w:t>was</w:t>
            </w:r>
            <w:r w:rsidR="00C477DD" w:rsidRPr="007C0CD4">
              <w:rPr>
                <w:rFonts w:asciiTheme="minorHAnsi" w:hAnsiTheme="minorHAnsi" w:cstheme="minorHAnsi"/>
                <w:noProof/>
                <w:sz w:val="20"/>
                <w:szCs w:val="20"/>
              </w:rPr>
              <w:t xml:space="preserve"> important to children and recognised all that they had experienced due to lockdown and the accompanying restrictions.  As a cluster </w:t>
            </w:r>
            <w:r w:rsidR="00EF1DA9" w:rsidRPr="007C0CD4">
              <w:rPr>
                <w:rFonts w:asciiTheme="minorHAnsi" w:hAnsiTheme="minorHAnsi" w:cstheme="minorHAnsi"/>
                <w:noProof/>
                <w:sz w:val="20"/>
                <w:szCs w:val="20"/>
              </w:rPr>
              <w:t>we agreed o</w:t>
            </w:r>
            <w:proofErr w:type="spellStart"/>
            <w:r w:rsidR="00EF1DA9" w:rsidRPr="007C0CD4">
              <w:rPr>
                <w:rFonts w:asciiTheme="minorHAnsi" w:hAnsiTheme="minorHAnsi" w:cstheme="minorHAnsi"/>
                <w:color w:val="212121"/>
                <w:sz w:val="20"/>
                <w:szCs w:val="20"/>
              </w:rPr>
              <w:t>ur</w:t>
            </w:r>
            <w:proofErr w:type="spellEnd"/>
            <w:r w:rsidR="00EF1DA9" w:rsidRPr="007C0CD4">
              <w:rPr>
                <w:rFonts w:asciiTheme="minorHAnsi" w:hAnsiTheme="minorHAnsi" w:cstheme="minorHAnsi"/>
                <w:color w:val="212121"/>
                <w:sz w:val="20"/>
                <w:szCs w:val="20"/>
              </w:rPr>
              <w:t xml:space="preserve"> vision, va</w:t>
            </w:r>
            <w:r w:rsidR="00514F98">
              <w:rPr>
                <w:rFonts w:asciiTheme="minorHAnsi" w:hAnsiTheme="minorHAnsi" w:cstheme="minorHAnsi"/>
                <w:color w:val="212121"/>
                <w:sz w:val="20"/>
                <w:szCs w:val="20"/>
              </w:rPr>
              <w:t>lues and aims that</w:t>
            </w:r>
            <w:r w:rsidR="007C0CD4">
              <w:rPr>
                <w:rFonts w:asciiTheme="minorHAnsi" w:hAnsiTheme="minorHAnsi" w:cstheme="minorHAnsi"/>
                <w:color w:val="212121"/>
                <w:sz w:val="20"/>
                <w:szCs w:val="20"/>
              </w:rPr>
              <w:t xml:space="preserve"> reflected</w:t>
            </w:r>
            <w:r w:rsidR="00EF1DA9" w:rsidRPr="007C0CD4">
              <w:rPr>
                <w:rFonts w:asciiTheme="minorHAnsi" w:hAnsiTheme="minorHAnsi" w:cstheme="minorHAnsi"/>
                <w:color w:val="212121"/>
                <w:sz w:val="20"/>
                <w:szCs w:val="20"/>
              </w:rPr>
              <w:t xml:space="preserve"> our collective identity as a </w:t>
            </w:r>
            <w:r w:rsidR="00EF1DA9" w:rsidRPr="007C0CD4">
              <w:rPr>
                <w:rStyle w:val="Strong"/>
                <w:rFonts w:asciiTheme="minorHAnsi" w:hAnsiTheme="minorHAnsi" w:cstheme="minorHAnsi"/>
                <w:color w:val="212121"/>
                <w:sz w:val="20"/>
                <w:szCs w:val="20"/>
              </w:rPr>
              <w:t>Catholic, Christian, Community of Faith and Learning</w:t>
            </w:r>
            <w:r w:rsidR="00EF1DA9" w:rsidRPr="007C0CD4">
              <w:rPr>
                <w:rFonts w:asciiTheme="minorHAnsi" w:hAnsiTheme="minorHAnsi" w:cstheme="minorHAnsi"/>
                <w:color w:val="212121"/>
                <w:sz w:val="20"/>
                <w:szCs w:val="20"/>
              </w:rPr>
              <w:t>. The St Ambrose Cluster - 'Where Christ is at the centre of all we do'-</w:t>
            </w:r>
            <w:r w:rsidR="00EF1DA9" w:rsidRPr="007C0CD4">
              <w:rPr>
                <w:rStyle w:val="Strong"/>
                <w:rFonts w:asciiTheme="minorHAnsi" w:hAnsiTheme="minorHAnsi" w:cstheme="minorHAnsi"/>
                <w:color w:val="212121"/>
                <w:sz w:val="20"/>
                <w:szCs w:val="20"/>
              </w:rPr>
              <w:t>C</w:t>
            </w:r>
            <w:r w:rsidR="00EF1DA9" w:rsidRPr="007C0CD4">
              <w:rPr>
                <w:rFonts w:asciiTheme="minorHAnsi" w:hAnsiTheme="minorHAnsi" w:cstheme="minorHAnsi"/>
                <w:color w:val="212121"/>
                <w:sz w:val="20"/>
                <w:szCs w:val="20"/>
              </w:rPr>
              <w:t xml:space="preserve">ompassion, </w:t>
            </w:r>
            <w:r w:rsidR="00EF1DA9" w:rsidRPr="007C0CD4">
              <w:rPr>
                <w:rStyle w:val="Strong"/>
                <w:rFonts w:asciiTheme="minorHAnsi" w:hAnsiTheme="minorHAnsi" w:cstheme="minorHAnsi"/>
                <w:color w:val="212121"/>
                <w:sz w:val="20"/>
                <w:szCs w:val="20"/>
              </w:rPr>
              <w:t>H</w:t>
            </w:r>
            <w:r w:rsidR="00EF1DA9" w:rsidRPr="007C0CD4">
              <w:rPr>
                <w:rFonts w:asciiTheme="minorHAnsi" w:hAnsiTheme="minorHAnsi" w:cstheme="minorHAnsi"/>
                <w:color w:val="212121"/>
                <w:sz w:val="20"/>
                <w:szCs w:val="20"/>
              </w:rPr>
              <w:t xml:space="preserve">umility, </w:t>
            </w:r>
            <w:r w:rsidR="00EF1DA9" w:rsidRPr="007C0CD4">
              <w:rPr>
                <w:rStyle w:val="Strong"/>
                <w:rFonts w:asciiTheme="minorHAnsi" w:hAnsiTheme="minorHAnsi" w:cstheme="minorHAnsi"/>
                <w:color w:val="212121"/>
                <w:sz w:val="20"/>
                <w:szCs w:val="20"/>
              </w:rPr>
              <w:t>R</w:t>
            </w:r>
            <w:r w:rsidR="00EF1DA9" w:rsidRPr="007C0CD4">
              <w:rPr>
                <w:rFonts w:asciiTheme="minorHAnsi" w:hAnsiTheme="minorHAnsi" w:cstheme="minorHAnsi"/>
                <w:color w:val="212121"/>
                <w:sz w:val="20"/>
                <w:szCs w:val="20"/>
              </w:rPr>
              <w:t xml:space="preserve">espect, </w:t>
            </w:r>
            <w:proofErr w:type="spellStart"/>
            <w:r w:rsidR="00EF1DA9" w:rsidRPr="007C0CD4">
              <w:rPr>
                <w:rStyle w:val="Strong"/>
                <w:rFonts w:asciiTheme="minorHAnsi" w:hAnsiTheme="minorHAnsi" w:cstheme="minorHAnsi"/>
                <w:color w:val="212121"/>
                <w:sz w:val="20"/>
                <w:szCs w:val="20"/>
              </w:rPr>
              <w:t>I</w:t>
            </w:r>
            <w:r w:rsidR="00EF1DA9" w:rsidRPr="007C0CD4">
              <w:rPr>
                <w:rFonts w:asciiTheme="minorHAnsi" w:hAnsiTheme="minorHAnsi" w:cstheme="minorHAnsi"/>
                <w:color w:val="212121"/>
                <w:sz w:val="20"/>
                <w:szCs w:val="20"/>
              </w:rPr>
              <w:t>ntegrity</w:t>
            </w:r>
            <w:proofErr w:type="gramStart"/>
            <w:r w:rsidR="00C70D2C" w:rsidRPr="007C0CD4">
              <w:rPr>
                <w:rFonts w:asciiTheme="minorHAnsi" w:hAnsiTheme="minorHAnsi" w:cstheme="minorHAnsi"/>
                <w:color w:val="212121"/>
                <w:sz w:val="20"/>
                <w:szCs w:val="20"/>
              </w:rPr>
              <w:t>,</w:t>
            </w:r>
            <w:r w:rsidR="00EF1DA9" w:rsidRPr="007C0CD4">
              <w:rPr>
                <w:rStyle w:val="Strong"/>
                <w:rFonts w:asciiTheme="minorHAnsi" w:hAnsiTheme="minorHAnsi" w:cstheme="minorHAnsi"/>
                <w:color w:val="212121"/>
                <w:sz w:val="20"/>
                <w:szCs w:val="20"/>
              </w:rPr>
              <w:t>S</w:t>
            </w:r>
            <w:r w:rsidR="00EF1DA9" w:rsidRPr="007C0CD4">
              <w:rPr>
                <w:rFonts w:asciiTheme="minorHAnsi" w:hAnsiTheme="minorHAnsi" w:cstheme="minorHAnsi"/>
                <w:color w:val="212121"/>
                <w:sz w:val="20"/>
                <w:szCs w:val="20"/>
              </w:rPr>
              <w:t>ervice,</w:t>
            </w:r>
            <w:r w:rsidR="00EF1DA9" w:rsidRPr="007C0CD4">
              <w:rPr>
                <w:rStyle w:val="Strong"/>
                <w:rFonts w:asciiTheme="minorHAnsi" w:hAnsiTheme="minorHAnsi" w:cstheme="minorHAnsi"/>
                <w:color w:val="212121"/>
                <w:sz w:val="20"/>
                <w:szCs w:val="20"/>
              </w:rPr>
              <w:t>T</w:t>
            </w:r>
            <w:r w:rsidR="00EF1DA9" w:rsidRPr="007C0CD4">
              <w:rPr>
                <w:rFonts w:asciiTheme="minorHAnsi" w:hAnsiTheme="minorHAnsi" w:cstheme="minorHAnsi"/>
                <w:color w:val="212121"/>
                <w:sz w:val="20"/>
                <w:szCs w:val="20"/>
              </w:rPr>
              <w:t>rust</w:t>
            </w:r>
            <w:proofErr w:type="spellEnd"/>
            <w:proofErr w:type="gramEnd"/>
            <w:r w:rsidR="00C70D2C" w:rsidRPr="007C0CD4">
              <w:rPr>
                <w:rFonts w:asciiTheme="minorHAnsi" w:hAnsiTheme="minorHAnsi" w:cstheme="minorHAnsi"/>
                <w:color w:val="212121"/>
                <w:sz w:val="20"/>
                <w:szCs w:val="20"/>
              </w:rPr>
              <w:t xml:space="preserve">. </w:t>
            </w:r>
            <w:r w:rsidR="00EF1DA9" w:rsidRPr="007C0CD4">
              <w:rPr>
                <w:rStyle w:val="Strong"/>
                <w:rFonts w:asciiTheme="minorHAnsi" w:hAnsiTheme="minorHAnsi" w:cstheme="minorHAnsi"/>
                <w:color w:val="212121"/>
                <w:sz w:val="20"/>
                <w:szCs w:val="20"/>
              </w:rPr>
              <w:t xml:space="preserve">Love God, Love Learning, Love Others </w:t>
            </w:r>
          </w:p>
          <w:p w14:paraId="42408811" w14:textId="52C6CFE7" w:rsidR="00C477DD" w:rsidRPr="007C0CD4" w:rsidRDefault="00C477DD" w:rsidP="00C477DD">
            <w:pPr>
              <w:autoSpaceDE w:val="0"/>
              <w:autoSpaceDN w:val="0"/>
              <w:adjustRightInd w:val="0"/>
              <w:spacing w:after="240"/>
              <w:rPr>
                <w:rFonts w:cstheme="minorHAnsi"/>
                <w:noProof/>
                <w:sz w:val="20"/>
                <w:szCs w:val="20"/>
              </w:rPr>
            </w:pPr>
            <w:r w:rsidRPr="007C0CD4">
              <w:rPr>
                <w:rFonts w:cstheme="minorHAnsi"/>
                <w:noProof/>
                <w:sz w:val="20"/>
                <w:szCs w:val="20"/>
              </w:rPr>
              <w:t>We ensure these values are regularly shared with pupils and are widely on display around the school particularly as we continue to work towards achieving the Silver Award for Rights Respecting School.</w:t>
            </w:r>
            <w:r w:rsidR="00B81BD7" w:rsidRPr="007C0CD4">
              <w:rPr>
                <w:rFonts w:cstheme="minorHAnsi"/>
                <w:noProof/>
                <w:sz w:val="20"/>
                <w:szCs w:val="20"/>
              </w:rPr>
              <w:t xml:space="preserve"> </w:t>
            </w:r>
          </w:p>
          <w:p w14:paraId="038C9ED0" w14:textId="672A12BB" w:rsidR="004C55F3" w:rsidRPr="00E10D35" w:rsidRDefault="00C477DD" w:rsidP="00C477DD">
            <w:pPr>
              <w:autoSpaceDE w:val="0"/>
              <w:autoSpaceDN w:val="0"/>
              <w:adjustRightInd w:val="0"/>
              <w:spacing w:after="240"/>
              <w:rPr>
                <w:rFonts w:cstheme="minorHAnsi"/>
                <w:noProof/>
                <w:sz w:val="20"/>
                <w:szCs w:val="20"/>
              </w:rPr>
            </w:pPr>
            <w:r w:rsidRPr="00E10D35">
              <w:rPr>
                <w:rFonts w:cstheme="minorHAnsi"/>
                <w:noProof/>
                <w:sz w:val="20"/>
                <w:szCs w:val="20"/>
              </w:rPr>
              <w:t>The school has a clear commitment to the Scottish Attainment Challenge with all aspects of the School Improvement Plan focused upon ensuring equity for all and narrowing the attainment gap.  Our ACEL data and additional data illustrates that</w:t>
            </w:r>
            <w:r w:rsidR="004C55F3" w:rsidRPr="00E10D35">
              <w:rPr>
                <w:rFonts w:cstheme="minorHAnsi"/>
                <w:noProof/>
                <w:sz w:val="20"/>
                <w:szCs w:val="20"/>
              </w:rPr>
              <w:t xml:space="preserve"> whilst </w:t>
            </w:r>
            <w:r w:rsidR="00C70D2C" w:rsidRPr="00E10D35">
              <w:rPr>
                <w:rFonts w:cstheme="minorHAnsi"/>
                <w:noProof/>
                <w:sz w:val="20"/>
                <w:szCs w:val="20"/>
              </w:rPr>
              <w:t xml:space="preserve">almost </w:t>
            </w:r>
            <w:r w:rsidR="004C55F3" w:rsidRPr="00E10D35">
              <w:rPr>
                <w:rFonts w:cstheme="minorHAnsi"/>
                <w:noProof/>
                <w:sz w:val="20"/>
                <w:szCs w:val="20"/>
              </w:rPr>
              <w:t xml:space="preserve">all our children in the least deprived deciles are attaining expected levels there remains an evident gap in </w:t>
            </w:r>
            <w:r w:rsidR="004C55F3" w:rsidRPr="00E10D35">
              <w:rPr>
                <w:rFonts w:cstheme="minorHAnsi"/>
                <w:noProof/>
                <w:sz w:val="20"/>
                <w:szCs w:val="20"/>
              </w:rPr>
              <w:lastRenderedPageBreak/>
              <w:t>attainment in comparison to pupils who reside in the most deprived deciles.</w:t>
            </w:r>
            <w:r w:rsidR="000334EE" w:rsidRPr="00E10D35">
              <w:rPr>
                <w:rFonts w:cstheme="minorHAnsi"/>
                <w:noProof/>
                <w:sz w:val="20"/>
                <w:szCs w:val="20"/>
              </w:rPr>
              <w:t xml:space="preserve">  </w:t>
            </w:r>
            <w:r w:rsidR="004C55F3" w:rsidRPr="00E10D35">
              <w:rPr>
                <w:rFonts w:cstheme="minorHAnsi"/>
                <w:noProof/>
                <w:sz w:val="20"/>
                <w:szCs w:val="20"/>
              </w:rPr>
              <w:t>For session 21- 22 our most deprived pupils attained on average for Literacy and Numeracy between 63%- 78%.  This is in contrast to our least deprived</w:t>
            </w:r>
            <w:r w:rsidR="000334EE" w:rsidRPr="00E10D35">
              <w:rPr>
                <w:rFonts w:cstheme="minorHAnsi"/>
                <w:noProof/>
                <w:sz w:val="20"/>
                <w:szCs w:val="20"/>
              </w:rPr>
              <w:t xml:space="preserve"> pupils</w:t>
            </w:r>
            <w:r w:rsidR="004C55F3" w:rsidRPr="00E10D35">
              <w:rPr>
                <w:rFonts w:cstheme="minorHAnsi"/>
                <w:noProof/>
                <w:sz w:val="20"/>
                <w:szCs w:val="20"/>
              </w:rPr>
              <w:t xml:space="preserve"> who attained on average between 96%v- 100%.</w:t>
            </w:r>
            <w:r w:rsidR="000334EE" w:rsidRPr="00E10D35">
              <w:rPr>
                <w:rFonts w:cstheme="minorHAnsi"/>
                <w:noProof/>
                <w:sz w:val="20"/>
                <w:szCs w:val="20"/>
              </w:rPr>
              <w:t xml:space="preserve">  In terms of school ACEL data against local authority averages the school performed above local authority figures for Pr. 1 and Pr.7 but not for Pr. 4</w:t>
            </w:r>
            <w:r w:rsidR="00614EB3" w:rsidRPr="00E10D35">
              <w:rPr>
                <w:rFonts w:cstheme="minorHAnsi"/>
                <w:noProof/>
                <w:sz w:val="20"/>
                <w:szCs w:val="20"/>
              </w:rPr>
              <w:t xml:space="preserve">.  The school can readily talk around this anomaly, taking account of the individual children, the impact of covid, </w:t>
            </w:r>
            <w:r w:rsidR="00E8271B" w:rsidRPr="00E10D35">
              <w:rPr>
                <w:rFonts w:cstheme="minorHAnsi"/>
                <w:noProof/>
                <w:sz w:val="20"/>
                <w:szCs w:val="20"/>
              </w:rPr>
              <w:t xml:space="preserve">attendance, </w:t>
            </w:r>
            <w:r w:rsidR="00614EB3" w:rsidRPr="00E10D35">
              <w:rPr>
                <w:rFonts w:cstheme="minorHAnsi"/>
                <w:noProof/>
                <w:sz w:val="20"/>
                <w:szCs w:val="20"/>
              </w:rPr>
              <w:t>family circumstances and evident additional support needs for this cohort.</w:t>
            </w:r>
          </w:p>
          <w:p w14:paraId="40B0BD3B" w14:textId="5889A97F" w:rsidR="00C477DD" w:rsidRPr="00E10D35" w:rsidRDefault="00B81BD7" w:rsidP="00C477DD">
            <w:pPr>
              <w:autoSpaceDE w:val="0"/>
              <w:autoSpaceDN w:val="0"/>
              <w:adjustRightInd w:val="0"/>
              <w:spacing w:after="240"/>
              <w:rPr>
                <w:rFonts w:cstheme="minorHAnsi"/>
                <w:noProof/>
                <w:sz w:val="20"/>
                <w:szCs w:val="20"/>
              </w:rPr>
            </w:pPr>
            <w:r w:rsidRPr="00E10D35">
              <w:rPr>
                <w:rFonts w:cstheme="minorHAnsi"/>
                <w:noProof/>
                <w:sz w:val="20"/>
                <w:szCs w:val="20"/>
              </w:rPr>
              <w:t>This</w:t>
            </w:r>
            <w:r w:rsidR="00C477DD" w:rsidRPr="00E10D35">
              <w:rPr>
                <w:rFonts w:cstheme="minorHAnsi"/>
                <w:noProof/>
                <w:sz w:val="20"/>
                <w:szCs w:val="20"/>
              </w:rPr>
              <w:t xml:space="preserve"> session we received a Pupil Equity Fund allocation of £</w:t>
            </w:r>
            <w:r w:rsidRPr="00E10D35">
              <w:rPr>
                <w:rFonts w:cstheme="minorHAnsi"/>
                <w:noProof/>
                <w:sz w:val="20"/>
                <w:szCs w:val="20"/>
              </w:rPr>
              <w:t xml:space="preserve">75,600 </w:t>
            </w:r>
            <w:r w:rsidR="00C477DD" w:rsidRPr="00E10D35">
              <w:rPr>
                <w:rFonts w:cstheme="minorHAnsi"/>
                <w:noProof/>
                <w:sz w:val="20"/>
                <w:szCs w:val="20"/>
              </w:rPr>
              <w:t xml:space="preserve">(4% taken at source). The school </w:t>
            </w:r>
            <w:r w:rsidR="00614EB3" w:rsidRPr="00E10D35">
              <w:rPr>
                <w:rFonts w:cstheme="minorHAnsi"/>
                <w:noProof/>
                <w:sz w:val="20"/>
                <w:szCs w:val="20"/>
              </w:rPr>
              <w:t xml:space="preserve">remains committed to investing in </w:t>
            </w:r>
            <w:r w:rsidR="00C477DD" w:rsidRPr="00E10D35">
              <w:rPr>
                <w:rFonts w:cstheme="minorHAnsi"/>
                <w:noProof/>
                <w:sz w:val="20"/>
                <w:szCs w:val="20"/>
              </w:rPr>
              <w:t>resources to enhance the quality of teaching and learning</w:t>
            </w:r>
            <w:r w:rsidR="00614EB3" w:rsidRPr="00E10D35">
              <w:rPr>
                <w:rFonts w:cstheme="minorHAnsi"/>
                <w:noProof/>
                <w:sz w:val="20"/>
                <w:szCs w:val="20"/>
              </w:rPr>
              <w:t xml:space="preserve"> and </w:t>
            </w:r>
            <w:r w:rsidR="000917DC" w:rsidRPr="00E10D35">
              <w:rPr>
                <w:rFonts w:cstheme="minorHAnsi"/>
                <w:noProof/>
                <w:sz w:val="20"/>
                <w:szCs w:val="20"/>
              </w:rPr>
              <w:t xml:space="preserve">to </w:t>
            </w:r>
            <w:r w:rsidR="00614EB3" w:rsidRPr="00E10D35">
              <w:rPr>
                <w:rFonts w:cstheme="minorHAnsi"/>
                <w:noProof/>
                <w:sz w:val="20"/>
                <w:szCs w:val="20"/>
              </w:rPr>
              <w:t>support learners.  This includes ongoing staged buys of</w:t>
            </w:r>
            <w:r w:rsidR="00C477DD" w:rsidRPr="00E10D35">
              <w:rPr>
                <w:rFonts w:cstheme="minorHAnsi"/>
                <w:noProof/>
                <w:sz w:val="20"/>
                <w:szCs w:val="20"/>
              </w:rPr>
              <w:t xml:space="preserve"> ICT </w:t>
            </w:r>
            <w:r w:rsidR="00614EB3" w:rsidRPr="00E10D35">
              <w:rPr>
                <w:rFonts w:cstheme="minorHAnsi"/>
                <w:noProof/>
                <w:sz w:val="20"/>
                <w:szCs w:val="20"/>
              </w:rPr>
              <w:t xml:space="preserve">equipment </w:t>
            </w:r>
            <w:r w:rsidR="00C477DD" w:rsidRPr="00E10D35">
              <w:rPr>
                <w:rFonts w:cstheme="minorHAnsi"/>
                <w:noProof/>
                <w:sz w:val="20"/>
                <w:szCs w:val="20"/>
              </w:rPr>
              <w:t xml:space="preserve">(Promethean Boards, laptops and i-pads), re-newed subscription to Espresso, additional assessment resources </w:t>
            </w:r>
            <w:r w:rsidR="00E8271B" w:rsidRPr="00E10D35">
              <w:rPr>
                <w:rFonts w:cstheme="minorHAnsi"/>
                <w:noProof/>
                <w:sz w:val="20"/>
                <w:szCs w:val="20"/>
              </w:rPr>
              <w:t>for</w:t>
            </w:r>
            <w:r w:rsidR="00C477DD" w:rsidRPr="00E10D35">
              <w:rPr>
                <w:rFonts w:cstheme="minorHAnsi"/>
                <w:noProof/>
                <w:sz w:val="20"/>
                <w:szCs w:val="20"/>
              </w:rPr>
              <w:t xml:space="preserve"> Maths (Malt Assessment)</w:t>
            </w:r>
            <w:r w:rsidR="0011470E" w:rsidRPr="00E10D35">
              <w:rPr>
                <w:rFonts w:cstheme="minorHAnsi"/>
                <w:noProof/>
                <w:sz w:val="20"/>
                <w:szCs w:val="20"/>
              </w:rPr>
              <w:t xml:space="preserve">, </w:t>
            </w:r>
            <w:r w:rsidR="00C477DD" w:rsidRPr="00E10D35">
              <w:rPr>
                <w:rFonts w:cstheme="minorHAnsi"/>
                <w:noProof/>
                <w:sz w:val="20"/>
                <w:szCs w:val="20"/>
              </w:rPr>
              <w:t xml:space="preserve">Literacy (PIRA Whole Reading Assessments and Shine Literacy Resources) and </w:t>
            </w:r>
            <w:r w:rsidR="0011470E" w:rsidRPr="00E10D35">
              <w:rPr>
                <w:rFonts w:cstheme="minorHAnsi"/>
                <w:noProof/>
                <w:sz w:val="20"/>
                <w:szCs w:val="20"/>
              </w:rPr>
              <w:t xml:space="preserve">a new </w:t>
            </w:r>
            <w:r w:rsidR="00C477DD" w:rsidRPr="00E10D35">
              <w:rPr>
                <w:rFonts w:cstheme="minorHAnsi"/>
                <w:noProof/>
                <w:sz w:val="20"/>
                <w:szCs w:val="20"/>
              </w:rPr>
              <w:t>HWB</w:t>
            </w:r>
            <w:r w:rsidRPr="00E10D35">
              <w:rPr>
                <w:rFonts w:cstheme="minorHAnsi"/>
                <w:noProof/>
                <w:sz w:val="20"/>
                <w:szCs w:val="20"/>
              </w:rPr>
              <w:t xml:space="preserve"> </w:t>
            </w:r>
            <w:r w:rsidR="00614EB3" w:rsidRPr="00E10D35">
              <w:rPr>
                <w:rFonts w:cstheme="minorHAnsi"/>
                <w:noProof/>
                <w:sz w:val="20"/>
                <w:szCs w:val="20"/>
              </w:rPr>
              <w:t>programme</w:t>
            </w:r>
            <w:r w:rsidRPr="00E10D35">
              <w:rPr>
                <w:rFonts w:cstheme="minorHAnsi"/>
                <w:noProof/>
                <w:sz w:val="20"/>
                <w:szCs w:val="20"/>
              </w:rPr>
              <w:t>(Emotion Works)</w:t>
            </w:r>
            <w:r w:rsidR="00C477DD" w:rsidRPr="00E10D35">
              <w:rPr>
                <w:rFonts w:cstheme="minorHAnsi"/>
                <w:noProof/>
                <w:sz w:val="20"/>
                <w:szCs w:val="20"/>
              </w:rPr>
              <w:t xml:space="preserve">.   We </w:t>
            </w:r>
            <w:r w:rsidR="00614EB3" w:rsidRPr="00E10D35">
              <w:rPr>
                <w:rFonts w:cstheme="minorHAnsi"/>
                <w:noProof/>
                <w:sz w:val="20"/>
                <w:szCs w:val="20"/>
              </w:rPr>
              <w:t>remain committed</w:t>
            </w:r>
            <w:r w:rsidR="000917DC" w:rsidRPr="00E10D35">
              <w:rPr>
                <w:rFonts w:cstheme="minorHAnsi"/>
                <w:noProof/>
                <w:sz w:val="20"/>
                <w:szCs w:val="20"/>
              </w:rPr>
              <w:t>,</w:t>
            </w:r>
            <w:r w:rsidR="00614EB3" w:rsidRPr="00E10D35">
              <w:rPr>
                <w:rFonts w:cstheme="minorHAnsi"/>
                <w:noProof/>
                <w:sz w:val="20"/>
                <w:szCs w:val="20"/>
              </w:rPr>
              <w:t xml:space="preserve"> in consultation with parents and staff</w:t>
            </w:r>
            <w:r w:rsidR="000917DC" w:rsidRPr="00E10D35">
              <w:rPr>
                <w:rFonts w:cstheme="minorHAnsi"/>
                <w:noProof/>
                <w:sz w:val="20"/>
                <w:szCs w:val="20"/>
              </w:rPr>
              <w:t>,</w:t>
            </w:r>
            <w:r w:rsidR="00614EB3" w:rsidRPr="00E10D35">
              <w:rPr>
                <w:rFonts w:cstheme="minorHAnsi"/>
                <w:noProof/>
                <w:sz w:val="20"/>
                <w:szCs w:val="20"/>
              </w:rPr>
              <w:t xml:space="preserve"> to ensuring a </w:t>
            </w:r>
            <w:r w:rsidR="00C477DD" w:rsidRPr="00E10D35">
              <w:rPr>
                <w:rFonts w:cstheme="minorHAnsi"/>
                <w:noProof/>
                <w:sz w:val="20"/>
                <w:szCs w:val="20"/>
              </w:rPr>
              <w:t xml:space="preserve">significant allocation of our PEF funds provide additionality in staffing to ensure targeted interventions </w:t>
            </w:r>
            <w:r w:rsidR="00614EB3" w:rsidRPr="00E10D35">
              <w:rPr>
                <w:rFonts w:cstheme="minorHAnsi"/>
                <w:noProof/>
                <w:sz w:val="20"/>
                <w:szCs w:val="20"/>
              </w:rPr>
              <w:t>are</w:t>
            </w:r>
            <w:r w:rsidR="00C477DD" w:rsidRPr="00E10D35">
              <w:rPr>
                <w:rFonts w:cstheme="minorHAnsi"/>
                <w:noProof/>
                <w:sz w:val="20"/>
                <w:szCs w:val="20"/>
              </w:rPr>
              <w:t xml:space="preserve"> in </w:t>
            </w:r>
            <w:r w:rsidRPr="00E10D35">
              <w:rPr>
                <w:rFonts w:cstheme="minorHAnsi"/>
                <w:noProof/>
                <w:sz w:val="20"/>
                <w:szCs w:val="20"/>
              </w:rPr>
              <w:t xml:space="preserve">place </w:t>
            </w:r>
            <w:r w:rsidR="00C477DD" w:rsidRPr="00E10D35">
              <w:rPr>
                <w:rFonts w:cstheme="minorHAnsi"/>
                <w:noProof/>
                <w:sz w:val="20"/>
                <w:szCs w:val="20"/>
              </w:rPr>
              <w:t>to meet pupil needs and raise attainment</w:t>
            </w:r>
            <w:r w:rsidR="0011470E" w:rsidRPr="00E10D35">
              <w:rPr>
                <w:rFonts w:cstheme="minorHAnsi"/>
                <w:noProof/>
                <w:sz w:val="20"/>
                <w:szCs w:val="20"/>
              </w:rPr>
              <w:t xml:space="preserve"> (including for children on a more individualised pathway)</w:t>
            </w:r>
            <w:r w:rsidR="00C477DD" w:rsidRPr="00E10D35">
              <w:rPr>
                <w:rFonts w:cstheme="minorHAnsi"/>
                <w:noProof/>
                <w:sz w:val="20"/>
                <w:szCs w:val="20"/>
              </w:rPr>
              <w:t>.  The delivery of identified interventions</w:t>
            </w:r>
            <w:r w:rsidRPr="00E10D35">
              <w:rPr>
                <w:rFonts w:cstheme="minorHAnsi"/>
                <w:noProof/>
                <w:sz w:val="20"/>
                <w:szCs w:val="20"/>
              </w:rPr>
              <w:t xml:space="preserve"> and our capacity to measure impact</w:t>
            </w:r>
            <w:r w:rsidR="00C477DD" w:rsidRPr="00E10D35">
              <w:rPr>
                <w:rFonts w:cstheme="minorHAnsi"/>
                <w:noProof/>
                <w:sz w:val="20"/>
                <w:szCs w:val="20"/>
              </w:rPr>
              <w:t xml:space="preserve"> </w:t>
            </w:r>
            <w:r w:rsidR="00C70D2C" w:rsidRPr="00E10D35">
              <w:rPr>
                <w:rFonts w:cstheme="minorHAnsi"/>
                <w:noProof/>
                <w:sz w:val="20"/>
                <w:szCs w:val="20"/>
              </w:rPr>
              <w:t>is a positive one</w:t>
            </w:r>
            <w:r w:rsidR="00514F98">
              <w:rPr>
                <w:rFonts w:cstheme="minorHAnsi"/>
                <w:noProof/>
                <w:sz w:val="20"/>
                <w:szCs w:val="20"/>
              </w:rPr>
              <w:t xml:space="preserve"> this year </w:t>
            </w:r>
            <w:r w:rsidR="00C70D2C" w:rsidRPr="00E10D35">
              <w:rPr>
                <w:rFonts w:cstheme="minorHAnsi"/>
                <w:noProof/>
                <w:sz w:val="20"/>
                <w:szCs w:val="20"/>
              </w:rPr>
              <w:t xml:space="preserve"> in contrast to previous years as programmes have been delivered consistently and not impacted due to cover requirements. The majority of interventions have been delivered in house and not by CAT, CRT or CST.</w:t>
            </w:r>
          </w:p>
          <w:p w14:paraId="57585E18" w14:textId="6177350A" w:rsidR="00C477DD" w:rsidRPr="00E10D35" w:rsidRDefault="00C477DD" w:rsidP="00C477DD">
            <w:pPr>
              <w:autoSpaceDE w:val="0"/>
              <w:autoSpaceDN w:val="0"/>
              <w:adjustRightInd w:val="0"/>
              <w:spacing w:after="240"/>
              <w:rPr>
                <w:rFonts w:cstheme="minorHAnsi"/>
                <w:noProof/>
                <w:sz w:val="20"/>
                <w:szCs w:val="20"/>
              </w:rPr>
            </w:pPr>
            <w:r w:rsidRPr="00E10D35">
              <w:rPr>
                <w:rFonts w:cstheme="minorHAnsi"/>
                <w:noProof/>
                <w:sz w:val="20"/>
                <w:szCs w:val="20"/>
              </w:rPr>
              <w:t xml:space="preserve">Teachers track progress and measure the impact of interventions </w:t>
            </w:r>
            <w:r w:rsidR="000917DC" w:rsidRPr="00E10D35">
              <w:rPr>
                <w:rFonts w:cstheme="minorHAnsi"/>
                <w:noProof/>
                <w:sz w:val="20"/>
                <w:szCs w:val="20"/>
              </w:rPr>
              <w:t xml:space="preserve">alongside </w:t>
            </w:r>
            <w:r w:rsidR="0011470E" w:rsidRPr="00E10D35">
              <w:rPr>
                <w:rFonts w:cstheme="minorHAnsi"/>
                <w:noProof/>
                <w:sz w:val="20"/>
                <w:szCs w:val="20"/>
              </w:rPr>
              <w:t xml:space="preserve">the need for ongoing rigour in terms of moderating standards to ensure our professional judgements </w:t>
            </w:r>
            <w:r w:rsidR="00C70D2C" w:rsidRPr="00E10D35">
              <w:rPr>
                <w:rFonts w:cstheme="minorHAnsi"/>
                <w:noProof/>
                <w:sz w:val="20"/>
                <w:szCs w:val="20"/>
              </w:rPr>
              <w:t>are robust and valid</w:t>
            </w:r>
            <w:r w:rsidR="0011470E" w:rsidRPr="00E10D35">
              <w:rPr>
                <w:rFonts w:cstheme="minorHAnsi"/>
                <w:noProof/>
                <w:sz w:val="20"/>
                <w:szCs w:val="20"/>
              </w:rPr>
              <w:t>.</w:t>
            </w:r>
            <w:r w:rsidRPr="00E10D35">
              <w:rPr>
                <w:rFonts w:cstheme="minorHAnsi"/>
                <w:noProof/>
                <w:sz w:val="20"/>
                <w:szCs w:val="20"/>
              </w:rPr>
              <w:t xml:space="preserve"> </w:t>
            </w:r>
            <w:r w:rsidR="0011470E" w:rsidRPr="00E10D35">
              <w:rPr>
                <w:rFonts w:cstheme="minorHAnsi"/>
                <w:noProof/>
                <w:sz w:val="20"/>
                <w:szCs w:val="20"/>
              </w:rPr>
              <w:t>I</w:t>
            </w:r>
            <w:r w:rsidRPr="00E10D35">
              <w:rPr>
                <w:rFonts w:cstheme="minorHAnsi"/>
                <w:noProof/>
                <w:sz w:val="20"/>
                <w:szCs w:val="20"/>
              </w:rPr>
              <w:t xml:space="preserve">nterim reports </w:t>
            </w:r>
            <w:r w:rsidR="0011470E" w:rsidRPr="00E10D35">
              <w:rPr>
                <w:rFonts w:cstheme="minorHAnsi"/>
                <w:noProof/>
                <w:sz w:val="20"/>
                <w:szCs w:val="20"/>
              </w:rPr>
              <w:t>issued in October provided p</w:t>
            </w:r>
            <w:r w:rsidRPr="00E10D35">
              <w:rPr>
                <w:rFonts w:cstheme="minorHAnsi"/>
                <w:noProof/>
                <w:sz w:val="20"/>
                <w:szCs w:val="20"/>
              </w:rPr>
              <w:t xml:space="preserve">arents </w:t>
            </w:r>
            <w:r w:rsidR="0011470E" w:rsidRPr="00E10D35">
              <w:rPr>
                <w:rFonts w:cstheme="minorHAnsi"/>
                <w:noProof/>
                <w:sz w:val="20"/>
                <w:szCs w:val="20"/>
              </w:rPr>
              <w:t xml:space="preserve">with </w:t>
            </w:r>
            <w:r w:rsidRPr="00E10D35">
              <w:rPr>
                <w:rFonts w:cstheme="minorHAnsi"/>
                <w:noProof/>
                <w:sz w:val="20"/>
                <w:szCs w:val="20"/>
              </w:rPr>
              <w:t>up to date information in regard of engagement and attainment.   The use of Progress and Achievement on Seemis ensures that there is a whole school focus on raising attainment for the children who are on amber</w:t>
            </w:r>
            <w:r w:rsidR="00FC2022" w:rsidRPr="00E10D35">
              <w:rPr>
                <w:rFonts w:cstheme="minorHAnsi"/>
                <w:noProof/>
                <w:sz w:val="20"/>
                <w:szCs w:val="20"/>
              </w:rPr>
              <w:t xml:space="preserve"> </w:t>
            </w:r>
            <w:r w:rsidRPr="00E10D35">
              <w:rPr>
                <w:rFonts w:cstheme="minorHAnsi"/>
                <w:noProof/>
                <w:sz w:val="20"/>
                <w:szCs w:val="20"/>
              </w:rPr>
              <w:t xml:space="preserve">and are at risk of not being on track to achieve.  Continual review of benchmarks, analysis of provided data (PIRA, MALT, SNSA’s) and moderation work all play their part in informing professional judgement around achievement of a level.  Our data provides a clear picture of a child’s learning journey from Pr. 1 – Pr.7, the value added that is evident from stage to stage, </w:t>
            </w:r>
            <w:r w:rsidR="006627BB" w:rsidRPr="00E10D35">
              <w:rPr>
                <w:rFonts w:cstheme="minorHAnsi"/>
                <w:noProof/>
                <w:sz w:val="20"/>
                <w:szCs w:val="20"/>
              </w:rPr>
              <w:t xml:space="preserve">and </w:t>
            </w:r>
            <w:r w:rsidRPr="00E10D35">
              <w:rPr>
                <w:rFonts w:cstheme="minorHAnsi"/>
                <w:noProof/>
                <w:sz w:val="20"/>
                <w:szCs w:val="20"/>
              </w:rPr>
              <w:t>provides a clear picture of how the attainment gap has been narrowed across particular year groups</w:t>
            </w:r>
            <w:r w:rsidR="006F11BD" w:rsidRPr="00E10D35">
              <w:rPr>
                <w:rFonts w:cstheme="minorHAnsi"/>
                <w:noProof/>
                <w:sz w:val="20"/>
                <w:szCs w:val="20"/>
              </w:rPr>
              <w:t xml:space="preserve"> (this has been most notable among our Pr.7 cohort</w:t>
            </w:r>
            <w:r w:rsidR="00634A54" w:rsidRPr="00E10D35">
              <w:rPr>
                <w:rFonts w:cstheme="minorHAnsi"/>
                <w:noProof/>
                <w:sz w:val="20"/>
                <w:szCs w:val="20"/>
              </w:rPr>
              <w:t xml:space="preserve"> in recent years</w:t>
            </w:r>
            <w:r w:rsidR="006F11BD" w:rsidRPr="00E10D35">
              <w:rPr>
                <w:rFonts w:cstheme="minorHAnsi"/>
                <w:noProof/>
                <w:sz w:val="20"/>
                <w:szCs w:val="20"/>
              </w:rPr>
              <w:t>).</w:t>
            </w:r>
          </w:p>
          <w:p w14:paraId="741E9A81" w14:textId="19A62D5F" w:rsidR="00C477DD" w:rsidRPr="00E10D35" w:rsidRDefault="00C477DD" w:rsidP="00C477DD">
            <w:pPr>
              <w:autoSpaceDE w:val="0"/>
              <w:autoSpaceDN w:val="0"/>
              <w:adjustRightInd w:val="0"/>
              <w:spacing w:after="240"/>
              <w:rPr>
                <w:rFonts w:cstheme="minorHAnsi"/>
                <w:noProof/>
                <w:sz w:val="20"/>
                <w:szCs w:val="20"/>
              </w:rPr>
            </w:pPr>
            <w:r w:rsidRPr="00E10D35">
              <w:rPr>
                <w:rFonts w:cstheme="minorHAnsi"/>
                <w:noProof/>
                <w:sz w:val="20"/>
                <w:szCs w:val="20"/>
              </w:rPr>
              <w:t>The management team remain committed to the promotion of leadership at all levels and engage in a systematic approach to ensure that staff CPD remains in line with school improvement priorities and impacts positively upon pupil learning, attainment and achievement. Staff are leaders of learning within their class, with stage partners and within their working parties.  They have developed their capability and capacity as drivers of change. Significantly improved collegiate work practices impact</w:t>
            </w:r>
            <w:r w:rsidR="00FC2022" w:rsidRPr="00E10D35">
              <w:rPr>
                <w:rFonts w:cstheme="minorHAnsi"/>
                <w:noProof/>
                <w:sz w:val="20"/>
                <w:szCs w:val="20"/>
              </w:rPr>
              <w:t>ed</w:t>
            </w:r>
            <w:r w:rsidRPr="00E10D35">
              <w:rPr>
                <w:rFonts w:cstheme="minorHAnsi"/>
                <w:noProof/>
                <w:sz w:val="20"/>
                <w:szCs w:val="20"/>
              </w:rPr>
              <w:t xml:space="preserve"> positively upon the schools capacity to deliver quality digital learning during lockdown, with staff significantly upskilling themselves in regard of ICT and creating their own virtual classrooms. The highly positive and complimentary feedback from parents indicated that the level of provision was well matched and appropriate for all stages</w:t>
            </w:r>
            <w:r w:rsidR="00514F98">
              <w:rPr>
                <w:rFonts w:cstheme="minorHAnsi"/>
                <w:noProof/>
                <w:sz w:val="20"/>
                <w:szCs w:val="20"/>
              </w:rPr>
              <w:t xml:space="preserve"> at that time</w:t>
            </w:r>
            <w:r w:rsidRPr="00E10D35">
              <w:rPr>
                <w:rFonts w:cstheme="minorHAnsi"/>
                <w:noProof/>
                <w:sz w:val="20"/>
                <w:szCs w:val="20"/>
              </w:rPr>
              <w:t>. Staff have demonstrated capacity to use digit</w:t>
            </w:r>
            <w:r w:rsidR="00415E17" w:rsidRPr="00E10D35">
              <w:rPr>
                <w:rFonts w:cstheme="minorHAnsi"/>
                <w:noProof/>
                <w:sz w:val="20"/>
                <w:szCs w:val="20"/>
              </w:rPr>
              <w:t>al</w:t>
            </w:r>
            <w:r w:rsidRPr="00E10D35">
              <w:rPr>
                <w:rFonts w:cstheme="minorHAnsi"/>
                <w:noProof/>
                <w:sz w:val="20"/>
                <w:szCs w:val="20"/>
              </w:rPr>
              <w:t xml:space="preserve"> more widely to share learning and achievemen</w:t>
            </w:r>
            <w:r w:rsidR="00514F98">
              <w:rPr>
                <w:rFonts w:cstheme="minorHAnsi"/>
                <w:noProof/>
                <w:sz w:val="20"/>
                <w:szCs w:val="20"/>
              </w:rPr>
              <w:t xml:space="preserve">ts with parents. The school </w:t>
            </w:r>
            <w:r w:rsidR="00AA405F">
              <w:rPr>
                <w:rFonts w:cstheme="minorHAnsi"/>
                <w:noProof/>
                <w:sz w:val="20"/>
                <w:szCs w:val="20"/>
              </w:rPr>
              <w:t>reviewed where it was</w:t>
            </w:r>
            <w:r w:rsidRPr="00E10D35">
              <w:rPr>
                <w:rFonts w:cstheme="minorHAnsi"/>
                <w:noProof/>
                <w:sz w:val="20"/>
                <w:szCs w:val="20"/>
              </w:rPr>
              <w:t xml:space="preserve"> in terms of digital provision and </w:t>
            </w:r>
            <w:r w:rsidR="00DB4548" w:rsidRPr="00E10D35">
              <w:rPr>
                <w:rFonts w:cstheme="minorHAnsi"/>
                <w:noProof/>
                <w:sz w:val="20"/>
                <w:szCs w:val="20"/>
              </w:rPr>
              <w:t xml:space="preserve"> </w:t>
            </w:r>
            <w:r w:rsidRPr="00E10D35">
              <w:rPr>
                <w:rFonts w:cstheme="minorHAnsi"/>
                <w:noProof/>
                <w:sz w:val="20"/>
                <w:szCs w:val="20"/>
              </w:rPr>
              <w:t>submitt</w:t>
            </w:r>
            <w:r w:rsidR="00DB4548" w:rsidRPr="00E10D35">
              <w:rPr>
                <w:rFonts w:cstheme="minorHAnsi"/>
                <w:noProof/>
                <w:sz w:val="20"/>
                <w:szCs w:val="20"/>
              </w:rPr>
              <w:t>ed</w:t>
            </w:r>
            <w:r w:rsidRPr="00E10D35">
              <w:rPr>
                <w:rFonts w:cstheme="minorHAnsi"/>
                <w:noProof/>
                <w:sz w:val="20"/>
                <w:szCs w:val="20"/>
              </w:rPr>
              <w:t xml:space="preserve"> an application fo</w:t>
            </w:r>
            <w:r w:rsidR="00AA405F">
              <w:rPr>
                <w:rFonts w:cstheme="minorHAnsi"/>
                <w:noProof/>
                <w:sz w:val="20"/>
                <w:szCs w:val="20"/>
              </w:rPr>
              <w:t>r Digital Schools Award in this session – June 23</w:t>
            </w:r>
            <w:r w:rsidRPr="00E10D35">
              <w:rPr>
                <w:rFonts w:cstheme="minorHAnsi"/>
                <w:noProof/>
                <w:sz w:val="20"/>
                <w:szCs w:val="20"/>
              </w:rPr>
              <w:t xml:space="preserve">. The SMT </w:t>
            </w:r>
            <w:r w:rsidR="00AA405F">
              <w:rPr>
                <w:rFonts w:cstheme="minorHAnsi"/>
                <w:noProof/>
                <w:sz w:val="20"/>
                <w:szCs w:val="20"/>
              </w:rPr>
              <w:t>work</w:t>
            </w:r>
            <w:r w:rsidR="00DB4548" w:rsidRPr="00E10D35">
              <w:rPr>
                <w:rFonts w:cstheme="minorHAnsi"/>
                <w:noProof/>
                <w:sz w:val="20"/>
                <w:szCs w:val="20"/>
              </w:rPr>
              <w:t xml:space="preserve"> in</w:t>
            </w:r>
            <w:r w:rsidRPr="00E10D35">
              <w:rPr>
                <w:rFonts w:cstheme="minorHAnsi"/>
                <w:noProof/>
                <w:sz w:val="20"/>
                <w:szCs w:val="20"/>
              </w:rPr>
              <w:t xml:space="preserve"> partnership with the Digital </w:t>
            </w:r>
            <w:r w:rsidR="00DB4548" w:rsidRPr="00E10D35">
              <w:rPr>
                <w:rFonts w:cstheme="minorHAnsi"/>
                <w:noProof/>
                <w:sz w:val="20"/>
                <w:szCs w:val="20"/>
              </w:rPr>
              <w:t xml:space="preserve">Pathfinder </w:t>
            </w:r>
            <w:r w:rsidRPr="00E10D35">
              <w:rPr>
                <w:rFonts w:cstheme="minorHAnsi"/>
                <w:noProof/>
                <w:sz w:val="20"/>
                <w:szCs w:val="20"/>
              </w:rPr>
              <w:t xml:space="preserve">to </w:t>
            </w:r>
            <w:r w:rsidR="00DB4548" w:rsidRPr="00E10D35">
              <w:rPr>
                <w:rFonts w:cstheme="minorHAnsi"/>
                <w:noProof/>
                <w:sz w:val="20"/>
                <w:szCs w:val="20"/>
              </w:rPr>
              <w:t>deliver ongoing CLPL.</w:t>
            </w:r>
          </w:p>
          <w:p w14:paraId="1072AC76" w14:textId="606A242F" w:rsidR="00F21800" w:rsidRPr="00E10D35" w:rsidRDefault="00C477DD" w:rsidP="006F11BD">
            <w:pPr>
              <w:tabs>
                <w:tab w:val="left" w:pos="1187"/>
              </w:tabs>
              <w:rPr>
                <w:rFonts w:ascii="Arial" w:hAnsi="Arial" w:cs="Arial"/>
                <w:i/>
                <w:color w:val="000000"/>
                <w:sz w:val="20"/>
                <w:szCs w:val="20"/>
              </w:rPr>
            </w:pPr>
            <w:r w:rsidRPr="00E10D35">
              <w:rPr>
                <w:rFonts w:cstheme="minorHAnsi"/>
                <w:noProof/>
                <w:sz w:val="20"/>
                <w:szCs w:val="20"/>
              </w:rPr>
              <w:t xml:space="preserve">The school continues to enjoy the excellent support of the Parent Council and the P.T.A. who remain committed to working in partnership to support the work of the school, to impact upon attainment and achievement and to provide all pupils with equality of opportunity through the provision of additional resources and learning opportunities (i.e visiting theatre companies, Generation Science workshops, visiting specialists, resourcing to support teaching and learning, outside visits, playground improvements). The Parent Council remain committed to supporting the SMT to address the action points identified within the School Improvement Plan. </w:t>
            </w:r>
          </w:p>
        </w:tc>
      </w:tr>
      <w:tr w:rsidR="00F74C57" w14:paraId="52FD24F1" w14:textId="77777777" w:rsidTr="00E10D35">
        <w:trPr>
          <w:trHeight w:val="2259"/>
        </w:trPr>
        <w:tc>
          <w:tcPr>
            <w:tcW w:w="10450" w:type="dxa"/>
          </w:tcPr>
          <w:p w14:paraId="4F5167A4" w14:textId="77777777" w:rsidR="00F74C57" w:rsidRPr="001A0EB6" w:rsidRDefault="00F74C57" w:rsidP="00E10D35">
            <w:pPr>
              <w:tabs>
                <w:tab w:val="left" w:pos="1187"/>
              </w:tabs>
              <w:rPr>
                <w:rFonts w:cstheme="minorHAnsi"/>
                <w:color w:val="000000" w:themeColor="text1"/>
                <w:sz w:val="20"/>
                <w:szCs w:val="20"/>
              </w:rPr>
            </w:pPr>
            <w:r w:rsidRPr="001A0EB6">
              <w:rPr>
                <w:rFonts w:cstheme="minorHAnsi"/>
                <w:color w:val="000000" w:themeColor="text1"/>
                <w:sz w:val="20"/>
                <w:szCs w:val="20"/>
              </w:rPr>
              <w:lastRenderedPageBreak/>
              <w:t>Attendance and Exclusion Information: (Evidence of strategies employed to improve attendance and reduce exclusions)</w:t>
            </w:r>
          </w:p>
          <w:p w14:paraId="271BA9CB" w14:textId="7B5460FE" w:rsidR="00415E17" w:rsidRPr="001A0EB6" w:rsidRDefault="00415E17" w:rsidP="00E10D35">
            <w:pPr>
              <w:tabs>
                <w:tab w:val="left" w:pos="1187"/>
              </w:tabs>
              <w:rPr>
                <w:rFonts w:cstheme="minorHAnsi"/>
                <w:color w:val="000000" w:themeColor="text1"/>
                <w:sz w:val="20"/>
                <w:szCs w:val="20"/>
              </w:rPr>
            </w:pPr>
            <w:r w:rsidRPr="001A0EB6">
              <w:rPr>
                <w:rFonts w:cstheme="minorHAnsi"/>
                <w:color w:val="000000" w:themeColor="text1"/>
                <w:sz w:val="20"/>
                <w:szCs w:val="20"/>
              </w:rPr>
              <w:t xml:space="preserve">Attendance </w:t>
            </w:r>
            <w:r w:rsidR="00F647BE" w:rsidRPr="001A0EB6">
              <w:rPr>
                <w:rFonts w:cstheme="minorHAnsi"/>
                <w:color w:val="000000" w:themeColor="text1"/>
                <w:sz w:val="20"/>
                <w:szCs w:val="20"/>
              </w:rPr>
              <w:t xml:space="preserve">20/21 – 94.2%, Attendance </w:t>
            </w:r>
            <w:r w:rsidRPr="001A0EB6">
              <w:rPr>
                <w:rFonts w:cstheme="minorHAnsi"/>
                <w:color w:val="000000" w:themeColor="text1"/>
                <w:sz w:val="20"/>
                <w:szCs w:val="20"/>
              </w:rPr>
              <w:t>21</w:t>
            </w:r>
            <w:r w:rsidR="00F647BE" w:rsidRPr="001A0EB6">
              <w:rPr>
                <w:rFonts w:cstheme="minorHAnsi"/>
                <w:color w:val="000000" w:themeColor="text1"/>
                <w:sz w:val="20"/>
                <w:szCs w:val="20"/>
              </w:rPr>
              <w:t xml:space="preserve">/ </w:t>
            </w:r>
            <w:r w:rsidRPr="001A0EB6">
              <w:rPr>
                <w:rFonts w:cstheme="minorHAnsi"/>
                <w:color w:val="000000" w:themeColor="text1"/>
                <w:sz w:val="20"/>
                <w:szCs w:val="20"/>
              </w:rPr>
              <w:t xml:space="preserve">22 </w:t>
            </w:r>
            <w:r w:rsidR="00F647BE" w:rsidRPr="001A0EB6">
              <w:rPr>
                <w:rFonts w:cstheme="minorHAnsi"/>
                <w:color w:val="000000" w:themeColor="text1"/>
                <w:sz w:val="20"/>
                <w:szCs w:val="20"/>
              </w:rPr>
              <w:t xml:space="preserve">– </w:t>
            </w:r>
            <w:r w:rsidR="007C0CD4" w:rsidRPr="001A0EB6">
              <w:rPr>
                <w:rFonts w:cstheme="minorHAnsi"/>
                <w:color w:val="000000" w:themeColor="text1"/>
                <w:sz w:val="20"/>
                <w:szCs w:val="20"/>
              </w:rPr>
              <w:t>91.9%</w:t>
            </w:r>
          </w:p>
          <w:p w14:paraId="403FD801" w14:textId="126543C3" w:rsidR="00A72A0A" w:rsidRPr="001A0EB6" w:rsidRDefault="00A72A0A" w:rsidP="00E10D35">
            <w:pPr>
              <w:tabs>
                <w:tab w:val="left" w:pos="1187"/>
              </w:tabs>
              <w:rPr>
                <w:rFonts w:cstheme="minorHAnsi"/>
                <w:color w:val="000000" w:themeColor="text1"/>
                <w:sz w:val="20"/>
                <w:szCs w:val="20"/>
              </w:rPr>
            </w:pPr>
          </w:p>
          <w:p w14:paraId="06C807A8" w14:textId="15F22628" w:rsidR="00A72A0A" w:rsidRPr="001A0EB6" w:rsidRDefault="00A72A0A" w:rsidP="00E10D35">
            <w:pPr>
              <w:tabs>
                <w:tab w:val="left" w:pos="1187"/>
              </w:tabs>
              <w:rPr>
                <w:rFonts w:cstheme="minorHAnsi"/>
                <w:color w:val="000000" w:themeColor="text1"/>
                <w:sz w:val="20"/>
                <w:szCs w:val="20"/>
              </w:rPr>
            </w:pPr>
            <w:r w:rsidRPr="001A0EB6">
              <w:rPr>
                <w:rFonts w:cstheme="minorHAnsi"/>
                <w:color w:val="000000" w:themeColor="text1"/>
                <w:sz w:val="20"/>
                <w:szCs w:val="20"/>
              </w:rPr>
              <w:t>Interim reports issued in</w:t>
            </w:r>
            <w:r w:rsidR="00AA405F">
              <w:rPr>
                <w:rFonts w:cstheme="minorHAnsi"/>
                <w:color w:val="000000" w:themeColor="text1"/>
                <w:sz w:val="20"/>
                <w:szCs w:val="20"/>
              </w:rPr>
              <w:t xml:space="preserve"> October ga</w:t>
            </w:r>
            <w:r w:rsidRPr="001A0EB6">
              <w:rPr>
                <w:rFonts w:cstheme="minorHAnsi"/>
                <w:color w:val="000000" w:themeColor="text1"/>
                <w:sz w:val="20"/>
                <w:szCs w:val="20"/>
              </w:rPr>
              <w:t xml:space="preserve">ve a clear commentary around attendance and </w:t>
            </w:r>
            <w:r w:rsidR="006F11BD" w:rsidRPr="001A0EB6">
              <w:rPr>
                <w:rFonts w:cstheme="minorHAnsi"/>
                <w:color w:val="000000" w:themeColor="text1"/>
                <w:sz w:val="20"/>
                <w:szCs w:val="20"/>
              </w:rPr>
              <w:t>request</w:t>
            </w:r>
            <w:r w:rsidR="00AA405F">
              <w:rPr>
                <w:rFonts w:cstheme="minorHAnsi"/>
                <w:color w:val="000000" w:themeColor="text1"/>
                <w:sz w:val="20"/>
                <w:szCs w:val="20"/>
              </w:rPr>
              <w:t>ed</w:t>
            </w:r>
            <w:r w:rsidR="006F11BD" w:rsidRPr="001A0EB6">
              <w:rPr>
                <w:rFonts w:cstheme="minorHAnsi"/>
                <w:color w:val="000000" w:themeColor="text1"/>
                <w:sz w:val="20"/>
                <w:szCs w:val="20"/>
              </w:rPr>
              <w:t xml:space="preserve"> that parents</w:t>
            </w:r>
            <w:r w:rsidRPr="001A0EB6">
              <w:rPr>
                <w:rFonts w:cstheme="minorHAnsi"/>
                <w:color w:val="000000" w:themeColor="text1"/>
                <w:sz w:val="20"/>
                <w:szCs w:val="20"/>
              </w:rPr>
              <w:t xml:space="preserve"> contact the school if support is required.</w:t>
            </w:r>
            <w:r w:rsidR="00B964DE" w:rsidRPr="001A0EB6">
              <w:rPr>
                <w:rFonts w:cstheme="minorHAnsi"/>
                <w:color w:val="000000" w:themeColor="text1"/>
                <w:sz w:val="20"/>
                <w:szCs w:val="20"/>
              </w:rPr>
              <w:t xml:space="preserve"> This is an early indication of emerging attendance concerns and a request to work with parents.</w:t>
            </w:r>
          </w:p>
          <w:p w14:paraId="2E27E73E" w14:textId="4963B63E" w:rsidR="00A72A0A" w:rsidRPr="001A0EB6" w:rsidRDefault="00A72A0A" w:rsidP="00E10D35">
            <w:pPr>
              <w:tabs>
                <w:tab w:val="left" w:pos="1187"/>
              </w:tabs>
              <w:rPr>
                <w:rFonts w:cstheme="minorHAnsi"/>
                <w:color w:val="000000" w:themeColor="text1"/>
                <w:sz w:val="20"/>
                <w:szCs w:val="20"/>
              </w:rPr>
            </w:pPr>
            <w:r w:rsidRPr="001A0EB6">
              <w:rPr>
                <w:rFonts w:cstheme="minorHAnsi"/>
                <w:color w:val="000000" w:themeColor="text1"/>
                <w:sz w:val="20"/>
                <w:szCs w:val="20"/>
              </w:rPr>
              <w:t xml:space="preserve">Regular review meetings to discuss attendance, engagement and progress in learning for noted pupils with concerning attendance levels </w:t>
            </w:r>
            <w:r w:rsidR="00FC2022" w:rsidRPr="001A0EB6">
              <w:rPr>
                <w:rFonts w:cstheme="minorHAnsi"/>
                <w:color w:val="000000" w:themeColor="text1"/>
                <w:sz w:val="20"/>
                <w:szCs w:val="20"/>
              </w:rPr>
              <w:t>remain</w:t>
            </w:r>
            <w:r w:rsidRPr="001A0EB6">
              <w:rPr>
                <w:rFonts w:cstheme="minorHAnsi"/>
                <w:color w:val="000000" w:themeColor="text1"/>
                <w:sz w:val="20"/>
                <w:szCs w:val="20"/>
              </w:rPr>
              <w:t xml:space="preserve"> ongoing throughout the year</w:t>
            </w:r>
            <w:r w:rsidR="00D9413B">
              <w:rPr>
                <w:rFonts w:cstheme="minorHAnsi"/>
                <w:color w:val="000000" w:themeColor="text1"/>
                <w:sz w:val="20"/>
                <w:szCs w:val="20"/>
              </w:rPr>
              <w:t xml:space="preserve"> for only two families</w:t>
            </w:r>
            <w:r w:rsidR="006F11BD" w:rsidRPr="001A0EB6">
              <w:rPr>
                <w:rFonts w:cstheme="minorHAnsi"/>
                <w:color w:val="000000" w:themeColor="text1"/>
                <w:sz w:val="20"/>
                <w:szCs w:val="20"/>
              </w:rPr>
              <w:t>.  Cluster Improvement and Integration</w:t>
            </w:r>
            <w:r w:rsidR="00FC2022" w:rsidRPr="001A0EB6">
              <w:rPr>
                <w:rFonts w:cstheme="minorHAnsi"/>
                <w:color w:val="000000" w:themeColor="text1"/>
                <w:sz w:val="20"/>
                <w:szCs w:val="20"/>
              </w:rPr>
              <w:t xml:space="preserve"> </w:t>
            </w:r>
            <w:r w:rsidR="006F11BD" w:rsidRPr="001A0EB6">
              <w:rPr>
                <w:rFonts w:cstheme="minorHAnsi"/>
                <w:color w:val="000000" w:themeColor="text1"/>
                <w:sz w:val="20"/>
                <w:szCs w:val="20"/>
              </w:rPr>
              <w:t>Lead attends meetings</w:t>
            </w:r>
            <w:r w:rsidR="00B964DE" w:rsidRPr="001A0EB6">
              <w:rPr>
                <w:rFonts w:cstheme="minorHAnsi"/>
                <w:color w:val="000000" w:themeColor="text1"/>
                <w:sz w:val="20"/>
                <w:szCs w:val="20"/>
              </w:rPr>
              <w:t>.</w:t>
            </w:r>
          </w:p>
          <w:p w14:paraId="2930641C" w14:textId="11B0FC2F" w:rsidR="00A72A0A" w:rsidRPr="001A0EB6" w:rsidRDefault="00A72A0A" w:rsidP="00E10D35">
            <w:pPr>
              <w:tabs>
                <w:tab w:val="left" w:pos="1187"/>
              </w:tabs>
              <w:rPr>
                <w:rFonts w:cstheme="minorHAnsi"/>
                <w:color w:val="000000" w:themeColor="text1"/>
                <w:sz w:val="20"/>
                <w:szCs w:val="20"/>
              </w:rPr>
            </w:pPr>
            <w:r w:rsidRPr="001A0EB6">
              <w:rPr>
                <w:rFonts w:cstheme="minorHAnsi"/>
                <w:color w:val="000000" w:themeColor="text1"/>
                <w:sz w:val="20"/>
                <w:szCs w:val="20"/>
              </w:rPr>
              <w:t>Attendance letters sent to families who fall below 95 % with more detailed letters indicating impact on learning for children with attendance below 90</w:t>
            </w:r>
            <w:r w:rsidR="006F11BD" w:rsidRPr="001A0EB6">
              <w:rPr>
                <w:rFonts w:cstheme="minorHAnsi"/>
                <w:color w:val="000000" w:themeColor="text1"/>
                <w:sz w:val="20"/>
                <w:szCs w:val="20"/>
              </w:rPr>
              <w:t>%</w:t>
            </w:r>
            <w:r w:rsidRPr="001A0EB6">
              <w:rPr>
                <w:rFonts w:cstheme="minorHAnsi"/>
                <w:color w:val="000000" w:themeColor="text1"/>
                <w:sz w:val="20"/>
                <w:szCs w:val="20"/>
              </w:rPr>
              <w:t>.</w:t>
            </w:r>
            <w:r w:rsidR="006F11BD" w:rsidRPr="001A0EB6">
              <w:rPr>
                <w:rFonts w:cstheme="minorHAnsi"/>
                <w:color w:val="000000" w:themeColor="text1"/>
                <w:sz w:val="20"/>
                <w:szCs w:val="20"/>
              </w:rPr>
              <w:t xml:space="preserve"> Attendance letters are sent in Nov, Feb and April each year.</w:t>
            </w:r>
          </w:p>
          <w:p w14:paraId="1B34F476" w14:textId="531E2489" w:rsidR="00B964DE" w:rsidRPr="001A0EB6" w:rsidRDefault="00B964DE" w:rsidP="00E10D35">
            <w:pPr>
              <w:tabs>
                <w:tab w:val="left" w:pos="1187"/>
              </w:tabs>
              <w:rPr>
                <w:rFonts w:cstheme="minorHAnsi"/>
                <w:color w:val="000000" w:themeColor="text1"/>
                <w:sz w:val="20"/>
                <w:szCs w:val="20"/>
              </w:rPr>
            </w:pPr>
            <w:r w:rsidRPr="001A0EB6">
              <w:rPr>
                <w:rFonts w:cstheme="minorHAnsi"/>
                <w:color w:val="000000" w:themeColor="text1"/>
                <w:sz w:val="20"/>
                <w:szCs w:val="20"/>
              </w:rPr>
              <w:t>Request for assistance to CLD to build up partnerships with families and support those in need as part of staged intervention.</w:t>
            </w:r>
          </w:p>
          <w:p w14:paraId="43358B9F" w14:textId="124DA7AE" w:rsidR="00A72A0A" w:rsidRPr="001A0EB6" w:rsidRDefault="00A72A0A" w:rsidP="00E10D35">
            <w:pPr>
              <w:tabs>
                <w:tab w:val="left" w:pos="1187"/>
              </w:tabs>
              <w:rPr>
                <w:rFonts w:cstheme="minorHAnsi"/>
                <w:color w:val="000000" w:themeColor="text1"/>
                <w:sz w:val="20"/>
                <w:szCs w:val="20"/>
              </w:rPr>
            </w:pPr>
            <w:r w:rsidRPr="001A0EB6">
              <w:rPr>
                <w:rFonts w:cstheme="minorHAnsi"/>
                <w:color w:val="000000" w:themeColor="text1"/>
                <w:sz w:val="20"/>
                <w:szCs w:val="20"/>
              </w:rPr>
              <w:t xml:space="preserve">Request for Assistance sent to Social work for families who are not engaging </w:t>
            </w:r>
            <w:r w:rsidR="006F11BD" w:rsidRPr="001A0EB6">
              <w:rPr>
                <w:rFonts w:cstheme="minorHAnsi"/>
                <w:color w:val="000000" w:themeColor="text1"/>
                <w:sz w:val="20"/>
                <w:szCs w:val="20"/>
              </w:rPr>
              <w:t xml:space="preserve">with the  school and where there is an evident pattern of poor and inconsistent </w:t>
            </w:r>
            <w:r w:rsidRPr="001A0EB6">
              <w:rPr>
                <w:rFonts w:cstheme="minorHAnsi"/>
                <w:color w:val="000000" w:themeColor="text1"/>
                <w:sz w:val="20"/>
                <w:szCs w:val="20"/>
              </w:rPr>
              <w:t>attendance</w:t>
            </w:r>
            <w:r w:rsidR="00B964DE" w:rsidRPr="001A0EB6">
              <w:rPr>
                <w:rFonts w:cstheme="minorHAnsi"/>
                <w:color w:val="000000" w:themeColor="text1"/>
                <w:sz w:val="20"/>
                <w:szCs w:val="20"/>
              </w:rPr>
              <w:t>- as part of staged intervention</w:t>
            </w:r>
            <w:r w:rsidR="00DB4548" w:rsidRPr="001A0EB6">
              <w:rPr>
                <w:rFonts w:cstheme="minorHAnsi"/>
                <w:color w:val="000000" w:themeColor="text1"/>
                <w:sz w:val="20"/>
                <w:szCs w:val="20"/>
              </w:rPr>
              <w:t xml:space="preserve"> to support noted families</w:t>
            </w:r>
          </w:p>
          <w:p w14:paraId="54E46A38" w14:textId="692EEA63" w:rsidR="00A72A0A" w:rsidRPr="001A0EB6" w:rsidRDefault="00A72A0A" w:rsidP="00E10D35">
            <w:pPr>
              <w:tabs>
                <w:tab w:val="left" w:pos="1187"/>
              </w:tabs>
              <w:rPr>
                <w:rFonts w:cstheme="minorHAnsi"/>
                <w:color w:val="000000" w:themeColor="text1"/>
                <w:sz w:val="20"/>
                <w:szCs w:val="20"/>
              </w:rPr>
            </w:pPr>
            <w:r w:rsidRPr="001A0EB6">
              <w:rPr>
                <w:rFonts w:cstheme="minorHAnsi"/>
                <w:color w:val="000000" w:themeColor="text1"/>
                <w:sz w:val="20"/>
                <w:szCs w:val="20"/>
              </w:rPr>
              <w:lastRenderedPageBreak/>
              <w:t>Breaking down barriers and working with families to support them to meet their child’s needs</w:t>
            </w:r>
            <w:r w:rsidR="006F11BD" w:rsidRPr="001A0EB6">
              <w:rPr>
                <w:rFonts w:cstheme="minorHAnsi"/>
                <w:color w:val="000000" w:themeColor="text1"/>
                <w:sz w:val="20"/>
                <w:szCs w:val="20"/>
              </w:rPr>
              <w:t xml:space="preserve"> – planned group sessions with CLD, Come Dine with Me</w:t>
            </w:r>
            <w:r w:rsidR="00DB4548" w:rsidRPr="001A0EB6">
              <w:rPr>
                <w:rFonts w:cstheme="minorHAnsi"/>
                <w:color w:val="000000" w:themeColor="text1"/>
                <w:sz w:val="20"/>
                <w:szCs w:val="20"/>
              </w:rPr>
              <w:t xml:space="preserve">, Big Chef, Little Chef </w:t>
            </w:r>
            <w:r w:rsidR="006F11BD" w:rsidRPr="001A0EB6">
              <w:rPr>
                <w:rFonts w:cstheme="minorHAnsi"/>
                <w:color w:val="000000" w:themeColor="text1"/>
                <w:sz w:val="20"/>
                <w:szCs w:val="20"/>
              </w:rPr>
              <w:t>sessions</w:t>
            </w:r>
            <w:r w:rsidR="00B964DE" w:rsidRPr="001A0EB6">
              <w:rPr>
                <w:rFonts w:cstheme="minorHAnsi"/>
                <w:color w:val="000000" w:themeColor="text1"/>
                <w:sz w:val="20"/>
                <w:szCs w:val="20"/>
              </w:rPr>
              <w:t xml:space="preserve"> and other third sector providers – </w:t>
            </w:r>
            <w:proofErr w:type="spellStart"/>
            <w:r w:rsidR="00B964DE" w:rsidRPr="001A0EB6">
              <w:rPr>
                <w:rFonts w:cstheme="minorHAnsi"/>
                <w:color w:val="000000" w:themeColor="text1"/>
                <w:sz w:val="20"/>
                <w:szCs w:val="20"/>
              </w:rPr>
              <w:t>Glenboig</w:t>
            </w:r>
            <w:proofErr w:type="spellEnd"/>
            <w:r w:rsidR="00B964DE" w:rsidRPr="001A0EB6">
              <w:rPr>
                <w:rFonts w:cstheme="minorHAnsi"/>
                <w:color w:val="000000" w:themeColor="text1"/>
                <w:sz w:val="20"/>
                <w:szCs w:val="20"/>
              </w:rPr>
              <w:t xml:space="preserve"> Life Skills Centre</w:t>
            </w:r>
            <w:r w:rsidRPr="001A0EB6">
              <w:rPr>
                <w:rFonts w:cstheme="minorHAnsi"/>
                <w:color w:val="000000" w:themeColor="text1"/>
                <w:sz w:val="20"/>
                <w:szCs w:val="20"/>
              </w:rPr>
              <w:t xml:space="preserve"> </w:t>
            </w:r>
            <w:r w:rsidR="00D9413B">
              <w:rPr>
                <w:rFonts w:cstheme="minorHAnsi"/>
                <w:color w:val="000000" w:themeColor="text1"/>
                <w:sz w:val="20"/>
                <w:szCs w:val="20"/>
              </w:rPr>
              <w:t>and Ach</w:t>
            </w:r>
            <w:r w:rsidR="00FE0B20">
              <w:rPr>
                <w:rFonts w:cstheme="minorHAnsi"/>
                <w:color w:val="000000" w:themeColor="text1"/>
                <w:sz w:val="20"/>
                <w:szCs w:val="20"/>
              </w:rPr>
              <w:t>i</w:t>
            </w:r>
            <w:r w:rsidR="00D9413B">
              <w:rPr>
                <w:rFonts w:cstheme="minorHAnsi"/>
                <w:color w:val="000000" w:themeColor="text1"/>
                <w:sz w:val="20"/>
                <w:szCs w:val="20"/>
              </w:rPr>
              <w:t>eve More Scotland</w:t>
            </w:r>
          </w:p>
          <w:p w14:paraId="17DC1EAD" w14:textId="2AF8A895" w:rsidR="00F647BE" w:rsidRPr="001A0EB6" w:rsidRDefault="00F647BE" w:rsidP="00E10D35">
            <w:pPr>
              <w:tabs>
                <w:tab w:val="left" w:pos="1187"/>
              </w:tabs>
              <w:rPr>
                <w:rFonts w:cstheme="minorHAnsi"/>
                <w:color w:val="000000" w:themeColor="text1"/>
                <w:sz w:val="20"/>
                <w:szCs w:val="20"/>
              </w:rPr>
            </w:pPr>
            <w:r w:rsidRPr="001A0EB6">
              <w:rPr>
                <w:rFonts w:cstheme="minorHAnsi"/>
                <w:color w:val="000000" w:themeColor="text1"/>
                <w:sz w:val="20"/>
                <w:szCs w:val="20"/>
              </w:rPr>
              <w:t xml:space="preserve">Exclusions– No exclusions in recent years.  Ongoing staff training around </w:t>
            </w:r>
            <w:r w:rsidR="00CC20D0" w:rsidRPr="001A0EB6">
              <w:rPr>
                <w:rFonts w:cstheme="minorHAnsi"/>
                <w:color w:val="000000" w:themeColor="text1"/>
                <w:sz w:val="20"/>
                <w:szCs w:val="20"/>
              </w:rPr>
              <w:t>Un</w:t>
            </w:r>
            <w:r w:rsidRPr="001A0EB6">
              <w:rPr>
                <w:rFonts w:cstheme="minorHAnsi"/>
                <w:color w:val="000000" w:themeColor="text1"/>
                <w:sz w:val="20"/>
                <w:szCs w:val="20"/>
              </w:rPr>
              <w:t>derstanding Adverse Childhood Exp</w:t>
            </w:r>
            <w:r w:rsidR="00FE0B20">
              <w:rPr>
                <w:rFonts w:cstheme="minorHAnsi"/>
                <w:color w:val="000000" w:themeColor="text1"/>
                <w:sz w:val="20"/>
                <w:szCs w:val="20"/>
              </w:rPr>
              <w:t xml:space="preserve">eriences, nurturing principles and </w:t>
            </w:r>
            <w:r w:rsidRPr="001A0EB6">
              <w:rPr>
                <w:rFonts w:cstheme="minorHAnsi"/>
                <w:color w:val="000000" w:themeColor="text1"/>
                <w:sz w:val="20"/>
                <w:szCs w:val="20"/>
              </w:rPr>
              <w:t xml:space="preserve">resilience toolkit have </w:t>
            </w:r>
            <w:proofErr w:type="spellStart"/>
            <w:r w:rsidRPr="001A0EB6">
              <w:rPr>
                <w:rFonts w:cstheme="minorHAnsi"/>
                <w:color w:val="000000" w:themeColor="text1"/>
                <w:sz w:val="20"/>
                <w:szCs w:val="20"/>
              </w:rPr>
              <w:t>lead</w:t>
            </w:r>
            <w:proofErr w:type="spellEnd"/>
            <w:r w:rsidRPr="001A0EB6">
              <w:rPr>
                <w:rFonts w:cstheme="minorHAnsi"/>
                <w:color w:val="000000" w:themeColor="text1"/>
                <w:sz w:val="20"/>
                <w:szCs w:val="20"/>
              </w:rPr>
              <w:t xml:space="preserve"> to a growing understanding and an established pathway to support children all within the context of our Catholic school.</w:t>
            </w:r>
            <w:r w:rsidR="00CC20D0" w:rsidRPr="001A0EB6">
              <w:rPr>
                <w:rFonts w:cstheme="minorHAnsi"/>
                <w:color w:val="000000" w:themeColor="text1"/>
                <w:sz w:val="20"/>
                <w:szCs w:val="20"/>
              </w:rPr>
              <w:t xml:space="preserve">  Partnership working with families to develop a more be-spoke curriculum for individual pupils not coping in the mainstream environmen</w:t>
            </w:r>
            <w:r w:rsidR="002E5996">
              <w:rPr>
                <w:rFonts w:cstheme="minorHAnsi"/>
                <w:color w:val="000000" w:themeColor="text1"/>
                <w:sz w:val="20"/>
                <w:szCs w:val="20"/>
              </w:rPr>
              <w:t>t due to undiagnosed</w:t>
            </w:r>
            <w:r w:rsidR="00CC20D0" w:rsidRPr="001A0EB6">
              <w:rPr>
                <w:rFonts w:cstheme="minorHAnsi"/>
                <w:color w:val="000000" w:themeColor="text1"/>
                <w:sz w:val="20"/>
                <w:szCs w:val="20"/>
              </w:rPr>
              <w:t xml:space="preserve"> neurodevelopmental conditions (children on the Neurodevelopmental Pathway waiting list)</w:t>
            </w:r>
            <w:r w:rsidR="00B964DE" w:rsidRPr="001A0EB6">
              <w:rPr>
                <w:rFonts w:cstheme="minorHAnsi"/>
                <w:color w:val="000000" w:themeColor="text1"/>
                <w:sz w:val="20"/>
                <w:szCs w:val="20"/>
              </w:rPr>
              <w:t xml:space="preserve"> has </w:t>
            </w:r>
            <w:proofErr w:type="spellStart"/>
            <w:r w:rsidR="00B964DE" w:rsidRPr="001A0EB6">
              <w:rPr>
                <w:rFonts w:cstheme="minorHAnsi"/>
                <w:color w:val="000000" w:themeColor="text1"/>
                <w:sz w:val="20"/>
                <w:szCs w:val="20"/>
              </w:rPr>
              <w:t>lead</w:t>
            </w:r>
            <w:proofErr w:type="spellEnd"/>
            <w:r w:rsidR="00B964DE" w:rsidRPr="001A0EB6">
              <w:rPr>
                <w:rFonts w:cstheme="minorHAnsi"/>
                <w:color w:val="000000" w:themeColor="text1"/>
                <w:sz w:val="20"/>
                <w:szCs w:val="20"/>
              </w:rPr>
              <w:t xml:space="preserve"> to improved attendance for the noted pupils and more positive engagement.</w:t>
            </w:r>
          </w:p>
          <w:p w14:paraId="0DE63147" w14:textId="10408FDF" w:rsidR="00CC20D0" w:rsidRPr="001A0EB6" w:rsidRDefault="00CC20D0" w:rsidP="00E10D35">
            <w:pPr>
              <w:tabs>
                <w:tab w:val="left" w:pos="1187"/>
              </w:tabs>
              <w:rPr>
                <w:rFonts w:cstheme="minorHAnsi"/>
                <w:color w:val="000000" w:themeColor="text1"/>
                <w:sz w:val="24"/>
                <w:szCs w:val="24"/>
              </w:rPr>
            </w:pPr>
          </w:p>
        </w:tc>
      </w:tr>
      <w:tr w:rsidR="00A35248" w14:paraId="570B6933" w14:textId="77777777" w:rsidTr="00E10D35">
        <w:trPr>
          <w:trHeight w:val="2259"/>
        </w:trPr>
        <w:tc>
          <w:tcPr>
            <w:tcW w:w="10450" w:type="dxa"/>
          </w:tcPr>
          <w:p w14:paraId="58335DC6" w14:textId="77777777" w:rsidR="00A35248" w:rsidRPr="00E10D35" w:rsidRDefault="000536C9" w:rsidP="00E10D35">
            <w:pPr>
              <w:tabs>
                <w:tab w:val="left" w:pos="1187"/>
              </w:tabs>
              <w:rPr>
                <w:rFonts w:ascii="Arial" w:hAnsi="Arial" w:cs="Arial"/>
                <w:color w:val="000000" w:themeColor="text1"/>
                <w:sz w:val="20"/>
                <w:szCs w:val="20"/>
              </w:rPr>
            </w:pPr>
            <w:r w:rsidRPr="00E10D35">
              <w:rPr>
                <w:rFonts w:ascii="Arial" w:hAnsi="Arial" w:cs="Arial"/>
                <w:color w:val="000000" w:themeColor="text1"/>
                <w:sz w:val="20"/>
                <w:szCs w:val="20"/>
              </w:rPr>
              <w:lastRenderedPageBreak/>
              <w:t>Details of consultation: Pupils/Parents/carers/</w:t>
            </w:r>
            <w:r w:rsidR="00695C46" w:rsidRPr="00E10D35">
              <w:rPr>
                <w:rFonts w:ascii="Arial" w:hAnsi="Arial" w:cs="Arial"/>
                <w:color w:val="000000" w:themeColor="text1"/>
                <w:sz w:val="20"/>
                <w:szCs w:val="20"/>
              </w:rPr>
              <w:t>staff/</w:t>
            </w:r>
            <w:r w:rsidRPr="00E10D35">
              <w:rPr>
                <w:rFonts w:ascii="Arial" w:hAnsi="Arial" w:cs="Arial"/>
                <w:color w:val="000000" w:themeColor="text1"/>
                <w:sz w:val="20"/>
                <w:szCs w:val="20"/>
              </w:rPr>
              <w:t>stakeholders</w:t>
            </w:r>
          </w:p>
          <w:p w14:paraId="3C924769" w14:textId="476E0590" w:rsidR="00CC20D0" w:rsidRPr="001A0EB6" w:rsidRDefault="00CC20D0" w:rsidP="00E10D35">
            <w:pPr>
              <w:tabs>
                <w:tab w:val="left" w:pos="1187"/>
              </w:tabs>
              <w:rPr>
                <w:rFonts w:cstheme="minorHAnsi"/>
                <w:color w:val="000000" w:themeColor="text1"/>
                <w:sz w:val="20"/>
                <w:szCs w:val="20"/>
              </w:rPr>
            </w:pPr>
            <w:r w:rsidRPr="001A0EB6">
              <w:rPr>
                <w:rFonts w:cstheme="minorHAnsi"/>
                <w:color w:val="000000" w:themeColor="text1"/>
                <w:sz w:val="20"/>
                <w:szCs w:val="20"/>
              </w:rPr>
              <w:t>Pupils, parents, staff, stakeholders surveys undertaken via forms</w:t>
            </w:r>
            <w:r w:rsidR="00B964DE" w:rsidRPr="001A0EB6">
              <w:rPr>
                <w:rFonts w:cstheme="minorHAnsi"/>
                <w:color w:val="000000" w:themeColor="text1"/>
                <w:sz w:val="20"/>
                <w:szCs w:val="20"/>
              </w:rPr>
              <w:t xml:space="preserve"> on a yearly basis</w:t>
            </w:r>
            <w:r w:rsidRPr="001A0EB6">
              <w:rPr>
                <w:rFonts w:cstheme="minorHAnsi"/>
                <w:color w:val="000000" w:themeColor="text1"/>
                <w:sz w:val="20"/>
                <w:szCs w:val="20"/>
              </w:rPr>
              <w:t xml:space="preserve"> (May 2022</w:t>
            </w:r>
            <w:r w:rsidR="002A1B34">
              <w:rPr>
                <w:rFonts w:cstheme="minorHAnsi"/>
                <w:color w:val="000000" w:themeColor="text1"/>
                <w:sz w:val="20"/>
                <w:szCs w:val="20"/>
              </w:rPr>
              <w:t>,</w:t>
            </w:r>
            <w:r w:rsidR="00DB4548" w:rsidRPr="001A0EB6">
              <w:rPr>
                <w:rFonts w:cstheme="minorHAnsi"/>
                <w:color w:val="000000" w:themeColor="text1"/>
                <w:sz w:val="20"/>
                <w:szCs w:val="20"/>
              </w:rPr>
              <w:t xml:space="preserve"> June 23</w:t>
            </w:r>
            <w:r w:rsidRPr="001A0EB6">
              <w:rPr>
                <w:rFonts w:cstheme="minorHAnsi"/>
                <w:color w:val="000000" w:themeColor="text1"/>
                <w:sz w:val="20"/>
                <w:szCs w:val="20"/>
              </w:rPr>
              <w:t>)</w:t>
            </w:r>
          </w:p>
          <w:p w14:paraId="27EEC6B9" w14:textId="64DF1778" w:rsidR="00CC20D0" w:rsidRPr="001A0EB6" w:rsidRDefault="00CC20D0" w:rsidP="00E10D35">
            <w:pPr>
              <w:tabs>
                <w:tab w:val="left" w:pos="1187"/>
              </w:tabs>
              <w:rPr>
                <w:rFonts w:cstheme="minorHAnsi"/>
                <w:color w:val="000000" w:themeColor="text1"/>
                <w:sz w:val="20"/>
                <w:szCs w:val="20"/>
              </w:rPr>
            </w:pPr>
            <w:r w:rsidRPr="001A0EB6">
              <w:rPr>
                <w:rFonts w:cstheme="minorHAnsi"/>
                <w:color w:val="000000" w:themeColor="text1"/>
                <w:sz w:val="20"/>
                <w:szCs w:val="20"/>
              </w:rPr>
              <w:t>Pupil returns from Pr. 4– 7 (168 pupils) indicated that the majority of pupils felt safe, knew who to talk to in school if they felt they had a problem or felt worried, knew about their rights, were provided with opportunities to share their opinions,</w:t>
            </w:r>
            <w:r w:rsidR="00C87C8F" w:rsidRPr="001A0EB6">
              <w:rPr>
                <w:rFonts w:cstheme="minorHAnsi"/>
                <w:color w:val="000000" w:themeColor="text1"/>
                <w:sz w:val="20"/>
                <w:szCs w:val="20"/>
              </w:rPr>
              <w:t xml:space="preserve"> knew they were progressing and what to do to improve with the majority of pupils commenting positively about specific curricular areas.</w:t>
            </w:r>
          </w:p>
          <w:p w14:paraId="231C0E36" w14:textId="06ACE985" w:rsidR="00CC20D0" w:rsidRPr="001A0EB6" w:rsidRDefault="00CC20D0" w:rsidP="00E10D35">
            <w:pPr>
              <w:tabs>
                <w:tab w:val="left" w:pos="1187"/>
              </w:tabs>
              <w:rPr>
                <w:rFonts w:cstheme="minorHAnsi"/>
                <w:color w:val="000000" w:themeColor="text1"/>
                <w:sz w:val="20"/>
                <w:szCs w:val="20"/>
              </w:rPr>
            </w:pPr>
            <w:r w:rsidRPr="001A0EB6">
              <w:rPr>
                <w:rFonts w:cstheme="minorHAnsi"/>
                <w:color w:val="000000" w:themeColor="text1"/>
                <w:sz w:val="20"/>
                <w:szCs w:val="20"/>
              </w:rPr>
              <w:t>Returns from parents (return of 70) in</w:t>
            </w:r>
            <w:r w:rsidR="00C87C8F" w:rsidRPr="001A0EB6">
              <w:rPr>
                <w:rFonts w:cstheme="minorHAnsi"/>
                <w:color w:val="000000" w:themeColor="text1"/>
                <w:sz w:val="20"/>
                <w:szCs w:val="20"/>
              </w:rPr>
              <w:t>dicated that almost all parents felt their child was happy, nurtured</w:t>
            </w:r>
            <w:r w:rsidR="00CD6169" w:rsidRPr="001A0EB6">
              <w:rPr>
                <w:rFonts w:cstheme="minorHAnsi"/>
                <w:color w:val="000000" w:themeColor="text1"/>
                <w:sz w:val="20"/>
                <w:szCs w:val="20"/>
              </w:rPr>
              <w:t xml:space="preserve"> and </w:t>
            </w:r>
            <w:r w:rsidR="00C87C8F" w:rsidRPr="001A0EB6">
              <w:rPr>
                <w:rFonts w:cstheme="minorHAnsi"/>
                <w:color w:val="000000" w:themeColor="text1"/>
                <w:sz w:val="20"/>
                <w:szCs w:val="20"/>
              </w:rPr>
              <w:t>respected in school. The majority felt confident that their child knew who to speak to if they had a worry, felt staff were approachable, understood their child’s progress and how to help them at home with most parents confident in how to support their child’s learning at home with the use of ICT.</w:t>
            </w:r>
          </w:p>
          <w:p w14:paraId="2CD624C1" w14:textId="1DEC1A76" w:rsidR="00C87C8F" w:rsidRPr="001A0EB6" w:rsidRDefault="00C87C8F" w:rsidP="00E10D35">
            <w:pPr>
              <w:tabs>
                <w:tab w:val="left" w:pos="1187"/>
              </w:tabs>
              <w:rPr>
                <w:rFonts w:cstheme="minorHAnsi"/>
                <w:color w:val="000000" w:themeColor="text1"/>
                <w:sz w:val="20"/>
                <w:szCs w:val="20"/>
              </w:rPr>
            </w:pPr>
            <w:r w:rsidRPr="001A0EB6">
              <w:rPr>
                <w:rFonts w:cstheme="minorHAnsi"/>
                <w:color w:val="000000" w:themeColor="text1"/>
                <w:sz w:val="20"/>
                <w:szCs w:val="20"/>
              </w:rPr>
              <w:t xml:space="preserve">Staff returns indicated all teachers felt they were given opportunities to share good practice, </w:t>
            </w:r>
            <w:r w:rsidR="00634A54" w:rsidRPr="001A0EB6">
              <w:rPr>
                <w:rFonts w:cstheme="minorHAnsi"/>
                <w:color w:val="000000" w:themeColor="text1"/>
                <w:sz w:val="20"/>
                <w:szCs w:val="20"/>
              </w:rPr>
              <w:t>CLPL</w:t>
            </w:r>
            <w:r w:rsidR="00843189" w:rsidRPr="001A0EB6">
              <w:rPr>
                <w:rFonts w:cstheme="minorHAnsi"/>
                <w:color w:val="000000" w:themeColor="text1"/>
                <w:sz w:val="20"/>
                <w:szCs w:val="20"/>
              </w:rPr>
              <w:t xml:space="preserve"> </w:t>
            </w:r>
            <w:r w:rsidR="00634A54" w:rsidRPr="001A0EB6">
              <w:rPr>
                <w:rFonts w:cstheme="minorHAnsi"/>
                <w:color w:val="000000" w:themeColor="text1"/>
                <w:sz w:val="20"/>
                <w:szCs w:val="20"/>
              </w:rPr>
              <w:t xml:space="preserve">opportunities increased confidence in delivering quality lessons, felt confident in making professional judgements, regularly use current data to check on attainment and to plan for next steps in learning, regularly plan collegiately and moderate to share standards, can address gaps in learning through careful planning and staged intervention, </w:t>
            </w:r>
            <w:r w:rsidR="00CD6169" w:rsidRPr="001A0EB6">
              <w:rPr>
                <w:rFonts w:cstheme="minorHAnsi"/>
                <w:color w:val="000000" w:themeColor="text1"/>
                <w:sz w:val="20"/>
                <w:szCs w:val="20"/>
              </w:rPr>
              <w:t xml:space="preserve">felt they were able to </w:t>
            </w:r>
            <w:r w:rsidR="00634A54" w:rsidRPr="001A0EB6">
              <w:rPr>
                <w:rFonts w:cstheme="minorHAnsi"/>
                <w:color w:val="000000" w:themeColor="text1"/>
                <w:sz w:val="20"/>
                <w:szCs w:val="20"/>
              </w:rPr>
              <w:t xml:space="preserve">embed nurturing principles in their class. Almost all teachers indicated </w:t>
            </w:r>
            <w:r w:rsidR="00CD6169" w:rsidRPr="001A0EB6">
              <w:rPr>
                <w:rFonts w:cstheme="minorHAnsi"/>
                <w:color w:val="000000" w:themeColor="text1"/>
                <w:sz w:val="20"/>
                <w:szCs w:val="20"/>
              </w:rPr>
              <w:t xml:space="preserve">they </w:t>
            </w:r>
            <w:r w:rsidR="00634A54" w:rsidRPr="001A0EB6">
              <w:rPr>
                <w:rFonts w:cstheme="minorHAnsi"/>
                <w:color w:val="000000" w:themeColor="text1"/>
                <w:sz w:val="20"/>
                <w:szCs w:val="20"/>
              </w:rPr>
              <w:t>were aware of NLC support services to support HWB and that the school support</w:t>
            </w:r>
            <w:r w:rsidR="00CD6169" w:rsidRPr="001A0EB6">
              <w:rPr>
                <w:rFonts w:cstheme="minorHAnsi"/>
                <w:color w:val="000000" w:themeColor="text1"/>
                <w:sz w:val="20"/>
                <w:szCs w:val="20"/>
              </w:rPr>
              <w:t>ed</w:t>
            </w:r>
            <w:r w:rsidR="00634A54" w:rsidRPr="001A0EB6">
              <w:rPr>
                <w:rFonts w:cstheme="minorHAnsi"/>
                <w:color w:val="000000" w:themeColor="text1"/>
                <w:sz w:val="20"/>
                <w:szCs w:val="20"/>
              </w:rPr>
              <w:t xml:space="preserve"> staff wellbeing.</w:t>
            </w:r>
          </w:p>
          <w:p w14:paraId="58768CFB" w14:textId="2715DAAB" w:rsidR="00634A54" w:rsidRPr="00695C46" w:rsidRDefault="00634A54" w:rsidP="00E10D35">
            <w:pPr>
              <w:tabs>
                <w:tab w:val="left" w:pos="1187"/>
              </w:tabs>
              <w:rPr>
                <w:rFonts w:ascii="Arial" w:hAnsi="Arial" w:cs="Arial"/>
                <w:color w:val="000000" w:themeColor="text1"/>
                <w:sz w:val="24"/>
                <w:szCs w:val="24"/>
              </w:rPr>
            </w:pPr>
            <w:r w:rsidRPr="001A0EB6">
              <w:rPr>
                <w:rFonts w:cstheme="minorHAnsi"/>
                <w:color w:val="000000" w:themeColor="text1"/>
                <w:sz w:val="20"/>
                <w:szCs w:val="20"/>
              </w:rPr>
              <w:t>Consultations about the allocation of PEF money took place at staff meetings and Parent Council meetings</w:t>
            </w:r>
            <w:r w:rsidR="002A1B34">
              <w:rPr>
                <w:rFonts w:cstheme="minorHAnsi"/>
                <w:color w:val="000000" w:themeColor="text1"/>
                <w:sz w:val="20"/>
                <w:szCs w:val="20"/>
              </w:rPr>
              <w:t xml:space="preserve"> with a consensus in regard of securing additional staffing to deliver interventions</w:t>
            </w:r>
            <w:r w:rsidRPr="001A0EB6">
              <w:rPr>
                <w:rFonts w:cstheme="minorHAnsi"/>
                <w:color w:val="000000" w:themeColor="text1"/>
                <w:sz w:val="20"/>
                <w:szCs w:val="20"/>
              </w:rPr>
              <w:t>.</w:t>
            </w:r>
            <w:r w:rsidRPr="00E10D35">
              <w:rPr>
                <w:rFonts w:ascii="Arial" w:hAnsi="Arial" w:cs="Arial"/>
                <w:color w:val="000000" w:themeColor="text1"/>
                <w:sz w:val="20"/>
                <w:szCs w:val="20"/>
              </w:rPr>
              <w:t xml:space="preserve"> </w:t>
            </w:r>
          </w:p>
        </w:tc>
      </w:tr>
    </w:tbl>
    <w:p w14:paraId="29481480" w14:textId="764596C8" w:rsidR="00530970" w:rsidRDefault="00530970" w:rsidP="00530970"/>
    <w:p w14:paraId="66B670A3" w14:textId="18770F56" w:rsidR="003A615D" w:rsidRPr="00C7641D" w:rsidRDefault="00F74C57" w:rsidP="00C7641D">
      <w:pPr>
        <w:shd w:val="clear" w:color="auto" w:fill="F2F2F2" w:themeFill="background1" w:themeFillShade="F2"/>
        <w:rPr>
          <w:rFonts w:ascii="Arial" w:hAnsi="Arial" w:cs="Arial"/>
          <w:b/>
          <w:sz w:val="24"/>
          <w:szCs w:val="24"/>
        </w:rPr>
      </w:pPr>
      <w:r w:rsidRPr="00C7641D">
        <w:rPr>
          <w:rFonts w:ascii="Arial" w:hAnsi="Arial" w:cs="Arial"/>
          <w:b/>
          <w:sz w:val="24"/>
          <w:szCs w:val="24"/>
        </w:rPr>
        <w:t xml:space="preserve">Section 2: </w:t>
      </w:r>
      <w:r w:rsidR="007817D6" w:rsidRPr="00C7641D">
        <w:rPr>
          <w:rFonts w:ascii="Arial" w:hAnsi="Arial" w:cs="Arial"/>
          <w:b/>
          <w:sz w:val="24"/>
          <w:szCs w:val="24"/>
        </w:rPr>
        <w:t>What progress have you made in closing any poverty related attainment gap?</w:t>
      </w:r>
    </w:p>
    <w:tbl>
      <w:tblPr>
        <w:tblStyle w:val="TableGrid"/>
        <w:tblW w:w="0" w:type="auto"/>
        <w:tblLook w:val="04A0" w:firstRow="1" w:lastRow="0" w:firstColumn="1" w:lastColumn="0" w:noHBand="0" w:noVBand="1"/>
      </w:tblPr>
      <w:tblGrid>
        <w:gridCol w:w="10479"/>
      </w:tblGrid>
      <w:tr w:rsidR="00C7641D" w:rsidRPr="00C7641D" w14:paraId="48953CF9" w14:textId="77777777" w:rsidTr="003A615D">
        <w:tc>
          <w:tcPr>
            <w:tcW w:w="10479" w:type="dxa"/>
          </w:tcPr>
          <w:p w14:paraId="0D623CB7" w14:textId="32D17F90" w:rsidR="007817D6" w:rsidRPr="00C7641D" w:rsidRDefault="007817D6" w:rsidP="00E10D35">
            <w:pPr>
              <w:pStyle w:val="NormalWeb"/>
              <w:spacing w:before="0" w:beforeAutospacing="0" w:after="0" w:afterAutospacing="0" w:line="276" w:lineRule="auto"/>
              <w:rPr>
                <w:rFonts w:ascii="Arial" w:hAnsi="Arial" w:cs="Arial"/>
                <w:b/>
                <w:bCs/>
                <w:iCs/>
                <w:sz w:val="20"/>
                <w:szCs w:val="20"/>
              </w:rPr>
            </w:pPr>
            <w:r w:rsidRPr="00C7641D">
              <w:rPr>
                <w:rFonts w:ascii="Arial" w:hAnsi="Arial" w:cs="Arial"/>
                <w:b/>
                <w:bCs/>
                <w:iCs/>
                <w:sz w:val="20"/>
                <w:szCs w:val="20"/>
              </w:rPr>
              <w:t>Equity Plan</w:t>
            </w:r>
          </w:p>
          <w:p w14:paraId="2C218BBE" w14:textId="77777777" w:rsidR="007817D6" w:rsidRPr="00E10D35" w:rsidRDefault="007817D6" w:rsidP="00E10D35">
            <w:pPr>
              <w:pStyle w:val="NormalWeb"/>
              <w:spacing w:before="0" w:beforeAutospacing="0" w:after="0" w:afterAutospacing="0" w:line="276" w:lineRule="auto"/>
              <w:rPr>
                <w:rFonts w:ascii="Arial" w:hAnsi="Arial" w:cs="Arial"/>
                <w:i/>
                <w:sz w:val="16"/>
                <w:szCs w:val="16"/>
              </w:rPr>
            </w:pPr>
            <w:r w:rsidRPr="00E10D35">
              <w:rPr>
                <w:rFonts w:ascii="Arial" w:hAnsi="Arial" w:cs="Arial"/>
                <w:i/>
                <w:sz w:val="16"/>
                <w:szCs w:val="16"/>
              </w:rPr>
              <w:t>Please write a brief summary of your approach to ensuring equity and the progress you have made</w:t>
            </w:r>
            <w:r w:rsidR="0082001A" w:rsidRPr="00E10D35">
              <w:rPr>
                <w:rFonts w:ascii="Arial" w:hAnsi="Arial" w:cs="Arial"/>
                <w:i/>
                <w:sz w:val="16"/>
                <w:szCs w:val="16"/>
              </w:rPr>
              <w:t xml:space="preserve">. </w:t>
            </w:r>
          </w:p>
          <w:p w14:paraId="44F40EF4" w14:textId="1DFAB218" w:rsidR="003934AC" w:rsidRPr="00E10D35" w:rsidRDefault="0082001A" w:rsidP="00E10D35">
            <w:pPr>
              <w:pStyle w:val="NormalWeb"/>
              <w:spacing w:before="0" w:beforeAutospacing="0" w:after="0" w:afterAutospacing="0" w:line="276" w:lineRule="auto"/>
              <w:rPr>
                <w:rFonts w:ascii="Arial" w:hAnsi="Arial" w:cs="Arial"/>
                <w:i/>
                <w:sz w:val="16"/>
                <w:szCs w:val="16"/>
              </w:rPr>
            </w:pPr>
            <w:r w:rsidRPr="00E10D35">
              <w:rPr>
                <w:rFonts w:ascii="Arial" w:hAnsi="Arial" w:cs="Arial"/>
                <w:i/>
                <w:sz w:val="16"/>
                <w:szCs w:val="16"/>
              </w:rPr>
              <w:t>The following key questions could be considered:</w:t>
            </w:r>
          </w:p>
          <w:p w14:paraId="4A9B72F0" w14:textId="3A5BB8A9" w:rsidR="003A615D" w:rsidRPr="00C7641D" w:rsidRDefault="003A615D" w:rsidP="00E10D35">
            <w:pPr>
              <w:pStyle w:val="NormalWeb"/>
              <w:spacing w:before="0" w:beforeAutospacing="0" w:after="0" w:afterAutospacing="0" w:line="276" w:lineRule="auto"/>
              <w:rPr>
                <w:rFonts w:ascii="Arial" w:hAnsi="Arial" w:cs="Arial"/>
                <w:i/>
                <w:iCs/>
                <w:highlight w:val="yellow"/>
              </w:rPr>
            </w:pPr>
            <w:r w:rsidRPr="00E10D35">
              <w:rPr>
                <w:rFonts w:ascii="Arial" w:hAnsi="Arial" w:cs="Arial"/>
                <w:i/>
                <w:iCs/>
                <w:sz w:val="16"/>
                <w:szCs w:val="16"/>
              </w:rPr>
              <w:t xml:space="preserve">Focus on short/medium/long term outcomes. What has improved/changed for </w:t>
            </w:r>
            <w:r w:rsidR="00852D47" w:rsidRPr="00E10D35">
              <w:rPr>
                <w:rFonts w:ascii="Arial" w:hAnsi="Arial" w:cs="Arial"/>
                <w:i/>
                <w:iCs/>
                <w:sz w:val="16"/>
                <w:szCs w:val="16"/>
              </w:rPr>
              <w:t>young people affected by poverty</w:t>
            </w:r>
            <w:r w:rsidRPr="00E10D35">
              <w:rPr>
                <w:rFonts w:ascii="Arial" w:hAnsi="Arial" w:cs="Arial"/>
                <w:i/>
                <w:iCs/>
                <w:sz w:val="16"/>
                <w:szCs w:val="16"/>
              </w:rPr>
              <w:t xml:space="preserve">? What difference did </w:t>
            </w:r>
            <w:r w:rsidR="00852D47" w:rsidRPr="00E10D35">
              <w:rPr>
                <w:rFonts w:ascii="Arial" w:hAnsi="Arial" w:cs="Arial"/>
                <w:i/>
                <w:iCs/>
                <w:sz w:val="16"/>
                <w:szCs w:val="16"/>
              </w:rPr>
              <w:t>your approach</w:t>
            </w:r>
            <w:r w:rsidRPr="00E10D35">
              <w:rPr>
                <w:rFonts w:ascii="Arial" w:hAnsi="Arial" w:cs="Arial"/>
                <w:i/>
                <w:iCs/>
                <w:sz w:val="16"/>
                <w:szCs w:val="16"/>
              </w:rPr>
              <w:t xml:space="preserve"> make</w:t>
            </w:r>
            <w:r w:rsidR="00852D47" w:rsidRPr="00E10D35">
              <w:rPr>
                <w:rFonts w:ascii="Arial" w:hAnsi="Arial" w:cs="Arial"/>
                <w:i/>
                <w:iCs/>
                <w:sz w:val="16"/>
                <w:szCs w:val="16"/>
              </w:rPr>
              <w:t xml:space="preserve"> to the wider tackling poverty agenda</w:t>
            </w:r>
            <w:r w:rsidRPr="00E10D35">
              <w:rPr>
                <w:rFonts w:ascii="Arial" w:hAnsi="Arial" w:cs="Arial"/>
                <w:i/>
                <w:iCs/>
                <w:sz w:val="16"/>
                <w:szCs w:val="16"/>
              </w:rPr>
              <w:t xml:space="preserve">? In what ways </w:t>
            </w:r>
            <w:r w:rsidR="00852D47" w:rsidRPr="00E10D35">
              <w:rPr>
                <w:rFonts w:ascii="Arial" w:hAnsi="Arial" w:cs="Arial"/>
                <w:i/>
                <w:iCs/>
                <w:sz w:val="16"/>
                <w:szCs w:val="16"/>
              </w:rPr>
              <w:t xml:space="preserve">are you </w:t>
            </w:r>
            <w:r w:rsidRPr="00E10D35">
              <w:rPr>
                <w:rFonts w:ascii="Arial" w:hAnsi="Arial" w:cs="Arial"/>
                <w:i/>
                <w:iCs/>
                <w:sz w:val="16"/>
                <w:szCs w:val="16"/>
              </w:rPr>
              <w:t>reduc</w:t>
            </w:r>
            <w:r w:rsidR="00852D47" w:rsidRPr="00E10D35">
              <w:rPr>
                <w:rFonts w:ascii="Arial" w:hAnsi="Arial" w:cs="Arial"/>
                <w:i/>
                <w:iCs/>
                <w:sz w:val="16"/>
                <w:szCs w:val="16"/>
              </w:rPr>
              <w:t>ing</w:t>
            </w:r>
            <w:r w:rsidRPr="00E10D35">
              <w:rPr>
                <w:rFonts w:ascii="Arial" w:hAnsi="Arial" w:cs="Arial"/>
                <w:i/>
                <w:iCs/>
                <w:sz w:val="16"/>
                <w:szCs w:val="16"/>
              </w:rPr>
              <w:t xml:space="preserve"> the poverty-related attainment gap? </w:t>
            </w:r>
            <w:r w:rsidR="00852D47" w:rsidRPr="00E10D35">
              <w:rPr>
                <w:rFonts w:ascii="Arial" w:hAnsi="Arial" w:cs="Arial"/>
                <w:i/>
                <w:iCs/>
                <w:sz w:val="16"/>
                <w:szCs w:val="16"/>
              </w:rPr>
              <w:t>To what extent are you considering long-term sustainability as part of your planning and reporting process?</w:t>
            </w:r>
          </w:p>
        </w:tc>
      </w:tr>
      <w:tr w:rsidR="00DB4548" w:rsidRPr="00C7641D" w14:paraId="1EEA4EAC" w14:textId="77777777" w:rsidTr="003A615D">
        <w:tc>
          <w:tcPr>
            <w:tcW w:w="10479" w:type="dxa"/>
          </w:tcPr>
          <w:p w14:paraId="394D7AA0" w14:textId="1FD2D139" w:rsidR="007C2089" w:rsidRPr="001A0EB6" w:rsidRDefault="00DB4548" w:rsidP="00DB4548">
            <w:pPr>
              <w:rPr>
                <w:rFonts w:cstheme="minorHAnsi"/>
                <w:sz w:val="20"/>
                <w:szCs w:val="20"/>
              </w:rPr>
            </w:pPr>
            <w:r w:rsidRPr="001A0EB6">
              <w:rPr>
                <w:rFonts w:cstheme="minorHAnsi"/>
                <w:sz w:val="20"/>
                <w:szCs w:val="20"/>
              </w:rPr>
              <w:t xml:space="preserve">We have set out a clear rationale for the use of our Pupil Equity Funding, which is based around our vision, values, and the needs of our community. A clear plan is in place which includes a range of supports and interventions designed to promote resilience, build self-esteem, and support improvements in literacy, numeracy and health and wellbeing, for targeted </w:t>
            </w:r>
            <w:r w:rsidR="007C2089" w:rsidRPr="001A0EB6">
              <w:rPr>
                <w:rFonts w:cstheme="minorHAnsi"/>
                <w:sz w:val="20"/>
                <w:szCs w:val="20"/>
              </w:rPr>
              <w:t>children</w:t>
            </w:r>
            <w:r w:rsidRPr="001A0EB6">
              <w:rPr>
                <w:rFonts w:cstheme="minorHAnsi"/>
                <w:sz w:val="20"/>
                <w:szCs w:val="20"/>
              </w:rPr>
              <w:t>.  Interventions are appropriately monitored and tracked which ensures the impact of the funding can be measured</w:t>
            </w:r>
            <w:r w:rsidR="007C2089" w:rsidRPr="001A0EB6">
              <w:rPr>
                <w:rFonts w:cstheme="minorHAnsi"/>
                <w:sz w:val="20"/>
                <w:szCs w:val="20"/>
              </w:rPr>
              <w:t>, this includes HWB cluster money</w:t>
            </w:r>
            <w:r w:rsidRPr="001A0EB6">
              <w:rPr>
                <w:rFonts w:cstheme="minorHAnsi"/>
                <w:sz w:val="20"/>
                <w:szCs w:val="20"/>
              </w:rPr>
              <w:t>. We continue to collaborate with pupils, staff, and parents around the use of our PEF funding and staff are empowered to become involved in initiatives that are creative and meet the needs of individuals. This includes the introduction of Emotion Works to support emotional literacy</w:t>
            </w:r>
            <w:r w:rsidR="007C2089" w:rsidRPr="001A0EB6">
              <w:rPr>
                <w:rFonts w:cstheme="minorHAnsi"/>
                <w:sz w:val="20"/>
                <w:szCs w:val="20"/>
              </w:rPr>
              <w:t xml:space="preserve">, a whole school commitment to targeted interventions (Early Intervention at Pr.1 and 2, Read Write Inc, Accelerated Reading, Rainbow Reading, </w:t>
            </w:r>
            <w:proofErr w:type="gramStart"/>
            <w:r w:rsidR="007C2089" w:rsidRPr="001A0EB6">
              <w:rPr>
                <w:rFonts w:cstheme="minorHAnsi"/>
                <w:sz w:val="20"/>
                <w:szCs w:val="20"/>
              </w:rPr>
              <w:t>Assisted</w:t>
            </w:r>
            <w:proofErr w:type="gramEnd"/>
            <w:r w:rsidR="007C2089" w:rsidRPr="001A0EB6">
              <w:rPr>
                <w:rFonts w:cstheme="minorHAnsi"/>
                <w:sz w:val="20"/>
                <w:szCs w:val="20"/>
              </w:rPr>
              <w:t xml:space="preserve"> Reading).  All have positively im</w:t>
            </w:r>
            <w:r w:rsidR="001A0EB6" w:rsidRPr="001A0EB6">
              <w:rPr>
                <w:rFonts w:cstheme="minorHAnsi"/>
                <w:sz w:val="20"/>
                <w:szCs w:val="20"/>
              </w:rPr>
              <w:t>pacted self-</w:t>
            </w:r>
            <w:r w:rsidR="007C2089" w:rsidRPr="001A0EB6">
              <w:rPr>
                <w:rFonts w:cstheme="minorHAnsi"/>
                <w:sz w:val="20"/>
                <w:szCs w:val="20"/>
              </w:rPr>
              <w:t>esteem, pupil confidence and attainment in literacy and numeracy.</w:t>
            </w:r>
          </w:p>
          <w:p w14:paraId="086ABA66" w14:textId="77777777" w:rsidR="007C2089" w:rsidRPr="001A0EB6" w:rsidRDefault="007C2089" w:rsidP="00DB4548">
            <w:pPr>
              <w:rPr>
                <w:rFonts w:cstheme="minorHAnsi"/>
                <w:sz w:val="20"/>
                <w:szCs w:val="20"/>
              </w:rPr>
            </w:pPr>
          </w:p>
          <w:p w14:paraId="672711BB" w14:textId="33BC2247" w:rsidR="00DB4548" w:rsidRPr="001A0EB6" w:rsidRDefault="00DB4548" w:rsidP="00DB4548">
            <w:pPr>
              <w:rPr>
                <w:rFonts w:cstheme="minorHAnsi"/>
                <w:sz w:val="20"/>
                <w:szCs w:val="20"/>
              </w:rPr>
            </w:pPr>
            <w:r w:rsidRPr="001A0EB6">
              <w:rPr>
                <w:rFonts w:cstheme="minorHAnsi"/>
                <w:sz w:val="20"/>
                <w:szCs w:val="20"/>
              </w:rPr>
              <w:t xml:space="preserve">There are robust tracking systems in place to track and monitor the progress of our target groups. The information gathered from tracking allows us to tailor support around individual </w:t>
            </w:r>
            <w:r w:rsidR="00637AD2" w:rsidRPr="001A0EB6">
              <w:rPr>
                <w:rFonts w:cstheme="minorHAnsi"/>
                <w:sz w:val="20"/>
                <w:szCs w:val="20"/>
              </w:rPr>
              <w:t>children</w:t>
            </w:r>
            <w:r w:rsidRPr="001A0EB6">
              <w:rPr>
                <w:rFonts w:cstheme="minorHAnsi"/>
                <w:sz w:val="20"/>
                <w:szCs w:val="20"/>
              </w:rPr>
              <w:t xml:space="preserve"> and their families, examples of which would be</w:t>
            </w:r>
            <w:r w:rsidR="00637AD2" w:rsidRPr="001A0EB6">
              <w:rPr>
                <w:rFonts w:cstheme="minorHAnsi"/>
                <w:sz w:val="20"/>
                <w:szCs w:val="20"/>
              </w:rPr>
              <w:t xml:space="preserve"> a more be-spoke curriculum when required, parental engagement with CLD, Big Chef, </w:t>
            </w:r>
            <w:proofErr w:type="gramStart"/>
            <w:r w:rsidR="00637AD2" w:rsidRPr="001A0EB6">
              <w:rPr>
                <w:rFonts w:cstheme="minorHAnsi"/>
                <w:sz w:val="20"/>
                <w:szCs w:val="20"/>
              </w:rPr>
              <w:t>Little</w:t>
            </w:r>
            <w:proofErr w:type="gramEnd"/>
            <w:r w:rsidR="00637AD2" w:rsidRPr="001A0EB6">
              <w:rPr>
                <w:rFonts w:cstheme="minorHAnsi"/>
                <w:sz w:val="20"/>
                <w:szCs w:val="20"/>
              </w:rPr>
              <w:t xml:space="preserve"> Chef, school counselling service</w:t>
            </w:r>
            <w:r w:rsidR="002A1B34">
              <w:rPr>
                <w:rFonts w:cstheme="minorHAnsi"/>
                <w:sz w:val="20"/>
                <w:szCs w:val="20"/>
              </w:rPr>
              <w:t>, HWB school offers and Achieve More Scotland</w:t>
            </w:r>
            <w:r w:rsidR="00637AD2" w:rsidRPr="001A0EB6">
              <w:rPr>
                <w:rFonts w:cstheme="minorHAnsi"/>
                <w:sz w:val="20"/>
                <w:szCs w:val="20"/>
              </w:rPr>
              <w:t>.</w:t>
            </w:r>
          </w:p>
          <w:p w14:paraId="60E0268C" w14:textId="77777777" w:rsidR="00DB4548" w:rsidRPr="001A0EB6" w:rsidRDefault="00DB4548" w:rsidP="00DB4548">
            <w:pPr>
              <w:spacing w:after="160" w:line="259" w:lineRule="auto"/>
              <w:contextualSpacing/>
              <w:rPr>
                <w:rFonts w:cstheme="minorHAnsi"/>
                <w:sz w:val="20"/>
                <w:szCs w:val="20"/>
              </w:rPr>
            </w:pPr>
          </w:p>
          <w:p w14:paraId="1233AD1E" w14:textId="7D445A2B" w:rsidR="00DB4548" w:rsidRPr="001A0EB6" w:rsidRDefault="00DB4548" w:rsidP="00DB4548">
            <w:pPr>
              <w:spacing w:after="160" w:line="259" w:lineRule="auto"/>
              <w:contextualSpacing/>
              <w:rPr>
                <w:rFonts w:cstheme="minorHAnsi"/>
                <w:sz w:val="20"/>
                <w:szCs w:val="20"/>
              </w:rPr>
            </w:pPr>
            <w:r w:rsidRPr="001A0EB6">
              <w:rPr>
                <w:rFonts w:cstheme="minorHAnsi"/>
                <w:sz w:val="20"/>
                <w:szCs w:val="20"/>
              </w:rPr>
              <w:t>Enhancing our current provision throug</w:t>
            </w:r>
            <w:r w:rsidR="007C2089" w:rsidRPr="001A0EB6">
              <w:rPr>
                <w:rFonts w:cstheme="minorHAnsi"/>
                <w:sz w:val="20"/>
                <w:szCs w:val="20"/>
              </w:rPr>
              <w:t xml:space="preserve">h nurture, CLD involvement, LIAM delivery, Drawing and Talking Therapy </w:t>
            </w:r>
            <w:r w:rsidRPr="001A0EB6">
              <w:rPr>
                <w:rFonts w:cstheme="minorHAnsi"/>
                <w:sz w:val="20"/>
                <w:szCs w:val="20"/>
              </w:rPr>
              <w:t xml:space="preserve">and enhanced partnership working with our School Counselling service, has resulted in increased learner engagement and </w:t>
            </w:r>
            <w:r w:rsidR="007C2089" w:rsidRPr="001A0EB6">
              <w:rPr>
                <w:rFonts w:cstheme="minorHAnsi"/>
                <w:sz w:val="20"/>
                <w:szCs w:val="20"/>
              </w:rPr>
              <w:t xml:space="preserve">no </w:t>
            </w:r>
            <w:r w:rsidRPr="001A0EB6">
              <w:rPr>
                <w:rFonts w:cstheme="minorHAnsi"/>
                <w:sz w:val="20"/>
                <w:szCs w:val="20"/>
              </w:rPr>
              <w:t>exclusions. T</w:t>
            </w:r>
            <w:r w:rsidR="007C2089" w:rsidRPr="001A0EB6">
              <w:rPr>
                <w:rFonts w:cstheme="minorHAnsi"/>
                <w:sz w:val="20"/>
                <w:szCs w:val="20"/>
              </w:rPr>
              <w:t>argeted children and families</w:t>
            </w:r>
            <w:r w:rsidRPr="001A0EB6">
              <w:rPr>
                <w:rFonts w:cstheme="minorHAnsi"/>
                <w:sz w:val="20"/>
                <w:szCs w:val="20"/>
              </w:rPr>
              <w:t xml:space="preserve"> are supported </w:t>
            </w:r>
            <w:r w:rsidR="007C2089" w:rsidRPr="001A0EB6">
              <w:rPr>
                <w:rFonts w:cstheme="minorHAnsi"/>
                <w:sz w:val="20"/>
                <w:szCs w:val="20"/>
              </w:rPr>
              <w:t xml:space="preserve">through effective partnership working to build </w:t>
            </w:r>
            <w:r w:rsidRPr="001A0EB6">
              <w:rPr>
                <w:rFonts w:cstheme="minorHAnsi"/>
                <w:sz w:val="20"/>
                <w:szCs w:val="20"/>
              </w:rPr>
              <w:t xml:space="preserve">self-confidence, resilience, attendance and timekeeping. </w:t>
            </w:r>
          </w:p>
          <w:p w14:paraId="63850CB9" w14:textId="77777777" w:rsidR="00DB4548" w:rsidRPr="001A0EB6" w:rsidRDefault="00DB4548" w:rsidP="00DB4548">
            <w:pPr>
              <w:spacing w:after="160" w:line="259" w:lineRule="auto"/>
              <w:contextualSpacing/>
              <w:rPr>
                <w:rFonts w:cstheme="minorHAnsi"/>
                <w:sz w:val="20"/>
                <w:szCs w:val="20"/>
              </w:rPr>
            </w:pPr>
          </w:p>
          <w:p w14:paraId="0245F139" w14:textId="544483AA" w:rsidR="00DB4548" w:rsidRPr="001A0EB6" w:rsidRDefault="00DB4548" w:rsidP="00DB4548">
            <w:pPr>
              <w:spacing w:after="160" w:line="259" w:lineRule="auto"/>
              <w:contextualSpacing/>
              <w:rPr>
                <w:rFonts w:cstheme="minorHAnsi"/>
                <w:sz w:val="20"/>
                <w:szCs w:val="20"/>
              </w:rPr>
            </w:pPr>
            <w:r w:rsidRPr="001A0EB6">
              <w:rPr>
                <w:rFonts w:cstheme="minorHAnsi"/>
                <w:sz w:val="20"/>
                <w:szCs w:val="20"/>
              </w:rPr>
              <w:lastRenderedPageBreak/>
              <w:t xml:space="preserve">Literacy interventions are supporting targeted </w:t>
            </w:r>
            <w:r w:rsidR="00637AD2" w:rsidRPr="001A0EB6">
              <w:rPr>
                <w:rFonts w:cstheme="minorHAnsi"/>
                <w:sz w:val="20"/>
                <w:szCs w:val="20"/>
              </w:rPr>
              <w:t xml:space="preserve">children </w:t>
            </w:r>
            <w:r w:rsidRPr="001A0EB6">
              <w:rPr>
                <w:rFonts w:cstheme="minorHAnsi"/>
                <w:sz w:val="20"/>
                <w:szCs w:val="20"/>
              </w:rPr>
              <w:t xml:space="preserve">to develop their literacy skills and encouraging reluctant readers to become more proficient and enjoy reading. </w:t>
            </w:r>
            <w:r w:rsidR="00637AD2" w:rsidRPr="001A0EB6">
              <w:rPr>
                <w:rFonts w:cstheme="minorHAnsi"/>
                <w:sz w:val="20"/>
                <w:szCs w:val="20"/>
              </w:rPr>
              <w:t>Our data from Read, Write Inc indicates clear gains fo</w:t>
            </w:r>
            <w:r w:rsidR="00E10D35" w:rsidRPr="001A0EB6">
              <w:rPr>
                <w:rFonts w:cstheme="minorHAnsi"/>
                <w:sz w:val="20"/>
                <w:szCs w:val="20"/>
              </w:rPr>
              <w:t>r all p</w:t>
            </w:r>
            <w:r w:rsidR="00637AD2" w:rsidRPr="001A0EB6">
              <w:rPr>
                <w:rFonts w:cstheme="minorHAnsi"/>
                <w:sz w:val="20"/>
                <w:szCs w:val="20"/>
              </w:rPr>
              <w:t xml:space="preserve">upils. </w:t>
            </w:r>
            <w:r w:rsidRPr="001A0EB6">
              <w:rPr>
                <w:rFonts w:cstheme="minorHAnsi"/>
                <w:sz w:val="20"/>
                <w:szCs w:val="20"/>
              </w:rPr>
              <w:t xml:space="preserve">Our Numeracy interventions </w:t>
            </w:r>
            <w:r w:rsidR="00637AD2" w:rsidRPr="001A0EB6">
              <w:rPr>
                <w:rFonts w:cstheme="minorHAnsi"/>
                <w:sz w:val="20"/>
                <w:szCs w:val="20"/>
              </w:rPr>
              <w:t xml:space="preserve">provided </w:t>
            </w:r>
            <w:r w:rsidRPr="001A0EB6">
              <w:rPr>
                <w:rFonts w:cstheme="minorHAnsi"/>
                <w:sz w:val="20"/>
                <w:szCs w:val="20"/>
              </w:rPr>
              <w:t xml:space="preserve">additional, targeted support for </w:t>
            </w:r>
            <w:r w:rsidR="00637AD2" w:rsidRPr="001A0EB6">
              <w:rPr>
                <w:rFonts w:cstheme="minorHAnsi"/>
                <w:sz w:val="20"/>
                <w:szCs w:val="20"/>
              </w:rPr>
              <w:t>pupils</w:t>
            </w:r>
            <w:r w:rsidRPr="001A0EB6">
              <w:rPr>
                <w:rFonts w:cstheme="minorHAnsi"/>
                <w:sz w:val="20"/>
                <w:szCs w:val="20"/>
              </w:rPr>
              <w:t xml:space="preserve"> to improve their engagement, confidence and attainment in Numeracy. </w:t>
            </w:r>
          </w:p>
          <w:p w14:paraId="5043CD48" w14:textId="77777777" w:rsidR="00DB4548" w:rsidRPr="00E10D35" w:rsidRDefault="00DB4548" w:rsidP="00DB4548">
            <w:pPr>
              <w:rPr>
                <w:rFonts w:ascii="Arial" w:hAnsi="Arial" w:cs="Arial"/>
                <w:sz w:val="20"/>
                <w:szCs w:val="20"/>
              </w:rPr>
            </w:pPr>
          </w:p>
          <w:p w14:paraId="54271820" w14:textId="10AEC6EF" w:rsidR="00DB4548" w:rsidRPr="001A0EB6" w:rsidRDefault="00DB4548" w:rsidP="00DB4548">
            <w:pPr>
              <w:rPr>
                <w:rFonts w:cstheme="minorHAnsi"/>
                <w:sz w:val="20"/>
                <w:szCs w:val="20"/>
              </w:rPr>
            </w:pPr>
            <w:r w:rsidRPr="001A0EB6">
              <w:rPr>
                <w:rFonts w:cstheme="minorHAnsi"/>
                <w:sz w:val="20"/>
                <w:szCs w:val="20"/>
              </w:rPr>
              <w:t xml:space="preserve">We maintain a strong commitment to supporting families, tackling the cost of the school day, and ensuring equity for all </w:t>
            </w:r>
            <w:r w:rsidR="002A1B34">
              <w:rPr>
                <w:rFonts w:cstheme="minorHAnsi"/>
                <w:sz w:val="20"/>
                <w:szCs w:val="20"/>
              </w:rPr>
              <w:t xml:space="preserve">learners, including access to afterschool clubs, outwards bound activities and digital resources.  </w:t>
            </w:r>
            <w:r w:rsidRPr="001A0EB6">
              <w:rPr>
                <w:rFonts w:cstheme="minorHAnsi"/>
                <w:sz w:val="20"/>
                <w:szCs w:val="20"/>
              </w:rPr>
              <w:t>Our breakfast club</w:t>
            </w:r>
            <w:r w:rsidR="00637AD2" w:rsidRPr="001A0EB6">
              <w:rPr>
                <w:rFonts w:cstheme="minorHAnsi"/>
                <w:sz w:val="20"/>
                <w:szCs w:val="20"/>
              </w:rPr>
              <w:t xml:space="preserve"> is well attended by a core group of children</w:t>
            </w:r>
            <w:r w:rsidRPr="001A0EB6">
              <w:rPr>
                <w:rFonts w:cstheme="minorHAnsi"/>
                <w:sz w:val="20"/>
                <w:szCs w:val="20"/>
              </w:rPr>
              <w:t xml:space="preserve"> ensuring that pupils are learning ready, whilst acting as a key support to some of our most disadvantaged families.</w:t>
            </w:r>
          </w:p>
          <w:p w14:paraId="4386A164" w14:textId="7AD573B7" w:rsidR="00DB4548" w:rsidRPr="00C7641D" w:rsidRDefault="00DB4548" w:rsidP="00DB4548">
            <w:pPr>
              <w:spacing w:before="69"/>
              <w:rPr>
                <w:rFonts w:ascii="Arial" w:hAnsi="Arial" w:cs="Arial"/>
                <w:b/>
                <w:sz w:val="24"/>
                <w:szCs w:val="24"/>
                <w:highlight w:val="yellow"/>
              </w:rPr>
            </w:pPr>
            <w:r w:rsidRPr="001A0EB6">
              <w:rPr>
                <w:rFonts w:cstheme="minorHAnsi"/>
                <w:sz w:val="20"/>
                <w:szCs w:val="20"/>
              </w:rPr>
              <w:t>Ultimately, our strategy to close the poverty-related attainment and wellbeing gaps place the child and family at the centre, address individual needs, build trust and respect, increase engagement and participation, and enable flexibility and creativity.</w:t>
            </w:r>
            <w:r w:rsidRPr="00916FE4">
              <w:t xml:space="preserve"> </w:t>
            </w:r>
          </w:p>
        </w:tc>
      </w:tr>
    </w:tbl>
    <w:p w14:paraId="40DB9336" w14:textId="77777777" w:rsidR="00530970" w:rsidRDefault="00530970" w:rsidP="00530970"/>
    <w:p w14:paraId="5B5139FD" w14:textId="77777777" w:rsidR="00530970" w:rsidRDefault="00530970" w:rsidP="00530970"/>
    <w:p w14:paraId="4571FD52" w14:textId="6F760EEA" w:rsidR="005E5975" w:rsidRPr="00695C46" w:rsidRDefault="00773437" w:rsidP="00530970">
      <w:pPr>
        <w:rPr>
          <w:rFonts w:ascii="Arial" w:hAnsi="Arial" w:cs="Arial"/>
          <w:b/>
          <w:bCs/>
          <w:sz w:val="28"/>
          <w:szCs w:val="28"/>
          <w:u w:val="single"/>
        </w:rPr>
      </w:pPr>
      <w:bookmarkStart w:id="0" w:name="_Hlk102417516"/>
      <w:r>
        <w:rPr>
          <w:rFonts w:ascii="Arial" w:hAnsi="Arial" w:cs="Arial"/>
          <w:b/>
          <w:bCs/>
          <w:sz w:val="28"/>
          <w:szCs w:val="28"/>
          <w:u w:val="single"/>
        </w:rPr>
        <w:t xml:space="preserve">Section </w:t>
      </w:r>
      <w:r w:rsidR="00F74C57">
        <w:rPr>
          <w:rFonts w:ascii="Arial" w:hAnsi="Arial" w:cs="Arial"/>
          <w:b/>
          <w:bCs/>
          <w:sz w:val="28"/>
          <w:szCs w:val="28"/>
          <w:u w:val="single"/>
        </w:rPr>
        <w:t>3</w:t>
      </w:r>
      <w:r>
        <w:rPr>
          <w:rFonts w:ascii="Arial" w:hAnsi="Arial" w:cs="Arial"/>
          <w:b/>
          <w:bCs/>
          <w:sz w:val="28"/>
          <w:szCs w:val="28"/>
          <w:u w:val="single"/>
        </w:rPr>
        <w:t xml:space="preserve">: </w:t>
      </w:r>
      <w:r w:rsidR="00530970" w:rsidRPr="00695C46">
        <w:rPr>
          <w:rFonts w:ascii="Arial" w:hAnsi="Arial" w:cs="Arial"/>
          <w:b/>
          <w:bCs/>
          <w:sz w:val="28"/>
          <w:szCs w:val="28"/>
          <w:u w:val="single"/>
        </w:rPr>
        <w:t xml:space="preserve">Summary of Impact of </w:t>
      </w:r>
      <w:r w:rsidR="00115996" w:rsidRPr="00695C46">
        <w:rPr>
          <w:rFonts w:ascii="Arial" w:hAnsi="Arial" w:cs="Arial"/>
          <w:b/>
          <w:bCs/>
          <w:sz w:val="28"/>
          <w:szCs w:val="28"/>
          <w:u w:val="single"/>
        </w:rPr>
        <w:t>A</w:t>
      </w:r>
      <w:r w:rsidR="00530970" w:rsidRPr="00695C46">
        <w:rPr>
          <w:rFonts w:ascii="Arial" w:hAnsi="Arial" w:cs="Arial"/>
          <w:b/>
          <w:bCs/>
          <w:sz w:val="28"/>
          <w:szCs w:val="28"/>
          <w:u w:val="single"/>
        </w:rPr>
        <w:t xml:space="preserve">nnual </w:t>
      </w:r>
      <w:r w:rsidR="00115996" w:rsidRPr="00695C46">
        <w:rPr>
          <w:rFonts w:ascii="Arial" w:hAnsi="Arial" w:cs="Arial"/>
          <w:b/>
          <w:bCs/>
          <w:sz w:val="28"/>
          <w:szCs w:val="28"/>
          <w:u w:val="single"/>
        </w:rPr>
        <w:t>I</w:t>
      </w:r>
      <w:r w:rsidR="00530970" w:rsidRPr="00695C46">
        <w:rPr>
          <w:rFonts w:ascii="Arial" w:hAnsi="Arial" w:cs="Arial"/>
          <w:b/>
          <w:bCs/>
          <w:sz w:val="28"/>
          <w:szCs w:val="28"/>
          <w:u w:val="single"/>
        </w:rPr>
        <w:t xml:space="preserve">mprovement </w:t>
      </w:r>
      <w:r w:rsidR="00695C46">
        <w:rPr>
          <w:rFonts w:ascii="Arial" w:hAnsi="Arial" w:cs="Arial"/>
          <w:b/>
          <w:bCs/>
          <w:sz w:val="28"/>
          <w:szCs w:val="28"/>
          <w:u w:val="single"/>
        </w:rPr>
        <w:t xml:space="preserve">Plan </w:t>
      </w:r>
      <w:r w:rsidR="00115996" w:rsidRPr="00695C46">
        <w:rPr>
          <w:rFonts w:ascii="Arial" w:hAnsi="Arial" w:cs="Arial"/>
          <w:b/>
          <w:bCs/>
          <w:sz w:val="28"/>
          <w:szCs w:val="28"/>
          <w:u w:val="single"/>
        </w:rPr>
        <w:t>P</w:t>
      </w:r>
      <w:r w:rsidR="00530970" w:rsidRPr="00695C46">
        <w:rPr>
          <w:rFonts w:ascii="Arial" w:hAnsi="Arial" w:cs="Arial"/>
          <w:b/>
          <w:bCs/>
          <w:sz w:val="28"/>
          <w:szCs w:val="28"/>
          <w:u w:val="single"/>
        </w:rPr>
        <w:t>riorities</w:t>
      </w:r>
    </w:p>
    <w:tbl>
      <w:tblPr>
        <w:tblStyle w:val="TableGrid"/>
        <w:tblW w:w="10768" w:type="dxa"/>
        <w:tblInd w:w="-289" w:type="dxa"/>
        <w:tblLook w:val="04A0" w:firstRow="1" w:lastRow="0" w:firstColumn="1" w:lastColumn="0" w:noHBand="0" w:noVBand="1"/>
      </w:tblPr>
      <w:tblGrid>
        <w:gridCol w:w="5317"/>
        <w:gridCol w:w="5173"/>
        <w:gridCol w:w="278"/>
      </w:tblGrid>
      <w:tr w:rsidR="00CF67E4" w:rsidRPr="00695C46" w14:paraId="4C3D7ECF" w14:textId="40F3DEC7" w:rsidTr="00901608">
        <w:tc>
          <w:tcPr>
            <w:tcW w:w="10490" w:type="dxa"/>
            <w:gridSpan w:val="2"/>
          </w:tcPr>
          <w:bookmarkEnd w:id="0"/>
          <w:p w14:paraId="75229F12" w14:textId="7F03A482" w:rsidR="00CF67E4" w:rsidRPr="00695C46" w:rsidRDefault="00115996" w:rsidP="00E10D35">
            <w:pPr>
              <w:rPr>
                <w:rFonts w:ascii="Arial" w:hAnsi="Arial" w:cs="Arial"/>
                <w:sz w:val="24"/>
                <w:szCs w:val="24"/>
              </w:rPr>
            </w:pPr>
            <w:r w:rsidRPr="00695C46">
              <w:rPr>
                <w:rFonts w:ascii="Arial" w:hAnsi="Arial" w:cs="Arial"/>
                <w:b/>
                <w:bCs/>
                <w:sz w:val="24"/>
                <w:szCs w:val="24"/>
              </w:rPr>
              <w:t>Cluster Priority</w:t>
            </w:r>
            <w:r w:rsidR="00C7641D">
              <w:rPr>
                <w:rFonts w:ascii="Arial" w:hAnsi="Arial" w:cs="Arial"/>
                <w:b/>
                <w:bCs/>
                <w:sz w:val="24"/>
                <w:szCs w:val="24"/>
              </w:rPr>
              <w:t>(Long Term Outcome)</w:t>
            </w:r>
            <w:r w:rsidR="00CF67E4" w:rsidRPr="00695C46">
              <w:rPr>
                <w:rFonts w:ascii="Arial" w:hAnsi="Arial" w:cs="Arial"/>
                <w:sz w:val="24"/>
                <w:szCs w:val="24"/>
              </w:rPr>
              <w:t>:</w:t>
            </w:r>
          </w:p>
        </w:tc>
        <w:tc>
          <w:tcPr>
            <w:tcW w:w="278" w:type="dxa"/>
          </w:tcPr>
          <w:p w14:paraId="66B64877" w14:textId="77777777" w:rsidR="00CF67E4" w:rsidRPr="00695C46" w:rsidRDefault="00CF67E4" w:rsidP="00E10D35">
            <w:pPr>
              <w:rPr>
                <w:rFonts w:ascii="Arial" w:hAnsi="Arial" w:cs="Arial"/>
                <w:sz w:val="24"/>
                <w:szCs w:val="24"/>
              </w:rPr>
            </w:pPr>
          </w:p>
        </w:tc>
      </w:tr>
      <w:tr w:rsidR="00695C46" w:rsidRPr="00695C46" w14:paraId="35602D69" w14:textId="77777777" w:rsidTr="00E10D35">
        <w:tc>
          <w:tcPr>
            <w:tcW w:w="10768" w:type="dxa"/>
            <w:gridSpan w:val="3"/>
          </w:tcPr>
          <w:p w14:paraId="3BA7F49E" w14:textId="28EAABC2" w:rsidR="00695C46" w:rsidRPr="00695C46" w:rsidRDefault="00695C46" w:rsidP="00E10D35">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60C2E06" w14:textId="77777777" w:rsidTr="00E10D35">
        <w:tc>
          <w:tcPr>
            <w:tcW w:w="5317" w:type="dxa"/>
            <w:shd w:val="clear" w:color="auto" w:fill="D9D9D9" w:themeFill="background1" w:themeFillShade="D9"/>
          </w:tcPr>
          <w:p w14:paraId="76D77D1F" w14:textId="4853440E" w:rsidR="0003247D" w:rsidRPr="00695C46" w:rsidRDefault="0003247D" w:rsidP="00E10D35">
            <w:pPr>
              <w:rPr>
                <w:rFonts w:ascii="Arial" w:hAnsi="Arial" w:cs="Arial"/>
                <w:b/>
                <w:bCs/>
                <w:sz w:val="24"/>
                <w:szCs w:val="24"/>
              </w:rPr>
            </w:pPr>
            <w:r>
              <w:rPr>
                <w:rFonts w:ascii="Arial" w:hAnsi="Arial" w:cs="Arial"/>
                <w:b/>
                <w:bCs/>
                <w:sz w:val="24"/>
                <w:szCs w:val="24"/>
              </w:rPr>
              <w:t xml:space="preserve">NIF Priority: </w:t>
            </w:r>
            <w:r w:rsidR="004D76C0">
              <w:rPr>
                <w:rFonts w:ascii="Arial" w:hAnsi="Arial" w:cs="Arial"/>
                <w:b/>
                <w:bCs/>
                <w:sz w:val="24"/>
                <w:szCs w:val="24"/>
              </w:rPr>
              <w:t>1,2,3,</w:t>
            </w:r>
          </w:p>
        </w:tc>
        <w:tc>
          <w:tcPr>
            <w:tcW w:w="5451" w:type="dxa"/>
            <w:gridSpan w:val="2"/>
            <w:shd w:val="clear" w:color="auto" w:fill="D9D9D9" w:themeFill="background1" w:themeFillShade="D9"/>
          </w:tcPr>
          <w:p w14:paraId="1EC7120D" w14:textId="03C0BA9D" w:rsidR="0003247D" w:rsidRPr="00695C46" w:rsidRDefault="0003247D" w:rsidP="00E10D35">
            <w:pPr>
              <w:rPr>
                <w:rFonts w:ascii="Arial" w:hAnsi="Arial" w:cs="Arial"/>
                <w:b/>
                <w:bCs/>
                <w:sz w:val="24"/>
                <w:szCs w:val="24"/>
              </w:rPr>
            </w:pPr>
            <w:r>
              <w:rPr>
                <w:rFonts w:ascii="Arial" w:hAnsi="Arial" w:cs="Arial"/>
                <w:b/>
                <w:bCs/>
                <w:sz w:val="24"/>
                <w:szCs w:val="24"/>
              </w:rPr>
              <w:t>NIF Driver:</w:t>
            </w:r>
            <w:r w:rsidR="004D76C0">
              <w:rPr>
                <w:rFonts w:ascii="Arial" w:hAnsi="Arial" w:cs="Arial"/>
                <w:b/>
                <w:bCs/>
                <w:sz w:val="24"/>
                <w:szCs w:val="24"/>
              </w:rPr>
              <w:t>1,2,4</w:t>
            </w:r>
          </w:p>
        </w:tc>
      </w:tr>
      <w:tr w:rsidR="0003247D" w:rsidRPr="00695C46" w14:paraId="17F1100C" w14:textId="77777777" w:rsidTr="00E10D35">
        <w:tc>
          <w:tcPr>
            <w:tcW w:w="5317" w:type="dxa"/>
            <w:shd w:val="clear" w:color="auto" w:fill="D9D9D9" w:themeFill="background1" w:themeFillShade="D9"/>
          </w:tcPr>
          <w:p w14:paraId="3649C9CB" w14:textId="33963A4D" w:rsidR="0003247D" w:rsidRPr="00695C46" w:rsidRDefault="0003247D" w:rsidP="00E10D35">
            <w:pPr>
              <w:rPr>
                <w:rFonts w:ascii="Arial" w:hAnsi="Arial" w:cs="Arial"/>
                <w:b/>
                <w:bCs/>
                <w:sz w:val="24"/>
                <w:szCs w:val="24"/>
              </w:rPr>
            </w:pPr>
            <w:r>
              <w:rPr>
                <w:rFonts w:ascii="Arial" w:hAnsi="Arial" w:cs="Arial"/>
                <w:b/>
                <w:bCs/>
                <w:sz w:val="24"/>
                <w:szCs w:val="24"/>
              </w:rPr>
              <w:t>NLC Priority:</w:t>
            </w:r>
            <w:r w:rsidR="004D76C0">
              <w:rPr>
                <w:rFonts w:ascii="Arial" w:hAnsi="Arial" w:cs="Arial"/>
                <w:b/>
                <w:bCs/>
                <w:sz w:val="24"/>
                <w:szCs w:val="24"/>
              </w:rPr>
              <w:t>1,2,3,5,</w:t>
            </w:r>
          </w:p>
        </w:tc>
        <w:tc>
          <w:tcPr>
            <w:tcW w:w="5451" w:type="dxa"/>
            <w:gridSpan w:val="2"/>
            <w:shd w:val="clear" w:color="auto" w:fill="D9D9D9" w:themeFill="background1" w:themeFillShade="D9"/>
          </w:tcPr>
          <w:p w14:paraId="3FAE2C94" w14:textId="6F043613" w:rsidR="0003247D" w:rsidRPr="00695C46" w:rsidRDefault="0003247D" w:rsidP="00E10D35">
            <w:pPr>
              <w:rPr>
                <w:rFonts w:ascii="Arial" w:hAnsi="Arial" w:cs="Arial"/>
                <w:sz w:val="24"/>
                <w:szCs w:val="24"/>
              </w:rPr>
            </w:pPr>
            <w:r>
              <w:rPr>
                <w:rFonts w:ascii="Arial" w:hAnsi="Arial" w:cs="Arial"/>
                <w:b/>
                <w:bCs/>
                <w:sz w:val="24"/>
                <w:szCs w:val="24"/>
              </w:rPr>
              <w:t>QI:</w:t>
            </w:r>
            <w:r w:rsidR="004D76C0">
              <w:rPr>
                <w:rFonts w:ascii="Arial" w:hAnsi="Arial" w:cs="Arial"/>
                <w:b/>
                <w:bCs/>
                <w:sz w:val="24"/>
                <w:szCs w:val="24"/>
              </w:rPr>
              <w:t>1.3, 2.2., 2.3</w:t>
            </w:r>
          </w:p>
        </w:tc>
      </w:tr>
      <w:tr w:rsidR="00695C46" w:rsidRPr="00695C46" w14:paraId="4AE4594D" w14:textId="77777777" w:rsidTr="00D17AA8">
        <w:tc>
          <w:tcPr>
            <w:tcW w:w="10768" w:type="dxa"/>
            <w:gridSpan w:val="3"/>
            <w:shd w:val="clear" w:color="auto" w:fill="D9D9D9" w:themeFill="background1" w:themeFillShade="D9"/>
          </w:tcPr>
          <w:p w14:paraId="6F305D76" w14:textId="77777777" w:rsidR="00695C46" w:rsidRPr="00D17AA8" w:rsidRDefault="00695C46" w:rsidP="00E10D35">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5306E74D" w14:textId="4A3858E4" w:rsidR="00695C46" w:rsidRPr="00D17AA8" w:rsidRDefault="004D76C0" w:rsidP="00E10D35">
            <w:pPr>
              <w:rPr>
                <w:rFonts w:ascii="Arial" w:hAnsi="Arial" w:cs="Arial"/>
                <w:sz w:val="24"/>
                <w:szCs w:val="24"/>
                <w:u w:val="single"/>
              </w:rPr>
            </w:pPr>
            <w:r>
              <w:rPr>
                <w:rFonts w:ascii="Arial" w:hAnsi="Arial" w:cs="Arial"/>
                <w:sz w:val="24"/>
                <w:szCs w:val="24"/>
                <w:u w:val="single"/>
              </w:rPr>
              <w:t xml:space="preserve">£55,000 of funding from </w:t>
            </w:r>
            <w:proofErr w:type="spellStart"/>
            <w:r>
              <w:rPr>
                <w:rFonts w:ascii="Arial" w:hAnsi="Arial" w:cs="Arial"/>
                <w:sz w:val="24"/>
                <w:szCs w:val="24"/>
                <w:u w:val="single"/>
              </w:rPr>
              <w:t>St.Ambrose</w:t>
            </w:r>
            <w:proofErr w:type="spellEnd"/>
            <w:r>
              <w:rPr>
                <w:rFonts w:ascii="Arial" w:hAnsi="Arial" w:cs="Arial"/>
                <w:sz w:val="24"/>
                <w:szCs w:val="24"/>
                <w:u w:val="single"/>
              </w:rPr>
              <w:t xml:space="preserve"> – instruments, staffing</w:t>
            </w:r>
          </w:p>
        </w:tc>
      </w:tr>
      <w:tr w:rsidR="00D17AA8" w:rsidRPr="00695C46" w14:paraId="1E0A7CA4" w14:textId="77777777" w:rsidTr="00D17AA8">
        <w:tc>
          <w:tcPr>
            <w:tcW w:w="10768" w:type="dxa"/>
            <w:gridSpan w:val="3"/>
            <w:shd w:val="clear" w:color="auto" w:fill="D9D9D9" w:themeFill="background1" w:themeFillShade="D9"/>
          </w:tcPr>
          <w:p w14:paraId="2ACEB7BB" w14:textId="47BDA6B2" w:rsidR="004D76C0" w:rsidRPr="00E10D35" w:rsidRDefault="00D17AA8" w:rsidP="004D76C0">
            <w:pPr>
              <w:rPr>
                <w:i/>
                <w:iCs/>
                <w:sz w:val="16"/>
                <w:szCs w:val="16"/>
              </w:rPr>
            </w:pPr>
            <w:r w:rsidRPr="00E10D35">
              <w:rPr>
                <w:rFonts w:ascii="Arial" w:hAnsi="Arial" w:cs="Arial"/>
                <w:b/>
                <w:bCs/>
                <w:sz w:val="16"/>
                <w:szCs w:val="16"/>
              </w:rPr>
              <w:t>RATIONALE</w:t>
            </w:r>
            <w:r w:rsidRPr="00E10D35">
              <w:rPr>
                <w:rFonts w:ascii="Arial" w:hAnsi="Arial" w:cs="Arial"/>
                <w:sz w:val="16"/>
                <w:szCs w:val="16"/>
              </w:rPr>
              <w:t>:</w:t>
            </w:r>
            <w:r w:rsidR="004D76C0" w:rsidRPr="00E10D35">
              <w:rPr>
                <w:i/>
                <w:iCs/>
                <w:sz w:val="16"/>
                <w:szCs w:val="16"/>
              </w:rPr>
              <w:t xml:space="preserve"> The cluster agreed to the further development of a shared vision that would impact learners in key development areas of Numeracy and HWB as a result of analysis of data for Numeracy at P7 and SDQ data for session 20/21. The main focus for the cluster is to improve attendance so that the aforementioned areas can be positively impacted in terms of pupil outcomes. Review of attainment data confirmed our rationale whilst also taking account of developing as a faith community at cluster level and the significant work undertaken to implement the St. Ambrose Music Collective.</w:t>
            </w:r>
          </w:p>
          <w:p w14:paraId="3994D70A" w14:textId="576B3ADA" w:rsidR="00D17AA8" w:rsidRPr="00695C46" w:rsidRDefault="00D17AA8" w:rsidP="00E10D35">
            <w:pPr>
              <w:rPr>
                <w:rFonts w:ascii="Arial" w:hAnsi="Arial" w:cs="Arial"/>
                <w:sz w:val="20"/>
                <w:szCs w:val="20"/>
              </w:rPr>
            </w:pPr>
          </w:p>
        </w:tc>
      </w:tr>
      <w:tr w:rsidR="00D17AA8" w:rsidRPr="00695C46" w14:paraId="3EB0DD89" w14:textId="77777777" w:rsidTr="00D17AA8">
        <w:tc>
          <w:tcPr>
            <w:tcW w:w="10768" w:type="dxa"/>
            <w:gridSpan w:val="3"/>
            <w:shd w:val="clear" w:color="auto" w:fill="D9D9D9" w:themeFill="background1" w:themeFillShade="D9"/>
          </w:tcPr>
          <w:p w14:paraId="1137247A" w14:textId="45FA37C7" w:rsidR="00D17AA8" w:rsidRPr="00E10D35" w:rsidRDefault="00D17AA8" w:rsidP="00E10D35">
            <w:pPr>
              <w:rPr>
                <w:rFonts w:ascii="Arial" w:hAnsi="Arial" w:cs="Arial"/>
                <w:b/>
                <w:bCs/>
                <w:sz w:val="18"/>
                <w:szCs w:val="18"/>
              </w:rPr>
            </w:pPr>
            <w:proofErr w:type="spellStart"/>
            <w:r w:rsidRPr="00E10D35">
              <w:rPr>
                <w:rFonts w:ascii="Arial" w:hAnsi="Arial" w:cs="Arial"/>
                <w:b/>
                <w:bCs/>
                <w:sz w:val="18"/>
                <w:szCs w:val="18"/>
              </w:rPr>
              <w:t>OUTCOMES</w:t>
            </w:r>
            <w:r w:rsidR="004D76C0" w:rsidRPr="00E10D35">
              <w:rPr>
                <w:rFonts w:ascii="Arial" w:hAnsi="Arial" w:cs="Arial"/>
                <w:b/>
                <w:bCs/>
                <w:sz w:val="18"/>
                <w:szCs w:val="18"/>
              </w:rPr>
              <w:t>;Cluster</w:t>
            </w:r>
            <w:proofErr w:type="spellEnd"/>
            <w:r w:rsidR="004D76C0" w:rsidRPr="00E10D35">
              <w:rPr>
                <w:rFonts w:ascii="Arial" w:hAnsi="Arial" w:cs="Arial"/>
                <w:b/>
                <w:bCs/>
                <w:sz w:val="18"/>
                <w:szCs w:val="18"/>
              </w:rPr>
              <w:t xml:space="preserve"> attendance policy statement</w:t>
            </w:r>
          </w:p>
          <w:p w14:paraId="1D061C6B" w14:textId="77777777" w:rsidR="004D76C0" w:rsidRPr="00E10D35" w:rsidRDefault="004D76C0" w:rsidP="00E10D35">
            <w:pPr>
              <w:rPr>
                <w:rFonts w:ascii="Arial" w:hAnsi="Arial" w:cs="Arial"/>
                <w:b/>
                <w:bCs/>
                <w:sz w:val="18"/>
                <w:szCs w:val="18"/>
              </w:rPr>
            </w:pPr>
            <w:r w:rsidRPr="00E10D35">
              <w:rPr>
                <w:rFonts w:ascii="Arial" w:hAnsi="Arial" w:cs="Arial"/>
                <w:b/>
                <w:bCs/>
                <w:sz w:val="18"/>
                <w:szCs w:val="18"/>
              </w:rPr>
              <w:t xml:space="preserve">                      Staff from all school attending spiritual events</w:t>
            </w:r>
          </w:p>
          <w:p w14:paraId="7C777584" w14:textId="77777777" w:rsidR="004D76C0" w:rsidRPr="00E10D35" w:rsidRDefault="004D76C0" w:rsidP="00E10D35">
            <w:pPr>
              <w:rPr>
                <w:rFonts w:ascii="Arial" w:hAnsi="Arial" w:cs="Arial"/>
                <w:b/>
                <w:bCs/>
                <w:sz w:val="18"/>
                <w:szCs w:val="18"/>
              </w:rPr>
            </w:pPr>
            <w:r w:rsidRPr="00E10D35">
              <w:rPr>
                <w:rFonts w:ascii="Arial" w:hAnsi="Arial" w:cs="Arial"/>
                <w:b/>
                <w:bCs/>
                <w:sz w:val="18"/>
                <w:szCs w:val="18"/>
              </w:rPr>
              <w:t xml:space="preserve">                      Appropriate HWB interventions for target groups</w:t>
            </w:r>
          </w:p>
          <w:p w14:paraId="242BC853" w14:textId="14B6DAF2" w:rsidR="004D76C0" w:rsidRPr="00E10D35" w:rsidRDefault="004D76C0" w:rsidP="00E10D35">
            <w:pPr>
              <w:rPr>
                <w:rFonts w:ascii="Arial" w:hAnsi="Arial" w:cs="Arial"/>
                <w:b/>
                <w:bCs/>
                <w:sz w:val="18"/>
                <w:szCs w:val="18"/>
              </w:rPr>
            </w:pPr>
            <w:r w:rsidRPr="00E10D35">
              <w:rPr>
                <w:rFonts w:ascii="Arial" w:hAnsi="Arial" w:cs="Arial"/>
                <w:b/>
                <w:bCs/>
                <w:sz w:val="18"/>
                <w:szCs w:val="18"/>
              </w:rPr>
              <w:t xml:space="preserve">                      </w:t>
            </w:r>
            <w:proofErr w:type="spellStart"/>
            <w:r w:rsidRPr="00E10D35">
              <w:rPr>
                <w:rFonts w:ascii="Arial" w:hAnsi="Arial" w:cs="Arial"/>
                <w:b/>
                <w:bCs/>
                <w:sz w:val="18"/>
                <w:szCs w:val="18"/>
              </w:rPr>
              <w:t>St.Ambrose</w:t>
            </w:r>
            <w:proofErr w:type="spellEnd"/>
            <w:r w:rsidRPr="00E10D35">
              <w:rPr>
                <w:rFonts w:ascii="Arial" w:hAnsi="Arial" w:cs="Arial"/>
                <w:b/>
                <w:bCs/>
                <w:sz w:val="18"/>
                <w:szCs w:val="18"/>
              </w:rPr>
              <w:t xml:space="preserve"> Music Collective growing in success</w:t>
            </w:r>
          </w:p>
        </w:tc>
      </w:tr>
      <w:tr w:rsidR="00D17AA8" w:rsidRPr="00695C46" w14:paraId="5F20979C" w14:textId="77777777" w:rsidTr="00D17AA8">
        <w:tc>
          <w:tcPr>
            <w:tcW w:w="10768" w:type="dxa"/>
            <w:gridSpan w:val="3"/>
            <w:shd w:val="clear" w:color="auto" w:fill="D9D9D9" w:themeFill="background1" w:themeFillShade="D9"/>
          </w:tcPr>
          <w:p w14:paraId="373DF659" w14:textId="4293B068" w:rsidR="00D17AA8" w:rsidRPr="00E10D35" w:rsidRDefault="00D17AA8" w:rsidP="00E10D35">
            <w:pPr>
              <w:rPr>
                <w:rFonts w:ascii="Arial" w:hAnsi="Arial" w:cs="Arial"/>
                <w:b/>
                <w:bCs/>
                <w:sz w:val="18"/>
                <w:szCs w:val="18"/>
              </w:rPr>
            </w:pPr>
            <w:r w:rsidRPr="00E10D35">
              <w:rPr>
                <w:rFonts w:ascii="Arial" w:hAnsi="Arial" w:cs="Arial"/>
                <w:b/>
                <w:bCs/>
                <w:sz w:val="18"/>
                <w:szCs w:val="18"/>
              </w:rPr>
              <w:t xml:space="preserve">EXPECTED </w:t>
            </w:r>
            <w:proofErr w:type="spellStart"/>
            <w:r w:rsidRPr="00E10D35">
              <w:rPr>
                <w:rFonts w:ascii="Arial" w:hAnsi="Arial" w:cs="Arial"/>
                <w:b/>
                <w:bCs/>
                <w:sz w:val="18"/>
                <w:szCs w:val="18"/>
              </w:rPr>
              <w:t>IMPACT:</w:t>
            </w:r>
            <w:r w:rsidR="004D76C0" w:rsidRPr="00E10D35">
              <w:rPr>
                <w:rFonts w:ascii="Arial" w:hAnsi="Arial" w:cs="Arial"/>
                <w:b/>
                <w:bCs/>
                <w:sz w:val="18"/>
                <w:szCs w:val="18"/>
              </w:rPr>
              <w:t>Shared</w:t>
            </w:r>
            <w:proofErr w:type="spellEnd"/>
            <w:r w:rsidR="004D76C0" w:rsidRPr="00E10D35">
              <w:rPr>
                <w:rFonts w:ascii="Arial" w:hAnsi="Arial" w:cs="Arial"/>
                <w:b/>
                <w:bCs/>
                <w:sz w:val="18"/>
                <w:szCs w:val="18"/>
              </w:rPr>
              <w:t xml:space="preserve"> vision and values, shared practices to address attendance, positive impact on pupil as a result of involvement in music collective (</w:t>
            </w:r>
            <w:proofErr w:type="spellStart"/>
            <w:r w:rsidR="004D76C0" w:rsidRPr="00E10D35">
              <w:rPr>
                <w:rFonts w:ascii="Arial" w:hAnsi="Arial" w:cs="Arial"/>
                <w:b/>
                <w:bCs/>
                <w:sz w:val="18"/>
                <w:szCs w:val="18"/>
              </w:rPr>
              <w:t>self esteem</w:t>
            </w:r>
            <w:proofErr w:type="spellEnd"/>
            <w:r w:rsidR="004D76C0" w:rsidRPr="00E10D35">
              <w:rPr>
                <w:rFonts w:ascii="Arial" w:hAnsi="Arial" w:cs="Arial"/>
                <w:b/>
                <w:bCs/>
                <w:sz w:val="18"/>
                <w:szCs w:val="18"/>
              </w:rPr>
              <w:t>, confidence, music uptake for Pr. 6/7), sustainability of programme beyond initial cohort</w:t>
            </w:r>
          </w:p>
        </w:tc>
      </w:tr>
      <w:tr w:rsidR="00DB3BF0" w:rsidRPr="00695C46" w14:paraId="6E40A6ED" w14:textId="77777777" w:rsidTr="00695C46">
        <w:tc>
          <w:tcPr>
            <w:tcW w:w="10768" w:type="dxa"/>
            <w:gridSpan w:val="3"/>
          </w:tcPr>
          <w:p w14:paraId="2AA68F50" w14:textId="7C56A443" w:rsidR="00530970" w:rsidRDefault="00115996" w:rsidP="00530970">
            <w:pPr>
              <w:pStyle w:val="TableParagraph"/>
              <w:spacing w:before="79"/>
              <w:ind w:left="73"/>
              <w:rPr>
                <w:rFonts w:ascii="Arial" w:hAnsi="Arial" w:cs="Arial"/>
                <w:spacing w:val="-1"/>
                <w:sz w:val="20"/>
                <w:szCs w:val="20"/>
              </w:rPr>
            </w:pPr>
            <w:r w:rsidRPr="00D17AA8">
              <w:rPr>
                <w:rFonts w:ascii="Arial" w:hAnsi="Arial" w:cs="Arial"/>
                <w:b/>
                <w:bCs/>
                <w:sz w:val="24"/>
                <w:szCs w:val="24"/>
                <w:u w:val="single"/>
                <w:lang w:val="en-GB"/>
              </w:rPr>
              <w:t xml:space="preserve">Summary of </w:t>
            </w:r>
            <w:r w:rsidR="00530970" w:rsidRPr="00D17AA8">
              <w:rPr>
                <w:rFonts w:ascii="Arial" w:hAnsi="Arial" w:cs="Arial"/>
                <w:b/>
                <w:bCs/>
                <w:sz w:val="24"/>
                <w:szCs w:val="24"/>
                <w:u w:val="single"/>
                <w:lang w:val="en-GB"/>
              </w:rPr>
              <w:t xml:space="preserve">Progress and </w:t>
            </w:r>
            <w:r w:rsidR="00DB3BF0" w:rsidRPr="00D17AA8">
              <w:rPr>
                <w:rFonts w:ascii="Arial" w:hAnsi="Arial" w:cs="Arial"/>
                <w:b/>
                <w:bCs/>
                <w:sz w:val="24"/>
                <w:szCs w:val="24"/>
                <w:u w:val="single"/>
                <w:lang w:val="en-GB"/>
              </w:rPr>
              <w:t>Impact</w:t>
            </w:r>
            <w:r w:rsidR="00530970" w:rsidRPr="00D17AA8">
              <w:rPr>
                <w:rFonts w:ascii="Arial" w:hAnsi="Arial" w:cs="Arial"/>
                <w:b/>
                <w:bCs/>
                <w:sz w:val="24"/>
                <w:szCs w:val="24"/>
                <w:u w:val="single"/>
                <w:lang w:val="en-GB"/>
              </w:rPr>
              <w:t>:</w:t>
            </w:r>
            <w:r w:rsidR="00530970" w:rsidRPr="00695C46">
              <w:rPr>
                <w:rFonts w:ascii="Arial" w:hAnsi="Arial" w:cs="Arial"/>
                <w:b/>
                <w:bCs/>
                <w:color w:val="004289"/>
                <w:sz w:val="24"/>
                <w:szCs w:val="24"/>
              </w:rPr>
              <w:t xml:space="preserve"> </w:t>
            </w:r>
            <w:r w:rsidR="00530970" w:rsidRPr="00D17AA8">
              <w:rPr>
                <w:rFonts w:ascii="Arial" w:hAnsi="Arial" w:cs="Arial"/>
                <w:spacing w:val="-1"/>
                <w:sz w:val="20"/>
                <w:szCs w:val="20"/>
              </w:rPr>
              <w:t>(</w:t>
            </w:r>
            <w:r w:rsidR="00D17AA8" w:rsidRPr="00D17AA8">
              <w:rPr>
                <w:rFonts w:ascii="Arial" w:hAnsi="Arial" w:cs="Arial"/>
                <w:spacing w:val="-1"/>
                <w:sz w:val="20"/>
                <w:szCs w:val="20"/>
              </w:rPr>
              <w:t>b</w:t>
            </w:r>
            <w:r w:rsidR="00530970" w:rsidRPr="00D17AA8">
              <w:rPr>
                <w:rFonts w:ascii="Arial" w:hAnsi="Arial" w:cs="Arial"/>
                <w:spacing w:val="-1"/>
                <w:sz w:val="20"/>
                <w:szCs w:val="20"/>
              </w:rPr>
              <w:t>ased on outcomes for learners): (How are you doing? and How do you know?</w:t>
            </w:r>
            <w:r w:rsidR="00811FF0">
              <w:rPr>
                <w:rFonts w:ascii="Arial" w:hAnsi="Arial" w:cs="Arial"/>
                <w:spacing w:val="-1"/>
                <w:sz w:val="20"/>
                <w:szCs w:val="20"/>
              </w:rPr>
              <w:t xml:space="preserve"> What action was taken and what was the impact?</w:t>
            </w:r>
            <w:r w:rsidR="00530970" w:rsidRPr="00D17AA8">
              <w:rPr>
                <w:rFonts w:ascii="Arial" w:hAnsi="Arial" w:cs="Arial"/>
                <w:spacing w:val="-1"/>
                <w:sz w:val="20"/>
                <w:szCs w:val="20"/>
              </w:rPr>
              <w:t>)</w:t>
            </w:r>
          </w:p>
          <w:p w14:paraId="502876E7" w14:textId="77777777" w:rsidR="00C86D38" w:rsidRPr="00C86D38" w:rsidRDefault="00C86D38" w:rsidP="00C86D38">
            <w:pPr>
              <w:rPr>
                <w:rFonts w:ascii="Calibri" w:hAnsi="Calibri" w:cs="Calibri"/>
                <w:b/>
                <w:bCs/>
              </w:rPr>
            </w:pPr>
            <w:r w:rsidRPr="00C86D38">
              <w:rPr>
                <w:rFonts w:ascii="Calibri" w:hAnsi="Calibri" w:cs="Calibri"/>
                <w:b/>
                <w:bCs/>
              </w:rPr>
              <w:t>Improve attendance rate across the cluster by 5 % for pupils with below 85% attendance</w:t>
            </w:r>
          </w:p>
          <w:p w14:paraId="4FD82700" w14:textId="77777777" w:rsidR="00C86D38" w:rsidRPr="00367BB9" w:rsidRDefault="00C86D38" w:rsidP="00C86D38">
            <w:pPr>
              <w:rPr>
                <w:rFonts w:ascii="Calibri" w:hAnsi="Calibri" w:cs="Calibri"/>
                <w:bCs/>
              </w:rPr>
            </w:pPr>
            <w:r w:rsidRPr="00367BB9">
              <w:rPr>
                <w:rFonts w:ascii="Calibri" w:hAnsi="Calibri" w:cs="Calibri"/>
                <w:bCs/>
              </w:rPr>
              <w:t>All schools will continue to monitor their data monthly in line with the Attendance Policy. Weekly when attendance falls below 85%. Attendance data from May will be our baseline for next session and to allow us to evaluate attendance for the Cluster.</w:t>
            </w:r>
            <w:r>
              <w:rPr>
                <w:rFonts w:ascii="Calibri" w:hAnsi="Calibri" w:cs="Calibri"/>
                <w:bCs/>
              </w:rPr>
              <w:t xml:space="preserve">  </w:t>
            </w:r>
            <w:r w:rsidRPr="00367BB9">
              <w:rPr>
                <w:rFonts w:ascii="Calibri" w:hAnsi="Calibri" w:cs="Calibri"/>
                <w:bCs/>
              </w:rPr>
              <w:t>Parental Questionnaire completed – data highlighted and confirmed for us that anxiety is an issue in relation to attendance. This also gave us evidence of what makes coming to school enjoyable. We will issue this again next session as well as a Pupil Questionnaire</w:t>
            </w:r>
          </w:p>
          <w:p w14:paraId="755F941A" w14:textId="77777777" w:rsidR="00C86D38" w:rsidRPr="00367BB9" w:rsidRDefault="00C86D38" w:rsidP="00C86D38">
            <w:pPr>
              <w:rPr>
                <w:rFonts w:ascii="Calibri" w:hAnsi="Calibri" w:cs="Calibri"/>
                <w:bCs/>
              </w:rPr>
            </w:pPr>
            <w:r w:rsidRPr="00367BB9">
              <w:rPr>
                <w:rFonts w:ascii="Calibri" w:hAnsi="Calibri" w:cs="Calibri"/>
                <w:bCs/>
              </w:rPr>
              <w:t>Attendance Policy completed and ready  to use from Aug 2023</w:t>
            </w:r>
          </w:p>
          <w:p w14:paraId="6EC1ADD7" w14:textId="77777777" w:rsidR="00C86D38" w:rsidRPr="00367BB9" w:rsidRDefault="00C86D38" w:rsidP="00C86D38">
            <w:pPr>
              <w:rPr>
                <w:rFonts w:ascii="Calibri" w:hAnsi="Calibri" w:cs="Calibri"/>
                <w:bCs/>
              </w:rPr>
            </w:pPr>
            <w:r w:rsidRPr="00367BB9">
              <w:rPr>
                <w:rFonts w:ascii="Calibri" w:hAnsi="Calibri" w:cs="Calibri"/>
                <w:bCs/>
              </w:rPr>
              <w:t>All schools have completed the SR Questionnaire for at least one pupil/family</w:t>
            </w:r>
          </w:p>
          <w:p w14:paraId="17370FD0" w14:textId="77777777" w:rsidR="00C86D38" w:rsidRPr="00367BB9" w:rsidRDefault="00C86D38" w:rsidP="00C86D38">
            <w:pPr>
              <w:rPr>
                <w:rFonts w:ascii="Calibri" w:hAnsi="Calibri" w:cs="Calibri"/>
                <w:bCs/>
              </w:rPr>
            </w:pPr>
            <w:r w:rsidRPr="00367BB9">
              <w:rPr>
                <w:rFonts w:ascii="Calibri" w:hAnsi="Calibri" w:cs="Calibri"/>
                <w:bCs/>
              </w:rPr>
              <w:t>Self-Evaluation</w:t>
            </w:r>
            <w:r>
              <w:rPr>
                <w:rFonts w:ascii="Calibri" w:hAnsi="Calibri" w:cs="Calibri"/>
                <w:bCs/>
              </w:rPr>
              <w:t xml:space="preserve"> f</w:t>
            </w:r>
            <w:r w:rsidRPr="00367BB9">
              <w:rPr>
                <w:rFonts w:ascii="Calibri" w:hAnsi="Calibri" w:cs="Calibri"/>
                <w:bCs/>
              </w:rPr>
              <w:t>or Attendance completed for</w:t>
            </w:r>
            <w:r>
              <w:rPr>
                <w:rFonts w:ascii="Calibri" w:hAnsi="Calibri" w:cs="Calibri"/>
                <w:bCs/>
              </w:rPr>
              <w:t xml:space="preserve"> the</w:t>
            </w:r>
            <w:r w:rsidRPr="00367BB9">
              <w:rPr>
                <w:rFonts w:ascii="Calibri" w:hAnsi="Calibri" w:cs="Calibri"/>
                <w:bCs/>
              </w:rPr>
              <w:t xml:space="preserve"> Cluster</w:t>
            </w:r>
            <w:r>
              <w:rPr>
                <w:rFonts w:ascii="Calibri" w:hAnsi="Calibri" w:cs="Calibri"/>
                <w:bCs/>
              </w:rPr>
              <w:t>.</w:t>
            </w:r>
          </w:p>
          <w:p w14:paraId="36665809" w14:textId="77777777" w:rsidR="00C86D38" w:rsidRPr="00367BB9" w:rsidRDefault="00C86D38" w:rsidP="00C86D38">
            <w:pPr>
              <w:rPr>
                <w:rFonts w:ascii="Calibri" w:hAnsi="Calibri" w:cs="Calibri"/>
                <w:bCs/>
              </w:rPr>
            </w:pPr>
            <w:r w:rsidRPr="00367BB9">
              <w:rPr>
                <w:rFonts w:ascii="Calibri" w:hAnsi="Calibri" w:cs="Calibri"/>
                <w:bCs/>
              </w:rPr>
              <w:t xml:space="preserve">Cluster Children and Young People Planning for Wellbeing Meetings are established and taking place monthly </w:t>
            </w:r>
          </w:p>
          <w:p w14:paraId="0F4C10F6" w14:textId="77777777" w:rsidR="00C86D38" w:rsidRPr="00367BB9" w:rsidRDefault="00C86D38" w:rsidP="00C86D38">
            <w:pPr>
              <w:rPr>
                <w:rFonts w:ascii="Calibri" w:hAnsi="Calibri" w:cs="Calibri"/>
                <w:bCs/>
              </w:rPr>
            </w:pPr>
            <w:r w:rsidRPr="00367BB9">
              <w:rPr>
                <w:rFonts w:ascii="Calibri" w:hAnsi="Calibri" w:cs="Calibri"/>
                <w:bCs/>
              </w:rPr>
              <w:t>CIIL is supporting in terms of strategies – bespoke curriculum where appropriate to improve attendance; Anxiety engaging parents/ pupils</w:t>
            </w:r>
          </w:p>
          <w:p w14:paraId="4B1628DA" w14:textId="77777777" w:rsidR="00C86D38" w:rsidRPr="00367BB9" w:rsidRDefault="00C86D38" w:rsidP="00C86D38">
            <w:pPr>
              <w:rPr>
                <w:rFonts w:ascii="Calibri" w:hAnsi="Calibri" w:cs="Calibri"/>
                <w:bCs/>
              </w:rPr>
            </w:pPr>
            <w:r w:rsidRPr="00367BB9">
              <w:rPr>
                <w:rFonts w:ascii="Calibri" w:hAnsi="Calibri" w:cs="Calibri"/>
                <w:bCs/>
              </w:rPr>
              <w:t>Identified P6/7/S1 Pupil and Parent workshops with a focus on reducing anxiety and building resilience to improve engagement and attendance have taken place and have been successful. We will enhance this further next session.</w:t>
            </w:r>
          </w:p>
          <w:p w14:paraId="2C2A1787" w14:textId="77777777" w:rsidR="00C86D38" w:rsidRPr="00367BB9" w:rsidRDefault="00C86D38" w:rsidP="00C86D38">
            <w:pPr>
              <w:rPr>
                <w:rFonts w:ascii="Calibri" w:hAnsi="Calibri" w:cs="Calibri"/>
                <w:bCs/>
              </w:rPr>
            </w:pPr>
            <w:r w:rsidRPr="00367BB9">
              <w:rPr>
                <w:rFonts w:ascii="Calibri" w:hAnsi="Calibri" w:cs="Calibri"/>
                <w:bCs/>
              </w:rPr>
              <w:t>FESA has been allocated to Cluster – start date pending; begin work with identified pupils over summer break.</w:t>
            </w:r>
          </w:p>
          <w:p w14:paraId="65D551D5" w14:textId="377D59B5" w:rsidR="00C86D38" w:rsidRPr="00367BB9" w:rsidRDefault="00C86D38" w:rsidP="00C86D38">
            <w:pPr>
              <w:rPr>
                <w:rFonts w:ascii="Calibri" w:hAnsi="Calibri" w:cs="Calibri"/>
                <w:bCs/>
              </w:rPr>
            </w:pPr>
            <w:r w:rsidRPr="00367BB9">
              <w:rPr>
                <w:rFonts w:ascii="Calibri" w:hAnsi="Calibri" w:cs="Calibri"/>
                <w:bCs/>
              </w:rPr>
              <w:t>Cluster Vision, Values and Aims statement has been created.</w:t>
            </w:r>
          </w:p>
          <w:p w14:paraId="5EE7393D" w14:textId="678BB3BF" w:rsidR="00C86D38" w:rsidRDefault="00C86D38" w:rsidP="00C86D38">
            <w:pPr>
              <w:rPr>
                <w:rFonts w:ascii="Calibri" w:hAnsi="Calibri" w:cs="Calibri"/>
                <w:b/>
                <w:bCs/>
              </w:rPr>
            </w:pPr>
            <w:r w:rsidRPr="00367BB9">
              <w:rPr>
                <w:rFonts w:ascii="Calibri" w:hAnsi="Calibri" w:cs="Calibri"/>
                <w:b/>
                <w:bCs/>
              </w:rPr>
              <w:t>Improve attainment levels in Numeracy for pupils at transition stage of P7/S1 to share standards and approaches to pedagogy</w:t>
            </w:r>
          </w:p>
          <w:p w14:paraId="0C661223" w14:textId="77777777" w:rsidR="00DB3BF0" w:rsidRDefault="00C86D38" w:rsidP="00E10D35">
            <w:pPr>
              <w:rPr>
                <w:rFonts w:cstheme="minorHAnsi"/>
                <w:bCs/>
              </w:rPr>
            </w:pPr>
            <w:r w:rsidRPr="00C86D38">
              <w:rPr>
                <w:rFonts w:ascii="Calibri" w:hAnsi="Calibri" w:cs="Calibri"/>
                <w:bCs/>
              </w:rPr>
              <w:lastRenderedPageBreak/>
              <w:t>Change to previous plan</w:t>
            </w:r>
            <w:r>
              <w:rPr>
                <w:rFonts w:ascii="Calibri" w:hAnsi="Calibri" w:cs="Calibri"/>
                <w:b/>
                <w:bCs/>
              </w:rPr>
              <w:t xml:space="preserve">. </w:t>
            </w:r>
            <w:r>
              <w:rPr>
                <w:rFonts w:cstheme="minorHAnsi"/>
                <w:bCs/>
              </w:rPr>
              <w:t>F</w:t>
            </w:r>
            <w:r w:rsidRPr="005D2401">
              <w:rPr>
                <w:rFonts w:cstheme="minorHAnsi"/>
                <w:bCs/>
              </w:rPr>
              <w:t xml:space="preserve">ocus on digital skills through the cluster digital team, providing sustainability and embed digital skills across the curriculum was implemented. Pupils have exemplified this through improved digital skills, particularly across literacy and IDL where ‘green screen’ and coding were used to great effect. </w:t>
            </w:r>
          </w:p>
          <w:p w14:paraId="42D28CC0" w14:textId="77777777" w:rsidR="00C86D38" w:rsidRDefault="00C86D38" w:rsidP="00C86D38">
            <w:pPr>
              <w:rPr>
                <w:rFonts w:cstheme="minorHAnsi"/>
                <w:b/>
                <w:bCs/>
              </w:rPr>
            </w:pPr>
            <w:r w:rsidRPr="00EF6DC7">
              <w:rPr>
                <w:rFonts w:cstheme="minorHAnsi"/>
                <w:b/>
                <w:bCs/>
              </w:rPr>
              <w:t>Improve Health and Wellbeing of all stakeholders through targeted interventions for pupil, whilst incorporating a faith-based approach to support staff wellbeing</w:t>
            </w:r>
            <w:r>
              <w:rPr>
                <w:rFonts w:cstheme="minorHAnsi"/>
                <w:b/>
                <w:bCs/>
              </w:rPr>
              <w:t>.</w:t>
            </w:r>
          </w:p>
          <w:p w14:paraId="011AC97C" w14:textId="77777777" w:rsidR="00C86D38" w:rsidRPr="005D2401" w:rsidRDefault="00C86D38" w:rsidP="00C86D38">
            <w:pPr>
              <w:rPr>
                <w:rFonts w:cstheme="minorHAnsi"/>
                <w:bCs/>
              </w:rPr>
            </w:pPr>
            <w:r w:rsidRPr="005D2401">
              <w:rPr>
                <w:rFonts w:cstheme="minorHAnsi"/>
                <w:bCs/>
              </w:rPr>
              <w:t>Cluster school counselling service to continue (Teen talk) in order to increase emotional regulation in children.</w:t>
            </w:r>
          </w:p>
          <w:p w14:paraId="7BB05550" w14:textId="77777777" w:rsidR="00C86D38" w:rsidRPr="005D2401" w:rsidRDefault="00C86D38" w:rsidP="00C86D38">
            <w:pPr>
              <w:rPr>
                <w:rFonts w:cstheme="minorHAnsi"/>
                <w:bCs/>
              </w:rPr>
            </w:pPr>
            <w:r w:rsidRPr="005D2401">
              <w:rPr>
                <w:rFonts w:cstheme="minorHAnsi"/>
                <w:bCs/>
              </w:rPr>
              <w:t xml:space="preserve">Make and Create Arts – reports from cluster primaries are positive and will continue with this programme next session. </w:t>
            </w:r>
          </w:p>
          <w:p w14:paraId="36C5D1E7" w14:textId="77777777" w:rsidR="00C86D38" w:rsidRDefault="00C86D38" w:rsidP="00C86D38">
            <w:pPr>
              <w:rPr>
                <w:rFonts w:cstheme="minorHAnsi"/>
                <w:bCs/>
              </w:rPr>
            </w:pPr>
            <w:r w:rsidRPr="005D2401">
              <w:rPr>
                <w:rFonts w:cstheme="minorHAnsi"/>
                <w:bCs/>
              </w:rPr>
              <w:t>Big Chef Little Chef – again, reports from cluster primaries are excellent with positive impact on food handling skills and nutritional knowledge.</w:t>
            </w:r>
          </w:p>
          <w:p w14:paraId="5E126940" w14:textId="77777777" w:rsidR="00C86D38" w:rsidRPr="00EF6DC7" w:rsidRDefault="00C86D38" w:rsidP="00C86D38">
            <w:pPr>
              <w:pStyle w:val="TableParagraph"/>
              <w:spacing w:before="79"/>
              <w:rPr>
                <w:rFonts w:cstheme="minorHAnsi"/>
                <w:b/>
                <w:spacing w:val="-1"/>
                <w:sz w:val="20"/>
                <w:szCs w:val="20"/>
              </w:rPr>
            </w:pPr>
            <w:r>
              <w:rPr>
                <w:rFonts w:cstheme="minorHAnsi"/>
                <w:b/>
                <w:spacing w:val="-1"/>
                <w:sz w:val="20"/>
                <w:szCs w:val="20"/>
              </w:rPr>
              <w:t xml:space="preserve"> Creation of </w:t>
            </w:r>
            <w:r w:rsidRPr="00EF6DC7">
              <w:rPr>
                <w:rFonts w:cstheme="minorHAnsi"/>
                <w:b/>
                <w:spacing w:val="-1"/>
                <w:sz w:val="20"/>
                <w:szCs w:val="20"/>
              </w:rPr>
              <w:t>Cluster Vision, Values and Aims:</w:t>
            </w:r>
          </w:p>
          <w:p w14:paraId="035CB065" w14:textId="77777777" w:rsidR="00C86D38" w:rsidRPr="005D2401" w:rsidRDefault="00C86D38" w:rsidP="00C86D38">
            <w:pPr>
              <w:pStyle w:val="NormalWeb"/>
              <w:shd w:val="clear" w:color="auto" w:fill="FFFFFF"/>
              <w:spacing w:before="0" w:beforeAutospacing="0" w:after="0" w:afterAutospacing="0"/>
              <w:rPr>
                <w:rFonts w:asciiTheme="minorHAnsi" w:hAnsiTheme="minorHAnsi" w:cstheme="minorHAnsi"/>
                <w:color w:val="212121"/>
                <w:sz w:val="20"/>
                <w:szCs w:val="20"/>
              </w:rPr>
            </w:pPr>
            <w:r>
              <w:rPr>
                <w:rFonts w:asciiTheme="minorHAnsi" w:eastAsiaTheme="minorHAnsi" w:hAnsiTheme="minorHAnsi" w:cstheme="minorHAnsi"/>
                <w:b/>
                <w:spacing w:val="-1"/>
                <w:sz w:val="20"/>
                <w:szCs w:val="20"/>
                <w:lang w:val="en-US" w:eastAsia="en-US"/>
              </w:rPr>
              <w:t>‘</w:t>
            </w:r>
            <w:r w:rsidRPr="005D2401">
              <w:rPr>
                <w:rFonts w:asciiTheme="minorHAnsi" w:hAnsiTheme="minorHAnsi" w:cstheme="minorHAnsi"/>
                <w:color w:val="212121"/>
                <w:sz w:val="20"/>
                <w:szCs w:val="20"/>
              </w:rPr>
              <w:t xml:space="preserve">Within the St Ambrose Cluster, we benefit from a partnership between the schools, families, and parishes. Our vision, values and aims have been developed to reflect our collective identity as a </w:t>
            </w:r>
            <w:r w:rsidRPr="005D2401">
              <w:rPr>
                <w:rStyle w:val="Strong"/>
                <w:rFonts w:asciiTheme="minorHAnsi" w:hAnsiTheme="minorHAnsi" w:cstheme="minorHAnsi"/>
                <w:color w:val="212121"/>
                <w:sz w:val="20"/>
                <w:szCs w:val="20"/>
              </w:rPr>
              <w:t>Catholic, Christian, Community of Faith and Learning</w:t>
            </w:r>
            <w:r w:rsidRPr="005D2401">
              <w:rPr>
                <w:rFonts w:asciiTheme="minorHAnsi" w:hAnsiTheme="minorHAnsi" w:cstheme="minorHAnsi"/>
                <w:color w:val="212121"/>
                <w:sz w:val="20"/>
                <w:szCs w:val="20"/>
              </w:rPr>
              <w:t>.</w:t>
            </w:r>
          </w:p>
          <w:p w14:paraId="15E7B4A3" w14:textId="77777777" w:rsidR="00C86D38" w:rsidRPr="005D2401" w:rsidRDefault="00C86D38" w:rsidP="00C86D38">
            <w:pPr>
              <w:pStyle w:val="NormalWeb"/>
              <w:shd w:val="clear" w:color="auto" w:fill="FFFFFF"/>
              <w:spacing w:before="0" w:beforeAutospacing="0" w:after="0" w:afterAutospacing="0"/>
              <w:rPr>
                <w:rFonts w:asciiTheme="minorHAnsi" w:hAnsiTheme="minorHAnsi" w:cstheme="minorHAnsi"/>
                <w:color w:val="212121"/>
                <w:sz w:val="20"/>
                <w:szCs w:val="20"/>
              </w:rPr>
            </w:pPr>
          </w:p>
          <w:p w14:paraId="75098F8D" w14:textId="77777777" w:rsidR="00C86D38" w:rsidRPr="005D2401" w:rsidRDefault="00C86D38" w:rsidP="00C86D38">
            <w:pPr>
              <w:pStyle w:val="NormalWeb"/>
              <w:shd w:val="clear" w:color="auto" w:fill="FFFFFF"/>
              <w:spacing w:before="0" w:beforeAutospacing="0" w:after="0" w:afterAutospacing="0"/>
              <w:rPr>
                <w:rFonts w:asciiTheme="minorHAnsi" w:hAnsiTheme="minorHAnsi" w:cstheme="minorHAnsi"/>
                <w:color w:val="212121"/>
                <w:sz w:val="20"/>
                <w:szCs w:val="20"/>
              </w:rPr>
            </w:pPr>
            <w:r w:rsidRPr="005D2401">
              <w:rPr>
                <w:rFonts w:asciiTheme="minorHAnsi" w:hAnsiTheme="minorHAnsi" w:cstheme="minorHAnsi"/>
                <w:color w:val="212121"/>
                <w:sz w:val="20"/>
                <w:szCs w:val="20"/>
              </w:rPr>
              <w:t>The St Ambrose Cluster - 'Where Christ is at the centre of all we do'</w:t>
            </w:r>
          </w:p>
          <w:p w14:paraId="0AD51939" w14:textId="77777777" w:rsidR="00C86D38" w:rsidRPr="005D2401" w:rsidRDefault="00C86D38" w:rsidP="00C86D38">
            <w:pPr>
              <w:pStyle w:val="NormalWeb"/>
              <w:shd w:val="clear" w:color="auto" w:fill="FFFFFF"/>
              <w:spacing w:before="0" w:beforeAutospacing="0" w:after="0" w:afterAutospacing="0"/>
              <w:rPr>
                <w:rFonts w:asciiTheme="minorHAnsi" w:hAnsiTheme="minorHAnsi" w:cstheme="minorHAnsi"/>
                <w:color w:val="212121"/>
                <w:sz w:val="20"/>
                <w:szCs w:val="20"/>
              </w:rPr>
            </w:pPr>
          </w:p>
          <w:p w14:paraId="2C356312" w14:textId="77777777" w:rsidR="00C86D38" w:rsidRPr="005D2401" w:rsidRDefault="00C86D38" w:rsidP="00C86D38">
            <w:pPr>
              <w:pStyle w:val="NormalWeb"/>
              <w:shd w:val="clear" w:color="auto" w:fill="FFFFFF"/>
              <w:spacing w:before="0" w:beforeAutospacing="0" w:after="0" w:afterAutospacing="0"/>
              <w:rPr>
                <w:rFonts w:asciiTheme="minorHAnsi" w:hAnsiTheme="minorHAnsi" w:cstheme="minorHAnsi"/>
                <w:color w:val="212121"/>
                <w:sz w:val="20"/>
                <w:szCs w:val="20"/>
              </w:rPr>
            </w:pPr>
            <w:r w:rsidRPr="005D2401">
              <w:rPr>
                <w:rStyle w:val="Strong"/>
                <w:rFonts w:asciiTheme="minorHAnsi" w:hAnsiTheme="minorHAnsi" w:cstheme="minorHAnsi"/>
                <w:color w:val="212121"/>
                <w:sz w:val="20"/>
                <w:szCs w:val="20"/>
              </w:rPr>
              <w:t>C</w:t>
            </w:r>
            <w:r w:rsidRPr="005D2401">
              <w:rPr>
                <w:rFonts w:asciiTheme="minorHAnsi" w:hAnsiTheme="minorHAnsi" w:cstheme="minorHAnsi"/>
                <w:color w:val="212121"/>
                <w:sz w:val="20"/>
                <w:szCs w:val="20"/>
              </w:rPr>
              <w:t>ompassion</w:t>
            </w:r>
            <w:bookmarkStart w:id="1" w:name="_GoBack"/>
            <w:bookmarkEnd w:id="1"/>
          </w:p>
          <w:p w14:paraId="17266855" w14:textId="77777777" w:rsidR="00C86D38" w:rsidRPr="005D2401" w:rsidRDefault="00C86D38" w:rsidP="00C86D38">
            <w:pPr>
              <w:pStyle w:val="NormalWeb"/>
              <w:shd w:val="clear" w:color="auto" w:fill="FFFFFF"/>
              <w:spacing w:before="0" w:beforeAutospacing="0" w:after="0" w:afterAutospacing="0"/>
              <w:rPr>
                <w:rFonts w:asciiTheme="minorHAnsi" w:hAnsiTheme="minorHAnsi" w:cstheme="minorHAnsi"/>
                <w:color w:val="212121"/>
                <w:sz w:val="20"/>
                <w:szCs w:val="20"/>
              </w:rPr>
            </w:pPr>
            <w:r w:rsidRPr="005D2401">
              <w:rPr>
                <w:rStyle w:val="Strong"/>
                <w:rFonts w:asciiTheme="minorHAnsi" w:hAnsiTheme="minorHAnsi" w:cstheme="minorHAnsi"/>
                <w:color w:val="212121"/>
                <w:sz w:val="20"/>
                <w:szCs w:val="20"/>
              </w:rPr>
              <w:t>H</w:t>
            </w:r>
            <w:r w:rsidRPr="005D2401">
              <w:rPr>
                <w:rFonts w:asciiTheme="minorHAnsi" w:hAnsiTheme="minorHAnsi" w:cstheme="minorHAnsi"/>
                <w:color w:val="212121"/>
                <w:sz w:val="20"/>
                <w:szCs w:val="20"/>
              </w:rPr>
              <w:t>umility</w:t>
            </w:r>
          </w:p>
          <w:p w14:paraId="377D4099" w14:textId="77777777" w:rsidR="00C86D38" w:rsidRPr="005D2401" w:rsidRDefault="00C86D38" w:rsidP="00C86D38">
            <w:pPr>
              <w:pStyle w:val="NormalWeb"/>
              <w:shd w:val="clear" w:color="auto" w:fill="FFFFFF"/>
              <w:spacing w:before="0" w:beforeAutospacing="0" w:after="0" w:afterAutospacing="0"/>
              <w:rPr>
                <w:rFonts w:asciiTheme="minorHAnsi" w:hAnsiTheme="minorHAnsi" w:cstheme="minorHAnsi"/>
                <w:color w:val="212121"/>
                <w:sz w:val="20"/>
                <w:szCs w:val="20"/>
              </w:rPr>
            </w:pPr>
            <w:r w:rsidRPr="005D2401">
              <w:rPr>
                <w:rStyle w:val="Strong"/>
                <w:rFonts w:asciiTheme="minorHAnsi" w:hAnsiTheme="minorHAnsi" w:cstheme="minorHAnsi"/>
                <w:color w:val="212121"/>
                <w:sz w:val="20"/>
                <w:szCs w:val="20"/>
              </w:rPr>
              <w:t>R</w:t>
            </w:r>
            <w:r w:rsidRPr="005D2401">
              <w:rPr>
                <w:rFonts w:asciiTheme="minorHAnsi" w:hAnsiTheme="minorHAnsi" w:cstheme="minorHAnsi"/>
                <w:color w:val="212121"/>
                <w:sz w:val="20"/>
                <w:szCs w:val="20"/>
              </w:rPr>
              <w:t>espect</w:t>
            </w:r>
          </w:p>
          <w:p w14:paraId="5B23FE81" w14:textId="77777777" w:rsidR="00C86D38" w:rsidRPr="005D2401" w:rsidRDefault="00C86D38" w:rsidP="00C86D38">
            <w:pPr>
              <w:pStyle w:val="NormalWeb"/>
              <w:shd w:val="clear" w:color="auto" w:fill="FFFFFF"/>
              <w:spacing w:before="0" w:beforeAutospacing="0" w:after="0" w:afterAutospacing="0"/>
              <w:rPr>
                <w:rFonts w:asciiTheme="minorHAnsi" w:hAnsiTheme="minorHAnsi" w:cstheme="minorHAnsi"/>
                <w:color w:val="212121"/>
                <w:sz w:val="20"/>
                <w:szCs w:val="20"/>
              </w:rPr>
            </w:pPr>
            <w:r w:rsidRPr="005D2401">
              <w:rPr>
                <w:rStyle w:val="Strong"/>
                <w:rFonts w:asciiTheme="minorHAnsi" w:hAnsiTheme="minorHAnsi" w:cstheme="minorHAnsi"/>
                <w:color w:val="212121"/>
                <w:sz w:val="20"/>
                <w:szCs w:val="20"/>
              </w:rPr>
              <w:t>I</w:t>
            </w:r>
            <w:r w:rsidRPr="005D2401">
              <w:rPr>
                <w:rFonts w:asciiTheme="minorHAnsi" w:hAnsiTheme="minorHAnsi" w:cstheme="minorHAnsi"/>
                <w:color w:val="212121"/>
                <w:sz w:val="20"/>
                <w:szCs w:val="20"/>
              </w:rPr>
              <w:t>ntegrity</w:t>
            </w:r>
          </w:p>
          <w:p w14:paraId="0EE77B4D" w14:textId="77777777" w:rsidR="00C86D38" w:rsidRPr="005D2401" w:rsidRDefault="00C86D38" w:rsidP="00C86D38">
            <w:pPr>
              <w:pStyle w:val="NormalWeb"/>
              <w:shd w:val="clear" w:color="auto" w:fill="FFFFFF"/>
              <w:spacing w:before="0" w:beforeAutospacing="0" w:after="0" w:afterAutospacing="0"/>
              <w:rPr>
                <w:rFonts w:asciiTheme="minorHAnsi" w:hAnsiTheme="minorHAnsi" w:cstheme="minorHAnsi"/>
                <w:color w:val="212121"/>
                <w:sz w:val="20"/>
                <w:szCs w:val="20"/>
              </w:rPr>
            </w:pPr>
            <w:r w:rsidRPr="005D2401">
              <w:rPr>
                <w:rStyle w:val="Strong"/>
                <w:rFonts w:asciiTheme="minorHAnsi" w:hAnsiTheme="minorHAnsi" w:cstheme="minorHAnsi"/>
                <w:color w:val="212121"/>
                <w:sz w:val="20"/>
                <w:szCs w:val="20"/>
              </w:rPr>
              <w:t>S</w:t>
            </w:r>
            <w:r w:rsidRPr="005D2401">
              <w:rPr>
                <w:rFonts w:asciiTheme="minorHAnsi" w:hAnsiTheme="minorHAnsi" w:cstheme="minorHAnsi"/>
                <w:color w:val="212121"/>
                <w:sz w:val="20"/>
                <w:szCs w:val="20"/>
              </w:rPr>
              <w:t>ervice</w:t>
            </w:r>
          </w:p>
          <w:p w14:paraId="6171E3AE" w14:textId="77777777" w:rsidR="00C86D38" w:rsidRDefault="00C86D38" w:rsidP="00C86D38">
            <w:pPr>
              <w:rPr>
                <w:rFonts w:cstheme="minorHAnsi"/>
                <w:bCs/>
              </w:rPr>
            </w:pPr>
            <w:r w:rsidRPr="005D2401">
              <w:rPr>
                <w:rFonts w:cstheme="minorHAnsi"/>
                <w:bCs/>
              </w:rPr>
              <w:t>Annual cluster mass to continue in order establish and enhance a spiritual approach among all cluster staff.</w:t>
            </w:r>
          </w:p>
          <w:p w14:paraId="69387894" w14:textId="77777777" w:rsidR="00C86D38" w:rsidRDefault="00C86D38" w:rsidP="00C86D38">
            <w:pPr>
              <w:rPr>
                <w:rFonts w:cstheme="minorHAnsi"/>
                <w:bCs/>
              </w:rPr>
            </w:pPr>
          </w:p>
          <w:p w14:paraId="3676B4F6" w14:textId="77777777" w:rsidR="00C86D38" w:rsidRDefault="00C86D38" w:rsidP="00C86D38">
            <w:pPr>
              <w:rPr>
                <w:rFonts w:cstheme="minorHAnsi"/>
                <w:b/>
              </w:rPr>
            </w:pPr>
            <w:r w:rsidRPr="00EF6DC7">
              <w:rPr>
                <w:rFonts w:cstheme="minorHAnsi"/>
                <w:b/>
              </w:rPr>
              <w:t>To further develop pupil confidence, participation and performance skills in playing a musical instrument</w:t>
            </w:r>
          </w:p>
          <w:p w14:paraId="0CD62F6A" w14:textId="77777777" w:rsidR="00C86D38" w:rsidRPr="00367BB9" w:rsidRDefault="00C86D38" w:rsidP="00C86D38">
            <w:pPr>
              <w:rPr>
                <w:rFonts w:cstheme="minorHAnsi"/>
                <w:bCs/>
              </w:rPr>
            </w:pPr>
            <w:r w:rsidRPr="005D2401">
              <w:rPr>
                <w:rFonts w:cstheme="minorHAnsi"/>
                <w:bCs/>
              </w:rPr>
              <w:t>Further funding from the YMI fund to be used to further enhance and develop the cluster collective music programme in addition to contributions sanctioned by Head of Education where exploration of alternative avenues has been sought.</w:t>
            </w:r>
          </w:p>
          <w:p w14:paraId="72A2E539" w14:textId="1EF732D7" w:rsidR="00C86D38" w:rsidRPr="00C86D38" w:rsidRDefault="00C86D38" w:rsidP="00E10D35">
            <w:pPr>
              <w:rPr>
                <w:rFonts w:cstheme="minorHAnsi"/>
                <w:bCs/>
              </w:rPr>
            </w:pPr>
          </w:p>
        </w:tc>
      </w:tr>
      <w:tr w:rsidR="00530970" w:rsidRPr="00695C46" w14:paraId="72E4FEBF" w14:textId="77777777" w:rsidTr="00695C46">
        <w:tc>
          <w:tcPr>
            <w:tcW w:w="10768" w:type="dxa"/>
            <w:gridSpan w:val="3"/>
          </w:tcPr>
          <w:p w14:paraId="602B4507" w14:textId="77777777" w:rsidR="00530970" w:rsidRPr="00695C46" w:rsidRDefault="00530970" w:rsidP="00E10D35">
            <w:pPr>
              <w:rPr>
                <w:rFonts w:ascii="Arial" w:hAnsi="Arial" w:cs="Arial"/>
                <w:sz w:val="24"/>
                <w:szCs w:val="24"/>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2A8D129C" w14:textId="50D3B6B9" w:rsidR="00C86D38" w:rsidRPr="00C86D38" w:rsidRDefault="00C86D38" w:rsidP="00E10D35">
            <w:pPr>
              <w:rPr>
                <w:rFonts w:cstheme="minorHAnsi"/>
                <w:sz w:val="20"/>
                <w:szCs w:val="20"/>
              </w:rPr>
            </w:pPr>
            <w:r w:rsidRPr="00C86D38">
              <w:rPr>
                <w:rFonts w:cstheme="minorHAnsi"/>
                <w:sz w:val="20"/>
                <w:szCs w:val="20"/>
              </w:rPr>
              <w:t>E</w:t>
            </w:r>
            <w:r w:rsidR="004D76C0" w:rsidRPr="00C86D38">
              <w:rPr>
                <w:rFonts w:cstheme="minorHAnsi"/>
                <w:sz w:val="20"/>
                <w:szCs w:val="20"/>
              </w:rPr>
              <w:t xml:space="preserve">mbed the Cluster vision, values and aims, as well as continuing with the Encounters with Christ programme. In addition to this, </w:t>
            </w:r>
            <w:r w:rsidRPr="00C86D38">
              <w:rPr>
                <w:rFonts w:cstheme="minorHAnsi"/>
                <w:sz w:val="20"/>
                <w:szCs w:val="20"/>
              </w:rPr>
              <w:t>Implementation of Cluster Attendance Policy</w:t>
            </w:r>
          </w:p>
          <w:p w14:paraId="6515C0DB" w14:textId="6D3F6FB1" w:rsidR="00C86D38" w:rsidRPr="00C86D38" w:rsidRDefault="00C86D38" w:rsidP="00E10D35">
            <w:pPr>
              <w:rPr>
                <w:rFonts w:ascii="Calibri" w:hAnsi="Calibri" w:cs="Calibri"/>
                <w:bCs/>
                <w:sz w:val="20"/>
                <w:szCs w:val="20"/>
              </w:rPr>
            </w:pPr>
            <w:r w:rsidRPr="00C86D38">
              <w:rPr>
                <w:rFonts w:ascii="Calibri" w:hAnsi="Calibri" w:cs="Calibri"/>
                <w:bCs/>
                <w:sz w:val="20"/>
                <w:szCs w:val="20"/>
              </w:rPr>
              <w:t xml:space="preserve">A forensic approach to data analysis from SDQ, Outcome Star with and pupil/ parent and staff surveys informing impactful interventions and approaches whilst using the budget to best effect.  </w:t>
            </w:r>
          </w:p>
          <w:p w14:paraId="35ACC5CC" w14:textId="1CDEBD9B" w:rsidR="00C86D38" w:rsidRPr="00C86D38" w:rsidRDefault="00C86D38" w:rsidP="00E10D35">
            <w:pPr>
              <w:rPr>
                <w:rFonts w:cstheme="minorHAnsi"/>
                <w:sz w:val="20"/>
                <w:szCs w:val="20"/>
              </w:rPr>
            </w:pPr>
            <w:r w:rsidRPr="00C86D38">
              <w:rPr>
                <w:rFonts w:cstheme="minorHAnsi"/>
                <w:sz w:val="20"/>
                <w:szCs w:val="20"/>
              </w:rPr>
              <w:t xml:space="preserve">Extend </w:t>
            </w:r>
            <w:r w:rsidRPr="00C86D38">
              <w:rPr>
                <w:rFonts w:ascii="Calibri" w:hAnsi="Calibri" w:cs="Calibri"/>
                <w:bCs/>
                <w:sz w:val="20"/>
                <w:szCs w:val="20"/>
              </w:rPr>
              <w:t>school based counselling approaches to play based therapy for younger children next session</w:t>
            </w:r>
            <w:r w:rsidRPr="00C86D38">
              <w:rPr>
                <w:rFonts w:ascii="Calibri" w:hAnsi="Calibri" w:cs="Calibri"/>
                <w:b/>
                <w:bCs/>
                <w:sz w:val="20"/>
                <w:szCs w:val="20"/>
              </w:rPr>
              <w:t>.</w:t>
            </w:r>
          </w:p>
          <w:p w14:paraId="3E40815A" w14:textId="2E90ACCA" w:rsidR="00530970" w:rsidRDefault="00C86D38" w:rsidP="00E10D35">
            <w:pPr>
              <w:rPr>
                <w:rFonts w:cstheme="minorHAnsi"/>
                <w:bCs/>
                <w:sz w:val="20"/>
                <w:szCs w:val="20"/>
              </w:rPr>
            </w:pPr>
            <w:r w:rsidRPr="00C86D38">
              <w:rPr>
                <w:rFonts w:ascii="Calibri" w:hAnsi="Calibri" w:cs="Calibri"/>
                <w:bCs/>
                <w:sz w:val="20"/>
                <w:szCs w:val="20"/>
              </w:rPr>
              <w:t>Further develop digital pedagogy</w:t>
            </w:r>
            <w:r w:rsidRPr="00C86D38">
              <w:rPr>
                <w:rFonts w:ascii="Calibri" w:hAnsi="Calibri" w:cs="Calibri"/>
                <w:b/>
                <w:bCs/>
                <w:sz w:val="20"/>
                <w:szCs w:val="20"/>
              </w:rPr>
              <w:t xml:space="preserve"> </w:t>
            </w:r>
            <w:r w:rsidRPr="00C86D38">
              <w:rPr>
                <w:rFonts w:cstheme="minorHAnsi"/>
                <w:bCs/>
                <w:sz w:val="20"/>
                <w:szCs w:val="20"/>
              </w:rPr>
              <w:t>to include joint topics where schools could share video footage with one another and High school pupils could help mentor and support primaries.</w:t>
            </w:r>
          </w:p>
          <w:p w14:paraId="7F417B73" w14:textId="4D1BB02C" w:rsidR="00C86D38" w:rsidRPr="00C86D38" w:rsidRDefault="00C86D38" w:rsidP="00E10D35">
            <w:pPr>
              <w:rPr>
                <w:rFonts w:ascii="Arial" w:hAnsi="Arial" w:cs="Arial"/>
                <w:b/>
                <w:bCs/>
                <w:color w:val="004289"/>
                <w:sz w:val="20"/>
                <w:szCs w:val="20"/>
              </w:rPr>
            </w:pPr>
            <w:r>
              <w:rPr>
                <w:rFonts w:cstheme="minorHAnsi"/>
                <w:bCs/>
                <w:sz w:val="20"/>
                <w:szCs w:val="20"/>
              </w:rPr>
              <w:t>Moderation work</w:t>
            </w:r>
            <w:r w:rsidR="007006E1">
              <w:rPr>
                <w:rFonts w:cstheme="minorHAnsi"/>
                <w:bCs/>
                <w:sz w:val="20"/>
                <w:szCs w:val="20"/>
              </w:rPr>
              <w:t xml:space="preserve"> to take place at cluster level as part of established good practice.</w:t>
            </w:r>
          </w:p>
          <w:p w14:paraId="026EE21C" w14:textId="7C5AB0E0" w:rsidR="00773437" w:rsidRPr="00695C46" w:rsidRDefault="00773437" w:rsidP="00E10D35">
            <w:pPr>
              <w:rPr>
                <w:rFonts w:ascii="Arial" w:hAnsi="Arial" w:cs="Arial"/>
                <w:b/>
                <w:bCs/>
                <w:color w:val="004289"/>
                <w:sz w:val="24"/>
                <w:szCs w:val="24"/>
              </w:rPr>
            </w:pPr>
          </w:p>
        </w:tc>
      </w:tr>
      <w:tr w:rsidR="00CF67E4" w:rsidRPr="00695C46" w14:paraId="39462860" w14:textId="3DA39551" w:rsidTr="00901608">
        <w:tc>
          <w:tcPr>
            <w:tcW w:w="10490" w:type="dxa"/>
            <w:gridSpan w:val="2"/>
            <w:shd w:val="clear" w:color="auto" w:fill="D0CECE" w:themeFill="background2" w:themeFillShade="E6"/>
          </w:tcPr>
          <w:p w14:paraId="4D3304A6" w14:textId="77777777" w:rsidR="00CF67E4" w:rsidRPr="00695C46" w:rsidRDefault="00CF67E4" w:rsidP="00E10D35">
            <w:pPr>
              <w:rPr>
                <w:rFonts w:ascii="Arial" w:hAnsi="Arial" w:cs="Arial"/>
                <w:sz w:val="24"/>
                <w:szCs w:val="24"/>
              </w:rPr>
            </w:pPr>
          </w:p>
        </w:tc>
        <w:tc>
          <w:tcPr>
            <w:tcW w:w="278" w:type="dxa"/>
            <w:shd w:val="clear" w:color="auto" w:fill="D0CECE" w:themeFill="background2" w:themeFillShade="E6"/>
          </w:tcPr>
          <w:p w14:paraId="47A42742" w14:textId="77777777" w:rsidR="00CF67E4" w:rsidRPr="00695C46" w:rsidRDefault="00CF67E4" w:rsidP="00E10D35">
            <w:pPr>
              <w:rPr>
                <w:rFonts w:ascii="Arial" w:hAnsi="Arial" w:cs="Arial"/>
                <w:sz w:val="24"/>
                <w:szCs w:val="24"/>
              </w:rPr>
            </w:pPr>
          </w:p>
        </w:tc>
      </w:tr>
      <w:tr w:rsidR="00D17AA8" w:rsidRPr="00695C46" w14:paraId="71BFD584" w14:textId="77777777" w:rsidTr="00901608">
        <w:tc>
          <w:tcPr>
            <w:tcW w:w="10490" w:type="dxa"/>
            <w:gridSpan w:val="2"/>
          </w:tcPr>
          <w:p w14:paraId="702A58E6" w14:textId="029F9EC8" w:rsidR="00901608" w:rsidRDefault="00D17AA8" w:rsidP="00901608">
            <w:pPr>
              <w:rPr>
                <w:sz w:val="32"/>
                <w:szCs w:val="32"/>
              </w:rPr>
            </w:pPr>
            <w:r w:rsidRPr="00695C46">
              <w:rPr>
                <w:rFonts w:ascii="Arial" w:hAnsi="Arial" w:cs="Arial"/>
                <w:b/>
                <w:bCs/>
                <w:sz w:val="24"/>
                <w:szCs w:val="24"/>
              </w:rPr>
              <w:t>Priority</w:t>
            </w:r>
            <w:r w:rsidR="00773437">
              <w:rPr>
                <w:rFonts w:ascii="Arial" w:hAnsi="Arial" w:cs="Arial"/>
                <w:b/>
                <w:bCs/>
                <w:sz w:val="24"/>
                <w:szCs w:val="24"/>
              </w:rPr>
              <w:t xml:space="preserve"> 1</w:t>
            </w:r>
            <w:r w:rsidR="00C7641D">
              <w:rPr>
                <w:rFonts w:ascii="Arial" w:hAnsi="Arial" w:cs="Arial"/>
                <w:b/>
                <w:bCs/>
                <w:sz w:val="24"/>
                <w:szCs w:val="24"/>
              </w:rPr>
              <w:t xml:space="preserve"> (Long Term Outcome)</w:t>
            </w:r>
            <w:r w:rsidRPr="00695C46">
              <w:rPr>
                <w:rFonts w:ascii="Arial" w:hAnsi="Arial" w:cs="Arial"/>
                <w:sz w:val="24"/>
                <w:szCs w:val="24"/>
              </w:rPr>
              <w:t>:</w:t>
            </w:r>
            <w:r w:rsidR="00901608">
              <w:rPr>
                <w:sz w:val="32"/>
                <w:szCs w:val="32"/>
              </w:rPr>
              <w:t xml:space="preserve"> </w:t>
            </w:r>
            <w:r w:rsidR="00901608" w:rsidRPr="00E10D35">
              <w:rPr>
                <w:sz w:val="20"/>
                <w:szCs w:val="20"/>
              </w:rPr>
              <w:t>Improve attainment levels for learners with a focus on Literacy and Numeracy at key stages</w:t>
            </w:r>
            <w:r w:rsidR="00901608">
              <w:rPr>
                <w:sz w:val="32"/>
                <w:szCs w:val="32"/>
              </w:rPr>
              <w:t xml:space="preserve"> </w:t>
            </w:r>
          </w:p>
          <w:p w14:paraId="2B8968F0" w14:textId="23A16B57" w:rsidR="00D17AA8" w:rsidRPr="00C7641D" w:rsidRDefault="00D17AA8" w:rsidP="00E10D35">
            <w:pPr>
              <w:rPr>
                <w:rFonts w:ascii="Arial" w:hAnsi="Arial" w:cs="Arial"/>
                <w:b/>
                <w:bCs/>
                <w:sz w:val="24"/>
                <w:szCs w:val="24"/>
              </w:rPr>
            </w:pPr>
          </w:p>
        </w:tc>
        <w:tc>
          <w:tcPr>
            <w:tcW w:w="278" w:type="dxa"/>
          </w:tcPr>
          <w:p w14:paraId="518B8D7D" w14:textId="1E7EC716" w:rsidR="00D17AA8" w:rsidRPr="00695C46" w:rsidRDefault="00D17AA8" w:rsidP="00E10D35">
            <w:pPr>
              <w:rPr>
                <w:rFonts w:ascii="Arial" w:hAnsi="Arial" w:cs="Arial"/>
                <w:sz w:val="24"/>
                <w:szCs w:val="24"/>
              </w:rPr>
            </w:pPr>
          </w:p>
        </w:tc>
      </w:tr>
      <w:tr w:rsidR="00D17AA8" w:rsidRPr="00695C46" w14:paraId="2B20DC98" w14:textId="77777777" w:rsidTr="00E10D35">
        <w:tc>
          <w:tcPr>
            <w:tcW w:w="10768" w:type="dxa"/>
            <w:gridSpan w:val="3"/>
          </w:tcPr>
          <w:p w14:paraId="676F1260" w14:textId="77777777" w:rsidR="00D17AA8" w:rsidRPr="00695C46" w:rsidRDefault="00D17AA8" w:rsidP="00E10D35">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6FDFD2D9" w14:textId="77777777" w:rsidTr="00E10D35">
        <w:tc>
          <w:tcPr>
            <w:tcW w:w="5317" w:type="dxa"/>
            <w:shd w:val="clear" w:color="auto" w:fill="D9D9D9" w:themeFill="background1" w:themeFillShade="D9"/>
          </w:tcPr>
          <w:p w14:paraId="26BB8664" w14:textId="26051634" w:rsidR="0003247D" w:rsidRPr="00695C46" w:rsidRDefault="0003247D" w:rsidP="00E10D35">
            <w:pPr>
              <w:rPr>
                <w:rFonts w:ascii="Arial" w:hAnsi="Arial" w:cs="Arial"/>
                <w:b/>
                <w:bCs/>
                <w:sz w:val="24"/>
                <w:szCs w:val="24"/>
              </w:rPr>
            </w:pPr>
            <w:r>
              <w:rPr>
                <w:rFonts w:ascii="Arial" w:hAnsi="Arial" w:cs="Arial"/>
                <w:b/>
                <w:bCs/>
                <w:sz w:val="24"/>
                <w:szCs w:val="24"/>
              </w:rPr>
              <w:t xml:space="preserve">NIF Priority: </w:t>
            </w:r>
            <w:r w:rsidR="00901608">
              <w:rPr>
                <w:rFonts w:ascii="Arial" w:hAnsi="Arial" w:cs="Arial"/>
                <w:b/>
                <w:bCs/>
                <w:sz w:val="24"/>
                <w:szCs w:val="24"/>
              </w:rPr>
              <w:t>1,3,5</w:t>
            </w:r>
          </w:p>
        </w:tc>
        <w:tc>
          <w:tcPr>
            <w:tcW w:w="5451" w:type="dxa"/>
            <w:gridSpan w:val="2"/>
            <w:shd w:val="clear" w:color="auto" w:fill="D9D9D9" w:themeFill="background1" w:themeFillShade="D9"/>
          </w:tcPr>
          <w:p w14:paraId="68F09061" w14:textId="7C2F4F69" w:rsidR="0003247D" w:rsidRPr="00695C46" w:rsidRDefault="0003247D" w:rsidP="00E10D35">
            <w:pPr>
              <w:rPr>
                <w:rFonts w:ascii="Arial" w:hAnsi="Arial" w:cs="Arial"/>
                <w:b/>
                <w:bCs/>
                <w:sz w:val="24"/>
                <w:szCs w:val="24"/>
              </w:rPr>
            </w:pPr>
            <w:r>
              <w:rPr>
                <w:rFonts w:ascii="Arial" w:hAnsi="Arial" w:cs="Arial"/>
                <w:b/>
                <w:bCs/>
                <w:sz w:val="24"/>
                <w:szCs w:val="24"/>
              </w:rPr>
              <w:t>NIF Driver:</w:t>
            </w:r>
            <w:r w:rsidR="00901608">
              <w:rPr>
                <w:rFonts w:ascii="Arial" w:hAnsi="Arial" w:cs="Arial"/>
                <w:b/>
                <w:bCs/>
                <w:sz w:val="24"/>
                <w:szCs w:val="24"/>
              </w:rPr>
              <w:t>1,2,3,4,5,</w:t>
            </w:r>
          </w:p>
        </w:tc>
      </w:tr>
      <w:tr w:rsidR="0003247D" w:rsidRPr="00695C46" w14:paraId="20B4BA91" w14:textId="77777777" w:rsidTr="00E10D35">
        <w:tc>
          <w:tcPr>
            <w:tcW w:w="5317" w:type="dxa"/>
            <w:shd w:val="clear" w:color="auto" w:fill="D9D9D9" w:themeFill="background1" w:themeFillShade="D9"/>
          </w:tcPr>
          <w:p w14:paraId="78A8B81A" w14:textId="3CCE35A6" w:rsidR="0003247D" w:rsidRPr="00695C46" w:rsidRDefault="0003247D" w:rsidP="00E10D35">
            <w:pPr>
              <w:rPr>
                <w:rFonts w:ascii="Arial" w:hAnsi="Arial" w:cs="Arial"/>
                <w:b/>
                <w:bCs/>
                <w:sz w:val="24"/>
                <w:szCs w:val="24"/>
              </w:rPr>
            </w:pPr>
            <w:r>
              <w:rPr>
                <w:rFonts w:ascii="Arial" w:hAnsi="Arial" w:cs="Arial"/>
                <w:b/>
                <w:bCs/>
                <w:sz w:val="24"/>
                <w:szCs w:val="24"/>
              </w:rPr>
              <w:t>NLC Priority:</w:t>
            </w:r>
            <w:r w:rsidR="00901608">
              <w:rPr>
                <w:rFonts w:ascii="Arial" w:hAnsi="Arial" w:cs="Arial"/>
                <w:b/>
                <w:bCs/>
                <w:sz w:val="24"/>
                <w:szCs w:val="24"/>
              </w:rPr>
              <w:t>1,2,5</w:t>
            </w:r>
          </w:p>
        </w:tc>
        <w:tc>
          <w:tcPr>
            <w:tcW w:w="5451" w:type="dxa"/>
            <w:gridSpan w:val="2"/>
            <w:shd w:val="clear" w:color="auto" w:fill="D9D9D9" w:themeFill="background1" w:themeFillShade="D9"/>
          </w:tcPr>
          <w:p w14:paraId="07C80D59" w14:textId="25FB0745" w:rsidR="0003247D" w:rsidRPr="00695C46" w:rsidRDefault="0003247D" w:rsidP="00E10D35">
            <w:pPr>
              <w:rPr>
                <w:rFonts w:ascii="Arial" w:hAnsi="Arial" w:cs="Arial"/>
                <w:sz w:val="24"/>
                <w:szCs w:val="24"/>
              </w:rPr>
            </w:pPr>
            <w:r>
              <w:rPr>
                <w:rFonts w:ascii="Arial" w:hAnsi="Arial" w:cs="Arial"/>
                <w:b/>
                <w:bCs/>
                <w:sz w:val="24"/>
                <w:szCs w:val="24"/>
              </w:rPr>
              <w:t>QI</w:t>
            </w:r>
            <w:r w:rsidR="00901608">
              <w:rPr>
                <w:rFonts w:ascii="Arial" w:hAnsi="Arial" w:cs="Arial"/>
                <w:b/>
                <w:bCs/>
                <w:sz w:val="24"/>
                <w:szCs w:val="24"/>
              </w:rPr>
              <w:t xml:space="preserve"> </w:t>
            </w:r>
            <w:r w:rsidR="00901608">
              <w:rPr>
                <w:rFonts w:cs="Arial"/>
                <w:b/>
                <w:bCs/>
                <w:sz w:val="24"/>
                <w:szCs w:val="24"/>
              </w:rPr>
              <w:t>1.2,1.3,1.4,1.5, 2.2,2.3, 2.4, 3.2</w:t>
            </w:r>
          </w:p>
        </w:tc>
      </w:tr>
      <w:tr w:rsidR="00D17AA8" w:rsidRPr="00695C46" w14:paraId="0BB94B58" w14:textId="77777777" w:rsidTr="00E10D35">
        <w:tc>
          <w:tcPr>
            <w:tcW w:w="10768" w:type="dxa"/>
            <w:gridSpan w:val="3"/>
            <w:shd w:val="clear" w:color="auto" w:fill="D9D9D9" w:themeFill="background1" w:themeFillShade="D9"/>
          </w:tcPr>
          <w:p w14:paraId="50661F19" w14:textId="77777777" w:rsidR="00D17AA8" w:rsidRPr="00D17AA8" w:rsidRDefault="00D17AA8" w:rsidP="00E10D35">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1A80FB1F" w14:textId="77777777" w:rsidR="00901608" w:rsidRPr="00E10D35" w:rsidRDefault="00901608" w:rsidP="00901608">
            <w:pPr>
              <w:rPr>
                <w:rFonts w:cs="Arial"/>
                <w:b/>
                <w:bCs/>
                <w:sz w:val="18"/>
                <w:szCs w:val="18"/>
              </w:rPr>
            </w:pPr>
            <w:r w:rsidRPr="00E10D35">
              <w:rPr>
                <w:rFonts w:cs="Arial"/>
                <w:b/>
                <w:bCs/>
                <w:sz w:val="18"/>
                <w:szCs w:val="18"/>
              </w:rPr>
              <w:t>PEF allocation of £                 to cover appointment of ICT teacher (0.6fte) to ensure staff member is released to provide additionality in staffing and to provide targeted supports. Staff member released to focus on pupils at P5,6 and 7 stages</w:t>
            </w:r>
          </w:p>
          <w:p w14:paraId="612E83C4" w14:textId="6AAFF515" w:rsidR="00901608" w:rsidRPr="00E10D35" w:rsidRDefault="00901608" w:rsidP="00901608">
            <w:pPr>
              <w:rPr>
                <w:rFonts w:cs="Arial"/>
                <w:b/>
                <w:bCs/>
                <w:sz w:val="18"/>
                <w:szCs w:val="18"/>
              </w:rPr>
            </w:pPr>
            <w:r w:rsidRPr="00E10D35">
              <w:rPr>
                <w:rFonts w:cs="Arial"/>
                <w:b/>
                <w:bCs/>
                <w:sz w:val="18"/>
                <w:szCs w:val="18"/>
              </w:rPr>
              <w:t xml:space="preserve">PEF allocation of £                 to provide additionality in </w:t>
            </w:r>
            <w:proofErr w:type="gramStart"/>
            <w:r w:rsidRPr="00E10D35">
              <w:rPr>
                <w:rFonts w:cs="Arial"/>
                <w:b/>
                <w:bCs/>
                <w:sz w:val="18"/>
                <w:szCs w:val="18"/>
              </w:rPr>
              <w:t>staffing  0.5fte</w:t>
            </w:r>
            <w:proofErr w:type="gramEnd"/>
            <w:r w:rsidRPr="00E10D35">
              <w:rPr>
                <w:rFonts w:cs="Arial"/>
                <w:b/>
                <w:bCs/>
                <w:sz w:val="18"/>
                <w:szCs w:val="18"/>
              </w:rPr>
              <w:t xml:space="preserve"> match funded for targeted supports. Staff members released to provide targeted supports for Early intervention P1 and P2 (provided by teacher 0.4fte) and targeted supports for pupils at P3 and P4 stages (provided by teacher 0.6fte)</w:t>
            </w:r>
          </w:p>
          <w:p w14:paraId="78C3D46D" w14:textId="77777777" w:rsidR="00D17AA8" w:rsidRPr="00D17AA8" w:rsidRDefault="00D17AA8" w:rsidP="00E10D35">
            <w:pPr>
              <w:rPr>
                <w:rFonts w:ascii="Arial" w:hAnsi="Arial" w:cs="Arial"/>
                <w:sz w:val="24"/>
                <w:szCs w:val="24"/>
                <w:u w:val="single"/>
              </w:rPr>
            </w:pPr>
          </w:p>
        </w:tc>
      </w:tr>
      <w:tr w:rsidR="00D17AA8" w:rsidRPr="00695C46" w14:paraId="3F8B52AD" w14:textId="77777777" w:rsidTr="00E10D35">
        <w:tc>
          <w:tcPr>
            <w:tcW w:w="10768" w:type="dxa"/>
            <w:gridSpan w:val="3"/>
            <w:shd w:val="clear" w:color="auto" w:fill="D9D9D9" w:themeFill="background1" w:themeFillShade="D9"/>
          </w:tcPr>
          <w:p w14:paraId="5E8C1841" w14:textId="4B14C5C3" w:rsidR="00D17AA8" w:rsidRPr="00D17AA8" w:rsidRDefault="00D17AA8" w:rsidP="00E10D35">
            <w:pPr>
              <w:rPr>
                <w:rFonts w:ascii="Arial" w:hAnsi="Arial" w:cs="Arial"/>
                <w:b/>
                <w:bCs/>
                <w:sz w:val="20"/>
                <w:szCs w:val="20"/>
              </w:rPr>
            </w:pPr>
            <w:r w:rsidRPr="00D17AA8">
              <w:rPr>
                <w:rFonts w:ascii="Arial" w:hAnsi="Arial" w:cs="Arial"/>
                <w:b/>
                <w:bCs/>
                <w:sz w:val="20"/>
                <w:szCs w:val="20"/>
              </w:rPr>
              <w:t>RATIONALE:</w:t>
            </w:r>
            <w:r w:rsidR="00B70431">
              <w:rPr>
                <w:i/>
                <w:iCs/>
              </w:rPr>
              <w:t xml:space="preserve"> </w:t>
            </w:r>
            <w:r w:rsidR="00B70431" w:rsidRPr="00E10D35">
              <w:rPr>
                <w:i/>
                <w:iCs/>
                <w:sz w:val="20"/>
                <w:szCs w:val="20"/>
              </w:rPr>
              <w:t xml:space="preserve">Pupils are well tracked at all stages in Literacy and Numeracy with </w:t>
            </w:r>
            <w:proofErr w:type="gramStart"/>
            <w:r w:rsidR="00B70431" w:rsidRPr="00E10D35">
              <w:rPr>
                <w:i/>
                <w:iCs/>
                <w:sz w:val="20"/>
                <w:szCs w:val="20"/>
              </w:rPr>
              <w:t>our  attainment</w:t>
            </w:r>
            <w:proofErr w:type="gramEnd"/>
            <w:r w:rsidR="00B70431" w:rsidRPr="00E10D35">
              <w:rPr>
                <w:i/>
                <w:iCs/>
                <w:sz w:val="20"/>
                <w:szCs w:val="20"/>
              </w:rPr>
              <w:t xml:space="preserve"> data (May 22) indicating a dip in attainment for Numeracy at P4 and P5 stages.  Our attainment data also indicates a high percentage of pupils sitting on amber for aspects of literacy at </w:t>
            </w:r>
            <w:proofErr w:type="spellStart"/>
            <w:r w:rsidR="00B70431" w:rsidRPr="00E10D35">
              <w:rPr>
                <w:i/>
                <w:iCs/>
                <w:sz w:val="20"/>
                <w:szCs w:val="20"/>
              </w:rPr>
              <w:t>Pr</w:t>
            </w:r>
            <w:proofErr w:type="spellEnd"/>
            <w:r w:rsidR="00B70431" w:rsidRPr="00E10D35">
              <w:rPr>
                <w:i/>
                <w:iCs/>
                <w:sz w:val="20"/>
                <w:szCs w:val="20"/>
              </w:rPr>
              <w:t xml:space="preserve"> 2,3,4,5 and 6</w:t>
            </w:r>
            <w:r w:rsidR="00B70431">
              <w:rPr>
                <w:i/>
                <w:iCs/>
              </w:rPr>
              <w:t xml:space="preserve"> </w:t>
            </w:r>
          </w:p>
        </w:tc>
      </w:tr>
      <w:tr w:rsidR="00D17AA8" w:rsidRPr="00695C46" w14:paraId="253E5C41" w14:textId="77777777" w:rsidTr="00E10D35">
        <w:tc>
          <w:tcPr>
            <w:tcW w:w="10768" w:type="dxa"/>
            <w:gridSpan w:val="3"/>
            <w:shd w:val="clear" w:color="auto" w:fill="D9D9D9" w:themeFill="background1" w:themeFillShade="D9"/>
          </w:tcPr>
          <w:p w14:paraId="5EEF8140" w14:textId="0015AE89" w:rsidR="00D17AA8" w:rsidRPr="00D17AA8" w:rsidRDefault="00D17AA8" w:rsidP="00E10D35">
            <w:pPr>
              <w:rPr>
                <w:rFonts w:ascii="Arial" w:hAnsi="Arial" w:cs="Arial"/>
                <w:b/>
                <w:bCs/>
                <w:sz w:val="20"/>
                <w:szCs w:val="20"/>
              </w:rPr>
            </w:pPr>
            <w:r w:rsidRPr="00D17AA8">
              <w:rPr>
                <w:rFonts w:ascii="Arial" w:hAnsi="Arial" w:cs="Arial"/>
                <w:b/>
                <w:bCs/>
                <w:sz w:val="20"/>
                <w:szCs w:val="20"/>
              </w:rPr>
              <w:t>OUTCOMES:</w:t>
            </w:r>
            <w:r w:rsidR="00B70431">
              <w:rPr>
                <w:rFonts w:ascii="Arial" w:hAnsi="Arial" w:cs="Arial"/>
                <w:b/>
                <w:bCs/>
                <w:sz w:val="20"/>
                <w:szCs w:val="20"/>
              </w:rPr>
              <w:t xml:space="preserve"> Improved attainment data for noted stages due to planned universal and additional interventions</w:t>
            </w:r>
          </w:p>
        </w:tc>
      </w:tr>
      <w:tr w:rsidR="00D17AA8" w:rsidRPr="00695C46" w14:paraId="338C0545" w14:textId="77777777" w:rsidTr="00E10D35">
        <w:tc>
          <w:tcPr>
            <w:tcW w:w="10768" w:type="dxa"/>
            <w:gridSpan w:val="3"/>
            <w:shd w:val="clear" w:color="auto" w:fill="D9D9D9" w:themeFill="background1" w:themeFillShade="D9"/>
          </w:tcPr>
          <w:p w14:paraId="6465E195" w14:textId="61BAB5F9" w:rsidR="00D17AA8" w:rsidRPr="00D17AA8" w:rsidRDefault="00D17AA8" w:rsidP="00E10D35">
            <w:pPr>
              <w:rPr>
                <w:rFonts w:ascii="Arial" w:hAnsi="Arial" w:cs="Arial"/>
                <w:b/>
                <w:bCs/>
                <w:sz w:val="20"/>
                <w:szCs w:val="20"/>
              </w:rPr>
            </w:pPr>
            <w:r w:rsidRPr="00D17AA8">
              <w:rPr>
                <w:rFonts w:ascii="Arial" w:hAnsi="Arial" w:cs="Arial"/>
                <w:b/>
                <w:bCs/>
                <w:sz w:val="20"/>
                <w:szCs w:val="20"/>
              </w:rPr>
              <w:lastRenderedPageBreak/>
              <w:t>EXPECTED IMPACT:</w:t>
            </w:r>
            <w:r w:rsidR="00B70431">
              <w:rPr>
                <w:rFonts w:ascii="Arial" w:hAnsi="Arial" w:cs="Arial"/>
                <w:b/>
                <w:bCs/>
                <w:sz w:val="20"/>
                <w:szCs w:val="20"/>
              </w:rPr>
              <w:t xml:space="preserve"> Confident pupils demonstrating application and depth in learning</w:t>
            </w:r>
          </w:p>
        </w:tc>
      </w:tr>
      <w:tr w:rsidR="00D17AA8" w:rsidRPr="00695C46" w14:paraId="32A035C3" w14:textId="77777777" w:rsidTr="00777726">
        <w:tc>
          <w:tcPr>
            <w:tcW w:w="10768" w:type="dxa"/>
            <w:gridSpan w:val="3"/>
          </w:tcPr>
          <w:p w14:paraId="1DB2F060" w14:textId="65AD11F9" w:rsidR="00D17AA8" w:rsidRDefault="00D17AA8" w:rsidP="00E10D35">
            <w:pPr>
              <w:pStyle w:val="TableParagraph"/>
              <w:spacing w:before="79"/>
              <w:ind w:left="73"/>
              <w:rPr>
                <w:rFonts w:ascii="Arial" w:hAnsi="Arial" w:cs="Arial"/>
                <w:spacing w:val="-1"/>
                <w:sz w:val="20"/>
                <w:szCs w:val="20"/>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3B977C89" w14:textId="21B1A74F" w:rsidR="001E0C10" w:rsidRPr="00E10D35" w:rsidRDefault="001E0C10" w:rsidP="00E10D35">
            <w:pPr>
              <w:pStyle w:val="TableParagraph"/>
              <w:spacing w:before="79"/>
              <w:ind w:left="73"/>
              <w:rPr>
                <w:rFonts w:cstheme="minorHAnsi"/>
                <w:sz w:val="20"/>
                <w:szCs w:val="20"/>
                <w:lang w:val="en-GB"/>
              </w:rPr>
            </w:pPr>
            <w:r w:rsidRPr="00E10D35">
              <w:rPr>
                <w:rFonts w:cstheme="minorHAnsi"/>
                <w:sz w:val="20"/>
                <w:szCs w:val="20"/>
                <w:lang w:val="en-GB"/>
              </w:rPr>
              <w:t xml:space="preserve">Consistent delivery of timely and appropriate interventions </w:t>
            </w:r>
            <w:r w:rsidR="00777726" w:rsidRPr="00E10D35">
              <w:rPr>
                <w:rFonts w:cstheme="minorHAnsi"/>
                <w:sz w:val="20"/>
                <w:szCs w:val="20"/>
                <w:lang w:val="en-GB"/>
              </w:rPr>
              <w:t>has impacted</w:t>
            </w:r>
            <w:r w:rsidRPr="00E10D35">
              <w:rPr>
                <w:rFonts w:cstheme="minorHAnsi"/>
                <w:sz w:val="20"/>
                <w:szCs w:val="20"/>
                <w:lang w:val="en-GB"/>
              </w:rPr>
              <w:t xml:space="preserve"> positively upon attainment across the school indicating clear gains.</w:t>
            </w:r>
            <w:r w:rsidR="00777726" w:rsidRPr="00E10D35">
              <w:rPr>
                <w:rFonts w:cstheme="minorHAnsi"/>
                <w:sz w:val="20"/>
                <w:szCs w:val="20"/>
                <w:lang w:val="en-GB"/>
              </w:rPr>
              <w:t xml:space="preserve"> Impact of PEF funding securing additionality, reduction in long term cover requirements, role of CAT and CRT for one term respectively also impact</w:t>
            </w:r>
            <w:r w:rsidR="007B6183" w:rsidRPr="00E10D35">
              <w:rPr>
                <w:rFonts w:cstheme="minorHAnsi"/>
                <w:sz w:val="20"/>
                <w:szCs w:val="20"/>
                <w:lang w:val="en-GB"/>
              </w:rPr>
              <w:t>ed</w:t>
            </w:r>
            <w:r w:rsidR="00777726" w:rsidRPr="00E10D35">
              <w:rPr>
                <w:rFonts w:cstheme="minorHAnsi"/>
                <w:sz w:val="20"/>
                <w:szCs w:val="20"/>
                <w:lang w:val="en-GB"/>
              </w:rPr>
              <w:t xml:space="preserve"> positively on pupil progress and addressing gaps in learning</w:t>
            </w:r>
          </w:p>
          <w:p w14:paraId="6BA6EE9E" w14:textId="2D1F4065" w:rsidR="007C777F" w:rsidRPr="00E10D35" w:rsidRDefault="007C777F" w:rsidP="00E10D35">
            <w:pPr>
              <w:pStyle w:val="TableParagraph"/>
              <w:spacing w:before="79"/>
              <w:ind w:left="73"/>
              <w:rPr>
                <w:rFonts w:cstheme="minorHAnsi"/>
                <w:sz w:val="20"/>
                <w:szCs w:val="20"/>
                <w:lang w:val="en-GB"/>
              </w:rPr>
            </w:pPr>
            <w:r w:rsidRPr="00E10D35">
              <w:rPr>
                <w:rFonts w:cstheme="minorHAnsi"/>
                <w:sz w:val="20"/>
                <w:szCs w:val="20"/>
                <w:lang w:val="en-GB"/>
              </w:rPr>
              <w:t xml:space="preserve">ACEL returns confirm clear gains </w:t>
            </w:r>
            <w:r w:rsidR="003C0A5E" w:rsidRPr="00E10D35">
              <w:rPr>
                <w:rFonts w:cstheme="minorHAnsi"/>
                <w:sz w:val="20"/>
                <w:szCs w:val="20"/>
                <w:lang w:val="en-GB"/>
              </w:rPr>
              <w:t>for all stages in comparison to the previous years</w:t>
            </w:r>
            <w:r w:rsidR="007B6183" w:rsidRPr="00E10D35">
              <w:rPr>
                <w:rFonts w:cstheme="minorHAnsi"/>
                <w:sz w:val="20"/>
                <w:szCs w:val="20"/>
                <w:lang w:val="en-GB"/>
              </w:rPr>
              <w:t>’</w:t>
            </w:r>
            <w:r w:rsidR="003C0A5E" w:rsidRPr="00E10D35">
              <w:rPr>
                <w:rFonts w:cstheme="minorHAnsi"/>
                <w:sz w:val="20"/>
                <w:szCs w:val="20"/>
                <w:lang w:val="en-GB"/>
              </w:rPr>
              <w:t xml:space="preserve"> cohorts with </w:t>
            </w:r>
            <w:r w:rsidR="00CC4681" w:rsidRPr="00E10D35">
              <w:rPr>
                <w:rFonts w:cstheme="minorHAnsi"/>
                <w:sz w:val="20"/>
                <w:szCs w:val="20"/>
                <w:lang w:val="en-GB"/>
              </w:rPr>
              <w:t xml:space="preserve">ACEL data indicating results above NL averages for </w:t>
            </w:r>
            <w:r w:rsidR="00825F4E" w:rsidRPr="00E10D35">
              <w:rPr>
                <w:rFonts w:cstheme="minorHAnsi"/>
                <w:sz w:val="20"/>
                <w:szCs w:val="20"/>
                <w:lang w:val="en-GB"/>
              </w:rPr>
              <w:t>20</w:t>
            </w:r>
            <w:r w:rsidR="00CC4681" w:rsidRPr="00E10D35">
              <w:rPr>
                <w:rFonts w:cstheme="minorHAnsi"/>
                <w:sz w:val="20"/>
                <w:szCs w:val="20"/>
                <w:lang w:val="en-GB"/>
              </w:rPr>
              <w:t xml:space="preserve">22.  Comparison still to be made with </w:t>
            </w:r>
            <w:r w:rsidR="00825F4E" w:rsidRPr="00E10D35">
              <w:rPr>
                <w:rFonts w:cstheme="minorHAnsi"/>
                <w:sz w:val="20"/>
                <w:szCs w:val="20"/>
                <w:lang w:val="en-GB"/>
              </w:rPr>
              <w:t>20</w:t>
            </w:r>
            <w:r w:rsidR="00CC4681" w:rsidRPr="00E10D35">
              <w:rPr>
                <w:rFonts w:cstheme="minorHAnsi"/>
                <w:sz w:val="20"/>
                <w:szCs w:val="20"/>
                <w:lang w:val="en-GB"/>
              </w:rPr>
              <w:t>23 retur</w:t>
            </w:r>
            <w:r w:rsidR="00777726" w:rsidRPr="00E10D35">
              <w:rPr>
                <w:rFonts w:cstheme="minorHAnsi"/>
                <w:sz w:val="20"/>
                <w:szCs w:val="20"/>
                <w:lang w:val="en-GB"/>
              </w:rPr>
              <w:t>ns.</w:t>
            </w:r>
          </w:p>
          <w:p w14:paraId="1EB41B3A" w14:textId="3C043301" w:rsidR="00481250" w:rsidRDefault="00EE6B13" w:rsidP="00E10D35">
            <w:pPr>
              <w:pStyle w:val="TableParagraph"/>
              <w:spacing w:before="79"/>
              <w:ind w:left="73"/>
              <w:rPr>
                <w:rFonts w:ascii="Arial" w:hAnsi="Arial" w:cs="Arial"/>
                <w:sz w:val="24"/>
                <w:szCs w:val="24"/>
                <w:lang w:val="en-GB"/>
              </w:rPr>
            </w:pPr>
            <w:r>
              <w:rPr>
                <w:noProof/>
                <w:lang w:val="en-GB" w:eastAsia="en-GB"/>
              </w:rPr>
              <w:drawing>
                <wp:inline distT="0" distB="0" distL="0" distR="0" wp14:anchorId="08257406" wp14:editId="4B1DB42B">
                  <wp:extent cx="6358596" cy="2704465"/>
                  <wp:effectExtent l="0" t="0" r="4445" b="635"/>
                  <wp:docPr id="9" name="Chart 9">
                    <a:extLst xmlns:a="http://schemas.openxmlformats.org/drawingml/2006/main">
                      <a:ext uri="{FF2B5EF4-FFF2-40B4-BE49-F238E27FC236}">
                        <a16:creationId xmlns:a16="http://schemas.microsoft.com/office/drawing/2014/main" id="{C792F11E-3201-B5F8-831D-B95AB08FCE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A0DBB3" w14:textId="6E138E4C" w:rsidR="001E0C10" w:rsidRDefault="001E0C10" w:rsidP="00777726">
            <w:pPr>
              <w:pStyle w:val="TableParagraph"/>
              <w:spacing w:before="79"/>
              <w:ind w:left="73" w:firstLine="720"/>
              <w:rPr>
                <w:rFonts w:ascii="Arial" w:hAnsi="Arial" w:cs="Arial"/>
                <w:spacing w:val="-1"/>
                <w:sz w:val="24"/>
                <w:szCs w:val="24"/>
              </w:rPr>
            </w:pPr>
          </w:p>
          <w:p w14:paraId="7F46E188" w14:textId="77777777" w:rsidR="00777726" w:rsidRPr="001E0C10" w:rsidRDefault="00777726" w:rsidP="00777726">
            <w:pPr>
              <w:pStyle w:val="TableParagraph"/>
              <w:spacing w:before="79"/>
              <w:rPr>
                <w:rFonts w:ascii="Arial" w:hAnsi="Arial" w:cs="Arial"/>
                <w:spacing w:val="-1"/>
                <w:sz w:val="24"/>
                <w:szCs w:val="24"/>
              </w:rPr>
            </w:pPr>
          </w:p>
          <w:p w14:paraId="74BC5136" w14:textId="2E372C43" w:rsidR="00D17AA8" w:rsidRPr="00695C46" w:rsidRDefault="00C034AA" w:rsidP="00E10D35">
            <w:pPr>
              <w:rPr>
                <w:rFonts w:ascii="Arial" w:hAnsi="Arial" w:cs="Arial"/>
                <w:b/>
                <w:bCs/>
                <w:color w:val="004289"/>
                <w:sz w:val="24"/>
                <w:szCs w:val="24"/>
              </w:rPr>
            </w:pPr>
            <w:r>
              <w:rPr>
                <w:noProof/>
                <w:lang w:eastAsia="en-GB"/>
              </w:rPr>
              <w:drawing>
                <wp:inline distT="0" distB="0" distL="0" distR="0" wp14:anchorId="15A9E3B4" wp14:editId="28314B45">
                  <wp:extent cx="6618849" cy="2743200"/>
                  <wp:effectExtent l="0" t="0" r="10795" b="0"/>
                  <wp:docPr id="12" name="Chart 12">
                    <a:extLst xmlns:a="http://schemas.openxmlformats.org/drawingml/2006/main">
                      <a:ext uri="{FF2B5EF4-FFF2-40B4-BE49-F238E27FC236}">
                        <a16:creationId xmlns:a16="http://schemas.microsoft.com/office/drawing/2014/main" id="{595ED397-AC24-1B67-216F-8DEAD6D6E6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BD5068" w14:textId="77777777" w:rsidR="00D17AA8" w:rsidRDefault="00D17AA8" w:rsidP="00E10D35">
            <w:pPr>
              <w:rPr>
                <w:rFonts w:ascii="Arial" w:hAnsi="Arial" w:cs="Arial"/>
                <w:sz w:val="24"/>
                <w:szCs w:val="24"/>
              </w:rPr>
            </w:pPr>
          </w:p>
          <w:p w14:paraId="7784899D" w14:textId="32C584F0" w:rsidR="00773437" w:rsidRPr="00695C46" w:rsidRDefault="00777726" w:rsidP="00E10D35">
            <w:pPr>
              <w:rPr>
                <w:rFonts w:ascii="Arial" w:hAnsi="Arial" w:cs="Arial"/>
                <w:sz w:val="24"/>
                <w:szCs w:val="24"/>
              </w:rPr>
            </w:pPr>
            <w:r>
              <w:rPr>
                <w:noProof/>
                <w:lang w:eastAsia="en-GB"/>
              </w:rPr>
              <w:lastRenderedPageBreak/>
              <w:drawing>
                <wp:inline distT="0" distB="0" distL="0" distR="0" wp14:anchorId="5E89BAC3" wp14:editId="4BB50A1E">
                  <wp:extent cx="6576646" cy="2743200"/>
                  <wp:effectExtent l="0" t="0" r="15240" b="0"/>
                  <wp:docPr id="13" name="Chart 13">
                    <a:extLst xmlns:a="http://schemas.openxmlformats.org/drawingml/2006/main">
                      <a:ext uri="{FF2B5EF4-FFF2-40B4-BE49-F238E27FC236}">
                        <a16:creationId xmlns:a16="http://schemas.microsoft.com/office/drawing/2014/main" id="{89AE0349-0727-2E01-935A-1ABE2AA3BB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17AA8" w:rsidRPr="00695C46" w14:paraId="10CF0502" w14:textId="77777777" w:rsidTr="00E10D35">
        <w:tc>
          <w:tcPr>
            <w:tcW w:w="10768" w:type="dxa"/>
            <w:gridSpan w:val="3"/>
          </w:tcPr>
          <w:p w14:paraId="45FB3A71" w14:textId="0EE037C2" w:rsidR="00D17AA8" w:rsidRDefault="00D17AA8" w:rsidP="00E10D35">
            <w:pPr>
              <w:rPr>
                <w:rFonts w:ascii="Arial" w:hAnsi="Arial" w:cs="Arial"/>
                <w:sz w:val="24"/>
                <w:szCs w:val="24"/>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4AC7BD0E" w14:textId="53F066D7" w:rsidR="00481250" w:rsidRPr="00E10D35" w:rsidRDefault="00481250" w:rsidP="00E10D35">
            <w:pPr>
              <w:rPr>
                <w:rFonts w:cstheme="minorHAnsi"/>
                <w:sz w:val="20"/>
                <w:szCs w:val="20"/>
              </w:rPr>
            </w:pPr>
            <w:r w:rsidRPr="00E10D35">
              <w:rPr>
                <w:rFonts w:cstheme="minorHAnsi"/>
                <w:sz w:val="20"/>
                <w:szCs w:val="20"/>
              </w:rPr>
              <w:t>Our ACE</w:t>
            </w:r>
            <w:r w:rsidR="007B6183" w:rsidRPr="00E10D35">
              <w:rPr>
                <w:rFonts w:cstheme="minorHAnsi"/>
                <w:sz w:val="20"/>
                <w:szCs w:val="20"/>
              </w:rPr>
              <w:t>L</w:t>
            </w:r>
            <w:r w:rsidRPr="00E10D35">
              <w:rPr>
                <w:rFonts w:cstheme="minorHAnsi"/>
                <w:sz w:val="20"/>
                <w:szCs w:val="20"/>
              </w:rPr>
              <w:t xml:space="preserve"> data i</w:t>
            </w:r>
            <w:r w:rsidR="007B6183" w:rsidRPr="00E10D35">
              <w:rPr>
                <w:rFonts w:cstheme="minorHAnsi"/>
                <w:sz w:val="20"/>
                <w:szCs w:val="20"/>
              </w:rPr>
              <w:t>ndicates</w:t>
            </w:r>
            <w:r w:rsidRPr="00E10D35">
              <w:rPr>
                <w:rFonts w:cstheme="minorHAnsi"/>
                <w:sz w:val="20"/>
                <w:szCs w:val="20"/>
              </w:rPr>
              <w:t xml:space="preserve"> that the current Listening and Talking programme is clearly supporting professional judgement and addressing noted benchmarks with </w:t>
            </w:r>
            <w:r w:rsidR="007B6183" w:rsidRPr="00E10D35">
              <w:rPr>
                <w:rFonts w:cstheme="minorHAnsi"/>
                <w:sz w:val="20"/>
                <w:szCs w:val="20"/>
              </w:rPr>
              <w:t xml:space="preserve">appropriate programmes in place </w:t>
            </w:r>
            <w:r w:rsidR="00825F4E" w:rsidRPr="00E10D35">
              <w:rPr>
                <w:rFonts w:cstheme="minorHAnsi"/>
                <w:sz w:val="20"/>
                <w:szCs w:val="20"/>
              </w:rPr>
              <w:t>to support learners</w:t>
            </w:r>
            <w:r w:rsidR="007B6183" w:rsidRPr="00E10D35">
              <w:rPr>
                <w:rFonts w:cstheme="minorHAnsi"/>
                <w:sz w:val="20"/>
                <w:szCs w:val="20"/>
              </w:rPr>
              <w:t xml:space="preserve"> and raise attainment</w:t>
            </w:r>
            <w:r w:rsidR="00825F4E" w:rsidRPr="00E10D35">
              <w:rPr>
                <w:rFonts w:cstheme="minorHAnsi"/>
                <w:sz w:val="20"/>
                <w:szCs w:val="20"/>
              </w:rPr>
              <w:t xml:space="preserve">. </w:t>
            </w:r>
          </w:p>
          <w:p w14:paraId="48A625B7" w14:textId="0BB18E21" w:rsidR="007B6183" w:rsidRPr="00E10D35" w:rsidRDefault="007B6183" w:rsidP="00E10D35">
            <w:pPr>
              <w:rPr>
                <w:rFonts w:cstheme="minorHAnsi"/>
                <w:sz w:val="20"/>
                <w:szCs w:val="20"/>
              </w:rPr>
            </w:pPr>
            <w:r w:rsidRPr="00E10D35">
              <w:rPr>
                <w:rFonts w:cstheme="minorHAnsi"/>
                <w:sz w:val="20"/>
                <w:szCs w:val="20"/>
              </w:rPr>
              <w:t xml:space="preserve">Our data indicates the requirement to engage in further peer observations to share standards in the delivery of Maths including a refresh of SEAL materials to aid conceptual thinking. </w:t>
            </w:r>
          </w:p>
          <w:p w14:paraId="05479090" w14:textId="4FD4EE16" w:rsidR="007B6183" w:rsidRPr="00E10D35" w:rsidRDefault="007B6183" w:rsidP="00E10D35">
            <w:pPr>
              <w:rPr>
                <w:rFonts w:cstheme="minorHAnsi"/>
                <w:sz w:val="20"/>
                <w:szCs w:val="20"/>
              </w:rPr>
            </w:pPr>
            <w:r w:rsidRPr="00E10D35">
              <w:rPr>
                <w:rFonts w:cstheme="minorHAnsi"/>
                <w:sz w:val="20"/>
                <w:szCs w:val="20"/>
              </w:rPr>
              <w:t>A refresh of Maths planning for effective teaching</w:t>
            </w:r>
            <w:r w:rsidR="00B70431" w:rsidRPr="00E10D35">
              <w:rPr>
                <w:rFonts w:cstheme="minorHAnsi"/>
                <w:sz w:val="20"/>
                <w:szCs w:val="20"/>
              </w:rPr>
              <w:t xml:space="preserve">, </w:t>
            </w:r>
            <w:r w:rsidRPr="00E10D35">
              <w:rPr>
                <w:rFonts w:cstheme="minorHAnsi"/>
                <w:sz w:val="20"/>
                <w:szCs w:val="20"/>
              </w:rPr>
              <w:t>learning and assessment with a greater focus on periodic/end of unit assessments and high quality assessments</w:t>
            </w:r>
            <w:r w:rsidR="00B70431" w:rsidRPr="00E10D35">
              <w:rPr>
                <w:rFonts w:cstheme="minorHAnsi"/>
                <w:sz w:val="20"/>
                <w:szCs w:val="20"/>
              </w:rPr>
              <w:t xml:space="preserve"> will be feature of school work next session alongside moderation both in school and at cluster level.</w:t>
            </w:r>
          </w:p>
          <w:p w14:paraId="651FF3B1" w14:textId="202205F2" w:rsidR="00B70431" w:rsidRPr="00E10D35" w:rsidRDefault="007B6183" w:rsidP="00E10D35">
            <w:pPr>
              <w:rPr>
                <w:rFonts w:cstheme="minorHAnsi"/>
                <w:sz w:val="20"/>
                <w:szCs w:val="20"/>
              </w:rPr>
            </w:pPr>
            <w:r w:rsidRPr="00E10D35">
              <w:rPr>
                <w:rFonts w:cstheme="minorHAnsi"/>
                <w:sz w:val="20"/>
                <w:szCs w:val="20"/>
              </w:rPr>
              <w:t>Our data indicates that the interventions in place to support the deve</w:t>
            </w:r>
            <w:r w:rsidR="007006E1">
              <w:rPr>
                <w:rFonts w:cstheme="minorHAnsi"/>
                <w:sz w:val="20"/>
                <w:szCs w:val="20"/>
              </w:rPr>
              <w:t xml:space="preserve">lopment of reading skills have </w:t>
            </w:r>
            <w:r w:rsidRPr="00E10D35">
              <w:rPr>
                <w:rFonts w:cstheme="minorHAnsi"/>
                <w:sz w:val="20"/>
                <w:szCs w:val="20"/>
              </w:rPr>
              <w:t xml:space="preserve">made an impact on attainment </w:t>
            </w:r>
            <w:r w:rsidR="00B70431" w:rsidRPr="00E10D35">
              <w:rPr>
                <w:rFonts w:cstheme="minorHAnsi"/>
                <w:sz w:val="20"/>
                <w:szCs w:val="20"/>
              </w:rPr>
              <w:t>in comparison to the previous year</w:t>
            </w:r>
            <w:r w:rsidR="007006E1">
              <w:rPr>
                <w:rFonts w:cstheme="minorHAnsi"/>
                <w:sz w:val="20"/>
                <w:szCs w:val="20"/>
              </w:rPr>
              <w:t xml:space="preserve"> – most notably at P. 7</w:t>
            </w:r>
            <w:r w:rsidR="00B70431" w:rsidRPr="00E10D35">
              <w:rPr>
                <w:rFonts w:cstheme="minorHAnsi"/>
                <w:sz w:val="20"/>
                <w:szCs w:val="20"/>
              </w:rPr>
              <w:t>.  The school aims to fully implement Accelerated reading for Pr.3</w:t>
            </w:r>
            <w:proofErr w:type="gramStart"/>
            <w:r w:rsidR="00B70431" w:rsidRPr="00E10D35">
              <w:rPr>
                <w:rFonts w:cstheme="minorHAnsi"/>
                <w:sz w:val="20"/>
                <w:szCs w:val="20"/>
              </w:rPr>
              <w:t>,4</w:t>
            </w:r>
            <w:proofErr w:type="gramEnd"/>
            <w:r w:rsidR="00B70431" w:rsidRPr="00E10D35">
              <w:rPr>
                <w:rFonts w:cstheme="minorHAnsi"/>
                <w:sz w:val="20"/>
                <w:szCs w:val="20"/>
              </w:rPr>
              <w:t xml:space="preserve"> and 5 next session to further improve attainment.</w:t>
            </w:r>
          </w:p>
          <w:p w14:paraId="7A0DAF3B" w14:textId="5A418FCC" w:rsidR="00773437" w:rsidRPr="007006E1" w:rsidRDefault="00B70431" w:rsidP="00E10D35">
            <w:pPr>
              <w:rPr>
                <w:rFonts w:cstheme="minorHAnsi"/>
                <w:sz w:val="20"/>
                <w:szCs w:val="20"/>
              </w:rPr>
            </w:pPr>
            <w:r w:rsidRPr="00E10D35">
              <w:rPr>
                <w:rFonts w:cstheme="minorHAnsi"/>
                <w:sz w:val="20"/>
                <w:szCs w:val="20"/>
              </w:rPr>
              <w:t>Our data indicates that progress in writing is not at the same level as attainment in other aspects of literacy. The school will review as a staff team approaches to writing in order to carry out small scale PDSA blocks of teaching to impact attainment.  The school will also work in partnership with the Pedagogy Team to review teaching, learning and assessment in writing using high quality assessments and moderation both in school and at cluster level.</w:t>
            </w:r>
          </w:p>
          <w:p w14:paraId="51FDCDDA" w14:textId="2BA1D24D" w:rsidR="00773437" w:rsidRPr="00695C46" w:rsidRDefault="00773437" w:rsidP="00E10D35">
            <w:pPr>
              <w:rPr>
                <w:rFonts w:ascii="Arial" w:hAnsi="Arial" w:cs="Arial"/>
                <w:b/>
                <w:bCs/>
                <w:color w:val="004289"/>
                <w:sz w:val="24"/>
                <w:szCs w:val="24"/>
              </w:rPr>
            </w:pPr>
          </w:p>
        </w:tc>
      </w:tr>
      <w:tr w:rsidR="00D17AA8" w:rsidRPr="00695C46" w14:paraId="7E2227EB" w14:textId="77777777" w:rsidTr="00901608">
        <w:tc>
          <w:tcPr>
            <w:tcW w:w="10490" w:type="dxa"/>
            <w:gridSpan w:val="2"/>
            <w:shd w:val="clear" w:color="auto" w:fill="D0CECE" w:themeFill="background2" w:themeFillShade="E6"/>
          </w:tcPr>
          <w:p w14:paraId="4B1BC883" w14:textId="77777777" w:rsidR="00D17AA8" w:rsidRPr="00695C46" w:rsidRDefault="00D17AA8" w:rsidP="00E10D35">
            <w:pPr>
              <w:rPr>
                <w:rFonts w:ascii="Arial" w:hAnsi="Arial" w:cs="Arial"/>
                <w:sz w:val="24"/>
                <w:szCs w:val="24"/>
              </w:rPr>
            </w:pPr>
          </w:p>
        </w:tc>
        <w:tc>
          <w:tcPr>
            <w:tcW w:w="278" w:type="dxa"/>
            <w:shd w:val="clear" w:color="auto" w:fill="D0CECE" w:themeFill="background2" w:themeFillShade="E6"/>
          </w:tcPr>
          <w:p w14:paraId="03E83411" w14:textId="77777777" w:rsidR="00D17AA8" w:rsidRPr="00695C46" w:rsidRDefault="00D17AA8" w:rsidP="00E10D35">
            <w:pPr>
              <w:rPr>
                <w:rFonts w:ascii="Arial" w:hAnsi="Arial" w:cs="Arial"/>
                <w:sz w:val="24"/>
                <w:szCs w:val="24"/>
              </w:rPr>
            </w:pPr>
          </w:p>
        </w:tc>
      </w:tr>
      <w:tr w:rsidR="00D17AA8" w:rsidRPr="00695C46" w14:paraId="793D2118" w14:textId="77777777" w:rsidTr="00901608">
        <w:tc>
          <w:tcPr>
            <w:tcW w:w="10490" w:type="dxa"/>
            <w:gridSpan w:val="2"/>
          </w:tcPr>
          <w:p w14:paraId="2C00F812" w14:textId="097279C7" w:rsidR="00107DA2" w:rsidRDefault="00D17AA8" w:rsidP="00107DA2">
            <w:pPr>
              <w:rPr>
                <w:sz w:val="32"/>
                <w:szCs w:val="32"/>
              </w:rPr>
            </w:pPr>
            <w:r w:rsidRPr="00695C46">
              <w:rPr>
                <w:rFonts w:ascii="Arial" w:hAnsi="Arial" w:cs="Arial"/>
                <w:b/>
                <w:bCs/>
                <w:sz w:val="24"/>
                <w:szCs w:val="24"/>
              </w:rPr>
              <w:t>Priority</w:t>
            </w:r>
            <w:r w:rsidR="00773437">
              <w:rPr>
                <w:rFonts w:ascii="Arial" w:hAnsi="Arial" w:cs="Arial"/>
                <w:b/>
                <w:bCs/>
                <w:sz w:val="24"/>
                <w:szCs w:val="24"/>
              </w:rPr>
              <w:t xml:space="preserve"> 2</w:t>
            </w:r>
            <w:r w:rsidR="00811FF0">
              <w:rPr>
                <w:rFonts w:ascii="Arial" w:hAnsi="Arial" w:cs="Arial"/>
                <w:b/>
                <w:bCs/>
                <w:sz w:val="24"/>
                <w:szCs w:val="24"/>
              </w:rPr>
              <w:t xml:space="preserve"> (Long </w:t>
            </w:r>
            <w:r w:rsidR="00170016">
              <w:rPr>
                <w:rFonts w:ascii="Arial" w:hAnsi="Arial" w:cs="Arial"/>
                <w:b/>
                <w:bCs/>
                <w:sz w:val="24"/>
                <w:szCs w:val="24"/>
              </w:rPr>
              <w:t>T</w:t>
            </w:r>
            <w:r w:rsidR="00811FF0">
              <w:rPr>
                <w:rFonts w:ascii="Arial" w:hAnsi="Arial" w:cs="Arial"/>
                <w:b/>
                <w:bCs/>
                <w:sz w:val="24"/>
                <w:szCs w:val="24"/>
              </w:rPr>
              <w:t>erm Outcome)</w:t>
            </w:r>
            <w:r w:rsidRPr="00695C46">
              <w:rPr>
                <w:rFonts w:ascii="Arial" w:hAnsi="Arial" w:cs="Arial"/>
                <w:sz w:val="24"/>
                <w:szCs w:val="24"/>
              </w:rPr>
              <w:t>:</w:t>
            </w:r>
            <w:r w:rsidR="00107DA2">
              <w:rPr>
                <w:sz w:val="32"/>
                <w:szCs w:val="32"/>
              </w:rPr>
              <w:t xml:space="preserve"> </w:t>
            </w:r>
            <w:r w:rsidR="00107DA2" w:rsidRPr="00E10D35">
              <w:rPr>
                <w:sz w:val="20"/>
                <w:szCs w:val="20"/>
              </w:rPr>
              <w:t>Improve outcomes for learners with a focus on HWB across the school</w:t>
            </w:r>
          </w:p>
          <w:p w14:paraId="624095E5" w14:textId="2AA25F72" w:rsidR="00D17AA8" w:rsidRPr="00695C46" w:rsidRDefault="00D17AA8" w:rsidP="00E10D35">
            <w:pPr>
              <w:rPr>
                <w:rFonts w:ascii="Arial" w:hAnsi="Arial" w:cs="Arial"/>
                <w:sz w:val="24"/>
                <w:szCs w:val="24"/>
              </w:rPr>
            </w:pPr>
          </w:p>
        </w:tc>
        <w:tc>
          <w:tcPr>
            <w:tcW w:w="278" w:type="dxa"/>
          </w:tcPr>
          <w:p w14:paraId="62C34BBB" w14:textId="77777777" w:rsidR="00D17AA8" w:rsidRPr="00695C46" w:rsidRDefault="00D17AA8" w:rsidP="00E10D35">
            <w:pPr>
              <w:rPr>
                <w:rFonts w:ascii="Arial" w:hAnsi="Arial" w:cs="Arial"/>
                <w:sz w:val="24"/>
                <w:szCs w:val="24"/>
              </w:rPr>
            </w:pPr>
          </w:p>
        </w:tc>
      </w:tr>
      <w:tr w:rsidR="00D17AA8" w:rsidRPr="00695C46" w14:paraId="54CAB705" w14:textId="77777777" w:rsidTr="00E10D35">
        <w:tc>
          <w:tcPr>
            <w:tcW w:w="10768" w:type="dxa"/>
            <w:gridSpan w:val="3"/>
          </w:tcPr>
          <w:p w14:paraId="392B7F98" w14:textId="77777777" w:rsidR="00D17AA8" w:rsidRPr="00695C46" w:rsidRDefault="00D17AA8" w:rsidP="00E10D35">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ED0E59C" w14:textId="77777777" w:rsidTr="00E10D35">
        <w:tc>
          <w:tcPr>
            <w:tcW w:w="5317" w:type="dxa"/>
            <w:shd w:val="clear" w:color="auto" w:fill="D9D9D9" w:themeFill="background1" w:themeFillShade="D9"/>
          </w:tcPr>
          <w:p w14:paraId="7FDC1B9F" w14:textId="3F690C4D" w:rsidR="0003247D" w:rsidRPr="00695C46" w:rsidRDefault="0003247D" w:rsidP="00E10D35">
            <w:pPr>
              <w:rPr>
                <w:rFonts w:ascii="Arial" w:hAnsi="Arial" w:cs="Arial"/>
                <w:b/>
                <w:bCs/>
                <w:sz w:val="24"/>
                <w:szCs w:val="24"/>
              </w:rPr>
            </w:pPr>
            <w:r>
              <w:rPr>
                <w:rFonts w:ascii="Arial" w:hAnsi="Arial" w:cs="Arial"/>
                <w:b/>
                <w:bCs/>
                <w:sz w:val="24"/>
                <w:szCs w:val="24"/>
              </w:rPr>
              <w:t xml:space="preserve">NIF Priority: </w:t>
            </w:r>
            <w:r w:rsidR="00107DA2">
              <w:rPr>
                <w:rFonts w:ascii="Arial" w:hAnsi="Arial" w:cs="Arial"/>
                <w:b/>
                <w:bCs/>
                <w:sz w:val="24"/>
                <w:szCs w:val="24"/>
              </w:rPr>
              <w:t>1,2,3</w:t>
            </w:r>
          </w:p>
        </w:tc>
        <w:tc>
          <w:tcPr>
            <w:tcW w:w="5451" w:type="dxa"/>
            <w:gridSpan w:val="2"/>
            <w:shd w:val="clear" w:color="auto" w:fill="D9D9D9" w:themeFill="background1" w:themeFillShade="D9"/>
          </w:tcPr>
          <w:p w14:paraId="75CD44AF" w14:textId="28775BED" w:rsidR="0003247D" w:rsidRPr="00695C46" w:rsidRDefault="0003247D" w:rsidP="00E10D35">
            <w:pPr>
              <w:rPr>
                <w:rFonts w:ascii="Arial" w:hAnsi="Arial" w:cs="Arial"/>
                <w:b/>
                <w:bCs/>
                <w:sz w:val="24"/>
                <w:szCs w:val="24"/>
              </w:rPr>
            </w:pPr>
            <w:r>
              <w:rPr>
                <w:rFonts w:ascii="Arial" w:hAnsi="Arial" w:cs="Arial"/>
                <w:b/>
                <w:bCs/>
                <w:sz w:val="24"/>
                <w:szCs w:val="24"/>
              </w:rPr>
              <w:t>NIF Driver:</w:t>
            </w:r>
            <w:r w:rsidR="00107DA2">
              <w:rPr>
                <w:rFonts w:ascii="Arial" w:hAnsi="Arial" w:cs="Arial"/>
                <w:b/>
                <w:bCs/>
                <w:sz w:val="24"/>
                <w:szCs w:val="24"/>
              </w:rPr>
              <w:t>1,2,3,4,5,</w:t>
            </w:r>
          </w:p>
        </w:tc>
      </w:tr>
      <w:tr w:rsidR="0003247D" w:rsidRPr="00695C46" w14:paraId="110E6C5A" w14:textId="77777777" w:rsidTr="00E10D35">
        <w:tc>
          <w:tcPr>
            <w:tcW w:w="5317" w:type="dxa"/>
            <w:shd w:val="clear" w:color="auto" w:fill="D9D9D9" w:themeFill="background1" w:themeFillShade="D9"/>
          </w:tcPr>
          <w:p w14:paraId="0F056B37" w14:textId="5AC0DFCE" w:rsidR="0003247D" w:rsidRPr="00695C46" w:rsidRDefault="0003247D" w:rsidP="00E10D35">
            <w:pPr>
              <w:rPr>
                <w:rFonts w:ascii="Arial" w:hAnsi="Arial" w:cs="Arial"/>
                <w:b/>
                <w:bCs/>
                <w:sz w:val="24"/>
                <w:szCs w:val="24"/>
              </w:rPr>
            </w:pPr>
            <w:r>
              <w:rPr>
                <w:rFonts w:ascii="Arial" w:hAnsi="Arial" w:cs="Arial"/>
                <w:b/>
                <w:bCs/>
                <w:sz w:val="24"/>
                <w:szCs w:val="24"/>
              </w:rPr>
              <w:t>NLC Priority:</w:t>
            </w:r>
            <w:r w:rsidR="00107DA2">
              <w:rPr>
                <w:rFonts w:ascii="Arial" w:hAnsi="Arial" w:cs="Arial"/>
                <w:b/>
                <w:bCs/>
                <w:sz w:val="24"/>
                <w:szCs w:val="24"/>
              </w:rPr>
              <w:t>2,3,5</w:t>
            </w:r>
          </w:p>
        </w:tc>
        <w:tc>
          <w:tcPr>
            <w:tcW w:w="5451" w:type="dxa"/>
            <w:gridSpan w:val="2"/>
            <w:shd w:val="clear" w:color="auto" w:fill="D9D9D9" w:themeFill="background1" w:themeFillShade="D9"/>
          </w:tcPr>
          <w:p w14:paraId="2E19062B" w14:textId="3C8B6D05" w:rsidR="0003247D" w:rsidRPr="00695C46" w:rsidRDefault="0003247D" w:rsidP="00E10D35">
            <w:pPr>
              <w:rPr>
                <w:rFonts w:ascii="Arial" w:hAnsi="Arial" w:cs="Arial"/>
                <w:sz w:val="24"/>
                <w:szCs w:val="24"/>
              </w:rPr>
            </w:pPr>
            <w:r>
              <w:rPr>
                <w:rFonts w:ascii="Arial" w:hAnsi="Arial" w:cs="Arial"/>
                <w:b/>
                <w:bCs/>
                <w:sz w:val="24"/>
                <w:szCs w:val="24"/>
              </w:rPr>
              <w:t>Q</w:t>
            </w:r>
            <w:r w:rsidR="00107DA2">
              <w:rPr>
                <w:rFonts w:ascii="Arial" w:hAnsi="Arial" w:cs="Arial"/>
                <w:b/>
                <w:bCs/>
                <w:sz w:val="24"/>
                <w:szCs w:val="24"/>
              </w:rPr>
              <w:t>I1.1,2.5,2.7,3.1,3.2</w:t>
            </w:r>
          </w:p>
        </w:tc>
      </w:tr>
      <w:tr w:rsidR="00D17AA8" w:rsidRPr="00695C46" w14:paraId="5D70F792" w14:textId="77777777" w:rsidTr="00E10D35">
        <w:tc>
          <w:tcPr>
            <w:tcW w:w="10768" w:type="dxa"/>
            <w:gridSpan w:val="3"/>
            <w:shd w:val="clear" w:color="auto" w:fill="D9D9D9" w:themeFill="background1" w:themeFillShade="D9"/>
          </w:tcPr>
          <w:p w14:paraId="715F6C2B" w14:textId="77777777" w:rsidR="00D17AA8" w:rsidRPr="00D17AA8" w:rsidRDefault="00D17AA8" w:rsidP="00E10D35">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4D204542" w14:textId="77777777" w:rsidR="00D17AA8" w:rsidRDefault="00107DA2" w:rsidP="00E10D35">
            <w:pPr>
              <w:rPr>
                <w:rFonts w:ascii="Arial" w:hAnsi="Arial" w:cs="Arial"/>
                <w:sz w:val="24"/>
                <w:szCs w:val="24"/>
                <w:u w:val="single"/>
              </w:rPr>
            </w:pPr>
            <w:r>
              <w:rPr>
                <w:rFonts w:ascii="Arial" w:hAnsi="Arial" w:cs="Arial"/>
                <w:sz w:val="24"/>
                <w:szCs w:val="24"/>
                <w:u w:val="single"/>
              </w:rPr>
              <w:t>Cluster funding for school counselling , cluster transition work</w:t>
            </w:r>
          </w:p>
          <w:p w14:paraId="74C5A5A7" w14:textId="29945835" w:rsidR="00107DA2" w:rsidRPr="00D17AA8" w:rsidRDefault="00107DA2" w:rsidP="00E10D35">
            <w:pPr>
              <w:rPr>
                <w:rFonts w:ascii="Arial" w:hAnsi="Arial" w:cs="Arial"/>
                <w:sz w:val="24"/>
                <w:szCs w:val="24"/>
                <w:u w:val="single"/>
              </w:rPr>
            </w:pPr>
            <w:r>
              <w:rPr>
                <w:rFonts w:ascii="Arial" w:hAnsi="Arial" w:cs="Arial"/>
                <w:sz w:val="24"/>
                <w:szCs w:val="24"/>
                <w:u w:val="single"/>
              </w:rPr>
              <w:t>PEF allocation for Gaelic Football, purchase of Emotion Works</w:t>
            </w:r>
          </w:p>
        </w:tc>
      </w:tr>
      <w:tr w:rsidR="00D17AA8" w:rsidRPr="00695C46" w14:paraId="2BD10646" w14:textId="77777777" w:rsidTr="00E10D35">
        <w:tc>
          <w:tcPr>
            <w:tcW w:w="10768" w:type="dxa"/>
            <w:gridSpan w:val="3"/>
            <w:shd w:val="clear" w:color="auto" w:fill="D9D9D9" w:themeFill="background1" w:themeFillShade="D9"/>
          </w:tcPr>
          <w:p w14:paraId="51D67846" w14:textId="52063EE0" w:rsidR="00D17AA8" w:rsidRPr="00695C46" w:rsidRDefault="00D17AA8" w:rsidP="00E10D35">
            <w:pPr>
              <w:rPr>
                <w:rFonts w:ascii="Arial" w:hAnsi="Arial" w:cs="Arial"/>
                <w:sz w:val="20"/>
                <w:szCs w:val="20"/>
              </w:rPr>
            </w:pPr>
            <w:r w:rsidRPr="00D17AA8">
              <w:rPr>
                <w:rFonts w:ascii="Arial" w:hAnsi="Arial" w:cs="Arial"/>
                <w:b/>
                <w:bCs/>
                <w:sz w:val="20"/>
                <w:szCs w:val="20"/>
              </w:rPr>
              <w:t>RATIONALE</w:t>
            </w:r>
            <w:r>
              <w:rPr>
                <w:rFonts w:ascii="Arial" w:hAnsi="Arial" w:cs="Arial"/>
                <w:sz w:val="20"/>
                <w:szCs w:val="20"/>
              </w:rPr>
              <w:t>:</w:t>
            </w:r>
            <w:r w:rsidR="00107DA2">
              <w:rPr>
                <w:i/>
                <w:iCs/>
              </w:rPr>
              <w:t xml:space="preserve"> Our rationale is to improve the wellbeing of all children and staff, ensuring children feel loved, nurtured and empowered and that staff feel valued, respected and empowered  to thrive in all aspects of their lives</w:t>
            </w:r>
          </w:p>
        </w:tc>
      </w:tr>
      <w:tr w:rsidR="00D17AA8" w:rsidRPr="00695C46" w14:paraId="1972577C" w14:textId="77777777" w:rsidTr="00E10D35">
        <w:tc>
          <w:tcPr>
            <w:tcW w:w="10768" w:type="dxa"/>
            <w:gridSpan w:val="3"/>
            <w:shd w:val="clear" w:color="auto" w:fill="D9D9D9" w:themeFill="background1" w:themeFillShade="D9"/>
          </w:tcPr>
          <w:p w14:paraId="0CEA740A" w14:textId="58AD32A0" w:rsidR="00D17AA8" w:rsidRDefault="00D17AA8" w:rsidP="00E10D35">
            <w:pPr>
              <w:rPr>
                <w:rFonts w:ascii="Arial" w:hAnsi="Arial" w:cs="Arial"/>
                <w:sz w:val="20"/>
                <w:szCs w:val="20"/>
              </w:rPr>
            </w:pPr>
            <w:r w:rsidRPr="00D17AA8">
              <w:rPr>
                <w:rFonts w:ascii="Arial" w:hAnsi="Arial" w:cs="Arial"/>
                <w:b/>
                <w:bCs/>
                <w:sz w:val="20"/>
                <w:szCs w:val="20"/>
              </w:rPr>
              <w:t>OUTCOMES</w:t>
            </w:r>
            <w:r>
              <w:rPr>
                <w:rFonts w:ascii="Arial" w:hAnsi="Arial" w:cs="Arial"/>
                <w:sz w:val="20"/>
                <w:szCs w:val="20"/>
              </w:rPr>
              <w:t>:</w:t>
            </w:r>
            <w:r w:rsidR="00107DA2">
              <w:rPr>
                <w:rFonts w:ascii="Arial" w:hAnsi="Arial" w:cs="Arial"/>
                <w:sz w:val="20"/>
                <w:szCs w:val="20"/>
              </w:rPr>
              <w:t xml:space="preserve"> Delivery of high quality programmes to address HWB of staff and pupils</w:t>
            </w:r>
          </w:p>
        </w:tc>
      </w:tr>
      <w:tr w:rsidR="00D17AA8" w:rsidRPr="00695C46" w14:paraId="6C2EAF4F" w14:textId="77777777" w:rsidTr="00E10D35">
        <w:tc>
          <w:tcPr>
            <w:tcW w:w="10768" w:type="dxa"/>
            <w:gridSpan w:val="3"/>
            <w:shd w:val="clear" w:color="auto" w:fill="D9D9D9" w:themeFill="background1" w:themeFillShade="D9"/>
          </w:tcPr>
          <w:p w14:paraId="5292FE32" w14:textId="3731152A" w:rsidR="00D17AA8" w:rsidRPr="00D17AA8" w:rsidRDefault="00D17AA8" w:rsidP="00E10D35">
            <w:pPr>
              <w:rPr>
                <w:rFonts w:ascii="Arial" w:hAnsi="Arial" w:cs="Arial"/>
                <w:b/>
                <w:bCs/>
                <w:sz w:val="20"/>
                <w:szCs w:val="20"/>
              </w:rPr>
            </w:pPr>
            <w:r w:rsidRPr="00D17AA8">
              <w:rPr>
                <w:rFonts w:ascii="Arial" w:hAnsi="Arial" w:cs="Arial"/>
                <w:b/>
                <w:bCs/>
                <w:sz w:val="20"/>
                <w:szCs w:val="20"/>
              </w:rPr>
              <w:t xml:space="preserve">EXPECTED </w:t>
            </w:r>
            <w:proofErr w:type="spellStart"/>
            <w:r w:rsidRPr="00D17AA8">
              <w:rPr>
                <w:rFonts w:ascii="Arial" w:hAnsi="Arial" w:cs="Arial"/>
                <w:b/>
                <w:bCs/>
                <w:sz w:val="20"/>
                <w:szCs w:val="20"/>
              </w:rPr>
              <w:t>IMPACT</w:t>
            </w:r>
            <w:proofErr w:type="gramStart"/>
            <w:r w:rsidRPr="00D17AA8">
              <w:rPr>
                <w:rFonts w:ascii="Arial" w:hAnsi="Arial" w:cs="Arial"/>
                <w:b/>
                <w:bCs/>
                <w:sz w:val="20"/>
                <w:szCs w:val="20"/>
              </w:rPr>
              <w:t>:</w:t>
            </w:r>
            <w:r w:rsidR="00107DA2">
              <w:rPr>
                <w:rFonts w:ascii="Arial" w:hAnsi="Arial" w:cs="Arial"/>
                <w:b/>
                <w:bCs/>
                <w:sz w:val="20"/>
                <w:szCs w:val="20"/>
              </w:rPr>
              <w:t>Improved</w:t>
            </w:r>
            <w:proofErr w:type="spellEnd"/>
            <w:proofErr w:type="gramEnd"/>
            <w:r w:rsidR="00107DA2">
              <w:rPr>
                <w:rFonts w:ascii="Arial" w:hAnsi="Arial" w:cs="Arial"/>
                <w:b/>
                <w:bCs/>
                <w:sz w:val="20"/>
                <w:szCs w:val="20"/>
              </w:rPr>
              <w:t xml:space="preserve"> outcomes for all – staff and pupils. Improved attendance and support for noted </w:t>
            </w:r>
            <w:proofErr w:type="spellStart"/>
            <w:r w:rsidR="00107DA2">
              <w:rPr>
                <w:rFonts w:ascii="Arial" w:hAnsi="Arial" w:cs="Arial"/>
                <w:b/>
                <w:bCs/>
                <w:sz w:val="20"/>
                <w:szCs w:val="20"/>
              </w:rPr>
              <w:t>familie</w:t>
            </w:r>
            <w:proofErr w:type="spellEnd"/>
          </w:p>
        </w:tc>
      </w:tr>
      <w:tr w:rsidR="00D17AA8" w:rsidRPr="00695C46" w14:paraId="75FE74A4" w14:textId="77777777" w:rsidTr="00E10D35">
        <w:tc>
          <w:tcPr>
            <w:tcW w:w="10768" w:type="dxa"/>
            <w:gridSpan w:val="3"/>
          </w:tcPr>
          <w:p w14:paraId="56086029" w14:textId="4831D48D" w:rsidR="00D17AA8" w:rsidRPr="00695C46" w:rsidRDefault="00D17AA8" w:rsidP="00E10D35">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1A5DE57B" w14:textId="57DB6468" w:rsidR="00D17AA8" w:rsidRPr="00E10D35" w:rsidRDefault="00107DA2" w:rsidP="00E10D35">
            <w:pPr>
              <w:rPr>
                <w:rFonts w:cstheme="minorHAnsi"/>
                <w:bCs/>
                <w:sz w:val="20"/>
                <w:szCs w:val="20"/>
              </w:rPr>
            </w:pPr>
            <w:r w:rsidRPr="00E10D35">
              <w:rPr>
                <w:rFonts w:cstheme="minorHAnsi"/>
                <w:bCs/>
                <w:sz w:val="20"/>
                <w:szCs w:val="20"/>
              </w:rPr>
              <w:t xml:space="preserve">Improved attendance noted across the school as year progressed due to ongoing communication and appropriate and timely interventions for noted vulnerable families – resulting in </w:t>
            </w:r>
            <w:proofErr w:type="spellStart"/>
            <w:r w:rsidRPr="00E10D35">
              <w:rPr>
                <w:rFonts w:cstheme="minorHAnsi"/>
                <w:bCs/>
                <w:sz w:val="20"/>
                <w:szCs w:val="20"/>
              </w:rPr>
              <w:t>multi agency</w:t>
            </w:r>
            <w:proofErr w:type="spellEnd"/>
            <w:r w:rsidRPr="00E10D35">
              <w:rPr>
                <w:rFonts w:cstheme="minorHAnsi"/>
                <w:bCs/>
                <w:sz w:val="20"/>
                <w:szCs w:val="20"/>
              </w:rPr>
              <w:t xml:space="preserve"> working</w:t>
            </w:r>
            <w:r w:rsidR="007006E1">
              <w:rPr>
                <w:rFonts w:cstheme="minorHAnsi"/>
                <w:bCs/>
                <w:sz w:val="20"/>
                <w:szCs w:val="20"/>
              </w:rPr>
              <w:t xml:space="preserve"> </w:t>
            </w:r>
            <w:proofErr w:type="gramStart"/>
            <w:r w:rsidR="007006E1">
              <w:rPr>
                <w:rFonts w:cstheme="minorHAnsi"/>
                <w:bCs/>
                <w:sz w:val="20"/>
                <w:szCs w:val="20"/>
              </w:rPr>
              <w:t>( 2</w:t>
            </w:r>
            <w:proofErr w:type="gramEnd"/>
            <w:r w:rsidR="007006E1">
              <w:rPr>
                <w:rFonts w:cstheme="minorHAnsi"/>
                <w:bCs/>
                <w:sz w:val="20"/>
                <w:szCs w:val="20"/>
              </w:rPr>
              <w:t xml:space="preserve"> families)</w:t>
            </w:r>
            <w:r w:rsidRPr="00E10D35">
              <w:rPr>
                <w:rFonts w:cstheme="minorHAnsi"/>
                <w:bCs/>
                <w:sz w:val="20"/>
                <w:szCs w:val="20"/>
              </w:rPr>
              <w:t>. No referrals th</w:t>
            </w:r>
            <w:r w:rsidR="007006E1">
              <w:rPr>
                <w:rFonts w:cstheme="minorHAnsi"/>
                <w:bCs/>
                <w:sz w:val="20"/>
                <w:szCs w:val="20"/>
              </w:rPr>
              <w:t>is session to wellbeing forum.</w:t>
            </w:r>
          </w:p>
          <w:p w14:paraId="3B7D168E" w14:textId="79500677" w:rsidR="00107DA2" w:rsidRPr="00E10D35" w:rsidRDefault="00107DA2" w:rsidP="00E10D35">
            <w:pPr>
              <w:rPr>
                <w:rFonts w:cstheme="minorHAnsi"/>
                <w:bCs/>
                <w:sz w:val="20"/>
                <w:szCs w:val="20"/>
              </w:rPr>
            </w:pPr>
            <w:r w:rsidRPr="00E10D35">
              <w:rPr>
                <w:rFonts w:cstheme="minorHAnsi"/>
                <w:bCs/>
                <w:sz w:val="20"/>
                <w:szCs w:val="20"/>
              </w:rPr>
              <w:t>Children and staff regularly using language of children’s rights to lead change and improvements at school level and beyond. Whole school rights day showcased learning across the school</w:t>
            </w:r>
          </w:p>
          <w:p w14:paraId="01B4140B" w14:textId="77777777" w:rsidR="007006E1" w:rsidRDefault="00107DA2" w:rsidP="00E10D35">
            <w:pPr>
              <w:rPr>
                <w:rFonts w:cstheme="minorHAnsi"/>
                <w:bCs/>
                <w:sz w:val="20"/>
                <w:szCs w:val="20"/>
              </w:rPr>
            </w:pPr>
            <w:r w:rsidRPr="00E10D35">
              <w:rPr>
                <w:rFonts w:cstheme="minorHAnsi"/>
                <w:bCs/>
                <w:sz w:val="20"/>
                <w:szCs w:val="20"/>
              </w:rPr>
              <w:t>School counselling service effectively supporting noted pupils leading to improved self esteem and developed strategies to regulate emotions leading to no exclusions</w:t>
            </w:r>
            <w:r w:rsidR="007006E1">
              <w:rPr>
                <w:rFonts w:cstheme="minorHAnsi"/>
                <w:bCs/>
                <w:sz w:val="20"/>
                <w:szCs w:val="20"/>
              </w:rPr>
              <w:t xml:space="preserve">. </w:t>
            </w:r>
          </w:p>
          <w:p w14:paraId="18CA160B" w14:textId="02FD2454" w:rsidR="00107DA2" w:rsidRPr="00E10D35" w:rsidRDefault="007006E1" w:rsidP="00E10D35">
            <w:pPr>
              <w:rPr>
                <w:rFonts w:cstheme="minorHAnsi"/>
                <w:bCs/>
                <w:sz w:val="20"/>
                <w:szCs w:val="20"/>
              </w:rPr>
            </w:pPr>
            <w:r>
              <w:rPr>
                <w:rFonts w:cstheme="minorHAnsi"/>
                <w:bCs/>
                <w:sz w:val="20"/>
                <w:szCs w:val="20"/>
              </w:rPr>
              <w:t>Strong partnership working with families and agencies for improved positives outcomes.</w:t>
            </w:r>
          </w:p>
          <w:p w14:paraId="4058D2C4" w14:textId="0E15059C" w:rsidR="00107DA2" w:rsidRPr="00E10D35" w:rsidRDefault="00107DA2" w:rsidP="00E10D35">
            <w:pPr>
              <w:rPr>
                <w:rFonts w:cstheme="minorHAnsi"/>
                <w:bCs/>
                <w:sz w:val="20"/>
                <w:szCs w:val="20"/>
              </w:rPr>
            </w:pPr>
            <w:r w:rsidRPr="00E10D35">
              <w:rPr>
                <w:rFonts w:cstheme="minorHAnsi"/>
                <w:bCs/>
                <w:sz w:val="20"/>
                <w:szCs w:val="20"/>
              </w:rPr>
              <w:lastRenderedPageBreak/>
              <w:t>LIAM  programme well established and effectively supporting noted pupils- pre and post evaluations</w:t>
            </w:r>
          </w:p>
          <w:p w14:paraId="5784E73F" w14:textId="4CAB9A47" w:rsidR="00107DA2" w:rsidRPr="00E10D35" w:rsidRDefault="00107DA2" w:rsidP="00E10D35">
            <w:pPr>
              <w:rPr>
                <w:rFonts w:cstheme="minorHAnsi"/>
                <w:bCs/>
                <w:sz w:val="20"/>
                <w:szCs w:val="20"/>
              </w:rPr>
            </w:pPr>
            <w:r w:rsidRPr="00E10D35">
              <w:rPr>
                <w:rFonts w:cstheme="minorHAnsi"/>
                <w:bCs/>
                <w:sz w:val="20"/>
                <w:szCs w:val="20"/>
              </w:rPr>
              <w:t xml:space="preserve">Emotion works implemented across the school with shared language used around emotions and </w:t>
            </w:r>
            <w:proofErr w:type="spellStart"/>
            <w:r w:rsidRPr="00E10D35">
              <w:rPr>
                <w:rFonts w:cstheme="minorHAnsi"/>
                <w:bCs/>
                <w:sz w:val="20"/>
                <w:szCs w:val="20"/>
              </w:rPr>
              <w:t>self regulation</w:t>
            </w:r>
            <w:proofErr w:type="spellEnd"/>
          </w:p>
          <w:p w14:paraId="7B0F7634" w14:textId="6E4A6AE9" w:rsidR="00107DA2" w:rsidRPr="00E10D35" w:rsidRDefault="00107DA2" w:rsidP="00E10D35">
            <w:pPr>
              <w:rPr>
                <w:rFonts w:cstheme="minorHAnsi"/>
                <w:bCs/>
                <w:sz w:val="20"/>
                <w:szCs w:val="20"/>
              </w:rPr>
            </w:pPr>
            <w:proofErr w:type="spellStart"/>
            <w:r w:rsidRPr="00E10D35">
              <w:rPr>
                <w:rFonts w:cstheme="minorHAnsi"/>
                <w:bCs/>
                <w:sz w:val="20"/>
                <w:szCs w:val="20"/>
              </w:rPr>
              <w:t>Well being</w:t>
            </w:r>
            <w:proofErr w:type="spellEnd"/>
            <w:r w:rsidRPr="00E10D35">
              <w:rPr>
                <w:rFonts w:cstheme="minorHAnsi"/>
                <w:bCs/>
                <w:sz w:val="20"/>
                <w:szCs w:val="20"/>
              </w:rPr>
              <w:t xml:space="preserve"> of staff has been a whole school priority- Edward Reid in service, attendance at Encountering Christ sessions helping to support a reduction in teacher absence</w:t>
            </w:r>
          </w:p>
          <w:p w14:paraId="1F395855" w14:textId="4467608A" w:rsidR="00D17AA8" w:rsidRPr="00695C46" w:rsidRDefault="00D17AA8" w:rsidP="00E10D35">
            <w:pPr>
              <w:rPr>
                <w:rFonts w:ascii="Arial" w:hAnsi="Arial" w:cs="Arial"/>
                <w:sz w:val="24"/>
                <w:szCs w:val="24"/>
              </w:rPr>
            </w:pPr>
          </w:p>
        </w:tc>
      </w:tr>
      <w:tr w:rsidR="00D17AA8" w:rsidRPr="00695C46" w14:paraId="2D7AEA4A" w14:textId="77777777" w:rsidTr="00E10D35">
        <w:tc>
          <w:tcPr>
            <w:tcW w:w="10768" w:type="dxa"/>
            <w:gridSpan w:val="3"/>
          </w:tcPr>
          <w:p w14:paraId="3DCDA785" w14:textId="77777777" w:rsidR="00D17AA8" w:rsidRPr="00695C46" w:rsidRDefault="00D17AA8" w:rsidP="00E10D35">
            <w:pPr>
              <w:rPr>
                <w:rFonts w:ascii="Arial" w:hAnsi="Arial" w:cs="Arial"/>
                <w:sz w:val="24"/>
                <w:szCs w:val="24"/>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15A0818B" w14:textId="532ED71C" w:rsidR="00D17AA8" w:rsidRPr="007006E1" w:rsidRDefault="00107DA2" w:rsidP="00E10D35">
            <w:pPr>
              <w:rPr>
                <w:rFonts w:cstheme="minorHAnsi"/>
                <w:sz w:val="20"/>
                <w:szCs w:val="20"/>
              </w:rPr>
            </w:pPr>
            <w:r w:rsidRPr="007006E1">
              <w:rPr>
                <w:rFonts w:cstheme="minorHAnsi"/>
                <w:sz w:val="20"/>
                <w:szCs w:val="20"/>
              </w:rPr>
              <w:t>Further develop implementation of Emotion Works</w:t>
            </w:r>
          </w:p>
          <w:p w14:paraId="45D2B0E5" w14:textId="280E6154" w:rsidR="00107DA2" w:rsidRPr="007006E1" w:rsidRDefault="00107DA2" w:rsidP="00E10D35">
            <w:pPr>
              <w:rPr>
                <w:rFonts w:cstheme="minorHAnsi"/>
                <w:sz w:val="20"/>
                <w:szCs w:val="20"/>
              </w:rPr>
            </w:pPr>
            <w:r w:rsidRPr="007006E1">
              <w:rPr>
                <w:rFonts w:cstheme="minorHAnsi"/>
                <w:sz w:val="20"/>
                <w:szCs w:val="20"/>
              </w:rPr>
              <w:t>Implement Cluster attendance policy – continue sending out attendance letters/update on a termly basis</w:t>
            </w:r>
          </w:p>
          <w:p w14:paraId="4AB88C76" w14:textId="6A4F3D7C" w:rsidR="00107DA2" w:rsidRPr="007006E1" w:rsidRDefault="00107DA2" w:rsidP="00E10D35">
            <w:pPr>
              <w:rPr>
                <w:rFonts w:cstheme="minorHAnsi"/>
                <w:sz w:val="20"/>
                <w:szCs w:val="20"/>
              </w:rPr>
            </w:pPr>
            <w:r w:rsidRPr="007006E1">
              <w:rPr>
                <w:rFonts w:cstheme="minorHAnsi"/>
                <w:sz w:val="20"/>
                <w:szCs w:val="20"/>
              </w:rPr>
              <w:t>Review school behaviour policy</w:t>
            </w:r>
          </w:p>
          <w:p w14:paraId="7CF6A525" w14:textId="2482AA48" w:rsidR="00107DA2" w:rsidRPr="007006E1" w:rsidRDefault="00107DA2" w:rsidP="00E10D35">
            <w:pPr>
              <w:rPr>
                <w:rFonts w:cstheme="minorHAnsi"/>
                <w:sz w:val="20"/>
                <w:szCs w:val="20"/>
              </w:rPr>
            </w:pPr>
            <w:r w:rsidRPr="007006E1">
              <w:rPr>
                <w:rFonts w:cstheme="minorHAnsi"/>
                <w:sz w:val="20"/>
                <w:szCs w:val="20"/>
              </w:rPr>
              <w:t>Apply for RRSA -Silver Award</w:t>
            </w:r>
          </w:p>
          <w:p w14:paraId="0C39FF93" w14:textId="193F1232" w:rsidR="00107DA2" w:rsidRPr="007006E1" w:rsidRDefault="00107DA2" w:rsidP="00E10D35">
            <w:pPr>
              <w:rPr>
                <w:rFonts w:cstheme="minorHAnsi"/>
                <w:sz w:val="20"/>
                <w:szCs w:val="20"/>
              </w:rPr>
            </w:pPr>
            <w:r w:rsidRPr="007006E1">
              <w:rPr>
                <w:rFonts w:cstheme="minorHAnsi"/>
                <w:sz w:val="20"/>
                <w:szCs w:val="20"/>
              </w:rPr>
              <w:t>Continue school counselling service, LIAM programme, Seasons for Growth and develop role of Drawing and Talking Therapy</w:t>
            </w:r>
            <w:r w:rsidR="007006E1" w:rsidRPr="007006E1">
              <w:rPr>
                <w:rFonts w:cstheme="minorHAnsi"/>
                <w:sz w:val="20"/>
                <w:szCs w:val="20"/>
              </w:rPr>
              <w:t xml:space="preserve"> and Play Therapy</w:t>
            </w:r>
            <w:r w:rsidRPr="007006E1">
              <w:rPr>
                <w:rFonts w:cstheme="minorHAnsi"/>
                <w:sz w:val="20"/>
                <w:szCs w:val="20"/>
              </w:rPr>
              <w:t xml:space="preserve"> to support HWB provision</w:t>
            </w:r>
          </w:p>
          <w:p w14:paraId="35BD55D7" w14:textId="4D61CDD4" w:rsidR="00107DA2" w:rsidRPr="007006E1" w:rsidRDefault="00107DA2" w:rsidP="00E10D35">
            <w:pPr>
              <w:rPr>
                <w:rFonts w:cstheme="minorHAnsi"/>
                <w:sz w:val="20"/>
                <w:szCs w:val="20"/>
              </w:rPr>
            </w:pPr>
            <w:r w:rsidRPr="007006E1">
              <w:rPr>
                <w:rFonts w:cstheme="minorHAnsi"/>
                <w:sz w:val="20"/>
                <w:szCs w:val="20"/>
              </w:rPr>
              <w:t>Introduce monthl</w:t>
            </w:r>
            <w:r w:rsidR="004B5B0E" w:rsidRPr="007006E1">
              <w:rPr>
                <w:rFonts w:cstheme="minorHAnsi"/>
                <w:sz w:val="20"/>
                <w:szCs w:val="20"/>
              </w:rPr>
              <w:t>y whole school break to support staff wellbeing</w:t>
            </w:r>
            <w:r w:rsidR="007006E1" w:rsidRPr="007006E1">
              <w:rPr>
                <w:rFonts w:cstheme="minorHAnsi"/>
                <w:sz w:val="20"/>
                <w:szCs w:val="20"/>
              </w:rPr>
              <w:t xml:space="preserve"> (Fun Friday)</w:t>
            </w:r>
            <w:r w:rsidR="004B5B0E" w:rsidRPr="007006E1">
              <w:rPr>
                <w:rFonts w:cstheme="minorHAnsi"/>
                <w:sz w:val="20"/>
                <w:szCs w:val="20"/>
              </w:rPr>
              <w:t xml:space="preserve"> and</w:t>
            </w:r>
            <w:r w:rsidRPr="007006E1">
              <w:rPr>
                <w:rFonts w:cstheme="minorHAnsi"/>
                <w:sz w:val="20"/>
                <w:szCs w:val="20"/>
              </w:rPr>
              <w:t xml:space="preserve"> to develop leadership skills of Pr. 7 pupils as play buddies with aim of impacting positively on whole school ethos</w:t>
            </w:r>
          </w:p>
          <w:p w14:paraId="49967E5F" w14:textId="23A9C648" w:rsidR="00773437" w:rsidRPr="00695C46" w:rsidRDefault="00773437" w:rsidP="00E10D35">
            <w:pPr>
              <w:rPr>
                <w:rFonts w:ascii="Arial" w:hAnsi="Arial" w:cs="Arial"/>
                <w:b/>
                <w:bCs/>
                <w:color w:val="004289"/>
                <w:sz w:val="24"/>
                <w:szCs w:val="24"/>
              </w:rPr>
            </w:pPr>
          </w:p>
        </w:tc>
      </w:tr>
      <w:tr w:rsidR="00D17AA8" w:rsidRPr="00695C46" w14:paraId="0C5CE16C" w14:textId="77777777" w:rsidTr="00901608">
        <w:tc>
          <w:tcPr>
            <w:tcW w:w="10490" w:type="dxa"/>
            <w:gridSpan w:val="2"/>
            <w:shd w:val="clear" w:color="auto" w:fill="D0CECE" w:themeFill="background2" w:themeFillShade="E6"/>
          </w:tcPr>
          <w:p w14:paraId="60D35CC8" w14:textId="77777777" w:rsidR="00D17AA8" w:rsidRPr="00695C46" w:rsidRDefault="00D17AA8" w:rsidP="00E10D35">
            <w:pPr>
              <w:rPr>
                <w:rFonts w:ascii="Arial" w:hAnsi="Arial" w:cs="Arial"/>
                <w:sz w:val="24"/>
                <w:szCs w:val="24"/>
              </w:rPr>
            </w:pPr>
          </w:p>
        </w:tc>
        <w:tc>
          <w:tcPr>
            <w:tcW w:w="278" w:type="dxa"/>
            <w:shd w:val="clear" w:color="auto" w:fill="D0CECE" w:themeFill="background2" w:themeFillShade="E6"/>
          </w:tcPr>
          <w:p w14:paraId="279B501B" w14:textId="77777777" w:rsidR="00D17AA8" w:rsidRPr="00695C46" w:rsidRDefault="00D17AA8" w:rsidP="00E10D35">
            <w:pPr>
              <w:rPr>
                <w:rFonts w:ascii="Arial" w:hAnsi="Arial" w:cs="Arial"/>
                <w:sz w:val="24"/>
                <w:szCs w:val="24"/>
              </w:rPr>
            </w:pPr>
          </w:p>
        </w:tc>
      </w:tr>
      <w:tr w:rsidR="00D17AA8" w:rsidRPr="00695C46" w14:paraId="6A508F9F" w14:textId="77777777" w:rsidTr="00901608">
        <w:tc>
          <w:tcPr>
            <w:tcW w:w="10490" w:type="dxa"/>
            <w:gridSpan w:val="2"/>
          </w:tcPr>
          <w:p w14:paraId="48D5815C" w14:textId="78900818" w:rsidR="00F6470C" w:rsidRDefault="00D17AA8" w:rsidP="00F6470C">
            <w:pPr>
              <w:rPr>
                <w:sz w:val="32"/>
                <w:szCs w:val="32"/>
              </w:rPr>
            </w:pPr>
            <w:r w:rsidRPr="00695C46">
              <w:rPr>
                <w:rFonts w:ascii="Arial" w:hAnsi="Arial" w:cs="Arial"/>
                <w:b/>
                <w:bCs/>
                <w:sz w:val="24"/>
                <w:szCs w:val="24"/>
              </w:rPr>
              <w:t>Priority</w:t>
            </w:r>
            <w:r w:rsidR="00773437">
              <w:rPr>
                <w:rFonts w:ascii="Arial" w:hAnsi="Arial" w:cs="Arial"/>
                <w:b/>
                <w:bCs/>
                <w:sz w:val="24"/>
                <w:szCs w:val="24"/>
              </w:rPr>
              <w:t xml:space="preserve"> 3</w:t>
            </w:r>
            <w:r w:rsidR="00170016">
              <w:rPr>
                <w:rFonts w:ascii="Arial" w:hAnsi="Arial" w:cs="Arial"/>
                <w:b/>
                <w:bCs/>
                <w:sz w:val="24"/>
                <w:szCs w:val="24"/>
              </w:rPr>
              <w:t xml:space="preserve"> (Long Term Outcome)</w:t>
            </w:r>
            <w:r w:rsidRPr="00695C46">
              <w:rPr>
                <w:rFonts w:ascii="Arial" w:hAnsi="Arial" w:cs="Arial"/>
                <w:sz w:val="24"/>
                <w:szCs w:val="24"/>
              </w:rPr>
              <w:t>:</w:t>
            </w:r>
            <w:r w:rsidR="00F6470C">
              <w:rPr>
                <w:sz w:val="32"/>
                <w:szCs w:val="32"/>
              </w:rPr>
              <w:t xml:space="preserve"> </w:t>
            </w:r>
            <w:r w:rsidR="00F6470C" w:rsidRPr="00E10D35">
              <w:rPr>
                <w:sz w:val="20"/>
                <w:szCs w:val="20"/>
              </w:rPr>
              <w:t>Improve outcomes for learners with a focus on STEM across all stages</w:t>
            </w:r>
          </w:p>
          <w:p w14:paraId="0FB429A3" w14:textId="41D08BCD" w:rsidR="00D17AA8" w:rsidRPr="00695C46" w:rsidRDefault="00D17AA8" w:rsidP="00E10D35">
            <w:pPr>
              <w:rPr>
                <w:rFonts w:ascii="Arial" w:hAnsi="Arial" w:cs="Arial"/>
                <w:sz w:val="24"/>
                <w:szCs w:val="24"/>
              </w:rPr>
            </w:pPr>
          </w:p>
        </w:tc>
        <w:tc>
          <w:tcPr>
            <w:tcW w:w="278" w:type="dxa"/>
          </w:tcPr>
          <w:p w14:paraId="0DAE1461" w14:textId="77777777" w:rsidR="00D17AA8" w:rsidRPr="00695C46" w:rsidRDefault="00D17AA8" w:rsidP="00E10D35">
            <w:pPr>
              <w:rPr>
                <w:rFonts w:ascii="Arial" w:hAnsi="Arial" w:cs="Arial"/>
                <w:sz w:val="24"/>
                <w:szCs w:val="24"/>
              </w:rPr>
            </w:pPr>
          </w:p>
        </w:tc>
      </w:tr>
      <w:tr w:rsidR="00D17AA8" w:rsidRPr="00695C46" w14:paraId="125607CD" w14:textId="77777777" w:rsidTr="00E10D35">
        <w:tc>
          <w:tcPr>
            <w:tcW w:w="10768" w:type="dxa"/>
            <w:gridSpan w:val="3"/>
          </w:tcPr>
          <w:p w14:paraId="2FA2C46B" w14:textId="77777777" w:rsidR="00D17AA8" w:rsidRPr="00695C46" w:rsidRDefault="00D17AA8" w:rsidP="00E10D35">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678A8DA" w14:textId="77777777" w:rsidTr="00E10D35">
        <w:tc>
          <w:tcPr>
            <w:tcW w:w="5317" w:type="dxa"/>
            <w:shd w:val="clear" w:color="auto" w:fill="D9D9D9" w:themeFill="background1" w:themeFillShade="D9"/>
          </w:tcPr>
          <w:p w14:paraId="09760F87" w14:textId="56B37556" w:rsidR="0003247D" w:rsidRPr="00695C46" w:rsidRDefault="0003247D" w:rsidP="00E10D35">
            <w:pPr>
              <w:rPr>
                <w:rFonts w:ascii="Arial" w:hAnsi="Arial" w:cs="Arial"/>
                <w:b/>
                <w:bCs/>
                <w:sz w:val="24"/>
                <w:szCs w:val="24"/>
              </w:rPr>
            </w:pPr>
            <w:r>
              <w:rPr>
                <w:rFonts w:ascii="Arial" w:hAnsi="Arial" w:cs="Arial"/>
                <w:b/>
                <w:bCs/>
                <w:sz w:val="24"/>
                <w:szCs w:val="24"/>
              </w:rPr>
              <w:t xml:space="preserve">NIF Priority: </w:t>
            </w:r>
            <w:r w:rsidR="00F6470C">
              <w:rPr>
                <w:rFonts w:ascii="Arial" w:hAnsi="Arial" w:cs="Arial"/>
                <w:b/>
                <w:bCs/>
                <w:sz w:val="24"/>
                <w:szCs w:val="24"/>
              </w:rPr>
              <w:t>1,3,4,</w:t>
            </w:r>
          </w:p>
        </w:tc>
        <w:tc>
          <w:tcPr>
            <w:tcW w:w="5451" w:type="dxa"/>
            <w:gridSpan w:val="2"/>
            <w:shd w:val="clear" w:color="auto" w:fill="D9D9D9" w:themeFill="background1" w:themeFillShade="D9"/>
          </w:tcPr>
          <w:p w14:paraId="234984CE" w14:textId="4076C3FE" w:rsidR="0003247D" w:rsidRPr="00695C46" w:rsidRDefault="0003247D" w:rsidP="00E10D35">
            <w:pPr>
              <w:rPr>
                <w:rFonts w:ascii="Arial" w:hAnsi="Arial" w:cs="Arial"/>
                <w:b/>
                <w:bCs/>
                <w:sz w:val="24"/>
                <w:szCs w:val="24"/>
              </w:rPr>
            </w:pPr>
            <w:r>
              <w:rPr>
                <w:rFonts w:ascii="Arial" w:hAnsi="Arial" w:cs="Arial"/>
                <w:b/>
                <w:bCs/>
                <w:sz w:val="24"/>
                <w:szCs w:val="24"/>
              </w:rPr>
              <w:t>NIF Driver:</w:t>
            </w:r>
            <w:r w:rsidR="00F6470C">
              <w:rPr>
                <w:rFonts w:ascii="Arial" w:hAnsi="Arial" w:cs="Arial"/>
                <w:b/>
                <w:bCs/>
                <w:sz w:val="24"/>
                <w:szCs w:val="24"/>
              </w:rPr>
              <w:t>1,2,3,5,</w:t>
            </w:r>
          </w:p>
        </w:tc>
      </w:tr>
      <w:tr w:rsidR="0003247D" w:rsidRPr="00695C46" w14:paraId="186DBADD" w14:textId="77777777" w:rsidTr="00E10D35">
        <w:tc>
          <w:tcPr>
            <w:tcW w:w="5317" w:type="dxa"/>
            <w:shd w:val="clear" w:color="auto" w:fill="D9D9D9" w:themeFill="background1" w:themeFillShade="D9"/>
          </w:tcPr>
          <w:p w14:paraId="6DF2A11D" w14:textId="31E2D479" w:rsidR="0003247D" w:rsidRPr="00695C46" w:rsidRDefault="0003247D" w:rsidP="00E10D35">
            <w:pPr>
              <w:rPr>
                <w:rFonts w:ascii="Arial" w:hAnsi="Arial" w:cs="Arial"/>
                <w:b/>
                <w:bCs/>
                <w:sz w:val="24"/>
                <w:szCs w:val="24"/>
              </w:rPr>
            </w:pPr>
            <w:r>
              <w:rPr>
                <w:rFonts w:ascii="Arial" w:hAnsi="Arial" w:cs="Arial"/>
                <w:b/>
                <w:bCs/>
                <w:sz w:val="24"/>
                <w:szCs w:val="24"/>
              </w:rPr>
              <w:t>NLC Priority:</w:t>
            </w:r>
            <w:r w:rsidR="00F6470C">
              <w:rPr>
                <w:rFonts w:ascii="Arial" w:hAnsi="Arial" w:cs="Arial"/>
                <w:b/>
                <w:bCs/>
                <w:sz w:val="24"/>
                <w:szCs w:val="24"/>
              </w:rPr>
              <w:t xml:space="preserve"> 1,2,3,</w:t>
            </w:r>
          </w:p>
        </w:tc>
        <w:tc>
          <w:tcPr>
            <w:tcW w:w="5451" w:type="dxa"/>
            <w:gridSpan w:val="2"/>
            <w:shd w:val="clear" w:color="auto" w:fill="D9D9D9" w:themeFill="background1" w:themeFillShade="D9"/>
          </w:tcPr>
          <w:p w14:paraId="13D2C8CA" w14:textId="597DD6FF" w:rsidR="0003247D" w:rsidRPr="00695C46" w:rsidRDefault="0003247D" w:rsidP="00E10D35">
            <w:pPr>
              <w:rPr>
                <w:rFonts w:ascii="Arial" w:hAnsi="Arial" w:cs="Arial"/>
                <w:sz w:val="24"/>
                <w:szCs w:val="24"/>
              </w:rPr>
            </w:pPr>
            <w:r>
              <w:rPr>
                <w:rFonts w:ascii="Arial" w:hAnsi="Arial" w:cs="Arial"/>
                <w:b/>
                <w:bCs/>
                <w:sz w:val="24"/>
                <w:szCs w:val="24"/>
              </w:rPr>
              <w:t>QI:</w:t>
            </w:r>
            <w:r w:rsidR="00F6470C">
              <w:rPr>
                <w:rFonts w:cs="Arial"/>
                <w:b/>
                <w:bCs/>
                <w:sz w:val="24"/>
                <w:szCs w:val="24"/>
              </w:rPr>
              <w:t xml:space="preserve"> 1.5,2.2,2.7,3.1,3.2,3.3</w:t>
            </w:r>
          </w:p>
        </w:tc>
      </w:tr>
      <w:tr w:rsidR="00D17AA8" w:rsidRPr="00695C46" w14:paraId="53C1F642" w14:textId="77777777" w:rsidTr="00E10D35">
        <w:tc>
          <w:tcPr>
            <w:tcW w:w="10768" w:type="dxa"/>
            <w:gridSpan w:val="3"/>
            <w:shd w:val="clear" w:color="auto" w:fill="D9D9D9" w:themeFill="background1" w:themeFillShade="D9"/>
          </w:tcPr>
          <w:p w14:paraId="44A65CB8" w14:textId="77777777" w:rsidR="00D17AA8" w:rsidRPr="00D17AA8" w:rsidRDefault="00D17AA8" w:rsidP="00E10D35">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3D3FCDAB" w14:textId="77777777" w:rsidR="00D17AA8" w:rsidRPr="00D17AA8" w:rsidRDefault="00D17AA8" w:rsidP="00E10D35">
            <w:pPr>
              <w:rPr>
                <w:rFonts w:ascii="Arial" w:hAnsi="Arial" w:cs="Arial"/>
                <w:sz w:val="24"/>
                <w:szCs w:val="24"/>
                <w:u w:val="single"/>
              </w:rPr>
            </w:pPr>
          </w:p>
        </w:tc>
      </w:tr>
      <w:tr w:rsidR="00D17AA8" w:rsidRPr="00695C46" w14:paraId="51202136" w14:textId="77777777" w:rsidTr="00E10D35">
        <w:tc>
          <w:tcPr>
            <w:tcW w:w="10768" w:type="dxa"/>
            <w:gridSpan w:val="3"/>
            <w:shd w:val="clear" w:color="auto" w:fill="D9D9D9" w:themeFill="background1" w:themeFillShade="D9"/>
          </w:tcPr>
          <w:p w14:paraId="53111359" w14:textId="6A8E4C65" w:rsidR="00D17AA8" w:rsidRPr="00695C46" w:rsidRDefault="00D17AA8" w:rsidP="00E10D35">
            <w:pPr>
              <w:rPr>
                <w:rFonts w:ascii="Arial" w:hAnsi="Arial" w:cs="Arial"/>
                <w:sz w:val="20"/>
                <w:szCs w:val="20"/>
              </w:rPr>
            </w:pPr>
            <w:proofErr w:type="spellStart"/>
            <w:r>
              <w:rPr>
                <w:rFonts w:ascii="Arial" w:hAnsi="Arial" w:cs="Arial"/>
                <w:sz w:val="20"/>
                <w:szCs w:val="20"/>
              </w:rPr>
              <w:t>RATIONALE</w:t>
            </w:r>
            <w:proofErr w:type="gramStart"/>
            <w:r>
              <w:rPr>
                <w:rFonts w:ascii="Arial" w:hAnsi="Arial" w:cs="Arial"/>
                <w:sz w:val="20"/>
                <w:szCs w:val="20"/>
              </w:rPr>
              <w:t>:</w:t>
            </w:r>
            <w:r w:rsidR="00F6470C" w:rsidRPr="00E10D35">
              <w:rPr>
                <w:rFonts w:ascii="Arial" w:hAnsi="Arial" w:cs="Arial"/>
                <w:i/>
                <w:sz w:val="18"/>
                <w:szCs w:val="18"/>
              </w:rPr>
              <w:t>The</w:t>
            </w:r>
            <w:proofErr w:type="spellEnd"/>
            <w:proofErr w:type="gramEnd"/>
            <w:r w:rsidR="00F6470C" w:rsidRPr="00E10D35">
              <w:rPr>
                <w:rFonts w:ascii="Arial" w:hAnsi="Arial" w:cs="Arial"/>
                <w:i/>
                <w:sz w:val="18"/>
                <w:szCs w:val="18"/>
              </w:rPr>
              <w:t xml:space="preserve"> school has invested significantly in ICT in recent years leading to ongoing staff development in the use of ICT to teach digital literacy and to enhance the quality of teaching and learning leading to audit of digital provision for DSA. Ongoing investment in STEM resources and CLPL leading to a whole school approach to the delivery of STEM across the school</w:t>
            </w:r>
            <w:r w:rsidR="00F6470C">
              <w:rPr>
                <w:rFonts w:ascii="Arial" w:hAnsi="Arial" w:cs="Arial"/>
                <w:sz w:val="20"/>
                <w:szCs w:val="20"/>
              </w:rPr>
              <w:t xml:space="preserve"> </w:t>
            </w:r>
          </w:p>
        </w:tc>
      </w:tr>
      <w:tr w:rsidR="00D17AA8" w:rsidRPr="00695C46" w14:paraId="17D1A7C6" w14:textId="77777777" w:rsidTr="00E10D35">
        <w:tc>
          <w:tcPr>
            <w:tcW w:w="10768" w:type="dxa"/>
            <w:gridSpan w:val="3"/>
            <w:shd w:val="clear" w:color="auto" w:fill="D9D9D9" w:themeFill="background1" w:themeFillShade="D9"/>
          </w:tcPr>
          <w:p w14:paraId="58A6F353" w14:textId="0C4F11A8" w:rsidR="00D17AA8" w:rsidRDefault="00D17AA8" w:rsidP="00E10D35">
            <w:pPr>
              <w:rPr>
                <w:rFonts w:ascii="Arial" w:hAnsi="Arial" w:cs="Arial"/>
                <w:sz w:val="20"/>
                <w:szCs w:val="20"/>
              </w:rPr>
            </w:pPr>
            <w:proofErr w:type="spellStart"/>
            <w:r>
              <w:rPr>
                <w:rFonts w:ascii="Arial" w:hAnsi="Arial" w:cs="Arial"/>
                <w:sz w:val="20"/>
                <w:szCs w:val="20"/>
              </w:rPr>
              <w:t>OUTCOMES:</w:t>
            </w:r>
            <w:r w:rsidR="00F6470C" w:rsidRPr="00E10D35">
              <w:rPr>
                <w:rFonts w:ascii="Arial" w:hAnsi="Arial" w:cs="Arial"/>
                <w:i/>
                <w:sz w:val="18"/>
                <w:szCs w:val="18"/>
              </w:rPr>
              <w:t>Application</w:t>
            </w:r>
            <w:proofErr w:type="spellEnd"/>
            <w:r w:rsidR="00F6470C" w:rsidRPr="00E10D35">
              <w:rPr>
                <w:rFonts w:ascii="Arial" w:hAnsi="Arial" w:cs="Arial"/>
                <w:i/>
                <w:sz w:val="18"/>
                <w:szCs w:val="18"/>
              </w:rPr>
              <w:t xml:space="preserve"> for DSA, creation of STEM room to support ongoing delivery of STEM at all stages</w:t>
            </w:r>
          </w:p>
        </w:tc>
      </w:tr>
      <w:tr w:rsidR="00D17AA8" w:rsidRPr="00695C46" w14:paraId="588AA910" w14:textId="77777777" w:rsidTr="00E10D35">
        <w:tc>
          <w:tcPr>
            <w:tcW w:w="10768" w:type="dxa"/>
            <w:gridSpan w:val="3"/>
            <w:shd w:val="clear" w:color="auto" w:fill="D9D9D9" w:themeFill="background1" w:themeFillShade="D9"/>
          </w:tcPr>
          <w:p w14:paraId="611E0AA1" w14:textId="3B08B79C" w:rsidR="00D17AA8" w:rsidRDefault="00D17AA8" w:rsidP="00E10D35">
            <w:pPr>
              <w:rPr>
                <w:rFonts w:ascii="Arial" w:hAnsi="Arial" w:cs="Arial"/>
                <w:sz w:val="20"/>
                <w:szCs w:val="20"/>
              </w:rPr>
            </w:pPr>
            <w:r>
              <w:rPr>
                <w:rFonts w:ascii="Arial" w:hAnsi="Arial" w:cs="Arial"/>
                <w:sz w:val="20"/>
                <w:szCs w:val="20"/>
              </w:rPr>
              <w:t>EXPECTED IMPACT:</w:t>
            </w:r>
            <w:r w:rsidR="00F6470C" w:rsidRPr="004B5B0E">
              <w:rPr>
                <w:rFonts w:ascii="Arial" w:hAnsi="Arial" w:cs="Arial"/>
                <w:i/>
                <w:sz w:val="20"/>
                <w:szCs w:val="20"/>
              </w:rPr>
              <w:t xml:space="preserve"> </w:t>
            </w:r>
            <w:r w:rsidR="00F6470C" w:rsidRPr="004B5B0E">
              <w:rPr>
                <w:rFonts w:ascii="Arial" w:hAnsi="Arial" w:cs="Arial"/>
                <w:i/>
                <w:sz w:val="18"/>
                <w:szCs w:val="18"/>
              </w:rPr>
              <w:t>Enhanced digital skills evident in staff and pupils to support, share and lead learning. School to receive Digital School Award in recognition of submitted evidence and dialogue with staff and pupils that meets the required criteria</w:t>
            </w:r>
            <w:r w:rsidR="00F6470C" w:rsidRPr="004B5B0E">
              <w:rPr>
                <w:rFonts w:ascii="Arial" w:hAnsi="Arial" w:cs="Arial"/>
                <w:sz w:val="18"/>
                <w:szCs w:val="18"/>
              </w:rPr>
              <w:t xml:space="preserve"> </w:t>
            </w:r>
          </w:p>
        </w:tc>
      </w:tr>
      <w:tr w:rsidR="00D17AA8" w:rsidRPr="00695C46" w14:paraId="29B2C002" w14:textId="77777777" w:rsidTr="00E10D35">
        <w:tc>
          <w:tcPr>
            <w:tcW w:w="10768" w:type="dxa"/>
            <w:gridSpan w:val="3"/>
          </w:tcPr>
          <w:p w14:paraId="5A84BE33" w14:textId="5878A207" w:rsidR="00D17AA8" w:rsidRDefault="00D17AA8" w:rsidP="00E10D35">
            <w:pPr>
              <w:pStyle w:val="TableParagraph"/>
              <w:spacing w:before="79"/>
              <w:ind w:left="73"/>
              <w:rPr>
                <w:rFonts w:ascii="Arial" w:hAnsi="Arial" w:cs="Arial"/>
                <w:spacing w:val="-1"/>
                <w:sz w:val="20"/>
                <w:szCs w:val="20"/>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26ECD5E3" w14:textId="2E9164F0" w:rsidR="00F6470C" w:rsidRPr="004B5B0E" w:rsidRDefault="00F6470C" w:rsidP="00E10D35">
            <w:pPr>
              <w:pStyle w:val="TableParagraph"/>
              <w:spacing w:before="79"/>
              <w:ind w:left="73"/>
              <w:rPr>
                <w:rFonts w:cstheme="minorHAnsi"/>
                <w:sz w:val="20"/>
                <w:szCs w:val="20"/>
                <w:lang w:val="en-GB"/>
              </w:rPr>
            </w:pPr>
            <w:r w:rsidRPr="004B5B0E">
              <w:rPr>
                <w:rFonts w:cstheme="minorHAnsi"/>
                <w:sz w:val="20"/>
                <w:szCs w:val="20"/>
                <w:lang w:val="en-GB"/>
              </w:rPr>
              <w:t>Whole school audit completed for DSA</w:t>
            </w:r>
          </w:p>
          <w:p w14:paraId="44A0F4D6" w14:textId="349B6835" w:rsidR="00F6470C" w:rsidRPr="004B5B0E" w:rsidRDefault="007006E1" w:rsidP="00E10D35">
            <w:pPr>
              <w:pStyle w:val="TableParagraph"/>
              <w:spacing w:before="79"/>
              <w:ind w:left="73"/>
              <w:rPr>
                <w:rFonts w:cstheme="minorHAnsi"/>
                <w:spacing w:val="-1"/>
                <w:sz w:val="20"/>
                <w:szCs w:val="20"/>
              </w:rPr>
            </w:pPr>
            <w:r>
              <w:rPr>
                <w:rFonts w:cstheme="minorHAnsi"/>
                <w:spacing w:val="-1"/>
                <w:sz w:val="20"/>
                <w:szCs w:val="20"/>
              </w:rPr>
              <w:t xml:space="preserve">Evidence gathered and </w:t>
            </w:r>
            <w:r w:rsidR="00F6470C" w:rsidRPr="004B5B0E">
              <w:rPr>
                <w:rFonts w:cstheme="minorHAnsi"/>
                <w:spacing w:val="-1"/>
                <w:sz w:val="20"/>
                <w:szCs w:val="20"/>
              </w:rPr>
              <w:t>application</w:t>
            </w:r>
            <w:r>
              <w:rPr>
                <w:rFonts w:cstheme="minorHAnsi"/>
                <w:spacing w:val="-1"/>
                <w:sz w:val="20"/>
                <w:szCs w:val="20"/>
              </w:rPr>
              <w:t xml:space="preserve"> submitted</w:t>
            </w:r>
            <w:r w:rsidR="00F6470C" w:rsidRPr="004B5B0E">
              <w:rPr>
                <w:rFonts w:cstheme="minorHAnsi"/>
                <w:spacing w:val="-1"/>
                <w:sz w:val="20"/>
                <w:szCs w:val="20"/>
              </w:rPr>
              <w:t xml:space="preserve"> for DSA</w:t>
            </w:r>
          </w:p>
          <w:p w14:paraId="0A3D452B" w14:textId="3429102E" w:rsidR="00F6470C" w:rsidRPr="004B5B0E" w:rsidRDefault="00F6470C" w:rsidP="00E10D35">
            <w:pPr>
              <w:pStyle w:val="TableParagraph"/>
              <w:spacing w:before="79"/>
              <w:ind w:left="73"/>
              <w:rPr>
                <w:rFonts w:cstheme="minorHAnsi"/>
                <w:spacing w:val="-1"/>
                <w:sz w:val="20"/>
                <w:szCs w:val="20"/>
              </w:rPr>
            </w:pPr>
            <w:r w:rsidRPr="004B5B0E">
              <w:rPr>
                <w:rFonts w:cstheme="minorHAnsi"/>
                <w:spacing w:val="-1"/>
                <w:sz w:val="20"/>
                <w:szCs w:val="20"/>
              </w:rPr>
              <w:t>Improved ICT skills across school, children demonstrating transferable skills providing children with choice in how they share and lead their own learning</w:t>
            </w:r>
          </w:p>
          <w:p w14:paraId="3181A03E" w14:textId="265E8004" w:rsidR="00D17AA8" w:rsidRPr="004B5B0E" w:rsidRDefault="00D17AA8" w:rsidP="00E10D35">
            <w:pPr>
              <w:rPr>
                <w:rFonts w:cstheme="minorHAnsi"/>
                <w:bCs/>
                <w:sz w:val="20"/>
                <w:szCs w:val="20"/>
              </w:rPr>
            </w:pPr>
          </w:p>
          <w:p w14:paraId="1261E1FD" w14:textId="5A9738D9" w:rsidR="00F6470C" w:rsidRPr="004B5B0E" w:rsidRDefault="00F6470C" w:rsidP="00E10D35">
            <w:pPr>
              <w:rPr>
                <w:rFonts w:cstheme="minorHAnsi"/>
                <w:bCs/>
                <w:sz w:val="20"/>
                <w:szCs w:val="20"/>
              </w:rPr>
            </w:pPr>
            <w:r w:rsidRPr="004B5B0E">
              <w:rPr>
                <w:rFonts w:cstheme="minorHAnsi"/>
                <w:bCs/>
                <w:sz w:val="20"/>
                <w:szCs w:val="20"/>
              </w:rPr>
              <w:t>Increased engagement with West Partnership STEM lessons leading to quality teaching and learning</w:t>
            </w:r>
          </w:p>
          <w:p w14:paraId="766CB133" w14:textId="7B730344" w:rsidR="00F6470C" w:rsidRDefault="00F6470C" w:rsidP="00E10D35">
            <w:pPr>
              <w:rPr>
                <w:rFonts w:cstheme="minorHAnsi"/>
                <w:bCs/>
                <w:sz w:val="20"/>
                <w:szCs w:val="20"/>
              </w:rPr>
            </w:pPr>
            <w:r w:rsidRPr="004B5B0E">
              <w:rPr>
                <w:rFonts w:cstheme="minorHAnsi"/>
                <w:bCs/>
                <w:sz w:val="20"/>
                <w:szCs w:val="20"/>
              </w:rPr>
              <w:t>Involvement in Make it Happen Challenge – developing children’s creativity and innovation leading to winner developing their own app</w:t>
            </w:r>
            <w:r w:rsidR="007006E1">
              <w:rPr>
                <w:rFonts w:cstheme="minorHAnsi"/>
                <w:bCs/>
                <w:sz w:val="20"/>
                <w:szCs w:val="20"/>
              </w:rPr>
              <w:t>. Renewed partnership working with New College Lanarkshire – attendance at STEM event</w:t>
            </w:r>
          </w:p>
          <w:p w14:paraId="54ED2BB6" w14:textId="2371D885" w:rsidR="00D17AA8" w:rsidRPr="002B7119" w:rsidRDefault="007006E1" w:rsidP="00E10D35">
            <w:pPr>
              <w:rPr>
                <w:rFonts w:cstheme="minorHAnsi"/>
                <w:bCs/>
                <w:sz w:val="20"/>
                <w:szCs w:val="20"/>
              </w:rPr>
            </w:pPr>
            <w:r>
              <w:rPr>
                <w:rFonts w:cstheme="minorHAnsi"/>
                <w:bCs/>
                <w:sz w:val="20"/>
                <w:szCs w:val="20"/>
              </w:rPr>
              <w:t>Pr. 3 Social Enterprise Project leading to creation of Recipe</w:t>
            </w:r>
            <w:r w:rsidR="002B7119">
              <w:rPr>
                <w:rFonts w:cstheme="minorHAnsi"/>
                <w:bCs/>
                <w:sz w:val="20"/>
                <w:szCs w:val="20"/>
              </w:rPr>
              <w:t xml:space="preserve"> Book and award fro</w:t>
            </w:r>
            <w:r>
              <w:rPr>
                <w:rFonts w:cstheme="minorHAnsi"/>
                <w:bCs/>
                <w:sz w:val="20"/>
                <w:szCs w:val="20"/>
              </w:rPr>
              <w:t xml:space="preserve">m </w:t>
            </w:r>
            <w:r w:rsidR="002B7119">
              <w:rPr>
                <w:rFonts w:cstheme="minorHAnsi"/>
                <w:bCs/>
                <w:sz w:val="20"/>
                <w:szCs w:val="20"/>
              </w:rPr>
              <w:t>Enterprise Academy Awards – City Halls, Edinburgh</w:t>
            </w:r>
          </w:p>
        </w:tc>
      </w:tr>
      <w:tr w:rsidR="00D17AA8" w:rsidRPr="00695C46" w14:paraId="44028EE2" w14:textId="77777777" w:rsidTr="00E10D35">
        <w:tc>
          <w:tcPr>
            <w:tcW w:w="10768" w:type="dxa"/>
            <w:gridSpan w:val="3"/>
          </w:tcPr>
          <w:p w14:paraId="497CCCDD" w14:textId="21493CB1" w:rsidR="00D17AA8" w:rsidRDefault="00D17AA8" w:rsidP="00E10D35">
            <w:pPr>
              <w:rPr>
                <w:rFonts w:ascii="Arial" w:hAnsi="Arial" w:cs="Arial"/>
                <w:sz w:val="20"/>
                <w:szCs w:val="20"/>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11AA22ED" w14:textId="41E0E575" w:rsidR="00F6470C" w:rsidRPr="002B7119" w:rsidRDefault="00F6470C" w:rsidP="00E10D35">
            <w:pPr>
              <w:rPr>
                <w:rFonts w:cstheme="minorHAnsi"/>
                <w:sz w:val="20"/>
                <w:szCs w:val="20"/>
              </w:rPr>
            </w:pPr>
            <w:r w:rsidRPr="002B7119">
              <w:rPr>
                <w:rFonts w:cstheme="minorHAnsi"/>
                <w:sz w:val="20"/>
                <w:szCs w:val="20"/>
              </w:rPr>
              <w:t>School to action next steps after DSA validation process</w:t>
            </w:r>
          </w:p>
          <w:p w14:paraId="6BCF7EA9" w14:textId="05A8D274" w:rsidR="00F6470C" w:rsidRPr="002B7119" w:rsidRDefault="00F6470C" w:rsidP="00E10D35">
            <w:pPr>
              <w:rPr>
                <w:rFonts w:cstheme="minorHAnsi"/>
                <w:sz w:val="20"/>
                <w:szCs w:val="20"/>
              </w:rPr>
            </w:pPr>
            <w:r w:rsidRPr="002B7119">
              <w:rPr>
                <w:rFonts w:cstheme="minorHAnsi"/>
                <w:sz w:val="20"/>
                <w:szCs w:val="20"/>
              </w:rPr>
              <w:t>Full implementation of STEM school calendar and whole school programme</w:t>
            </w:r>
          </w:p>
          <w:p w14:paraId="389E6696" w14:textId="35A7B7EC" w:rsidR="00F6470C" w:rsidRPr="002B7119" w:rsidRDefault="00F6470C" w:rsidP="00E10D35">
            <w:pPr>
              <w:rPr>
                <w:rFonts w:cstheme="minorHAnsi"/>
                <w:sz w:val="20"/>
                <w:szCs w:val="20"/>
              </w:rPr>
            </w:pPr>
            <w:r w:rsidRPr="002B7119">
              <w:rPr>
                <w:rFonts w:cstheme="minorHAnsi"/>
                <w:sz w:val="20"/>
                <w:szCs w:val="20"/>
              </w:rPr>
              <w:t>Continued partnership working with local businesses and West Partnership</w:t>
            </w:r>
          </w:p>
          <w:p w14:paraId="6B96F77B" w14:textId="6EC14C39" w:rsidR="00F6470C" w:rsidRPr="002B7119" w:rsidRDefault="00F6470C" w:rsidP="00E10D35">
            <w:pPr>
              <w:rPr>
                <w:rFonts w:cstheme="minorHAnsi"/>
                <w:sz w:val="20"/>
                <w:szCs w:val="20"/>
              </w:rPr>
            </w:pPr>
            <w:r w:rsidRPr="002B7119">
              <w:rPr>
                <w:rFonts w:cstheme="minorHAnsi"/>
                <w:sz w:val="20"/>
                <w:szCs w:val="20"/>
              </w:rPr>
              <w:t>Further develop World of Work event</w:t>
            </w:r>
          </w:p>
          <w:p w14:paraId="089627F6" w14:textId="618C32F7" w:rsidR="00F6470C" w:rsidRPr="002B7119" w:rsidRDefault="00F6470C" w:rsidP="00E10D35">
            <w:pPr>
              <w:rPr>
                <w:rFonts w:cstheme="minorHAnsi"/>
                <w:sz w:val="20"/>
                <w:szCs w:val="20"/>
              </w:rPr>
            </w:pPr>
            <w:r w:rsidRPr="002B7119">
              <w:rPr>
                <w:rFonts w:cstheme="minorHAnsi"/>
                <w:sz w:val="20"/>
                <w:szCs w:val="20"/>
              </w:rPr>
              <w:t>Develop whole school STEM event to share learning</w:t>
            </w:r>
          </w:p>
          <w:p w14:paraId="59F5C139" w14:textId="76CC3F79" w:rsidR="00D17AA8" w:rsidRPr="002B7119" w:rsidRDefault="002B7119" w:rsidP="00E10D35">
            <w:pPr>
              <w:rPr>
                <w:rFonts w:ascii="Arial" w:hAnsi="Arial" w:cs="Arial"/>
                <w:sz w:val="20"/>
                <w:szCs w:val="20"/>
              </w:rPr>
            </w:pPr>
            <w:r w:rsidRPr="002B7119">
              <w:rPr>
                <w:rFonts w:cstheme="minorHAnsi"/>
                <w:sz w:val="20"/>
                <w:szCs w:val="20"/>
              </w:rPr>
              <w:t>Further develop role of Social Enterprise to develop skills for learning, life and work.</w:t>
            </w:r>
          </w:p>
        </w:tc>
      </w:tr>
      <w:tr w:rsidR="00F6470C" w:rsidRPr="00695C46" w14:paraId="5FFDF694" w14:textId="77777777" w:rsidTr="00E10D35">
        <w:tc>
          <w:tcPr>
            <w:tcW w:w="10490" w:type="dxa"/>
            <w:gridSpan w:val="2"/>
            <w:shd w:val="clear" w:color="auto" w:fill="D0CECE" w:themeFill="background2" w:themeFillShade="E6"/>
          </w:tcPr>
          <w:p w14:paraId="203D89F9" w14:textId="77777777" w:rsidR="00F6470C" w:rsidRPr="00695C46" w:rsidRDefault="00F6470C" w:rsidP="00E10D35">
            <w:pPr>
              <w:rPr>
                <w:rFonts w:ascii="Arial" w:hAnsi="Arial" w:cs="Arial"/>
                <w:sz w:val="24"/>
                <w:szCs w:val="24"/>
              </w:rPr>
            </w:pPr>
          </w:p>
        </w:tc>
        <w:tc>
          <w:tcPr>
            <w:tcW w:w="278" w:type="dxa"/>
            <w:shd w:val="clear" w:color="auto" w:fill="D0CECE" w:themeFill="background2" w:themeFillShade="E6"/>
          </w:tcPr>
          <w:p w14:paraId="73E2D478" w14:textId="77777777" w:rsidR="00F6470C" w:rsidRPr="00695C46" w:rsidRDefault="00F6470C" w:rsidP="00E10D35">
            <w:pPr>
              <w:rPr>
                <w:rFonts w:ascii="Arial" w:hAnsi="Arial" w:cs="Arial"/>
                <w:sz w:val="24"/>
                <w:szCs w:val="24"/>
              </w:rPr>
            </w:pPr>
          </w:p>
        </w:tc>
      </w:tr>
      <w:tr w:rsidR="00F6470C" w:rsidRPr="00695C46" w14:paraId="00D5BDDD" w14:textId="77777777" w:rsidTr="00E10D35">
        <w:tc>
          <w:tcPr>
            <w:tcW w:w="10490" w:type="dxa"/>
            <w:gridSpan w:val="2"/>
          </w:tcPr>
          <w:p w14:paraId="137B1F7F" w14:textId="35466CE4" w:rsidR="00F6470C" w:rsidRPr="004561A9" w:rsidRDefault="00F6470C" w:rsidP="004561A9">
            <w:pPr>
              <w:rPr>
                <w:rFonts w:cs="Arial"/>
                <w:b/>
                <w:bCs/>
              </w:rPr>
            </w:pPr>
            <w:r>
              <w:rPr>
                <w:rFonts w:ascii="Arial" w:hAnsi="Arial" w:cs="Arial"/>
                <w:b/>
                <w:bCs/>
                <w:sz w:val="24"/>
                <w:szCs w:val="24"/>
              </w:rPr>
              <w:t>Nursery Priority (Long Term Outcome)</w:t>
            </w:r>
            <w:r w:rsidRPr="00695C46">
              <w:rPr>
                <w:rFonts w:ascii="Arial" w:hAnsi="Arial" w:cs="Arial"/>
                <w:sz w:val="24"/>
                <w:szCs w:val="24"/>
              </w:rPr>
              <w:t>:</w:t>
            </w:r>
            <w:r w:rsidRPr="004561A9">
              <w:rPr>
                <w:rFonts w:cstheme="minorHAnsi"/>
                <w:sz w:val="20"/>
                <w:szCs w:val="20"/>
              </w:rPr>
              <w:t xml:space="preserve"> </w:t>
            </w:r>
            <w:r w:rsidR="004561A9" w:rsidRPr="004561A9">
              <w:rPr>
                <w:rFonts w:cstheme="minorHAnsi"/>
                <w:sz w:val="20"/>
                <w:szCs w:val="20"/>
              </w:rPr>
              <w:t>Improve outcomes for learners through the development of quality partnership and engagement with all stakeholders</w:t>
            </w:r>
            <w:r w:rsidR="004561A9">
              <w:rPr>
                <w:sz w:val="32"/>
                <w:szCs w:val="32"/>
              </w:rPr>
              <w:t xml:space="preserve"> </w:t>
            </w:r>
          </w:p>
        </w:tc>
        <w:tc>
          <w:tcPr>
            <w:tcW w:w="278" w:type="dxa"/>
          </w:tcPr>
          <w:p w14:paraId="757411A4" w14:textId="77777777" w:rsidR="00F6470C" w:rsidRPr="00695C46" w:rsidRDefault="00F6470C" w:rsidP="00E10D35">
            <w:pPr>
              <w:rPr>
                <w:rFonts w:ascii="Arial" w:hAnsi="Arial" w:cs="Arial"/>
                <w:sz w:val="24"/>
                <w:szCs w:val="24"/>
              </w:rPr>
            </w:pPr>
          </w:p>
        </w:tc>
      </w:tr>
      <w:tr w:rsidR="00F6470C" w:rsidRPr="00695C46" w14:paraId="3D7A702C" w14:textId="77777777" w:rsidTr="00E10D35">
        <w:tc>
          <w:tcPr>
            <w:tcW w:w="10768" w:type="dxa"/>
            <w:gridSpan w:val="3"/>
          </w:tcPr>
          <w:p w14:paraId="22E16F60" w14:textId="77777777" w:rsidR="00F6470C" w:rsidRPr="00695C46" w:rsidRDefault="00F6470C" w:rsidP="00E10D35">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F6470C" w:rsidRPr="00695C46" w14:paraId="04680AF7" w14:textId="77777777" w:rsidTr="00E10D35">
        <w:tc>
          <w:tcPr>
            <w:tcW w:w="5317" w:type="dxa"/>
            <w:shd w:val="clear" w:color="auto" w:fill="D9D9D9" w:themeFill="background1" w:themeFillShade="D9"/>
          </w:tcPr>
          <w:p w14:paraId="1D2E131A" w14:textId="3920F9A7" w:rsidR="00F6470C" w:rsidRPr="00695C46" w:rsidRDefault="00F6470C" w:rsidP="00E10D35">
            <w:pPr>
              <w:rPr>
                <w:rFonts w:ascii="Arial" w:hAnsi="Arial" w:cs="Arial"/>
                <w:b/>
                <w:bCs/>
                <w:sz w:val="24"/>
                <w:szCs w:val="24"/>
              </w:rPr>
            </w:pPr>
            <w:r>
              <w:rPr>
                <w:rFonts w:ascii="Arial" w:hAnsi="Arial" w:cs="Arial"/>
                <w:b/>
                <w:bCs/>
                <w:sz w:val="24"/>
                <w:szCs w:val="24"/>
              </w:rPr>
              <w:t>NIF Priorit</w:t>
            </w:r>
            <w:r w:rsidR="004561A9">
              <w:rPr>
                <w:rFonts w:ascii="Arial" w:hAnsi="Arial" w:cs="Arial"/>
                <w:b/>
                <w:bCs/>
                <w:sz w:val="24"/>
                <w:szCs w:val="24"/>
              </w:rPr>
              <w:t>y: 1,2.3</w:t>
            </w:r>
            <w:r>
              <w:rPr>
                <w:rFonts w:ascii="Arial" w:hAnsi="Arial" w:cs="Arial"/>
                <w:b/>
                <w:bCs/>
                <w:sz w:val="24"/>
                <w:szCs w:val="24"/>
              </w:rPr>
              <w:t>,</w:t>
            </w:r>
          </w:p>
        </w:tc>
        <w:tc>
          <w:tcPr>
            <w:tcW w:w="5451" w:type="dxa"/>
            <w:gridSpan w:val="2"/>
            <w:shd w:val="clear" w:color="auto" w:fill="D9D9D9" w:themeFill="background1" w:themeFillShade="D9"/>
          </w:tcPr>
          <w:p w14:paraId="0B9F96C7" w14:textId="77777777" w:rsidR="00F6470C" w:rsidRPr="00695C46" w:rsidRDefault="00F6470C" w:rsidP="00E10D35">
            <w:pPr>
              <w:rPr>
                <w:rFonts w:ascii="Arial" w:hAnsi="Arial" w:cs="Arial"/>
                <w:b/>
                <w:bCs/>
                <w:sz w:val="24"/>
                <w:szCs w:val="24"/>
              </w:rPr>
            </w:pPr>
            <w:r>
              <w:rPr>
                <w:rFonts w:ascii="Arial" w:hAnsi="Arial" w:cs="Arial"/>
                <w:b/>
                <w:bCs/>
                <w:sz w:val="24"/>
                <w:szCs w:val="24"/>
              </w:rPr>
              <w:t>NIF Driver:1,2,3,5,</w:t>
            </w:r>
          </w:p>
        </w:tc>
      </w:tr>
      <w:tr w:rsidR="00F6470C" w:rsidRPr="00695C46" w14:paraId="432449EA" w14:textId="77777777" w:rsidTr="00E10D35">
        <w:tc>
          <w:tcPr>
            <w:tcW w:w="5317" w:type="dxa"/>
            <w:shd w:val="clear" w:color="auto" w:fill="D9D9D9" w:themeFill="background1" w:themeFillShade="D9"/>
          </w:tcPr>
          <w:p w14:paraId="267961D3" w14:textId="4116610C" w:rsidR="00F6470C" w:rsidRPr="00695C46" w:rsidRDefault="00F6470C" w:rsidP="00E10D35">
            <w:pPr>
              <w:rPr>
                <w:rFonts w:ascii="Arial" w:hAnsi="Arial" w:cs="Arial"/>
                <w:b/>
                <w:bCs/>
                <w:sz w:val="24"/>
                <w:szCs w:val="24"/>
              </w:rPr>
            </w:pPr>
            <w:r>
              <w:rPr>
                <w:rFonts w:ascii="Arial" w:hAnsi="Arial" w:cs="Arial"/>
                <w:b/>
                <w:bCs/>
                <w:sz w:val="24"/>
                <w:szCs w:val="24"/>
              </w:rPr>
              <w:t>NLC Priority: 1,2,3,</w:t>
            </w:r>
            <w:r w:rsidR="004561A9">
              <w:rPr>
                <w:rFonts w:ascii="Arial" w:hAnsi="Arial" w:cs="Arial"/>
                <w:b/>
                <w:bCs/>
                <w:sz w:val="24"/>
                <w:szCs w:val="24"/>
              </w:rPr>
              <w:t>5</w:t>
            </w:r>
          </w:p>
        </w:tc>
        <w:tc>
          <w:tcPr>
            <w:tcW w:w="5451" w:type="dxa"/>
            <w:gridSpan w:val="2"/>
            <w:shd w:val="clear" w:color="auto" w:fill="D9D9D9" w:themeFill="background1" w:themeFillShade="D9"/>
          </w:tcPr>
          <w:p w14:paraId="19AAA90E" w14:textId="2D49B4F9" w:rsidR="00F6470C" w:rsidRPr="00695C46" w:rsidRDefault="00F6470C" w:rsidP="004561A9">
            <w:pPr>
              <w:rPr>
                <w:rFonts w:ascii="Arial" w:hAnsi="Arial" w:cs="Arial"/>
                <w:sz w:val="24"/>
                <w:szCs w:val="24"/>
              </w:rPr>
            </w:pPr>
            <w:r>
              <w:rPr>
                <w:rFonts w:ascii="Arial" w:hAnsi="Arial" w:cs="Arial"/>
                <w:b/>
                <w:bCs/>
                <w:sz w:val="24"/>
                <w:szCs w:val="24"/>
              </w:rPr>
              <w:t>QI:</w:t>
            </w:r>
            <w:r>
              <w:rPr>
                <w:rFonts w:cs="Arial"/>
                <w:b/>
                <w:bCs/>
                <w:sz w:val="24"/>
                <w:szCs w:val="24"/>
              </w:rPr>
              <w:t xml:space="preserve"> </w:t>
            </w:r>
            <w:r w:rsidR="004561A9">
              <w:rPr>
                <w:rFonts w:cs="Arial"/>
                <w:b/>
                <w:bCs/>
                <w:sz w:val="24"/>
                <w:szCs w:val="24"/>
              </w:rPr>
              <w:t>1.1,1.2,1.5,2.5,2.6,2.7,3.1,3.2,3.3</w:t>
            </w:r>
          </w:p>
        </w:tc>
      </w:tr>
      <w:tr w:rsidR="00F6470C" w:rsidRPr="00D17AA8" w14:paraId="362C8550" w14:textId="77777777" w:rsidTr="00E10D35">
        <w:tc>
          <w:tcPr>
            <w:tcW w:w="10768" w:type="dxa"/>
            <w:gridSpan w:val="3"/>
            <w:shd w:val="clear" w:color="auto" w:fill="D9D9D9" w:themeFill="background1" w:themeFillShade="D9"/>
          </w:tcPr>
          <w:p w14:paraId="623468F4" w14:textId="77777777" w:rsidR="00F6470C" w:rsidRPr="00D17AA8" w:rsidRDefault="00F6470C" w:rsidP="00E10D35">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0FAB3568" w14:textId="77777777" w:rsidR="00F6470C" w:rsidRPr="00D17AA8" w:rsidRDefault="00F6470C" w:rsidP="00E10D35">
            <w:pPr>
              <w:rPr>
                <w:rFonts w:ascii="Arial" w:hAnsi="Arial" w:cs="Arial"/>
                <w:sz w:val="24"/>
                <w:szCs w:val="24"/>
                <w:u w:val="single"/>
              </w:rPr>
            </w:pPr>
          </w:p>
        </w:tc>
      </w:tr>
      <w:tr w:rsidR="00F6470C" w:rsidRPr="00695C46" w14:paraId="43F687E9" w14:textId="77777777" w:rsidTr="004561A9">
        <w:trPr>
          <w:trHeight w:val="1833"/>
        </w:trPr>
        <w:tc>
          <w:tcPr>
            <w:tcW w:w="10768" w:type="dxa"/>
            <w:gridSpan w:val="3"/>
            <w:shd w:val="clear" w:color="auto" w:fill="D9D9D9" w:themeFill="background1" w:themeFillShade="D9"/>
          </w:tcPr>
          <w:p w14:paraId="6503202F" w14:textId="6074ED55" w:rsidR="00F6470C" w:rsidRPr="00695C46" w:rsidRDefault="00F6470C" w:rsidP="00E10D35">
            <w:pPr>
              <w:rPr>
                <w:rFonts w:ascii="Arial" w:hAnsi="Arial" w:cs="Arial"/>
                <w:sz w:val="20"/>
                <w:szCs w:val="20"/>
              </w:rPr>
            </w:pPr>
            <w:r>
              <w:rPr>
                <w:rFonts w:ascii="Arial" w:hAnsi="Arial" w:cs="Arial"/>
                <w:sz w:val="20"/>
                <w:szCs w:val="20"/>
              </w:rPr>
              <w:lastRenderedPageBreak/>
              <w:t xml:space="preserve">RATIONALE: </w:t>
            </w:r>
            <w:r w:rsidR="004561A9" w:rsidRPr="004561A9">
              <w:rPr>
                <w:i/>
                <w:iCs/>
                <w:sz w:val="16"/>
                <w:szCs w:val="16"/>
              </w:rPr>
              <w:t xml:space="preserve">The nursery enjoyed a highly successful Care Inspectorate Inspection in December 2021. This led to </w:t>
            </w:r>
            <w:proofErr w:type="spellStart"/>
            <w:r w:rsidR="004561A9" w:rsidRPr="004561A9">
              <w:rPr>
                <w:i/>
                <w:iCs/>
                <w:sz w:val="16"/>
                <w:szCs w:val="16"/>
              </w:rPr>
              <w:t>gradings</w:t>
            </w:r>
            <w:proofErr w:type="spellEnd"/>
            <w:r w:rsidR="004561A9" w:rsidRPr="004561A9">
              <w:rPr>
                <w:i/>
                <w:iCs/>
                <w:sz w:val="16"/>
                <w:szCs w:val="16"/>
              </w:rPr>
              <w:t xml:space="preserve"> of Very Good for all 4 areas.  This was most warmly received and gave due recognition to an excellent team who are fully committed to ensuring a quality service is provided for all children and where all staff feel valued and supported to meet the needs of all children. Through a process of </w:t>
            </w:r>
            <w:proofErr w:type="spellStart"/>
            <w:r w:rsidR="004561A9" w:rsidRPr="004561A9">
              <w:rPr>
                <w:i/>
                <w:iCs/>
                <w:sz w:val="16"/>
                <w:szCs w:val="16"/>
              </w:rPr>
              <w:t>self evaluation</w:t>
            </w:r>
            <w:proofErr w:type="spellEnd"/>
            <w:r w:rsidR="004561A9" w:rsidRPr="004561A9">
              <w:rPr>
                <w:i/>
                <w:iCs/>
                <w:sz w:val="16"/>
                <w:szCs w:val="16"/>
              </w:rPr>
              <w:t xml:space="preserve"> nursery staff identified a number of priorities that focussed on partnership working and improved engagement with parents and other stakeholders. In light of the lifting of restrictions around </w:t>
            </w:r>
            <w:proofErr w:type="spellStart"/>
            <w:r w:rsidR="004561A9" w:rsidRPr="004561A9">
              <w:rPr>
                <w:i/>
                <w:iCs/>
                <w:sz w:val="16"/>
                <w:szCs w:val="16"/>
              </w:rPr>
              <w:t>Covid</w:t>
            </w:r>
            <w:proofErr w:type="spellEnd"/>
            <w:r w:rsidR="004561A9" w:rsidRPr="004561A9">
              <w:rPr>
                <w:i/>
                <w:iCs/>
                <w:sz w:val="16"/>
                <w:szCs w:val="16"/>
              </w:rPr>
              <w:t>, parental engagement was identified as a key priority for the next session.  It was also agreed that focused work in partnership with Speech and Language Therapists was essential to support the evident needs emerging among children attending the nursery.  The Nursery had a clear focus last session to develop the nursery grounds. This is well underway with all staff and children involved in planning for future developments. Next session we aim to further develop the nursery grounds through the creation of vegetable beds in partnership with teaching staff and pupils of Pr. 1.  The development of our transition programme will be further developed to strengthen our home, nursery, school partnership.</w:t>
            </w:r>
          </w:p>
        </w:tc>
      </w:tr>
      <w:tr w:rsidR="00F6470C" w14:paraId="2A1A363B" w14:textId="77777777" w:rsidTr="00E10D35">
        <w:tc>
          <w:tcPr>
            <w:tcW w:w="10768" w:type="dxa"/>
            <w:gridSpan w:val="3"/>
            <w:shd w:val="clear" w:color="auto" w:fill="D9D9D9" w:themeFill="background1" w:themeFillShade="D9"/>
          </w:tcPr>
          <w:p w14:paraId="63C8D181" w14:textId="0273F1C1" w:rsidR="00F6470C" w:rsidRDefault="00F6470C" w:rsidP="004561A9">
            <w:pPr>
              <w:rPr>
                <w:rFonts w:ascii="Arial" w:hAnsi="Arial" w:cs="Arial"/>
                <w:sz w:val="20"/>
                <w:szCs w:val="20"/>
              </w:rPr>
            </w:pPr>
            <w:proofErr w:type="spellStart"/>
            <w:r>
              <w:rPr>
                <w:rFonts w:ascii="Arial" w:hAnsi="Arial" w:cs="Arial"/>
                <w:sz w:val="20"/>
                <w:szCs w:val="20"/>
              </w:rPr>
              <w:t>OUTCOMES:</w:t>
            </w:r>
            <w:r w:rsidR="004561A9">
              <w:rPr>
                <w:rFonts w:ascii="Arial" w:hAnsi="Arial" w:cs="Arial"/>
                <w:sz w:val="20"/>
                <w:szCs w:val="20"/>
              </w:rPr>
              <w:t>Improved</w:t>
            </w:r>
            <w:proofErr w:type="spellEnd"/>
            <w:r w:rsidR="004561A9">
              <w:rPr>
                <w:rFonts w:ascii="Arial" w:hAnsi="Arial" w:cs="Arial"/>
                <w:sz w:val="20"/>
                <w:szCs w:val="20"/>
              </w:rPr>
              <w:t xml:space="preserve"> parental engagement and outcomes for children</w:t>
            </w:r>
          </w:p>
        </w:tc>
      </w:tr>
      <w:tr w:rsidR="00F6470C" w14:paraId="57729E7F" w14:textId="77777777" w:rsidTr="00E10D35">
        <w:tc>
          <w:tcPr>
            <w:tcW w:w="10768" w:type="dxa"/>
            <w:gridSpan w:val="3"/>
            <w:shd w:val="clear" w:color="auto" w:fill="D9D9D9" w:themeFill="background1" w:themeFillShade="D9"/>
          </w:tcPr>
          <w:p w14:paraId="4A9F2C48" w14:textId="7471CAD9" w:rsidR="00F6470C" w:rsidRDefault="00F6470C" w:rsidP="00E10D35">
            <w:pPr>
              <w:rPr>
                <w:rFonts w:ascii="Arial" w:hAnsi="Arial" w:cs="Arial"/>
                <w:sz w:val="20"/>
                <w:szCs w:val="20"/>
              </w:rPr>
            </w:pPr>
            <w:r>
              <w:rPr>
                <w:rFonts w:ascii="Arial" w:hAnsi="Arial" w:cs="Arial"/>
                <w:sz w:val="20"/>
                <w:szCs w:val="20"/>
              </w:rPr>
              <w:t xml:space="preserve">EXPECTED IMPACT: </w:t>
            </w:r>
          </w:p>
        </w:tc>
      </w:tr>
      <w:tr w:rsidR="00F6470C" w:rsidRPr="00695C46" w14:paraId="40EB034E" w14:textId="77777777" w:rsidTr="00E10D35">
        <w:tc>
          <w:tcPr>
            <w:tcW w:w="10768" w:type="dxa"/>
            <w:gridSpan w:val="3"/>
          </w:tcPr>
          <w:p w14:paraId="63374DE5" w14:textId="350E26D2" w:rsidR="00F6470C" w:rsidRDefault="00F6470C" w:rsidP="00E10D35">
            <w:pPr>
              <w:pStyle w:val="TableParagraph"/>
              <w:spacing w:before="79"/>
              <w:ind w:left="73"/>
              <w:rPr>
                <w:rFonts w:ascii="Arial" w:hAnsi="Arial" w:cs="Arial"/>
                <w:spacing w:val="-1"/>
                <w:sz w:val="20"/>
                <w:szCs w:val="20"/>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7AF4187C" w14:textId="6F02075E" w:rsidR="004561A9" w:rsidRDefault="004561A9" w:rsidP="00E10D35">
            <w:pPr>
              <w:pStyle w:val="TableParagraph"/>
              <w:spacing w:before="79"/>
              <w:ind w:left="73"/>
              <w:rPr>
                <w:rFonts w:cstheme="minorHAnsi"/>
                <w:bCs/>
                <w:sz w:val="20"/>
                <w:szCs w:val="20"/>
                <w:lang w:val="en-GB"/>
              </w:rPr>
            </w:pPr>
            <w:r w:rsidRPr="004561A9">
              <w:rPr>
                <w:rFonts w:cstheme="minorHAnsi"/>
                <w:bCs/>
                <w:sz w:val="20"/>
                <w:szCs w:val="20"/>
                <w:lang w:val="en-GB"/>
              </w:rPr>
              <w:t>Quality outdoor play experiences ar</w:t>
            </w:r>
            <w:r>
              <w:rPr>
                <w:rFonts w:cstheme="minorHAnsi"/>
                <w:bCs/>
                <w:sz w:val="20"/>
                <w:szCs w:val="20"/>
                <w:lang w:val="en-GB"/>
              </w:rPr>
              <w:t>e</w:t>
            </w:r>
            <w:r w:rsidRPr="004561A9">
              <w:rPr>
                <w:rFonts w:cstheme="minorHAnsi"/>
                <w:bCs/>
                <w:sz w:val="20"/>
                <w:szCs w:val="20"/>
                <w:lang w:val="en-GB"/>
              </w:rPr>
              <w:t xml:space="preserve"> </w:t>
            </w:r>
            <w:r>
              <w:rPr>
                <w:rFonts w:cstheme="minorHAnsi"/>
                <w:bCs/>
                <w:sz w:val="20"/>
                <w:szCs w:val="20"/>
                <w:lang w:val="en-GB"/>
              </w:rPr>
              <w:t>evident,</w:t>
            </w:r>
            <w:r w:rsidRPr="004561A9">
              <w:rPr>
                <w:rFonts w:cstheme="minorHAnsi"/>
                <w:bCs/>
                <w:sz w:val="20"/>
                <w:szCs w:val="20"/>
                <w:lang w:val="en-GB"/>
              </w:rPr>
              <w:t xml:space="preserve"> responsive to children’s inter</w:t>
            </w:r>
            <w:r>
              <w:rPr>
                <w:rFonts w:cstheme="minorHAnsi"/>
                <w:bCs/>
                <w:sz w:val="20"/>
                <w:szCs w:val="20"/>
                <w:lang w:val="en-GB"/>
              </w:rPr>
              <w:t xml:space="preserve">ests and </w:t>
            </w:r>
            <w:r w:rsidRPr="004561A9">
              <w:rPr>
                <w:rFonts w:cstheme="minorHAnsi"/>
                <w:bCs/>
                <w:sz w:val="20"/>
                <w:szCs w:val="20"/>
                <w:lang w:val="en-GB"/>
              </w:rPr>
              <w:t>planning in the moment</w:t>
            </w:r>
            <w:r>
              <w:rPr>
                <w:rFonts w:cstheme="minorHAnsi"/>
                <w:bCs/>
                <w:sz w:val="20"/>
                <w:szCs w:val="20"/>
                <w:lang w:val="en-GB"/>
              </w:rPr>
              <w:t>.</w:t>
            </w:r>
          </w:p>
          <w:p w14:paraId="3BE198F6" w14:textId="295CB3EC" w:rsidR="004561A9" w:rsidRDefault="004561A9" w:rsidP="00E10D35">
            <w:pPr>
              <w:pStyle w:val="TableParagraph"/>
              <w:spacing w:before="79"/>
              <w:ind w:left="73"/>
              <w:rPr>
                <w:rFonts w:cstheme="minorHAnsi"/>
                <w:bCs/>
                <w:sz w:val="20"/>
                <w:szCs w:val="20"/>
                <w:lang w:val="en-GB"/>
              </w:rPr>
            </w:pPr>
            <w:r>
              <w:rPr>
                <w:rFonts w:cstheme="minorHAnsi"/>
                <w:bCs/>
                <w:sz w:val="20"/>
                <w:szCs w:val="20"/>
                <w:lang w:val="en-GB"/>
              </w:rPr>
              <w:t>Children leading learning, co-operating and learning from  each other – evidence in learning journeys</w:t>
            </w:r>
          </w:p>
          <w:p w14:paraId="646F276B" w14:textId="735C3234" w:rsidR="004561A9" w:rsidRDefault="004561A9" w:rsidP="00E10D35">
            <w:pPr>
              <w:pStyle w:val="TableParagraph"/>
              <w:spacing w:before="79"/>
              <w:ind w:left="73"/>
              <w:rPr>
                <w:rFonts w:cstheme="minorHAnsi"/>
                <w:spacing w:val="-1"/>
                <w:sz w:val="20"/>
                <w:szCs w:val="20"/>
              </w:rPr>
            </w:pPr>
            <w:r>
              <w:rPr>
                <w:rFonts w:cstheme="minorHAnsi"/>
                <w:spacing w:val="-1"/>
                <w:sz w:val="20"/>
                <w:szCs w:val="20"/>
              </w:rPr>
              <w:t>Increased opportunities for family engagement activities including library Book Bug sessions, virtual learning, school grounds development, Three Read sessions</w:t>
            </w:r>
          </w:p>
          <w:p w14:paraId="32FEFACA" w14:textId="7F93DD4E" w:rsidR="004561A9" w:rsidRDefault="004561A9" w:rsidP="00E10D35">
            <w:pPr>
              <w:pStyle w:val="TableParagraph"/>
              <w:spacing w:before="79"/>
              <w:ind w:left="73"/>
              <w:rPr>
                <w:rFonts w:cstheme="minorHAnsi"/>
                <w:spacing w:val="-1"/>
                <w:sz w:val="20"/>
                <w:szCs w:val="20"/>
              </w:rPr>
            </w:pPr>
            <w:r>
              <w:rPr>
                <w:rFonts w:cstheme="minorHAnsi"/>
                <w:spacing w:val="-1"/>
                <w:sz w:val="20"/>
                <w:szCs w:val="20"/>
              </w:rPr>
              <w:t>All staff enga</w:t>
            </w:r>
            <w:r w:rsidR="00032ABE">
              <w:rPr>
                <w:rFonts w:cstheme="minorHAnsi"/>
                <w:spacing w:val="-1"/>
                <w:sz w:val="20"/>
                <w:szCs w:val="20"/>
              </w:rPr>
              <w:t>g</w:t>
            </w:r>
            <w:r>
              <w:rPr>
                <w:rFonts w:cstheme="minorHAnsi"/>
                <w:spacing w:val="-1"/>
                <w:sz w:val="20"/>
                <w:szCs w:val="20"/>
              </w:rPr>
              <w:t xml:space="preserve">ed in </w:t>
            </w:r>
            <w:proofErr w:type="spellStart"/>
            <w:r>
              <w:rPr>
                <w:rFonts w:cstheme="minorHAnsi"/>
                <w:spacing w:val="-1"/>
                <w:sz w:val="20"/>
                <w:szCs w:val="20"/>
              </w:rPr>
              <w:t>Languageland</w:t>
            </w:r>
            <w:proofErr w:type="spellEnd"/>
            <w:r>
              <w:rPr>
                <w:rFonts w:cstheme="minorHAnsi"/>
                <w:spacing w:val="-1"/>
                <w:sz w:val="20"/>
                <w:szCs w:val="20"/>
              </w:rPr>
              <w:t xml:space="preserve"> training</w:t>
            </w:r>
            <w:r w:rsidR="00032ABE">
              <w:rPr>
                <w:rFonts w:cstheme="minorHAnsi"/>
                <w:spacing w:val="-1"/>
                <w:sz w:val="20"/>
                <w:szCs w:val="20"/>
              </w:rPr>
              <w:t xml:space="preserve">, </w:t>
            </w:r>
            <w:proofErr w:type="spellStart"/>
            <w:r w:rsidR="00032ABE">
              <w:rPr>
                <w:rFonts w:cstheme="minorHAnsi"/>
                <w:spacing w:val="-1"/>
                <w:sz w:val="20"/>
                <w:szCs w:val="20"/>
              </w:rPr>
              <w:t>colourful</w:t>
            </w:r>
            <w:proofErr w:type="spellEnd"/>
            <w:r w:rsidR="00032ABE">
              <w:rPr>
                <w:rFonts w:cstheme="minorHAnsi"/>
                <w:spacing w:val="-1"/>
                <w:sz w:val="20"/>
                <w:szCs w:val="20"/>
              </w:rPr>
              <w:t xml:space="preserve"> semantics – positive impact on pupil listening skills, participation and engagement</w:t>
            </w:r>
          </w:p>
          <w:p w14:paraId="5B0CDFEB" w14:textId="3213F5D9" w:rsidR="00032ABE" w:rsidRDefault="00032ABE" w:rsidP="00E10D35">
            <w:pPr>
              <w:pStyle w:val="TableParagraph"/>
              <w:spacing w:before="79"/>
              <w:ind w:left="73"/>
              <w:rPr>
                <w:rFonts w:cstheme="minorHAnsi"/>
                <w:spacing w:val="-1"/>
                <w:sz w:val="20"/>
                <w:szCs w:val="20"/>
              </w:rPr>
            </w:pPr>
            <w:r>
              <w:rPr>
                <w:rFonts w:cstheme="minorHAnsi"/>
                <w:spacing w:val="-1"/>
                <w:sz w:val="20"/>
                <w:szCs w:val="20"/>
              </w:rPr>
              <w:t>Strong links with Health Visitors and Speech and Language Therapist leading to improved partnership working</w:t>
            </w:r>
          </w:p>
          <w:p w14:paraId="42CB4705" w14:textId="424323C1" w:rsidR="00032ABE" w:rsidRDefault="00032ABE" w:rsidP="00E10D35">
            <w:pPr>
              <w:pStyle w:val="TableParagraph"/>
              <w:spacing w:before="79"/>
              <w:ind w:left="73"/>
              <w:rPr>
                <w:rFonts w:cstheme="minorHAnsi"/>
                <w:spacing w:val="-1"/>
                <w:sz w:val="20"/>
                <w:szCs w:val="20"/>
              </w:rPr>
            </w:pPr>
            <w:r>
              <w:rPr>
                <w:rFonts w:cstheme="minorHAnsi"/>
                <w:spacing w:val="-1"/>
                <w:sz w:val="20"/>
                <w:szCs w:val="20"/>
              </w:rPr>
              <w:t>Strong nurturing ethos evident in setting and outdoor play.</w:t>
            </w:r>
          </w:p>
          <w:p w14:paraId="24BF8CB0" w14:textId="6BC38244" w:rsidR="00032ABE" w:rsidRDefault="00032ABE" w:rsidP="00032ABE">
            <w:pPr>
              <w:pStyle w:val="TableParagraph"/>
              <w:spacing w:before="79"/>
              <w:rPr>
                <w:rFonts w:cstheme="minorHAnsi"/>
                <w:spacing w:val="-1"/>
                <w:sz w:val="20"/>
                <w:szCs w:val="20"/>
              </w:rPr>
            </w:pPr>
            <w:r>
              <w:rPr>
                <w:rFonts w:cstheme="minorHAnsi"/>
                <w:spacing w:val="-1"/>
                <w:sz w:val="20"/>
                <w:szCs w:val="20"/>
              </w:rPr>
              <w:t>Timely interventions leading to successful NBPR applications that have secured appropriate provision and positive outcomes for noted children.</w:t>
            </w:r>
          </w:p>
          <w:p w14:paraId="46696523" w14:textId="1FBC03B5" w:rsidR="00032ABE" w:rsidRPr="004561A9" w:rsidRDefault="00032ABE" w:rsidP="00032ABE">
            <w:pPr>
              <w:pStyle w:val="TableParagraph"/>
              <w:spacing w:before="79"/>
              <w:rPr>
                <w:rFonts w:cstheme="minorHAnsi"/>
                <w:spacing w:val="-1"/>
                <w:sz w:val="20"/>
                <w:szCs w:val="20"/>
              </w:rPr>
            </w:pPr>
            <w:r>
              <w:rPr>
                <w:rFonts w:cstheme="minorHAnsi"/>
                <w:spacing w:val="-1"/>
                <w:sz w:val="20"/>
                <w:szCs w:val="20"/>
              </w:rPr>
              <w:t xml:space="preserve">Strong partnership working in house has </w:t>
            </w:r>
            <w:proofErr w:type="spellStart"/>
            <w:r>
              <w:rPr>
                <w:rFonts w:cstheme="minorHAnsi"/>
                <w:spacing w:val="-1"/>
                <w:sz w:val="20"/>
                <w:szCs w:val="20"/>
              </w:rPr>
              <w:t>lead</w:t>
            </w:r>
            <w:proofErr w:type="spellEnd"/>
            <w:r>
              <w:rPr>
                <w:rFonts w:cstheme="minorHAnsi"/>
                <w:spacing w:val="-1"/>
                <w:sz w:val="20"/>
                <w:szCs w:val="20"/>
              </w:rPr>
              <w:t xml:space="preserve"> to increased staff confidence and commitment to further professional development – expressions of interest to complete BA in Childhood Studies and HNC</w:t>
            </w:r>
          </w:p>
          <w:p w14:paraId="491EE2AE" w14:textId="00C1B498" w:rsidR="00F6470C" w:rsidRPr="004561A9" w:rsidRDefault="00F6470C" w:rsidP="00E10D35">
            <w:pPr>
              <w:rPr>
                <w:i/>
                <w:iCs/>
                <w:sz w:val="16"/>
                <w:szCs w:val="16"/>
              </w:rPr>
            </w:pPr>
          </w:p>
        </w:tc>
      </w:tr>
      <w:tr w:rsidR="00F6470C" w:rsidRPr="00695C46" w14:paraId="6F15457D" w14:textId="77777777" w:rsidTr="00E10D35">
        <w:tc>
          <w:tcPr>
            <w:tcW w:w="10768" w:type="dxa"/>
            <w:gridSpan w:val="3"/>
          </w:tcPr>
          <w:p w14:paraId="12EA95DD" w14:textId="0AE6EEBB" w:rsidR="00F6470C" w:rsidRDefault="00F6470C" w:rsidP="00E10D35">
            <w:pPr>
              <w:rPr>
                <w:rFonts w:ascii="Arial" w:hAnsi="Arial" w:cs="Arial"/>
                <w:sz w:val="20"/>
                <w:szCs w:val="20"/>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58612358" w14:textId="2D01EB33" w:rsidR="00032ABE" w:rsidRDefault="00032ABE" w:rsidP="00E10D35">
            <w:pPr>
              <w:rPr>
                <w:rFonts w:ascii="Arial" w:hAnsi="Arial" w:cs="Arial"/>
                <w:sz w:val="20"/>
                <w:szCs w:val="20"/>
              </w:rPr>
            </w:pPr>
            <w:r>
              <w:rPr>
                <w:rFonts w:ascii="Arial" w:hAnsi="Arial" w:cs="Arial"/>
                <w:sz w:val="20"/>
                <w:szCs w:val="20"/>
              </w:rPr>
              <w:t>Continue to promote staff professional development</w:t>
            </w:r>
          </w:p>
          <w:p w14:paraId="3DA8CBF7" w14:textId="6F1E0707" w:rsidR="00032ABE" w:rsidRDefault="00032ABE" w:rsidP="00E10D35">
            <w:pPr>
              <w:rPr>
                <w:rFonts w:ascii="Arial" w:hAnsi="Arial" w:cs="Arial"/>
                <w:sz w:val="20"/>
                <w:szCs w:val="20"/>
              </w:rPr>
            </w:pPr>
            <w:r>
              <w:rPr>
                <w:rFonts w:ascii="Arial" w:hAnsi="Arial" w:cs="Arial"/>
                <w:sz w:val="20"/>
                <w:szCs w:val="20"/>
              </w:rPr>
              <w:t>Continue to further develop nursery grounds as learning opportunities</w:t>
            </w:r>
          </w:p>
          <w:p w14:paraId="6E008CF4" w14:textId="6C26A07F" w:rsidR="00032ABE" w:rsidRDefault="00032ABE" w:rsidP="00E10D35">
            <w:pPr>
              <w:rPr>
                <w:rFonts w:ascii="Arial" w:hAnsi="Arial" w:cs="Arial"/>
                <w:sz w:val="20"/>
                <w:szCs w:val="20"/>
              </w:rPr>
            </w:pPr>
            <w:r>
              <w:rPr>
                <w:rFonts w:ascii="Arial" w:hAnsi="Arial" w:cs="Arial"/>
                <w:sz w:val="20"/>
                <w:szCs w:val="20"/>
              </w:rPr>
              <w:t xml:space="preserve">Further develop role of children’s rights to support </w:t>
            </w:r>
            <w:proofErr w:type="spellStart"/>
            <w:r>
              <w:rPr>
                <w:rFonts w:ascii="Arial" w:hAnsi="Arial" w:cs="Arial"/>
                <w:sz w:val="20"/>
                <w:szCs w:val="20"/>
              </w:rPr>
              <w:t>achool</w:t>
            </w:r>
            <w:proofErr w:type="spellEnd"/>
            <w:r>
              <w:rPr>
                <w:rFonts w:ascii="Arial" w:hAnsi="Arial" w:cs="Arial"/>
                <w:sz w:val="20"/>
                <w:szCs w:val="20"/>
              </w:rPr>
              <w:t xml:space="preserve"> and nursery application for RSSA</w:t>
            </w:r>
          </w:p>
          <w:p w14:paraId="20E81C5A" w14:textId="72239DD9" w:rsidR="00032ABE" w:rsidRDefault="00032ABE" w:rsidP="00E10D35">
            <w:pPr>
              <w:rPr>
                <w:rFonts w:ascii="Arial" w:hAnsi="Arial" w:cs="Arial"/>
                <w:sz w:val="20"/>
                <w:szCs w:val="20"/>
              </w:rPr>
            </w:pPr>
            <w:r>
              <w:rPr>
                <w:rFonts w:ascii="Arial" w:hAnsi="Arial" w:cs="Arial"/>
                <w:sz w:val="20"/>
                <w:szCs w:val="20"/>
              </w:rPr>
              <w:t xml:space="preserve">Further develop parental engagement through planned </w:t>
            </w:r>
            <w:proofErr w:type="spellStart"/>
            <w:r>
              <w:rPr>
                <w:rFonts w:ascii="Arial" w:hAnsi="Arial" w:cs="Arial"/>
                <w:sz w:val="20"/>
                <w:szCs w:val="20"/>
              </w:rPr>
              <w:t>cookalong</w:t>
            </w:r>
            <w:proofErr w:type="spellEnd"/>
            <w:r>
              <w:rPr>
                <w:rFonts w:ascii="Arial" w:hAnsi="Arial" w:cs="Arial"/>
                <w:sz w:val="20"/>
                <w:szCs w:val="20"/>
              </w:rPr>
              <w:t xml:space="preserve"> sessions that also promote healthy eating</w:t>
            </w:r>
          </w:p>
          <w:p w14:paraId="5B6B7E60" w14:textId="1FE7A6D1" w:rsidR="00032ABE" w:rsidRDefault="00032ABE" w:rsidP="00E10D35">
            <w:pPr>
              <w:rPr>
                <w:rFonts w:ascii="Arial" w:hAnsi="Arial" w:cs="Arial"/>
                <w:sz w:val="20"/>
                <w:szCs w:val="20"/>
              </w:rPr>
            </w:pPr>
            <w:r>
              <w:rPr>
                <w:rFonts w:ascii="Arial" w:hAnsi="Arial" w:cs="Arial"/>
                <w:sz w:val="20"/>
                <w:szCs w:val="20"/>
              </w:rPr>
              <w:t>Promote stay and play sessions to engage positively with parents and promote positive engagements between parent and child.</w:t>
            </w:r>
          </w:p>
          <w:p w14:paraId="151B6836" w14:textId="77777777" w:rsidR="00F6470C" w:rsidRPr="00695C46" w:rsidRDefault="00F6470C" w:rsidP="00E10D35">
            <w:pPr>
              <w:rPr>
                <w:rFonts w:ascii="Arial" w:hAnsi="Arial" w:cs="Arial"/>
                <w:sz w:val="24"/>
                <w:szCs w:val="24"/>
              </w:rPr>
            </w:pPr>
          </w:p>
          <w:p w14:paraId="577999FC" w14:textId="77777777" w:rsidR="00F6470C" w:rsidRPr="00695C46" w:rsidRDefault="00F6470C" w:rsidP="00E10D35">
            <w:pPr>
              <w:rPr>
                <w:rFonts w:ascii="Arial" w:hAnsi="Arial" w:cs="Arial"/>
                <w:b/>
                <w:bCs/>
                <w:color w:val="004289"/>
                <w:sz w:val="24"/>
                <w:szCs w:val="24"/>
              </w:rPr>
            </w:pPr>
          </w:p>
        </w:tc>
      </w:tr>
    </w:tbl>
    <w:p w14:paraId="48650574" w14:textId="14849219" w:rsidR="004251EA" w:rsidRDefault="004251EA">
      <w:pPr>
        <w:rPr>
          <w:rFonts w:ascii="Arial" w:hAnsi="Arial" w:cs="Arial"/>
          <w:sz w:val="24"/>
          <w:szCs w:val="24"/>
        </w:rPr>
      </w:pPr>
    </w:p>
    <w:p w14:paraId="7EF05A69" w14:textId="3A51AEC7" w:rsidR="00530970" w:rsidRDefault="00530970">
      <w:pPr>
        <w:rPr>
          <w:rFonts w:ascii="Arial" w:hAnsi="Arial" w:cs="Arial"/>
          <w:b/>
          <w:bCs/>
          <w:sz w:val="24"/>
          <w:szCs w:val="24"/>
          <w:u w:val="single"/>
        </w:rPr>
      </w:pPr>
      <w:bookmarkStart w:id="2" w:name="_Hlk102417787"/>
      <w:r w:rsidRPr="00773437">
        <w:rPr>
          <w:rFonts w:ascii="Arial" w:hAnsi="Arial" w:cs="Arial"/>
          <w:b/>
          <w:bCs/>
          <w:sz w:val="24"/>
          <w:szCs w:val="24"/>
          <w:u w:val="single"/>
        </w:rPr>
        <w:t xml:space="preserve">Section </w:t>
      </w:r>
      <w:r w:rsidR="00F74C57">
        <w:rPr>
          <w:rFonts w:ascii="Arial" w:hAnsi="Arial" w:cs="Arial"/>
          <w:b/>
          <w:bCs/>
          <w:sz w:val="24"/>
          <w:szCs w:val="24"/>
          <w:u w:val="single"/>
        </w:rPr>
        <w:t>4</w:t>
      </w:r>
      <w:r w:rsidR="00430D80" w:rsidRPr="00773437">
        <w:rPr>
          <w:rFonts w:ascii="Arial" w:hAnsi="Arial" w:cs="Arial"/>
          <w:b/>
          <w:bCs/>
          <w:sz w:val="24"/>
          <w:szCs w:val="24"/>
          <w:u w:val="single"/>
        </w:rPr>
        <w:t xml:space="preserve">: </w:t>
      </w:r>
      <w:r w:rsidR="00290BAA">
        <w:rPr>
          <w:rFonts w:ascii="Arial" w:hAnsi="Arial" w:cs="Arial"/>
          <w:b/>
          <w:bCs/>
          <w:sz w:val="24"/>
          <w:szCs w:val="24"/>
          <w:u w:val="single"/>
        </w:rPr>
        <w:t>Key strengths/successes</w:t>
      </w:r>
      <w:r w:rsidR="00773437">
        <w:rPr>
          <w:rFonts w:ascii="Arial" w:hAnsi="Arial" w:cs="Arial"/>
          <w:b/>
          <w:bCs/>
          <w:sz w:val="24"/>
          <w:szCs w:val="24"/>
          <w:u w:val="single"/>
        </w:rPr>
        <w:t xml:space="preserve"> linked to Quality Indicators</w:t>
      </w:r>
    </w:p>
    <w:p w14:paraId="677C4596" w14:textId="24CFEE84" w:rsidR="00E7513E" w:rsidRPr="00E7513E" w:rsidRDefault="00E7513E">
      <w:pPr>
        <w:rPr>
          <w:rFonts w:ascii="Arial" w:hAnsi="Arial" w:cs="Arial"/>
          <w:sz w:val="20"/>
          <w:szCs w:val="20"/>
        </w:rPr>
      </w:pPr>
      <w:bookmarkStart w:id="3" w:name="_Hlk102417942"/>
      <w:bookmarkEnd w:id="2"/>
      <w:r w:rsidRPr="00773437">
        <w:rPr>
          <w:rFonts w:ascii="Arial" w:hAnsi="Arial" w:cs="Arial"/>
          <w:sz w:val="20"/>
          <w:szCs w:val="20"/>
        </w:rPr>
        <w:t>(Please note: establishments should continue to ensure that their own self</w:t>
      </w:r>
      <w:r w:rsidR="0003247D">
        <w:rPr>
          <w:rFonts w:ascii="Arial" w:hAnsi="Arial" w:cs="Arial"/>
          <w:sz w:val="20"/>
          <w:szCs w:val="20"/>
        </w:rPr>
        <w:t>-</w:t>
      </w:r>
      <w:r w:rsidRPr="00773437">
        <w:rPr>
          <w:rFonts w:ascii="Arial" w:hAnsi="Arial" w:cs="Arial"/>
          <w:sz w:val="20"/>
          <w:szCs w:val="20"/>
        </w:rPr>
        <w:t>evaluation calendar reflects a cyclical coverage of all quality indicators.)</w:t>
      </w:r>
    </w:p>
    <w:p w14:paraId="506B9916" w14:textId="1191A79F" w:rsidR="00EB6947" w:rsidRPr="00E6697E" w:rsidRDefault="0003247D" w:rsidP="002B7119">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6697E">
        <w:rPr>
          <w:rFonts w:ascii="Arial" w:hAnsi="Arial" w:cs="Arial"/>
          <w:sz w:val="20"/>
          <w:szCs w:val="20"/>
        </w:rPr>
        <w:t>Using the information gathered during through ongoing self-evaluation processes</w:t>
      </w:r>
      <w:r w:rsidR="00ED6508" w:rsidRPr="00E6697E">
        <w:rPr>
          <w:rFonts w:ascii="Arial" w:hAnsi="Arial" w:cs="Arial"/>
          <w:sz w:val="20"/>
          <w:szCs w:val="20"/>
        </w:rPr>
        <w:t>, including discussions in attainment trios</w:t>
      </w:r>
      <w:r w:rsidRPr="00E6697E">
        <w:rPr>
          <w:rFonts w:ascii="Arial" w:hAnsi="Arial" w:cs="Arial"/>
          <w:sz w:val="20"/>
          <w:szCs w:val="20"/>
        </w:rPr>
        <w:t>, please outline briefly</w:t>
      </w:r>
      <w:r w:rsidR="005D33CF" w:rsidRPr="00E6697E">
        <w:rPr>
          <w:rFonts w:ascii="Arial" w:hAnsi="Arial" w:cs="Arial"/>
          <w:sz w:val="20"/>
          <w:szCs w:val="20"/>
        </w:rPr>
        <w:t xml:space="preserve"> </w:t>
      </w:r>
      <w:r w:rsidRPr="00E6697E">
        <w:rPr>
          <w:rFonts w:ascii="Arial" w:hAnsi="Arial" w:cs="Arial"/>
          <w:sz w:val="20"/>
          <w:szCs w:val="20"/>
        </w:rPr>
        <w:t>key strengths/</w:t>
      </w:r>
      <w:r w:rsidR="00ED6508" w:rsidRPr="00E6697E">
        <w:rPr>
          <w:rFonts w:ascii="Arial" w:hAnsi="Arial" w:cs="Arial"/>
          <w:sz w:val="20"/>
          <w:szCs w:val="20"/>
        </w:rPr>
        <w:t xml:space="preserve">successes </w:t>
      </w:r>
      <w:r w:rsidRPr="00E6697E">
        <w:rPr>
          <w:rFonts w:ascii="Arial" w:hAnsi="Arial" w:cs="Arial"/>
          <w:sz w:val="20"/>
          <w:szCs w:val="20"/>
        </w:rPr>
        <w:t>in relation to each of the core QIs, and next steps.</w:t>
      </w:r>
    </w:p>
    <w:bookmarkEnd w:id="3"/>
    <w:p w14:paraId="2C8FC5E1" w14:textId="0487B270" w:rsidR="00E6697E" w:rsidRDefault="00E6697E" w:rsidP="00E7513E">
      <w:pPr>
        <w:spacing w:after="0"/>
        <w:rPr>
          <w:rFonts w:ascii="Arial" w:hAnsi="Arial" w:cs="Arial"/>
          <w:sz w:val="20"/>
          <w:szCs w:val="20"/>
        </w:rPr>
      </w:pPr>
    </w:p>
    <w:p w14:paraId="64D52E8E" w14:textId="77777777" w:rsidR="00E6697E" w:rsidRPr="00E6697E" w:rsidRDefault="00E6697E" w:rsidP="00E7513E">
      <w:pPr>
        <w:spacing w:after="0"/>
        <w:rPr>
          <w:rFonts w:ascii="Arial" w:hAnsi="Arial" w:cs="Arial"/>
          <w:sz w:val="20"/>
          <w:szCs w:val="20"/>
        </w:rPr>
      </w:pPr>
    </w:p>
    <w:p w14:paraId="1DAFC7FF" w14:textId="112020A2" w:rsidR="00773437" w:rsidRPr="00773437" w:rsidRDefault="00773437" w:rsidP="00773437">
      <w:pPr>
        <w:rPr>
          <w:rFonts w:ascii="Arial" w:hAnsi="Arial" w:cs="Arial"/>
          <w:b/>
          <w:bCs/>
          <w:sz w:val="24"/>
          <w:szCs w:val="24"/>
          <w:u w:val="single"/>
        </w:rPr>
      </w:pPr>
      <w:r w:rsidRPr="00773437">
        <w:rPr>
          <w:rFonts w:ascii="Arial" w:hAnsi="Arial" w:cs="Arial"/>
          <w:b/>
          <w:bCs/>
          <w:sz w:val="24"/>
          <w:szCs w:val="24"/>
          <w:u w:val="single"/>
        </w:rPr>
        <w:t>How good is our leadership and approach to improvement?</w:t>
      </w:r>
    </w:p>
    <w:tbl>
      <w:tblPr>
        <w:tblStyle w:val="TableGrid"/>
        <w:tblW w:w="10349" w:type="dxa"/>
        <w:tblInd w:w="-289" w:type="dxa"/>
        <w:tblCellMar>
          <w:top w:w="28" w:type="dxa"/>
          <w:bottom w:w="28" w:type="dxa"/>
        </w:tblCellMar>
        <w:tblLook w:val="04A0" w:firstRow="1" w:lastRow="0" w:firstColumn="1" w:lastColumn="0" w:noHBand="0" w:noVBand="1"/>
      </w:tblPr>
      <w:tblGrid>
        <w:gridCol w:w="3970"/>
        <w:gridCol w:w="3544"/>
        <w:gridCol w:w="2835"/>
      </w:tblGrid>
      <w:tr w:rsidR="00031B9A" w:rsidRPr="00261E59" w14:paraId="5C220980" w14:textId="77777777" w:rsidTr="00CF40A7">
        <w:tc>
          <w:tcPr>
            <w:tcW w:w="10349" w:type="dxa"/>
            <w:gridSpan w:val="3"/>
            <w:shd w:val="clear" w:color="auto" w:fill="D9E2F3" w:themeFill="accent1" w:themeFillTint="33"/>
            <w:vAlign w:val="center"/>
          </w:tcPr>
          <w:p w14:paraId="48BB7FC8" w14:textId="2E7C2F51" w:rsidR="00031B9A" w:rsidRPr="00C16E7B" w:rsidRDefault="00031B9A" w:rsidP="00C16E7B">
            <w:pPr>
              <w:rPr>
                <w:rFonts w:ascii="Arial" w:hAnsi="Arial" w:cs="Arial"/>
                <w:b/>
                <w:color w:val="595959"/>
                <w:sz w:val="24"/>
                <w:szCs w:val="24"/>
              </w:rPr>
            </w:pPr>
            <w:bookmarkStart w:id="4" w:name="_Hlk31115022"/>
            <w:r w:rsidRPr="00773437">
              <w:rPr>
                <w:rFonts w:ascii="Arial" w:hAnsi="Arial" w:cs="Arial"/>
                <w:b/>
                <w:color w:val="595959"/>
                <w:sz w:val="24"/>
                <w:szCs w:val="24"/>
              </w:rPr>
              <w:t>QI 1.3 Leadership of change</w:t>
            </w:r>
          </w:p>
        </w:tc>
      </w:tr>
      <w:tr w:rsidR="00C16E7B" w:rsidRPr="00261E59" w14:paraId="4C0D6A24" w14:textId="77777777" w:rsidTr="00C16E7B">
        <w:trPr>
          <w:trHeight w:val="459"/>
        </w:trPr>
        <w:tc>
          <w:tcPr>
            <w:tcW w:w="3970" w:type="dxa"/>
            <w:shd w:val="clear" w:color="auto" w:fill="D9E2F3" w:themeFill="accent1" w:themeFillTint="33"/>
          </w:tcPr>
          <w:p w14:paraId="07A93A0D" w14:textId="412A0397" w:rsidR="00C16E7B" w:rsidRPr="00C16E7B" w:rsidRDefault="00C16E7B" w:rsidP="00C16E7B">
            <w:pPr>
              <w:rPr>
                <w:rFonts w:ascii="Arial" w:hAnsi="Arial" w:cs="Arial"/>
                <w:color w:val="595959"/>
                <w:sz w:val="18"/>
                <w:szCs w:val="18"/>
              </w:rPr>
            </w:pPr>
            <w:r w:rsidRPr="00C16E7B">
              <w:rPr>
                <w:rFonts w:ascii="Arial" w:hAnsi="Arial" w:cs="Arial"/>
                <w:color w:val="595959"/>
                <w:sz w:val="18"/>
                <w:szCs w:val="18"/>
              </w:rPr>
              <w:t>Developing a shared vision, values and aims relevant to the school and its community</w:t>
            </w:r>
          </w:p>
        </w:tc>
        <w:tc>
          <w:tcPr>
            <w:tcW w:w="3544" w:type="dxa"/>
            <w:shd w:val="clear" w:color="auto" w:fill="D9E2F3" w:themeFill="accent1" w:themeFillTint="33"/>
          </w:tcPr>
          <w:p w14:paraId="0224C2D8" w14:textId="128EF0E9" w:rsidR="00C16E7B" w:rsidRPr="00C16E7B" w:rsidRDefault="00C16E7B" w:rsidP="00C16E7B">
            <w:pPr>
              <w:rPr>
                <w:rFonts w:ascii="Arial" w:hAnsi="Arial" w:cs="Arial"/>
                <w:color w:val="595959"/>
                <w:sz w:val="18"/>
                <w:szCs w:val="18"/>
              </w:rPr>
            </w:pPr>
            <w:r w:rsidRPr="00C16E7B">
              <w:rPr>
                <w:rFonts w:ascii="Arial" w:hAnsi="Arial" w:cs="Arial"/>
                <w:color w:val="595959"/>
                <w:sz w:val="18"/>
                <w:szCs w:val="18"/>
              </w:rPr>
              <w:t>Strategic planning for continuous improvement</w:t>
            </w:r>
          </w:p>
        </w:tc>
        <w:tc>
          <w:tcPr>
            <w:tcW w:w="2835" w:type="dxa"/>
            <w:shd w:val="clear" w:color="auto" w:fill="D9E2F3" w:themeFill="accent1" w:themeFillTint="33"/>
          </w:tcPr>
          <w:p w14:paraId="2889DDC4" w14:textId="55FCCDCE" w:rsidR="00C16E7B" w:rsidRPr="00773437" w:rsidRDefault="00C16E7B" w:rsidP="00C16E7B">
            <w:pPr>
              <w:rPr>
                <w:rFonts w:ascii="Arial" w:hAnsi="Arial" w:cs="Arial"/>
                <w:b/>
                <w:color w:val="595959"/>
                <w:sz w:val="24"/>
                <w:szCs w:val="24"/>
              </w:rPr>
            </w:pPr>
            <w:r w:rsidRPr="00773437">
              <w:rPr>
                <w:rFonts w:ascii="Arial" w:hAnsi="Arial" w:cs="Arial"/>
                <w:color w:val="595959"/>
                <w:sz w:val="18"/>
                <w:szCs w:val="18"/>
              </w:rPr>
              <w:t>Implementing improvement and change</w:t>
            </w:r>
          </w:p>
        </w:tc>
      </w:tr>
      <w:tr w:rsidR="00031B9A" w:rsidRPr="00ED6508" w14:paraId="370F4799" w14:textId="77777777" w:rsidTr="00CF40A7">
        <w:trPr>
          <w:trHeight w:val="627"/>
        </w:trPr>
        <w:tc>
          <w:tcPr>
            <w:tcW w:w="10349" w:type="dxa"/>
            <w:gridSpan w:val="3"/>
            <w:shd w:val="clear" w:color="auto" w:fill="auto"/>
            <w:vAlign w:val="center"/>
          </w:tcPr>
          <w:p w14:paraId="42F473E7" w14:textId="0CB0FF8B" w:rsidR="00031B9A" w:rsidRPr="00ED6508" w:rsidRDefault="00031B9A" w:rsidP="00E10D35">
            <w:pPr>
              <w:rPr>
                <w:rFonts w:ascii="Arial" w:hAnsi="Arial" w:cs="Arial"/>
                <w:b/>
                <w:color w:val="595959"/>
                <w:sz w:val="20"/>
                <w:szCs w:val="20"/>
              </w:rPr>
            </w:pPr>
            <w:r w:rsidRPr="00ED6508">
              <w:rPr>
                <w:rFonts w:ascii="Arial" w:hAnsi="Arial" w:cs="Arial"/>
                <w:b/>
                <w:color w:val="595959"/>
                <w:sz w:val="20"/>
                <w:szCs w:val="20"/>
              </w:rPr>
              <w:t xml:space="preserve">Please identify relevant </w:t>
            </w:r>
            <w:r w:rsidR="003229C9" w:rsidRPr="00ED6508">
              <w:rPr>
                <w:rFonts w:ascii="Arial" w:hAnsi="Arial" w:cs="Arial"/>
                <w:b/>
                <w:color w:val="595959"/>
                <w:sz w:val="20"/>
                <w:szCs w:val="20"/>
              </w:rPr>
              <w:t xml:space="preserve">NIF details and highlight links to SIP/PEF Plans.  Please record specific PEF evaluations in </w:t>
            </w:r>
            <w:r w:rsidR="0003247D" w:rsidRPr="00ED6508">
              <w:rPr>
                <w:rFonts w:ascii="Arial" w:hAnsi="Arial" w:cs="Arial"/>
                <w:b/>
                <w:color w:val="595959"/>
                <w:sz w:val="20"/>
                <w:szCs w:val="20"/>
              </w:rPr>
              <w:t>blue.</w:t>
            </w:r>
          </w:p>
        </w:tc>
      </w:tr>
      <w:tr w:rsidR="00031B9A" w:rsidRPr="00ED6508" w14:paraId="616366E0" w14:textId="77777777" w:rsidTr="00CF40A7">
        <w:trPr>
          <w:trHeight w:val="237"/>
        </w:trPr>
        <w:tc>
          <w:tcPr>
            <w:tcW w:w="10349" w:type="dxa"/>
            <w:gridSpan w:val="3"/>
            <w:shd w:val="clear" w:color="auto" w:fill="auto"/>
            <w:vAlign w:val="center"/>
          </w:tcPr>
          <w:p w14:paraId="147806A4" w14:textId="77777777" w:rsidR="0038140E" w:rsidRPr="0038140E" w:rsidRDefault="00031B9A" w:rsidP="0038140E">
            <w:pPr>
              <w:pStyle w:val="Default"/>
              <w:ind w:left="720"/>
              <w:rPr>
                <w:rFonts w:asciiTheme="minorHAnsi" w:hAnsiTheme="minorHAnsi"/>
                <w:color w:val="auto"/>
                <w:sz w:val="22"/>
                <w:szCs w:val="22"/>
                <w:lang w:val="en"/>
              </w:rPr>
            </w:pPr>
            <w:r w:rsidRPr="00ED6508">
              <w:rPr>
                <w:b/>
                <w:color w:val="595959"/>
                <w:sz w:val="20"/>
                <w:szCs w:val="20"/>
              </w:rPr>
              <w:t>NIF Priority</w:t>
            </w:r>
            <w:r w:rsidR="00CF40A7" w:rsidRPr="00ED6508">
              <w:rPr>
                <w:b/>
                <w:color w:val="595959"/>
                <w:sz w:val="20"/>
                <w:szCs w:val="20"/>
              </w:rPr>
              <w:t>:</w:t>
            </w:r>
          </w:p>
          <w:p w14:paraId="57A57AD4" w14:textId="1E9D52A3" w:rsidR="0038140E" w:rsidRDefault="0038140E" w:rsidP="0038140E">
            <w:pPr>
              <w:pStyle w:val="Default"/>
              <w:numPr>
                <w:ilvl w:val="0"/>
                <w:numId w:val="23"/>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Placing the human rights and needs of every child and young person at the </w:t>
            </w:r>
            <w:proofErr w:type="spellStart"/>
            <w:r w:rsidRPr="00746581">
              <w:rPr>
                <w:rFonts w:asciiTheme="minorHAnsi" w:hAnsiTheme="minorHAnsi"/>
                <w:color w:val="auto"/>
                <w:sz w:val="22"/>
                <w:szCs w:val="22"/>
                <w:lang w:val="en"/>
              </w:rPr>
              <w:t>centre</w:t>
            </w:r>
            <w:proofErr w:type="spellEnd"/>
            <w:r w:rsidRPr="00746581">
              <w:rPr>
                <w:rFonts w:asciiTheme="minorHAnsi" w:hAnsiTheme="minorHAnsi"/>
                <w:color w:val="auto"/>
                <w:sz w:val="22"/>
                <w:szCs w:val="22"/>
                <w:lang w:val="en"/>
              </w:rPr>
              <w:t xml:space="preserve"> of education</w:t>
            </w:r>
          </w:p>
          <w:p w14:paraId="3C74BD2C" w14:textId="77777777" w:rsidR="0038140E" w:rsidRPr="00746581" w:rsidRDefault="0038140E" w:rsidP="0038140E">
            <w:pPr>
              <w:pStyle w:val="Default"/>
              <w:numPr>
                <w:ilvl w:val="0"/>
                <w:numId w:val="23"/>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people; </w:t>
            </w:r>
          </w:p>
          <w:p w14:paraId="2BE7C811" w14:textId="77777777" w:rsidR="0038140E" w:rsidRPr="00746581" w:rsidRDefault="0038140E" w:rsidP="0038140E">
            <w:pPr>
              <w:pStyle w:val="Default"/>
              <w:numPr>
                <w:ilvl w:val="0"/>
                <w:numId w:val="23"/>
              </w:numPr>
              <w:rPr>
                <w:rFonts w:asciiTheme="minorHAnsi" w:hAnsiTheme="minorHAnsi"/>
                <w:color w:val="auto"/>
                <w:sz w:val="22"/>
                <w:szCs w:val="22"/>
                <w:lang w:val="en"/>
              </w:rPr>
            </w:pPr>
            <w:r w:rsidRPr="00746581">
              <w:rPr>
                <w:rFonts w:asciiTheme="minorHAnsi" w:hAnsiTheme="minorHAnsi"/>
                <w:color w:val="auto"/>
                <w:sz w:val="22"/>
                <w:szCs w:val="22"/>
                <w:lang w:val="en"/>
              </w:rPr>
              <w:lastRenderedPageBreak/>
              <w:t xml:space="preserve">Improvement in skills and sustained, positive school leaver destinations for all young people </w:t>
            </w:r>
          </w:p>
          <w:p w14:paraId="3433A604" w14:textId="13289734" w:rsidR="0038140E" w:rsidRPr="0038140E" w:rsidRDefault="0038140E" w:rsidP="0038140E">
            <w:pPr>
              <w:pStyle w:val="Default"/>
              <w:numPr>
                <w:ilvl w:val="0"/>
                <w:numId w:val="23"/>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3C8F52AC" w14:textId="02660CE2" w:rsidR="00031B9A" w:rsidRPr="00ED6508" w:rsidRDefault="00031B9A" w:rsidP="00E10D35">
            <w:pPr>
              <w:rPr>
                <w:rFonts w:ascii="Arial" w:hAnsi="Arial" w:cs="Arial"/>
                <w:b/>
                <w:color w:val="595959"/>
                <w:sz w:val="20"/>
                <w:szCs w:val="20"/>
              </w:rPr>
            </w:pPr>
          </w:p>
        </w:tc>
      </w:tr>
      <w:tr w:rsidR="00031B9A" w:rsidRPr="00ED6508" w14:paraId="31573B4E" w14:textId="77777777" w:rsidTr="00CF40A7">
        <w:trPr>
          <w:trHeight w:val="326"/>
        </w:trPr>
        <w:tc>
          <w:tcPr>
            <w:tcW w:w="10349" w:type="dxa"/>
            <w:gridSpan w:val="3"/>
            <w:shd w:val="clear" w:color="auto" w:fill="auto"/>
            <w:vAlign w:val="center"/>
          </w:tcPr>
          <w:p w14:paraId="0A3B5807" w14:textId="77777777" w:rsidR="0038140E" w:rsidRDefault="00031B9A" w:rsidP="0038140E">
            <w:pPr>
              <w:pStyle w:val="ListParagraph"/>
              <w:contextualSpacing w:val="0"/>
              <w:rPr>
                <w:rFonts w:cs="Arial"/>
                <w:lang w:val="en"/>
              </w:rPr>
            </w:pPr>
            <w:r w:rsidRPr="00ED6508">
              <w:rPr>
                <w:rFonts w:ascii="Arial" w:hAnsi="Arial" w:cs="Arial"/>
                <w:b/>
                <w:color w:val="595959"/>
                <w:sz w:val="20"/>
                <w:szCs w:val="20"/>
              </w:rPr>
              <w:lastRenderedPageBreak/>
              <w:t>NIF Driver</w:t>
            </w:r>
            <w:r w:rsidR="00CF40A7" w:rsidRPr="00ED6508">
              <w:rPr>
                <w:rFonts w:ascii="Arial" w:hAnsi="Arial" w:cs="Arial"/>
                <w:b/>
                <w:color w:val="595959"/>
                <w:sz w:val="20"/>
                <w:szCs w:val="20"/>
              </w:rPr>
              <w:t>:</w:t>
            </w:r>
            <w:r w:rsidR="0038140E" w:rsidRPr="00746581">
              <w:rPr>
                <w:rFonts w:cs="Arial"/>
                <w:lang w:val="en"/>
              </w:rPr>
              <w:t xml:space="preserve"> </w:t>
            </w:r>
          </w:p>
          <w:p w14:paraId="6E3D2163" w14:textId="77777777" w:rsidR="0038140E" w:rsidRPr="00746581" w:rsidRDefault="0038140E" w:rsidP="0038140E">
            <w:pPr>
              <w:pStyle w:val="ListParagraph"/>
              <w:numPr>
                <w:ilvl w:val="0"/>
                <w:numId w:val="24"/>
              </w:numPr>
              <w:contextualSpacing w:val="0"/>
              <w:rPr>
                <w:rFonts w:cs="Arial"/>
                <w:lang w:val="en"/>
              </w:rPr>
            </w:pPr>
            <w:r w:rsidRPr="00746581">
              <w:rPr>
                <w:rFonts w:cs="Arial"/>
                <w:lang w:val="en"/>
              </w:rPr>
              <w:t>School and ELC Leadership</w:t>
            </w:r>
          </w:p>
          <w:p w14:paraId="3A36C18F" w14:textId="77777777" w:rsidR="0038140E" w:rsidRPr="00746581" w:rsidRDefault="0038140E" w:rsidP="0038140E">
            <w:pPr>
              <w:pStyle w:val="ListParagraph"/>
              <w:numPr>
                <w:ilvl w:val="0"/>
                <w:numId w:val="24"/>
              </w:numPr>
              <w:contextualSpacing w:val="0"/>
              <w:rPr>
                <w:rFonts w:cs="Arial"/>
                <w:lang w:val="en"/>
              </w:rPr>
            </w:pPr>
            <w:r w:rsidRPr="00746581">
              <w:rPr>
                <w:rFonts w:cs="Arial"/>
                <w:lang w:val="en"/>
              </w:rPr>
              <w:t>Teacher and Practitioner Professionalism</w:t>
            </w:r>
          </w:p>
          <w:p w14:paraId="61AC68AF" w14:textId="77777777" w:rsidR="0038140E" w:rsidRPr="00746581" w:rsidRDefault="0038140E" w:rsidP="0038140E">
            <w:pPr>
              <w:pStyle w:val="ListParagraph"/>
              <w:numPr>
                <w:ilvl w:val="0"/>
                <w:numId w:val="24"/>
              </w:numPr>
              <w:contextualSpacing w:val="0"/>
              <w:rPr>
                <w:rFonts w:cs="Arial"/>
                <w:lang w:val="en"/>
              </w:rPr>
            </w:pPr>
            <w:r w:rsidRPr="00746581">
              <w:rPr>
                <w:rFonts w:cs="Arial"/>
                <w:lang w:val="en"/>
              </w:rPr>
              <w:t>Parent/</w:t>
            </w:r>
            <w:proofErr w:type="spellStart"/>
            <w:r w:rsidRPr="00746581">
              <w:rPr>
                <w:rFonts w:cs="Arial"/>
                <w:lang w:val="en"/>
              </w:rPr>
              <w:t>Carer</w:t>
            </w:r>
            <w:proofErr w:type="spellEnd"/>
            <w:r w:rsidRPr="00746581">
              <w:rPr>
                <w:rFonts w:cs="Arial"/>
                <w:lang w:val="en"/>
              </w:rPr>
              <w:t xml:space="preserve"> Involvement and Engagement</w:t>
            </w:r>
          </w:p>
          <w:p w14:paraId="6DD9EEFD" w14:textId="77777777" w:rsidR="0038140E" w:rsidRPr="00746581" w:rsidRDefault="0038140E" w:rsidP="0038140E">
            <w:pPr>
              <w:pStyle w:val="ListParagraph"/>
              <w:numPr>
                <w:ilvl w:val="0"/>
                <w:numId w:val="24"/>
              </w:numPr>
              <w:contextualSpacing w:val="0"/>
              <w:rPr>
                <w:rFonts w:cs="Arial"/>
                <w:lang w:val="en"/>
              </w:rPr>
            </w:pPr>
            <w:r w:rsidRPr="00746581">
              <w:rPr>
                <w:rFonts w:cs="Arial"/>
                <w:lang w:val="en"/>
              </w:rPr>
              <w:t>Curriculum and Assessment</w:t>
            </w:r>
          </w:p>
          <w:p w14:paraId="5CB23F71" w14:textId="77777777" w:rsidR="0038140E" w:rsidRPr="00746581" w:rsidRDefault="0038140E" w:rsidP="0038140E">
            <w:pPr>
              <w:pStyle w:val="ListParagraph"/>
              <w:numPr>
                <w:ilvl w:val="0"/>
                <w:numId w:val="24"/>
              </w:numPr>
              <w:contextualSpacing w:val="0"/>
              <w:rPr>
                <w:rFonts w:cs="Arial"/>
                <w:lang w:val="en"/>
              </w:rPr>
            </w:pPr>
            <w:r w:rsidRPr="00746581">
              <w:rPr>
                <w:rFonts w:cs="Arial"/>
                <w:lang w:val="en"/>
              </w:rPr>
              <w:t>School and ELC Improvement</w:t>
            </w:r>
          </w:p>
          <w:p w14:paraId="45F05E1C" w14:textId="3D38C2AB" w:rsidR="00031B9A" w:rsidRPr="00ED6508" w:rsidRDefault="0038140E" w:rsidP="0038140E">
            <w:pPr>
              <w:pStyle w:val="ListParagraph"/>
              <w:numPr>
                <w:ilvl w:val="0"/>
                <w:numId w:val="24"/>
              </w:numPr>
              <w:contextualSpacing w:val="0"/>
              <w:rPr>
                <w:rFonts w:ascii="Arial" w:hAnsi="Arial" w:cs="Arial"/>
                <w:b/>
                <w:color w:val="595959"/>
                <w:sz w:val="20"/>
                <w:szCs w:val="20"/>
              </w:rPr>
            </w:pPr>
            <w:r w:rsidRPr="00746581">
              <w:rPr>
                <w:rFonts w:cs="Arial"/>
                <w:lang w:val="en"/>
              </w:rPr>
              <w:t>Performance Information</w:t>
            </w:r>
          </w:p>
        </w:tc>
      </w:tr>
      <w:tr w:rsidR="003229C9" w:rsidRPr="00ED6508" w14:paraId="6C6D5E97" w14:textId="77777777" w:rsidTr="00CF40A7">
        <w:trPr>
          <w:trHeight w:val="205"/>
        </w:trPr>
        <w:tc>
          <w:tcPr>
            <w:tcW w:w="10349" w:type="dxa"/>
            <w:gridSpan w:val="3"/>
            <w:shd w:val="clear" w:color="auto" w:fill="auto"/>
            <w:vAlign w:val="center"/>
          </w:tcPr>
          <w:p w14:paraId="356456D2" w14:textId="77777777" w:rsidR="0038140E" w:rsidRDefault="003229C9" w:rsidP="0038140E">
            <w:r w:rsidRPr="00ED6508">
              <w:rPr>
                <w:rFonts w:ascii="Arial" w:hAnsi="Arial" w:cs="Arial"/>
                <w:b/>
                <w:color w:val="595959"/>
                <w:sz w:val="20"/>
                <w:szCs w:val="20"/>
              </w:rPr>
              <w:t>U</w:t>
            </w:r>
            <w:r w:rsidR="00CF40A7" w:rsidRPr="00ED6508">
              <w:rPr>
                <w:rFonts w:ascii="Arial" w:hAnsi="Arial" w:cs="Arial"/>
                <w:b/>
                <w:color w:val="595959"/>
                <w:sz w:val="20"/>
                <w:szCs w:val="20"/>
              </w:rPr>
              <w:t>NCRC:</w:t>
            </w:r>
            <w:r w:rsidR="0038140E" w:rsidRPr="00746581">
              <w:t xml:space="preserve"> </w:t>
            </w:r>
          </w:p>
          <w:p w14:paraId="26676201" w14:textId="3158C402" w:rsidR="0038140E" w:rsidRDefault="0038140E" w:rsidP="0038140E">
            <w:r w:rsidRPr="00746581">
              <w:t>Article 3 - best interests of the child</w:t>
            </w:r>
          </w:p>
          <w:p w14:paraId="4C67A8C3" w14:textId="3FC2223F" w:rsidR="0038140E" w:rsidRPr="00746581" w:rsidRDefault="0038140E" w:rsidP="0038140E">
            <w:r w:rsidRPr="00746581">
              <w:t>Article 12 - respect for the views of the child</w:t>
            </w:r>
          </w:p>
          <w:p w14:paraId="2F163C22" w14:textId="77777777" w:rsidR="003551A1" w:rsidRPr="00746581" w:rsidRDefault="003551A1" w:rsidP="003551A1">
            <w:r w:rsidRPr="00746581">
              <w:t>Article 28 - right to education</w:t>
            </w:r>
          </w:p>
          <w:p w14:paraId="030DA0AC" w14:textId="77777777" w:rsidR="003551A1" w:rsidRPr="00746581" w:rsidRDefault="003551A1" w:rsidP="003551A1">
            <w:r w:rsidRPr="00746581">
              <w:t>Article 29 - goals of education</w:t>
            </w:r>
          </w:p>
          <w:p w14:paraId="4C1C1563" w14:textId="36F3EE44" w:rsidR="003229C9" w:rsidRPr="00ED6508" w:rsidRDefault="003551A1" w:rsidP="00E10D35">
            <w:pPr>
              <w:rPr>
                <w:rFonts w:ascii="Arial" w:hAnsi="Arial" w:cs="Arial"/>
                <w:b/>
                <w:color w:val="595959"/>
                <w:sz w:val="20"/>
                <w:szCs w:val="20"/>
              </w:rPr>
            </w:pPr>
            <w:r w:rsidRPr="00746581">
              <w:t>Article 42 - knowledge of rights</w:t>
            </w:r>
          </w:p>
        </w:tc>
      </w:tr>
      <w:tr w:rsidR="00CF40A7" w:rsidRPr="00ED6508" w14:paraId="286DF869" w14:textId="77777777" w:rsidTr="00CF40A7">
        <w:trPr>
          <w:trHeight w:val="205"/>
        </w:trPr>
        <w:tc>
          <w:tcPr>
            <w:tcW w:w="10349" w:type="dxa"/>
            <w:gridSpan w:val="3"/>
            <w:shd w:val="clear" w:color="auto" w:fill="auto"/>
            <w:vAlign w:val="center"/>
          </w:tcPr>
          <w:p w14:paraId="093511E1" w14:textId="77777777" w:rsidR="003551A1" w:rsidRDefault="00CF40A7" w:rsidP="003551A1">
            <w:pPr>
              <w:rPr>
                <w:rFonts w:ascii="Arial" w:hAnsi="Arial" w:cs="Arial"/>
                <w:b/>
                <w:color w:val="595959"/>
                <w:sz w:val="20"/>
                <w:szCs w:val="20"/>
              </w:rPr>
            </w:pPr>
            <w:r w:rsidRPr="00ED6508">
              <w:rPr>
                <w:rFonts w:ascii="Arial" w:hAnsi="Arial" w:cs="Arial"/>
                <w:b/>
                <w:color w:val="595959"/>
                <w:sz w:val="20"/>
                <w:szCs w:val="20"/>
              </w:rPr>
              <w:t>RECR (if appropriate)</w:t>
            </w:r>
          </w:p>
          <w:p w14:paraId="2401725F" w14:textId="79E60AB1" w:rsidR="003551A1" w:rsidRPr="00746581" w:rsidRDefault="0038140E" w:rsidP="003551A1">
            <w:pPr>
              <w:rPr>
                <w:rFonts w:cs="Arial"/>
                <w:lang w:val="en"/>
              </w:rPr>
            </w:pPr>
            <w:r w:rsidRPr="00746581">
              <w:t xml:space="preserve"> </w:t>
            </w:r>
            <w:r w:rsidR="003551A1" w:rsidRPr="00746581">
              <w:rPr>
                <w:rFonts w:cs="Arial"/>
                <w:lang w:val="en"/>
              </w:rPr>
              <w:t>2.</w:t>
            </w:r>
            <w:r w:rsidR="003551A1" w:rsidRPr="00746581">
              <w:rPr>
                <w:rFonts w:cs="Arial"/>
                <w:lang w:val="en"/>
              </w:rPr>
              <w:tab/>
              <w:t>Developing as a community of faith and learning</w:t>
            </w:r>
          </w:p>
          <w:p w14:paraId="668D79D4" w14:textId="77777777" w:rsidR="003551A1" w:rsidRPr="00746581" w:rsidRDefault="003551A1" w:rsidP="003551A1">
            <w:pPr>
              <w:rPr>
                <w:rFonts w:cs="Arial"/>
                <w:lang w:val="en"/>
              </w:rPr>
            </w:pPr>
            <w:r w:rsidRPr="00746581">
              <w:rPr>
                <w:rFonts w:cs="Arial"/>
                <w:lang w:val="en"/>
              </w:rPr>
              <w:t>3.</w:t>
            </w:r>
            <w:r w:rsidRPr="00746581">
              <w:rPr>
                <w:rFonts w:cs="Arial"/>
                <w:lang w:val="en"/>
              </w:rPr>
              <w:tab/>
              <w:t>Promoting Gospel Values</w:t>
            </w:r>
          </w:p>
          <w:p w14:paraId="40416935" w14:textId="5C87B99E" w:rsidR="00CF40A7" w:rsidRPr="0038140E" w:rsidRDefault="00CF40A7" w:rsidP="00E10D35"/>
        </w:tc>
      </w:tr>
      <w:tr w:rsidR="00031B9A" w:rsidRPr="00ED6508" w14:paraId="70A7DB49" w14:textId="77777777" w:rsidTr="00CF40A7">
        <w:trPr>
          <w:trHeight w:val="295"/>
        </w:trPr>
        <w:tc>
          <w:tcPr>
            <w:tcW w:w="10349" w:type="dxa"/>
            <w:gridSpan w:val="3"/>
            <w:shd w:val="clear" w:color="auto" w:fill="auto"/>
            <w:vAlign w:val="center"/>
          </w:tcPr>
          <w:p w14:paraId="76DDB3FE" w14:textId="77777777" w:rsidR="003551A1" w:rsidRDefault="00031B9A" w:rsidP="003551A1">
            <w:pPr>
              <w:rPr>
                <w:sz w:val="32"/>
                <w:szCs w:val="32"/>
              </w:rPr>
            </w:pPr>
            <w:r w:rsidRPr="00ED6508">
              <w:rPr>
                <w:rFonts w:ascii="Arial" w:hAnsi="Arial" w:cs="Arial"/>
                <w:b/>
                <w:color w:val="595959"/>
                <w:sz w:val="20"/>
                <w:szCs w:val="20"/>
              </w:rPr>
              <w:t>Linked SIP/PEF Priority</w:t>
            </w:r>
            <w:r w:rsidR="00F21800" w:rsidRPr="00ED6508">
              <w:rPr>
                <w:rFonts w:ascii="Arial" w:hAnsi="Arial" w:cs="Arial"/>
                <w:b/>
                <w:color w:val="595959"/>
                <w:sz w:val="20"/>
                <w:szCs w:val="20"/>
              </w:rPr>
              <w:t>:</w:t>
            </w:r>
            <w:r w:rsidR="003551A1">
              <w:rPr>
                <w:sz w:val="32"/>
                <w:szCs w:val="32"/>
              </w:rPr>
              <w:t xml:space="preserve"> </w:t>
            </w:r>
          </w:p>
          <w:p w14:paraId="75A98C0C" w14:textId="7B58A8FD" w:rsidR="003551A1" w:rsidRDefault="003551A1" w:rsidP="003551A1">
            <w:r w:rsidRPr="003551A1">
              <w:t xml:space="preserve">Priority 1 Improve attainment levels for learners with a focus on Literacy and Numeracy at key stages </w:t>
            </w:r>
          </w:p>
          <w:p w14:paraId="20F8C242" w14:textId="1907759F" w:rsidR="003551A1" w:rsidRDefault="003551A1" w:rsidP="003551A1">
            <w:pPr>
              <w:rPr>
                <w:sz w:val="32"/>
                <w:szCs w:val="32"/>
              </w:rPr>
            </w:pPr>
            <w:r>
              <w:t>Priority 2 -</w:t>
            </w:r>
            <w:r>
              <w:rPr>
                <w:sz w:val="32"/>
                <w:szCs w:val="32"/>
              </w:rPr>
              <w:t xml:space="preserve"> </w:t>
            </w:r>
            <w:r w:rsidRPr="003551A1">
              <w:t>Improve outcomes for learners with a focus on HWB across the school</w:t>
            </w:r>
          </w:p>
          <w:p w14:paraId="1357DA5D" w14:textId="02412A7C" w:rsidR="003551A1" w:rsidRPr="003551A1" w:rsidRDefault="003551A1" w:rsidP="003551A1">
            <w:r>
              <w:t xml:space="preserve"> </w:t>
            </w:r>
          </w:p>
          <w:p w14:paraId="10C8566A" w14:textId="046E9AC7" w:rsidR="00031B9A" w:rsidRPr="00ED6508" w:rsidRDefault="00031B9A" w:rsidP="00E10D35">
            <w:pPr>
              <w:rPr>
                <w:rFonts w:ascii="Arial" w:hAnsi="Arial" w:cs="Arial"/>
                <w:b/>
                <w:color w:val="595959"/>
                <w:sz w:val="20"/>
                <w:szCs w:val="20"/>
              </w:rPr>
            </w:pPr>
          </w:p>
        </w:tc>
      </w:tr>
      <w:tr w:rsidR="00031B9A" w:rsidRPr="00773437" w14:paraId="2993FD51" w14:textId="77777777" w:rsidTr="00CF40A7">
        <w:trPr>
          <w:trHeight w:val="305"/>
        </w:trPr>
        <w:tc>
          <w:tcPr>
            <w:tcW w:w="10349" w:type="dxa"/>
            <w:gridSpan w:val="3"/>
            <w:shd w:val="clear" w:color="auto" w:fill="D9E2F3" w:themeFill="accent1" w:themeFillTint="33"/>
          </w:tcPr>
          <w:p w14:paraId="4354DC4B" w14:textId="350BA854" w:rsidR="00031B9A" w:rsidRPr="00773437" w:rsidRDefault="00031B9A" w:rsidP="00773437">
            <w:pPr>
              <w:rPr>
                <w:rFonts w:ascii="Arial" w:hAnsi="Arial" w:cs="Arial"/>
                <w:b/>
                <w:color w:val="595959"/>
                <w:sz w:val="24"/>
                <w:szCs w:val="24"/>
              </w:rPr>
            </w:pPr>
            <w:r w:rsidRPr="00773437">
              <w:rPr>
                <w:rFonts w:ascii="Arial" w:hAnsi="Arial" w:cs="Arial"/>
                <w:b/>
                <w:color w:val="595959"/>
                <w:sz w:val="24"/>
                <w:szCs w:val="24"/>
              </w:rPr>
              <w:t>How well are you doing?</w:t>
            </w:r>
            <w:r w:rsidR="00773437">
              <w:rPr>
                <w:rFonts w:ascii="Arial" w:hAnsi="Arial" w:cs="Arial"/>
                <w:b/>
                <w:color w:val="595959"/>
                <w:sz w:val="24"/>
                <w:szCs w:val="24"/>
              </w:rPr>
              <w:t xml:space="preserve">  </w:t>
            </w:r>
            <w:r w:rsidRPr="00773437">
              <w:rPr>
                <w:rFonts w:ascii="Arial" w:hAnsi="Arial" w:cs="Arial"/>
                <w:b/>
                <w:color w:val="595959"/>
                <w:sz w:val="24"/>
                <w:szCs w:val="24"/>
              </w:rPr>
              <w:t>What’s working well for your learners</w:t>
            </w:r>
            <w:r w:rsidR="005D33CF">
              <w:rPr>
                <w:rFonts w:ascii="Arial" w:hAnsi="Arial" w:cs="Arial"/>
                <w:b/>
                <w:color w:val="595959"/>
                <w:sz w:val="24"/>
                <w:szCs w:val="24"/>
              </w:rPr>
              <w:t>?</w:t>
            </w:r>
          </w:p>
        </w:tc>
      </w:tr>
      <w:tr w:rsidR="00031B9A" w:rsidRPr="00773437" w14:paraId="5DAFA0B1" w14:textId="77777777" w:rsidTr="00CF40A7">
        <w:trPr>
          <w:trHeight w:val="627"/>
        </w:trPr>
        <w:tc>
          <w:tcPr>
            <w:tcW w:w="10349" w:type="dxa"/>
            <w:gridSpan w:val="3"/>
            <w:shd w:val="clear" w:color="auto" w:fill="auto"/>
            <w:vAlign w:val="center"/>
          </w:tcPr>
          <w:p w14:paraId="0ADD52B3" w14:textId="5261A8A2" w:rsidR="001211AB" w:rsidRPr="004B5B0E" w:rsidRDefault="00135183" w:rsidP="003229C9">
            <w:pPr>
              <w:pStyle w:val="ListParagraph"/>
              <w:numPr>
                <w:ilvl w:val="0"/>
                <w:numId w:val="1"/>
              </w:numPr>
              <w:rPr>
                <w:rFonts w:cstheme="minorHAnsi"/>
                <w:sz w:val="20"/>
                <w:szCs w:val="20"/>
              </w:rPr>
            </w:pPr>
            <w:bookmarkStart w:id="5" w:name="_Hlk39830112"/>
            <w:r w:rsidRPr="004B5B0E">
              <w:rPr>
                <w:rFonts w:cstheme="minorHAnsi"/>
                <w:b/>
                <w:bCs/>
                <w:sz w:val="20"/>
                <w:szCs w:val="20"/>
              </w:rPr>
              <w:t>School Leadership</w:t>
            </w:r>
            <w:r w:rsidRPr="004B5B0E">
              <w:rPr>
                <w:rFonts w:cstheme="minorHAnsi"/>
                <w:sz w:val="20"/>
                <w:szCs w:val="20"/>
              </w:rPr>
              <w:t xml:space="preserve"> - </w:t>
            </w:r>
            <w:r w:rsidR="003551A1" w:rsidRPr="004B5B0E">
              <w:rPr>
                <w:rFonts w:cstheme="minorHAnsi"/>
                <w:sz w:val="20"/>
                <w:szCs w:val="20"/>
              </w:rPr>
              <w:t>Strong Catholic ethos with Gospel values lying at the heart of all communication with parents and pupils</w:t>
            </w:r>
            <w:r w:rsidR="001211AB" w:rsidRPr="004B5B0E">
              <w:rPr>
                <w:rFonts w:cstheme="minorHAnsi"/>
                <w:sz w:val="20"/>
                <w:szCs w:val="20"/>
              </w:rPr>
              <w:t>- shared language of faith and love supporting pupils to be the best they can be, supporting families to break down barriers and to work in partnership with a shared goal.</w:t>
            </w:r>
          </w:p>
          <w:p w14:paraId="078F40E5" w14:textId="70B3F3B7" w:rsidR="00972DE9" w:rsidRPr="004B5B0E" w:rsidRDefault="00972DE9" w:rsidP="003229C9">
            <w:pPr>
              <w:pStyle w:val="ListParagraph"/>
              <w:numPr>
                <w:ilvl w:val="0"/>
                <w:numId w:val="1"/>
              </w:numPr>
              <w:rPr>
                <w:rFonts w:cstheme="minorHAnsi"/>
                <w:sz w:val="20"/>
                <w:szCs w:val="20"/>
              </w:rPr>
            </w:pPr>
            <w:r w:rsidRPr="004B5B0E">
              <w:rPr>
                <w:rFonts w:cstheme="minorHAnsi"/>
                <w:b/>
                <w:bCs/>
                <w:sz w:val="20"/>
                <w:szCs w:val="20"/>
              </w:rPr>
              <w:t>School Leadership</w:t>
            </w:r>
            <w:r w:rsidRPr="004B5B0E">
              <w:rPr>
                <w:rFonts w:cstheme="minorHAnsi"/>
                <w:sz w:val="20"/>
                <w:szCs w:val="20"/>
              </w:rPr>
              <w:t xml:space="preserve"> – All staff have a clear vision of the school and work together to ensure sustainability whilst taking account of our unique context and the current social and economic climate</w:t>
            </w:r>
          </w:p>
          <w:p w14:paraId="6F2DB537" w14:textId="3A735B18" w:rsidR="00287137" w:rsidRPr="004B5B0E" w:rsidRDefault="00135183" w:rsidP="003229C9">
            <w:pPr>
              <w:pStyle w:val="ListParagraph"/>
              <w:numPr>
                <w:ilvl w:val="0"/>
                <w:numId w:val="1"/>
              </w:numPr>
              <w:rPr>
                <w:rFonts w:cstheme="minorHAnsi"/>
                <w:sz w:val="20"/>
                <w:szCs w:val="20"/>
              </w:rPr>
            </w:pPr>
            <w:r w:rsidRPr="004B5B0E">
              <w:rPr>
                <w:rFonts w:cstheme="minorHAnsi"/>
                <w:b/>
                <w:bCs/>
                <w:sz w:val="20"/>
                <w:szCs w:val="20"/>
              </w:rPr>
              <w:t>Parent and pupil involvement and engagement</w:t>
            </w:r>
            <w:r w:rsidRPr="004B5B0E">
              <w:rPr>
                <w:rFonts w:cstheme="minorHAnsi"/>
                <w:sz w:val="20"/>
                <w:szCs w:val="20"/>
              </w:rPr>
              <w:t xml:space="preserve"> - </w:t>
            </w:r>
            <w:r w:rsidR="00287137" w:rsidRPr="004B5B0E">
              <w:rPr>
                <w:rFonts w:cstheme="minorHAnsi"/>
                <w:sz w:val="20"/>
                <w:szCs w:val="20"/>
              </w:rPr>
              <w:t>Pupils, parents, staff and stakeholders are regularly consulted to gather views – ongoing review of vision, aims and values</w:t>
            </w:r>
            <w:r w:rsidR="00D019EB" w:rsidRPr="004B5B0E">
              <w:rPr>
                <w:rFonts w:cstheme="minorHAnsi"/>
                <w:sz w:val="20"/>
                <w:szCs w:val="20"/>
              </w:rPr>
              <w:t xml:space="preserve">, </w:t>
            </w:r>
            <w:r w:rsidR="003E6BD1" w:rsidRPr="004B5B0E">
              <w:rPr>
                <w:rFonts w:cstheme="minorHAnsi"/>
                <w:sz w:val="20"/>
                <w:szCs w:val="20"/>
              </w:rPr>
              <w:t>review of school policies</w:t>
            </w:r>
          </w:p>
          <w:p w14:paraId="767A6B14" w14:textId="28FCD62C" w:rsidR="00135183" w:rsidRPr="004B5B0E" w:rsidRDefault="00135183" w:rsidP="00135183">
            <w:pPr>
              <w:pStyle w:val="ListParagraph"/>
              <w:numPr>
                <w:ilvl w:val="0"/>
                <w:numId w:val="1"/>
              </w:numPr>
              <w:rPr>
                <w:rFonts w:cstheme="minorHAnsi"/>
                <w:sz w:val="20"/>
                <w:szCs w:val="20"/>
              </w:rPr>
            </w:pPr>
            <w:r w:rsidRPr="004B5B0E">
              <w:rPr>
                <w:rFonts w:cstheme="minorHAnsi"/>
                <w:sz w:val="20"/>
                <w:szCs w:val="20"/>
              </w:rPr>
              <w:t>Strong sense of pupil voice impacting upon school and wider community –every child is in a school committee</w:t>
            </w:r>
          </w:p>
          <w:p w14:paraId="0A789FE9" w14:textId="3653975B" w:rsidR="00826123" w:rsidRPr="004B5B0E" w:rsidRDefault="00135183" w:rsidP="00826123">
            <w:pPr>
              <w:pStyle w:val="ListParagraph"/>
              <w:numPr>
                <w:ilvl w:val="0"/>
                <w:numId w:val="1"/>
              </w:numPr>
              <w:rPr>
                <w:rFonts w:cstheme="minorHAnsi"/>
                <w:sz w:val="20"/>
                <w:szCs w:val="20"/>
              </w:rPr>
            </w:pPr>
            <w:r w:rsidRPr="004B5B0E">
              <w:rPr>
                <w:rFonts w:cstheme="minorHAnsi"/>
                <w:b/>
                <w:bCs/>
                <w:sz w:val="20"/>
                <w:szCs w:val="20"/>
              </w:rPr>
              <w:t>Staff Professionalism</w:t>
            </w:r>
            <w:r w:rsidRPr="004B5B0E">
              <w:rPr>
                <w:rFonts w:cstheme="minorHAnsi"/>
                <w:sz w:val="20"/>
                <w:szCs w:val="20"/>
              </w:rPr>
              <w:t xml:space="preserve"> - </w:t>
            </w:r>
            <w:r w:rsidR="00617C37" w:rsidRPr="004B5B0E">
              <w:rPr>
                <w:rFonts w:cstheme="minorHAnsi"/>
                <w:sz w:val="20"/>
                <w:szCs w:val="20"/>
              </w:rPr>
              <w:t>W</w:t>
            </w:r>
            <w:r w:rsidR="003551A1" w:rsidRPr="004B5B0E">
              <w:rPr>
                <w:rFonts w:cstheme="minorHAnsi"/>
                <w:sz w:val="20"/>
                <w:szCs w:val="20"/>
              </w:rPr>
              <w:t>ell informed staff</w:t>
            </w:r>
            <w:r w:rsidR="00287137" w:rsidRPr="004B5B0E">
              <w:rPr>
                <w:rFonts w:cstheme="minorHAnsi"/>
                <w:sz w:val="20"/>
                <w:szCs w:val="20"/>
              </w:rPr>
              <w:t xml:space="preserve">- </w:t>
            </w:r>
            <w:r w:rsidR="003551A1" w:rsidRPr="004B5B0E">
              <w:rPr>
                <w:rFonts w:cstheme="minorHAnsi"/>
                <w:sz w:val="20"/>
                <w:szCs w:val="20"/>
              </w:rPr>
              <w:t xml:space="preserve"> all behaviour is communication, adverse childhood experiences, nurturing principles, resilience toolkit </w:t>
            </w:r>
            <w:r w:rsidR="004056C6" w:rsidRPr="004B5B0E">
              <w:rPr>
                <w:rFonts w:cstheme="minorHAnsi"/>
                <w:sz w:val="20"/>
                <w:szCs w:val="20"/>
              </w:rPr>
              <w:t>training undertaken by all staff</w:t>
            </w:r>
          </w:p>
          <w:p w14:paraId="3FE25B7F" w14:textId="12E0BA8F" w:rsidR="00826123" w:rsidRPr="004B5B0E" w:rsidRDefault="00826123" w:rsidP="00826123">
            <w:pPr>
              <w:pStyle w:val="ListParagraph"/>
              <w:numPr>
                <w:ilvl w:val="0"/>
                <w:numId w:val="1"/>
              </w:numPr>
              <w:rPr>
                <w:rFonts w:cstheme="minorHAnsi"/>
                <w:sz w:val="20"/>
                <w:szCs w:val="20"/>
              </w:rPr>
            </w:pPr>
            <w:r w:rsidRPr="004B5B0E">
              <w:rPr>
                <w:rFonts w:cstheme="minorHAnsi"/>
                <w:b/>
                <w:bCs/>
                <w:sz w:val="20"/>
                <w:szCs w:val="20"/>
              </w:rPr>
              <w:t>Teacher Professionalism</w:t>
            </w:r>
            <w:r w:rsidRPr="004B5B0E">
              <w:rPr>
                <w:rFonts w:cstheme="minorHAnsi"/>
                <w:sz w:val="20"/>
                <w:szCs w:val="20"/>
              </w:rPr>
              <w:t>: CLPL has impacted positively on staff confidence levels and understanding of best pedagogical practice</w:t>
            </w:r>
            <w:r w:rsidR="00972DE9" w:rsidRPr="004B5B0E">
              <w:rPr>
                <w:rFonts w:cstheme="minorHAnsi"/>
                <w:sz w:val="20"/>
                <w:szCs w:val="20"/>
              </w:rPr>
              <w:t xml:space="preserve"> – Peer observation, collegiate work practices, Active Literacy, Numeracy, Read, Write Inc, use of ICT</w:t>
            </w:r>
          </w:p>
          <w:p w14:paraId="6A19DD15" w14:textId="2F1118BC" w:rsidR="00135183" w:rsidRPr="004B5B0E" w:rsidRDefault="00826123" w:rsidP="00826123">
            <w:pPr>
              <w:pStyle w:val="ListParagraph"/>
              <w:numPr>
                <w:ilvl w:val="0"/>
                <w:numId w:val="1"/>
              </w:numPr>
              <w:rPr>
                <w:rFonts w:cstheme="minorHAnsi"/>
                <w:sz w:val="20"/>
                <w:szCs w:val="20"/>
              </w:rPr>
            </w:pPr>
            <w:r w:rsidRPr="004B5B0E">
              <w:rPr>
                <w:rFonts w:cstheme="minorHAnsi"/>
                <w:b/>
                <w:bCs/>
                <w:sz w:val="20"/>
                <w:szCs w:val="20"/>
              </w:rPr>
              <w:t>Curriculum and Assessment</w:t>
            </w:r>
            <w:r w:rsidRPr="004B5B0E">
              <w:rPr>
                <w:rFonts w:cstheme="minorHAnsi"/>
                <w:sz w:val="20"/>
                <w:szCs w:val="20"/>
              </w:rPr>
              <w:t xml:space="preserve"> - </w:t>
            </w:r>
            <w:r w:rsidR="00287137" w:rsidRPr="004B5B0E">
              <w:rPr>
                <w:rFonts w:cstheme="minorHAnsi"/>
                <w:sz w:val="20"/>
                <w:szCs w:val="20"/>
              </w:rPr>
              <w:t xml:space="preserve">Individualised learning programmes leading to </w:t>
            </w:r>
            <w:r w:rsidRPr="004B5B0E">
              <w:rPr>
                <w:rFonts w:cstheme="minorHAnsi"/>
                <w:sz w:val="20"/>
                <w:szCs w:val="20"/>
              </w:rPr>
              <w:t xml:space="preserve">improved </w:t>
            </w:r>
            <w:r w:rsidR="00287137" w:rsidRPr="004B5B0E">
              <w:rPr>
                <w:rFonts w:cstheme="minorHAnsi"/>
                <w:sz w:val="20"/>
                <w:szCs w:val="20"/>
              </w:rPr>
              <w:t>positive pupil engagement</w:t>
            </w:r>
          </w:p>
          <w:p w14:paraId="5BCC6299" w14:textId="1479F778" w:rsidR="001211AB" w:rsidRPr="004B5B0E" w:rsidRDefault="00826123" w:rsidP="003229C9">
            <w:pPr>
              <w:pStyle w:val="ListParagraph"/>
              <w:numPr>
                <w:ilvl w:val="0"/>
                <w:numId w:val="1"/>
              </w:numPr>
              <w:rPr>
                <w:rFonts w:cstheme="minorHAnsi"/>
                <w:sz w:val="20"/>
                <w:szCs w:val="20"/>
              </w:rPr>
            </w:pPr>
            <w:r w:rsidRPr="004B5B0E">
              <w:rPr>
                <w:rFonts w:cstheme="minorHAnsi"/>
                <w:b/>
                <w:bCs/>
                <w:sz w:val="20"/>
                <w:szCs w:val="20"/>
              </w:rPr>
              <w:t>Performance Information</w:t>
            </w:r>
            <w:r w:rsidRPr="004B5B0E">
              <w:rPr>
                <w:rFonts w:cstheme="minorHAnsi"/>
                <w:sz w:val="20"/>
                <w:szCs w:val="20"/>
              </w:rPr>
              <w:t xml:space="preserve"> - </w:t>
            </w:r>
            <w:r w:rsidR="001211AB" w:rsidRPr="004B5B0E">
              <w:rPr>
                <w:rFonts w:cstheme="minorHAnsi"/>
                <w:sz w:val="20"/>
                <w:szCs w:val="20"/>
              </w:rPr>
              <w:t>The school is data rich. A child’s learning journey and attainment is well tracked from P1 – P7</w:t>
            </w:r>
            <w:r w:rsidR="00287137" w:rsidRPr="004B5B0E">
              <w:rPr>
                <w:rFonts w:cstheme="minorHAnsi"/>
                <w:sz w:val="20"/>
                <w:szCs w:val="20"/>
              </w:rPr>
              <w:t>. Gaps in learning noted and addressed via appropriate and timely interventions</w:t>
            </w:r>
            <w:r w:rsidR="001211AB" w:rsidRPr="004B5B0E">
              <w:rPr>
                <w:rFonts w:cstheme="minorHAnsi"/>
                <w:sz w:val="20"/>
                <w:szCs w:val="20"/>
              </w:rPr>
              <w:t xml:space="preserve"> – pupils have a well informed view of what they need to do to impr</w:t>
            </w:r>
            <w:r w:rsidR="00287137" w:rsidRPr="004B5B0E">
              <w:rPr>
                <w:rFonts w:cstheme="minorHAnsi"/>
                <w:sz w:val="20"/>
                <w:szCs w:val="20"/>
              </w:rPr>
              <w:t>o</w:t>
            </w:r>
            <w:r w:rsidR="001211AB" w:rsidRPr="004B5B0E">
              <w:rPr>
                <w:rFonts w:cstheme="minorHAnsi"/>
                <w:sz w:val="20"/>
                <w:szCs w:val="20"/>
              </w:rPr>
              <w:t>ve</w:t>
            </w:r>
            <w:r w:rsidR="00287137" w:rsidRPr="004B5B0E">
              <w:rPr>
                <w:rFonts w:cstheme="minorHAnsi"/>
                <w:sz w:val="20"/>
                <w:szCs w:val="20"/>
              </w:rPr>
              <w:t>.</w:t>
            </w:r>
            <w:r w:rsidR="00CD6169" w:rsidRPr="004B5B0E">
              <w:rPr>
                <w:rFonts w:cstheme="minorHAnsi"/>
                <w:sz w:val="20"/>
                <w:szCs w:val="20"/>
              </w:rPr>
              <w:t xml:space="preserve"> Evidenced in weekly learning logs</w:t>
            </w:r>
          </w:p>
          <w:p w14:paraId="7562A771" w14:textId="4165D3C1" w:rsidR="00287137" w:rsidRPr="004B5B0E" w:rsidRDefault="00826123" w:rsidP="003229C9">
            <w:pPr>
              <w:pStyle w:val="ListParagraph"/>
              <w:numPr>
                <w:ilvl w:val="0"/>
                <w:numId w:val="1"/>
              </w:numPr>
              <w:rPr>
                <w:rFonts w:cstheme="minorHAnsi"/>
                <w:sz w:val="20"/>
                <w:szCs w:val="20"/>
              </w:rPr>
            </w:pPr>
            <w:r w:rsidRPr="004B5B0E">
              <w:rPr>
                <w:rFonts w:cstheme="minorHAnsi"/>
                <w:b/>
                <w:bCs/>
                <w:sz w:val="20"/>
                <w:szCs w:val="20"/>
              </w:rPr>
              <w:t>Performance Information</w:t>
            </w:r>
            <w:r w:rsidRPr="004B5B0E">
              <w:rPr>
                <w:rFonts w:cstheme="minorHAnsi"/>
                <w:sz w:val="20"/>
                <w:szCs w:val="20"/>
              </w:rPr>
              <w:t xml:space="preserve"> - </w:t>
            </w:r>
            <w:r w:rsidR="00617C37" w:rsidRPr="004B5B0E">
              <w:rPr>
                <w:rFonts w:cstheme="minorHAnsi"/>
                <w:sz w:val="20"/>
                <w:szCs w:val="20"/>
              </w:rPr>
              <w:t>Our monitoring schedule triangulates review of pupil work(jotters), classroom observations</w:t>
            </w:r>
            <w:r w:rsidR="001B11FE" w:rsidRPr="004B5B0E">
              <w:rPr>
                <w:rFonts w:cstheme="minorHAnsi"/>
                <w:sz w:val="20"/>
                <w:szCs w:val="20"/>
              </w:rPr>
              <w:t xml:space="preserve"> and </w:t>
            </w:r>
            <w:r w:rsidR="00617C37" w:rsidRPr="004B5B0E">
              <w:rPr>
                <w:rFonts w:cstheme="minorHAnsi"/>
                <w:sz w:val="20"/>
                <w:szCs w:val="20"/>
              </w:rPr>
              <w:t>professional dialogue meetings to ensure the needs of all pupils are met effectively in a climate of raising attainment and achievement</w:t>
            </w:r>
          </w:p>
          <w:p w14:paraId="424361D0" w14:textId="21A5C3AC" w:rsidR="001B11FE" w:rsidRPr="004B5B0E" w:rsidRDefault="00826123" w:rsidP="003229C9">
            <w:pPr>
              <w:pStyle w:val="ListParagraph"/>
              <w:numPr>
                <w:ilvl w:val="0"/>
                <w:numId w:val="1"/>
              </w:numPr>
              <w:rPr>
                <w:rFonts w:cstheme="minorHAnsi"/>
                <w:sz w:val="20"/>
                <w:szCs w:val="20"/>
              </w:rPr>
            </w:pPr>
            <w:r w:rsidRPr="004B5B0E">
              <w:rPr>
                <w:rFonts w:cstheme="minorHAnsi"/>
                <w:b/>
                <w:bCs/>
                <w:sz w:val="20"/>
                <w:szCs w:val="20"/>
              </w:rPr>
              <w:t>Performance Information</w:t>
            </w:r>
            <w:r w:rsidRPr="004B5B0E">
              <w:rPr>
                <w:rFonts w:cstheme="minorHAnsi"/>
                <w:sz w:val="20"/>
                <w:szCs w:val="20"/>
              </w:rPr>
              <w:t xml:space="preserve"> </w:t>
            </w:r>
            <w:r w:rsidR="001B11FE" w:rsidRPr="004B5B0E">
              <w:rPr>
                <w:rFonts w:cstheme="minorHAnsi"/>
                <w:sz w:val="20"/>
                <w:szCs w:val="20"/>
              </w:rPr>
              <w:t>Effective analysis of attainment data leads to timely and appropriate interventions – learners are appropriately supported, make progress and achieve success</w:t>
            </w:r>
            <w:r w:rsidR="00962F39" w:rsidRPr="004B5B0E">
              <w:rPr>
                <w:rFonts w:cstheme="minorHAnsi"/>
                <w:sz w:val="20"/>
                <w:szCs w:val="20"/>
              </w:rPr>
              <w:t xml:space="preserve"> </w:t>
            </w:r>
            <w:r w:rsidR="00FF53DE" w:rsidRPr="004B5B0E">
              <w:rPr>
                <w:rFonts w:cstheme="minorHAnsi"/>
                <w:sz w:val="20"/>
                <w:szCs w:val="20"/>
              </w:rPr>
              <w:t>at their level</w:t>
            </w:r>
          </w:p>
          <w:p w14:paraId="0E778AC1" w14:textId="312E3FA1" w:rsidR="00617C37" w:rsidRPr="004B5B0E" w:rsidRDefault="00826123" w:rsidP="003229C9">
            <w:pPr>
              <w:pStyle w:val="ListParagraph"/>
              <w:numPr>
                <w:ilvl w:val="0"/>
                <w:numId w:val="1"/>
              </w:numPr>
              <w:rPr>
                <w:rFonts w:cstheme="minorHAnsi"/>
                <w:sz w:val="20"/>
                <w:szCs w:val="20"/>
              </w:rPr>
            </w:pPr>
            <w:r w:rsidRPr="004B5B0E">
              <w:rPr>
                <w:rFonts w:cstheme="minorHAnsi"/>
                <w:b/>
                <w:bCs/>
                <w:sz w:val="20"/>
                <w:szCs w:val="20"/>
              </w:rPr>
              <w:t>School Leadership</w:t>
            </w:r>
            <w:r w:rsidRPr="004B5B0E">
              <w:rPr>
                <w:rFonts w:cstheme="minorHAnsi"/>
                <w:sz w:val="20"/>
                <w:szCs w:val="20"/>
              </w:rPr>
              <w:t xml:space="preserve"> - </w:t>
            </w:r>
            <w:r w:rsidR="00D019EB" w:rsidRPr="004B5B0E">
              <w:rPr>
                <w:rFonts w:cstheme="minorHAnsi"/>
                <w:sz w:val="20"/>
                <w:szCs w:val="20"/>
              </w:rPr>
              <w:t xml:space="preserve">Termly </w:t>
            </w:r>
            <w:r w:rsidR="001B11FE" w:rsidRPr="004B5B0E">
              <w:rPr>
                <w:rFonts w:cstheme="minorHAnsi"/>
                <w:sz w:val="20"/>
                <w:szCs w:val="20"/>
              </w:rPr>
              <w:t>P</w:t>
            </w:r>
            <w:r w:rsidR="00617C37" w:rsidRPr="004B5B0E">
              <w:rPr>
                <w:rFonts w:cstheme="minorHAnsi"/>
                <w:sz w:val="20"/>
                <w:szCs w:val="20"/>
              </w:rPr>
              <w:t xml:space="preserve">rofessional dialogue meetings </w:t>
            </w:r>
            <w:r w:rsidR="001B11FE" w:rsidRPr="004B5B0E">
              <w:rPr>
                <w:rFonts w:cstheme="minorHAnsi"/>
                <w:sz w:val="20"/>
                <w:szCs w:val="20"/>
              </w:rPr>
              <w:t xml:space="preserve">focus </w:t>
            </w:r>
            <w:r w:rsidR="00617C37" w:rsidRPr="004B5B0E">
              <w:rPr>
                <w:rFonts w:cstheme="minorHAnsi"/>
                <w:sz w:val="20"/>
                <w:szCs w:val="20"/>
              </w:rPr>
              <w:t xml:space="preserve">on attainment and the impact of interventions </w:t>
            </w:r>
          </w:p>
          <w:p w14:paraId="2E5B500C" w14:textId="2070FB14" w:rsidR="00617C37" w:rsidRPr="004B5B0E" w:rsidRDefault="00826123" w:rsidP="003229C9">
            <w:pPr>
              <w:pStyle w:val="ListParagraph"/>
              <w:numPr>
                <w:ilvl w:val="0"/>
                <w:numId w:val="1"/>
              </w:numPr>
              <w:rPr>
                <w:rFonts w:cstheme="minorHAnsi"/>
                <w:sz w:val="20"/>
                <w:szCs w:val="20"/>
              </w:rPr>
            </w:pPr>
            <w:r w:rsidRPr="004B5B0E">
              <w:rPr>
                <w:rFonts w:cstheme="minorHAnsi"/>
                <w:b/>
                <w:bCs/>
                <w:sz w:val="20"/>
                <w:szCs w:val="20"/>
              </w:rPr>
              <w:t>School Leadership</w:t>
            </w:r>
            <w:r w:rsidRPr="004B5B0E">
              <w:rPr>
                <w:rFonts w:cstheme="minorHAnsi"/>
                <w:sz w:val="20"/>
                <w:szCs w:val="20"/>
              </w:rPr>
              <w:t xml:space="preserve"> - </w:t>
            </w:r>
            <w:r w:rsidR="001B11FE" w:rsidRPr="004B5B0E">
              <w:rPr>
                <w:rFonts w:cstheme="minorHAnsi"/>
                <w:sz w:val="20"/>
                <w:szCs w:val="20"/>
              </w:rPr>
              <w:t>Staged intervention (including requests for assistance)  is a feature of whole school practice</w:t>
            </w:r>
          </w:p>
          <w:p w14:paraId="15867EFD" w14:textId="64A0DCCF" w:rsidR="00AF28CC" w:rsidRPr="004B5B0E" w:rsidRDefault="00826123" w:rsidP="003229C9">
            <w:pPr>
              <w:pStyle w:val="ListParagraph"/>
              <w:numPr>
                <w:ilvl w:val="0"/>
                <w:numId w:val="1"/>
              </w:numPr>
              <w:rPr>
                <w:rFonts w:cstheme="minorHAnsi"/>
                <w:sz w:val="20"/>
                <w:szCs w:val="20"/>
              </w:rPr>
            </w:pPr>
            <w:r w:rsidRPr="004B5B0E">
              <w:rPr>
                <w:rFonts w:cstheme="minorHAnsi"/>
                <w:b/>
                <w:bCs/>
                <w:sz w:val="20"/>
                <w:szCs w:val="20"/>
              </w:rPr>
              <w:t>Teacher Professionalism</w:t>
            </w:r>
            <w:r w:rsidRPr="004B5B0E">
              <w:rPr>
                <w:rFonts w:cstheme="minorHAnsi"/>
                <w:sz w:val="20"/>
                <w:szCs w:val="20"/>
              </w:rPr>
              <w:t xml:space="preserve"> - </w:t>
            </w:r>
            <w:r w:rsidR="001B11FE" w:rsidRPr="004B5B0E">
              <w:rPr>
                <w:rFonts w:cstheme="minorHAnsi"/>
                <w:sz w:val="20"/>
                <w:szCs w:val="20"/>
              </w:rPr>
              <w:t>Collegiate work practices</w:t>
            </w:r>
            <w:r w:rsidR="001B21DF" w:rsidRPr="004B5B0E">
              <w:rPr>
                <w:rFonts w:cstheme="minorHAnsi"/>
                <w:sz w:val="20"/>
                <w:szCs w:val="20"/>
              </w:rPr>
              <w:t xml:space="preserve"> (moderation)</w:t>
            </w:r>
            <w:r w:rsidR="001B11FE" w:rsidRPr="004B5B0E">
              <w:rPr>
                <w:rFonts w:cstheme="minorHAnsi"/>
                <w:sz w:val="20"/>
                <w:szCs w:val="20"/>
              </w:rPr>
              <w:t xml:space="preserve"> are an established </w:t>
            </w:r>
            <w:r w:rsidR="001B21DF" w:rsidRPr="004B5B0E">
              <w:rPr>
                <w:rFonts w:cstheme="minorHAnsi"/>
                <w:sz w:val="20"/>
                <w:szCs w:val="20"/>
              </w:rPr>
              <w:t xml:space="preserve">part of whole school </w:t>
            </w:r>
            <w:r w:rsidR="00962F39" w:rsidRPr="004B5B0E">
              <w:rPr>
                <w:rFonts w:cstheme="minorHAnsi"/>
                <w:sz w:val="20"/>
                <w:szCs w:val="20"/>
              </w:rPr>
              <w:t>and cluster</w:t>
            </w:r>
            <w:r w:rsidR="00282423" w:rsidRPr="004B5B0E">
              <w:rPr>
                <w:rFonts w:cstheme="minorHAnsi"/>
                <w:sz w:val="20"/>
                <w:szCs w:val="20"/>
              </w:rPr>
              <w:t xml:space="preserve"> </w:t>
            </w:r>
            <w:r w:rsidR="001B21DF" w:rsidRPr="004B5B0E">
              <w:rPr>
                <w:rFonts w:cstheme="minorHAnsi"/>
                <w:sz w:val="20"/>
                <w:szCs w:val="20"/>
              </w:rPr>
              <w:t>work</w:t>
            </w:r>
          </w:p>
          <w:p w14:paraId="3253542C" w14:textId="3ED99F8B" w:rsidR="001B11FE" w:rsidRPr="004B5B0E" w:rsidRDefault="00826123" w:rsidP="003229C9">
            <w:pPr>
              <w:pStyle w:val="ListParagraph"/>
              <w:numPr>
                <w:ilvl w:val="0"/>
                <w:numId w:val="1"/>
              </w:numPr>
              <w:rPr>
                <w:rFonts w:cstheme="minorHAnsi"/>
                <w:sz w:val="20"/>
                <w:szCs w:val="20"/>
              </w:rPr>
            </w:pPr>
            <w:r w:rsidRPr="004B5B0E">
              <w:rPr>
                <w:rFonts w:cstheme="minorHAnsi"/>
                <w:b/>
                <w:bCs/>
                <w:sz w:val="20"/>
                <w:szCs w:val="20"/>
              </w:rPr>
              <w:t>School Leadership</w:t>
            </w:r>
            <w:r w:rsidRPr="004B5B0E">
              <w:rPr>
                <w:rFonts w:cstheme="minorHAnsi"/>
                <w:sz w:val="20"/>
                <w:szCs w:val="20"/>
              </w:rPr>
              <w:t xml:space="preserve"> - </w:t>
            </w:r>
            <w:r w:rsidR="00AF28CC" w:rsidRPr="004B5B0E">
              <w:rPr>
                <w:rFonts w:cstheme="minorHAnsi"/>
                <w:sz w:val="20"/>
                <w:szCs w:val="20"/>
              </w:rPr>
              <w:t>Termly review of School Improvement Priorities</w:t>
            </w:r>
            <w:r w:rsidR="001B21DF" w:rsidRPr="004B5B0E">
              <w:rPr>
                <w:rFonts w:cstheme="minorHAnsi"/>
                <w:sz w:val="20"/>
                <w:szCs w:val="20"/>
              </w:rPr>
              <w:t xml:space="preserve"> </w:t>
            </w:r>
            <w:r w:rsidR="00972DE9" w:rsidRPr="004B5B0E">
              <w:rPr>
                <w:rFonts w:cstheme="minorHAnsi"/>
                <w:sz w:val="20"/>
                <w:szCs w:val="20"/>
              </w:rPr>
              <w:t xml:space="preserve">with protected time for professional dialogue, collegiate learning and </w:t>
            </w:r>
            <w:proofErr w:type="spellStart"/>
            <w:r w:rsidR="00972DE9" w:rsidRPr="004B5B0E">
              <w:rPr>
                <w:rFonts w:cstheme="minorHAnsi"/>
                <w:sz w:val="20"/>
                <w:szCs w:val="20"/>
              </w:rPr>
              <w:t>self evaluation</w:t>
            </w:r>
            <w:proofErr w:type="spellEnd"/>
            <w:r w:rsidR="00972DE9" w:rsidRPr="004B5B0E">
              <w:rPr>
                <w:rFonts w:cstheme="minorHAnsi"/>
                <w:sz w:val="20"/>
                <w:szCs w:val="20"/>
              </w:rPr>
              <w:t>.</w:t>
            </w:r>
          </w:p>
          <w:p w14:paraId="6A2CC787" w14:textId="1E3EE252" w:rsidR="00972DE9" w:rsidRPr="004B5B0E" w:rsidRDefault="00972DE9" w:rsidP="003229C9">
            <w:pPr>
              <w:pStyle w:val="ListParagraph"/>
              <w:numPr>
                <w:ilvl w:val="0"/>
                <w:numId w:val="1"/>
              </w:numPr>
              <w:rPr>
                <w:rFonts w:cstheme="minorHAnsi"/>
                <w:sz w:val="20"/>
                <w:szCs w:val="20"/>
              </w:rPr>
            </w:pPr>
            <w:r w:rsidRPr="004B5B0E">
              <w:rPr>
                <w:rFonts w:cstheme="minorHAnsi"/>
                <w:b/>
                <w:bCs/>
                <w:sz w:val="20"/>
                <w:szCs w:val="20"/>
              </w:rPr>
              <w:t xml:space="preserve">Teacher Professionalism </w:t>
            </w:r>
            <w:r w:rsidRPr="004B5B0E">
              <w:rPr>
                <w:rFonts w:cstheme="minorHAnsi"/>
                <w:sz w:val="20"/>
                <w:szCs w:val="20"/>
              </w:rPr>
              <w:t>– all staff are members f a working party responsible for leading school improvements</w:t>
            </w:r>
          </w:p>
          <w:p w14:paraId="333069DC" w14:textId="6973F9E7" w:rsidR="001B21DF" w:rsidRPr="004B5B0E" w:rsidRDefault="00826123" w:rsidP="003229C9">
            <w:pPr>
              <w:pStyle w:val="ListParagraph"/>
              <w:numPr>
                <w:ilvl w:val="0"/>
                <w:numId w:val="1"/>
              </w:numPr>
              <w:rPr>
                <w:rFonts w:cstheme="minorHAnsi"/>
                <w:sz w:val="20"/>
                <w:szCs w:val="20"/>
              </w:rPr>
            </w:pPr>
            <w:r w:rsidRPr="004B5B0E">
              <w:rPr>
                <w:rFonts w:cstheme="minorHAnsi"/>
                <w:b/>
                <w:bCs/>
                <w:sz w:val="20"/>
                <w:szCs w:val="20"/>
              </w:rPr>
              <w:lastRenderedPageBreak/>
              <w:t>Parent involvement and Engagement</w:t>
            </w:r>
            <w:r w:rsidRPr="004B5B0E">
              <w:rPr>
                <w:rFonts w:cstheme="minorHAnsi"/>
                <w:sz w:val="20"/>
                <w:szCs w:val="20"/>
              </w:rPr>
              <w:t xml:space="preserve"> - </w:t>
            </w:r>
            <w:r w:rsidR="00FF53DE" w:rsidRPr="004B5B0E">
              <w:rPr>
                <w:rFonts w:cstheme="minorHAnsi"/>
                <w:sz w:val="20"/>
                <w:szCs w:val="20"/>
              </w:rPr>
              <w:t xml:space="preserve">Strong </w:t>
            </w:r>
            <w:r w:rsidR="003E6BD1" w:rsidRPr="004B5B0E">
              <w:rPr>
                <w:rFonts w:cstheme="minorHAnsi"/>
                <w:sz w:val="20"/>
                <w:szCs w:val="20"/>
              </w:rPr>
              <w:t xml:space="preserve">Parent Council and PTA </w:t>
            </w:r>
            <w:r w:rsidR="00E471B9" w:rsidRPr="004B5B0E">
              <w:rPr>
                <w:rFonts w:cstheme="minorHAnsi"/>
                <w:sz w:val="20"/>
                <w:szCs w:val="20"/>
              </w:rPr>
              <w:t>w</w:t>
            </w:r>
            <w:r w:rsidR="003E6BD1" w:rsidRPr="004B5B0E">
              <w:rPr>
                <w:rFonts w:cstheme="minorHAnsi"/>
                <w:sz w:val="20"/>
                <w:szCs w:val="20"/>
              </w:rPr>
              <w:t>orking in partnership to support the vision, values of school</w:t>
            </w:r>
            <w:r w:rsidR="00282423" w:rsidRPr="004B5B0E">
              <w:rPr>
                <w:rFonts w:cstheme="minorHAnsi"/>
                <w:sz w:val="20"/>
                <w:szCs w:val="20"/>
              </w:rPr>
              <w:t>.</w:t>
            </w:r>
          </w:p>
          <w:p w14:paraId="7B26711D" w14:textId="1364CB06" w:rsidR="00702489" w:rsidRPr="004B5B0E" w:rsidRDefault="00826123" w:rsidP="003229C9">
            <w:pPr>
              <w:pStyle w:val="ListParagraph"/>
              <w:numPr>
                <w:ilvl w:val="0"/>
                <w:numId w:val="1"/>
              </w:numPr>
              <w:rPr>
                <w:rFonts w:cstheme="minorHAnsi"/>
                <w:sz w:val="20"/>
                <w:szCs w:val="20"/>
              </w:rPr>
            </w:pPr>
            <w:r w:rsidRPr="004B5B0E">
              <w:rPr>
                <w:rFonts w:cstheme="minorHAnsi"/>
                <w:b/>
                <w:bCs/>
                <w:sz w:val="20"/>
                <w:szCs w:val="20"/>
              </w:rPr>
              <w:t>Performance Information</w:t>
            </w:r>
            <w:r w:rsidRPr="004B5B0E">
              <w:rPr>
                <w:rFonts w:cstheme="minorHAnsi"/>
                <w:sz w:val="20"/>
                <w:szCs w:val="20"/>
              </w:rPr>
              <w:t xml:space="preserve"> - </w:t>
            </w:r>
            <w:proofErr w:type="spellStart"/>
            <w:r w:rsidR="00702489" w:rsidRPr="004B5B0E">
              <w:rPr>
                <w:rFonts w:cstheme="minorHAnsi"/>
                <w:sz w:val="20"/>
                <w:szCs w:val="20"/>
              </w:rPr>
              <w:t>Self evaluation</w:t>
            </w:r>
            <w:proofErr w:type="spellEnd"/>
            <w:r w:rsidR="00702489" w:rsidRPr="004B5B0E">
              <w:rPr>
                <w:rFonts w:cstheme="minorHAnsi"/>
                <w:sz w:val="20"/>
                <w:szCs w:val="20"/>
              </w:rPr>
              <w:t xml:space="preserve"> processes are well established giving all stakeholders an opportunity to identify strengths, areas for development and next steps</w:t>
            </w:r>
            <w:r w:rsidR="008F1AA6" w:rsidRPr="004B5B0E">
              <w:rPr>
                <w:rFonts w:cstheme="minorHAnsi"/>
                <w:sz w:val="20"/>
                <w:szCs w:val="20"/>
              </w:rPr>
              <w:t xml:space="preserve"> – Feb and May</w:t>
            </w:r>
          </w:p>
          <w:p w14:paraId="50937137" w14:textId="050BF0B0" w:rsidR="00D019EB" w:rsidRPr="004B5B0E" w:rsidRDefault="00826123" w:rsidP="00F621EF">
            <w:pPr>
              <w:pStyle w:val="ListParagraph"/>
              <w:numPr>
                <w:ilvl w:val="0"/>
                <w:numId w:val="1"/>
              </w:numPr>
              <w:rPr>
                <w:rFonts w:cstheme="minorHAnsi"/>
                <w:sz w:val="20"/>
                <w:szCs w:val="20"/>
              </w:rPr>
            </w:pPr>
            <w:r w:rsidRPr="004B5B0E">
              <w:rPr>
                <w:rFonts w:cstheme="minorHAnsi"/>
                <w:b/>
                <w:bCs/>
                <w:sz w:val="20"/>
                <w:szCs w:val="20"/>
              </w:rPr>
              <w:t>Curriculum</w:t>
            </w:r>
            <w:r w:rsidRPr="004B5B0E">
              <w:rPr>
                <w:rFonts w:cstheme="minorHAnsi"/>
                <w:sz w:val="20"/>
                <w:szCs w:val="20"/>
              </w:rPr>
              <w:t xml:space="preserve"> - </w:t>
            </w:r>
            <w:r w:rsidR="00702489" w:rsidRPr="004B5B0E">
              <w:rPr>
                <w:rFonts w:cstheme="minorHAnsi"/>
                <w:sz w:val="20"/>
                <w:szCs w:val="20"/>
              </w:rPr>
              <w:t xml:space="preserve">Creativity and innovation developed through approaches to developing STEM and </w:t>
            </w:r>
            <w:r w:rsidR="00FF53DE" w:rsidRPr="004B5B0E">
              <w:rPr>
                <w:rFonts w:cstheme="minorHAnsi"/>
                <w:sz w:val="20"/>
                <w:szCs w:val="20"/>
              </w:rPr>
              <w:t>DYW</w:t>
            </w:r>
            <w:r w:rsidR="008F1AA6" w:rsidRPr="004B5B0E">
              <w:rPr>
                <w:rFonts w:cstheme="minorHAnsi"/>
                <w:sz w:val="20"/>
                <w:szCs w:val="20"/>
              </w:rPr>
              <w:t xml:space="preserve"> – STEM leader, STEM teaching bay, links to New Lanark College</w:t>
            </w:r>
            <w:r w:rsidR="00F341B2" w:rsidRPr="004B5B0E">
              <w:rPr>
                <w:rFonts w:cstheme="minorHAnsi"/>
                <w:sz w:val="20"/>
                <w:szCs w:val="20"/>
              </w:rPr>
              <w:t>, Careers Fair</w:t>
            </w:r>
          </w:p>
          <w:p w14:paraId="361D479C" w14:textId="055F2DA7" w:rsidR="00F621EF" w:rsidRPr="004B5B0E" w:rsidRDefault="00F621EF" w:rsidP="00F621EF">
            <w:pPr>
              <w:pStyle w:val="ListParagraph"/>
              <w:numPr>
                <w:ilvl w:val="0"/>
                <w:numId w:val="1"/>
              </w:numPr>
              <w:rPr>
                <w:rFonts w:cstheme="minorHAnsi"/>
                <w:sz w:val="20"/>
                <w:szCs w:val="20"/>
              </w:rPr>
            </w:pPr>
            <w:r w:rsidRPr="004B5B0E">
              <w:rPr>
                <w:rFonts w:cstheme="minorHAnsi"/>
                <w:b/>
                <w:bCs/>
                <w:sz w:val="20"/>
                <w:szCs w:val="20"/>
              </w:rPr>
              <w:t xml:space="preserve">Curriculum </w:t>
            </w:r>
            <w:r w:rsidRPr="004B5B0E">
              <w:rPr>
                <w:rFonts w:cstheme="minorHAnsi"/>
                <w:sz w:val="20"/>
                <w:szCs w:val="20"/>
              </w:rPr>
              <w:t xml:space="preserve">– use of ICT has increased pupil capacity to respond and adapt to change developing skills for learning, life and work. Improved digital literacy. </w:t>
            </w:r>
          </w:p>
          <w:p w14:paraId="45E1B4DA" w14:textId="77777777" w:rsidR="00CD1D51" w:rsidRPr="004B5B0E" w:rsidRDefault="00972DE9" w:rsidP="00790A26">
            <w:pPr>
              <w:pStyle w:val="ListParagraph"/>
              <w:numPr>
                <w:ilvl w:val="0"/>
                <w:numId w:val="1"/>
              </w:numPr>
              <w:rPr>
                <w:rFonts w:cstheme="minorHAnsi"/>
                <w:sz w:val="20"/>
                <w:szCs w:val="20"/>
              </w:rPr>
            </w:pPr>
            <w:r w:rsidRPr="004B5B0E">
              <w:rPr>
                <w:rFonts w:cstheme="minorHAnsi"/>
                <w:b/>
                <w:bCs/>
                <w:sz w:val="20"/>
                <w:szCs w:val="20"/>
              </w:rPr>
              <w:t>Performance Information</w:t>
            </w:r>
            <w:r w:rsidRPr="004B5B0E">
              <w:rPr>
                <w:rFonts w:cstheme="minorHAnsi"/>
                <w:sz w:val="20"/>
                <w:szCs w:val="20"/>
              </w:rPr>
              <w:t xml:space="preserve"> - </w:t>
            </w:r>
            <w:r w:rsidR="00CD1D51" w:rsidRPr="004B5B0E">
              <w:rPr>
                <w:rFonts w:cstheme="minorHAnsi"/>
                <w:sz w:val="20"/>
                <w:szCs w:val="20"/>
              </w:rPr>
              <w:t>Excellent report from Care Inspection Dec 21 – Very Good in all areas – children happy and enjoying their nursery experiences</w:t>
            </w:r>
          </w:p>
          <w:p w14:paraId="081661B9" w14:textId="0DCEF8DA" w:rsidR="00F621EF" w:rsidRPr="004B5B0E" w:rsidRDefault="00F621EF" w:rsidP="00790A26">
            <w:pPr>
              <w:pStyle w:val="ListParagraph"/>
              <w:numPr>
                <w:ilvl w:val="0"/>
                <w:numId w:val="1"/>
              </w:numPr>
              <w:rPr>
                <w:rFonts w:cstheme="minorHAnsi"/>
                <w:sz w:val="20"/>
                <w:szCs w:val="20"/>
              </w:rPr>
            </w:pPr>
            <w:r w:rsidRPr="004B5B0E">
              <w:rPr>
                <w:rFonts w:cstheme="minorHAnsi"/>
                <w:b/>
                <w:bCs/>
                <w:sz w:val="20"/>
                <w:szCs w:val="20"/>
              </w:rPr>
              <w:t xml:space="preserve">School Leadership </w:t>
            </w:r>
            <w:r w:rsidRPr="004B5B0E">
              <w:rPr>
                <w:rFonts w:cstheme="minorHAnsi"/>
                <w:sz w:val="20"/>
                <w:szCs w:val="20"/>
              </w:rPr>
              <w:t>– Senior leaders effectively manage the strategic direction and pace of change in consultation with stakeholders</w:t>
            </w:r>
          </w:p>
        </w:tc>
      </w:tr>
      <w:tr w:rsidR="004D76C0" w:rsidRPr="00773437" w14:paraId="494A01CC" w14:textId="77777777" w:rsidTr="00CF40A7">
        <w:trPr>
          <w:trHeight w:val="627"/>
        </w:trPr>
        <w:tc>
          <w:tcPr>
            <w:tcW w:w="10349" w:type="dxa"/>
            <w:gridSpan w:val="3"/>
            <w:shd w:val="clear" w:color="auto" w:fill="auto"/>
            <w:vAlign w:val="center"/>
          </w:tcPr>
          <w:p w14:paraId="2E6A9104" w14:textId="77777777" w:rsidR="004D76C0" w:rsidRPr="004B5B0E" w:rsidRDefault="004D76C0" w:rsidP="004B5B0E">
            <w:pPr>
              <w:rPr>
                <w:rFonts w:ascii="Arial" w:hAnsi="Arial" w:cs="Arial"/>
                <w:b/>
                <w:bCs/>
                <w:sz w:val="24"/>
                <w:szCs w:val="24"/>
              </w:rPr>
            </w:pPr>
          </w:p>
        </w:tc>
      </w:tr>
      <w:bookmarkEnd w:id="5"/>
      <w:tr w:rsidR="00031B9A" w:rsidRPr="00773437" w14:paraId="6AA3ABAF" w14:textId="77777777" w:rsidTr="00CF40A7">
        <w:trPr>
          <w:trHeight w:val="363"/>
        </w:trPr>
        <w:tc>
          <w:tcPr>
            <w:tcW w:w="10349" w:type="dxa"/>
            <w:gridSpan w:val="3"/>
            <w:shd w:val="clear" w:color="auto" w:fill="D9E2F3" w:themeFill="accent1" w:themeFillTint="33"/>
            <w:vAlign w:val="center"/>
          </w:tcPr>
          <w:p w14:paraId="68965765" w14:textId="5110194B" w:rsidR="00031B9A" w:rsidRPr="00773437" w:rsidRDefault="00031B9A" w:rsidP="00E10D35">
            <w:pPr>
              <w:rPr>
                <w:rFonts w:ascii="Arial" w:hAnsi="Arial" w:cs="Arial"/>
                <w:b/>
                <w:color w:val="595959"/>
                <w:sz w:val="24"/>
                <w:szCs w:val="24"/>
              </w:rPr>
            </w:pPr>
            <w:r w:rsidRPr="00773437">
              <w:rPr>
                <w:rFonts w:ascii="Arial" w:hAnsi="Arial" w:cs="Arial"/>
                <w:b/>
                <w:color w:val="595959"/>
                <w:sz w:val="24"/>
                <w:szCs w:val="24"/>
              </w:rPr>
              <w:t>How do you know?</w:t>
            </w:r>
            <w:r w:rsidR="00773437">
              <w:rPr>
                <w:rFonts w:ascii="Arial" w:hAnsi="Arial" w:cs="Arial"/>
                <w:b/>
                <w:color w:val="595959"/>
                <w:sz w:val="24"/>
                <w:szCs w:val="24"/>
              </w:rPr>
              <w:t xml:space="preserve"> </w:t>
            </w:r>
            <w:r w:rsidRPr="00773437">
              <w:rPr>
                <w:rFonts w:ascii="Arial" w:hAnsi="Arial" w:cs="Arial"/>
                <w:b/>
                <w:color w:val="595959"/>
                <w:sz w:val="24"/>
                <w:szCs w:val="24"/>
              </w:rPr>
              <w:t>What evidence do you have of positive impact on learner</w:t>
            </w:r>
            <w:r w:rsidR="005D33CF">
              <w:rPr>
                <w:rFonts w:ascii="Arial" w:hAnsi="Arial" w:cs="Arial"/>
                <w:b/>
                <w:color w:val="595959"/>
                <w:sz w:val="24"/>
                <w:szCs w:val="24"/>
              </w:rPr>
              <w:t>s?</w:t>
            </w:r>
          </w:p>
        </w:tc>
      </w:tr>
      <w:tr w:rsidR="00031B9A" w:rsidRPr="00773437" w14:paraId="3683237B" w14:textId="77777777" w:rsidTr="00CF40A7">
        <w:trPr>
          <w:trHeight w:val="627"/>
        </w:trPr>
        <w:tc>
          <w:tcPr>
            <w:tcW w:w="10349" w:type="dxa"/>
            <w:gridSpan w:val="3"/>
            <w:shd w:val="clear" w:color="auto" w:fill="auto"/>
            <w:vAlign w:val="center"/>
          </w:tcPr>
          <w:p w14:paraId="1BF7E8CB" w14:textId="77777777" w:rsidR="00CD1D51" w:rsidRPr="004B5B0E" w:rsidRDefault="001211AB" w:rsidP="00802096">
            <w:pPr>
              <w:pStyle w:val="ListParagraph"/>
              <w:numPr>
                <w:ilvl w:val="0"/>
                <w:numId w:val="2"/>
              </w:numPr>
              <w:rPr>
                <w:rFonts w:cstheme="minorHAnsi"/>
                <w:bCs/>
                <w:sz w:val="20"/>
                <w:szCs w:val="20"/>
              </w:rPr>
            </w:pPr>
            <w:bookmarkStart w:id="6" w:name="_Hlk120728641"/>
            <w:bookmarkStart w:id="7" w:name="_Hlk120730025"/>
            <w:r w:rsidRPr="004B5B0E">
              <w:rPr>
                <w:rFonts w:cstheme="minorHAnsi"/>
                <w:bCs/>
                <w:sz w:val="20"/>
                <w:szCs w:val="20"/>
              </w:rPr>
              <w:t xml:space="preserve">Vision and values on display in school foyer and in </w:t>
            </w:r>
            <w:r w:rsidR="00E60B89" w:rsidRPr="004B5B0E">
              <w:rPr>
                <w:rFonts w:cstheme="minorHAnsi"/>
                <w:bCs/>
                <w:sz w:val="20"/>
                <w:szCs w:val="20"/>
              </w:rPr>
              <w:t xml:space="preserve">all </w:t>
            </w:r>
            <w:r w:rsidRPr="004B5B0E">
              <w:rPr>
                <w:rFonts w:cstheme="minorHAnsi"/>
                <w:bCs/>
                <w:sz w:val="20"/>
                <w:szCs w:val="20"/>
              </w:rPr>
              <w:t>school jotters,</w:t>
            </w:r>
            <w:r w:rsidR="00282423" w:rsidRPr="004B5B0E">
              <w:rPr>
                <w:rFonts w:cstheme="minorHAnsi"/>
                <w:bCs/>
                <w:sz w:val="20"/>
                <w:szCs w:val="20"/>
              </w:rPr>
              <w:t xml:space="preserve"> </w:t>
            </w:r>
            <w:r w:rsidRPr="004B5B0E">
              <w:rPr>
                <w:rFonts w:cstheme="minorHAnsi"/>
                <w:bCs/>
                <w:sz w:val="20"/>
                <w:szCs w:val="20"/>
              </w:rPr>
              <w:t>regular school values assemblies to share vision</w:t>
            </w:r>
            <w:r w:rsidR="00287137" w:rsidRPr="004B5B0E">
              <w:rPr>
                <w:rFonts w:cstheme="minorHAnsi"/>
                <w:bCs/>
                <w:sz w:val="20"/>
                <w:szCs w:val="20"/>
              </w:rPr>
              <w:t xml:space="preserve"> and values</w:t>
            </w:r>
            <w:r w:rsidRPr="004B5B0E">
              <w:rPr>
                <w:rFonts w:cstheme="minorHAnsi"/>
                <w:bCs/>
                <w:sz w:val="20"/>
                <w:szCs w:val="20"/>
              </w:rPr>
              <w:t xml:space="preserve">, strong Catholic </w:t>
            </w:r>
            <w:r w:rsidR="00962F39" w:rsidRPr="004B5B0E">
              <w:rPr>
                <w:rFonts w:cstheme="minorHAnsi"/>
                <w:bCs/>
                <w:sz w:val="20"/>
                <w:szCs w:val="20"/>
              </w:rPr>
              <w:t xml:space="preserve">identity evident </w:t>
            </w:r>
            <w:r w:rsidRPr="004B5B0E">
              <w:rPr>
                <w:rFonts w:cstheme="minorHAnsi"/>
                <w:bCs/>
                <w:sz w:val="20"/>
                <w:szCs w:val="20"/>
              </w:rPr>
              <w:t>in all aspects of school life – shared language of ‘being the best version of yourself’</w:t>
            </w:r>
            <w:r w:rsidR="00287137" w:rsidRPr="004B5B0E">
              <w:rPr>
                <w:rFonts w:cstheme="minorHAnsi"/>
                <w:bCs/>
                <w:sz w:val="20"/>
                <w:szCs w:val="20"/>
              </w:rPr>
              <w:t xml:space="preserve"> ‘showing goodness’ </w:t>
            </w:r>
          </w:p>
          <w:p w14:paraId="5DAA87E9" w14:textId="74CF23E7" w:rsidR="003229C9" w:rsidRPr="004B5B0E" w:rsidRDefault="00CD1D51" w:rsidP="00802096">
            <w:pPr>
              <w:pStyle w:val="ListParagraph"/>
              <w:numPr>
                <w:ilvl w:val="0"/>
                <w:numId w:val="2"/>
              </w:numPr>
              <w:rPr>
                <w:rFonts w:cstheme="minorHAnsi"/>
                <w:bCs/>
                <w:sz w:val="20"/>
                <w:szCs w:val="20"/>
              </w:rPr>
            </w:pPr>
            <w:proofErr w:type="spellStart"/>
            <w:r w:rsidRPr="004B5B0E">
              <w:rPr>
                <w:rFonts w:cstheme="minorHAnsi"/>
                <w:bCs/>
                <w:sz w:val="20"/>
                <w:szCs w:val="20"/>
              </w:rPr>
              <w:t>St.Augustine’s</w:t>
            </w:r>
            <w:proofErr w:type="spellEnd"/>
            <w:r w:rsidRPr="004B5B0E">
              <w:rPr>
                <w:rFonts w:cstheme="minorHAnsi"/>
                <w:bCs/>
                <w:sz w:val="20"/>
                <w:szCs w:val="20"/>
              </w:rPr>
              <w:t xml:space="preserve"> prides itself on having </w:t>
            </w:r>
            <w:r w:rsidR="001211AB" w:rsidRPr="004B5B0E">
              <w:rPr>
                <w:rFonts w:cstheme="minorHAnsi"/>
                <w:bCs/>
                <w:sz w:val="20"/>
                <w:szCs w:val="20"/>
              </w:rPr>
              <w:t>polite,</w:t>
            </w:r>
            <w:r w:rsidR="00E60B89" w:rsidRPr="004B5B0E">
              <w:rPr>
                <w:rFonts w:cstheme="minorHAnsi"/>
                <w:bCs/>
                <w:sz w:val="20"/>
                <w:szCs w:val="20"/>
              </w:rPr>
              <w:t xml:space="preserve"> </w:t>
            </w:r>
            <w:r w:rsidR="001211AB" w:rsidRPr="004B5B0E">
              <w:rPr>
                <w:rFonts w:cstheme="minorHAnsi"/>
                <w:bCs/>
                <w:sz w:val="20"/>
                <w:szCs w:val="20"/>
              </w:rPr>
              <w:t xml:space="preserve">respectful mannerly children who have a great pride in the school and </w:t>
            </w:r>
            <w:r w:rsidR="00FF53DE" w:rsidRPr="004B5B0E">
              <w:rPr>
                <w:rFonts w:cstheme="minorHAnsi"/>
                <w:bCs/>
                <w:sz w:val="20"/>
                <w:szCs w:val="20"/>
              </w:rPr>
              <w:t>its’</w:t>
            </w:r>
            <w:r w:rsidR="001211AB" w:rsidRPr="004B5B0E">
              <w:rPr>
                <w:rFonts w:cstheme="minorHAnsi"/>
                <w:bCs/>
                <w:sz w:val="20"/>
                <w:szCs w:val="20"/>
              </w:rPr>
              <w:t xml:space="preserve"> successes. </w:t>
            </w:r>
          </w:p>
          <w:p w14:paraId="6B4FD0E0" w14:textId="4A6E1B99" w:rsidR="00E60B89" w:rsidRPr="004B5B0E" w:rsidRDefault="00E60B89" w:rsidP="00802096">
            <w:pPr>
              <w:pStyle w:val="ListParagraph"/>
              <w:numPr>
                <w:ilvl w:val="0"/>
                <w:numId w:val="2"/>
              </w:numPr>
              <w:rPr>
                <w:rFonts w:cstheme="minorHAnsi"/>
                <w:bCs/>
                <w:sz w:val="20"/>
                <w:szCs w:val="20"/>
              </w:rPr>
            </w:pPr>
            <w:r w:rsidRPr="004B5B0E">
              <w:rPr>
                <w:rFonts w:cstheme="minorHAnsi"/>
                <w:bCs/>
                <w:sz w:val="20"/>
                <w:szCs w:val="20"/>
              </w:rPr>
              <w:t>Responsive and responsible children who know school expectations and take responsibility for their actions</w:t>
            </w:r>
            <w:r w:rsidR="00F621EF" w:rsidRPr="004B5B0E">
              <w:rPr>
                <w:rFonts w:cstheme="minorHAnsi"/>
                <w:bCs/>
                <w:sz w:val="20"/>
                <w:szCs w:val="20"/>
              </w:rPr>
              <w:t xml:space="preserve"> – pupil dialogue, reflection, peer mediation, restorative practice a key feature of developing responsible citizens</w:t>
            </w:r>
          </w:p>
          <w:p w14:paraId="7F298DEA" w14:textId="0E75A25E" w:rsidR="00702489" w:rsidRPr="004B5B0E" w:rsidRDefault="00702489" w:rsidP="00802096">
            <w:pPr>
              <w:pStyle w:val="ListParagraph"/>
              <w:numPr>
                <w:ilvl w:val="0"/>
                <w:numId w:val="2"/>
              </w:numPr>
              <w:rPr>
                <w:rFonts w:cstheme="minorHAnsi"/>
                <w:bCs/>
                <w:sz w:val="20"/>
                <w:szCs w:val="20"/>
              </w:rPr>
            </w:pPr>
            <w:r w:rsidRPr="004B5B0E">
              <w:rPr>
                <w:rFonts w:cstheme="minorHAnsi"/>
                <w:bCs/>
                <w:sz w:val="20"/>
                <w:szCs w:val="20"/>
              </w:rPr>
              <w:t>Pupils with a social conscience – evidenced by wide variety of charity work</w:t>
            </w:r>
          </w:p>
          <w:p w14:paraId="02D348C0" w14:textId="098FE696" w:rsidR="00287137" w:rsidRPr="004B5B0E" w:rsidRDefault="00287137" w:rsidP="00802096">
            <w:pPr>
              <w:pStyle w:val="ListParagraph"/>
              <w:numPr>
                <w:ilvl w:val="0"/>
                <w:numId w:val="2"/>
              </w:numPr>
              <w:rPr>
                <w:rFonts w:cstheme="minorHAnsi"/>
                <w:bCs/>
                <w:sz w:val="20"/>
                <w:szCs w:val="20"/>
              </w:rPr>
            </w:pPr>
            <w:r w:rsidRPr="004B5B0E">
              <w:rPr>
                <w:rFonts w:cstheme="minorHAnsi"/>
                <w:bCs/>
                <w:sz w:val="20"/>
                <w:szCs w:val="20"/>
              </w:rPr>
              <w:t>Confident children who readily volunteer, regularly take up leadership opportunities (House Captains, School Leaders, Junior Sport Leaders,</w:t>
            </w:r>
            <w:r w:rsidR="00962F39" w:rsidRPr="004B5B0E">
              <w:rPr>
                <w:rFonts w:cstheme="minorHAnsi"/>
                <w:bCs/>
                <w:sz w:val="20"/>
                <w:szCs w:val="20"/>
              </w:rPr>
              <w:t xml:space="preserve"> Digital Leaders,</w:t>
            </w:r>
            <w:r w:rsidRPr="004B5B0E">
              <w:rPr>
                <w:rFonts w:cstheme="minorHAnsi"/>
                <w:bCs/>
                <w:sz w:val="20"/>
                <w:szCs w:val="20"/>
              </w:rPr>
              <w:t xml:space="preserve"> Paired Reading Buddies</w:t>
            </w:r>
            <w:r w:rsidR="00E60B89" w:rsidRPr="004B5B0E">
              <w:rPr>
                <w:rFonts w:cstheme="minorHAnsi"/>
                <w:bCs/>
                <w:sz w:val="20"/>
                <w:szCs w:val="20"/>
              </w:rPr>
              <w:t>, Lunchtime Buddies</w:t>
            </w:r>
            <w:r w:rsidR="005D33D6" w:rsidRPr="004B5B0E">
              <w:rPr>
                <w:rFonts w:cstheme="minorHAnsi"/>
                <w:bCs/>
                <w:sz w:val="20"/>
                <w:szCs w:val="20"/>
              </w:rPr>
              <w:t>), Spanish Ambassadors</w:t>
            </w:r>
          </w:p>
          <w:p w14:paraId="105E81C8" w14:textId="7117659C" w:rsidR="001211AB" w:rsidRPr="004B5B0E" w:rsidRDefault="001211AB" w:rsidP="00802096">
            <w:pPr>
              <w:pStyle w:val="ListParagraph"/>
              <w:numPr>
                <w:ilvl w:val="0"/>
                <w:numId w:val="2"/>
              </w:numPr>
              <w:rPr>
                <w:rFonts w:cstheme="minorHAnsi"/>
                <w:bCs/>
                <w:sz w:val="20"/>
                <w:szCs w:val="20"/>
              </w:rPr>
            </w:pPr>
            <w:r w:rsidRPr="004B5B0E">
              <w:rPr>
                <w:rFonts w:cstheme="minorHAnsi"/>
                <w:bCs/>
                <w:sz w:val="20"/>
                <w:szCs w:val="20"/>
              </w:rPr>
              <w:t>Strong faith community supported by parents and parish -</w:t>
            </w:r>
            <w:r w:rsidR="00FF53DE" w:rsidRPr="004B5B0E">
              <w:rPr>
                <w:rFonts w:cstheme="minorHAnsi"/>
                <w:bCs/>
                <w:sz w:val="20"/>
                <w:szCs w:val="20"/>
              </w:rPr>
              <w:t>faith in action</w:t>
            </w:r>
            <w:r w:rsidR="00617C37" w:rsidRPr="004B5B0E">
              <w:rPr>
                <w:rFonts w:cstheme="minorHAnsi"/>
                <w:bCs/>
                <w:sz w:val="20"/>
                <w:szCs w:val="20"/>
              </w:rPr>
              <w:t>, confident and compassionate pupils with a strong moral compass</w:t>
            </w:r>
          </w:p>
          <w:p w14:paraId="60BE45AC" w14:textId="3679DEEA" w:rsidR="00E60B89" w:rsidRPr="004B5B0E" w:rsidRDefault="00E60B89" w:rsidP="00802096">
            <w:pPr>
              <w:pStyle w:val="ListParagraph"/>
              <w:numPr>
                <w:ilvl w:val="0"/>
                <w:numId w:val="2"/>
              </w:numPr>
              <w:rPr>
                <w:rFonts w:cstheme="minorHAnsi"/>
                <w:bCs/>
                <w:sz w:val="20"/>
                <w:szCs w:val="20"/>
              </w:rPr>
            </w:pPr>
            <w:r w:rsidRPr="004B5B0E">
              <w:rPr>
                <w:rFonts w:cstheme="minorHAnsi"/>
                <w:bCs/>
                <w:sz w:val="20"/>
                <w:szCs w:val="20"/>
              </w:rPr>
              <w:t>The majority of our Pr. 6</w:t>
            </w:r>
            <w:r w:rsidR="003E6BD1" w:rsidRPr="004B5B0E">
              <w:rPr>
                <w:rFonts w:cstheme="minorHAnsi"/>
                <w:bCs/>
                <w:sz w:val="20"/>
                <w:szCs w:val="20"/>
              </w:rPr>
              <w:t xml:space="preserve"> and Pr. 7 pupils undertake the Pope Francis Faith Award with weekly entries to faith journals</w:t>
            </w:r>
          </w:p>
          <w:p w14:paraId="53E4F3B6" w14:textId="7B810CA2" w:rsidR="003E6BD1" w:rsidRPr="004B5B0E" w:rsidRDefault="003E6BD1" w:rsidP="00802096">
            <w:pPr>
              <w:pStyle w:val="ListParagraph"/>
              <w:numPr>
                <w:ilvl w:val="0"/>
                <w:numId w:val="2"/>
              </w:numPr>
              <w:rPr>
                <w:rFonts w:cstheme="minorHAnsi"/>
                <w:bCs/>
                <w:sz w:val="20"/>
                <w:szCs w:val="20"/>
              </w:rPr>
            </w:pPr>
            <w:r w:rsidRPr="004B5B0E">
              <w:rPr>
                <w:rFonts w:cstheme="minorHAnsi"/>
                <w:bCs/>
                <w:sz w:val="20"/>
                <w:szCs w:val="20"/>
              </w:rPr>
              <w:t>Cycle of policy reviews – most recent Curriculum Rationale, Homework, Poverty Proofing the School</w:t>
            </w:r>
            <w:r w:rsidR="00282423" w:rsidRPr="004B5B0E">
              <w:rPr>
                <w:rFonts w:cstheme="minorHAnsi"/>
                <w:bCs/>
                <w:sz w:val="20"/>
                <w:szCs w:val="20"/>
              </w:rPr>
              <w:t xml:space="preserve"> – </w:t>
            </w:r>
            <w:r w:rsidR="00FF53DE" w:rsidRPr="004B5B0E">
              <w:rPr>
                <w:rFonts w:cstheme="minorHAnsi"/>
                <w:bCs/>
                <w:sz w:val="20"/>
                <w:szCs w:val="20"/>
              </w:rPr>
              <w:t xml:space="preserve">policies </w:t>
            </w:r>
            <w:r w:rsidR="00282423" w:rsidRPr="004B5B0E">
              <w:rPr>
                <w:rFonts w:cstheme="minorHAnsi"/>
                <w:bCs/>
                <w:sz w:val="20"/>
                <w:szCs w:val="20"/>
              </w:rPr>
              <w:t xml:space="preserve">support families, curriculum provided reflects wider partnerships </w:t>
            </w:r>
          </w:p>
          <w:p w14:paraId="09147EF2" w14:textId="0BFD3269" w:rsidR="003E6BD1" w:rsidRPr="004B5B0E" w:rsidRDefault="003E6BD1" w:rsidP="00802096">
            <w:pPr>
              <w:pStyle w:val="ListParagraph"/>
              <w:numPr>
                <w:ilvl w:val="0"/>
                <w:numId w:val="2"/>
              </w:numPr>
              <w:rPr>
                <w:rFonts w:cstheme="minorHAnsi"/>
                <w:bCs/>
                <w:sz w:val="20"/>
                <w:szCs w:val="20"/>
              </w:rPr>
            </w:pPr>
            <w:r w:rsidRPr="004B5B0E">
              <w:rPr>
                <w:rFonts w:cstheme="minorHAnsi"/>
                <w:bCs/>
                <w:sz w:val="20"/>
                <w:szCs w:val="20"/>
              </w:rPr>
              <w:t>Learning Journeys for each child track progress in Literacy and Numeracy, staged intervention, wider achievements</w:t>
            </w:r>
            <w:r w:rsidR="006652A8" w:rsidRPr="004B5B0E">
              <w:rPr>
                <w:rFonts w:cstheme="minorHAnsi"/>
                <w:bCs/>
                <w:sz w:val="20"/>
                <w:szCs w:val="20"/>
              </w:rPr>
              <w:t xml:space="preserve">. </w:t>
            </w:r>
          </w:p>
          <w:p w14:paraId="0B83944E" w14:textId="03397CEB" w:rsidR="006652A8" w:rsidRPr="004B5B0E" w:rsidRDefault="006652A8" w:rsidP="00802096">
            <w:pPr>
              <w:pStyle w:val="ListParagraph"/>
              <w:numPr>
                <w:ilvl w:val="0"/>
                <w:numId w:val="2"/>
              </w:numPr>
              <w:rPr>
                <w:rFonts w:cstheme="minorHAnsi"/>
                <w:bCs/>
                <w:sz w:val="20"/>
                <w:szCs w:val="20"/>
              </w:rPr>
            </w:pPr>
            <w:r w:rsidRPr="004B5B0E">
              <w:rPr>
                <w:rFonts w:cstheme="minorHAnsi"/>
                <w:bCs/>
                <w:sz w:val="20"/>
                <w:szCs w:val="20"/>
              </w:rPr>
              <w:t>Pupil learning logs</w:t>
            </w:r>
          </w:p>
          <w:p w14:paraId="45D4A467" w14:textId="5BEE93FD" w:rsidR="003E6BD1" w:rsidRPr="004B5B0E" w:rsidRDefault="003E6BD1" w:rsidP="00802096">
            <w:pPr>
              <w:pStyle w:val="ListParagraph"/>
              <w:numPr>
                <w:ilvl w:val="0"/>
                <w:numId w:val="2"/>
              </w:numPr>
              <w:rPr>
                <w:rFonts w:cstheme="minorHAnsi"/>
                <w:bCs/>
                <w:sz w:val="20"/>
                <w:szCs w:val="20"/>
              </w:rPr>
            </w:pPr>
            <w:r w:rsidRPr="004B5B0E">
              <w:rPr>
                <w:rFonts w:cstheme="minorHAnsi"/>
                <w:bCs/>
                <w:sz w:val="20"/>
                <w:szCs w:val="20"/>
              </w:rPr>
              <w:t>Strong parent partnership to support learners – no exclusions</w:t>
            </w:r>
          </w:p>
          <w:p w14:paraId="6AB02B92" w14:textId="3AD961C3" w:rsidR="003E6BD1" w:rsidRPr="004B5B0E" w:rsidRDefault="00E471B9" w:rsidP="00802096">
            <w:pPr>
              <w:pStyle w:val="ListParagraph"/>
              <w:numPr>
                <w:ilvl w:val="0"/>
                <w:numId w:val="2"/>
              </w:numPr>
              <w:rPr>
                <w:rFonts w:cstheme="minorHAnsi"/>
                <w:bCs/>
                <w:sz w:val="20"/>
                <w:szCs w:val="20"/>
              </w:rPr>
            </w:pPr>
            <w:r w:rsidRPr="004B5B0E">
              <w:rPr>
                <w:rFonts w:cstheme="minorHAnsi"/>
                <w:bCs/>
                <w:sz w:val="20"/>
                <w:szCs w:val="20"/>
              </w:rPr>
              <w:t>PTA fund a wide variety of school activities and events – positive experiences for all pupils (theatre companies, outside visits, recognising qualities</w:t>
            </w:r>
            <w:r w:rsidR="00282423" w:rsidRPr="004B5B0E">
              <w:rPr>
                <w:rFonts w:cstheme="minorHAnsi"/>
                <w:bCs/>
                <w:sz w:val="20"/>
                <w:szCs w:val="20"/>
              </w:rPr>
              <w:t xml:space="preserve"> (awards)</w:t>
            </w:r>
            <w:r w:rsidRPr="004B5B0E">
              <w:rPr>
                <w:rFonts w:cstheme="minorHAnsi"/>
                <w:bCs/>
                <w:sz w:val="20"/>
                <w:szCs w:val="20"/>
              </w:rPr>
              <w:t xml:space="preserve"> and wider achievement</w:t>
            </w:r>
            <w:r w:rsidR="00282423" w:rsidRPr="004B5B0E">
              <w:rPr>
                <w:rFonts w:cstheme="minorHAnsi"/>
                <w:bCs/>
                <w:sz w:val="20"/>
                <w:szCs w:val="20"/>
              </w:rPr>
              <w:t xml:space="preserve">- awards- raised </w:t>
            </w:r>
            <w:proofErr w:type="spellStart"/>
            <w:r w:rsidR="00282423" w:rsidRPr="004B5B0E">
              <w:rPr>
                <w:rFonts w:cstheme="minorHAnsi"/>
                <w:bCs/>
                <w:sz w:val="20"/>
                <w:szCs w:val="20"/>
              </w:rPr>
              <w:t>self esteem</w:t>
            </w:r>
            <w:proofErr w:type="spellEnd"/>
            <w:r w:rsidRPr="004B5B0E">
              <w:rPr>
                <w:rFonts w:cstheme="minorHAnsi"/>
                <w:bCs/>
                <w:sz w:val="20"/>
                <w:szCs w:val="20"/>
              </w:rPr>
              <w:t>)</w:t>
            </w:r>
            <w:r w:rsidR="00F621EF" w:rsidRPr="004B5B0E">
              <w:rPr>
                <w:rFonts w:cstheme="minorHAnsi"/>
                <w:bCs/>
                <w:sz w:val="20"/>
                <w:szCs w:val="20"/>
              </w:rPr>
              <w:t xml:space="preserve"> all contributing to the four contexts of learning</w:t>
            </w:r>
          </w:p>
          <w:p w14:paraId="4EBD2396" w14:textId="39495E5C" w:rsidR="00E471B9" w:rsidRPr="004B5B0E" w:rsidRDefault="00282423" w:rsidP="00802096">
            <w:pPr>
              <w:pStyle w:val="ListParagraph"/>
              <w:numPr>
                <w:ilvl w:val="0"/>
                <w:numId w:val="2"/>
              </w:numPr>
              <w:rPr>
                <w:rFonts w:cstheme="minorHAnsi"/>
                <w:bCs/>
                <w:sz w:val="20"/>
                <w:szCs w:val="20"/>
              </w:rPr>
            </w:pPr>
            <w:r w:rsidRPr="004B5B0E">
              <w:rPr>
                <w:rFonts w:cstheme="minorHAnsi"/>
                <w:bCs/>
                <w:sz w:val="20"/>
                <w:szCs w:val="20"/>
              </w:rPr>
              <w:t>Nurturing approach used by all staff - a</w:t>
            </w:r>
            <w:r w:rsidR="00E471B9" w:rsidRPr="004B5B0E">
              <w:rPr>
                <w:rFonts w:cstheme="minorHAnsi"/>
                <w:bCs/>
                <w:sz w:val="20"/>
                <w:szCs w:val="20"/>
              </w:rPr>
              <w:t xml:space="preserve">ll </w:t>
            </w:r>
            <w:r w:rsidRPr="004B5B0E">
              <w:rPr>
                <w:rFonts w:cstheme="minorHAnsi"/>
                <w:bCs/>
                <w:sz w:val="20"/>
                <w:szCs w:val="20"/>
              </w:rPr>
              <w:t xml:space="preserve">teaching </w:t>
            </w:r>
            <w:r w:rsidR="00E471B9" w:rsidRPr="004B5B0E">
              <w:rPr>
                <w:rFonts w:cstheme="minorHAnsi"/>
                <w:bCs/>
                <w:sz w:val="20"/>
                <w:szCs w:val="20"/>
              </w:rPr>
              <w:t>staff knowledgeable of SIMD, family circumstances</w:t>
            </w:r>
            <w:r w:rsidRPr="004B5B0E">
              <w:rPr>
                <w:rFonts w:cstheme="minorHAnsi"/>
                <w:bCs/>
                <w:sz w:val="20"/>
                <w:szCs w:val="20"/>
              </w:rPr>
              <w:t xml:space="preserve">. </w:t>
            </w:r>
            <w:r w:rsidR="006652A8" w:rsidRPr="004B5B0E">
              <w:rPr>
                <w:rFonts w:cstheme="minorHAnsi"/>
                <w:bCs/>
                <w:sz w:val="20"/>
                <w:szCs w:val="20"/>
              </w:rPr>
              <w:t>School s</w:t>
            </w:r>
            <w:r w:rsidRPr="004B5B0E">
              <w:rPr>
                <w:rFonts w:cstheme="minorHAnsi"/>
                <w:bCs/>
                <w:sz w:val="20"/>
                <w:szCs w:val="20"/>
              </w:rPr>
              <w:t>taff aware all behaviour is communication</w:t>
            </w:r>
            <w:r w:rsidR="006652A8" w:rsidRPr="004B5B0E">
              <w:rPr>
                <w:rFonts w:cstheme="minorHAnsi"/>
                <w:bCs/>
                <w:sz w:val="20"/>
                <w:szCs w:val="20"/>
              </w:rPr>
              <w:t xml:space="preserve"> and provide positive, nurturing responses.</w:t>
            </w:r>
          </w:p>
          <w:p w14:paraId="004AF715" w14:textId="23F16508" w:rsidR="00E471B9" w:rsidRPr="004B5B0E" w:rsidRDefault="006652A8" w:rsidP="00802096">
            <w:pPr>
              <w:pStyle w:val="ListParagraph"/>
              <w:numPr>
                <w:ilvl w:val="0"/>
                <w:numId w:val="2"/>
              </w:numPr>
              <w:rPr>
                <w:rFonts w:cstheme="minorHAnsi"/>
                <w:bCs/>
                <w:sz w:val="20"/>
                <w:szCs w:val="20"/>
              </w:rPr>
            </w:pPr>
            <w:r w:rsidRPr="004B5B0E">
              <w:rPr>
                <w:rFonts w:cstheme="minorHAnsi"/>
                <w:bCs/>
                <w:sz w:val="20"/>
                <w:szCs w:val="20"/>
              </w:rPr>
              <w:t>Be spoke</w:t>
            </w:r>
            <w:r w:rsidR="00664910" w:rsidRPr="004B5B0E">
              <w:rPr>
                <w:rFonts w:cstheme="minorHAnsi"/>
                <w:bCs/>
                <w:sz w:val="20"/>
                <w:szCs w:val="20"/>
              </w:rPr>
              <w:t xml:space="preserve">/alternative </w:t>
            </w:r>
            <w:r w:rsidRPr="004B5B0E">
              <w:rPr>
                <w:rFonts w:cstheme="minorHAnsi"/>
                <w:bCs/>
                <w:sz w:val="20"/>
                <w:szCs w:val="20"/>
              </w:rPr>
              <w:t xml:space="preserve">curriculum provided for </w:t>
            </w:r>
            <w:r w:rsidR="00FF53DE" w:rsidRPr="004B5B0E">
              <w:rPr>
                <w:rFonts w:cstheme="minorHAnsi"/>
                <w:bCs/>
                <w:sz w:val="20"/>
                <w:szCs w:val="20"/>
              </w:rPr>
              <w:t xml:space="preserve">noted </w:t>
            </w:r>
            <w:r w:rsidRPr="004B5B0E">
              <w:rPr>
                <w:rFonts w:cstheme="minorHAnsi"/>
                <w:bCs/>
                <w:sz w:val="20"/>
                <w:szCs w:val="20"/>
              </w:rPr>
              <w:t>individual pupils– linked to support of third sector providers and CLD.</w:t>
            </w:r>
          </w:p>
          <w:p w14:paraId="7CC8E9B7" w14:textId="4EBFEC37" w:rsidR="006652A8" w:rsidRPr="004B5B0E" w:rsidRDefault="006652A8" w:rsidP="00802096">
            <w:pPr>
              <w:pStyle w:val="ListParagraph"/>
              <w:numPr>
                <w:ilvl w:val="0"/>
                <w:numId w:val="2"/>
              </w:numPr>
              <w:rPr>
                <w:rFonts w:cstheme="minorHAnsi"/>
                <w:bCs/>
                <w:sz w:val="20"/>
                <w:szCs w:val="20"/>
              </w:rPr>
            </w:pPr>
            <w:r w:rsidRPr="004B5B0E">
              <w:rPr>
                <w:rFonts w:cstheme="minorHAnsi"/>
                <w:bCs/>
                <w:sz w:val="20"/>
                <w:szCs w:val="20"/>
              </w:rPr>
              <w:t>Highly positive returns from staff, pupil and parent surveys.</w:t>
            </w:r>
            <w:r w:rsidR="00FF53DE" w:rsidRPr="004B5B0E">
              <w:rPr>
                <w:rFonts w:cstheme="minorHAnsi"/>
                <w:bCs/>
                <w:sz w:val="20"/>
                <w:szCs w:val="20"/>
              </w:rPr>
              <w:t xml:space="preserve"> </w:t>
            </w:r>
            <w:r w:rsidR="00664910" w:rsidRPr="004B5B0E">
              <w:rPr>
                <w:rFonts w:cstheme="minorHAnsi"/>
                <w:bCs/>
                <w:sz w:val="20"/>
                <w:szCs w:val="20"/>
              </w:rPr>
              <w:t>Evident s</w:t>
            </w:r>
            <w:r w:rsidR="00FF53DE" w:rsidRPr="004B5B0E">
              <w:rPr>
                <w:rFonts w:cstheme="minorHAnsi"/>
                <w:bCs/>
                <w:sz w:val="20"/>
                <w:szCs w:val="20"/>
              </w:rPr>
              <w:t>takeholder satisfaction</w:t>
            </w:r>
            <w:r w:rsidR="00CD1D51" w:rsidRPr="004B5B0E">
              <w:rPr>
                <w:rFonts w:cstheme="minorHAnsi"/>
                <w:bCs/>
                <w:sz w:val="20"/>
                <w:szCs w:val="20"/>
              </w:rPr>
              <w:t xml:space="preserve"> for both school and nursery</w:t>
            </w:r>
          </w:p>
          <w:p w14:paraId="33657D0F" w14:textId="7B86988A" w:rsidR="006652A8" w:rsidRPr="004B5B0E" w:rsidRDefault="006652A8" w:rsidP="00802096">
            <w:pPr>
              <w:pStyle w:val="ListParagraph"/>
              <w:numPr>
                <w:ilvl w:val="0"/>
                <w:numId w:val="2"/>
              </w:numPr>
              <w:rPr>
                <w:rFonts w:cstheme="minorHAnsi"/>
                <w:bCs/>
                <w:sz w:val="20"/>
                <w:szCs w:val="20"/>
              </w:rPr>
            </w:pPr>
            <w:r w:rsidRPr="004B5B0E">
              <w:rPr>
                <w:rFonts w:cstheme="minorHAnsi"/>
                <w:bCs/>
                <w:sz w:val="20"/>
                <w:szCs w:val="20"/>
              </w:rPr>
              <w:t xml:space="preserve">Pupil voice groups – </w:t>
            </w:r>
            <w:r w:rsidR="00702489" w:rsidRPr="004B5B0E">
              <w:rPr>
                <w:rFonts w:cstheme="minorHAnsi"/>
                <w:bCs/>
                <w:sz w:val="20"/>
                <w:szCs w:val="20"/>
              </w:rPr>
              <w:t xml:space="preserve">action plans </w:t>
            </w:r>
            <w:r w:rsidRPr="004B5B0E">
              <w:rPr>
                <w:rFonts w:cstheme="minorHAnsi"/>
                <w:bCs/>
                <w:sz w:val="20"/>
                <w:szCs w:val="20"/>
              </w:rPr>
              <w:t>impact school and wider community</w:t>
            </w:r>
            <w:r w:rsidR="00702489" w:rsidRPr="004B5B0E">
              <w:rPr>
                <w:rFonts w:cstheme="minorHAnsi"/>
                <w:bCs/>
                <w:sz w:val="20"/>
                <w:szCs w:val="20"/>
              </w:rPr>
              <w:t>. Clear social conscience that links directly with pupil knowledge and awareness of Rights Respecting Schools Award</w:t>
            </w:r>
          </w:p>
          <w:p w14:paraId="4BEA7F0E" w14:textId="77777777" w:rsidR="00B91D4E" w:rsidRPr="004B5B0E" w:rsidRDefault="00B91D4E" w:rsidP="00B91D4E">
            <w:pPr>
              <w:pStyle w:val="ListParagraph"/>
              <w:numPr>
                <w:ilvl w:val="0"/>
                <w:numId w:val="2"/>
              </w:numPr>
              <w:rPr>
                <w:rFonts w:cstheme="minorHAnsi"/>
                <w:bCs/>
                <w:color w:val="595959"/>
                <w:sz w:val="20"/>
                <w:szCs w:val="20"/>
              </w:rPr>
            </w:pPr>
            <w:r w:rsidRPr="004B5B0E">
              <w:rPr>
                <w:rFonts w:cstheme="minorHAnsi"/>
                <w:bCs/>
                <w:color w:val="595959"/>
                <w:sz w:val="20"/>
                <w:szCs w:val="20"/>
              </w:rPr>
              <w:t>Rights Respecting Schools work has led to whole school focus on rights – pupil work evidence in school displays, committee updates, twitter feeds</w:t>
            </w:r>
          </w:p>
          <w:p w14:paraId="7E191792" w14:textId="77777777" w:rsidR="00B91D4E" w:rsidRPr="004B5B0E" w:rsidRDefault="00B91D4E" w:rsidP="00B91D4E">
            <w:pPr>
              <w:pStyle w:val="ListParagraph"/>
              <w:numPr>
                <w:ilvl w:val="0"/>
                <w:numId w:val="2"/>
              </w:numPr>
              <w:rPr>
                <w:rFonts w:cstheme="minorHAnsi"/>
                <w:bCs/>
                <w:color w:val="595959"/>
                <w:sz w:val="20"/>
                <w:szCs w:val="20"/>
              </w:rPr>
            </w:pPr>
            <w:r w:rsidRPr="004B5B0E">
              <w:rPr>
                <w:rFonts w:cstheme="minorHAnsi"/>
                <w:bCs/>
                <w:color w:val="595959"/>
                <w:sz w:val="20"/>
                <w:szCs w:val="20"/>
              </w:rPr>
              <w:t>School committees are well organised with a clear rationale and action plan</w:t>
            </w:r>
          </w:p>
          <w:p w14:paraId="7596D65F" w14:textId="78D44017" w:rsidR="00B91D4E" w:rsidRPr="004B5B0E" w:rsidRDefault="00B91D4E" w:rsidP="00B91D4E">
            <w:pPr>
              <w:pStyle w:val="ListParagraph"/>
              <w:numPr>
                <w:ilvl w:val="0"/>
                <w:numId w:val="2"/>
              </w:numPr>
              <w:rPr>
                <w:rFonts w:cstheme="minorHAnsi"/>
                <w:bCs/>
                <w:sz w:val="20"/>
                <w:szCs w:val="20"/>
              </w:rPr>
            </w:pPr>
            <w:r w:rsidRPr="004B5B0E">
              <w:rPr>
                <w:rFonts w:cstheme="minorHAnsi"/>
                <w:bCs/>
                <w:color w:val="595959"/>
                <w:sz w:val="20"/>
                <w:szCs w:val="20"/>
              </w:rPr>
              <w:t>Weekly Assemblies (Values based, themed and often linked to Liturgical Calendar) and monthly assemblies to celebrate achievements both in school and beyond, assemblies clearly showcase committee work and campaigns</w:t>
            </w:r>
          </w:p>
          <w:p w14:paraId="08DBEC3D" w14:textId="5E0DC294" w:rsidR="006652A8" w:rsidRPr="004B5B0E" w:rsidRDefault="00702489" w:rsidP="00802096">
            <w:pPr>
              <w:pStyle w:val="ListParagraph"/>
              <w:numPr>
                <w:ilvl w:val="0"/>
                <w:numId w:val="2"/>
              </w:numPr>
              <w:rPr>
                <w:rFonts w:cstheme="minorHAnsi"/>
                <w:bCs/>
                <w:sz w:val="20"/>
                <w:szCs w:val="20"/>
              </w:rPr>
            </w:pPr>
            <w:r w:rsidRPr="004B5B0E">
              <w:rPr>
                <w:rFonts w:cstheme="minorHAnsi"/>
                <w:bCs/>
                <w:sz w:val="20"/>
                <w:szCs w:val="20"/>
              </w:rPr>
              <w:t xml:space="preserve">Stress and Anxiety Management – children aware of how the brain works and </w:t>
            </w:r>
            <w:r w:rsidR="00783CB1" w:rsidRPr="004B5B0E">
              <w:rPr>
                <w:rFonts w:cstheme="minorHAnsi"/>
                <w:bCs/>
                <w:sz w:val="20"/>
                <w:szCs w:val="20"/>
              </w:rPr>
              <w:t xml:space="preserve">apply </w:t>
            </w:r>
            <w:r w:rsidRPr="004B5B0E">
              <w:rPr>
                <w:rFonts w:cstheme="minorHAnsi"/>
                <w:bCs/>
                <w:sz w:val="20"/>
                <w:szCs w:val="20"/>
              </w:rPr>
              <w:t>appropriate strategies to regulate and manage emotions</w:t>
            </w:r>
            <w:r w:rsidR="00783CB1" w:rsidRPr="004B5B0E">
              <w:rPr>
                <w:rFonts w:cstheme="minorHAnsi"/>
                <w:bCs/>
                <w:sz w:val="20"/>
                <w:szCs w:val="20"/>
              </w:rPr>
              <w:t xml:space="preserve"> – children actively us</w:t>
            </w:r>
            <w:r w:rsidR="00CD1D51" w:rsidRPr="004B5B0E">
              <w:rPr>
                <w:rFonts w:cstheme="minorHAnsi"/>
                <w:bCs/>
                <w:sz w:val="20"/>
                <w:szCs w:val="20"/>
              </w:rPr>
              <w:t>i</w:t>
            </w:r>
            <w:r w:rsidR="00783CB1" w:rsidRPr="004B5B0E">
              <w:rPr>
                <w:rFonts w:cstheme="minorHAnsi"/>
                <w:bCs/>
                <w:sz w:val="20"/>
                <w:szCs w:val="20"/>
              </w:rPr>
              <w:t>ng LIAM stra</w:t>
            </w:r>
            <w:r w:rsidR="00CD1D51" w:rsidRPr="004B5B0E">
              <w:rPr>
                <w:rFonts w:cstheme="minorHAnsi"/>
                <w:bCs/>
                <w:sz w:val="20"/>
                <w:szCs w:val="20"/>
              </w:rPr>
              <w:t>teg</w:t>
            </w:r>
            <w:r w:rsidR="00783CB1" w:rsidRPr="004B5B0E">
              <w:rPr>
                <w:rFonts w:cstheme="minorHAnsi"/>
                <w:bCs/>
                <w:sz w:val="20"/>
                <w:szCs w:val="20"/>
              </w:rPr>
              <w:t>ies.</w:t>
            </w:r>
          </w:p>
          <w:p w14:paraId="229D5B99" w14:textId="204FFC5D" w:rsidR="00702489" w:rsidRPr="004B5B0E" w:rsidRDefault="00702489" w:rsidP="00802096">
            <w:pPr>
              <w:pStyle w:val="ListParagraph"/>
              <w:numPr>
                <w:ilvl w:val="0"/>
                <w:numId w:val="2"/>
              </w:numPr>
              <w:rPr>
                <w:rFonts w:cstheme="minorHAnsi"/>
                <w:bCs/>
                <w:sz w:val="20"/>
                <w:szCs w:val="20"/>
              </w:rPr>
            </w:pPr>
            <w:r w:rsidRPr="004B5B0E">
              <w:rPr>
                <w:rFonts w:cstheme="minorHAnsi"/>
                <w:bCs/>
                <w:sz w:val="20"/>
                <w:szCs w:val="20"/>
              </w:rPr>
              <w:t>Yearly success at Young Engineer of the Year Awards -Strathclyde University</w:t>
            </w:r>
          </w:p>
          <w:p w14:paraId="37914B49" w14:textId="172701D0" w:rsidR="00850BA2" w:rsidRPr="004B5B0E" w:rsidRDefault="00850BA2" w:rsidP="00802096">
            <w:pPr>
              <w:pStyle w:val="ListParagraph"/>
              <w:numPr>
                <w:ilvl w:val="0"/>
                <w:numId w:val="2"/>
              </w:numPr>
              <w:rPr>
                <w:rFonts w:cstheme="minorHAnsi"/>
                <w:bCs/>
                <w:sz w:val="20"/>
                <w:szCs w:val="20"/>
              </w:rPr>
            </w:pPr>
            <w:r w:rsidRPr="004B5B0E">
              <w:rPr>
                <w:rFonts w:cstheme="minorHAnsi"/>
                <w:bCs/>
                <w:sz w:val="20"/>
                <w:szCs w:val="20"/>
              </w:rPr>
              <w:t>Evaluations and data indicate positive impact of LIAM and School Counselling service</w:t>
            </w:r>
          </w:p>
          <w:p w14:paraId="4E7D4900" w14:textId="060C757F" w:rsidR="008F1AA6" w:rsidRPr="004B5B0E" w:rsidRDefault="008F1AA6" w:rsidP="00802096">
            <w:pPr>
              <w:pStyle w:val="ListParagraph"/>
              <w:numPr>
                <w:ilvl w:val="0"/>
                <w:numId w:val="2"/>
              </w:numPr>
              <w:rPr>
                <w:rFonts w:cstheme="minorHAnsi"/>
                <w:bCs/>
                <w:sz w:val="20"/>
                <w:szCs w:val="20"/>
              </w:rPr>
            </w:pPr>
            <w:r w:rsidRPr="004B5B0E">
              <w:rPr>
                <w:rFonts w:cstheme="minorHAnsi"/>
                <w:bCs/>
                <w:sz w:val="20"/>
                <w:szCs w:val="20"/>
              </w:rPr>
              <w:t>Tools for change –</w:t>
            </w:r>
            <w:r w:rsidR="00790A26" w:rsidRPr="004B5B0E">
              <w:rPr>
                <w:rFonts w:cstheme="minorHAnsi"/>
                <w:bCs/>
                <w:sz w:val="20"/>
                <w:szCs w:val="20"/>
              </w:rPr>
              <w:t>specific interventions</w:t>
            </w:r>
            <w:r w:rsidR="00664910" w:rsidRPr="004B5B0E">
              <w:rPr>
                <w:rFonts w:cstheme="minorHAnsi"/>
                <w:bCs/>
                <w:sz w:val="20"/>
                <w:szCs w:val="20"/>
              </w:rPr>
              <w:t xml:space="preserve"> and focus week</w:t>
            </w:r>
            <w:r w:rsidR="00F621EF" w:rsidRPr="004B5B0E">
              <w:rPr>
                <w:rFonts w:cstheme="minorHAnsi"/>
                <w:bCs/>
                <w:sz w:val="20"/>
                <w:szCs w:val="20"/>
              </w:rPr>
              <w:t xml:space="preserve">s </w:t>
            </w:r>
            <w:r w:rsidR="006C1AA0" w:rsidRPr="004B5B0E">
              <w:rPr>
                <w:rFonts w:cstheme="minorHAnsi"/>
                <w:bCs/>
                <w:sz w:val="20"/>
                <w:szCs w:val="20"/>
              </w:rPr>
              <w:t>contribute to the four contexts of learning</w:t>
            </w:r>
          </w:p>
          <w:p w14:paraId="1A58BA6C" w14:textId="27042F21" w:rsidR="008F1AA6" w:rsidRPr="004B5B0E" w:rsidRDefault="008F1AA6" w:rsidP="00802096">
            <w:pPr>
              <w:pStyle w:val="ListParagraph"/>
              <w:numPr>
                <w:ilvl w:val="0"/>
                <w:numId w:val="2"/>
              </w:numPr>
              <w:rPr>
                <w:rFonts w:cstheme="minorHAnsi"/>
                <w:bCs/>
                <w:sz w:val="20"/>
                <w:szCs w:val="20"/>
              </w:rPr>
            </w:pPr>
            <w:r w:rsidRPr="004B5B0E">
              <w:rPr>
                <w:rFonts w:cstheme="minorHAnsi"/>
                <w:bCs/>
                <w:sz w:val="20"/>
                <w:szCs w:val="20"/>
              </w:rPr>
              <w:t xml:space="preserve">Lead practitioners identified </w:t>
            </w:r>
            <w:r w:rsidR="00790A26" w:rsidRPr="004B5B0E">
              <w:rPr>
                <w:rFonts w:cstheme="minorHAnsi"/>
                <w:bCs/>
                <w:sz w:val="20"/>
                <w:szCs w:val="20"/>
              </w:rPr>
              <w:t>for school priorities</w:t>
            </w:r>
            <w:r w:rsidR="00664910" w:rsidRPr="004B5B0E">
              <w:rPr>
                <w:rFonts w:cstheme="minorHAnsi"/>
                <w:bCs/>
                <w:sz w:val="20"/>
                <w:szCs w:val="20"/>
              </w:rPr>
              <w:t>, working parties – drivers for change</w:t>
            </w:r>
          </w:p>
          <w:p w14:paraId="6690BBFC" w14:textId="768DF257" w:rsidR="006C1AA0" w:rsidRPr="004B5B0E" w:rsidRDefault="006C1AA0" w:rsidP="00802096">
            <w:pPr>
              <w:pStyle w:val="ListParagraph"/>
              <w:numPr>
                <w:ilvl w:val="0"/>
                <w:numId w:val="2"/>
              </w:numPr>
              <w:rPr>
                <w:rFonts w:cstheme="minorHAnsi"/>
                <w:bCs/>
                <w:sz w:val="20"/>
                <w:szCs w:val="20"/>
              </w:rPr>
            </w:pPr>
            <w:r w:rsidRPr="004B5B0E">
              <w:rPr>
                <w:rFonts w:cstheme="minorHAnsi"/>
                <w:bCs/>
                <w:sz w:val="20"/>
                <w:szCs w:val="20"/>
              </w:rPr>
              <w:lastRenderedPageBreak/>
              <w:t xml:space="preserve">Practitioner enquiry leading to improved attainment in Maths (upper school)- Maths Growth Mindset </w:t>
            </w:r>
          </w:p>
          <w:bookmarkEnd w:id="6"/>
          <w:p w14:paraId="2C182D00" w14:textId="4DF85FA5" w:rsidR="00031B9A" w:rsidRPr="00773437" w:rsidRDefault="00031B9A" w:rsidP="00B91D4E">
            <w:pPr>
              <w:pStyle w:val="ListParagraph"/>
              <w:rPr>
                <w:sz w:val="24"/>
                <w:szCs w:val="24"/>
              </w:rPr>
            </w:pPr>
          </w:p>
        </w:tc>
      </w:tr>
      <w:bookmarkEnd w:id="7"/>
      <w:tr w:rsidR="00031B9A" w:rsidRPr="00773437" w14:paraId="3D8DF83C" w14:textId="77777777" w:rsidTr="00CF40A7">
        <w:trPr>
          <w:trHeight w:val="379"/>
        </w:trPr>
        <w:tc>
          <w:tcPr>
            <w:tcW w:w="10349" w:type="dxa"/>
            <w:gridSpan w:val="3"/>
            <w:shd w:val="clear" w:color="auto" w:fill="D9E2F3" w:themeFill="accent1" w:themeFillTint="33"/>
            <w:vAlign w:val="center"/>
          </w:tcPr>
          <w:p w14:paraId="52666718" w14:textId="0BAC31FD" w:rsidR="00031B9A" w:rsidRPr="00773437" w:rsidRDefault="00031B9A" w:rsidP="00E10D35">
            <w:pPr>
              <w:rPr>
                <w:rFonts w:ascii="Arial" w:hAnsi="Arial" w:cs="Arial"/>
                <w:b/>
                <w:color w:val="595959"/>
                <w:sz w:val="24"/>
                <w:szCs w:val="24"/>
              </w:rPr>
            </w:pPr>
            <w:r w:rsidRPr="00773437">
              <w:rPr>
                <w:rFonts w:ascii="Arial" w:hAnsi="Arial" w:cs="Arial"/>
                <w:b/>
                <w:color w:val="595959"/>
                <w:sz w:val="24"/>
                <w:szCs w:val="24"/>
              </w:rPr>
              <w:lastRenderedPageBreak/>
              <w:t>What are you going to do now?</w:t>
            </w:r>
            <w:r w:rsidR="00773437">
              <w:rPr>
                <w:rFonts w:ascii="Arial" w:hAnsi="Arial" w:cs="Arial"/>
                <w:b/>
                <w:color w:val="595959"/>
                <w:sz w:val="24"/>
                <w:szCs w:val="24"/>
              </w:rPr>
              <w:t xml:space="preserve"> </w:t>
            </w:r>
            <w:r w:rsidRPr="00773437">
              <w:rPr>
                <w:rFonts w:ascii="Arial" w:hAnsi="Arial" w:cs="Arial"/>
                <w:b/>
                <w:color w:val="595959"/>
                <w:sz w:val="24"/>
                <w:szCs w:val="24"/>
              </w:rPr>
              <w:t>What are your improvement priorities in this area</w:t>
            </w:r>
            <w:r w:rsidR="005D33CF">
              <w:rPr>
                <w:rFonts w:ascii="Arial" w:hAnsi="Arial" w:cs="Arial"/>
                <w:b/>
                <w:color w:val="595959"/>
                <w:sz w:val="24"/>
                <w:szCs w:val="24"/>
              </w:rPr>
              <w:t>?</w:t>
            </w:r>
          </w:p>
        </w:tc>
      </w:tr>
      <w:tr w:rsidR="00031B9A" w:rsidRPr="00773437" w14:paraId="4606CF94" w14:textId="77777777" w:rsidTr="00CF40A7">
        <w:trPr>
          <w:trHeight w:val="627"/>
        </w:trPr>
        <w:tc>
          <w:tcPr>
            <w:tcW w:w="10349" w:type="dxa"/>
            <w:gridSpan w:val="3"/>
            <w:shd w:val="clear" w:color="auto" w:fill="auto"/>
            <w:vAlign w:val="center"/>
          </w:tcPr>
          <w:p w14:paraId="21054D3E" w14:textId="54CAC51C" w:rsidR="00790A26" w:rsidRPr="004B5B0E" w:rsidRDefault="00790A26" w:rsidP="00790A26">
            <w:pPr>
              <w:pStyle w:val="ListParagraph"/>
              <w:numPr>
                <w:ilvl w:val="0"/>
                <w:numId w:val="3"/>
              </w:numPr>
              <w:rPr>
                <w:rFonts w:cstheme="minorHAnsi"/>
                <w:bCs/>
                <w:color w:val="595959"/>
                <w:sz w:val="20"/>
                <w:szCs w:val="20"/>
              </w:rPr>
            </w:pPr>
            <w:bookmarkStart w:id="8" w:name="_Hlk120730047"/>
            <w:r w:rsidRPr="004B5B0E">
              <w:rPr>
                <w:rFonts w:cstheme="minorHAnsi"/>
                <w:bCs/>
                <w:color w:val="595959"/>
                <w:sz w:val="20"/>
                <w:szCs w:val="20"/>
              </w:rPr>
              <w:t>Continued review of attainment data ensuring timely and appropriate interventions</w:t>
            </w:r>
            <w:r w:rsidR="006C1AA0" w:rsidRPr="004B5B0E">
              <w:rPr>
                <w:rFonts w:cstheme="minorHAnsi"/>
                <w:bCs/>
                <w:color w:val="595959"/>
                <w:sz w:val="20"/>
                <w:szCs w:val="20"/>
              </w:rPr>
              <w:t xml:space="preserve"> that reflect whole school vision to raise attainment and achievement</w:t>
            </w:r>
          </w:p>
          <w:p w14:paraId="2892C167" w14:textId="718B9473" w:rsidR="00850BA2" w:rsidRPr="004B5B0E" w:rsidRDefault="001B21DF" w:rsidP="00031B9A">
            <w:pPr>
              <w:pStyle w:val="ListParagraph"/>
              <w:numPr>
                <w:ilvl w:val="0"/>
                <w:numId w:val="3"/>
              </w:numPr>
              <w:rPr>
                <w:rFonts w:cstheme="minorHAnsi"/>
                <w:bCs/>
                <w:color w:val="595959"/>
                <w:sz w:val="20"/>
                <w:szCs w:val="20"/>
              </w:rPr>
            </w:pPr>
            <w:r w:rsidRPr="004B5B0E">
              <w:rPr>
                <w:rFonts w:cstheme="minorHAnsi"/>
                <w:bCs/>
                <w:color w:val="595959"/>
                <w:sz w:val="20"/>
                <w:szCs w:val="20"/>
              </w:rPr>
              <w:t>Collaborative work practices should extend to regular peer observations at both school and cluster level to share good practice,</w:t>
            </w:r>
            <w:r w:rsidR="00790A26" w:rsidRPr="004B5B0E">
              <w:rPr>
                <w:rFonts w:cstheme="minorHAnsi"/>
                <w:bCs/>
                <w:color w:val="595959"/>
                <w:sz w:val="20"/>
                <w:szCs w:val="20"/>
              </w:rPr>
              <w:t xml:space="preserve"> standards</w:t>
            </w:r>
          </w:p>
          <w:p w14:paraId="2DB8E7B7" w14:textId="50EE9C94" w:rsidR="001B21DF" w:rsidRPr="004B5B0E" w:rsidRDefault="001B21DF" w:rsidP="00664910">
            <w:pPr>
              <w:pStyle w:val="ListParagraph"/>
              <w:numPr>
                <w:ilvl w:val="0"/>
                <w:numId w:val="3"/>
              </w:numPr>
              <w:rPr>
                <w:rFonts w:cstheme="minorHAnsi"/>
                <w:bCs/>
                <w:color w:val="595959"/>
                <w:sz w:val="20"/>
                <w:szCs w:val="20"/>
              </w:rPr>
            </w:pPr>
            <w:r w:rsidRPr="004B5B0E">
              <w:rPr>
                <w:rFonts w:cstheme="minorHAnsi"/>
                <w:bCs/>
                <w:color w:val="595959"/>
                <w:sz w:val="20"/>
                <w:szCs w:val="20"/>
              </w:rPr>
              <w:t>Our C</w:t>
            </w:r>
            <w:r w:rsidR="00790A26" w:rsidRPr="004B5B0E">
              <w:rPr>
                <w:rFonts w:cstheme="minorHAnsi"/>
                <w:bCs/>
                <w:color w:val="595959"/>
                <w:sz w:val="20"/>
                <w:szCs w:val="20"/>
              </w:rPr>
              <w:t>IP</w:t>
            </w:r>
            <w:r w:rsidRPr="004B5B0E">
              <w:rPr>
                <w:rFonts w:cstheme="minorHAnsi"/>
                <w:bCs/>
                <w:color w:val="595959"/>
                <w:sz w:val="20"/>
                <w:szCs w:val="20"/>
              </w:rPr>
              <w:t xml:space="preserve"> reflects agreed action with a focus on Numeracy at Pr. 7 stage</w:t>
            </w:r>
            <w:r w:rsidR="00850BA2" w:rsidRPr="004B5B0E">
              <w:rPr>
                <w:rFonts w:cstheme="minorHAnsi"/>
                <w:bCs/>
                <w:color w:val="595959"/>
                <w:sz w:val="20"/>
                <w:szCs w:val="20"/>
              </w:rPr>
              <w:t xml:space="preserve"> and continued moderation of writing at whole school leve</w:t>
            </w:r>
            <w:bookmarkEnd w:id="8"/>
            <w:r w:rsidR="00664910" w:rsidRPr="004B5B0E">
              <w:rPr>
                <w:rFonts w:cstheme="minorHAnsi"/>
                <w:bCs/>
                <w:color w:val="595959"/>
                <w:sz w:val="20"/>
                <w:szCs w:val="20"/>
              </w:rPr>
              <w:t>l</w:t>
            </w:r>
          </w:p>
          <w:p w14:paraId="6CF9BA6C" w14:textId="79A0A1C1" w:rsidR="00CD1D51" w:rsidRPr="004B5B0E" w:rsidRDefault="00CD1D51" w:rsidP="00664910">
            <w:pPr>
              <w:pStyle w:val="ListParagraph"/>
              <w:numPr>
                <w:ilvl w:val="0"/>
                <w:numId w:val="3"/>
              </w:numPr>
              <w:rPr>
                <w:rFonts w:cstheme="minorHAnsi"/>
                <w:bCs/>
                <w:color w:val="595959"/>
                <w:sz w:val="20"/>
                <w:szCs w:val="20"/>
              </w:rPr>
            </w:pPr>
            <w:r w:rsidRPr="004B5B0E">
              <w:rPr>
                <w:rFonts w:cstheme="minorHAnsi"/>
                <w:bCs/>
                <w:color w:val="595959"/>
                <w:sz w:val="20"/>
                <w:szCs w:val="20"/>
              </w:rPr>
              <w:t xml:space="preserve">Review </w:t>
            </w:r>
            <w:r w:rsidR="006C1AA0" w:rsidRPr="004B5B0E">
              <w:rPr>
                <w:rFonts w:cstheme="minorHAnsi"/>
                <w:bCs/>
                <w:color w:val="595959"/>
                <w:sz w:val="20"/>
                <w:szCs w:val="20"/>
              </w:rPr>
              <w:t xml:space="preserve">and refresh </w:t>
            </w:r>
            <w:r w:rsidRPr="004B5B0E">
              <w:rPr>
                <w:rFonts w:cstheme="minorHAnsi"/>
                <w:bCs/>
                <w:color w:val="595959"/>
                <w:sz w:val="20"/>
                <w:szCs w:val="20"/>
              </w:rPr>
              <w:t>of vision and values</w:t>
            </w:r>
            <w:r w:rsidR="006C1AA0" w:rsidRPr="004B5B0E">
              <w:rPr>
                <w:rFonts w:cstheme="minorHAnsi"/>
                <w:bCs/>
                <w:color w:val="595959"/>
                <w:sz w:val="20"/>
                <w:szCs w:val="20"/>
              </w:rPr>
              <w:t xml:space="preserve"> in light of authority focus</w:t>
            </w:r>
          </w:p>
          <w:p w14:paraId="5966563A" w14:textId="3641181C" w:rsidR="00031B9A" w:rsidRPr="00CD1D51" w:rsidRDefault="00CD1D51" w:rsidP="00CD1D51">
            <w:pPr>
              <w:pStyle w:val="ListParagraph"/>
              <w:numPr>
                <w:ilvl w:val="0"/>
                <w:numId w:val="3"/>
              </w:numPr>
              <w:rPr>
                <w:rFonts w:ascii="Arial" w:hAnsi="Arial" w:cs="Arial"/>
                <w:bCs/>
                <w:color w:val="595959"/>
                <w:sz w:val="24"/>
                <w:szCs w:val="24"/>
              </w:rPr>
            </w:pPr>
            <w:r w:rsidRPr="004B5B0E">
              <w:rPr>
                <w:rFonts w:cstheme="minorHAnsi"/>
                <w:bCs/>
                <w:color w:val="595959"/>
                <w:sz w:val="20"/>
                <w:szCs w:val="20"/>
              </w:rPr>
              <w:t>Review of Curriculum Rationale – use of Curriculum Content Tool to support discussion</w:t>
            </w:r>
          </w:p>
        </w:tc>
      </w:tr>
      <w:bookmarkEnd w:id="4"/>
    </w:tbl>
    <w:p w14:paraId="0E5638CF" w14:textId="71202379" w:rsidR="00CF40A7" w:rsidRDefault="00CF40A7" w:rsidP="00031B9A">
      <w:pPr>
        <w:rPr>
          <w:sz w:val="24"/>
          <w:szCs w:val="24"/>
        </w:rPr>
        <w:sectPr w:rsidR="00CF40A7" w:rsidSect="00A35248">
          <w:pgSz w:w="11906" w:h="16838"/>
          <w:pgMar w:top="851" w:right="566" w:bottom="1440" w:left="851" w:header="708" w:footer="708" w:gutter="0"/>
          <w:cols w:space="708"/>
          <w:docGrid w:linePitch="360"/>
        </w:sectPr>
      </w:pPr>
    </w:p>
    <w:p w14:paraId="24C6397C" w14:textId="7C68FFED" w:rsidR="00CF40A7" w:rsidRPr="008C223C" w:rsidRDefault="00CF40A7" w:rsidP="00031B9A">
      <w:pPr>
        <w:rPr>
          <w:rFonts w:ascii="Arial" w:hAnsi="Arial" w:cs="Arial"/>
          <w:b/>
          <w:bCs/>
          <w:sz w:val="24"/>
          <w:szCs w:val="24"/>
          <w:u w:val="single"/>
        </w:rPr>
      </w:pPr>
      <w:r w:rsidRPr="008C223C">
        <w:rPr>
          <w:rFonts w:ascii="Arial" w:hAnsi="Arial" w:cs="Arial"/>
          <w:b/>
          <w:bCs/>
          <w:sz w:val="24"/>
          <w:szCs w:val="24"/>
          <w:u w:val="single"/>
        </w:rPr>
        <w:lastRenderedPageBreak/>
        <w:t>How good is the quality of care and education we offer?</w:t>
      </w:r>
    </w:p>
    <w:tbl>
      <w:tblPr>
        <w:tblStyle w:val="TableGrid"/>
        <w:tblW w:w="10349" w:type="dxa"/>
        <w:tblInd w:w="-856" w:type="dxa"/>
        <w:tblLook w:val="04A0" w:firstRow="1" w:lastRow="0" w:firstColumn="1" w:lastColumn="0" w:noHBand="0" w:noVBand="1"/>
      </w:tblPr>
      <w:tblGrid>
        <w:gridCol w:w="2587"/>
        <w:gridCol w:w="1808"/>
        <w:gridCol w:w="2552"/>
        <w:gridCol w:w="3402"/>
      </w:tblGrid>
      <w:tr w:rsidR="00031B9A" w:rsidRPr="00DA3EA4" w14:paraId="0FE5DCC3" w14:textId="77777777" w:rsidTr="00BF4F7C">
        <w:trPr>
          <w:trHeight w:val="380"/>
        </w:trPr>
        <w:tc>
          <w:tcPr>
            <w:tcW w:w="10349" w:type="dxa"/>
            <w:gridSpan w:val="4"/>
            <w:shd w:val="clear" w:color="auto" w:fill="FBE4D5" w:themeFill="accent2" w:themeFillTint="33"/>
          </w:tcPr>
          <w:p w14:paraId="3A209AF8" w14:textId="64CEC50F" w:rsidR="00031B9A" w:rsidRPr="00BF4F7C" w:rsidRDefault="00031B9A" w:rsidP="00BF4F7C">
            <w:pPr>
              <w:rPr>
                <w:rFonts w:ascii="Arial" w:hAnsi="Arial" w:cs="Arial"/>
                <w:b/>
                <w:sz w:val="28"/>
                <w:szCs w:val="32"/>
              </w:rPr>
            </w:pPr>
            <w:r w:rsidRPr="0055133B">
              <w:rPr>
                <w:rFonts w:ascii="Arial" w:hAnsi="Arial" w:cs="Arial"/>
                <w:b/>
                <w:sz w:val="28"/>
                <w:szCs w:val="32"/>
              </w:rPr>
              <w:t>QI 2.3 Learning, teaching and assessment</w:t>
            </w:r>
          </w:p>
        </w:tc>
      </w:tr>
      <w:tr w:rsidR="00C16E7B" w:rsidRPr="00DA3EA4" w14:paraId="21BC8430" w14:textId="77777777" w:rsidTr="00BF4F7C">
        <w:trPr>
          <w:trHeight w:val="413"/>
        </w:trPr>
        <w:tc>
          <w:tcPr>
            <w:tcW w:w="2587" w:type="dxa"/>
            <w:shd w:val="clear" w:color="auto" w:fill="FBE4D5" w:themeFill="accent2" w:themeFillTint="33"/>
          </w:tcPr>
          <w:p w14:paraId="2D806ABF" w14:textId="6B6ABF7E"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Learning and engagement</w:t>
            </w:r>
          </w:p>
        </w:tc>
        <w:tc>
          <w:tcPr>
            <w:tcW w:w="1808" w:type="dxa"/>
            <w:shd w:val="clear" w:color="auto" w:fill="FBE4D5" w:themeFill="accent2" w:themeFillTint="33"/>
          </w:tcPr>
          <w:p w14:paraId="328BEF9B" w14:textId="794125F4"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Quality of teaching</w:t>
            </w:r>
          </w:p>
        </w:tc>
        <w:tc>
          <w:tcPr>
            <w:tcW w:w="2552" w:type="dxa"/>
            <w:shd w:val="clear" w:color="auto" w:fill="FBE4D5" w:themeFill="accent2" w:themeFillTint="33"/>
          </w:tcPr>
          <w:p w14:paraId="3D73C9D0" w14:textId="5359F21B" w:rsidR="00C16E7B" w:rsidRPr="00BF4F7C" w:rsidRDefault="00C16E7B" w:rsidP="00CF40A7">
            <w:pPr>
              <w:rPr>
                <w:rFonts w:ascii="Arial" w:hAnsi="Arial" w:cs="Arial"/>
                <w:color w:val="595959"/>
                <w:sz w:val="18"/>
                <w:szCs w:val="18"/>
              </w:rPr>
            </w:pPr>
            <w:r w:rsidRPr="00C16E7B">
              <w:rPr>
                <w:rFonts w:ascii="Arial" w:hAnsi="Arial" w:cs="Arial"/>
                <w:color w:val="595959"/>
                <w:sz w:val="18"/>
                <w:szCs w:val="18"/>
              </w:rPr>
              <w:t>Effective use of assessment</w:t>
            </w:r>
          </w:p>
        </w:tc>
        <w:tc>
          <w:tcPr>
            <w:tcW w:w="3402" w:type="dxa"/>
            <w:shd w:val="clear" w:color="auto" w:fill="FBE4D5" w:themeFill="accent2" w:themeFillTint="33"/>
          </w:tcPr>
          <w:p w14:paraId="3CDDBD86" w14:textId="5D447A4C" w:rsidR="00C16E7B" w:rsidRPr="0055133B" w:rsidRDefault="00C16E7B" w:rsidP="00CF40A7">
            <w:pPr>
              <w:rPr>
                <w:rFonts w:ascii="Arial" w:hAnsi="Arial" w:cs="Arial"/>
                <w:b/>
                <w:sz w:val="28"/>
                <w:szCs w:val="32"/>
              </w:rPr>
            </w:pPr>
            <w:r w:rsidRPr="00CF40A7">
              <w:rPr>
                <w:rFonts w:ascii="Arial" w:hAnsi="Arial" w:cs="Arial"/>
                <w:color w:val="595959"/>
                <w:sz w:val="18"/>
                <w:szCs w:val="18"/>
              </w:rPr>
              <w:t>Planning, tracking and monit</w:t>
            </w:r>
            <w:r w:rsidR="00BF4F7C">
              <w:rPr>
                <w:rFonts w:ascii="Arial" w:hAnsi="Arial" w:cs="Arial"/>
                <w:color w:val="595959"/>
                <w:sz w:val="18"/>
                <w:szCs w:val="18"/>
              </w:rPr>
              <w:t>o</w:t>
            </w:r>
            <w:r w:rsidRPr="00CF40A7">
              <w:rPr>
                <w:rFonts w:ascii="Arial" w:hAnsi="Arial" w:cs="Arial"/>
                <w:color w:val="595959"/>
                <w:sz w:val="18"/>
                <w:szCs w:val="18"/>
              </w:rPr>
              <w:t>ring</w:t>
            </w:r>
          </w:p>
        </w:tc>
      </w:tr>
      <w:tr w:rsidR="00CF40A7" w:rsidRPr="00ED6508" w14:paraId="6D666FA7" w14:textId="77777777" w:rsidTr="00CF40A7">
        <w:tblPrEx>
          <w:tblCellMar>
            <w:top w:w="28" w:type="dxa"/>
            <w:bottom w:w="28" w:type="dxa"/>
          </w:tblCellMar>
        </w:tblPrEx>
        <w:trPr>
          <w:trHeight w:val="627"/>
        </w:trPr>
        <w:tc>
          <w:tcPr>
            <w:tcW w:w="10349" w:type="dxa"/>
            <w:gridSpan w:val="4"/>
            <w:shd w:val="clear" w:color="auto" w:fill="auto"/>
            <w:vAlign w:val="center"/>
          </w:tcPr>
          <w:p w14:paraId="1BA393B6" w14:textId="77777777" w:rsidR="00CF40A7" w:rsidRPr="00ED6508" w:rsidRDefault="00CF40A7" w:rsidP="00E10D35">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6F37C050" w14:textId="77777777" w:rsidTr="00CF40A7">
        <w:tblPrEx>
          <w:tblCellMar>
            <w:top w:w="28" w:type="dxa"/>
            <w:bottom w:w="28" w:type="dxa"/>
          </w:tblCellMar>
        </w:tblPrEx>
        <w:trPr>
          <w:trHeight w:val="237"/>
        </w:trPr>
        <w:tc>
          <w:tcPr>
            <w:tcW w:w="10349" w:type="dxa"/>
            <w:gridSpan w:val="4"/>
            <w:shd w:val="clear" w:color="auto" w:fill="auto"/>
            <w:vAlign w:val="center"/>
          </w:tcPr>
          <w:p w14:paraId="63E951B5" w14:textId="46C870A3" w:rsidR="00403D60" w:rsidRDefault="00CF40A7" w:rsidP="00403D60">
            <w:pPr>
              <w:pStyle w:val="Default"/>
              <w:rPr>
                <w:b/>
                <w:color w:val="595959"/>
                <w:sz w:val="20"/>
                <w:szCs w:val="20"/>
              </w:rPr>
            </w:pPr>
            <w:r w:rsidRPr="00ED6508">
              <w:rPr>
                <w:b/>
                <w:color w:val="595959"/>
                <w:sz w:val="20"/>
                <w:szCs w:val="20"/>
              </w:rPr>
              <w:t>NIF Priority:</w:t>
            </w:r>
          </w:p>
          <w:p w14:paraId="1CA9D77A" w14:textId="77777777" w:rsidR="00403D60" w:rsidRDefault="00403D60" w:rsidP="00403D60">
            <w:pPr>
              <w:pStyle w:val="Default"/>
              <w:numPr>
                <w:ilvl w:val="0"/>
                <w:numId w:val="2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Placing the human rights and needs of every child and young person at the </w:t>
            </w:r>
            <w:proofErr w:type="spellStart"/>
            <w:r w:rsidRPr="00746581">
              <w:rPr>
                <w:rFonts w:asciiTheme="minorHAnsi" w:hAnsiTheme="minorHAnsi"/>
                <w:color w:val="auto"/>
                <w:sz w:val="22"/>
                <w:szCs w:val="22"/>
                <w:lang w:val="en"/>
              </w:rPr>
              <w:t>centre</w:t>
            </w:r>
            <w:proofErr w:type="spellEnd"/>
            <w:r w:rsidRPr="00746581">
              <w:rPr>
                <w:rFonts w:asciiTheme="minorHAnsi" w:hAnsiTheme="minorHAnsi"/>
                <w:color w:val="auto"/>
                <w:sz w:val="22"/>
                <w:szCs w:val="22"/>
                <w:lang w:val="en"/>
              </w:rPr>
              <w:t xml:space="preserve"> of education</w:t>
            </w:r>
          </w:p>
          <w:p w14:paraId="3ABC31D9" w14:textId="77777777" w:rsidR="00403D60" w:rsidRPr="00746581" w:rsidRDefault="00403D60" w:rsidP="00403D60">
            <w:pPr>
              <w:pStyle w:val="Default"/>
              <w:numPr>
                <w:ilvl w:val="0"/>
                <w:numId w:val="2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people; </w:t>
            </w:r>
          </w:p>
          <w:p w14:paraId="60D11318" w14:textId="77777777" w:rsidR="00403D60" w:rsidRPr="00746581" w:rsidRDefault="00403D60" w:rsidP="00403D60">
            <w:pPr>
              <w:pStyle w:val="Default"/>
              <w:numPr>
                <w:ilvl w:val="0"/>
                <w:numId w:val="2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people </w:t>
            </w:r>
          </w:p>
          <w:p w14:paraId="4FD66193" w14:textId="77777777" w:rsidR="00403D60" w:rsidRPr="0038140E" w:rsidRDefault="00403D60" w:rsidP="00403D60">
            <w:pPr>
              <w:pStyle w:val="Default"/>
              <w:numPr>
                <w:ilvl w:val="0"/>
                <w:numId w:val="28"/>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1295ECCB" w14:textId="77777777" w:rsidR="00403D60" w:rsidRPr="00403D60" w:rsidRDefault="00403D60" w:rsidP="00403D60">
            <w:pPr>
              <w:pStyle w:val="Default"/>
              <w:rPr>
                <w:rFonts w:asciiTheme="minorHAnsi" w:hAnsiTheme="minorHAnsi"/>
                <w:color w:val="auto"/>
                <w:sz w:val="22"/>
                <w:szCs w:val="22"/>
                <w:lang w:val="en"/>
              </w:rPr>
            </w:pPr>
          </w:p>
          <w:p w14:paraId="0DD63EE6" w14:textId="77777777" w:rsidR="00CF40A7" w:rsidRPr="00ED6508" w:rsidRDefault="00CF40A7" w:rsidP="00403D60">
            <w:pPr>
              <w:pStyle w:val="Default"/>
              <w:ind w:left="720"/>
              <w:rPr>
                <w:b/>
                <w:color w:val="595959"/>
                <w:sz w:val="20"/>
                <w:szCs w:val="20"/>
              </w:rPr>
            </w:pPr>
          </w:p>
        </w:tc>
      </w:tr>
      <w:tr w:rsidR="00CF40A7" w:rsidRPr="00ED6508" w14:paraId="6355D600" w14:textId="77777777" w:rsidTr="00CF40A7">
        <w:tblPrEx>
          <w:tblCellMar>
            <w:top w:w="28" w:type="dxa"/>
            <w:bottom w:w="28" w:type="dxa"/>
          </w:tblCellMar>
        </w:tblPrEx>
        <w:trPr>
          <w:trHeight w:val="326"/>
        </w:trPr>
        <w:tc>
          <w:tcPr>
            <w:tcW w:w="10349" w:type="dxa"/>
            <w:gridSpan w:val="4"/>
            <w:shd w:val="clear" w:color="auto" w:fill="auto"/>
            <w:vAlign w:val="center"/>
          </w:tcPr>
          <w:p w14:paraId="30FB8489" w14:textId="77777777" w:rsidR="00CF40A7" w:rsidRDefault="00CF40A7" w:rsidP="00E10D35">
            <w:pPr>
              <w:rPr>
                <w:rFonts w:ascii="Arial" w:hAnsi="Arial" w:cs="Arial"/>
                <w:b/>
                <w:color w:val="595959"/>
                <w:sz w:val="20"/>
                <w:szCs w:val="20"/>
              </w:rPr>
            </w:pPr>
            <w:r w:rsidRPr="00ED6508">
              <w:rPr>
                <w:rFonts w:ascii="Arial" w:hAnsi="Arial" w:cs="Arial"/>
                <w:b/>
                <w:color w:val="595959"/>
                <w:sz w:val="20"/>
                <w:szCs w:val="20"/>
              </w:rPr>
              <w:t>NIF Driver:</w:t>
            </w:r>
          </w:p>
          <w:p w14:paraId="3C184C9E" w14:textId="77777777" w:rsidR="00403D60" w:rsidRPr="00746581" w:rsidRDefault="00403D60" w:rsidP="00403D60">
            <w:pPr>
              <w:pStyle w:val="ListParagraph"/>
              <w:numPr>
                <w:ilvl w:val="0"/>
                <w:numId w:val="29"/>
              </w:numPr>
              <w:contextualSpacing w:val="0"/>
              <w:rPr>
                <w:rFonts w:cs="Arial"/>
                <w:lang w:val="en"/>
              </w:rPr>
            </w:pPr>
            <w:r w:rsidRPr="00746581">
              <w:rPr>
                <w:rFonts w:cs="Arial"/>
                <w:lang w:val="en"/>
              </w:rPr>
              <w:t>School and ELC Leadership</w:t>
            </w:r>
          </w:p>
          <w:p w14:paraId="0B4022DE" w14:textId="77777777" w:rsidR="00403D60" w:rsidRPr="00746581" w:rsidRDefault="00403D60" w:rsidP="00403D60">
            <w:pPr>
              <w:pStyle w:val="ListParagraph"/>
              <w:numPr>
                <w:ilvl w:val="0"/>
                <w:numId w:val="29"/>
              </w:numPr>
              <w:contextualSpacing w:val="0"/>
              <w:rPr>
                <w:rFonts w:cs="Arial"/>
                <w:lang w:val="en"/>
              </w:rPr>
            </w:pPr>
            <w:r w:rsidRPr="00746581">
              <w:rPr>
                <w:rFonts w:cs="Arial"/>
                <w:lang w:val="en"/>
              </w:rPr>
              <w:t>Teacher and Practitioner Professionalism</w:t>
            </w:r>
          </w:p>
          <w:p w14:paraId="36864D7B" w14:textId="77777777" w:rsidR="00403D60" w:rsidRPr="00746581" w:rsidRDefault="00403D60" w:rsidP="00403D60">
            <w:pPr>
              <w:pStyle w:val="ListParagraph"/>
              <w:numPr>
                <w:ilvl w:val="0"/>
                <w:numId w:val="29"/>
              </w:numPr>
              <w:contextualSpacing w:val="0"/>
              <w:rPr>
                <w:rFonts w:cs="Arial"/>
                <w:lang w:val="en"/>
              </w:rPr>
            </w:pPr>
            <w:r w:rsidRPr="00746581">
              <w:rPr>
                <w:rFonts w:cs="Arial"/>
                <w:lang w:val="en"/>
              </w:rPr>
              <w:t>Parent/</w:t>
            </w:r>
            <w:proofErr w:type="spellStart"/>
            <w:r w:rsidRPr="00746581">
              <w:rPr>
                <w:rFonts w:cs="Arial"/>
                <w:lang w:val="en"/>
              </w:rPr>
              <w:t>Carer</w:t>
            </w:r>
            <w:proofErr w:type="spellEnd"/>
            <w:r w:rsidRPr="00746581">
              <w:rPr>
                <w:rFonts w:cs="Arial"/>
                <w:lang w:val="en"/>
              </w:rPr>
              <w:t xml:space="preserve"> Involvement and Engagement</w:t>
            </w:r>
          </w:p>
          <w:p w14:paraId="59572F50" w14:textId="77777777" w:rsidR="00403D60" w:rsidRPr="00746581" w:rsidRDefault="00403D60" w:rsidP="00403D60">
            <w:pPr>
              <w:pStyle w:val="ListParagraph"/>
              <w:numPr>
                <w:ilvl w:val="0"/>
                <w:numId w:val="29"/>
              </w:numPr>
              <w:contextualSpacing w:val="0"/>
              <w:rPr>
                <w:rFonts w:cs="Arial"/>
                <w:lang w:val="en"/>
              </w:rPr>
            </w:pPr>
            <w:r w:rsidRPr="00746581">
              <w:rPr>
                <w:rFonts w:cs="Arial"/>
                <w:lang w:val="en"/>
              </w:rPr>
              <w:t>Curriculum and Assessment</w:t>
            </w:r>
          </w:p>
          <w:p w14:paraId="00BF02C8" w14:textId="77777777" w:rsidR="00403D60" w:rsidRPr="00746581" w:rsidRDefault="00403D60" w:rsidP="00403D60">
            <w:pPr>
              <w:pStyle w:val="ListParagraph"/>
              <w:numPr>
                <w:ilvl w:val="0"/>
                <w:numId w:val="29"/>
              </w:numPr>
              <w:contextualSpacing w:val="0"/>
              <w:rPr>
                <w:rFonts w:cs="Arial"/>
                <w:lang w:val="en"/>
              </w:rPr>
            </w:pPr>
            <w:r w:rsidRPr="00746581">
              <w:rPr>
                <w:rFonts w:cs="Arial"/>
                <w:lang w:val="en"/>
              </w:rPr>
              <w:t>School and ELC Improvement</w:t>
            </w:r>
          </w:p>
          <w:p w14:paraId="48D9B732" w14:textId="56B10AC0" w:rsidR="00403D60" w:rsidRPr="00403D60" w:rsidRDefault="00403D60" w:rsidP="00403D60">
            <w:pPr>
              <w:pStyle w:val="ListParagraph"/>
              <w:numPr>
                <w:ilvl w:val="0"/>
                <w:numId w:val="29"/>
              </w:numPr>
              <w:rPr>
                <w:rFonts w:ascii="Arial" w:hAnsi="Arial" w:cs="Arial"/>
                <w:b/>
                <w:color w:val="595959"/>
                <w:sz w:val="20"/>
                <w:szCs w:val="20"/>
              </w:rPr>
            </w:pPr>
            <w:r w:rsidRPr="00403D60">
              <w:rPr>
                <w:rFonts w:cs="Arial"/>
                <w:lang w:val="en"/>
              </w:rPr>
              <w:t>Performance Information</w:t>
            </w:r>
          </w:p>
        </w:tc>
      </w:tr>
      <w:tr w:rsidR="00CF40A7" w:rsidRPr="00ED6508" w14:paraId="5EBE8149" w14:textId="77777777" w:rsidTr="00CF40A7">
        <w:tblPrEx>
          <w:tblCellMar>
            <w:top w:w="28" w:type="dxa"/>
            <w:bottom w:w="28" w:type="dxa"/>
          </w:tblCellMar>
        </w:tblPrEx>
        <w:trPr>
          <w:trHeight w:val="205"/>
        </w:trPr>
        <w:tc>
          <w:tcPr>
            <w:tcW w:w="10349" w:type="dxa"/>
            <w:gridSpan w:val="4"/>
            <w:shd w:val="clear" w:color="auto" w:fill="auto"/>
            <w:vAlign w:val="center"/>
          </w:tcPr>
          <w:p w14:paraId="5FDC7D0F" w14:textId="77777777" w:rsidR="00CF40A7" w:rsidRDefault="00CF40A7" w:rsidP="00E10D35">
            <w:pPr>
              <w:rPr>
                <w:rFonts w:ascii="Arial" w:hAnsi="Arial" w:cs="Arial"/>
                <w:b/>
                <w:color w:val="595959"/>
                <w:sz w:val="20"/>
                <w:szCs w:val="20"/>
              </w:rPr>
            </w:pPr>
            <w:r w:rsidRPr="00ED6508">
              <w:rPr>
                <w:rFonts w:ascii="Arial" w:hAnsi="Arial" w:cs="Arial"/>
                <w:b/>
                <w:color w:val="595959"/>
                <w:sz w:val="20"/>
                <w:szCs w:val="20"/>
              </w:rPr>
              <w:t>UNCRC:</w:t>
            </w:r>
          </w:p>
          <w:p w14:paraId="28B68A28" w14:textId="77777777" w:rsidR="00403D60" w:rsidRDefault="00403D60" w:rsidP="00403D60">
            <w:r w:rsidRPr="00746581">
              <w:t>Article 3 - best interests of the child</w:t>
            </w:r>
          </w:p>
          <w:p w14:paraId="7DDEF4F9" w14:textId="77777777" w:rsidR="00403D60" w:rsidRPr="00746581" w:rsidRDefault="00403D60" w:rsidP="00403D60">
            <w:r w:rsidRPr="00746581">
              <w:t>Article 12 - respect for the views of the child</w:t>
            </w:r>
          </w:p>
          <w:p w14:paraId="6D68E97E" w14:textId="77777777" w:rsidR="00403D60" w:rsidRPr="00746581" w:rsidRDefault="00403D60" w:rsidP="00403D60">
            <w:r w:rsidRPr="00746581">
              <w:t>Article 28 - right to education</w:t>
            </w:r>
          </w:p>
          <w:p w14:paraId="6CD27C7C" w14:textId="77777777" w:rsidR="00403D60" w:rsidRPr="00746581" w:rsidRDefault="00403D60" w:rsidP="00403D60">
            <w:r w:rsidRPr="00746581">
              <w:t>Article 29 - goals of education</w:t>
            </w:r>
          </w:p>
          <w:p w14:paraId="6EFF99DC" w14:textId="61FE88AC" w:rsidR="00403D60" w:rsidRPr="00ED6508" w:rsidRDefault="00403D60" w:rsidP="00403D60">
            <w:pPr>
              <w:rPr>
                <w:rFonts w:ascii="Arial" w:hAnsi="Arial" w:cs="Arial"/>
                <w:b/>
                <w:color w:val="595959"/>
                <w:sz w:val="20"/>
                <w:szCs w:val="20"/>
              </w:rPr>
            </w:pPr>
            <w:r w:rsidRPr="00746581">
              <w:t>Article 42 - knowledge of rights</w:t>
            </w:r>
          </w:p>
        </w:tc>
      </w:tr>
      <w:tr w:rsidR="00CF40A7" w:rsidRPr="00ED6508" w14:paraId="430F8025" w14:textId="77777777" w:rsidTr="00CF40A7">
        <w:tblPrEx>
          <w:tblCellMar>
            <w:top w:w="28" w:type="dxa"/>
            <w:bottom w:w="28" w:type="dxa"/>
          </w:tblCellMar>
        </w:tblPrEx>
        <w:trPr>
          <w:trHeight w:val="205"/>
        </w:trPr>
        <w:tc>
          <w:tcPr>
            <w:tcW w:w="10349" w:type="dxa"/>
            <w:gridSpan w:val="4"/>
            <w:shd w:val="clear" w:color="auto" w:fill="auto"/>
            <w:vAlign w:val="center"/>
          </w:tcPr>
          <w:p w14:paraId="08589BDC" w14:textId="1FB6D624" w:rsidR="00CF40A7" w:rsidRDefault="00CF40A7" w:rsidP="00E10D35">
            <w:pPr>
              <w:rPr>
                <w:rFonts w:ascii="Arial" w:hAnsi="Arial" w:cs="Arial"/>
                <w:b/>
                <w:color w:val="595959"/>
                <w:sz w:val="20"/>
                <w:szCs w:val="20"/>
              </w:rPr>
            </w:pPr>
            <w:r w:rsidRPr="00ED6508">
              <w:rPr>
                <w:rFonts w:ascii="Arial" w:hAnsi="Arial" w:cs="Arial"/>
                <w:b/>
                <w:color w:val="595959"/>
                <w:sz w:val="20"/>
                <w:szCs w:val="20"/>
              </w:rPr>
              <w:t>RECR (if appropriate)</w:t>
            </w:r>
          </w:p>
          <w:p w14:paraId="2F5D59E7" w14:textId="77777777" w:rsidR="005D33D6" w:rsidRPr="00746581" w:rsidRDefault="005D33D6" w:rsidP="005D33D6">
            <w:pPr>
              <w:rPr>
                <w:rFonts w:cs="Arial"/>
                <w:lang w:val="en"/>
              </w:rPr>
            </w:pPr>
            <w:r w:rsidRPr="00746581">
              <w:rPr>
                <w:rFonts w:cs="Arial"/>
                <w:lang w:val="en"/>
              </w:rPr>
              <w:t>2.</w:t>
            </w:r>
            <w:r w:rsidRPr="00746581">
              <w:rPr>
                <w:rFonts w:cs="Arial"/>
                <w:lang w:val="en"/>
              </w:rPr>
              <w:tab/>
              <w:t>Developing as a community of faith and learning</w:t>
            </w:r>
          </w:p>
          <w:p w14:paraId="2B4EBD8C" w14:textId="77777777" w:rsidR="005D33D6" w:rsidRPr="00746581" w:rsidRDefault="005D33D6" w:rsidP="005D33D6">
            <w:pPr>
              <w:rPr>
                <w:rFonts w:cs="Arial"/>
                <w:lang w:val="en"/>
              </w:rPr>
            </w:pPr>
            <w:r w:rsidRPr="00746581">
              <w:rPr>
                <w:rFonts w:cs="Arial"/>
                <w:lang w:val="en"/>
              </w:rPr>
              <w:t>3.</w:t>
            </w:r>
            <w:r w:rsidRPr="00746581">
              <w:rPr>
                <w:rFonts w:cs="Arial"/>
                <w:lang w:val="en"/>
              </w:rPr>
              <w:tab/>
              <w:t>Promoting Gospel Values</w:t>
            </w:r>
          </w:p>
          <w:p w14:paraId="4441E790" w14:textId="77777777" w:rsidR="005D33D6" w:rsidRDefault="005D33D6" w:rsidP="00E10D35">
            <w:pPr>
              <w:rPr>
                <w:rFonts w:ascii="Arial" w:hAnsi="Arial" w:cs="Arial"/>
                <w:b/>
                <w:color w:val="595959"/>
                <w:sz w:val="20"/>
                <w:szCs w:val="20"/>
              </w:rPr>
            </w:pPr>
          </w:p>
          <w:p w14:paraId="4D72AACE" w14:textId="7CCE106A" w:rsidR="00403D60" w:rsidRPr="00ED6508" w:rsidRDefault="00403D60" w:rsidP="00E10D35">
            <w:pPr>
              <w:rPr>
                <w:rFonts w:ascii="Arial" w:hAnsi="Arial" w:cs="Arial"/>
                <w:b/>
                <w:color w:val="595959"/>
                <w:sz w:val="20"/>
                <w:szCs w:val="20"/>
              </w:rPr>
            </w:pPr>
          </w:p>
        </w:tc>
      </w:tr>
      <w:tr w:rsidR="00CF40A7" w:rsidRPr="00ED6508" w14:paraId="44B4C9B9" w14:textId="77777777" w:rsidTr="00CF40A7">
        <w:tblPrEx>
          <w:tblCellMar>
            <w:top w:w="28" w:type="dxa"/>
            <w:bottom w:w="28" w:type="dxa"/>
          </w:tblCellMar>
        </w:tblPrEx>
        <w:trPr>
          <w:trHeight w:val="295"/>
        </w:trPr>
        <w:tc>
          <w:tcPr>
            <w:tcW w:w="10349" w:type="dxa"/>
            <w:gridSpan w:val="4"/>
            <w:shd w:val="clear" w:color="auto" w:fill="auto"/>
            <w:vAlign w:val="center"/>
          </w:tcPr>
          <w:p w14:paraId="17C0BF2D" w14:textId="77777777" w:rsidR="00CF40A7" w:rsidRDefault="00CF40A7" w:rsidP="00E10D35">
            <w:pPr>
              <w:rPr>
                <w:rFonts w:ascii="Arial" w:hAnsi="Arial" w:cs="Arial"/>
                <w:b/>
                <w:color w:val="595959"/>
                <w:sz w:val="20"/>
                <w:szCs w:val="20"/>
              </w:rPr>
            </w:pPr>
            <w:r w:rsidRPr="00ED6508">
              <w:rPr>
                <w:rFonts w:ascii="Arial" w:hAnsi="Arial" w:cs="Arial"/>
                <w:b/>
                <w:color w:val="595959"/>
                <w:sz w:val="20"/>
                <w:szCs w:val="20"/>
              </w:rPr>
              <w:t>Linked SIP/PEF Priority:</w:t>
            </w:r>
          </w:p>
          <w:p w14:paraId="5872EE99" w14:textId="77777777" w:rsidR="005D33D6" w:rsidRDefault="005D33D6" w:rsidP="005D33D6">
            <w:r w:rsidRPr="003551A1">
              <w:t xml:space="preserve">Priority 1 Improve attainment levels for learners with a focus on Literacy and Numeracy at key stages </w:t>
            </w:r>
          </w:p>
          <w:p w14:paraId="4C3847D6" w14:textId="77777777" w:rsidR="005D33D6" w:rsidRDefault="005D33D6" w:rsidP="005D33D6">
            <w:pPr>
              <w:rPr>
                <w:sz w:val="32"/>
                <w:szCs w:val="32"/>
              </w:rPr>
            </w:pPr>
            <w:r>
              <w:t>Priority 2 -</w:t>
            </w:r>
            <w:r>
              <w:rPr>
                <w:sz w:val="32"/>
                <w:szCs w:val="32"/>
              </w:rPr>
              <w:t xml:space="preserve"> </w:t>
            </w:r>
            <w:r w:rsidRPr="003551A1">
              <w:t>Improve outcomes for learners with a focus on HWB across the school</w:t>
            </w:r>
          </w:p>
          <w:p w14:paraId="44B3E714" w14:textId="7D113239" w:rsidR="005D33D6" w:rsidRPr="00ED6508" w:rsidRDefault="005D33D6" w:rsidP="00E10D35">
            <w:pPr>
              <w:rPr>
                <w:rFonts w:ascii="Arial" w:hAnsi="Arial" w:cs="Arial"/>
                <w:b/>
                <w:color w:val="595959"/>
                <w:sz w:val="20"/>
                <w:szCs w:val="20"/>
              </w:rPr>
            </w:pPr>
          </w:p>
        </w:tc>
      </w:tr>
      <w:tr w:rsidR="00031B9A" w:rsidRPr="00261E59" w14:paraId="2D2A3D38" w14:textId="77777777" w:rsidTr="00E7317E">
        <w:tblPrEx>
          <w:tblCellMar>
            <w:top w:w="28" w:type="dxa"/>
            <w:bottom w:w="28" w:type="dxa"/>
          </w:tblCellMar>
        </w:tblPrEx>
        <w:trPr>
          <w:trHeight w:val="191"/>
        </w:trPr>
        <w:tc>
          <w:tcPr>
            <w:tcW w:w="10349" w:type="dxa"/>
            <w:gridSpan w:val="4"/>
            <w:shd w:val="clear" w:color="auto" w:fill="FBE4D5" w:themeFill="accent2" w:themeFillTint="33"/>
            <w:vAlign w:val="center"/>
          </w:tcPr>
          <w:p w14:paraId="497BCB12" w14:textId="0CBF44B4" w:rsidR="00031B9A" w:rsidRPr="00103028" w:rsidRDefault="00031B9A" w:rsidP="00E10D35">
            <w:pPr>
              <w:rPr>
                <w:rFonts w:ascii="Arial" w:hAnsi="Arial" w:cs="Arial"/>
                <w:b/>
                <w:color w:val="595959"/>
                <w:sz w:val="24"/>
                <w:szCs w:val="28"/>
              </w:rPr>
            </w:pPr>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031B9A" w:rsidRPr="00737CAB" w14:paraId="583BDEBF" w14:textId="77777777" w:rsidTr="00CF40A7">
        <w:tblPrEx>
          <w:tblCellMar>
            <w:top w:w="28" w:type="dxa"/>
            <w:bottom w:w="28" w:type="dxa"/>
          </w:tblCellMar>
        </w:tblPrEx>
        <w:trPr>
          <w:trHeight w:val="627"/>
        </w:trPr>
        <w:tc>
          <w:tcPr>
            <w:tcW w:w="10349" w:type="dxa"/>
            <w:gridSpan w:val="4"/>
            <w:shd w:val="clear" w:color="auto" w:fill="auto"/>
            <w:vAlign w:val="center"/>
          </w:tcPr>
          <w:p w14:paraId="697AAED1" w14:textId="6BA48070" w:rsidR="004056C6" w:rsidRPr="004B5B0E" w:rsidRDefault="004F1EE0" w:rsidP="003229C9">
            <w:pPr>
              <w:pStyle w:val="ListParagraph"/>
              <w:numPr>
                <w:ilvl w:val="0"/>
                <w:numId w:val="9"/>
              </w:numPr>
              <w:rPr>
                <w:rFonts w:cstheme="minorHAnsi"/>
                <w:bCs/>
                <w:color w:val="595959"/>
                <w:sz w:val="20"/>
                <w:szCs w:val="20"/>
              </w:rPr>
            </w:pPr>
            <w:r w:rsidRPr="004B5B0E">
              <w:rPr>
                <w:rFonts w:cstheme="minorHAnsi"/>
                <w:b/>
                <w:color w:val="595959"/>
                <w:sz w:val="20"/>
                <w:szCs w:val="20"/>
              </w:rPr>
              <w:t>School and ELC leadership</w:t>
            </w:r>
            <w:r w:rsidRPr="004B5B0E">
              <w:rPr>
                <w:rFonts w:cstheme="minorHAnsi"/>
                <w:bCs/>
                <w:color w:val="595959"/>
                <w:sz w:val="20"/>
                <w:szCs w:val="20"/>
              </w:rPr>
              <w:t xml:space="preserve"> - </w:t>
            </w:r>
            <w:r w:rsidR="004056C6" w:rsidRPr="004B5B0E">
              <w:rPr>
                <w:rFonts w:cstheme="minorHAnsi"/>
                <w:bCs/>
                <w:color w:val="595959"/>
                <w:sz w:val="20"/>
                <w:szCs w:val="20"/>
              </w:rPr>
              <w:t xml:space="preserve">A </w:t>
            </w:r>
            <w:r w:rsidRPr="004B5B0E">
              <w:rPr>
                <w:rFonts w:cstheme="minorHAnsi"/>
                <w:bCs/>
                <w:color w:val="595959"/>
                <w:sz w:val="20"/>
                <w:szCs w:val="20"/>
              </w:rPr>
              <w:t xml:space="preserve">strong </w:t>
            </w:r>
            <w:r w:rsidR="004056C6" w:rsidRPr="004B5B0E">
              <w:rPr>
                <w:rFonts w:cstheme="minorHAnsi"/>
                <w:bCs/>
                <w:color w:val="595959"/>
                <w:sz w:val="20"/>
                <w:szCs w:val="20"/>
              </w:rPr>
              <w:t>nurturing ethos built on Gospel values is present throughout the school and</w:t>
            </w:r>
            <w:r w:rsidRPr="004B5B0E">
              <w:rPr>
                <w:rFonts w:cstheme="minorHAnsi"/>
                <w:bCs/>
                <w:color w:val="595959"/>
                <w:sz w:val="20"/>
                <w:szCs w:val="20"/>
              </w:rPr>
              <w:t xml:space="preserve"> nursery and</w:t>
            </w:r>
            <w:r w:rsidR="004056C6" w:rsidRPr="004B5B0E">
              <w:rPr>
                <w:rFonts w:cstheme="minorHAnsi"/>
                <w:bCs/>
                <w:color w:val="595959"/>
                <w:sz w:val="20"/>
                <w:szCs w:val="20"/>
              </w:rPr>
              <w:t xml:space="preserve"> has led to highly reflective practitioners working as a team with a clear focus </w:t>
            </w:r>
            <w:r w:rsidR="00E40DC7" w:rsidRPr="004B5B0E">
              <w:rPr>
                <w:rFonts w:cstheme="minorHAnsi"/>
                <w:bCs/>
                <w:color w:val="595959"/>
                <w:sz w:val="20"/>
                <w:szCs w:val="20"/>
              </w:rPr>
              <w:t xml:space="preserve">on </w:t>
            </w:r>
            <w:r w:rsidR="004056C6" w:rsidRPr="004B5B0E">
              <w:rPr>
                <w:rFonts w:cstheme="minorHAnsi"/>
                <w:bCs/>
                <w:color w:val="595959"/>
                <w:sz w:val="20"/>
                <w:szCs w:val="20"/>
              </w:rPr>
              <w:t xml:space="preserve">bringing about positive and high quality outcomes for learners </w:t>
            </w:r>
          </w:p>
          <w:p w14:paraId="36E7F191" w14:textId="5CF9CE90" w:rsidR="00E40DC7" w:rsidRPr="004B5B0E" w:rsidRDefault="004F1EE0" w:rsidP="003229C9">
            <w:pPr>
              <w:pStyle w:val="ListParagraph"/>
              <w:numPr>
                <w:ilvl w:val="0"/>
                <w:numId w:val="9"/>
              </w:numPr>
              <w:rPr>
                <w:rFonts w:cstheme="minorHAnsi"/>
                <w:bCs/>
                <w:color w:val="595959"/>
                <w:sz w:val="20"/>
                <w:szCs w:val="20"/>
              </w:rPr>
            </w:pPr>
            <w:r w:rsidRPr="004B5B0E">
              <w:rPr>
                <w:rFonts w:cstheme="minorHAnsi"/>
                <w:b/>
                <w:color w:val="595959"/>
                <w:sz w:val="20"/>
                <w:szCs w:val="20"/>
              </w:rPr>
              <w:t>School Improvement</w:t>
            </w:r>
            <w:r w:rsidRPr="004B5B0E">
              <w:rPr>
                <w:rFonts w:cstheme="minorHAnsi"/>
                <w:bCs/>
                <w:color w:val="595959"/>
                <w:sz w:val="20"/>
                <w:szCs w:val="20"/>
              </w:rPr>
              <w:t xml:space="preserve"> - </w:t>
            </w:r>
            <w:r w:rsidR="00E40DC7" w:rsidRPr="004B5B0E">
              <w:rPr>
                <w:rFonts w:cstheme="minorHAnsi"/>
                <w:bCs/>
                <w:color w:val="595959"/>
                <w:sz w:val="20"/>
                <w:szCs w:val="20"/>
              </w:rPr>
              <w:t>Our tailored curriculum in response to pupil needs and strong nurturing approach means we have no school exclusions leading to improved outcomes for learners</w:t>
            </w:r>
          </w:p>
          <w:p w14:paraId="383BB2DF" w14:textId="6DB1F74F" w:rsidR="004056C6" w:rsidRPr="004B5B0E" w:rsidRDefault="004F1EE0" w:rsidP="003229C9">
            <w:pPr>
              <w:pStyle w:val="ListParagraph"/>
              <w:numPr>
                <w:ilvl w:val="0"/>
                <w:numId w:val="9"/>
              </w:numPr>
              <w:rPr>
                <w:rFonts w:cstheme="minorHAnsi"/>
                <w:bCs/>
                <w:color w:val="595959"/>
                <w:sz w:val="20"/>
                <w:szCs w:val="20"/>
              </w:rPr>
            </w:pPr>
            <w:r w:rsidRPr="004B5B0E">
              <w:rPr>
                <w:rFonts w:cstheme="minorHAnsi"/>
                <w:b/>
                <w:color w:val="595959"/>
                <w:sz w:val="20"/>
                <w:szCs w:val="20"/>
              </w:rPr>
              <w:t>School Improvement</w:t>
            </w:r>
            <w:r w:rsidRPr="004B5B0E">
              <w:rPr>
                <w:rFonts w:cstheme="minorHAnsi"/>
                <w:bCs/>
                <w:color w:val="595959"/>
                <w:sz w:val="20"/>
                <w:szCs w:val="20"/>
              </w:rPr>
              <w:t xml:space="preserve"> - </w:t>
            </w:r>
            <w:r w:rsidR="004056C6" w:rsidRPr="004B5B0E">
              <w:rPr>
                <w:rFonts w:cstheme="minorHAnsi"/>
                <w:bCs/>
                <w:color w:val="595959"/>
                <w:sz w:val="20"/>
                <w:szCs w:val="20"/>
              </w:rPr>
              <w:t>Children across the school demonstrate a</w:t>
            </w:r>
            <w:r w:rsidR="00942F0F" w:rsidRPr="004B5B0E">
              <w:rPr>
                <w:rFonts w:cstheme="minorHAnsi"/>
                <w:bCs/>
                <w:color w:val="595959"/>
                <w:sz w:val="20"/>
                <w:szCs w:val="20"/>
              </w:rPr>
              <w:t xml:space="preserve"> clear understanding of UNICEF Children’s Rights as a direct consequence of ongoing work to achieve RRS Silver Award</w:t>
            </w:r>
          </w:p>
          <w:p w14:paraId="508D49B8" w14:textId="55FAB524" w:rsidR="00614E49" w:rsidRPr="004B5B0E" w:rsidRDefault="004F1EE0" w:rsidP="003229C9">
            <w:pPr>
              <w:pStyle w:val="ListParagraph"/>
              <w:numPr>
                <w:ilvl w:val="0"/>
                <w:numId w:val="9"/>
              </w:numPr>
              <w:rPr>
                <w:rFonts w:cstheme="minorHAnsi"/>
                <w:bCs/>
                <w:color w:val="595959"/>
                <w:sz w:val="20"/>
                <w:szCs w:val="20"/>
              </w:rPr>
            </w:pPr>
            <w:r w:rsidRPr="004B5B0E">
              <w:rPr>
                <w:rFonts w:cstheme="minorHAnsi"/>
                <w:b/>
                <w:color w:val="595959"/>
                <w:sz w:val="20"/>
                <w:szCs w:val="20"/>
              </w:rPr>
              <w:t>Curriculum and Assessment</w:t>
            </w:r>
            <w:r w:rsidRPr="004B5B0E">
              <w:rPr>
                <w:rFonts w:cstheme="minorHAnsi"/>
                <w:bCs/>
                <w:color w:val="595959"/>
                <w:sz w:val="20"/>
                <w:szCs w:val="20"/>
              </w:rPr>
              <w:t xml:space="preserve"> - </w:t>
            </w:r>
            <w:r w:rsidR="00614E49" w:rsidRPr="004B5B0E">
              <w:rPr>
                <w:rFonts w:cstheme="minorHAnsi"/>
                <w:bCs/>
                <w:color w:val="595959"/>
                <w:sz w:val="20"/>
                <w:szCs w:val="20"/>
              </w:rPr>
              <w:t>Children’s views are regularly gathered and inform programmes of study, how learning is shared, school committee action plans and their role in the school and wider community</w:t>
            </w:r>
          </w:p>
          <w:p w14:paraId="372995D9" w14:textId="70BE4A29" w:rsidR="00942F0F" w:rsidRPr="004B5B0E" w:rsidRDefault="004F1EE0" w:rsidP="003229C9">
            <w:pPr>
              <w:pStyle w:val="ListParagraph"/>
              <w:numPr>
                <w:ilvl w:val="0"/>
                <w:numId w:val="9"/>
              </w:numPr>
              <w:rPr>
                <w:rFonts w:cstheme="minorHAnsi"/>
                <w:bCs/>
                <w:color w:val="595959"/>
                <w:sz w:val="20"/>
                <w:szCs w:val="20"/>
              </w:rPr>
            </w:pPr>
            <w:r w:rsidRPr="004B5B0E">
              <w:rPr>
                <w:rFonts w:cstheme="minorHAnsi"/>
                <w:b/>
                <w:color w:val="595959"/>
                <w:sz w:val="20"/>
                <w:szCs w:val="20"/>
              </w:rPr>
              <w:t>Performance Information</w:t>
            </w:r>
            <w:r w:rsidRPr="004B5B0E">
              <w:rPr>
                <w:rFonts w:cstheme="minorHAnsi"/>
                <w:bCs/>
                <w:color w:val="595959"/>
                <w:sz w:val="20"/>
                <w:szCs w:val="20"/>
              </w:rPr>
              <w:t xml:space="preserve"> - </w:t>
            </w:r>
            <w:r w:rsidR="00942F0F" w:rsidRPr="004B5B0E">
              <w:rPr>
                <w:rFonts w:cstheme="minorHAnsi"/>
                <w:bCs/>
                <w:color w:val="595959"/>
                <w:sz w:val="20"/>
                <w:szCs w:val="20"/>
              </w:rPr>
              <w:t>Our quality assurance programme confirms almost all children are being appropriately challenged to achieve with learning experiences well matched to needs and interests.</w:t>
            </w:r>
          </w:p>
          <w:p w14:paraId="4F2FF2F1" w14:textId="4DBC3510" w:rsidR="003628FA" w:rsidRPr="004B5B0E" w:rsidRDefault="003628FA" w:rsidP="003229C9">
            <w:pPr>
              <w:pStyle w:val="ListParagraph"/>
              <w:numPr>
                <w:ilvl w:val="0"/>
                <w:numId w:val="9"/>
              </w:numPr>
              <w:rPr>
                <w:rFonts w:cstheme="minorHAnsi"/>
                <w:bCs/>
                <w:color w:val="595959"/>
                <w:sz w:val="20"/>
                <w:szCs w:val="20"/>
              </w:rPr>
            </w:pPr>
            <w:r w:rsidRPr="004B5B0E">
              <w:rPr>
                <w:rFonts w:cstheme="minorHAnsi"/>
                <w:b/>
                <w:color w:val="595959"/>
                <w:sz w:val="20"/>
                <w:szCs w:val="20"/>
              </w:rPr>
              <w:t>Performance Information</w:t>
            </w:r>
            <w:r w:rsidRPr="004B5B0E">
              <w:rPr>
                <w:rFonts w:cstheme="minorHAnsi"/>
                <w:bCs/>
                <w:color w:val="595959"/>
                <w:sz w:val="20"/>
                <w:szCs w:val="20"/>
              </w:rPr>
              <w:t xml:space="preserve"> The majority of children are successful, confident and responsible</w:t>
            </w:r>
          </w:p>
          <w:p w14:paraId="7702311D" w14:textId="5F20B5C1" w:rsidR="00614E49" w:rsidRPr="004B5B0E" w:rsidRDefault="008602DB" w:rsidP="003229C9">
            <w:pPr>
              <w:pStyle w:val="ListParagraph"/>
              <w:numPr>
                <w:ilvl w:val="0"/>
                <w:numId w:val="9"/>
              </w:numPr>
              <w:rPr>
                <w:rFonts w:cstheme="minorHAnsi"/>
                <w:bCs/>
                <w:color w:val="595959"/>
                <w:sz w:val="20"/>
                <w:szCs w:val="20"/>
              </w:rPr>
            </w:pPr>
            <w:r w:rsidRPr="004B5B0E">
              <w:rPr>
                <w:rFonts w:cstheme="minorHAnsi"/>
                <w:b/>
                <w:color w:val="595959"/>
                <w:sz w:val="20"/>
                <w:szCs w:val="20"/>
              </w:rPr>
              <w:t>Performance Information</w:t>
            </w:r>
            <w:r w:rsidRPr="004B5B0E">
              <w:rPr>
                <w:rFonts w:cstheme="minorHAnsi"/>
                <w:bCs/>
                <w:color w:val="595959"/>
                <w:sz w:val="20"/>
                <w:szCs w:val="20"/>
              </w:rPr>
              <w:t xml:space="preserve"> </w:t>
            </w:r>
            <w:r w:rsidR="00942F0F" w:rsidRPr="004B5B0E">
              <w:rPr>
                <w:rFonts w:cstheme="minorHAnsi"/>
                <w:bCs/>
                <w:color w:val="595959"/>
                <w:sz w:val="20"/>
                <w:szCs w:val="20"/>
              </w:rPr>
              <w:t>All classes demonstrate opportunities for children to exercise choice in how they learn (effective use of ICT, play based pedagogy</w:t>
            </w:r>
            <w:r w:rsidR="00385236" w:rsidRPr="004B5B0E">
              <w:rPr>
                <w:rFonts w:cstheme="minorHAnsi"/>
                <w:bCs/>
                <w:color w:val="595959"/>
                <w:sz w:val="20"/>
                <w:szCs w:val="20"/>
              </w:rPr>
              <w:t>,</w:t>
            </w:r>
            <w:r w:rsidR="00E236D2" w:rsidRPr="004B5B0E">
              <w:rPr>
                <w:rFonts w:cstheme="minorHAnsi"/>
                <w:bCs/>
                <w:color w:val="595959"/>
                <w:sz w:val="20"/>
                <w:szCs w:val="20"/>
              </w:rPr>
              <w:t xml:space="preserve"> </w:t>
            </w:r>
            <w:r w:rsidR="00385236" w:rsidRPr="004B5B0E">
              <w:rPr>
                <w:rFonts w:cstheme="minorHAnsi"/>
                <w:bCs/>
                <w:color w:val="595959"/>
                <w:sz w:val="20"/>
                <w:szCs w:val="20"/>
              </w:rPr>
              <w:t>Maths, IDL</w:t>
            </w:r>
            <w:r w:rsidR="00942F0F" w:rsidRPr="004B5B0E">
              <w:rPr>
                <w:rFonts w:cstheme="minorHAnsi"/>
                <w:bCs/>
                <w:color w:val="595959"/>
                <w:sz w:val="20"/>
                <w:szCs w:val="20"/>
              </w:rPr>
              <w:t>)</w:t>
            </w:r>
          </w:p>
          <w:p w14:paraId="07BED487" w14:textId="53F00A7D" w:rsidR="00614E49" w:rsidRPr="004B5B0E" w:rsidRDefault="008602DB" w:rsidP="00614E49">
            <w:pPr>
              <w:pStyle w:val="ListParagraph"/>
              <w:numPr>
                <w:ilvl w:val="0"/>
                <w:numId w:val="9"/>
              </w:numPr>
              <w:rPr>
                <w:rFonts w:cstheme="minorHAnsi"/>
                <w:bCs/>
                <w:color w:val="595959"/>
                <w:sz w:val="20"/>
                <w:szCs w:val="20"/>
              </w:rPr>
            </w:pPr>
            <w:r w:rsidRPr="004B5B0E">
              <w:rPr>
                <w:rFonts w:cstheme="minorHAnsi"/>
                <w:b/>
                <w:color w:val="595959"/>
                <w:sz w:val="20"/>
                <w:szCs w:val="20"/>
              </w:rPr>
              <w:lastRenderedPageBreak/>
              <w:t>Curriculum</w:t>
            </w:r>
            <w:r w:rsidRPr="004B5B0E">
              <w:rPr>
                <w:rFonts w:cstheme="minorHAnsi"/>
                <w:bCs/>
                <w:color w:val="595959"/>
                <w:sz w:val="20"/>
                <w:szCs w:val="20"/>
              </w:rPr>
              <w:t xml:space="preserve"> -</w:t>
            </w:r>
            <w:r w:rsidR="00614E49" w:rsidRPr="004B5B0E">
              <w:rPr>
                <w:rFonts w:cstheme="minorHAnsi"/>
                <w:bCs/>
                <w:color w:val="595959"/>
                <w:sz w:val="20"/>
                <w:szCs w:val="20"/>
              </w:rPr>
              <w:t xml:space="preserve">Our weekly and monthly assemblies and our Twitter </w:t>
            </w:r>
            <w:r w:rsidR="00385236" w:rsidRPr="004B5B0E">
              <w:rPr>
                <w:rFonts w:cstheme="minorHAnsi"/>
                <w:bCs/>
                <w:color w:val="595959"/>
                <w:sz w:val="20"/>
                <w:szCs w:val="20"/>
              </w:rPr>
              <w:t xml:space="preserve">page </w:t>
            </w:r>
            <w:r w:rsidR="00614E49" w:rsidRPr="004B5B0E">
              <w:rPr>
                <w:rFonts w:cstheme="minorHAnsi"/>
                <w:bCs/>
                <w:color w:val="595959"/>
                <w:sz w:val="20"/>
                <w:szCs w:val="20"/>
              </w:rPr>
              <w:t>celebrate and highlight the success of children across the school demonstrating confident and successful learners with a clear understanding of developing skills for learning</w:t>
            </w:r>
            <w:r w:rsidR="00385236" w:rsidRPr="004B5B0E">
              <w:rPr>
                <w:rFonts w:cstheme="minorHAnsi"/>
                <w:bCs/>
                <w:color w:val="595959"/>
                <w:sz w:val="20"/>
                <w:szCs w:val="20"/>
              </w:rPr>
              <w:t>, life</w:t>
            </w:r>
            <w:r w:rsidR="00614E49" w:rsidRPr="004B5B0E">
              <w:rPr>
                <w:rFonts w:cstheme="minorHAnsi"/>
                <w:bCs/>
                <w:color w:val="595959"/>
                <w:sz w:val="20"/>
                <w:szCs w:val="20"/>
              </w:rPr>
              <w:t xml:space="preserve"> and work</w:t>
            </w:r>
          </w:p>
          <w:p w14:paraId="6359507F" w14:textId="4482CDBA" w:rsidR="006E64EA" w:rsidRPr="004B5B0E" w:rsidRDefault="008602DB" w:rsidP="00614E49">
            <w:pPr>
              <w:pStyle w:val="ListParagraph"/>
              <w:numPr>
                <w:ilvl w:val="0"/>
                <w:numId w:val="9"/>
              </w:numPr>
              <w:rPr>
                <w:rFonts w:cstheme="minorHAnsi"/>
                <w:bCs/>
                <w:color w:val="595959"/>
                <w:sz w:val="20"/>
                <w:szCs w:val="20"/>
              </w:rPr>
            </w:pPr>
            <w:r w:rsidRPr="004B5B0E">
              <w:rPr>
                <w:rFonts w:cstheme="minorHAnsi"/>
                <w:b/>
                <w:color w:val="595959"/>
                <w:sz w:val="20"/>
                <w:szCs w:val="20"/>
              </w:rPr>
              <w:t>Performance Information</w:t>
            </w:r>
            <w:r w:rsidRPr="004B5B0E">
              <w:rPr>
                <w:rFonts w:cstheme="minorHAnsi"/>
                <w:bCs/>
                <w:color w:val="595959"/>
                <w:sz w:val="20"/>
                <w:szCs w:val="20"/>
              </w:rPr>
              <w:t xml:space="preserve"> </w:t>
            </w:r>
            <w:r w:rsidR="00614E49" w:rsidRPr="004B5B0E">
              <w:rPr>
                <w:rFonts w:cstheme="minorHAnsi"/>
                <w:bCs/>
                <w:color w:val="595959"/>
                <w:sz w:val="20"/>
                <w:szCs w:val="20"/>
              </w:rPr>
              <w:t xml:space="preserve">Our Framework for </w:t>
            </w:r>
            <w:r w:rsidR="006E64EA" w:rsidRPr="004B5B0E">
              <w:rPr>
                <w:rFonts w:cstheme="minorHAnsi"/>
                <w:bCs/>
                <w:color w:val="595959"/>
                <w:sz w:val="20"/>
                <w:szCs w:val="20"/>
              </w:rPr>
              <w:t xml:space="preserve">Assessment effectively tracks and monitors assessment data, provides regular updates to demonstrate pupil journey and </w:t>
            </w:r>
            <w:r w:rsidR="00D8493C" w:rsidRPr="004B5B0E">
              <w:rPr>
                <w:rFonts w:cstheme="minorHAnsi"/>
                <w:bCs/>
                <w:color w:val="595959"/>
                <w:sz w:val="20"/>
                <w:szCs w:val="20"/>
              </w:rPr>
              <w:t>presents</w:t>
            </w:r>
            <w:r w:rsidR="006E64EA" w:rsidRPr="004B5B0E">
              <w:rPr>
                <w:rFonts w:cstheme="minorHAnsi"/>
                <w:bCs/>
                <w:color w:val="595959"/>
                <w:sz w:val="20"/>
                <w:szCs w:val="20"/>
              </w:rPr>
              <w:t xml:space="preserve"> picture of attainment across the school</w:t>
            </w:r>
          </w:p>
          <w:p w14:paraId="2A8E2591" w14:textId="4B671DA2" w:rsidR="00E40DC7" w:rsidRPr="004B5B0E" w:rsidRDefault="008602DB" w:rsidP="00614E49">
            <w:pPr>
              <w:pStyle w:val="ListParagraph"/>
              <w:numPr>
                <w:ilvl w:val="0"/>
                <w:numId w:val="9"/>
              </w:numPr>
              <w:rPr>
                <w:rFonts w:cstheme="minorHAnsi"/>
                <w:bCs/>
                <w:color w:val="595959"/>
                <w:sz w:val="20"/>
                <w:szCs w:val="20"/>
              </w:rPr>
            </w:pPr>
            <w:r w:rsidRPr="004B5B0E">
              <w:rPr>
                <w:rFonts w:cstheme="minorHAnsi"/>
                <w:b/>
                <w:color w:val="595959"/>
                <w:sz w:val="20"/>
                <w:szCs w:val="20"/>
              </w:rPr>
              <w:t>Performance Information</w:t>
            </w:r>
            <w:r w:rsidRPr="004B5B0E">
              <w:rPr>
                <w:rFonts w:cstheme="minorHAnsi"/>
                <w:bCs/>
                <w:color w:val="595959"/>
                <w:sz w:val="20"/>
                <w:szCs w:val="20"/>
              </w:rPr>
              <w:t xml:space="preserve"> - </w:t>
            </w:r>
            <w:r w:rsidR="00E40DC7" w:rsidRPr="004B5B0E">
              <w:rPr>
                <w:rFonts w:cstheme="minorHAnsi"/>
                <w:bCs/>
                <w:color w:val="595959"/>
                <w:sz w:val="20"/>
                <w:szCs w:val="20"/>
              </w:rPr>
              <w:t>Our assessment is robust, valid and reliable and effectively supports teacher professional judgement and informs next steps</w:t>
            </w:r>
            <w:r w:rsidR="00B91D4E" w:rsidRPr="004B5B0E">
              <w:rPr>
                <w:rFonts w:cstheme="minorHAnsi"/>
                <w:bCs/>
                <w:color w:val="595959"/>
                <w:sz w:val="20"/>
                <w:szCs w:val="20"/>
              </w:rPr>
              <w:t xml:space="preserve"> with</w:t>
            </w:r>
            <w:r w:rsidR="007F288E" w:rsidRPr="004B5B0E">
              <w:rPr>
                <w:rFonts w:cstheme="minorHAnsi"/>
                <w:bCs/>
                <w:color w:val="595959"/>
                <w:sz w:val="20"/>
                <w:szCs w:val="20"/>
              </w:rPr>
              <w:t xml:space="preserve"> timely and appropriate interventions</w:t>
            </w:r>
          </w:p>
          <w:p w14:paraId="4327225F" w14:textId="3B3257CB" w:rsidR="00244186" w:rsidRPr="004B5B0E" w:rsidRDefault="008602DB" w:rsidP="00614E49">
            <w:pPr>
              <w:pStyle w:val="ListParagraph"/>
              <w:numPr>
                <w:ilvl w:val="0"/>
                <w:numId w:val="9"/>
              </w:numPr>
              <w:rPr>
                <w:rFonts w:cstheme="minorHAnsi"/>
                <w:bCs/>
                <w:color w:val="595959"/>
                <w:sz w:val="20"/>
                <w:szCs w:val="20"/>
              </w:rPr>
            </w:pPr>
            <w:r w:rsidRPr="004B5B0E">
              <w:rPr>
                <w:rFonts w:cstheme="minorHAnsi"/>
                <w:b/>
                <w:color w:val="595959"/>
                <w:sz w:val="20"/>
                <w:szCs w:val="20"/>
              </w:rPr>
              <w:t>Curriculum and Assessment</w:t>
            </w:r>
            <w:r w:rsidRPr="004B5B0E">
              <w:rPr>
                <w:rFonts w:cstheme="minorHAnsi"/>
                <w:bCs/>
                <w:color w:val="595959"/>
                <w:sz w:val="20"/>
                <w:szCs w:val="20"/>
              </w:rPr>
              <w:t xml:space="preserve"> - </w:t>
            </w:r>
            <w:r w:rsidR="00244186" w:rsidRPr="004B5B0E">
              <w:rPr>
                <w:rFonts w:cstheme="minorHAnsi"/>
                <w:bCs/>
                <w:color w:val="595959"/>
                <w:sz w:val="20"/>
                <w:szCs w:val="20"/>
              </w:rPr>
              <w:t>Regular tracking meetings challenge teachers to report on the impact of interventions and to regularly review approaches to teaching and learning for improved outcomes</w:t>
            </w:r>
          </w:p>
          <w:p w14:paraId="28A1ED85" w14:textId="0FDD5DCA" w:rsidR="00244186" w:rsidRPr="004B5B0E" w:rsidRDefault="008602DB" w:rsidP="00614E49">
            <w:pPr>
              <w:pStyle w:val="ListParagraph"/>
              <w:numPr>
                <w:ilvl w:val="0"/>
                <w:numId w:val="9"/>
              </w:numPr>
              <w:rPr>
                <w:rFonts w:cstheme="minorHAnsi"/>
                <w:bCs/>
                <w:color w:val="595959"/>
                <w:sz w:val="20"/>
                <w:szCs w:val="20"/>
              </w:rPr>
            </w:pPr>
            <w:r w:rsidRPr="004B5B0E">
              <w:rPr>
                <w:rFonts w:cstheme="minorHAnsi"/>
                <w:b/>
                <w:color w:val="595959"/>
                <w:sz w:val="20"/>
                <w:szCs w:val="20"/>
              </w:rPr>
              <w:t>Curriculum and Assessment</w:t>
            </w:r>
            <w:r w:rsidRPr="004B5B0E">
              <w:rPr>
                <w:rFonts w:cstheme="minorHAnsi"/>
                <w:bCs/>
                <w:color w:val="595959"/>
                <w:sz w:val="20"/>
                <w:szCs w:val="20"/>
              </w:rPr>
              <w:t xml:space="preserve"> - </w:t>
            </w:r>
            <w:r w:rsidR="00244186" w:rsidRPr="004B5B0E">
              <w:rPr>
                <w:rFonts w:cstheme="minorHAnsi"/>
                <w:bCs/>
                <w:color w:val="595959"/>
                <w:sz w:val="20"/>
                <w:szCs w:val="20"/>
              </w:rPr>
              <w:t>All teachers have an improved capacity to analyse assessment data to improve outcomes for learners</w:t>
            </w:r>
          </w:p>
          <w:p w14:paraId="481FC3B8" w14:textId="2B2AB4FC" w:rsidR="00244186" w:rsidRPr="004B5B0E" w:rsidRDefault="008602DB" w:rsidP="00614E49">
            <w:pPr>
              <w:pStyle w:val="ListParagraph"/>
              <w:numPr>
                <w:ilvl w:val="0"/>
                <w:numId w:val="9"/>
              </w:numPr>
              <w:rPr>
                <w:rFonts w:cstheme="minorHAnsi"/>
                <w:bCs/>
                <w:color w:val="595959"/>
                <w:sz w:val="20"/>
                <w:szCs w:val="20"/>
              </w:rPr>
            </w:pPr>
            <w:r w:rsidRPr="004B5B0E">
              <w:rPr>
                <w:rFonts w:cstheme="minorHAnsi"/>
                <w:b/>
                <w:color w:val="595959"/>
                <w:sz w:val="20"/>
                <w:szCs w:val="20"/>
              </w:rPr>
              <w:t>Curriculum and Assessment</w:t>
            </w:r>
            <w:r w:rsidRPr="004B5B0E">
              <w:rPr>
                <w:rFonts w:cstheme="minorHAnsi"/>
                <w:bCs/>
                <w:color w:val="595959"/>
                <w:sz w:val="20"/>
                <w:szCs w:val="20"/>
              </w:rPr>
              <w:t xml:space="preserve"> - </w:t>
            </w:r>
            <w:r w:rsidR="00244186" w:rsidRPr="004B5B0E">
              <w:rPr>
                <w:rFonts w:cstheme="minorHAnsi"/>
                <w:bCs/>
                <w:color w:val="595959"/>
                <w:sz w:val="20"/>
                <w:szCs w:val="20"/>
              </w:rPr>
              <w:t>All teachers demonstrate improving capacity to review Benchmarks, assessment data and ongoing classroom evidence in order to make well informed professional judgements around attainment and achievement</w:t>
            </w:r>
          </w:p>
          <w:p w14:paraId="3CD3D3AC" w14:textId="3551D9B1" w:rsidR="00385236" w:rsidRPr="004B5B0E" w:rsidRDefault="008602DB" w:rsidP="004F1EE0">
            <w:pPr>
              <w:pStyle w:val="ListParagraph"/>
              <w:numPr>
                <w:ilvl w:val="0"/>
                <w:numId w:val="9"/>
              </w:numPr>
              <w:rPr>
                <w:rFonts w:cstheme="minorHAnsi"/>
                <w:bCs/>
                <w:color w:val="595959"/>
                <w:sz w:val="20"/>
                <w:szCs w:val="20"/>
              </w:rPr>
            </w:pPr>
            <w:r w:rsidRPr="004B5B0E">
              <w:rPr>
                <w:rFonts w:cstheme="minorHAnsi"/>
                <w:b/>
                <w:color w:val="595959"/>
                <w:sz w:val="20"/>
                <w:szCs w:val="20"/>
              </w:rPr>
              <w:t>Curriculum and Assessment</w:t>
            </w:r>
            <w:r w:rsidRPr="004B5B0E">
              <w:rPr>
                <w:rFonts w:cstheme="minorHAnsi"/>
                <w:bCs/>
                <w:color w:val="595959"/>
                <w:sz w:val="20"/>
                <w:szCs w:val="20"/>
              </w:rPr>
              <w:t xml:space="preserve"> -  </w:t>
            </w:r>
            <w:r w:rsidR="00385236" w:rsidRPr="004B5B0E">
              <w:rPr>
                <w:rFonts w:cstheme="minorHAnsi"/>
                <w:bCs/>
                <w:color w:val="595959"/>
                <w:sz w:val="20"/>
                <w:szCs w:val="20"/>
              </w:rPr>
              <w:t>The whole school picture of attainment is a feature of regular staff meetings leading to a continual review of approaches to teaching and learning</w:t>
            </w:r>
          </w:p>
          <w:p w14:paraId="731ABC62" w14:textId="60D858F5" w:rsidR="00E40DC7" w:rsidRPr="004B5B0E" w:rsidRDefault="008602DB" w:rsidP="003229C9">
            <w:pPr>
              <w:pStyle w:val="ListParagraph"/>
              <w:numPr>
                <w:ilvl w:val="0"/>
                <w:numId w:val="9"/>
              </w:numPr>
              <w:rPr>
                <w:rFonts w:cstheme="minorHAnsi"/>
                <w:bCs/>
                <w:color w:val="595959"/>
                <w:sz w:val="20"/>
                <w:szCs w:val="20"/>
              </w:rPr>
            </w:pPr>
            <w:r w:rsidRPr="004B5B0E">
              <w:rPr>
                <w:rFonts w:cstheme="minorHAnsi"/>
                <w:b/>
                <w:color w:val="595959"/>
                <w:sz w:val="20"/>
                <w:szCs w:val="20"/>
              </w:rPr>
              <w:t>Performance Information</w:t>
            </w:r>
            <w:r w:rsidRPr="004B5B0E">
              <w:rPr>
                <w:rFonts w:cstheme="minorHAnsi"/>
                <w:bCs/>
                <w:color w:val="595959"/>
                <w:sz w:val="20"/>
                <w:szCs w:val="20"/>
              </w:rPr>
              <w:t xml:space="preserve"> - </w:t>
            </w:r>
            <w:r w:rsidR="00E40DC7" w:rsidRPr="004B5B0E">
              <w:rPr>
                <w:rFonts w:cstheme="minorHAnsi"/>
                <w:bCs/>
                <w:color w:val="595959"/>
                <w:sz w:val="20"/>
                <w:szCs w:val="20"/>
              </w:rPr>
              <w:t xml:space="preserve">Almost all children receive quality feedback to inform next steps </w:t>
            </w:r>
          </w:p>
          <w:p w14:paraId="7C003847" w14:textId="77777777" w:rsidR="008602DB" w:rsidRPr="004B5B0E" w:rsidRDefault="008602DB" w:rsidP="008602DB">
            <w:pPr>
              <w:pStyle w:val="ListParagraph"/>
              <w:numPr>
                <w:ilvl w:val="0"/>
                <w:numId w:val="9"/>
              </w:numPr>
              <w:rPr>
                <w:rFonts w:cstheme="minorHAnsi"/>
                <w:bCs/>
                <w:color w:val="595959"/>
                <w:sz w:val="20"/>
                <w:szCs w:val="20"/>
              </w:rPr>
            </w:pPr>
            <w:r w:rsidRPr="004B5B0E">
              <w:rPr>
                <w:rFonts w:cstheme="minorHAnsi"/>
                <w:b/>
                <w:color w:val="595959"/>
                <w:sz w:val="20"/>
                <w:szCs w:val="20"/>
              </w:rPr>
              <w:t>Performance Information</w:t>
            </w:r>
            <w:r w:rsidRPr="004B5B0E">
              <w:rPr>
                <w:rFonts w:cstheme="minorHAnsi"/>
                <w:bCs/>
                <w:color w:val="595959"/>
                <w:sz w:val="20"/>
                <w:szCs w:val="20"/>
              </w:rPr>
              <w:t xml:space="preserve"> - </w:t>
            </w:r>
            <w:r w:rsidR="00E40DC7" w:rsidRPr="004B5B0E">
              <w:rPr>
                <w:rFonts w:cstheme="minorHAnsi"/>
                <w:bCs/>
                <w:color w:val="595959"/>
                <w:sz w:val="20"/>
                <w:szCs w:val="20"/>
              </w:rPr>
              <w:t>Almost all teachers use effective,</w:t>
            </w:r>
            <w:r w:rsidR="004F1EE0" w:rsidRPr="004B5B0E">
              <w:rPr>
                <w:rFonts w:cstheme="minorHAnsi"/>
                <w:bCs/>
                <w:color w:val="595959"/>
                <w:sz w:val="20"/>
                <w:szCs w:val="20"/>
              </w:rPr>
              <w:t xml:space="preserve"> </w:t>
            </w:r>
            <w:r w:rsidR="00E40DC7" w:rsidRPr="004B5B0E">
              <w:rPr>
                <w:rFonts w:cstheme="minorHAnsi"/>
                <w:bCs/>
                <w:color w:val="595959"/>
                <w:sz w:val="20"/>
                <w:szCs w:val="20"/>
              </w:rPr>
              <w:t>high quality questioning leading to higher order thinking skills</w:t>
            </w:r>
          </w:p>
          <w:p w14:paraId="76D080F7" w14:textId="69D0A241" w:rsidR="00E40DC7" w:rsidRPr="004B5B0E" w:rsidRDefault="008602DB" w:rsidP="008602DB">
            <w:pPr>
              <w:pStyle w:val="ListParagraph"/>
              <w:numPr>
                <w:ilvl w:val="0"/>
                <w:numId w:val="9"/>
              </w:numPr>
              <w:rPr>
                <w:rFonts w:cstheme="minorHAnsi"/>
                <w:bCs/>
                <w:color w:val="595959"/>
                <w:sz w:val="20"/>
                <w:szCs w:val="20"/>
              </w:rPr>
            </w:pPr>
            <w:r w:rsidRPr="004B5B0E">
              <w:rPr>
                <w:rFonts w:cstheme="minorHAnsi"/>
                <w:b/>
                <w:color w:val="595959"/>
                <w:sz w:val="20"/>
                <w:szCs w:val="20"/>
              </w:rPr>
              <w:t xml:space="preserve">Performance Information </w:t>
            </w:r>
            <w:r w:rsidRPr="004B5B0E">
              <w:rPr>
                <w:rFonts w:cstheme="minorHAnsi"/>
                <w:bCs/>
                <w:color w:val="595959"/>
                <w:sz w:val="20"/>
                <w:szCs w:val="20"/>
              </w:rPr>
              <w:t>A</w:t>
            </w:r>
            <w:r w:rsidR="00E40DC7" w:rsidRPr="004B5B0E">
              <w:rPr>
                <w:rFonts w:cstheme="minorHAnsi"/>
                <w:bCs/>
                <w:color w:val="595959"/>
                <w:sz w:val="20"/>
                <w:szCs w:val="20"/>
              </w:rPr>
              <w:t xml:space="preserve">ll teachers demonstrate </w:t>
            </w:r>
            <w:r w:rsidRPr="004B5B0E">
              <w:rPr>
                <w:rFonts w:cstheme="minorHAnsi"/>
                <w:bCs/>
                <w:color w:val="595959"/>
                <w:sz w:val="20"/>
                <w:szCs w:val="20"/>
              </w:rPr>
              <w:t>sound professional</w:t>
            </w:r>
            <w:r w:rsidR="00E40DC7" w:rsidRPr="004B5B0E">
              <w:rPr>
                <w:rFonts w:cstheme="minorHAnsi"/>
                <w:bCs/>
                <w:color w:val="595959"/>
                <w:sz w:val="20"/>
                <w:szCs w:val="20"/>
              </w:rPr>
              <w:t xml:space="preserve"> judgement in responding to pupil needs</w:t>
            </w:r>
          </w:p>
          <w:p w14:paraId="1EB7EDC2" w14:textId="16F35B4B" w:rsidR="00D21A09" w:rsidRPr="004B5B0E" w:rsidRDefault="008602DB" w:rsidP="003229C9">
            <w:pPr>
              <w:pStyle w:val="ListParagraph"/>
              <w:numPr>
                <w:ilvl w:val="0"/>
                <w:numId w:val="9"/>
              </w:numPr>
              <w:rPr>
                <w:rFonts w:cstheme="minorHAnsi"/>
                <w:bCs/>
                <w:color w:val="595959"/>
                <w:sz w:val="20"/>
                <w:szCs w:val="20"/>
              </w:rPr>
            </w:pPr>
            <w:r w:rsidRPr="004B5B0E">
              <w:rPr>
                <w:rFonts w:cstheme="minorHAnsi"/>
                <w:b/>
                <w:color w:val="595959"/>
                <w:sz w:val="20"/>
                <w:szCs w:val="20"/>
              </w:rPr>
              <w:t>School Leadership/Teacher Professionalism</w:t>
            </w:r>
            <w:r w:rsidRPr="004B5B0E">
              <w:rPr>
                <w:rFonts w:cstheme="minorHAnsi"/>
                <w:bCs/>
                <w:color w:val="595959"/>
                <w:sz w:val="20"/>
                <w:szCs w:val="20"/>
              </w:rPr>
              <w:t>-</w:t>
            </w:r>
            <w:r w:rsidR="00D21A09" w:rsidRPr="004B5B0E">
              <w:rPr>
                <w:rFonts w:cstheme="minorHAnsi"/>
                <w:bCs/>
                <w:color w:val="595959"/>
                <w:sz w:val="20"/>
                <w:szCs w:val="20"/>
              </w:rPr>
              <w:t>Appointment of Attainment Teachers (2FTE) to support learners funded by PEF allocation</w:t>
            </w:r>
            <w:r w:rsidR="00244186" w:rsidRPr="004B5B0E">
              <w:rPr>
                <w:rFonts w:cstheme="minorHAnsi"/>
                <w:bCs/>
                <w:color w:val="595959"/>
                <w:sz w:val="20"/>
                <w:szCs w:val="20"/>
              </w:rPr>
              <w:t xml:space="preserve"> has enabled </w:t>
            </w:r>
            <w:r w:rsidR="00E40DC7" w:rsidRPr="004B5B0E">
              <w:rPr>
                <w:rFonts w:cstheme="minorHAnsi"/>
                <w:bCs/>
                <w:color w:val="595959"/>
                <w:sz w:val="20"/>
                <w:szCs w:val="20"/>
              </w:rPr>
              <w:t xml:space="preserve">well timed, </w:t>
            </w:r>
            <w:r w:rsidR="00244186" w:rsidRPr="004B5B0E">
              <w:rPr>
                <w:rFonts w:cstheme="minorHAnsi"/>
                <w:bCs/>
                <w:color w:val="595959"/>
                <w:sz w:val="20"/>
                <w:szCs w:val="20"/>
              </w:rPr>
              <w:t>targeted interventions for pupil</w:t>
            </w:r>
            <w:r w:rsidR="00E40DC7" w:rsidRPr="004B5B0E">
              <w:rPr>
                <w:rFonts w:cstheme="minorHAnsi"/>
                <w:bCs/>
                <w:color w:val="595959"/>
                <w:sz w:val="20"/>
                <w:szCs w:val="20"/>
              </w:rPr>
              <w:t>s</w:t>
            </w:r>
            <w:r w:rsidR="00244186" w:rsidRPr="004B5B0E">
              <w:rPr>
                <w:rFonts w:cstheme="minorHAnsi"/>
                <w:bCs/>
                <w:color w:val="595959"/>
                <w:sz w:val="20"/>
                <w:szCs w:val="20"/>
              </w:rPr>
              <w:t xml:space="preserve"> in SIMD 1-2, for pupils at risk of not achieving and </w:t>
            </w:r>
            <w:r w:rsidR="00E40DC7" w:rsidRPr="004B5B0E">
              <w:rPr>
                <w:rFonts w:cstheme="minorHAnsi"/>
                <w:bCs/>
                <w:color w:val="595959"/>
                <w:sz w:val="20"/>
                <w:szCs w:val="20"/>
              </w:rPr>
              <w:t xml:space="preserve">for </w:t>
            </w:r>
            <w:r w:rsidR="00244186" w:rsidRPr="004B5B0E">
              <w:rPr>
                <w:rFonts w:cstheme="minorHAnsi"/>
                <w:bCs/>
                <w:color w:val="595959"/>
                <w:sz w:val="20"/>
                <w:szCs w:val="20"/>
              </w:rPr>
              <w:t>those pupils who follow a more highly individualised programme to meet needs</w:t>
            </w:r>
          </w:p>
          <w:p w14:paraId="04FB60E4" w14:textId="6EA9C6D4" w:rsidR="00D21A09" w:rsidRPr="004B5B0E" w:rsidRDefault="007F288E" w:rsidP="003229C9">
            <w:pPr>
              <w:pStyle w:val="ListParagraph"/>
              <w:numPr>
                <w:ilvl w:val="0"/>
                <w:numId w:val="9"/>
              </w:numPr>
              <w:rPr>
                <w:rFonts w:cstheme="minorHAnsi"/>
                <w:bCs/>
                <w:color w:val="595959"/>
                <w:sz w:val="20"/>
                <w:szCs w:val="20"/>
              </w:rPr>
            </w:pPr>
            <w:r w:rsidRPr="004B5B0E">
              <w:rPr>
                <w:rFonts w:cstheme="minorHAnsi"/>
                <w:b/>
                <w:color w:val="595959"/>
                <w:sz w:val="20"/>
                <w:szCs w:val="20"/>
              </w:rPr>
              <w:t xml:space="preserve">Curriculum and Assessment - </w:t>
            </w:r>
            <w:r w:rsidR="00D21A09" w:rsidRPr="004B5B0E">
              <w:rPr>
                <w:rFonts w:cstheme="minorHAnsi"/>
                <w:bCs/>
                <w:color w:val="595959"/>
                <w:sz w:val="20"/>
                <w:szCs w:val="20"/>
              </w:rPr>
              <w:t>Programme</w:t>
            </w:r>
            <w:r w:rsidR="005D33D6" w:rsidRPr="004B5B0E">
              <w:rPr>
                <w:rFonts w:cstheme="minorHAnsi"/>
                <w:bCs/>
                <w:color w:val="595959"/>
                <w:sz w:val="20"/>
                <w:szCs w:val="20"/>
              </w:rPr>
              <w:t xml:space="preserve"> of staged interventions at key stages to support children at risk of not achieving</w:t>
            </w:r>
            <w:r w:rsidR="00D21A09" w:rsidRPr="004B5B0E">
              <w:rPr>
                <w:rFonts w:cstheme="minorHAnsi"/>
                <w:bCs/>
                <w:color w:val="595959"/>
                <w:sz w:val="20"/>
                <w:szCs w:val="20"/>
              </w:rPr>
              <w:t xml:space="preserve"> - Early Intervention (Attainment Teacher), Literacy interventions (CAT and school  based Attainment Teacher), Maths support (CRT) </w:t>
            </w:r>
          </w:p>
          <w:p w14:paraId="1A88B824" w14:textId="14016B1F" w:rsidR="00031B9A" w:rsidRPr="004B5B0E" w:rsidRDefault="007F288E" w:rsidP="003229C9">
            <w:pPr>
              <w:pStyle w:val="ListParagraph"/>
              <w:numPr>
                <w:ilvl w:val="0"/>
                <w:numId w:val="9"/>
              </w:numPr>
              <w:rPr>
                <w:rFonts w:cstheme="minorHAnsi"/>
                <w:bCs/>
                <w:color w:val="595959"/>
                <w:sz w:val="20"/>
                <w:szCs w:val="20"/>
              </w:rPr>
            </w:pPr>
            <w:r w:rsidRPr="004B5B0E">
              <w:rPr>
                <w:rFonts w:cstheme="minorHAnsi"/>
                <w:b/>
                <w:color w:val="595959"/>
                <w:sz w:val="20"/>
                <w:szCs w:val="20"/>
              </w:rPr>
              <w:t>Curriculum and Assessment</w:t>
            </w:r>
            <w:r w:rsidRPr="004B5B0E">
              <w:rPr>
                <w:rFonts w:cstheme="minorHAnsi"/>
                <w:bCs/>
                <w:color w:val="595959"/>
                <w:sz w:val="20"/>
                <w:szCs w:val="20"/>
              </w:rPr>
              <w:t xml:space="preserve">- </w:t>
            </w:r>
            <w:r w:rsidR="00D21A09" w:rsidRPr="004B5B0E">
              <w:rPr>
                <w:rFonts w:cstheme="minorHAnsi"/>
                <w:bCs/>
                <w:color w:val="595959"/>
                <w:sz w:val="20"/>
                <w:szCs w:val="20"/>
              </w:rPr>
              <w:t>Consistent delivery of Read, Write Inc for noted pupils from Pr. 5 – 7</w:t>
            </w:r>
            <w:r w:rsidR="00D8493C" w:rsidRPr="004B5B0E">
              <w:rPr>
                <w:rFonts w:cstheme="minorHAnsi"/>
                <w:bCs/>
                <w:color w:val="595959"/>
                <w:sz w:val="20"/>
                <w:szCs w:val="20"/>
              </w:rPr>
              <w:t xml:space="preserve"> who are following a more individual pathway</w:t>
            </w:r>
          </w:p>
          <w:p w14:paraId="6978D33B" w14:textId="0EDC4173" w:rsidR="00D21A09" w:rsidRPr="004B5B0E" w:rsidRDefault="007F288E" w:rsidP="003229C9">
            <w:pPr>
              <w:pStyle w:val="ListParagraph"/>
              <w:numPr>
                <w:ilvl w:val="0"/>
                <w:numId w:val="9"/>
              </w:numPr>
              <w:rPr>
                <w:rFonts w:cstheme="minorHAnsi"/>
                <w:bCs/>
                <w:color w:val="595959"/>
                <w:sz w:val="20"/>
                <w:szCs w:val="20"/>
              </w:rPr>
            </w:pPr>
            <w:r w:rsidRPr="004B5B0E">
              <w:rPr>
                <w:rFonts w:cstheme="minorHAnsi"/>
                <w:b/>
                <w:color w:val="595959"/>
                <w:sz w:val="20"/>
                <w:szCs w:val="20"/>
              </w:rPr>
              <w:t>Performance Information</w:t>
            </w:r>
            <w:r w:rsidRPr="004B5B0E">
              <w:rPr>
                <w:rFonts w:cstheme="minorHAnsi"/>
                <w:bCs/>
                <w:color w:val="595959"/>
                <w:sz w:val="20"/>
                <w:szCs w:val="20"/>
              </w:rPr>
              <w:t xml:space="preserve"> - </w:t>
            </w:r>
            <w:r w:rsidR="00D21A09" w:rsidRPr="004B5B0E">
              <w:rPr>
                <w:rFonts w:cstheme="minorHAnsi"/>
                <w:bCs/>
                <w:color w:val="595959"/>
                <w:sz w:val="20"/>
                <w:szCs w:val="20"/>
              </w:rPr>
              <w:t>Well tracked progress evident for children working on Read, Write Inc – evident impact with improved spelling and reading ages</w:t>
            </w:r>
          </w:p>
          <w:p w14:paraId="518A7886" w14:textId="2826D9E8" w:rsidR="00AB0E48" w:rsidRPr="007C0CD4" w:rsidRDefault="007F288E" w:rsidP="003229C9">
            <w:pPr>
              <w:pStyle w:val="ListParagraph"/>
              <w:numPr>
                <w:ilvl w:val="0"/>
                <w:numId w:val="9"/>
              </w:numPr>
              <w:rPr>
                <w:rFonts w:cstheme="minorHAnsi"/>
                <w:bCs/>
                <w:color w:val="595959"/>
                <w:sz w:val="20"/>
                <w:szCs w:val="20"/>
              </w:rPr>
            </w:pPr>
            <w:r w:rsidRPr="004B5B0E">
              <w:rPr>
                <w:rFonts w:cstheme="minorHAnsi"/>
                <w:b/>
                <w:color w:val="595959"/>
                <w:sz w:val="20"/>
                <w:szCs w:val="20"/>
              </w:rPr>
              <w:t>Performance Information</w:t>
            </w:r>
            <w:r w:rsidRPr="004B5B0E">
              <w:rPr>
                <w:rFonts w:cstheme="minorHAnsi"/>
                <w:bCs/>
                <w:color w:val="595959"/>
                <w:sz w:val="20"/>
                <w:szCs w:val="20"/>
              </w:rPr>
              <w:t xml:space="preserve"> - </w:t>
            </w:r>
            <w:r w:rsidR="00AB0E48" w:rsidRPr="004B5B0E">
              <w:rPr>
                <w:rFonts w:cstheme="minorHAnsi"/>
                <w:bCs/>
                <w:color w:val="595959"/>
                <w:sz w:val="20"/>
                <w:szCs w:val="20"/>
              </w:rPr>
              <w:t>Consistent approach used across the school to measure attainment</w:t>
            </w:r>
            <w:r w:rsidR="00B91D4E" w:rsidRPr="004B5B0E">
              <w:rPr>
                <w:rFonts w:cstheme="minorHAnsi"/>
                <w:bCs/>
                <w:color w:val="595959"/>
                <w:sz w:val="20"/>
                <w:szCs w:val="20"/>
              </w:rPr>
              <w:t xml:space="preserve"> and analyse data</w:t>
            </w:r>
            <w:r w:rsidR="00AB0E48" w:rsidRPr="004B5B0E">
              <w:rPr>
                <w:rFonts w:cstheme="minorHAnsi"/>
                <w:bCs/>
                <w:color w:val="595959"/>
                <w:sz w:val="20"/>
                <w:szCs w:val="20"/>
              </w:rPr>
              <w:t xml:space="preserve"> in line with school Assessment Framework – Maths age,</w:t>
            </w:r>
            <w:r w:rsidR="00AB0E48" w:rsidRPr="00AB0E48">
              <w:rPr>
                <w:rFonts w:ascii="Arial" w:hAnsi="Arial" w:cs="Arial"/>
                <w:bCs/>
                <w:color w:val="595959"/>
                <w:sz w:val="24"/>
                <w:szCs w:val="28"/>
              </w:rPr>
              <w:t xml:space="preserve"> </w:t>
            </w:r>
            <w:r w:rsidR="00AB0E48" w:rsidRPr="007C0CD4">
              <w:rPr>
                <w:rFonts w:cstheme="minorHAnsi"/>
                <w:bCs/>
                <w:color w:val="595959"/>
                <w:sz w:val="20"/>
                <w:szCs w:val="20"/>
              </w:rPr>
              <w:t>Spelling age, Reading age, writing level linked to Scottish Criterion Scale</w:t>
            </w:r>
            <w:r w:rsidRPr="007C0CD4">
              <w:rPr>
                <w:rFonts w:cstheme="minorHAnsi"/>
                <w:bCs/>
                <w:color w:val="595959"/>
                <w:sz w:val="20"/>
                <w:szCs w:val="20"/>
              </w:rPr>
              <w:t xml:space="preserve"> – </w:t>
            </w:r>
            <w:r w:rsidR="00B91D4E" w:rsidRPr="007C0CD4">
              <w:rPr>
                <w:rFonts w:cstheme="minorHAnsi"/>
                <w:bCs/>
                <w:color w:val="595959"/>
                <w:sz w:val="20"/>
                <w:szCs w:val="20"/>
              </w:rPr>
              <w:t xml:space="preserve">to </w:t>
            </w:r>
            <w:r w:rsidRPr="007C0CD4">
              <w:rPr>
                <w:rFonts w:cstheme="minorHAnsi"/>
                <w:bCs/>
                <w:color w:val="595959"/>
                <w:sz w:val="20"/>
                <w:szCs w:val="20"/>
              </w:rPr>
              <w:t>support professional judgement</w:t>
            </w:r>
            <w:r w:rsidR="00B91D4E" w:rsidRPr="007C0CD4">
              <w:rPr>
                <w:rFonts w:cstheme="minorHAnsi"/>
                <w:bCs/>
                <w:color w:val="595959"/>
                <w:sz w:val="20"/>
                <w:szCs w:val="20"/>
              </w:rPr>
              <w:t xml:space="preserve"> and ensure timely and appropriate interventions</w:t>
            </w:r>
          </w:p>
          <w:p w14:paraId="7F1E8B3C" w14:textId="4D64C5F9" w:rsidR="006E64EA" w:rsidRPr="007C0CD4" w:rsidRDefault="007F288E" w:rsidP="003229C9">
            <w:pPr>
              <w:pStyle w:val="ListParagraph"/>
              <w:numPr>
                <w:ilvl w:val="0"/>
                <w:numId w:val="9"/>
              </w:numPr>
              <w:rPr>
                <w:rFonts w:cstheme="minorHAnsi"/>
                <w:bCs/>
                <w:color w:val="595959"/>
                <w:sz w:val="20"/>
                <w:szCs w:val="20"/>
              </w:rPr>
            </w:pPr>
            <w:r w:rsidRPr="007C0CD4">
              <w:rPr>
                <w:rFonts w:cstheme="minorHAnsi"/>
                <w:b/>
                <w:color w:val="595959"/>
                <w:sz w:val="20"/>
                <w:szCs w:val="20"/>
              </w:rPr>
              <w:t xml:space="preserve">Curriculum and Assessment </w:t>
            </w:r>
            <w:r w:rsidRPr="007C0CD4">
              <w:rPr>
                <w:rFonts w:cstheme="minorHAnsi"/>
                <w:bCs/>
                <w:color w:val="595959"/>
                <w:sz w:val="20"/>
                <w:szCs w:val="20"/>
              </w:rPr>
              <w:t xml:space="preserve"> - </w:t>
            </w:r>
            <w:r w:rsidR="006E64EA" w:rsidRPr="007C0CD4">
              <w:rPr>
                <w:rFonts w:cstheme="minorHAnsi"/>
                <w:bCs/>
                <w:color w:val="595959"/>
                <w:sz w:val="20"/>
                <w:szCs w:val="20"/>
              </w:rPr>
              <w:t>Collegiate meetings used to review Benchmarks</w:t>
            </w:r>
            <w:r w:rsidRPr="007C0CD4">
              <w:rPr>
                <w:rFonts w:cstheme="minorHAnsi"/>
                <w:bCs/>
                <w:color w:val="595959"/>
                <w:sz w:val="20"/>
                <w:szCs w:val="20"/>
              </w:rPr>
              <w:t xml:space="preserve">, moderate and </w:t>
            </w:r>
            <w:r w:rsidR="006E64EA" w:rsidRPr="007C0CD4">
              <w:rPr>
                <w:rFonts w:cstheme="minorHAnsi"/>
                <w:bCs/>
                <w:color w:val="595959"/>
                <w:sz w:val="20"/>
                <w:szCs w:val="20"/>
              </w:rPr>
              <w:t>review professional judgement (Stage partners)</w:t>
            </w:r>
          </w:p>
          <w:p w14:paraId="40E84018" w14:textId="72F0E06E" w:rsidR="00D21A09" w:rsidRPr="007C0CD4" w:rsidRDefault="007F288E" w:rsidP="003229C9">
            <w:pPr>
              <w:pStyle w:val="ListParagraph"/>
              <w:numPr>
                <w:ilvl w:val="0"/>
                <w:numId w:val="9"/>
              </w:numPr>
              <w:rPr>
                <w:rFonts w:cstheme="minorHAnsi"/>
                <w:bCs/>
                <w:color w:val="595959"/>
                <w:sz w:val="20"/>
                <w:szCs w:val="20"/>
              </w:rPr>
            </w:pPr>
            <w:r w:rsidRPr="007C0CD4">
              <w:rPr>
                <w:rFonts w:cstheme="minorHAnsi"/>
                <w:b/>
                <w:color w:val="595959"/>
                <w:sz w:val="20"/>
                <w:szCs w:val="20"/>
              </w:rPr>
              <w:t>School Leadership</w:t>
            </w:r>
            <w:r w:rsidRPr="007C0CD4">
              <w:rPr>
                <w:rFonts w:cstheme="minorHAnsi"/>
                <w:bCs/>
                <w:color w:val="595959"/>
                <w:sz w:val="20"/>
                <w:szCs w:val="20"/>
              </w:rPr>
              <w:t xml:space="preserve"> - </w:t>
            </w:r>
            <w:r w:rsidR="007C0CD4">
              <w:rPr>
                <w:rFonts w:cstheme="minorHAnsi"/>
                <w:bCs/>
                <w:color w:val="595959"/>
                <w:sz w:val="20"/>
                <w:szCs w:val="20"/>
              </w:rPr>
              <w:t>Support staff used effecti</w:t>
            </w:r>
            <w:r w:rsidR="00AB0E48" w:rsidRPr="007C0CD4">
              <w:rPr>
                <w:rFonts w:cstheme="minorHAnsi"/>
                <w:bCs/>
                <w:color w:val="595959"/>
                <w:sz w:val="20"/>
                <w:szCs w:val="20"/>
              </w:rPr>
              <w:t>vely to support learners – assisted reading, development of sight vocabulary, play based learning, support for pupils with additional support needs</w:t>
            </w:r>
          </w:p>
          <w:p w14:paraId="53A2E18B" w14:textId="120DB121" w:rsidR="00AB0E48" w:rsidRPr="007C0CD4" w:rsidRDefault="007F288E" w:rsidP="003229C9">
            <w:pPr>
              <w:pStyle w:val="ListParagraph"/>
              <w:numPr>
                <w:ilvl w:val="0"/>
                <w:numId w:val="9"/>
              </w:numPr>
              <w:rPr>
                <w:rFonts w:cstheme="minorHAnsi"/>
                <w:bCs/>
                <w:color w:val="595959"/>
                <w:sz w:val="20"/>
                <w:szCs w:val="20"/>
              </w:rPr>
            </w:pPr>
            <w:r w:rsidRPr="007C0CD4">
              <w:rPr>
                <w:rFonts w:cstheme="minorHAnsi"/>
                <w:b/>
                <w:color w:val="595959"/>
                <w:sz w:val="20"/>
                <w:szCs w:val="20"/>
              </w:rPr>
              <w:t>School Leadership</w:t>
            </w:r>
            <w:r w:rsidRPr="007C0CD4">
              <w:rPr>
                <w:rFonts w:cstheme="minorHAnsi"/>
                <w:bCs/>
                <w:color w:val="595959"/>
                <w:sz w:val="20"/>
                <w:szCs w:val="20"/>
              </w:rPr>
              <w:t xml:space="preserve"> - </w:t>
            </w:r>
            <w:r w:rsidR="00AB0E48" w:rsidRPr="007C0CD4">
              <w:rPr>
                <w:rFonts w:cstheme="minorHAnsi"/>
                <w:bCs/>
                <w:color w:val="595959"/>
                <w:sz w:val="20"/>
                <w:szCs w:val="20"/>
              </w:rPr>
              <w:t>Well established Quality Assurance programme to monitor the quality of teaching and learning</w:t>
            </w:r>
            <w:r w:rsidR="00121302" w:rsidRPr="007C0CD4">
              <w:rPr>
                <w:rFonts w:cstheme="minorHAnsi"/>
                <w:bCs/>
                <w:color w:val="595959"/>
                <w:sz w:val="20"/>
                <w:szCs w:val="20"/>
              </w:rPr>
              <w:t xml:space="preserve"> across the school </w:t>
            </w:r>
            <w:r w:rsidR="0095468C" w:rsidRPr="007C0CD4">
              <w:rPr>
                <w:rFonts w:cstheme="minorHAnsi"/>
                <w:bCs/>
                <w:color w:val="595959"/>
                <w:sz w:val="20"/>
                <w:szCs w:val="20"/>
              </w:rPr>
              <w:t>throughout the</w:t>
            </w:r>
            <w:r w:rsidR="00121302" w:rsidRPr="007C0CD4">
              <w:rPr>
                <w:rFonts w:cstheme="minorHAnsi"/>
                <w:bCs/>
                <w:color w:val="595959"/>
                <w:sz w:val="20"/>
                <w:szCs w:val="20"/>
              </w:rPr>
              <w:t xml:space="preserve"> year</w:t>
            </w:r>
          </w:p>
          <w:p w14:paraId="3A87E3F2" w14:textId="7B09EF1A" w:rsidR="000D7317" w:rsidRPr="007C0CD4" w:rsidRDefault="007F288E" w:rsidP="003229C9">
            <w:pPr>
              <w:pStyle w:val="ListParagraph"/>
              <w:numPr>
                <w:ilvl w:val="0"/>
                <w:numId w:val="9"/>
              </w:numPr>
              <w:rPr>
                <w:rFonts w:cstheme="minorHAnsi"/>
                <w:bCs/>
                <w:color w:val="595959"/>
                <w:sz w:val="20"/>
                <w:szCs w:val="20"/>
              </w:rPr>
            </w:pPr>
            <w:r w:rsidRPr="007C0CD4">
              <w:rPr>
                <w:rFonts w:cstheme="minorHAnsi"/>
                <w:b/>
                <w:color w:val="595959"/>
                <w:sz w:val="20"/>
                <w:szCs w:val="20"/>
              </w:rPr>
              <w:t>Performance Information</w:t>
            </w:r>
            <w:r w:rsidRPr="007C0CD4">
              <w:rPr>
                <w:rFonts w:cstheme="minorHAnsi"/>
                <w:bCs/>
                <w:color w:val="595959"/>
                <w:sz w:val="20"/>
                <w:szCs w:val="20"/>
              </w:rPr>
              <w:t xml:space="preserve"> - </w:t>
            </w:r>
            <w:r w:rsidR="000D7317" w:rsidRPr="007C0CD4">
              <w:rPr>
                <w:rFonts w:cstheme="minorHAnsi"/>
                <w:bCs/>
                <w:color w:val="595959"/>
                <w:sz w:val="20"/>
                <w:szCs w:val="20"/>
              </w:rPr>
              <w:t>Observations of teaching and learning indicate all classes are delivering quality lessons well matched to pupil needs</w:t>
            </w:r>
          </w:p>
          <w:p w14:paraId="08977966" w14:textId="6078912B" w:rsidR="000D7317" w:rsidRPr="007C0CD4" w:rsidRDefault="00A507FA" w:rsidP="003229C9">
            <w:pPr>
              <w:pStyle w:val="ListParagraph"/>
              <w:numPr>
                <w:ilvl w:val="0"/>
                <w:numId w:val="9"/>
              </w:numPr>
              <w:rPr>
                <w:rFonts w:cstheme="minorHAnsi"/>
                <w:bCs/>
                <w:color w:val="595959"/>
                <w:sz w:val="20"/>
                <w:szCs w:val="20"/>
              </w:rPr>
            </w:pPr>
            <w:r w:rsidRPr="007C0CD4">
              <w:rPr>
                <w:rFonts w:cstheme="minorHAnsi"/>
                <w:b/>
                <w:color w:val="595959"/>
                <w:sz w:val="20"/>
                <w:szCs w:val="20"/>
              </w:rPr>
              <w:t>Performance Information</w:t>
            </w:r>
            <w:r w:rsidRPr="007C0CD4">
              <w:rPr>
                <w:rFonts w:cstheme="minorHAnsi"/>
                <w:bCs/>
                <w:color w:val="595959"/>
                <w:sz w:val="20"/>
                <w:szCs w:val="20"/>
              </w:rPr>
              <w:t xml:space="preserve"> - </w:t>
            </w:r>
            <w:r w:rsidR="000D7317" w:rsidRPr="007C0CD4">
              <w:rPr>
                <w:rFonts w:cstheme="minorHAnsi"/>
                <w:bCs/>
                <w:color w:val="595959"/>
                <w:sz w:val="20"/>
                <w:szCs w:val="20"/>
              </w:rPr>
              <w:t>Monitoring programme confirms all classes are</w:t>
            </w:r>
            <w:r w:rsidR="007F288E" w:rsidRPr="007C0CD4">
              <w:rPr>
                <w:rFonts w:cstheme="minorHAnsi"/>
                <w:bCs/>
                <w:color w:val="595959"/>
                <w:sz w:val="20"/>
                <w:szCs w:val="20"/>
              </w:rPr>
              <w:t xml:space="preserve"> involved in p</w:t>
            </w:r>
            <w:r w:rsidRPr="007C0CD4">
              <w:rPr>
                <w:rFonts w:cstheme="minorHAnsi"/>
                <w:bCs/>
                <w:color w:val="595959"/>
                <w:sz w:val="20"/>
                <w:szCs w:val="20"/>
              </w:rPr>
              <w:t>roviding effective peer feedback to support next steps</w:t>
            </w:r>
          </w:p>
          <w:p w14:paraId="595EB554" w14:textId="1BA5B6E2" w:rsidR="00AB0E48" w:rsidRPr="007C0CD4" w:rsidRDefault="00A507FA" w:rsidP="003229C9">
            <w:pPr>
              <w:pStyle w:val="ListParagraph"/>
              <w:numPr>
                <w:ilvl w:val="0"/>
                <w:numId w:val="9"/>
              </w:numPr>
              <w:rPr>
                <w:rFonts w:cstheme="minorHAnsi"/>
                <w:bCs/>
                <w:color w:val="595959"/>
                <w:sz w:val="20"/>
                <w:szCs w:val="20"/>
              </w:rPr>
            </w:pPr>
            <w:r w:rsidRPr="007C0CD4">
              <w:rPr>
                <w:rFonts w:cstheme="minorHAnsi"/>
                <w:b/>
                <w:color w:val="595959"/>
                <w:sz w:val="20"/>
                <w:szCs w:val="20"/>
              </w:rPr>
              <w:t>Teacher Professionalism</w:t>
            </w:r>
            <w:r w:rsidRPr="007C0CD4">
              <w:rPr>
                <w:rFonts w:cstheme="minorHAnsi"/>
                <w:bCs/>
                <w:color w:val="595959"/>
                <w:sz w:val="20"/>
                <w:szCs w:val="20"/>
              </w:rPr>
              <w:t xml:space="preserve"> – All staff undertake a</w:t>
            </w:r>
            <w:r w:rsidR="00AB0E48" w:rsidRPr="007C0CD4">
              <w:rPr>
                <w:rFonts w:cstheme="minorHAnsi"/>
                <w:bCs/>
                <w:color w:val="595959"/>
                <w:sz w:val="20"/>
                <w:szCs w:val="20"/>
              </w:rPr>
              <w:t xml:space="preserve">ppropriate CPD to support </w:t>
            </w:r>
            <w:r w:rsidR="00121302" w:rsidRPr="007C0CD4">
              <w:rPr>
                <w:rFonts w:cstheme="minorHAnsi"/>
                <w:bCs/>
                <w:color w:val="595959"/>
                <w:sz w:val="20"/>
                <w:szCs w:val="20"/>
              </w:rPr>
              <w:t xml:space="preserve">ongoing </w:t>
            </w:r>
            <w:r w:rsidR="00AB0E48" w:rsidRPr="007C0CD4">
              <w:rPr>
                <w:rFonts w:cstheme="minorHAnsi"/>
                <w:bCs/>
                <w:color w:val="595959"/>
                <w:sz w:val="20"/>
                <w:szCs w:val="20"/>
              </w:rPr>
              <w:t>professional development</w:t>
            </w:r>
          </w:p>
          <w:p w14:paraId="3CDFBC53" w14:textId="678133C0" w:rsidR="00121302" w:rsidRPr="007C0CD4" w:rsidRDefault="00A507FA" w:rsidP="003229C9">
            <w:pPr>
              <w:pStyle w:val="ListParagraph"/>
              <w:numPr>
                <w:ilvl w:val="0"/>
                <w:numId w:val="9"/>
              </w:numPr>
              <w:rPr>
                <w:rFonts w:cstheme="minorHAnsi"/>
                <w:bCs/>
                <w:color w:val="595959"/>
                <w:sz w:val="20"/>
                <w:szCs w:val="20"/>
              </w:rPr>
            </w:pPr>
            <w:r w:rsidRPr="007C0CD4">
              <w:rPr>
                <w:rFonts w:cstheme="minorHAnsi"/>
                <w:b/>
                <w:color w:val="595959"/>
                <w:sz w:val="20"/>
                <w:szCs w:val="20"/>
              </w:rPr>
              <w:t>Teacher Professionalism</w:t>
            </w:r>
            <w:r w:rsidRPr="007C0CD4">
              <w:rPr>
                <w:rFonts w:cstheme="minorHAnsi"/>
                <w:bCs/>
                <w:color w:val="595959"/>
                <w:sz w:val="20"/>
                <w:szCs w:val="20"/>
              </w:rPr>
              <w:t xml:space="preserve"> - </w:t>
            </w:r>
            <w:r w:rsidR="00121302" w:rsidRPr="007C0CD4">
              <w:rPr>
                <w:rFonts w:cstheme="minorHAnsi"/>
                <w:bCs/>
                <w:color w:val="595959"/>
                <w:sz w:val="20"/>
                <w:szCs w:val="20"/>
              </w:rPr>
              <w:t>Established peer observation programme to share good practice</w:t>
            </w:r>
          </w:p>
          <w:p w14:paraId="60E83192" w14:textId="391089F9" w:rsidR="00121302" w:rsidRPr="007C0CD4" w:rsidRDefault="00A507FA" w:rsidP="003229C9">
            <w:pPr>
              <w:pStyle w:val="ListParagraph"/>
              <w:numPr>
                <w:ilvl w:val="0"/>
                <w:numId w:val="9"/>
              </w:numPr>
              <w:rPr>
                <w:rFonts w:cstheme="minorHAnsi"/>
                <w:bCs/>
                <w:color w:val="595959"/>
                <w:sz w:val="20"/>
                <w:szCs w:val="20"/>
              </w:rPr>
            </w:pPr>
            <w:r w:rsidRPr="007C0CD4">
              <w:rPr>
                <w:rFonts w:cstheme="minorHAnsi"/>
                <w:b/>
                <w:color w:val="595959"/>
                <w:sz w:val="20"/>
                <w:szCs w:val="20"/>
              </w:rPr>
              <w:t>Teacher Professionalism</w:t>
            </w:r>
            <w:r w:rsidRPr="007C0CD4">
              <w:rPr>
                <w:rFonts w:cstheme="minorHAnsi"/>
                <w:bCs/>
                <w:color w:val="595959"/>
                <w:sz w:val="20"/>
                <w:szCs w:val="20"/>
              </w:rPr>
              <w:t xml:space="preserve"> - </w:t>
            </w:r>
            <w:r w:rsidR="00121302" w:rsidRPr="007C0CD4">
              <w:rPr>
                <w:rFonts w:cstheme="minorHAnsi"/>
                <w:bCs/>
                <w:color w:val="595959"/>
                <w:sz w:val="20"/>
                <w:szCs w:val="20"/>
              </w:rPr>
              <w:t>Collegiate planning an evident feature of school practice across most stages</w:t>
            </w:r>
          </w:p>
          <w:p w14:paraId="52BB4CA4" w14:textId="7D8DB8DE" w:rsidR="00121302" w:rsidRPr="007C0CD4" w:rsidRDefault="00A507FA" w:rsidP="003229C9">
            <w:pPr>
              <w:pStyle w:val="ListParagraph"/>
              <w:numPr>
                <w:ilvl w:val="0"/>
                <w:numId w:val="9"/>
              </w:numPr>
              <w:rPr>
                <w:rFonts w:cstheme="minorHAnsi"/>
                <w:bCs/>
                <w:color w:val="595959"/>
                <w:sz w:val="20"/>
                <w:szCs w:val="20"/>
              </w:rPr>
            </w:pPr>
            <w:r w:rsidRPr="007C0CD4">
              <w:rPr>
                <w:rFonts w:cstheme="minorHAnsi"/>
                <w:b/>
                <w:color w:val="595959"/>
                <w:sz w:val="20"/>
                <w:szCs w:val="20"/>
              </w:rPr>
              <w:t>Teacher Professionalism</w:t>
            </w:r>
            <w:r w:rsidRPr="007C0CD4">
              <w:rPr>
                <w:rFonts w:cstheme="minorHAnsi"/>
                <w:bCs/>
                <w:color w:val="595959"/>
                <w:sz w:val="20"/>
                <w:szCs w:val="20"/>
              </w:rPr>
              <w:t xml:space="preserve"> -</w:t>
            </w:r>
            <w:r w:rsidR="00121302" w:rsidRPr="007C0CD4">
              <w:rPr>
                <w:rFonts w:cstheme="minorHAnsi"/>
                <w:bCs/>
                <w:color w:val="595959"/>
                <w:sz w:val="20"/>
                <w:szCs w:val="20"/>
              </w:rPr>
              <w:t>Planned moderation work for writing at school and cluster level</w:t>
            </w:r>
            <w:r w:rsidR="004F522D" w:rsidRPr="007C0CD4">
              <w:rPr>
                <w:rFonts w:cstheme="minorHAnsi"/>
                <w:bCs/>
                <w:color w:val="595959"/>
                <w:sz w:val="20"/>
                <w:szCs w:val="20"/>
              </w:rPr>
              <w:t>, moderation of Maths at Pr7/S1</w:t>
            </w:r>
          </w:p>
          <w:p w14:paraId="46751966" w14:textId="37FB2893" w:rsidR="00121302" w:rsidRPr="007C0CD4" w:rsidRDefault="004F522D" w:rsidP="004F522D">
            <w:pPr>
              <w:pStyle w:val="ListParagraph"/>
              <w:numPr>
                <w:ilvl w:val="0"/>
                <w:numId w:val="9"/>
              </w:numPr>
              <w:rPr>
                <w:rFonts w:cstheme="minorHAnsi"/>
                <w:bCs/>
                <w:color w:val="595959"/>
                <w:sz w:val="20"/>
                <w:szCs w:val="20"/>
              </w:rPr>
            </w:pPr>
            <w:r w:rsidRPr="007C0CD4">
              <w:rPr>
                <w:rFonts w:cstheme="minorHAnsi"/>
                <w:b/>
                <w:color w:val="595959"/>
                <w:sz w:val="20"/>
                <w:szCs w:val="20"/>
              </w:rPr>
              <w:t>Teacher Professionalism</w:t>
            </w:r>
            <w:r w:rsidRPr="007C0CD4">
              <w:rPr>
                <w:rFonts w:cstheme="minorHAnsi"/>
                <w:bCs/>
                <w:color w:val="595959"/>
                <w:sz w:val="20"/>
                <w:szCs w:val="20"/>
              </w:rPr>
              <w:t xml:space="preserve"> - </w:t>
            </w:r>
            <w:r w:rsidR="00121302" w:rsidRPr="007C0CD4">
              <w:rPr>
                <w:rFonts w:cstheme="minorHAnsi"/>
                <w:bCs/>
                <w:color w:val="595959"/>
                <w:sz w:val="20"/>
                <w:szCs w:val="20"/>
              </w:rPr>
              <w:t xml:space="preserve">Enhanced transition programme for Pr. 4 – 7 delivered by a variety of </w:t>
            </w:r>
            <w:r w:rsidR="0095468C" w:rsidRPr="007C0CD4">
              <w:rPr>
                <w:rFonts w:cstheme="minorHAnsi"/>
                <w:bCs/>
                <w:color w:val="595959"/>
                <w:sz w:val="20"/>
                <w:szCs w:val="20"/>
              </w:rPr>
              <w:t xml:space="preserve">St Ambrose HS staff </w:t>
            </w:r>
            <w:r w:rsidR="00121302" w:rsidRPr="007C0CD4">
              <w:rPr>
                <w:rFonts w:cstheme="minorHAnsi"/>
                <w:bCs/>
                <w:color w:val="595959"/>
                <w:sz w:val="20"/>
                <w:szCs w:val="20"/>
              </w:rPr>
              <w:t>(English, Maths, Science, Art, DET)</w:t>
            </w:r>
          </w:p>
          <w:p w14:paraId="753A54C1" w14:textId="7345F444" w:rsidR="00121302" w:rsidRPr="007C0CD4" w:rsidRDefault="004F522D" w:rsidP="003229C9">
            <w:pPr>
              <w:pStyle w:val="ListParagraph"/>
              <w:numPr>
                <w:ilvl w:val="0"/>
                <w:numId w:val="9"/>
              </w:numPr>
              <w:rPr>
                <w:rFonts w:cstheme="minorHAnsi"/>
                <w:bCs/>
                <w:color w:val="595959"/>
                <w:sz w:val="20"/>
                <w:szCs w:val="20"/>
              </w:rPr>
            </w:pPr>
            <w:r w:rsidRPr="007C0CD4">
              <w:rPr>
                <w:rFonts w:cstheme="minorHAnsi"/>
                <w:b/>
                <w:color w:val="595959"/>
                <w:sz w:val="20"/>
                <w:szCs w:val="20"/>
              </w:rPr>
              <w:t>School Leadership</w:t>
            </w:r>
            <w:r w:rsidRPr="007C0CD4">
              <w:rPr>
                <w:rFonts w:cstheme="minorHAnsi"/>
                <w:bCs/>
                <w:color w:val="595959"/>
                <w:sz w:val="20"/>
                <w:szCs w:val="20"/>
              </w:rPr>
              <w:t xml:space="preserve"> - </w:t>
            </w:r>
            <w:r w:rsidR="00121302" w:rsidRPr="007C0CD4">
              <w:rPr>
                <w:rFonts w:cstheme="minorHAnsi"/>
                <w:bCs/>
                <w:color w:val="595959"/>
                <w:sz w:val="20"/>
                <w:szCs w:val="20"/>
              </w:rPr>
              <w:t>Well established links with High School promoting S6 to lead learning - Sports Leaders and Spanish</w:t>
            </w:r>
          </w:p>
          <w:p w14:paraId="2D097284" w14:textId="1781178D" w:rsidR="00CD1D51" w:rsidRPr="007C0CD4" w:rsidRDefault="004F522D" w:rsidP="003229C9">
            <w:pPr>
              <w:pStyle w:val="ListParagraph"/>
              <w:numPr>
                <w:ilvl w:val="0"/>
                <w:numId w:val="9"/>
              </w:numPr>
              <w:rPr>
                <w:rFonts w:cstheme="minorHAnsi"/>
                <w:bCs/>
                <w:color w:val="595959"/>
                <w:sz w:val="20"/>
                <w:szCs w:val="20"/>
              </w:rPr>
            </w:pPr>
            <w:r w:rsidRPr="007C0CD4">
              <w:rPr>
                <w:rFonts w:cstheme="minorHAnsi"/>
                <w:b/>
                <w:color w:val="595959"/>
                <w:sz w:val="20"/>
                <w:szCs w:val="20"/>
              </w:rPr>
              <w:t>School Improvement</w:t>
            </w:r>
            <w:r w:rsidRPr="007C0CD4">
              <w:rPr>
                <w:rFonts w:cstheme="minorHAnsi"/>
                <w:bCs/>
                <w:color w:val="595959"/>
                <w:sz w:val="20"/>
                <w:szCs w:val="20"/>
              </w:rPr>
              <w:t xml:space="preserve"> -</w:t>
            </w:r>
            <w:r w:rsidR="00CD1D51" w:rsidRPr="007C0CD4">
              <w:rPr>
                <w:rFonts w:cstheme="minorHAnsi"/>
                <w:bCs/>
                <w:color w:val="595959"/>
                <w:sz w:val="20"/>
                <w:szCs w:val="20"/>
              </w:rPr>
              <w:t>All pupils developing their knowledge of Spanish from Pr. 1 – 7 through an effective whole school approach</w:t>
            </w:r>
            <w:r w:rsidRPr="007C0CD4">
              <w:rPr>
                <w:rFonts w:cstheme="minorHAnsi"/>
                <w:bCs/>
                <w:color w:val="595959"/>
                <w:sz w:val="20"/>
                <w:szCs w:val="20"/>
              </w:rPr>
              <w:t xml:space="preserve"> including develo</w:t>
            </w:r>
            <w:r w:rsidR="00B91D4E" w:rsidRPr="007C0CD4">
              <w:rPr>
                <w:rFonts w:cstheme="minorHAnsi"/>
                <w:bCs/>
                <w:color w:val="595959"/>
                <w:sz w:val="20"/>
                <w:szCs w:val="20"/>
              </w:rPr>
              <w:t>p</w:t>
            </w:r>
            <w:r w:rsidRPr="007C0CD4">
              <w:rPr>
                <w:rFonts w:cstheme="minorHAnsi"/>
                <w:bCs/>
                <w:color w:val="595959"/>
                <w:sz w:val="20"/>
                <w:szCs w:val="20"/>
              </w:rPr>
              <w:t>ing Spanish Ambas</w:t>
            </w:r>
            <w:r w:rsidR="007C0CD4">
              <w:rPr>
                <w:rFonts w:cstheme="minorHAnsi"/>
                <w:bCs/>
                <w:color w:val="595959"/>
                <w:sz w:val="20"/>
                <w:szCs w:val="20"/>
              </w:rPr>
              <w:t>s</w:t>
            </w:r>
            <w:r w:rsidRPr="007C0CD4">
              <w:rPr>
                <w:rFonts w:cstheme="minorHAnsi"/>
                <w:bCs/>
                <w:color w:val="595959"/>
                <w:sz w:val="20"/>
                <w:szCs w:val="20"/>
              </w:rPr>
              <w:t>adors</w:t>
            </w:r>
          </w:p>
          <w:p w14:paraId="1E0C8254" w14:textId="7EE81192" w:rsidR="00121302" w:rsidRPr="007C0CD4" w:rsidRDefault="004F522D" w:rsidP="003229C9">
            <w:pPr>
              <w:pStyle w:val="ListParagraph"/>
              <w:numPr>
                <w:ilvl w:val="0"/>
                <w:numId w:val="9"/>
              </w:numPr>
              <w:rPr>
                <w:rFonts w:cstheme="minorHAnsi"/>
                <w:bCs/>
                <w:color w:val="595959"/>
                <w:sz w:val="20"/>
                <w:szCs w:val="20"/>
              </w:rPr>
            </w:pPr>
            <w:r w:rsidRPr="007C0CD4">
              <w:rPr>
                <w:rFonts w:cstheme="minorHAnsi"/>
                <w:b/>
                <w:color w:val="595959"/>
                <w:sz w:val="20"/>
                <w:szCs w:val="20"/>
              </w:rPr>
              <w:t>Performance Information</w:t>
            </w:r>
            <w:r w:rsidRPr="007C0CD4">
              <w:rPr>
                <w:rFonts w:cstheme="minorHAnsi"/>
                <w:bCs/>
                <w:color w:val="595959"/>
                <w:sz w:val="20"/>
                <w:szCs w:val="20"/>
              </w:rPr>
              <w:t xml:space="preserve"> -</w:t>
            </w:r>
            <w:r w:rsidR="00121302" w:rsidRPr="007C0CD4">
              <w:rPr>
                <w:rFonts w:cstheme="minorHAnsi"/>
                <w:bCs/>
                <w:color w:val="595959"/>
                <w:sz w:val="20"/>
                <w:szCs w:val="20"/>
              </w:rPr>
              <w:t>Progress and Achievement updated termly to reflect impact of timely interventions</w:t>
            </w:r>
          </w:p>
          <w:p w14:paraId="2E732622" w14:textId="3979E303" w:rsidR="00121302" w:rsidRPr="007C0CD4" w:rsidRDefault="004F522D" w:rsidP="004F522D">
            <w:pPr>
              <w:pStyle w:val="ListParagraph"/>
              <w:numPr>
                <w:ilvl w:val="0"/>
                <w:numId w:val="9"/>
              </w:numPr>
              <w:rPr>
                <w:rFonts w:cstheme="minorHAnsi"/>
                <w:bCs/>
                <w:color w:val="595959"/>
                <w:sz w:val="20"/>
                <w:szCs w:val="20"/>
              </w:rPr>
            </w:pPr>
            <w:r w:rsidRPr="007C0CD4">
              <w:rPr>
                <w:rFonts w:cstheme="minorHAnsi"/>
                <w:b/>
                <w:color w:val="595959"/>
                <w:sz w:val="20"/>
                <w:szCs w:val="20"/>
              </w:rPr>
              <w:lastRenderedPageBreak/>
              <w:t>Parent Involvement and Engagement</w:t>
            </w:r>
            <w:r w:rsidRPr="007C0CD4">
              <w:rPr>
                <w:rFonts w:cstheme="minorHAnsi"/>
                <w:bCs/>
                <w:color w:val="595959"/>
                <w:sz w:val="20"/>
                <w:szCs w:val="20"/>
              </w:rPr>
              <w:t xml:space="preserve"> - </w:t>
            </w:r>
            <w:r w:rsidR="00121302" w:rsidRPr="007C0CD4">
              <w:rPr>
                <w:rFonts w:cstheme="minorHAnsi"/>
                <w:bCs/>
                <w:color w:val="595959"/>
                <w:sz w:val="20"/>
                <w:szCs w:val="20"/>
              </w:rPr>
              <w:t>GIRFME Plans reviewed termly – pupil and parent meetings to share targets</w:t>
            </w:r>
            <w:r w:rsidRPr="007C0CD4">
              <w:rPr>
                <w:rFonts w:cstheme="minorHAnsi"/>
                <w:bCs/>
                <w:color w:val="595959"/>
                <w:sz w:val="20"/>
                <w:szCs w:val="20"/>
              </w:rPr>
              <w:t xml:space="preserve">, children engaged in </w:t>
            </w:r>
            <w:proofErr w:type="spellStart"/>
            <w:r w:rsidRPr="007C0CD4">
              <w:rPr>
                <w:rFonts w:cstheme="minorHAnsi"/>
                <w:bCs/>
                <w:color w:val="595959"/>
                <w:sz w:val="20"/>
                <w:szCs w:val="20"/>
              </w:rPr>
              <w:t>self assessment</w:t>
            </w:r>
            <w:proofErr w:type="spellEnd"/>
            <w:r w:rsidR="00CD1D51" w:rsidRPr="007C0CD4">
              <w:rPr>
                <w:rFonts w:cstheme="minorHAnsi"/>
                <w:bCs/>
                <w:color w:val="595959"/>
                <w:sz w:val="20"/>
                <w:szCs w:val="20"/>
              </w:rPr>
              <w:t xml:space="preserve"> </w:t>
            </w:r>
          </w:p>
          <w:p w14:paraId="36075335" w14:textId="7C2CF6A8" w:rsidR="006E64EA" w:rsidRPr="007C0CD4" w:rsidRDefault="004F522D" w:rsidP="003229C9">
            <w:pPr>
              <w:pStyle w:val="ListParagraph"/>
              <w:numPr>
                <w:ilvl w:val="0"/>
                <w:numId w:val="9"/>
              </w:numPr>
              <w:rPr>
                <w:rFonts w:cstheme="minorHAnsi"/>
                <w:bCs/>
                <w:color w:val="595959"/>
                <w:sz w:val="20"/>
                <w:szCs w:val="20"/>
              </w:rPr>
            </w:pPr>
            <w:r w:rsidRPr="007C0CD4">
              <w:rPr>
                <w:rFonts w:cstheme="minorHAnsi"/>
                <w:b/>
                <w:color w:val="595959"/>
                <w:sz w:val="20"/>
                <w:szCs w:val="20"/>
              </w:rPr>
              <w:t xml:space="preserve">School Improvement </w:t>
            </w:r>
            <w:r w:rsidRPr="007C0CD4">
              <w:rPr>
                <w:rFonts w:cstheme="minorHAnsi"/>
                <w:bCs/>
                <w:color w:val="595959"/>
                <w:sz w:val="20"/>
                <w:szCs w:val="20"/>
              </w:rPr>
              <w:t xml:space="preserve">- </w:t>
            </w:r>
            <w:r w:rsidR="006E64EA" w:rsidRPr="007C0CD4">
              <w:rPr>
                <w:rFonts w:cstheme="minorHAnsi"/>
                <w:bCs/>
                <w:color w:val="595959"/>
                <w:sz w:val="20"/>
                <w:szCs w:val="20"/>
              </w:rPr>
              <w:t xml:space="preserve">ICT used effectively at all stages to support and enhance learning – ICT suite, process of staged buys for Promethean boards near completion, set of </w:t>
            </w:r>
            <w:proofErr w:type="spellStart"/>
            <w:r w:rsidR="006E64EA" w:rsidRPr="007C0CD4">
              <w:rPr>
                <w:rFonts w:cstheme="minorHAnsi"/>
                <w:bCs/>
                <w:color w:val="595959"/>
                <w:sz w:val="20"/>
                <w:szCs w:val="20"/>
              </w:rPr>
              <w:t>i</w:t>
            </w:r>
            <w:proofErr w:type="spellEnd"/>
            <w:r w:rsidR="006E64EA" w:rsidRPr="007C0CD4">
              <w:rPr>
                <w:rFonts w:cstheme="minorHAnsi"/>
                <w:bCs/>
                <w:color w:val="595959"/>
                <w:sz w:val="20"/>
                <w:szCs w:val="20"/>
              </w:rPr>
              <w:t>-pads in each class, regular review of apps, referrals to SAM group for noted pupils, Clicker 8 in use to support noted pupils</w:t>
            </w:r>
            <w:r w:rsidRPr="007C0CD4">
              <w:rPr>
                <w:rFonts w:cstheme="minorHAnsi"/>
                <w:bCs/>
                <w:color w:val="595959"/>
                <w:sz w:val="20"/>
                <w:szCs w:val="20"/>
              </w:rPr>
              <w:t>, school audit prior to applying for DSA</w:t>
            </w:r>
          </w:p>
          <w:p w14:paraId="0B039DBA" w14:textId="1FBB6F84" w:rsidR="006E64EA" w:rsidRPr="007C0CD4" w:rsidRDefault="004F522D" w:rsidP="0095468C">
            <w:pPr>
              <w:pStyle w:val="ListParagraph"/>
              <w:numPr>
                <w:ilvl w:val="0"/>
                <w:numId w:val="9"/>
              </w:numPr>
              <w:rPr>
                <w:rFonts w:cstheme="minorHAnsi"/>
                <w:bCs/>
                <w:color w:val="595959"/>
                <w:sz w:val="20"/>
                <w:szCs w:val="20"/>
              </w:rPr>
            </w:pPr>
            <w:r w:rsidRPr="007C0CD4">
              <w:rPr>
                <w:rFonts w:cstheme="minorHAnsi"/>
                <w:b/>
                <w:color w:val="595959"/>
                <w:sz w:val="20"/>
                <w:szCs w:val="20"/>
              </w:rPr>
              <w:t>School Improvement</w:t>
            </w:r>
            <w:r w:rsidRPr="007C0CD4">
              <w:rPr>
                <w:rFonts w:cstheme="minorHAnsi"/>
                <w:bCs/>
                <w:color w:val="595959"/>
                <w:sz w:val="20"/>
                <w:szCs w:val="20"/>
              </w:rPr>
              <w:t xml:space="preserve"> - </w:t>
            </w:r>
            <w:r w:rsidR="0095468C" w:rsidRPr="007C0CD4">
              <w:rPr>
                <w:rFonts w:cstheme="minorHAnsi"/>
                <w:bCs/>
                <w:color w:val="595959"/>
                <w:sz w:val="20"/>
                <w:szCs w:val="20"/>
              </w:rPr>
              <w:t>Cohesive and progressive ICT programme used throughout the school</w:t>
            </w:r>
            <w:r w:rsidR="007B68CB" w:rsidRPr="007C0CD4">
              <w:rPr>
                <w:rFonts w:cstheme="minorHAnsi"/>
                <w:bCs/>
                <w:color w:val="595959"/>
                <w:sz w:val="20"/>
                <w:szCs w:val="20"/>
              </w:rPr>
              <w:t xml:space="preserve"> to develop skills and knowledge</w:t>
            </w:r>
          </w:p>
          <w:p w14:paraId="1001AD3A" w14:textId="44FDE4DB" w:rsidR="00695C62" w:rsidRPr="007C0CD4" w:rsidRDefault="00802096" w:rsidP="003229C9">
            <w:pPr>
              <w:pStyle w:val="ListParagraph"/>
              <w:numPr>
                <w:ilvl w:val="0"/>
                <w:numId w:val="9"/>
              </w:numPr>
              <w:rPr>
                <w:rFonts w:cstheme="minorHAnsi"/>
                <w:bCs/>
                <w:color w:val="595959"/>
                <w:sz w:val="20"/>
                <w:szCs w:val="20"/>
              </w:rPr>
            </w:pPr>
            <w:r w:rsidRPr="007C0CD4">
              <w:rPr>
                <w:rFonts w:cstheme="minorHAnsi"/>
                <w:b/>
                <w:color w:val="595959"/>
                <w:sz w:val="20"/>
                <w:szCs w:val="20"/>
              </w:rPr>
              <w:t>School Improvement</w:t>
            </w:r>
            <w:r w:rsidRPr="007C0CD4">
              <w:rPr>
                <w:rFonts w:cstheme="minorHAnsi"/>
                <w:bCs/>
                <w:color w:val="595959"/>
                <w:sz w:val="20"/>
                <w:szCs w:val="20"/>
              </w:rPr>
              <w:t xml:space="preserve"> - </w:t>
            </w:r>
            <w:r w:rsidR="004F522D" w:rsidRPr="007C0CD4">
              <w:rPr>
                <w:rFonts w:cstheme="minorHAnsi"/>
                <w:bCs/>
                <w:color w:val="595959"/>
                <w:sz w:val="20"/>
                <w:szCs w:val="20"/>
              </w:rPr>
              <w:t>Effective o</w:t>
            </w:r>
            <w:r w:rsidR="0095468C" w:rsidRPr="007C0CD4">
              <w:rPr>
                <w:rFonts w:cstheme="minorHAnsi"/>
                <w:bCs/>
                <w:color w:val="595959"/>
                <w:sz w:val="20"/>
                <w:szCs w:val="20"/>
              </w:rPr>
              <w:t xml:space="preserve">nline </w:t>
            </w:r>
            <w:r w:rsidR="004F522D" w:rsidRPr="007C0CD4">
              <w:rPr>
                <w:rFonts w:cstheme="minorHAnsi"/>
                <w:bCs/>
                <w:color w:val="595959"/>
                <w:sz w:val="20"/>
                <w:szCs w:val="20"/>
              </w:rPr>
              <w:t>f</w:t>
            </w:r>
            <w:r w:rsidR="00695C62" w:rsidRPr="007C0CD4">
              <w:rPr>
                <w:rFonts w:cstheme="minorHAnsi"/>
                <w:bCs/>
                <w:color w:val="595959"/>
                <w:sz w:val="20"/>
                <w:szCs w:val="20"/>
              </w:rPr>
              <w:t xml:space="preserve">orward planning </w:t>
            </w:r>
            <w:r w:rsidR="0095468C" w:rsidRPr="007C0CD4">
              <w:rPr>
                <w:rFonts w:cstheme="minorHAnsi"/>
                <w:bCs/>
                <w:color w:val="595959"/>
                <w:sz w:val="20"/>
                <w:szCs w:val="20"/>
              </w:rPr>
              <w:t xml:space="preserve">leading to a </w:t>
            </w:r>
            <w:r w:rsidR="00695C62" w:rsidRPr="007C0CD4">
              <w:rPr>
                <w:rFonts w:cstheme="minorHAnsi"/>
                <w:bCs/>
                <w:color w:val="595959"/>
                <w:sz w:val="20"/>
                <w:szCs w:val="20"/>
              </w:rPr>
              <w:t>reduction in bureaucracy,</w:t>
            </w:r>
            <w:r w:rsidR="004F522D" w:rsidRPr="007C0CD4">
              <w:rPr>
                <w:rFonts w:cstheme="minorHAnsi"/>
                <w:bCs/>
                <w:color w:val="595959"/>
                <w:sz w:val="20"/>
                <w:szCs w:val="20"/>
              </w:rPr>
              <w:t xml:space="preserve"> clear assessment plans, recording and reporting of pupil progress and achievement</w:t>
            </w:r>
            <w:r w:rsidR="00695C62" w:rsidRPr="007C0CD4">
              <w:rPr>
                <w:rFonts w:cstheme="minorHAnsi"/>
                <w:bCs/>
                <w:color w:val="595959"/>
                <w:sz w:val="20"/>
                <w:szCs w:val="20"/>
              </w:rPr>
              <w:t>.</w:t>
            </w:r>
          </w:p>
          <w:p w14:paraId="48FACA9E" w14:textId="30A9844B" w:rsidR="00695C62" w:rsidRPr="00B91D4E" w:rsidRDefault="00695C62" w:rsidP="00B91D4E">
            <w:pPr>
              <w:ind w:left="360"/>
              <w:rPr>
                <w:rFonts w:ascii="Arial" w:hAnsi="Arial" w:cs="Arial"/>
                <w:bCs/>
                <w:color w:val="595959"/>
                <w:sz w:val="24"/>
                <w:szCs w:val="28"/>
              </w:rPr>
            </w:pPr>
            <w:r w:rsidRPr="00B91D4E">
              <w:rPr>
                <w:rFonts w:ascii="Arial" w:hAnsi="Arial" w:cs="Arial"/>
                <w:bCs/>
                <w:color w:val="595959"/>
                <w:sz w:val="24"/>
                <w:szCs w:val="28"/>
              </w:rPr>
              <w:t xml:space="preserve"> </w:t>
            </w:r>
          </w:p>
        </w:tc>
      </w:tr>
      <w:tr w:rsidR="00031B9A" w:rsidRPr="00261E59" w14:paraId="291B9568" w14:textId="77777777" w:rsidTr="00E7317E">
        <w:tblPrEx>
          <w:tblCellMar>
            <w:top w:w="28" w:type="dxa"/>
            <w:bottom w:w="28" w:type="dxa"/>
          </w:tblCellMar>
        </w:tblPrEx>
        <w:trPr>
          <w:trHeight w:val="277"/>
        </w:trPr>
        <w:tc>
          <w:tcPr>
            <w:tcW w:w="10349" w:type="dxa"/>
            <w:gridSpan w:val="4"/>
            <w:shd w:val="clear" w:color="auto" w:fill="FBE4D5" w:themeFill="accent2" w:themeFillTint="33"/>
            <w:vAlign w:val="center"/>
          </w:tcPr>
          <w:p w14:paraId="3F11CE13" w14:textId="25F19BAE" w:rsidR="00031B9A" w:rsidRPr="00103028" w:rsidRDefault="00031B9A" w:rsidP="00E10D35">
            <w:pPr>
              <w:rPr>
                <w:rFonts w:ascii="Arial" w:hAnsi="Arial" w:cs="Arial"/>
                <w:b/>
                <w:color w:val="595959"/>
                <w:sz w:val="24"/>
                <w:szCs w:val="28"/>
              </w:rPr>
            </w:pPr>
            <w:r w:rsidRPr="00B677DA">
              <w:rPr>
                <w:rFonts w:ascii="Arial" w:hAnsi="Arial" w:cs="Arial"/>
                <w:b/>
                <w:color w:val="595959"/>
                <w:sz w:val="24"/>
                <w:szCs w:val="28"/>
              </w:rPr>
              <w:lastRenderedPageBreak/>
              <w:t>How do you know?</w:t>
            </w:r>
            <w:r w:rsidR="00E7317E">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031B9A" w:rsidRPr="00261E59" w14:paraId="00C45216" w14:textId="77777777" w:rsidTr="00CF40A7">
        <w:tblPrEx>
          <w:tblCellMar>
            <w:top w:w="28" w:type="dxa"/>
            <w:bottom w:w="28" w:type="dxa"/>
          </w:tblCellMar>
        </w:tblPrEx>
        <w:trPr>
          <w:trHeight w:val="627"/>
        </w:trPr>
        <w:tc>
          <w:tcPr>
            <w:tcW w:w="10349" w:type="dxa"/>
            <w:gridSpan w:val="4"/>
            <w:shd w:val="clear" w:color="auto" w:fill="auto"/>
            <w:vAlign w:val="center"/>
          </w:tcPr>
          <w:p w14:paraId="23C00C36" w14:textId="3B2793F7" w:rsidR="00695C62" w:rsidRPr="007C0CD4" w:rsidRDefault="00695C62" w:rsidP="00802096">
            <w:pPr>
              <w:pStyle w:val="ListParagraph"/>
              <w:numPr>
                <w:ilvl w:val="0"/>
                <w:numId w:val="11"/>
              </w:numPr>
              <w:rPr>
                <w:rFonts w:cstheme="minorHAnsi"/>
                <w:bCs/>
                <w:sz w:val="20"/>
                <w:szCs w:val="20"/>
              </w:rPr>
            </w:pPr>
            <w:r w:rsidRPr="007C0CD4">
              <w:rPr>
                <w:rFonts w:cstheme="minorHAnsi"/>
                <w:bCs/>
                <w:sz w:val="20"/>
                <w:szCs w:val="20"/>
              </w:rPr>
              <w:t>Classroom monitoring of teaching and learning indicates a</w:t>
            </w:r>
            <w:r w:rsidR="00B91D4E" w:rsidRPr="007C0CD4">
              <w:rPr>
                <w:rFonts w:cstheme="minorHAnsi"/>
                <w:bCs/>
                <w:sz w:val="20"/>
                <w:szCs w:val="20"/>
              </w:rPr>
              <w:t>lmost all</w:t>
            </w:r>
            <w:r w:rsidRPr="007C0CD4">
              <w:rPr>
                <w:rFonts w:cstheme="minorHAnsi"/>
                <w:bCs/>
                <w:sz w:val="20"/>
                <w:szCs w:val="20"/>
              </w:rPr>
              <w:t xml:space="preserve"> pupils are fully engaged and achieving success in their learning. Most children take a pride in their work and almost all are achieving at their level with the appropriate supports.</w:t>
            </w:r>
          </w:p>
          <w:p w14:paraId="7864429E" w14:textId="0F79B37D" w:rsidR="003628FA" w:rsidRPr="007C0CD4" w:rsidRDefault="003628FA" w:rsidP="00802096">
            <w:pPr>
              <w:pStyle w:val="ListParagraph"/>
              <w:numPr>
                <w:ilvl w:val="0"/>
                <w:numId w:val="11"/>
              </w:numPr>
              <w:rPr>
                <w:rFonts w:cstheme="minorHAnsi"/>
                <w:bCs/>
                <w:sz w:val="20"/>
                <w:szCs w:val="20"/>
              </w:rPr>
            </w:pPr>
            <w:r w:rsidRPr="007C0CD4">
              <w:rPr>
                <w:rFonts w:cstheme="minorHAnsi"/>
                <w:bCs/>
                <w:sz w:val="20"/>
                <w:szCs w:val="20"/>
              </w:rPr>
              <w:t>Robust analysis of data informs interventions and next steps including a review of pedagogy to impact attainment</w:t>
            </w:r>
          </w:p>
          <w:p w14:paraId="4B3B8290" w14:textId="551C8324" w:rsidR="00614E49" w:rsidRPr="007C0CD4" w:rsidRDefault="00614E49" w:rsidP="00802096">
            <w:pPr>
              <w:pStyle w:val="ListParagraph"/>
              <w:numPr>
                <w:ilvl w:val="0"/>
                <w:numId w:val="11"/>
              </w:numPr>
              <w:rPr>
                <w:rFonts w:cstheme="minorHAnsi"/>
                <w:bCs/>
                <w:sz w:val="20"/>
                <w:szCs w:val="20"/>
              </w:rPr>
            </w:pPr>
            <w:r w:rsidRPr="007C0CD4">
              <w:rPr>
                <w:rFonts w:cstheme="minorHAnsi"/>
                <w:bCs/>
                <w:sz w:val="20"/>
                <w:szCs w:val="20"/>
              </w:rPr>
              <w:t>Our pupil surveys indicate pupils feel confident their views are sought, valued and acted upon</w:t>
            </w:r>
          </w:p>
          <w:p w14:paraId="08DFD97D" w14:textId="3549FA83" w:rsidR="007B68CB" w:rsidRPr="007C0CD4" w:rsidRDefault="007B68CB" w:rsidP="00802096">
            <w:pPr>
              <w:pStyle w:val="ListParagraph"/>
              <w:numPr>
                <w:ilvl w:val="0"/>
                <w:numId w:val="11"/>
              </w:numPr>
              <w:rPr>
                <w:rFonts w:cstheme="minorHAnsi"/>
                <w:bCs/>
                <w:color w:val="595959"/>
                <w:sz w:val="20"/>
                <w:szCs w:val="20"/>
              </w:rPr>
            </w:pPr>
            <w:r w:rsidRPr="007C0CD4">
              <w:rPr>
                <w:rFonts w:cstheme="minorHAnsi"/>
                <w:bCs/>
                <w:color w:val="595959"/>
                <w:sz w:val="20"/>
                <w:szCs w:val="20"/>
              </w:rPr>
              <w:t>Observations of teaching and learning indicate all classes are delivering quality lessons well matched to pupil needs</w:t>
            </w:r>
          </w:p>
          <w:p w14:paraId="721C4350" w14:textId="4AE772D0" w:rsidR="00802096" w:rsidRPr="007C0CD4" w:rsidRDefault="00802096" w:rsidP="00802096">
            <w:pPr>
              <w:pStyle w:val="ListParagraph"/>
              <w:numPr>
                <w:ilvl w:val="0"/>
                <w:numId w:val="11"/>
              </w:numPr>
              <w:rPr>
                <w:rFonts w:cstheme="minorHAnsi"/>
                <w:bCs/>
                <w:color w:val="595959"/>
                <w:sz w:val="20"/>
                <w:szCs w:val="20"/>
              </w:rPr>
            </w:pPr>
            <w:r w:rsidRPr="007C0CD4">
              <w:rPr>
                <w:rFonts w:cstheme="minorHAnsi"/>
                <w:bCs/>
                <w:color w:val="595959"/>
                <w:sz w:val="20"/>
                <w:szCs w:val="20"/>
              </w:rPr>
              <w:t xml:space="preserve">Reviews of pupil work indicate that most classes are engaging in self and peer assessment as an integral part of their </w:t>
            </w:r>
            <w:r w:rsidR="00B91D4E" w:rsidRPr="007C0CD4">
              <w:rPr>
                <w:rFonts w:cstheme="minorHAnsi"/>
                <w:bCs/>
                <w:color w:val="595959"/>
                <w:sz w:val="20"/>
                <w:szCs w:val="20"/>
              </w:rPr>
              <w:t>approaches to teaching and learning</w:t>
            </w:r>
          </w:p>
          <w:p w14:paraId="2C2C7C71" w14:textId="7C3CF7FF" w:rsidR="003628FA" w:rsidRPr="007C0CD4" w:rsidRDefault="003628FA" w:rsidP="00802096">
            <w:pPr>
              <w:pStyle w:val="ListParagraph"/>
              <w:numPr>
                <w:ilvl w:val="0"/>
                <w:numId w:val="11"/>
              </w:numPr>
              <w:rPr>
                <w:rFonts w:cstheme="minorHAnsi"/>
                <w:bCs/>
                <w:color w:val="595959"/>
                <w:sz w:val="20"/>
                <w:szCs w:val="20"/>
              </w:rPr>
            </w:pPr>
            <w:r w:rsidRPr="007C0CD4">
              <w:rPr>
                <w:rFonts w:cstheme="minorHAnsi"/>
                <w:bCs/>
                <w:color w:val="595959"/>
                <w:sz w:val="20"/>
                <w:szCs w:val="20"/>
              </w:rPr>
              <w:t>A wide variety of assessment data is used to inform professional judgement including both formative and summative assessment, moderation and ongoing review of Benchmarks</w:t>
            </w:r>
          </w:p>
          <w:p w14:paraId="68C05510" w14:textId="0B5F3EA5" w:rsidR="00614E49" w:rsidRPr="007C0CD4" w:rsidRDefault="004F1EE0" w:rsidP="00802096">
            <w:pPr>
              <w:pStyle w:val="ListParagraph"/>
              <w:numPr>
                <w:ilvl w:val="0"/>
                <w:numId w:val="11"/>
              </w:numPr>
              <w:rPr>
                <w:rFonts w:cstheme="minorHAnsi"/>
                <w:bCs/>
                <w:color w:val="595959"/>
                <w:sz w:val="20"/>
                <w:szCs w:val="20"/>
              </w:rPr>
            </w:pPr>
            <w:r w:rsidRPr="007C0CD4">
              <w:rPr>
                <w:rFonts w:cstheme="minorHAnsi"/>
                <w:bCs/>
                <w:color w:val="595959"/>
                <w:sz w:val="20"/>
                <w:szCs w:val="20"/>
              </w:rPr>
              <w:t>All teachers demonstrate good judgement in responding to pupil needs</w:t>
            </w:r>
          </w:p>
          <w:p w14:paraId="72D711AA" w14:textId="288F4734" w:rsidR="00031B9A" w:rsidRPr="007C0CD4" w:rsidRDefault="00D21A09" w:rsidP="00802096">
            <w:pPr>
              <w:pStyle w:val="ListParagraph"/>
              <w:numPr>
                <w:ilvl w:val="0"/>
                <w:numId w:val="11"/>
              </w:numPr>
              <w:rPr>
                <w:rFonts w:cstheme="minorHAnsi"/>
                <w:bCs/>
                <w:sz w:val="20"/>
                <w:szCs w:val="20"/>
              </w:rPr>
            </w:pPr>
            <w:r w:rsidRPr="007C0CD4">
              <w:rPr>
                <w:rFonts w:cstheme="minorHAnsi"/>
                <w:bCs/>
                <w:sz w:val="20"/>
                <w:szCs w:val="20"/>
              </w:rPr>
              <w:t>Current data indicates that pupils</w:t>
            </w:r>
            <w:r w:rsidR="00CD1D51" w:rsidRPr="007C0CD4">
              <w:rPr>
                <w:rFonts w:cstheme="minorHAnsi"/>
                <w:bCs/>
                <w:sz w:val="20"/>
                <w:szCs w:val="20"/>
              </w:rPr>
              <w:t xml:space="preserve"> who are following a more individualised pathway</w:t>
            </w:r>
            <w:r w:rsidRPr="007C0CD4">
              <w:rPr>
                <w:rFonts w:cstheme="minorHAnsi"/>
                <w:bCs/>
                <w:sz w:val="20"/>
                <w:szCs w:val="20"/>
              </w:rPr>
              <w:t xml:space="preserve"> have </w:t>
            </w:r>
            <w:r w:rsidR="00AB0E48" w:rsidRPr="007C0CD4">
              <w:rPr>
                <w:rFonts w:cstheme="minorHAnsi"/>
                <w:bCs/>
                <w:sz w:val="20"/>
                <w:szCs w:val="20"/>
              </w:rPr>
              <w:t xml:space="preserve">improved </w:t>
            </w:r>
            <w:r w:rsidR="00CD1D51" w:rsidRPr="007C0CD4">
              <w:rPr>
                <w:rFonts w:cstheme="minorHAnsi"/>
                <w:bCs/>
                <w:sz w:val="20"/>
                <w:szCs w:val="20"/>
              </w:rPr>
              <w:t xml:space="preserve">their reading and spelling age </w:t>
            </w:r>
            <w:r w:rsidR="00AB0E48" w:rsidRPr="007C0CD4">
              <w:rPr>
                <w:rFonts w:cstheme="minorHAnsi"/>
                <w:bCs/>
                <w:sz w:val="20"/>
                <w:szCs w:val="20"/>
              </w:rPr>
              <w:t xml:space="preserve">with gains ranging using </w:t>
            </w:r>
            <w:proofErr w:type="spellStart"/>
            <w:r w:rsidR="00AB0E48" w:rsidRPr="007C0CD4">
              <w:rPr>
                <w:rFonts w:cstheme="minorHAnsi"/>
                <w:bCs/>
                <w:sz w:val="20"/>
                <w:szCs w:val="20"/>
              </w:rPr>
              <w:t>Read,Write</w:t>
            </w:r>
            <w:proofErr w:type="spellEnd"/>
            <w:r w:rsidR="00AB0E48" w:rsidRPr="007C0CD4">
              <w:rPr>
                <w:rFonts w:cstheme="minorHAnsi"/>
                <w:bCs/>
                <w:sz w:val="20"/>
                <w:szCs w:val="20"/>
              </w:rPr>
              <w:t xml:space="preserve"> </w:t>
            </w:r>
            <w:proofErr w:type="spellStart"/>
            <w:r w:rsidR="00AB0E48" w:rsidRPr="007C0CD4">
              <w:rPr>
                <w:rFonts w:cstheme="minorHAnsi"/>
                <w:bCs/>
                <w:sz w:val="20"/>
                <w:szCs w:val="20"/>
              </w:rPr>
              <w:t>Inc</w:t>
            </w:r>
            <w:proofErr w:type="spellEnd"/>
            <w:r w:rsidR="00AC1C2E" w:rsidRPr="007C0CD4">
              <w:rPr>
                <w:rFonts w:cstheme="minorHAnsi"/>
                <w:bCs/>
                <w:sz w:val="20"/>
                <w:szCs w:val="20"/>
              </w:rPr>
              <w:t xml:space="preserve"> – improved spelling and reading ages, increased confidence in writing independently </w:t>
            </w:r>
            <w:r w:rsidR="00AC1C2E" w:rsidRPr="00553DDA">
              <w:rPr>
                <w:rFonts w:cstheme="minorHAnsi"/>
                <w:bCs/>
                <w:sz w:val="20"/>
                <w:szCs w:val="20"/>
              </w:rPr>
              <w:t xml:space="preserve">– </w:t>
            </w:r>
            <w:r w:rsidR="00553DDA" w:rsidRPr="00553DDA">
              <w:rPr>
                <w:rFonts w:cstheme="minorHAnsi"/>
                <w:bCs/>
                <w:sz w:val="20"/>
                <w:szCs w:val="20"/>
              </w:rPr>
              <w:t>clear gains for 7 out of  11 children.</w:t>
            </w:r>
          </w:p>
          <w:p w14:paraId="7F480BDA" w14:textId="37F1ED0E" w:rsidR="00C31834" w:rsidRPr="006C4C75" w:rsidRDefault="00C31834" w:rsidP="00802096">
            <w:pPr>
              <w:pStyle w:val="ListParagraph"/>
              <w:numPr>
                <w:ilvl w:val="0"/>
                <w:numId w:val="11"/>
              </w:numPr>
              <w:rPr>
                <w:rFonts w:cstheme="minorHAnsi"/>
                <w:b/>
                <w:bCs/>
                <w:sz w:val="20"/>
                <w:szCs w:val="20"/>
              </w:rPr>
            </w:pPr>
            <w:r w:rsidRPr="006C4C75">
              <w:rPr>
                <w:rFonts w:cstheme="minorHAnsi"/>
                <w:b/>
                <w:bCs/>
                <w:sz w:val="20"/>
                <w:szCs w:val="20"/>
              </w:rPr>
              <w:t>Current data indicates that pupils previously identified as amber (at risk of not achieving ) have made noted gai</w:t>
            </w:r>
            <w:r w:rsidR="00553DDA" w:rsidRPr="006C4C75">
              <w:rPr>
                <w:rFonts w:cstheme="minorHAnsi"/>
                <w:b/>
                <w:bCs/>
                <w:sz w:val="20"/>
                <w:szCs w:val="20"/>
              </w:rPr>
              <w:t xml:space="preserve">ns due to timely interventions impacting on overall attainment figures – on </w:t>
            </w:r>
            <w:r w:rsidR="006C4C75" w:rsidRPr="006C4C75">
              <w:rPr>
                <w:rFonts w:cstheme="minorHAnsi"/>
                <w:b/>
                <w:bCs/>
                <w:sz w:val="20"/>
                <w:szCs w:val="20"/>
              </w:rPr>
              <w:t>average 10.75% gain in overall attainment</w:t>
            </w:r>
            <w:r w:rsidR="006C4C75">
              <w:rPr>
                <w:rFonts w:cstheme="minorHAnsi"/>
                <w:b/>
                <w:bCs/>
                <w:sz w:val="20"/>
                <w:szCs w:val="20"/>
              </w:rPr>
              <w:t xml:space="preserve"> for Pr.1</w:t>
            </w:r>
            <w:r w:rsidR="006C4C75" w:rsidRPr="006C4C75">
              <w:rPr>
                <w:rFonts w:cstheme="minorHAnsi"/>
                <w:b/>
                <w:bCs/>
                <w:sz w:val="20"/>
                <w:szCs w:val="20"/>
              </w:rPr>
              <w:t>, 11.5% gain for Pr. 4 and 4% gain for Pr.7.</w:t>
            </w:r>
          </w:p>
          <w:p w14:paraId="6D49C3DD" w14:textId="4E6ACE3E" w:rsidR="00385236" w:rsidRPr="007C0CD4" w:rsidRDefault="00F720E0" w:rsidP="00AC1C2E">
            <w:pPr>
              <w:pStyle w:val="ListParagraph"/>
              <w:numPr>
                <w:ilvl w:val="0"/>
                <w:numId w:val="11"/>
              </w:numPr>
              <w:rPr>
                <w:rFonts w:cstheme="minorHAnsi"/>
                <w:bCs/>
                <w:sz w:val="20"/>
                <w:szCs w:val="20"/>
              </w:rPr>
            </w:pPr>
            <w:r w:rsidRPr="007C0CD4">
              <w:rPr>
                <w:rFonts w:cstheme="minorHAnsi"/>
                <w:bCs/>
                <w:sz w:val="20"/>
                <w:szCs w:val="20"/>
              </w:rPr>
              <w:t>Termly tracking meetings have a clear focus on attainment, evident barriers, gaps in learning, identified interventions and review of impact</w:t>
            </w:r>
          </w:p>
          <w:p w14:paraId="5C0EABBB" w14:textId="585B9FDF" w:rsidR="00C31834" w:rsidRPr="007C0CD4" w:rsidRDefault="00C31834" w:rsidP="00802096">
            <w:pPr>
              <w:pStyle w:val="ListParagraph"/>
              <w:numPr>
                <w:ilvl w:val="0"/>
                <w:numId w:val="11"/>
              </w:numPr>
              <w:rPr>
                <w:rFonts w:cstheme="minorHAnsi"/>
                <w:bCs/>
                <w:sz w:val="20"/>
                <w:szCs w:val="20"/>
              </w:rPr>
            </w:pPr>
            <w:r w:rsidRPr="007C0CD4">
              <w:rPr>
                <w:rFonts w:cstheme="minorHAnsi"/>
                <w:bCs/>
                <w:sz w:val="20"/>
                <w:szCs w:val="20"/>
              </w:rPr>
              <w:t xml:space="preserve">Consistent delivery of interventions </w:t>
            </w:r>
            <w:r w:rsidR="00AC1C2E" w:rsidRPr="007C0CD4">
              <w:rPr>
                <w:rFonts w:cstheme="minorHAnsi"/>
                <w:bCs/>
                <w:sz w:val="20"/>
                <w:szCs w:val="20"/>
              </w:rPr>
              <w:t xml:space="preserve">- </w:t>
            </w:r>
            <w:r w:rsidRPr="007C0CD4">
              <w:rPr>
                <w:rFonts w:cstheme="minorHAnsi"/>
                <w:bCs/>
                <w:sz w:val="20"/>
                <w:szCs w:val="20"/>
              </w:rPr>
              <w:t xml:space="preserve">not impacted due to cover requirements </w:t>
            </w:r>
          </w:p>
          <w:p w14:paraId="02EB4262" w14:textId="06897F78" w:rsidR="00C31834" w:rsidRPr="00AF5DD7" w:rsidRDefault="00C31834" w:rsidP="00AC1C2E">
            <w:pPr>
              <w:pStyle w:val="ListParagraph"/>
              <w:numPr>
                <w:ilvl w:val="0"/>
                <w:numId w:val="11"/>
              </w:numPr>
              <w:rPr>
                <w:rFonts w:cstheme="minorHAnsi"/>
                <w:b/>
                <w:bCs/>
                <w:sz w:val="20"/>
                <w:szCs w:val="20"/>
              </w:rPr>
            </w:pPr>
            <w:r w:rsidRPr="00AF5DD7">
              <w:rPr>
                <w:rFonts w:cstheme="minorHAnsi"/>
                <w:b/>
                <w:bCs/>
                <w:sz w:val="20"/>
                <w:szCs w:val="20"/>
              </w:rPr>
              <w:t>Maths Intervention</w:t>
            </w:r>
            <w:r w:rsidR="00AC1C2E" w:rsidRPr="00AF5DD7">
              <w:rPr>
                <w:rFonts w:cstheme="minorHAnsi"/>
                <w:b/>
                <w:bCs/>
                <w:sz w:val="20"/>
                <w:szCs w:val="20"/>
              </w:rPr>
              <w:t xml:space="preserve"> </w:t>
            </w:r>
            <w:r w:rsidR="006C4C75" w:rsidRPr="00AF5DD7">
              <w:rPr>
                <w:rFonts w:cstheme="minorHAnsi"/>
                <w:b/>
                <w:bCs/>
                <w:sz w:val="20"/>
                <w:szCs w:val="20"/>
              </w:rPr>
              <w:t>–</w:t>
            </w:r>
            <w:r w:rsidR="00AC1C2E" w:rsidRPr="00AF5DD7">
              <w:rPr>
                <w:rFonts w:cstheme="minorHAnsi"/>
                <w:b/>
                <w:bCs/>
                <w:sz w:val="20"/>
                <w:szCs w:val="20"/>
              </w:rPr>
              <w:t xml:space="preserve"> </w:t>
            </w:r>
            <w:r w:rsidR="006C4C75" w:rsidRPr="00AF5DD7">
              <w:rPr>
                <w:rFonts w:cstheme="minorHAnsi"/>
                <w:b/>
                <w:bCs/>
                <w:sz w:val="20"/>
                <w:szCs w:val="20"/>
              </w:rPr>
              <w:t xml:space="preserve">95% achieved Pr. </w:t>
            </w:r>
            <w:r w:rsidR="00AF5DD7">
              <w:rPr>
                <w:rFonts w:cstheme="minorHAnsi"/>
                <w:b/>
                <w:bCs/>
                <w:sz w:val="20"/>
                <w:szCs w:val="20"/>
              </w:rPr>
              <w:t xml:space="preserve">1, </w:t>
            </w:r>
            <w:proofErr w:type="spellStart"/>
            <w:r w:rsidR="00AF5DD7">
              <w:rPr>
                <w:rFonts w:cstheme="minorHAnsi"/>
                <w:b/>
                <w:bCs/>
                <w:sz w:val="20"/>
                <w:szCs w:val="20"/>
              </w:rPr>
              <w:t>Pr</w:t>
            </w:r>
            <w:proofErr w:type="spellEnd"/>
            <w:r w:rsidR="00AF5DD7">
              <w:rPr>
                <w:rFonts w:cstheme="minorHAnsi"/>
                <w:b/>
                <w:bCs/>
                <w:sz w:val="20"/>
                <w:szCs w:val="20"/>
              </w:rPr>
              <w:t xml:space="preserve"> </w:t>
            </w:r>
            <w:proofErr w:type="gramStart"/>
            <w:r w:rsidR="00AF5DD7">
              <w:rPr>
                <w:rFonts w:cstheme="minorHAnsi"/>
                <w:b/>
                <w:bCs/>
                <w:sz w:val="20"/>
                <w:szCs w:val="20"/>
              </w:rPr>
              <w:t>4  78</w:t>
            </w:r>
            <w:proofErr w:type="gramEnd"/>
            <w:r w:rsidR="00AF5DD7">
              <w:rPr>
                <w:rFonts w:cstheme="minorHAnsi"/>
                <w:b/>
                <w:bCs/>
                <w:sz w:val="20"/>
                <w:szCs w:val="20"/>
              </w:rPr>
              <w:t xml:space="preserve">% </w:t>
            </w:r>
            <w:r w:rsidR="006C4C75" w:rsidRPr="00AF5DD7">
              <w:rPr>
                <w:rFonts w:cstheme="minorHAnsi"/>
                <w:b/>
                <w:bCs/>
                <w:sz w:val="20"/>
                <w:szCs w:val="20"/>
              </w:rPr>
              <w:t xml:space="preserve">( up 14%), Pr. 7 </w:t>
            </w:r>
            <w:r w:rsidR="00AF5DD7" w:rsidRPr="00AF5DD7">
              <w:rPr>
                <w:rFonts w:cstheme="minorHAnsi"/>
                <w:b/>
                <w:bCs/>
                <w:sz w:val="20"/>
                <w:szCs w:val="20"/>
              </w:rPr>
              <w:t>85% ( up 18%)</w:t>
            </w:r>
          </w:p>
          <w:p w14:paraId="421C42F0" w14:textId="77777777" w:rsidR="00F720E0" w:rsidRPr="007C0CD4" w:rsidRDefault="00F720E0" w:rsidP="00802096">
            <w:pPr>
              <w:pStyle w:val="ListParagraph"/>
              <w:numPr>
                <w:ilvl w:val="0"/>
                <w:numId w:val="11"/>
              </w:numPr>
              <w:rPr>
                <w:rFonts w:cstheme="minorHAnsi"/>
                <w:bCs/>
                <w:sz w:val="20"/>
                <w:szCs w:val="20"/>
              </w:rPr>
            </w:pPr>
            <w:r w:rsidRPr="007C0CD4">
              <w:rPr>
                <w:rFonts w:cstheme="minorHAnsi"/>
                <w:bCs/>
                <w:sz w:val="20"/>
                <w:szCs w:val="20"/>
              </w:rPr>
              <w:t>Whole school assemblies have a clear focus on pupils leading learning via committee campaigns</w:t>
            </w:r>
          </w:p>
          <w:p w14:paraId="2F2FF52A" w14:textId="77777777" w:rsidR="00F720E0" w:rsidRPr="007C0CD4" w:rsidRDefault="00F720E0" w:rsidP="00802096">
            <w:pPr>
              <w:pStyle w:val="ListParagraph"/>
              <w:numPr>
                <w:ilvl w:val="0"/>
                <w:numId w:val="11"/>
              </w:numPr>
              <w:rPr>
                <w:rFonts w:cstheme="minorHAnsi"/>
                <w:bCs/>
                <w:sz w:val="20"/>
                <w:szCs w:val="20"/>
              </w:rPr>
            </w:pPr>
            <w:r w:rsidRPr="007C0CD4">
              <w:rPr>
                <w:rFonts w:cstheme="minorHAnsi"/>
                <w:bCs/>
                <w:sz w:val="20"/>
                <w:szCs w:val="20"/>
              </w:rPr>
              <w:t>Whole school assemblies celebrate individual, team and class achievements both in school and beyond</w:t>
            </w:r>
          </w:p>
          <w:p w14:paraId="1659D964" w14:textId="039D16A6" w:rsidR="00F720E0" w:rsidRPr="007C0CD4" w:rsidRDefault="00F720E0" w:rsidP="00802096">
            <w:pPr>
              <w:pStyle w:val="ListParagraph"/>
              <w:numPr>
                <w:ilvl w:val="0"/>
                <w:numId w:val="11"/>
              </w:numPr>
              <w:rPr>
                <w:rFonts w:cstheme="minorHAnsi"/>
                <w:bCs/>
                <w:sz w:val="20"/>
                <w:szCs w:val="20"/>
              </w:rPr>
            </w:pPr>
            <w:r w:rsidRPr="007C0CD4">
              <w:rPr>
                <w:rFonts w:cstheme="minorHAnsi"/>
                <w:bCs/>
                <w:sz w:val="20"/>
                <w:szCs w:val="20"/>
              </w:rPr>
              <w:t xml:space="preserve">Pupils are highly proficient in the use of ICT and have clearly developed transferable skills – </w:t>
            </w:r>
            <w:proofErr w:type="spellStart"/>
            <w:r w:rsidRPr="007C0CD4">
              <w:rPr>
                <w:rFonts w:cstheme="minorHAnsi"/>
                <w:bCs/>
                <w:sz w:val="20"/>
                <w:szCs w:val="20"/>
              </w:rPr>
              <w:t>i.e</w:t>
            </w:r>
            <w:proofErr w:type="spellEnd"/>
            <w:r w:rsidRPr="007C0CD4">
              <w:rPr>
                <w:rFonts w:cstheme="minorHAnsi"/>
                <w:bCs/>
                <w:sz w:val="20"/>
                <w:szCs w:val="20"/>
              </w:rPr>
              <w:t xml:space="preserve"> pupils create their own ppt for homework/solo talks, pupils have created their own information video (RRSA, COP 26), pupils have created their own animations with sound effects/voiceover</w:t>
            </w:r>
            <w:r w:rsidR="00AC1C2E" w:rsidRPr="007C0CD4">
              <w:rPr>
                <w:rFonts w:cstheme="minorHAnsi"/>
                <w:bCs/>
                <w:sz w:val="20"/>
                <w:szCs w:val="20"/>
              </w:rPr>
              <w:t>. Clear evidence of children leading learning and demonstrating choice</w:t>
            </w:r>
          </w:p>
          <w:p w14:paraId="4091A4FB" w14:textId="3F762081" w:rsidR="00802096" w:rsidRPr="007C0CD4" w:rsidRDefault="00802096" w:rsidP="00802096">
            <w:pPr>
              <w:pStyle w:val="ListParagraph"/>
              <w:numPr>
                <w:ilvl w:val="0"/>
                <w:numId w:val="11"/>
              </w:numPr>
              <w:rPr>
                <w:rFonts w:cstheme="minorHAnsi"/>
                <w:bCs/>
                <w:color w:val="595959"/>
                <w:sz w:val="20"/>
                <w:szCs w:val="20"/>
              </w:rPr>
            </w:pPr>
            <w:r w:rsidRPr="007C0CD4">
              <w:rPr>
                <w:rFonts w:cstheme="minorHAnsi"/>
                <w:bCs/>
                <w:color w:val="595959"/>
                <w:sz w:val="20"/>
                <w:szCs w:val="20"/>
              </w:rPr>
              <w:t>Newly installed Promethean boards are used to great effect to enhance the quality of teaching and learning</w:t>
            </w:r>
            <w:r w:rsidR="00AC1C2E" w:rsidRPr="007C0CD4">
              <w:rPr>
                <w:rFonts w:cstheme="minorHAnsi"/>
                <w:bCs/>
                <w:color w:val="595959"/>
                <w:sz w:val="20"/>
                <w:szCs w:val="20"/>
              </w:rPr>
              <w:t xml:space="preserve"> impacting teacher professional development</w:t>
            </w:r>
          </w:p>
          <w:p w14:paraId="3C130E78" w14:textId="77777777" w:rsidR="00F720E0" w:rsidRPr="007C0CD4" w:rsidRDefault="00051B50" w:rsidP="00802096">
            <w:pPr>
              <w:pStyle w:val="ListParagraph"/>
              <w:numPr>
                <w:ilvl w:val="0"/>
                <w:numId w:val="11"/>
              </w:numPr>
              <w:rPr>
                <w:rFonts w:cstheme="minorHAnsi"/>
                <w:bCs/>
                <w:sz w:val="20"/>
                <w:szCs w:val="20"/>
              </w:rPr>
            </w:pPr>
            <w:r w:rsidRPr="007C0CD4">
              <w:rPr>
                <w:rFonts w:cstheme="minorHAnsi"/>
                <w:bCs/>
                <w:sz w:val="20"/>
                <w:szCs w:val="20"/>
              </w:rPr>
              <w:t>Assessment jotters give an clear indication of latest and best and present a picture of progress over time</w:t>
            </w:r>
          </w:p>
          <w:p w14:paraId="476820EF" w14:textId="4DBED395" w:rsidR="00051B50" w:rsidRPr="00C31834" w:rsidRDefault="00051B50" w:rsidP="00802096">
            <w:pPr>
              <w:pStyle w:val="ListParagraph"/>
              <w:numPr>
                <w:ilvl w:val="0"/>
                <w:numId w:val="11"/>
              </w:numPr>
              <w:rPr>
                <w:rFonts w:ascii="Arial" w:hAnsi="Arial" w:cs="Arial"/>
                <w:bCs/>
                <w:szCs w:val="24"/>
              </w:rPr>
            </w:pPr>
            <w:r w:rsidRPr="007C0CD4">
              <w:rPr>
                <w:rFonts w:cstheme="minorHAnsi"/>
                <w:bCs/>
                <w:sz w:val="20"/>
                <w:szCs w:val="20"/>
              </w:rPr>
              <w:t>Play based approach to learning (most notable at Pr. 1 – 3) indicate pupil capacity to lead their own learning</w:t>
            </w:r>
            <w:r>
              <w:rPr>
                <w:rFonts w:ascii="Arial" w:hAnsi="Arial" w:cs="Arial"/>
                <w:bCs/>
                <w:szCs w:val="24"/>
              </w:rPr>
              <w:t xml:space="preserve"> </w:t>
            </w:r>
          </w:p>
        </w:tc>
      </w:tr>
      <w:tr w:rsidR="00031B9A" w:rsidRPr="00261E59" w14:paraId="7CF8907D" w14:textId="77777777" w:rsidTr="00E7317E">
        <w:tblPrEx>
          <w:tblCellMar>
            <w:top w:w="28" w:type="dxa"/>
            <w:bottom w:w="28" w:type="dxa"/>
          </w:tblCellMar>
        </w:tblPrEx>
        <w:trPr>
          <w:trHeight w:val="249"/>
        </w:trPr>
        <w:tc>
          <w:tcPr>
            <w:tcW w:w="10349" w:type="dxa"/>
            <w:gridSpan w:val="4"/>
            <w:shd w:val="clear" w:color="auto" w:fill="FBE4D5" w:themeFill="accent2" w:themeFillTint="33"/>
            <w:vAlign w:val="center"/>
          </w:tcPr>
          <w:p w14:paraId="0723A188" w14:textId="1986CC72" w:rsidR="00031B9A" w:rsidRPr="00C44346" w:rsidRDefault="00031B9A" w:rsidP="00E10D35">
            <w:pPr>
              <w:rPr>
                <w:rFonts w:ascii="Arial" w:hAnsi="Arial" w:cs="Arial"/>
                <w:b/>
                <w:color w:val="595959"/>
                <w:sz w:val="24"/>
                <w:szCs w:val="28"/>
              </w:rPr>
            </w:pPr>
            <w:r w:rsidRPr="00C44346">
              <w:rPr>
                <w:rFonts w:ascii="Arial" w:hAnsi="Arial" w:cs="Arial"/>
                <w:b/>
                <w:color w:val="595959"/>
                <w:sz w:val="24"/>
                <w:szCs w:val="28"/>
              </w:rPr>
              <w:t>What are you going to do now?</w:t>
            </w:r>
            <w:r w:rsidR="00E7317E">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031B9A" w:rsidRPr="00261E59" w14:paraId="76AFA149" w14:textId="77777777" w:rsidTr="00CF40A7">
        <w:tblPrEx>
          <w:tblCellMar>
            <w:top w:w="28" w:type="dxa"/>
            <w:bottom w:w="28" w:type="dxa"/>
          </w:tblCellMar>
        </w:tblPrEx>
        <w:trPr>
          <w:trHeight w:val="627"/>
        </w:trPr>
        <w:tc>
          <w:tcPr>
            <w:tcW w:w="10349" w:type="dxa"/>
            <w:gridSpan w:val="4"/>
            <w:shd w:val="clear" w:color="auto" w:fill="auto"/>
            <w:vAlign w:val="center"/>
          </w:tcPr>
          <w:p w14:paraId="06B2EAFD" w14:textId="77777777" w:rsidR="00031B9A" w:rsidRPr="007C0CD4" w:rsidRDefault="00802096" w:rsidP="003229C9">
            <w:pPr>
              <w:pStyle w:val="ListParagraph"/>
              <w:numPr>
                <w:ilvl w:val="0"/>
                <w:numId w:val="10"/>
              </w:numPr>
              <w:rPr>
                <w:rFonts w:cstheme="minorHAnsi"/>
                <w:color w:val="595959"/>
                <w:sz w:val="20"/>
                <w:szCs w:val="20"/>
              </w:rPr>
            </w:pPr>
            <w:r w:rsidRPr="007C0CD4">
              <w:rPr>
                <w:rFonts w:cstheme="minorHAnsi"/>
                <w:color w:val="595959"/>
                <w:sz w:val="20"/>
                <w:szCs w:val="20"/>
              </w:rPr>
              <w:t>Attainment across all areas of the curriculum – mainly BGE – require further review to ensure progression, coherence, depth and relevance are the principles that support professional judgement and progress in learning</w:t>
            </w:r>
          </w:p>
          <w:p w14:paraId="6E357494" w14:textId="77777777" w:rsidR="00AC1C2E" w:rsidRPr="007C0CD4" w:rsidRDefault="00AC1C2E" w:rsidP="003229C9">
            <w:pPr>
              <w:pStyle w:val="ListParagraph"/>
              <w:numPr>
                <w:ilvl w:val="0"/>
                <w:numId w:val="10"/>
              </w:numPr>
              <w:rPr>
                <w:rFonts w:cstheme="minorHAnsi"/>
                <w:color w:val="595959"/>
                <w:sz w:val="20"/>
                <w:szCs w:val="20"/>
              </w:rPr>
            </w:pPr>
            <w:r w:rsidRPr="007C0CD4">
              <w:rPr>
                <w:rFonts w:cstheme="minorHAnsi"/>
                <w:color w:val="595959"/>
                <w:sz w:val="20"/>
                <w:szCs w:val="20"/>
              </w:rPr>
              <w:t>Reintroduce tracking wider achievement across the school</w:t>
            </w:r>
          </w:p>
          <w:p w14:paraId="4AD31F57" w14:textId="5903D777" w:rsidR="003628FA" w:rsidRPr="007C0CD4" w:rsidRDefault="003628FA" w:rsidP="003229C9">
            <w:pPr>
              <w:pStyle w:val="ListParagraph"/>
              <w:numPr>
                <w:ilvl w:val="0"/>
                <w:numId w:val="10"/>
              </w:numPr>
              <w:rPr>
                <w:rFonts w:cstheme="minorHAnsi"/>
                <w:color w:val="595959"/>
                <w:sz w:val="20"/>
                <w:szCs w:val="20"/>
              </w:rPr>
            </w:pPr>
            <w:r w:rsidRPr="007C0CD4">
              <w:rPr>
                <w:rFonts w:cstheme="minorHAnsi"/>
                <w:color w:val="595959"/>
                <w:sz w:val="20"/>
                <w:szCs w:val="20"/>
              </w:rPr>
              <w:t xml:space="preserve">Ensure use of Learning Logs play a consistent role in ensuring children </w:t>
            </w:r>
            <w:r w:rsidR="00DD6E66" w:rsidRPr="007C0CD4">
              <w:rPr>
                <w:rFonts w:cstheme="minorHAnsi"/>
                <w:color w:val="595959"/>
                <w:sz w:val="20"/>
                <w:szCs w:val="20"/>
              </w:rPr>
              <w:t>take increasing responsibility as they become more independent in their learning – to confirm children know where they are in their learning</w:t>
            </w:r>
          </w:p>
          <w:p w14:paraId="1839DD2A" w14:textId="77777777" w:rsidR="00DD6E66" w:rsidRPr="007C0CD4" w:rsidRDefault="00DD6E66" w:rsidP="003229C9">
            <w:pPr>
              <w:pStyle w:val="ListParagraph"/>
              <w:numPr>
                <w:ilvl w:val="0"/>
                <w:numId w:val="10"/>
              </w:numPr>
              <w:rPr>
                <w:rFonts w:cstheme="minorHAnsi"/>
                <w:color w:val="595959"/>
                <w:sz w:val="20"/>
                <w:szCs w:val="20"/>
              </w:rPr>
            </w:pPr>
            <w:r w:rsidRPr="007C0CD4">
              <w:rPr>
                <w:rFonts w:cstheme="minorHAnsi"/>
                <w:color w:val="595959"/>
                <w:sz w:val="20"/>
                <w:szCs w:val="20"/>
              </w:rPr>
              <w:t>Continue the robust analysis of data with ongoing review of approaches to pedagogy</w:t>
            </w:r>
          </w:p>
          <w:p w14:paraId="0EABFA57" w14:textId="1B79550A" w:rsidR="00DD6E66" w:rsidRPr="007C0CD4" w:rsidRDefault="00DD6E66" w:rsidP="003229C9">
            <w:pPr>
              <w:pStyle w:val="ListParagraph"/>
              <w:numPr>
                <w:ilvl w:val="0"/>
                <w:numId w:val="10"/>
              </w:numPr>
              <w:rPr>
                <w:rFonts w:cstheme="minorHAnsi"/>
                <w:color w:val="595959"/>
                <w:sz w:val="20"/>
                <w:szCs w:val="20"/>
              </w:rPr>
            </w:pPr>
            <w:r w:rsidRPr="007C0CD4">
              <w:rPr>
                <w:rFonts w:cstheme="minorHAnsi"/>
                <w:color w:val="595959"/>
                <w:sz w:val="20"/>
                <w:szCs w:val="20"/>
              </w:rPr>
              <w:t>Continue to review Benchmarks to ensure children’s progress remains well tracked with timely and appropriate interventions</w:t>
            </w:r>
          </w:p>
        </w:tc>
      </w:tr>
    </w:tbl>
    <w:p w14:paraId="4ACB6AE0" w14:textId="77777777" w:rsidR="00031B9A" w:rsidRDefault="00031B9A" w:rsidP="00031B9A">
      <w:pPr>
        <w:pStyle w:val="BodyText3"/>
        <w:rPr>
          <w:b w:val="0"/>
          <w:i w:val="0"/>
        </w:rPr>
        <w:sectPr w:rsidR="00031B9A">
          <w:pgSz w:w="11906" w:h="16838"/>
          <w:pgMar w:top="1440" w:right="1440" w:bottom="1440" w:left="1440" w:header="708" w:footer="708" w:gutter="0"/>
          <w:cols w:space="708"/>
          <w:docGrid w:linePitch="360"/>
        </w:sectPr>
      </w:pPr>
    </w:p>
    <w:p w14:paraId="555D1C3A" w14:textId="6C72CAC7" w:rsidR="00E7317E" w:rsidRPr="008C223C" w:rsidRDefault="00E7317E" w:rsidP="00031B9A">
      <w:pPr>
        <w:pStyle w:val="BodyText3"/>
        <w:rPr>
          <w:bCs w:val="0"/>
          <w:i w:val="0"/>
          <w:u w:val="single"/>
        </w:rPr>
      </w:pPr>
      <w:r w:rsidRPr="008C223C">
        <w:rPr>
          <w:bCs w:val="0"/>
          <w:i w:val="0"/>
          <w:u w:val="single"/>
        </w:rPr>
        <w:lastRenderedPageBreak/>
        <w:t>How good are we at improving outcomes for all our learners?</w:t>
      </w:r>
    </w:p>
    <w:tbl>
      <w:tblPr>
        <w:tblStyle w:val="TableGrid"/>
        <w:tblW w:w="10349" w:type="dxa"/>
        <w:tblInd w:w="-856" w:type="dxa"/>
        <w:tblLook w:val="04A0" w:firstRow="1" w:lastRow="0" w:firstColumn="1" w:lastColumn="0" w:noHBand="0" w:noVBand="1"/>
      </w:tblPr>
      <w:tblGrid>
        <w:gridCol w:w="3449"/>
        <w:gridCol w:w="3450"/>
        <w:gridCol w:w="3450"/>
      </w:tblGrid>
      <w:tr w:rsidR="00031B9A" w:rsidRPr="00DA3EA4" w14:paraId="17C03988" w14:textId="77777777" w:rsidTr="009F787B">
        <w:trPr>
          <w:trHeight w:val="277"/>
        </w:trPr>
        <w:tc>
          <w:tcPr>
            <w:tcW w:w="10349" w:type="dxa"/>
            <w:gridSpan w:val="3"/>
            <w:shd w:val="clear" w:color="auto" w:fill="E2EFD9" w:themeFill="accent6" w:themeFillTint="33"/>
          </w:tcPr>
          <w:p w14:paraId="3345CC6D" w14:textId="09F27180" w:rsidR="00031B9A" w:rsidRPr="009F787B" w:rsidRDefault="00031B9A" w:rsidP="009F787B">
            <w:pPr>
              <w:rPr>
                <w:rFonts w:ascii="Arial" w:hAnsi="Arial" w:cs="Arial"/>
                <w:b/>
                <w:sz w:val="28"/>
                <w:szCs w:val="32"/>
              </w:rPr>
            </w:pPr>
            <w:r w:rsidRPr="0055133B">
              <w:rPr>
                <w:rFonts w:ascii="Arial" w:hAnsi="Arial" w:cs="Arial"/>
                <w:b/>
                <w:sz w:val="28"/>
                <w:szCs w:val="32"/>
              </w:rPr>
              <w:t>QI 3.1 Ensuring wellbeing, equality and inclusion</w:t>
            </w:r>
          </w:p>
        </w:tc>
      </w:tr>
      <w:tr w:rsidR="009F787B" w:rsidRPr="00DA3EA4" w14:paraId="48722CBD" w14:textId="77777777" w:rsidTr="009F787B">
        <w:trPr>
          <w:trHeight w:val="226"/>
        </w:trPr>
        <w:tc>
          <w:tcPr>
            <w:tcW w:w="3449" w:type="dxa"/>
            <w:shd w:val="clear" w:color="auto" w:fill="E2EFD9" w:themeFill="accent6" w:themeFillTint="33"/>
          </w:tcPr>
          <w:p w14:paraId="36BAFA2A" w14:textId="2A12974C"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Wellbeing</w:t>
            </w:r>
          </w:p>
        </w:tc>
        <w:tc>
          <w:tcPr>
            <w:tcW w:w="3450" w:type="dxa"/>
            <w:shd w:val="clear" w:color="auto" w:fill="E2EFD9" w:themeFill="accent6" w:themeFillTint="33"/>
          </w:tcPr>
          <w:p w14:paraId="3E1BF7FF" w14:textId="26431228"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Fulfilment of statutory duties</w:t>
            </w:r>
          </w:p>
        </w:tc>
        <w:tc>
          <w:tcPr>
            <w:tcW w:w="3450" w:type="dxa"/>
            <w:shd w:val="clear" w:color="auto" w:fill="E2EFD9" w:themeFill="accent6" w:themeFillTint="33"/>
          </w:tcPr>
          <w:p w14:paraId="5C912CD7" w14:textId="57D10397" w:rsidR="009F787B" w:rsidRPr="0055133B" w:rsidRDefault="009F787B" w:rsidP="00CF40A7">
            <w:pPr>
              <w:rPr>
                <w:rFonts w:ascii="Arial" w:hAnsi="Arial" w:cs="Arial"/>
                <w:b/>
                <w:sz w:val="28"/>
                <w:szCs w:val="32"/>
              </w:rPr>
            </w:pPr>
            <w:r w:rsidRPr="00CF40A7">
              <w:rPr>
                <w:rFonts w:ascii="Arial" w:hAnsi="Arial" w:cs="Arial"/>
                <w:color w:val="595959"/>
                <w:sz w:val="18"/>
                <w:szCs w:val="18"/>
              </w:rPr>
              <w:t>Inclusion and equality</w:t>
            </w:r>
          </w:p>
        </w:tc>
      </w:tr>
      <w:tr w:rsidR="00CF40A7" w:rsidRPr="00ED6508" w14:paraId="14859F45" w14:textId="77777777" w:rsidTr="00ED6508">
        <w:tblPrEx>
          <w:tblCellMar>
            <w:top w:w="28" w:type="dxa"/>
            <w:bottom w:w="28" w:type="dxa"/>
          </w:tblCellMar>
        </w:tblPrEx>
        <w:trPr>
          <w:trHeight w:val="406"/>
        </w:trPr>
        <w:tc>
          <w:tcPr>
            <w:tcW w:w="10349" w:type="dxa"/>
            <w:gridSpan w:val="3"/>
            <w:shd w:val="clear" w:color="auto" w:fill="auto"/>
            <w:vAlign w:val="center"/>
          </w:tcPr>
          <w:p w14:paraId="06235522" w14:textId="77777777" w:rsidR="00CF40A7" w:rsidRPr="00ED6508" w:rsidRDefault="00CF40A7" w:rsidP="00E10D35">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41C4E51E" w14:textId="77777777" w:rsidTr="00CF40A7">
        <w:tblPrEx>
          <w:tblCellMar>
            <w:top w:w="28" w:type="dxa"/>
            <w:bottom w:w="28" w:type="dxa"/>
          </w:tblCellMar>
        </w:tblPrEx>
        <w:trPr>
          <w:trHeight w:val="237"/>
        </w:trPr>
        <w:tc>
          <w:tcPr>
            <w:tcW w:w="10349" w:type="dxa"/>
            <w:gridSpan w:val="3"/>
            <w:shd w:val="clear" w:color="auto" w:fill="auto"/>
            <w:vAlign w:val="center"/>
          </w:tcPr>
          <w:p w14:paraId="559D81E6" w14:textId="1A141A4F" w:rsidR="00DD6E66" w:rsidRDefault="00DD6E66" w:rsidP="00DD6E66">
            <w:pPr>
              <w:pStyle w:val="Default"/>
              <w:numPr>
                <w:ilvl w:val="0"/>
                <w:numId w:val="30"/>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Placing the human rights and needs of every child and young person at the </w:t>
            </w:r>
            <w:proofErr w:type="spellStart"/>
            <w:r w:rsidRPr="00746581">
              <w:rPr>
                <w:rFonts w:asciiTheme="minorHAnsi" w:hAnsiTheme="minorHAnsi"/>
                <w:color w:val="auto"/>
                <w:sz w:val="22"/>
                <w:szCs w:val="22"/>
                <w:lang w:val="en"/>
              </w:rPr>
              <w:t>centre</w:t>
            </w:r>
            <w:proofErr w:type="spellEnd"/>
            <w:r w:rsidRPr="00746581">
              <w:rPr>
                <w:rFonts w:asciiTheme="minorHAnsi" w:hAnsiTheme="minorHAnsi"/>
                <w:color w:val="auto"/>
                <w:sz w:val="22"/>
                <w:szCs w:val="22"/>
                <w:lang w:val="en"/>
              </w:rPr>
              <w:t xml:space="preserve"> of education</w:t>
            </w:r>
          </w:p>
          <w:p w14:paraId="168D251B" w14:textId="77777777" w:rsidR="00DD6E66" w:rsidRPr="00746581" w:rsidRDefault="00DD6E66" w:rsidP="00DD6E66">
            <w:pPr>
              <w:pStyle w:val="Default"/>
              <w:numPr>
                <w:ilvl w:val="0"/>
                <w:numId w:val="30"/>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people; </w:t>
            </w:r>
          </w:p>
          <w:p w14:paraId="3FD53A66" w14:textId="77777777" w:rsidR="00DD6E66" w:rsidRPr="00746581" w:rsidRDefault="00DD6E66" w:rsidP="00DD6E66">
            <w:pPr>
              <w:pStyle w:val="Default"/>
              <w:numPr>
                <w:ilvl w:val="0"/>
                <w:numId w:val="30"/>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people </w:t>
            </w:r>
          </w:p>
          <w:p w14:paraId="722E40BB" w14:textId="77777777" w:rsidR="00DD6E66" w:rsidRPr="0038140E" w:rsidRDefault="00DD6E66" w:rsidP="00DD6E66">
            <w:pPr>
              <w:pStyle w:val="Default"/>
              <w:numPr>
                <w:ilvl w:val="0"/>
                <w:numId w:val="30"/>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653BCA18" w14:textId="7376326D" w:rsidR="00CF40A7" w:rsidRPr="00ED6508" w:rsidRDefault="00CF40A7" w:rsidP="00E10D35">
            <w:pPr>
              <w:rPr>
                <w:rFonts w:ascii="Arial" w:hAnsi="Arial" w:cs="Arial"/>
                <w:b/>
                <w:color w:val="595959"/>
                <w:sz w:val="20"/>
                <w:szCs w:val="20"/>
              </w:rPr>
            </w:pPr>
          </w:p>
        </w:tc>
      </w:tr>
      <w:tr w:rsidR="00CF40A7" w:rsidRPr="00ED6508" w14:paraId="5EC76DFC" w14:textId="77777777" w:rsidTr="00CF40A7">
        <w:tblPrEx>
          <w:tblCellMar>
            <w:top w:w="28" w:type="dxa"/>
            <w:bottom w:w="28" w:type="dxa"/>
          </w:tblCellMar>
        </w:tblPrEx>
        <w:trPr>
          <w:trHeight w:val="326"/>
        </w:trPr>
        <w:tc>
          <w:tcPr>
            <w:tcW w:w="10349" w:type="dxa"/>
            <w:gridSpan w:val="3"/>
            <w:shd w:val="clear" w:color="auto" w:fill="auto"/>
            <w:vAlign w:val="center"/>
          </w:tcPr>
          <w:p w14:paraId="70E57505" w14:textId="77777777" w:rsidR="00CF40A7" w:rsidRDefault="00CF40A7" w:rsidP="00E10D35">
            <w:pPr>
              <w:rPr>
                <w:rFonts w:ascii="Arial" w:hAnsi="Arial" w:cs="Arial"/>
                <w:b/>
                <w:color w:val="595959"/>
                <w:sz w:val="20"/>
                <w:szCs w:val="20"/>
              </w:rPr>
            </w:pPr>
            <w:r w:rsidRPr="00ED6508">
              <w:rPr>
                <w:rFonts w:ascii="Arial" w:hAnsi="Arial" w:cs="Arial"/>
                <w:b/>
                <w:color w:val="595959"/>
                <w:sz w:val="20"/>
                <w:szCs w:val="20"/>
              </w:rPr>
              <w:t>NIF Driver:</w:t>
            </w:r>
          </w:p>
          <w:p w14:paraId="2DC74105" w14:textId="77777777" w:rsidR="00DD6E66" w:rsidRPr="00746581" w:rsidRDefault="00DD6E66" w:rsidP="00DD6E66">
            <w:pPr>
              <w:pStyle w:val="ListParagraph"/>
              <w:numPr>
                <w:ilvl w:val="0"/>
                <w:numId w:val="31"/>
              </w:numPr>
              <w:contextualSpacing w:val="0"/>
              <w:rPr>
                <w:rFonts w:cs="Arial"/>
                <w:lang w:val="en"/>
              </w:rPr>
            </w:pPr>
            <w:r w:rsidRPr="00746581">
              <w:rPr>
                <w:rFonts w:cs="Arial"/>
                <w:lang w:val="en"/>
              </w:rPr>
              <w:t>School and ELC Leadership</w:t>
            </w:r>
          </w:p>
          <w:p w14:paraId="50162E90" w14:textId="77777777" w:rsidR="00DD6E66" w:rsidRPr="00746581" w:rsidRDefault="00DD6E66" w:rsidP="00DD6E66">
            <w:pPr>
              <w:pStyle w:val="ListParagraph"/>
              <w:numPr>
                <w:ilvl w:val="0"/>
                <w:numId w:val="31"/>
              </w:numPr>
              <w:contextualSpacing w:val="0"/>
              <w:rPr>
                <w:rFonts w:cs="Arial"/>
                <w:lang w:val="en"/>
              </w:rPr>
            </w:pPr>
            <w:r w:rsidRPr="00746581">
              <w:rPr>
                <w:rFonts w:cs="Arial"/>
                <w:lang w:val="en"/>
              </w:rPr>
              <w:t>Teacher and Practitioner Professionalism</w:t>
            </w:r>
          </w:p>
          <w:p w14:paraId="7E052AAB" w14:textId="77777777" w:rsidR="00DD6E66" w:rsidRPr="00746581" w:rsidRDefault="00DD6E66" w:rsidP="00DD6E66">
            <w:pPr>
              <w:pStyle w:val="ListParagraph"/>
              <w:numPr>
                <w:ilvl w:val="0"/>
                <w:numId w:val="31"/>
              </w:numPr>
              <w:contextualSpacing w:val="0"/>
              <w:rPr>
                <w:rFonts w:cs="Arial"/>
                <w:lang w:val="en"/>
              </w:rPr>
            </w:pPr>
            <w:r w:rsidRPr="00746581">
              <w:rPr>
                <w:rFonts w:cs="Arial"/>
                <w:lang w:val="en"/>
              </w:rPr>
              <w:t>Parent/</w:t>
            </w:r>
            <w:proofErr w:type="spellStart"/>
            <w:r w:rsidRPr="00746581">
              <w:rPr>
                <w:rFonts w:cs="Arial"/>
                <w:lang w:val="en"/>
              </w:rPr>
              <w:t>Carer</w:t>
            </w:r>
            <w:proofErr w:type="spellEnd"/>
            <w:r w:rsidRPr="00746581">
              <w:rPr>
                <w:rFonts w:cs="Arial"/>
                <w:lang w:val="en"/>
              </w:rPr>
              <w:t xml:space="preserve"> Involvement and Engagement</w:t>
            </w:r>
          </w:p>
          <w:p w14:paraId="2742D297" w14:textId="77777777" w:rsidR="00DD6E66" w:rsidRPr="00746581" w:rsidRDefault="00DD6E66" w:rsidP="00DD6E66">
            <w:pPr>
              <w:pStyle w:val="ListParagraph"/>
              <w:numPr>
                <w:ilvl w:val="0"/>
                <w:numId w:val="31"/>
              </w:numPr>
              <w:contextualSpacing w:val="0"/>
              <w:rPr>
                <w:rFonts w:cs="Arial"/>
                <w:lang w:val="en"/>
              </w:rPr>
            </w:pPr>
            <w:r w:rsidRPr="00746581">
              <w:rPr>
                <w:rFonts w:cs="Arial"/>
                <w:lang w:val="en"/>
              </w:rPr>
              <w:t>Curriculum and Assessment</w:t>
            </w:r>
          </w:p>
          <w:p w14:paraId="4995B70F" w14:textId="4254C61C" w:rsidR="00DD6E66" w:rsidRDefault="00DD6E66" w:rsidP="00DD6E66">
            <w:pPr>
              <w:pStyle w:val="ListParagraph"/>
              <w:numPr>
                <w:ilvl w:val="0"/>
                <w:numId w:val="31"/>
              </w:numPr>
              <w:contextualSpacing w:val="0"/>
              <w:rPr>
                <w:rFonts w:cs="Arial"/>
                <w:lang w:val="en"/>
              </w:rPr>
            </w:pPr>
            <w:r w:rsidRPr="00746581">
              <w:rPr>
                <w:rFonts w:cs="Arial"/>
                <w:lang w:val="en"/>
              </w:rPr>
              <w:t>School and ELC Improvement</w:t>
            </w:r>
          </w:p>
          <w:p w14:paraId="3996870A" w14:textId="0703B90B" w:rsidR="00DD6E66" w:rsidRPr="00DD6E66" w:rsidRDefault="00DD6E66" w:rsidP="00DD6E66">
            <w:pPr>
              <w:pStyle w:val="ListParagraph"/>
              <w:numPr>
                <w:ilvl w:val="0"/>
                <w:numId w:val="31"/>
              </w:numPr>
              <w:contextualSpacing w:val="0"/>
              <w:rPr>
                <w:rFonts w:cs="Arial"/>
                <w:lang w:val="en"/>
              </w:rPr>
            </w:pPr>
            <w:r>
              <w:rPr>
                <w:rFonts w:cs="Arial"/>
                <w:lang w:val="en"/>
              </w:rPr>
              <w:t>Performance Information</w:t>
            </w:r>
          </w:p>
        </w:tc>
      </w:tr>
      <w:tr w:rsidR="00CF40A7" w:rsidRPr="00ED6508" w14:paraId="7DC54CFD" w14:textId="77777777" w:rsidTr="00CF40A7">
        <w:tblPrEx>
          <w:tblCellMar>
            <w:top w:w="28" w:type="dxa"/>
            <w:bottom w:w="28" w:type="dxa"/>
          </w:tblCellMar>
        </w:tblPrEx>
        <w:trPr>
          <w:trHeight w:val="205"/>
        </w:trPr>
        <w:tc>
          <w:tcPr>
            <w:tcW w:w="10349" w:type="dxa"/>
            <w:gridSpan w:val="3"/>
            <w:shd w:val="clear" w:color="auto" w:fill="auto"/>
            <w:vAlign w:val="center"/>
          </w:tcPr>
          <w:p w14:paraId="415C6248" w14:textId="77777777" w:rsidR="00CF40A7" w:rsidRDefault="00CF40A7" w:rsidP="00E10D35">
            <w:pPr>
              <w:rPr>
                <w:rFonts w:ascii="Arial" w:hAnsi="Arial" w:cs="Arial"/>
                <w:b/>
                <w:color w:val="595959"/>
                <w:sz w:val="20"/>
                <w:szCs w:val="20"/>
              </w:rPr>
            </w:pPr>
            <w:r w:rsidRPr="00ED6508">
              <w:rPr>
                <w:rFonts w:ascii="Arial" w:hAnsi="Arial" w:cs="Arial"/>
                <w:b/>
                <w:color w:val="595959"/>
                <w:sz w:val="20"/>
                <w:szCs w:val="20"/>
              </w:rPr>
              <w:t>UNCRC:</w:t>
            </w:r>
          </w:p>
          <w:p w14:paraId="10333E00" w14:textId="77777777" w:rsidR="00DD6E66" w:rsidRDefault="00DD6E66" w:rsidP="00DD6E66">
            <w:r w:rsidRPr="00746581">
              <w:t>Article 3 - best interests of the child</w:t>
            </w:r>
          </w:p>
          <w:p w14:paraId="18DE3150" w14:textId="77777777" w:rsidR="00DD6E66" w:rsidRPr="00746581" w:rsidRDefault="00DD6E66" w:rsidP="00DD6E66">
            <w:r w:rsidRPr="00746581">
              <w:t>Article 12 - respect for the views of the child</w:t>
            </w:r>
          </w:p>
          <w:p w14:paraId="1F167D17" w14:textId="77777777" w:rsidR="00DD6E66" w:rsidRPr="00746581" w:rsidRDefault="00DD6E66" w:rsidP="00DD6E66">
            <w:r w:rsidRPr="00746581">
              <w:t>Article 28 - right to education</w:t>
            </w:r>
          </w:p>
          <w:p w14:paraId="3CC9A995" w14:textId="77777777" w:rsidR="00DD6E66" w:rsidRPr="00746581" w:rsidRDefault="00DD6E66" w:rsidP="00DD6E66">
            <w:r w:rsidRPr="00746581">
              <w:t>Article 29 - goals of education</w:t>
            </w:r>
          </w:p>
          <w:p w14:paraId="22724BB9" w14:textId="77777777" w:rsidR="00DD6E66" w:rsidRDefault="00DD6E66" w:rsidP="00DD6E66">
            <w:r w:rsidRPr="00746581">
              <w:t>Article 42 - knowledge of rights</w:t>
            </w:r>
          </w:p>
          <w:p w14:paraId="23D35735" w14:textId="56EECE6F" w:rsidR="00A03947" w:rsidRPr="00ED6508" w:rsidRDefault="00A03947" w:rsidP="00DD6E66">
            <w:pPr>
              <w:rPr>
                <w:rFonts w:ascii="Arial" w:hAnsi="Arial" w:cs="Arial"/>
                <w:b/>
                <w:color w:val="595959"/>
                <w:sz w:val="20"/>
                <w:szCs w:val="20"/>
              </w:rPr>
            </w:pPr>
          </w:p>
        </w:tc>
      </w:tr>
      <w:tr w:rsidR="00CF40A7" w:rsidRPr="00ED6508" w14:paraId="27F4DC6C" w14:textId="77777777" w:rsidTr="00CF40A7">
        <w:tblPrEx>
          <w:tblCellMar>
            <w:top w:w="28" w:type="dxa"/>
            <w:bottom w:w="28" w:type="dxa"/>
          </w:tblCellMar>
        </w:tblPrEx>
        <w:trPr>
          <w:trHeight w:val="205"/>
        </w:trPr>
        <w:tc>
          <w:tcPr>
            <w:tcW w:w="10349" w:type="dxa"/>
            <w:gridSpan w:val="3"/>
            <w:shd w:val="clear" w:color="auto" w:fill="auto"/>
            <w:vAlign w:val="center"/>
          </w:tcPr>
          <w:p w14:paraId="4CAE4626" w14:textId="3DE8C56D" w:rsidR="00CF40A7" w:rsidRDefault="00CF40A7" w:rsidP="00E10D35">
            <w:pPr>
              <w:rPr>
                <w:rFonts w:ascii="Arial" w:hAnsi="Arial" w:cs="Arial"/>
                <w:b/>
                <w:color w:val="595959"/>
                <w:sz w:val="20"/>
                <w:szCs w:val="20"/>
              </w:rPr>
            </w:pPr>
            <w:r w:rsidRPr="00ED6508">
              <w:rPr>
                <w:rFonts w:ascii="Arial" w:hAnsi="Arial" w:cs="Arial"/>
                <w:b/>
                <w:color w:val="595959"/>
                <w:sz w:val="20"/>
                <w:szCs w:val="20"/>
              </w:rPr>
              <w:t>RECR (if appropriate)</w:t>
            </w:r>
          </w:p>
          <w:p w14:paraId="3AC59046" w14:textId="77777777" w:rsidR="00DD6E66" w:rsidRPr="00746581" w:rsidRDefault="00DD6E66" w:rsidP="00DD6E66">
            <w:pPr>
              <w:rPr>
                <w:rFonts w:cs="Arial"/>
                <w:lang w:val="en"/>
              </w:rPr>
            </w:pPr>
            <w:r w:rsidRPr="00746581">
              <w:rPr>
                <w:rFonts w:cs="Arial"/>
                <w:lang w:val="en"/>
              </w:rPr>
              <w:t>2.</w:t>
            </w:r>
            <w:r w:rsidRPr="00746581">
              <w:rPr>
                <w:rFonts w:cs="Arial"/>
                <w:lang w:val="en"/>
              </w:rPr>
              <w:tab/>
              <w:t>Developing as a community of faith and learning</w:t>
            </w:r>
          </w:p>
          <w:p w14:paraId="152783B8" w14:textId="57AAED9A" w:rsidR="00DD6E66" w:rsidRPr="00DD6E66" w:rsidRDefault="00DD6E66" w:rsidP="00E10D35">
            <w:pPr>
              <w:rPr>
                <w:rFonts w:cs="Arial"/>
                <w:lang w:val="en"/>
              </w:rPr>
            </w:pPr>
            <w:r w:rsidRPr="00746581">
              <w:rPr>
                <w:rFonts w:cs="Arial"/>
                <w:lang w:val="en"/>
              </w:rPr>
              <w:t>3.</w:t>
            </w:r>
            <w:r w:rsidRPr="00746581">
              <w:rPr>
                <w:rFonts w:cs="Arial"/>
                <w:lang w:val="en"/>
              </w:rPr>
              <w:tab/>
              <w:t>Promoting Gospel Values</w:t>
            </w:r>
          </w:p>
        </w:tc>
      </w:tr>
      <w:tr w:rsidR="00CF40A7" w:rsidRPr="00ED6508" w14:paraId="0B5CE592" w14:textId="77777777" w:rsidTr="00CF40A7">
        <w:tblPrEx>
          <w:tblCellMar>
            <w:top w:w="28" w:type="dxa"/>
            <w:bottom w:w="28" w:type="dxa"/>
          </w:tblCellMar>
        </w:tblPrEx>
        <w:trPr>
          <w:trHeight w:val="295"/>
        </w:trPr>
        <w:tc>
          <w:tcPr>
            <w:tcW w:w="10349" w:type="dxa"/>
            <w:gridSpan w:val="3"/>
            <w:shd w:val="clear" w:color="auto" w:fill="auto"/>
            <w:vAlign w:val="center"/>
          </w:tcPr>
          <w:p w14:paraId="284ABF65" w14:textId="77777777" w:rsidR="00CF40A7" w:rsidRDefault="00CF40A7" w:rsidP="00E10D35">
            <w:pPr>
              <w:rPr>
                <w:rFonts w:ascii="Arial" w:hAnsi="Arial" w:cs="Arial"/>
                <w:b/>
                <w:color w:val="595959"/>
                <w:sz w:val="20"/>
                <w:szCs w:val="20"/>
              </w:rPr>
            </w:pPr>
            <w:r w:rsidRPr="00ED6508">
              <w:rPr>
                <w:rFonts w:ascii="Arial" w:hAnsi="Arial" w:cs="Arial"/>
                <w:b/>
                <w:color w:val="595959"/>
                <w:sz w:val="20"/>
                <w:szCs w:val="20"/>
              </w:rPr>
              <w:t>Linked SIP/PEF Priority:</w:t>
            </w:r>
          </w:p>
          <w:p w14:paraId="3C4A4F18" w14:textId="77777777" w:rsidR="00DD6E66" w:rsidRDefault="00DD6E66" w:rsidP="00DD6E66">
            <w:r w:rsidRPr="003551A1">
              <w:t xml:space="preserve">Priority 1 Improve attainment levels for learners with a focus on Literacy and Numeracy at key stages </w:t>
            </w:r>
          </w:p>
          <w:p w14:paraId="09C91886" w14:textId="77777777" w:rsidR="00DD6E66" w:rsidRDefault="00DD6E66" w:rsidP="00DD6E66">
            <w:pPr>
              <w:rPr>
                <w:sz w:val="32"/>
                <w:szCs w:val="32"/>
              </w:rPr>
            </w:pPr>
            <w:r>
              <w:t>Priority 2 -</w:t>
            </w:r>
            <w:r>
              <w:rPr>
                <w:sz w:val="32"/>
                <w:szCs w:val="32"/>
              </w:rPr>
              <w:t xml:space="preserve"> </w:t>
            </w:r>
            <w:r w:rsidRPr="003551A1">
              <w:t>Improve outcomes for learners with a focus on HWB across the school</w:t>
            </w:r>
          </w:p>
          <w:p w14:paraId="77B8E602" w14:textId="536A18EB" w:rsidR="00DD6E66" w:rsidRPr="00ED6508" w:rsidRDefault="00DD6E66" w:rsidP="00E10D35">
            <w:pPr>
              <w:rPr>
                <w:rFonts w:ascii="Arial" w:hAnsi="Arial" w:cs="Arial"/>
                <w:b/>
                <w:color w:val="595959"/>
                <w:sz w:val="20"/>
                <w:szCs w:val="20"/>
              </w:rPr>
            </w:pPr>
          </w:p>
        </w:tc>
      </w:tr>
      <w:tr w:rsidR="00031B9A" w:rsidRPr="00261E59" w14:paraId="2F77038D" w14:textId="77777777" w:rsidTr="00E7317E">
        <w:tblPrEx>
          <w:tblCellMar>
            <w:top w:w="28" w:type="dxa"/>
            <w:bottom w:w="28" w:type="dxa"/>
          </w:tblCellMar>
        </w:tblPrEx>
        <w:trPr>
          <w:trHeight w:val="313"/>
        </w:trPr>
        <w:tc>
          <w:tcPr>
            <w:tcW w:w="10349" w:type="dxa"/>
            <w:gridSpan w:val="3"/>
            <w:shd w:val="clear" w:color="auto" w:fill="E2EFD9" w:themeFill="accent6" w:themeFillTint="33"/>
            <w:vAlign w:val="center"/>
          </w:tcPr>
          <w:p w14:paraId="3BA7CD2D" w14:textId="7E6603EF" w:rsidR="00031B9A" w:rsidRPr="00103028" w:rsidRDefault="00031B9A" w:rsidP="00E10D35">
            <w:pPr>
              <w:rPr>
                <w:rFonts w:ascii="Arial" w:hAnsi="Arial" w:cs="Arial"/>
                <w:b/>
                <w:color w:val="595959"/>
                <w:sz w:val="24"/>
                <w:szCs w:val="28"/>
              </w:rPr>
            </w:pPr>
            <w:bookmarkStart w:id="9" w:name="_Hlk31115505"/>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031B9A" w:rsidRPr="00261E59" w14:paraId="410E1149" w14:textId="77777777" w:rsidTr="00CF40A7">
        <w:tblPrEx>
          <w:tblCellMar>
            <w:top w:w="28" w:type="dxa"/>
            <w:bottom w:w="28" w:type="dxa"/>
          </w:tblCellMar>
        </w:tblPrEx>
        <w:trPr>
          <w:trHeight w:val="627"/>
        </w:trPr>
        <w:tc>
          <w:tcPr>
            <w:tcW w:w="10349" w:type="dxa"/>
            <w:gridSpan w:val="3"/>
            <w:shd w:val="clear" w:color="auto" w:fill="auto"/>
            <w:vAlign w:val="center"/>
          </w:tcPr>
          <w:p w14:paraId="71DF3EDB" w14:textId="6E997B33" w:rsidR="000C0692" w:rsidRPr="007C0CD4" w:rsidRDefault="000C0692" w:rsidP="00E7317E">
            <w:pPr>
              <w:pStyle w:val="ListParagraph"/>
              <w:numPr>
                <w:ilvl w:val="0"/>
                <w:numId w:val="6"/>
              </w:numPr>
              <w:rPr>
                <w:rFonts w:cstheme="minorHAnsi"/>
                <w:bCs/>
                <w:sz w:val="20"/>
                <w:szCs w:val="20"/>
              </w:rPr>
            </w:pPr>
            <w:r w:rsidRPr="007C0CD4">
              <w:rPr>
                <w:rFonts w:cstheme="minorHAnsi"/>
                <w:b/>
                <w:sz w:val="20"/>
                <w:szCs w:val="20"/>
              </w:rPr>
              <w:t xml:space="preserve">School Leadership - </w:t>
            </w:r>
            <w:r w:rsidRPr="007C0CD4">
              <w:rPr>
                <w:rFonts w:cstheme="minorHAnsi"/>
                <w:bCs/>
                <w:sz w:val="20"/>
                <w:szCs w:val="20"/>
              </w:rPr>
              <w:t>Strong sense of community reflected in shared Gospel values and high expectations in how we relate to one another to ensure a climate of mutual respect</w:t>
            </w:r>
          </w:p>
          <w:p w14:paraId="22859FCA" w14:textId="07D42D6C" w:rsidR="00CC266C" w:rsidRPr="007C0CD4" w:rsidRDefault="00CC266C" w:rsidP="00E7317E">
            <w:pPr>
              <w:pStyle w:val="ListParagraph"/>
              <w:numPr>
                <w:ilvl w:val="0"/>
                <w:numId w:val="6"/>
              </w:numPr>
              <w:rPr>
                <w:rFonts w:cstheme="minorHAnsi"/>
                <w:bCs/>
                <w:sz w:val="20"/>
                <w:szCs w:val="20"/>
              </w:rPr>
            </w:pPr>
            <w:r w:rsidRPr="007C0CD4">
              <w:rPr>
                <w:rFonts w:cstheme="minorHAnsi"/>
                <w:b/>
                <w:sz w:val="20"/>
                <w:szCs w:val="20"/>
              </w:rPr>
              <w:t>Teacher Professionalism -</w:t>
            </w:r>
            <w:r w:rsidR="001805CB" w:rsidRPr="007C0CD4">
              <w:rPr>
                <w:rFonts w:cstheme="minorHAnsi"/>
                <w:bCs/>
                <w:sz w:val="20"/>
                <w:szCs w:val="20"/>
              </w:rPr>
              <w:t>Our nurturing environment ensures children feel safe and secure and ,if required</w:t>
            </w:r>
            <w:r w:rsidRPr="007C0CD4">
              <w:rPr>
                <w:rFonts w:cstheme="minorHAnsi"/>
                <w:bCs/>
                <w:sz w:val="20"/>
                <w:szCs w:val="20"/>
              </w:rPr>
              <w:t>,</w:t>
            </w:r>
            <w:r w:rsidR="001805CB" w:rsidRPr="007C0CD4">
              <w:rPr>
                <w:rFonts w:cstheme="minorHAnsi"/>
                <w:bCs/>
                <w:sz w:val="20"/>
                <w:szCs w:val="20"/>
              </w:rPr>
              <w:t xml:space="preserve"> have a named person they can </w:t>
            </w:r>
            <w:r w:rsidRPr="007C0CD4">
              <w:rPr>
                <w:rFonts w:cstheme="minorHAnsi"/>
                <w:bCs/>
                <w:sz w:val="20"/>
                <w:szCs w:val="20"/>
              </w:rPr>
              <w:t>talk to in regard of personal matters</w:t>
            </w:r>
          </w:p>
          <w:p w14:paraId="06A218E7" w14:textId="6C063676" w:rsidR="00051B50" w:rsidRPr="007C0CD4" w:rsidRDefault="00051B50" w:rsidP="00E7317E">
            <w:pPr>
              <w:pStyle w:val="ListParagraph"/>
              <w:numPr>
                <w:ilvl w:val="0"/>
                <w:numId w:val="6"/>
              </w:numPr>
              <w:rPr>
                <w:rFonts w:cstheme="minorHAnsi"/>
                <w:bCs/>
                <w:sz w:val="20"/>
                <w:szCs w:val="20"/>
              </w:rPr>
            </w:pPr>
            <w:r w:rsidRPr="007C0CD4">
              <w:rPr>
                <w:rFonts w:cstheme="minorHAnsi"/>
                <w:b/>
                <w:sz w:val="20"/>
                <w:szCs w:val="20"/>
              </w:rPr>
              <w:t>Performance Information</w:t>
            </w:r>
            <w:r w:rsidRPr="007C0CD4">
              <w:rPr>
                <w:rFonts w:cstheme="minorHAnsi"/>
                <w:bCs/>
                <w:sz w:val="20"/>
                <w:szCs w:val="20"/>
              </w:rPr>
              <w:t xml:space="preserve"> – a recent survey for RRSA indicates almost all children have a clear understanding of the United Nations Convention and the Rights of the Child</w:t>
            </w:r>
          </w:p>
          <w:p w14:paraId="4CF2BAF9" w14:textId="58542E11" w:rsidR="00051B50" w:rsidRPr="007C0CD4" w:rsidRDefault="00051B50" w:rsidP="00E7317E">
            <w:pPr>
              <w:pStyle w:val="ListParagraph"/>
              <w:numPr>
                <w:ilvl w:val="0"/>
                <w:numId w:val="6"/>
              </w:numPr>
              <w:rPr>
                <w:rFonts w:cstheme="minorHAnsi"/>
                <w:bCs/>
                <w:sz w:val="20"/>
                <w:szCs w:val="20"/>
              </w:rPr>
            </w:pPr>
            <w:r w:rsidRPr="007C0CD4">
              <w:rPr>
                <w:rFonts w:cstheme="minorHAnsi"/>
                <w:b/>
                <w:sz w:val="20"/>
                <w:szCs w:val="20"/>
              </w:rPr>
              <w:t>Performance Information</w:t>
            </w:r>
            <w:r w:rsidRPr="007C0CD4">
              <w:rPr>
                <w:rFonts w:cstheme="minorHAnsi"/>
                <w:bCs/>
                <w:sz w:val="20"/>
                <w:szCs w:val="20"/>
              </w:rPr>
              <w:t xml:space="preserve"> - Regular assemblies indicate al children have a clear understanding of the wellbeing </w:t>
            </w:r>
            <w:proofErr w:type="spellStart"/>
            <w:r w:rsidRPr="007C0CD4">
              <w:rPr>
                <w:rFonts w:cstheme="minorHAnsi"/>
                <w:bCs/>
                <w:sz w:val="20"/>
                <w:szCs w:val="20"/>
              </w:rPr>
              <w:t>indictators</w:t>
            </w:r>
            <w:proofErr w:type="spellEnd"/>
            <w:r w:rsidRPr="007C0CD4">
              <w:rPr>
                <w:rFonts w:cstheme="minorHAnsi"/>
                <w:bCs/>
                <w:sz w:val="20"/>
                <w:szCs w:val="20"/>
              </w:rPr>
              <w:t xml:space="preserve"> and how this relates to their own lives</w:t>
            </w:r>
          </w:p>
          <w:p w14:paraId="2E3A234A" w14:textId="245A50F3" w:rsidR="00051B50" w:rsidRPr="007C0CD4" w:rsidRDefault="00051B50" w:rsidP="00E7317E">
            <w:pPr>
              <w:pStyle w:val="ListParagraph"/>
              <w:numPr>
                <w:ilvl w:val="0"/>
                <w:numId w:val="6"/>
              </w:numPr>
              <w:rPr>
                <w:rFonts w:cstheme="minorHAnsi"/>
                <w:bCs/>
                <w:sz w:val="20"/>
                <w:szCs w:val="20"/>
              </w:rPr>
            </w:pPr>
            <w:r w:rsidRPr="007C0CD4">
              <w:rPr>
                <w:rFonts w:cstheme="minorHAnsi"/>
                <w:b/>
                <w:sz w:val="20"/>
                <w:szCs w:val="20"/>
              </w:rPr>
              <w:t>Performance Information</w:t>
            </w:r>
            <w:r w:rsidRPr="007C0CD4">
              <w:rPr>
                <w:rFonts w:cstheme="minorHAnsi"/>
                <w:bCs/>
                <w:sz w:val="20"/>
                <w:szCs w:val="20"/>
              </w:rPr>
              <w:t xml:space="preserve"> - All staff have a sound knowledge of GIRFEC, wellbeing indicators, and Rights of the Child</w:t>
            </w:r>
          </w:p>
          <w:p w14:paraId="37E037A5" w14:textId="30FA69D2" w:rsidR="00051B50" w:rsidRPr="007C0CD4" w:rsidRDefault="00051B50" w:rsidP="00E7317E">
            <w:pPr>
              <w:pStyle w:val="ListParagraph"/>
              <w:numPr>
                <w:ilvl w:val="0"/>
                <w:numId w:val="6"/>
              </w:numPr>
              <w:rPr>
                <w:rFonts w:cstheme="minorHAnsi"/>
                <w:bCs/>
                <w:sz w:val="20"/>
                <w:szCs w:val="20"/>
              </w:rPr>
            </w:pPr>
            <w:r w:rsidRPr="007C0CD4">
              <w:rPr>
                <w:rFonts w:cstheme="minorHAnsi"/>
                <w:b/>
                <w:sz w:val="20"/>
                <w:szCs w:val="20"/>
              </w:rPr>
              <w:t>Performance Information -</w:t>
            </w:r>
            <w:r w:rsidRPr="007C0CD4">
              <w:rPr>
                <w:rFonts w:cstheme="minorHAnsi"/>
                <w:bCs/>
                <w:sz w:val="20"/>
                <w:szCs w:val="20"/>
              </w:rPr>
              <w:t>Our surveys of staff and pupils confirm all feel safe, valued and supported in the school context</w:t>
            </w:r>
          </w:p>
          <w:p w14:paraId="11BA5E1B" w14:textId="6CD16A66" w:rsidR="00CC266C" w:rsidRPr="007C0CD4" w:rsidRDefault="000C0692" w:rsidP="00E7317E">
            <w:pPr>
              <w:pStyle w:val="ListParagraph"/>
              <w:numPr>
                <w:ilvl w:val="0"/>
                <w:numId w:val="6"/>
              </w:numPr>
              <w:rPr>
                <w:rFonts w:cstheme="minorHAnsi"/>
                <w:bCs/>
                <w:sz w:val="20"/>
                <w:szCs w:val="20"/>
              </w:rPr>
            </w:pPr>
            <w:r w:rsidRPr="007C0CD4">
              <w:rPr>
                <w:rFonts w:cstheme="minorHAnsi"/>
                <w:b/>
                <w:sz w:val="20"/>
                <w:szCs w:val="20"/>
              </w:rPr>
              <w:t>Teacher professionalism</w:t>
            </w:r>
            <w:r w:rsidRPr="007C0CD4">
              <w:rPr>
                <w:rFonts w:cstheme="minorHAnsi"/>
                <w:bCs/>
                <w:sz w:val="20"/>
                <w:szCs w:val="20"/>
              </w:rPr>
              <w:t xml:space="preserve"> - </w:t>
            </w:r>
            <w:r w:rsidR="00CC266C" w:rsidRPr="007C0CD4">
              <w:rPr>
                <w:rFonts w:cstheme="minorHAnsi"/>
                <w:bCs/>
                <w:sz w:val="20"/>
                <w:szCs w:val="20"/>
              </w:rPr>
              <w:t xml:space="preserve">All staff have an understanding of Adverse Childhood experiences and the challenges faced due to socio -economic </w:t>
            </w:r>
            <w:r w:rsidRPr="007C0CD4">
              <w:rPr>
                <w:rFonts w:cstheme="minorHAnsi"/>
                <w:bCs/>
                <w:sz w:val="20"/>
                <w:szCs w:val="20"/>
              </w:rPr>
              <w:t>factors</w:t>
            </w:r>
          </w:p>
          <w:p w14:paraId="51DD7D1E" w14:textId="72C59811" w:rsidR="001805CB" w:rsidRPr="007C0CD4" w:rsidRDefault="001805CB" w:rsidP="00E7317E">
            <w:pPr>
              <w:pStyle w:val="ListParagraph"/>
              <w:numPr>
                <w:ilvl w:val="0"/>
                <w:numId w:val="6"/>
              </w:numPr>
              <w:rPr>
                <w:rFonts w:cstheme="minorHAnsi"/>
                <w:bCs/>
                <w:sz w:val="20"/>
                <w:szCs w:val="20"/>
              </w:rPr>
            </w:pPr>
            <w:r w:rsidRPr="007C0CD4">
              <w:rPr>
                <w:rFonts w:cstheme="minorHAnsi"/>
                <w:b/>
                <w:sz w:val="20"/>
                <w:szCs w:val="20"/>
              </w:rPr>
              <w:t xml:space="preserve">Curriculum - </w:t>
            </w:r>
            <w:r w:rsidRPr="007C0CD4">
              <w:rPr>
                <w:rFonts w:cstheme="minorHAnsi"/>
                <w:bCs/>
                <w:sz w:val="20"/>
                <w:szCs w:val="20"/>
              </w:rPr>
              <w:t>We ensure each child is treated as an individual with their own needs and are appropriately supported to have their needs met</w:t>
            </w:r>
          </w:p>
          <w:p w14:paraId="2167B58B" w14:textId="50A19EB6" w:rsidR="001805CB" w:rsidRPr="007C0CD4" w:rsidRDefault="001805CB" w:rsidP="00E7317E">
            <w:pPr>
              <w:pStyle w:val="ListParagraph"/>
              <w:numPr>
                <w:ilvl w:val="0"/>
                <w:numId w:val="6"/>
              </w:numPr>
              <w:rPr>
                <w:rFonts w:cstheme="minorHAnsi"/>
                <w:bCs/>
                <w:sz w:val="20"/>
                <w:szCs w:val="20"/>
              </w:rPr>
            </w:pPr>
            <w:r w:rsidRPr="007C0CD4">
              <w:rPr>
                <w:rFonts w:cstheme="minorHAnsi"/>
                <w:b/>
                <w:sz w:val="20"/>
                <w:szCs w:val="20"/>
              </w:rPr>
              <w:t>School Improvement –</w:t>
            </w:r>
            <w:r w:rsidRPr="007C0CD4">
              <w:rPr>
                <w:rFonts w:cstheme="minorHAnsi"/>
                <w:bCs/>
                <w:sz w:val="20"/>
                <w:szCs w:val="20"/>
              </w:rPr>
              <w:t xml:space="preserve"> All teachers have been trained in national legislation around Getting it Right for Every Child</w:t>
            </w:r>
            <w:r w:rsidR="00CC266C" w:rsidRPr="007C0CD4">
              <w:rPr>
                <w:rFonts w:cstheme="minorHAnsi"/>
                <w:bCs/>
                <w:sz w:val="20"/>
                <w:szCs w:val="20"/>
              </w:rPr>
              <w:t>, Resilience Matrix</w:t>
            </w:r>
            <w:r w:rsidRPr="007C0CD4">
              <w:rPr>
                <w:rFonts w:cstheme="minorHAnsi"/>
                <w:bCs/>
                <w:sz w:val="20"/>
                <w:szCs w:val="20"/>
              </w:rPr>
              <w:t xml:space="preserve"> and </w:t>
            </w:r>
            <w:r w:rsidR="00CC266C" w:rsidRPr="007C0CD4">
              <w:rPr>
                <w:rFonts w:cstheme="minorHAnsi"/>
                <w:bCs/>
                <w:sz w:val="20"/>
                <w:szCs w:val="20"/>
              </w:rPr>
              <w:t xml:space="preserve">can </w:t>
            </w:r>
            <w:r w:rsidRPr="007C0CD4">
              <w:rPr>
                <w:rFonts w:cstheme="minorHAnsi"/>
                <w:bCs/>
                <w:sz w:val="20"/>
                <w:szCs w:val="20"/>
              </w:rPr>
              <w:t>apply the principles in their planning to meet pupil needs – including GIRFME Plans, National Practice Model and Child’s Plans</w:t>
            </w:r>
          </w:p>
          <w:p w14:paraId="61742F94" w14:textId="3AE70AC4" w:rsidR="00CC266C" w:rsidRPr="007C0CD4" w:rsidRDefault="00CC266C" w:rsidP="00E7317E">
            <w:pPr>
              <w:pStyle w:val="ListParagraph"/>
              <w:numPr>
                <w:ilvl w:val="0"/>
                <w:numId w:val="6"/>
              </w:numPr>
              <w:rPr>
                <w:rFonts w:cstheme="minorHAnsi"/>
                <w:bCs/>
                <w:sz w:val="20"/>
                <w:szCs w:val="20"/>
              </w:rPr>
            </w:pPr>
            <w:r w:rsidRPr="007C0CD4">
              <w:rPr>
                <w:rFonts w:cstheme="minorHAnsi"/>
                <w:b/>
                <w:sz w:val="20"/>
                <w:szCs w:val="20"/>
              </w:rPr>
              <w:lastRenderedPageBreak/>
              <w:t>Performance Information</w:t>
            </w:r>
            <w:r w:rsidRPr="007C0CD4">
              <w:rPr>
                <w:rFonts w:cstheme="minorHAnsi"/>
                <w:bCs/>
                <w:sz w:val="20"/>
                <w:szCs w:val="20"/>
              </w:rPr>
              <w:t xml:space="preserve"> - All staff are pro-active in promoting positive behaviour in class, playground and wider community</w:t>
            </w:r>
          </w:p>
          <w:p w14:paraId="3AD040B8" w14:textId="733AC73D" w:rsidR="00031B9A" w:rsidRPr="007C0CD4" w:rsidRDefault="00CC266C" w:rsidP="00E7317E">
            <w:pPr>
              <w:pStyle w:val="ListParagraph"/>
              <w:numPr>
                <w:ilvl w:val="0"/>
                <w:numId w:val="6"/>
              </w:numPr>
              <w:rPr>
                <w:rFonts w:cstheme="minorHAnsi"/>
                <w:bCs/>
                <w:sz w:val="20"/>
                <w:szCs w:val="20"/>
              </w:rPr>
            </w:pPr>
            <w:r w:rsidRPr="007C0CD4">
              <w:rPr>
                <w:rFonts w:cstheme="minorHAnsi"/>
                <w:b/>
                <w:sz w:val="20"/>
                <w:szCs w:val="20"/>
              </w:rPr>
              <w:t>School Improvement</w:t>
            </w:r>
            <w:r w:rsidRPr="007C0CD4">
              <w:rPr>
                <w:rFonts w:cstheme="minorHAnsi"/>
                <w:bCs/>
                <w:sz w:val="20"/>
                <w:szCs w:val="20"/>
              </w:rPr>
              <w:t xml:space="preserve">-  </w:t>
            </w:r>
            <w:r w:rsidR="00E705A3" w:rsidRPr="007C0CD4">
              <w:rPr>
                <w:rFonts w:cstheme="minorHAnsi"/>
                <w:bCs/>
                <w:sz w:val="20"/>
                <w:szCs w:val="20"/>
              </w:rPr>
              <w:t>Implementation of Emotion Works to support understanding of emotional literacy across the schoo</w:t>
            </w:r>
            <w:r w:rsidRPr="007C0CD4">
              <w:rPr>
                <w:rFonts w:cstheme="minorHAnsi"/>
                <w:bCs/>
                <w:sz w:val="20"/>
                <w:szCs w:val="20"/>
              </w:rPr>
              <w:t>l for all learners</w:t>
            </w:r>
          </w:p>
          <w:p w14:paraId="7F6763EB" w14:textId="085DF0E1" w:rsidR="00E705A3" w:rsidRPr="007C0CD4" w:rsidRDefault="000C0692" w:rsidP="00E7317E">
            <w:pPr>
              <w:pStyle w:val="ListParagraph"/>
              <w:numPr>
                <w:ilvl w:val="0"/>
                <w:numId w:val="6"/>
              </w:numPr>
              <w:rPr>
                <w:rFonts w:cstheme="minorHAnsi"/>
                <w:bCs/>
                <w:sz w:val="20"/>
                <w:szCs w:val="20"/>
              </w:rPr>
            </w:pPr>
            <w:r w:rsidRPr="007C0CD4">
              <w:rPr>
                <w:rFonts w:cstheme="minorHAnsi"/>
                <w:b/>
                <w:sz w:val="20"/>
                <w:szCs w:val="20"/>
              </w:rPr>
              <w:t>School Improvement</w:t>
            </w:r>
            <w:r w:rsidRPr="007C0CD4">
              <w:rPr>
                <w:rFonts w:cstheme="minorHAnsi"/>
                <w:bCs/>
                <w:sz w:val="20"/>
                <w:szCs w:val="20"/>
              </w:rPr>
              <w:t xml:space="preserve"> -</w:t>
            </w:r>
            <w:r w:rsidR="00E705A3" w:rsidRPr="007C0CD4">
              <w:rPr>
                <w:rFonts w:cstheme="minorHAnsi"/>
                <w:bCs/>
                <w:sz w:val="20"/>
                <w:szCs w:val="20"/>
              </w:rPr>
              <w:t>Jigsaw</w:t>
            </w:r>
            <w:r w:rsidR="00076C57" w:rsidRPr="007C0CD4">
              <w:rPr>
                <w:rFonts w:cstheme="minorHAnsi"/>
                <w:bCs/>
                <w:sz w:val="20"/>
                <w:szCs w:val="20"/>
              </w:rPr>
              <w:t xml:space="preserve"> HWB</w:t>
            </w:r>
            <w:r w:rsidR="00E705A3" w:rsidRPr="007C0CD4">
              <w:rPr>
                <w:rFonts w:cstheme="minorHAnsi"/>
                <w:bCs/>
                <w:sz w:val="20"/>
                <w:szCs w:val="20"/>
              </w:rPr>
              <w:t xml:space="preserve"> programme </w:t>
            </w:r>
            <w:r w:rsidR="00076C57" w:rsidRPr="007C0CD4">
              <w:rPr>
                <w:rFonts w:cstheme="minorHAnsi"/>
                <w:bCs/>
                <w:sz w:val="20"/>
                <w:szCs w:val="20"/>
              </w:rPr>
              <w:t>delivered at all stages</w:t>
            </w:r>
          </w:p>
          <w:p w14:paraId="7A832815" w14:textId="67F1CBB8" w:rsidR="00E705A3" w:rsidRPr="007C0CD4" w:rsidRDefault="000C0692" w:rsidP="00E7317E">
            <w:pPr>
              <w:pStyle w:val="ListParagraph"/>
              <w:numPr>
                <w:ilvl w:val="0"/>
                <w:numId w:val="6"/>
              </w:numPr>
              <w:rPr>
                <w:rFonts w:cstheme="minorHAnsi"/>
                <w:bCs/>
                <w:sz w:val="20"/>
                <w:szCs w:val="20"/>
              </w:rPr>
            </w:pPr>
            <w:r w:rsidRPr="007C0CD4">
              <w:rPr>
                <w:rFonts w:cstheme="minorHAnsi"/>
                <w:b/>
                <w:sz w:val="20"/>
                <w:szCs w:val="20"/>
              </w:rPr>
              <w:t>School Improvement</w:t>
            </w:r>
            <w:r w:rsidRPr="007C0CD4">
              <w:rPr>
                <w:rFonts w:cstheme="minorHAnsi"/>
                <w:bCs/>
                <w:sz w:val="20"/>
                <w:szCs w:val="20"/>
              </w:rPr>
              <w:t xml:space="preserve"> - </w:t>
            </w:r>
            <w:r w:rsidR="00E705A3" w:rsidRPr="007C0CD4">
              <w:rPr>
                <w:rFonts w:cstheme="minorHAnsi"/>
                <w:bCs/>
                <w:sz w:val="20"/>
                <w:szCs w:val="20"/>
              </w:rPr>
              <w:t>School counselling service delivered one day a week for noted pupils</w:t>
            </w:r>
          </w:p>
          <w:p w14:paraId="3A9A7D9E" w14:textId="13797629" w:rsidR="00E705A3" w:rsidRPr="007C0CD4" w:rsidRDefault="000C0692" w:rsidP="00E7317E">
            <w:pPr>
              <w:pStyle w:val="ListParagraph"/>
              <w:numPr>
                <w:ilvl w:val="0"/>
                <w:numId w:val="6"/>
              </w:numPr>
              <w:rPr>
                <w:rFonts w:cstheme="minorHAnsi"/>
                <w:bCs/>
                <w:sz w:val="20"/>
                <w:szCs w:val="20"/>
              </w:rPr>
            </w:pPr>
            <w:r w:rsidRPr="007C0CD4">
              <w:rPr>
                <w:rFonts w:cstheme="minorHAnsi"/>
                <w:b/>
                <w:sz w:val="20"/>
                <w:szCs w:val="20"/>
              </w:rPr>
              <w:t>School Improvement</w:t>
            </w:r>
            <w:r w:rsidRPr="007C0CD4">
              <w:rPr>
                <w:rFonts w:cstheme="minorHAnsi"/>
                <w:bCs/>
                <w:sz w:val="20"/>
                <w:szCs w:val="20"/>
              </w:rPr>
              <w:t xml:space="preserve"> - </w:t>
            </w:r>
            <w:r w:rsidR="00E705A3" w:rsidRPr="007C0CD4">
              <w:rPr>
                <w:rFonts w:cstheme="minorHAnsi"/>
                <w:bCs/>
                <w:sz w:val="20"/>
                <w:szCs w:val="20"/>
              </w:rPr>
              <w:t>Nurture programme in place to support noted pupils</w:t>
            </w:r>
            <w:r w:rsidRPr="007C0CD4">
              <w:rPr>
                <w:rFonts w:cstheme="minorHAnsi"/>
                <w:bCs/>
                <w:sz w:val="20"/>
                <w:szCs w:val="20"/>
              </w:rPr>
              <w:t xml:space="preserve"> (targeted one day a week sessions alongside whole school approach) </w:t>
            </w:r>
          </w:p>
          <w:p w14:paraId="0972FD26" w14:textId="0348F752" w:rsidR="008D4B43" w:rsidRPr="007C0CD4" w:rsidRDefault="000C0692" w:rsidP="00E7317E">
            <w:pPr>
              <w:pStyle w:val="ListParagraph"/>
              <w:numPr>
                <w:ilvl w:val="0"/>
                <w:numId w:val="6"/>
              </w:numPr>
              <w:rPr>
                <w:rFonts w:cstheme="minorHAnsi"/>
                <w:bCs/>
                <w:sz w:val="20"/>
                <w:szCs w:val="20"/>
              </w:rPr>
            </w:pPr>
            <w:r w:rsidRPr="007C0CD4">
              <w:rPr>
                <w:rFonts w:cstheme="minorHAnsi"/>
                <w:b/>
                <w:sz w:val="20"/>
                <w:szCs w:val="20"/>
              </w:rPr>
              <w:t>School Improvement</w:t>
            </w:r>
            <w:r w:rsidRPr="007C0CD4">
              <w:rPr>
                <w:rFonts w:cstheme="minorHAnsi"/>
                <w:bCs/>
                <w:sz w:val="20"/>
                <w:szCs w:val="20"/>
              </w:rPr>
              <w:t xml:space="preserve"> -</w:t>
            </w:r>
            <w:r w:rsidR="008D4B43" w:rsidRPr="007C0CD4">
              <w:rPr>
                <w:rFonts w:cstheme="minorHAnsi"/>
                <w:bCs/>
                <w:sz w:val="20"/>
                <w:szCs w:val="20"/>
              </w:rPr>
              <w:t>LIAM programme well established to support pup</w:t>
            </w:r>
            <w:r w:rsidRPr="007C0CD4">
              <w:rPr>
                <w:rFonts w:cstheme="minorHAnsi"/>
                <w:bCs/>
                <w:sz w:val="20"/>
                <w:szCs w:val="20"/>
              </w:rPr>
              <w:t>i</w:t>
            </w:r>
            <w:r w:rsidR="008D4B43" w:rsidRPr="007C0CD4">
              <w:rPr>
                <w:rFonts w:cstheme="minorHAnsi"/>
                <w:bCs/>
                <w:sz w:val="20"/>
                <w:szCs w:val="20"/>
              </w:rPr>
              <w:t>l</w:t>
            </w:r>
            <w:r w:rsidRPr="007C0CD4">
              <w:rPr>
                <w:rFonts w:cstheme="minorHAnsi"/>
                <w:bCs/>
                <w:sz w:val="20"/>
                <w:szCs w:val="20"/>
              </w:rPr>
              <w:t>s</w:t>
            </w:r>
            <w:r w:rsidR="008D4B43" w:rsidRPr="007C0CD4">
              <w:rPr>
                <w:rFonts w:cstheme="minorHAnsi"/>
                <w:bCs/>
                <w:sz w:val="20"/>
                <w:szCs w:val="20"/>
              </w:rPr>
              <w:t xml:space="preserve"> with low level anxiety</w:t>
            </w:r>
          </w:p>
          <w:p w14:paraId="2144B8B7" w14:textId="7CAD67E3" w:rsidR="004D76C0" w:rsidRPr="007C0CD4" w:rsidRDefault="004D76C0" w:rsidP="00E7317E">
            <w:pPr>
              <w:pStyle w:val="ListParagraph"/>
              <w:numPr>
                <w:ilvl w:val="0"/>
                <w:numId w:val="6"/>
              </w:numPr>
              <w:rPr>
                <w:rFonts w:cstheme="minorHAnsi"/>
                <w:bCs/>
                <w:sz w:val="20"/>
                <w:szCs w:val="20"/>
              </w:rPr>
            </w:pPr>
            <w:r w:rsidRPr="007C0CD4">
              <w:rPr>
                <w:rFonts w:cstheme="minorHAnsi"/>
                <w:b/>
                <w:sz w:val="20"/>
                <w:szCs w:val="20"/>
              </w:rPr>
              <w:t xml:space="preserve">School Leadership/School Improvement </w:t>
            </w:r>
            <w:r w:rsidRPr="007C0CD4">
              <w:rPr>
                <w:rFonts w:cstheme="minorHAnsi"/>
                <w:bCs/>
                <w:sz w:val="20"/>
                <w:szCs w:val="20"/>
              </w:rPr>
              <w:t>– Drawing and Talking Therapy introduced as a support for HWB</w:t>
            </w:r>
          </w:p>
          <w:p w14:paraId="31C28EDE" w14:textId="4547B3F0" w:rsidR="009A52CD" w:rsidRPr="007C0CD4" w:rsidRDefault="000C0692" w:rsidP="00E7317E">
            <w:pPr>
              <w:pStyle w:val="ListParagraph"/>
              <w:numPr>
                <w:ilvl w:val="0"/>
                <w:numId w:val="6"/>
              </w:numPr>
              <w:rPr>
                <w:rFonts w:cstheme="minorHAnsi"/>
                <w:bCs/>
                <w:sz w:val="20"/>
                <w:szCs w:val="20"/>
              </w:rPr>
            </w:pPr>
            <w:r w:rsidRPr="007C0CD4">
              <w:rPr>
                <w:rFonts w:cstheme="minorHAnsi"/>
                <w:b/>
                <w:sz w:val="20"/>
                <w:szCs w:val="20"/>
              </w:rPr>
              <w:t>School Leadership</w:t>
            </w:r>
            <w:r w:rsidRPr="007C0CD4">
              <w:rPr>
                <w:rFonts w:cstheme="minorHAnsi"/>
                <w:bCs/>
                <w:sz w:val="20"/>
                <w:szCs w:val="20"/>
              </w:rPr>
              <w:t xml:space="preserve"> - </w:t>
            </w:r>
            <w:r w:rsidR="009A52CD" w:rsidRPr="007C0CD4">
              <w:rPr>
                <w:rFonts w:cstheme="minorHAnsi"/>
                <w:bCs/>
                <w:sz w:val="20"/>
                <w:szCs w:val="20"/>
              </w:rPr>
              <w:t>Seasons for Growth delivered for noted cohorts</w:t>
            </w:r>
          </w:p>
          <w:p w14:paraId="1646CF54" w14:textId="7EEFD0FC" w:rsidR="008D4B43" w:rsidRPr="007C0CD4" w:rsidRDefault="000C0692" w:rsidP="00E7317E">
            <w:pPr>
              <w:pStyle w:val="ListParagraph"/>
              <w:numPr>
                <w:ilvl w:val="0"/>
                <w:numId w:val="6"/>
              </w:numPr>
              <w:rPr>
                <w:rFonts w:cstheme="minorHAnsi"/>
                <w:bCs/>
                <w:sz w:val="20"/>
                <w:szCs w:val="20"/>
              </w:rPr>
            </w:pPr>
            <w:r w:rsidRPr="007C0CD4">
              <w:rPr>
                <w:rFonts w:cstheme="minorHAnsi"/>
                <w:b/>
                <w:sz w:val="20"/>
                <w:szCs w:val="20"/>
              </w:rPr>
              <w:t>School Leadership</w:t>
            </w:r>
            <w:r w:rsidRPr="007C0CD4">
              <w:rPr>
                <w:rFonts w:cstheme="minorHAnsi"/>
                <w:bCs/>
                <w:sz w:val="20"/>
                <w:szCs w:val="20"/>
              </w:rPr>
              <w:t xml:space="preserve"> - </w:t>
            </w:r>
            <w:r w:rsidR="008D4B43" w:rsidRPr="007C0CD4">
              <w:rPr>
                <w:rFonts w:cstheme="minorHAnsi"/>
                <w:bCs/>
                <w:sz w:val="20"/>
                <w:szCs w:val="20"/>
              </w:rPr>
              <w:t>Boxall profiles  used to measure the impact of nurture and counselling service</w:t>
            </w:r>
          </w:p>
          <w:p w14:paraId="51313CF8" w14:textId="6A32D602" w:rsidR="00FC7897" w:rsidRPr="007C0CD4" w:rsidRDefault="00FC7897" w:rsidP="00E7317E">
            <w:pPr>
              <w:pStyle w:val="ListParagraph"/>
              <w:numPr>
                <w:ilvl w:val="0"/>
                <w:numId w:val="6"/>
              </w:numPr>
              <w:rPr>
                <w:rFonts w:cstheme="minorHAnsi"/>
                <w:bCs/>
                <w:sz w:val="20"/>
                <w:szCs w:val="20"/>
              </w:rPr>
            </w:pPr>
            <w:r w:rsidRPr="007C0CD4">
              <w:rPr>
                <w:rFonts w:cstheme="minorHAnsi"/>
                <w:b/>
                <w:sz w:val="20"/>
                <w:szCs w:val="20"/>
              </w:rPr>
              <w:t xml:space="preserve">School Leadership </w:t>
            </w:r>
            <w:r w:rsidRPr="007C0CD4">
              <w:rPr>
                <w:rFonts w:cstheme="minorHAnsi"/>
                <w:bCs/>
                <w:sz w:val="20"/>
                <w:szCs w:val="20"/>
              </w:rPr>
              <w:t>– Senior Management Team use the Wellbeing App to store and track wellbeing concerns for noted pupils</w:t>
            </w:r>
          </w:p>
          <w:p w14:paraId="3B48F08E" w14:textId="37013D14" w:rsidR="00FC7897" w:rsidRPr="007C0CD4" w:rsidRDefault="00FC7897" w:rsidP="00E7317E">
            <w:pPr>
              <w:pStyle w:val="ListParagraph"/>
              <w:numPr>
                <w:ilvl w:val="0"/>
                <w:numId w:val="6"/>
              </w:numPr>
              <w:rPr>
                <w:rFonts w:cstheme="minorHAnsi"/>
                <w:bCs/>
                <w:sz w:val="20"/>
                <w:szCs w:val="20"/>
              </w:rPr>
            </w:pPr>
            <w:r w:rsidRPr="007C0CD4">
              <w:rPr>
                <w:rFonts w:cstheme="minorHAnsi"/>
                <w:b/>
                <w:sz w:val="20"/>
                <w:szCs w:val="20"/>
              </w:rPr>
              <w:t xml:space="preserve">School Leadership </w:t>
            </w:r>
            <w:r w:rsidRPr="007C0CD4">
              <w:rPr>
                <w:rFonts w:cstheme="minorHAnsi"/>
                <w:bCs/>
                <w:sz w:val="20"/>
                <w:szCs w:val="20"/>
              </w:rPr>
              <w:t>– Senior Management Team have undertaken training on Outc</w:t>
            </w:r>
            <w:r w:rsidR="002C4C43" w:rsidRPr="007C0CD4">
              <w:rPr>
                <w:rFonts w:cstheme="minorHAnsi"/>
                <w:bCs/>
                <w:sz w:val="20"/>
                <w:szCs w:val="20"/>
              </w:rPr>
              <w:t>o</w:t>
            </w:r>
            <w:r w:rsidRPr="007C0CD4">
              <w:rPr>
                <w:rFonts w:cstheme="minorHAnsi"/>
                <w:bCs/>
                <w:sz w:val="20"/>
                <w:szCs w:val="20"/>
              </w:rPr>
              <w:t xml:space="preserve">me Star to support </w:t>
            </w:r>
            <w:r w:rsidR="002C4C43" w:rsidRPr="007C0CD4">
              <w:rPr>
                <w:rFonts w:cstheme="minorHAnsi"/>
                <w:bCs/>
                <w:sz w:val="20"/>
                <w:szCs w:val="20"/>
              </w:rPr>
              <w:t>families and realise North Lanarkshire’s Promise</w:t>
            </w:r>
          </w:p>
          <w:p w14:paraId="1B567F0D" w14:textId="42A390C3" w:rsidR="00132DDD" w:rsidRPr="007C0CD4" w:rsidRDefault="000C0692" w:rsidP="00E7317E">
            <w:pPr>
              <w:pStyle w:val="ListParagraph"/>
              <w:numPr>
                <w:ilvl w:val="0"/>
                <w:numId w:val="6"/>
              </w:numPr>
              <w:rPr>
                <w:rFonts w:cstheme="minorHAnsi"/>
                <w:bCs/>
                <w:sz w:val="20"/>
                <w:szCs w:val="20"/>
              </w:rPr>
            </w:pPr>
            <w:r w:rsidRPr="007C0CD4">
              <w:rPr>
                <w:rFonts w:cstheme="minorHAnsi"/>
                <w:b/>
                <w:sz w:val="20"/>
                <w:szCs w:val="20"/>
              </w:rPr>
              <w:t>School Leadership/Parent/Carer Involvement</w:t>
            </w:r>
            <w:r w:rsidRPr="007C0CD4">
              <w:rPr>
                <w:rFonts w:cstheme="minorHAnsi"/>
                <w:bCs/>
                <w:sz w:val="20"/>
                <w:szCs w:val="20"/>
              </w:rPr>
              <w:t xml:space="preserve"> - </w:t>
            </w:r>
            <w:r w:rsidR="00132DDD" w:rsidRPr="007C0CD4">
              <w:rPr>
                <w:rFonts w:cstheme="minorHAnsi"/>
                <w:bCs/>
                <w:sz w:val="20"/>
                <w:szCs w:val="20"/>
              </w:rPr>
              <w:t>GIRFME plans reviewed termly – pupils and parents involved in review process</w:t>
            </w:r>
          </w:p>
          <w:p w14:paraId="222E4946" w14:textId="58B57F9C" w:rsidR="00AF28CC" w:rsidRPr="007C0CD4" w:rsidRDefault="000C0692" w:rsidP="00E7317E">
            <w:pPr>
              <w:pStyle w:val="ListParagraph"/>
              <w:numPr>
                <w:ilvl w:val="0"/>
                <w:numId w:val="6"/>
              </w:numPr>
              <w:rPr>
                <w:rFonts w:cstheme="minorHAnsi"/>
                <w:bCs/>
                <w:sz w:val="20"/>
                <w:szCs w:val="20"/>
              </w:rPr>
            </w:pPr>
            <w:r w:rsidRPr="007C0CD4">
              <w:rPr>
                <w:rFonts w:cstheme="minorHAnsi"/>
                <w:b/>
                <w:sz w:val="20"/>
                <w:szCs w:val="20"/>
              </w:rPr>
              <w:t>Parent/Carer Involvement</w:t>
            </w:r>
            <w:r w:rsidR="00FC7897" w:rsidRPr="007C0CD4">
              <w:rPr>
                <w:rFonts w:cstheme="minorHAnsi"/>
                <w:b/>
                <w:sz w:val="20"/>
                <w:szCs w:val="20"/>
              </w:rPr>
              <w:t xml:space="preserve"> and Engagement </w:t>
            </w:r>
            <w:r w:rsidR="00AF28CC" w:rsidRPr="007C0CD4">
              <w:rPr>
                <w:rFonts w:cstheme="minorHAnsi"/>
                <w:bCs/>
                <w:sz w:val="20"/>
                <w:szCs w:val="20"/>
              </w:rPr>
              <w:t>Community Learning and Development working</w:t>
            </w:r>
            <w:r w:rsidR="00FC7897" w:rsidRPr="007C0CD4">
              <w:rPr>
                <w:rFonts w:cstheme="minorHAnsi"/>
                <w:bCs/>
                <w:sz w:val="20"/>
                <w:szCs w:val="20"/>
              </w:rPr>
              <w:t xml:space="preserve"> directly</w:t>
            </w:r>
            <w:r w:rsidR="00AF28CC" w:rsidRPr="007C0CD4">
              <w:rPr>
                <w:rFonts w:cstheme="minorHAnsi"/>
                <w:bCs/>
                <w:sz w:val="20"/>
                <w:szCs w:val="20"/>
              </w:rPr>
              <w:t xml:space="preserve"> with </w:t>
            </w:r>
            <w:r w:rsidR="00FC7897" w:rsidRPr="007C0CD4">
              <w:rPr>
                <w:rFonts w:cstheme="minorHAnsi"/>
                <w:bCs/>
                <w:sz w:val="20"/>
                <w:szCs w:val="20"/>
              </w:rPr>
              <w:t xml:space="preserve">and supporting </w:t>
            </w:r>
            <w:r w:rsidR="00AF28CC" w:rsidRPr="007C0CD4">
              <w:rPr>
                <w:rFonts w:cstheme="minorHAnsi"/>
                <w:bCs/>
                <w:sz w:val="20"/>
                <w:szCs w:val="20"/>
              </w:rPr>
              <w:t>noted families</w:t>
            </w:r>
          </w:p>
          <w:p w14:paraId="44B9374C" w14:textId="46BF9FFB" w:rsidR="00AF28CC" w:rsidRPr="007C0CD4" w:rsidRDefault="00FC7897" w:rsidP="00FC7897">
            <w:pPr>
              <w:pStyle w:val="ListParagraph"/>
              <w:numPr>
                <w:ilvl w:val="0"/>
                <w:numId w:val="6"/>
              </w:numPr>
              <w:rPr>
                <w:rFonts w:cstheme="minorHAnsi"/>
                <w:bCs/>
                <w:sz w:val="20"/>
                <w:szCs w:val="20"/>
              </w:rPr>
            </w:pPr>
            <w:r w:rsidRPr="007C0CD4">
              <w:rPr>
                <w:rFonts w:cstheme="minorHAnsi"/>
                <w:b/>
                <w:sz w:val="20"/>
                <w:szCs w:val="20"/>
              </w:rPr>
              <w:t>Parent /Carer Involvement and Engagement</w:t>
            </w:r>
            <w:r w:rsidRPr="007C0CD4">
              <w:rPr>
                <w:rFonts w:cstheme="minorHAnsi"/>
                <w:bCs/>
                <w:sz w:val="20"/>
                <w:szCs w:val="20"/>
              </w:rPr>
              <w:t xml:space="preserve">- </w:t>
            </w:r>
            <w:r w:rsidR="00AF28CC" w:rsidRPr="007C0CD4">
              <w:rPr>
                <w:rFonts w:cstheme="minorHAnsi"/>
                <w:bCs/>
                <w:sz w:val="20"/>
                <w:szCs w:val="20"/>
              </w:rPr>
              <w:t>Cluster Health and Wellbeing fund used to support target pupils (Make and Create Arts - anxiety/resilience,</w:t>
            </w:r>
            <w:r w:rsidR="009A52CD" w:rsidRPr="007C0CD4">
              <w:rPr>
                <w:rFonts w:cstheme="minorHAnsi"/>
                <w:bCs/>
                <w:sz w:val="20"/>
                <w:szCs w:val="20"/>
              </w:rPr>
              <w:t xml:space="preserve"> </w:t>
            </w:r>
            <w:r w:rsidR="00AF28CC" w:rsidRPr="007C0CD4">
              <w:rPr>
                <w:rFonts w:cstheme="minorHAnsi"/>
                <w:bCs/>
                <w:sz w:val="20"/>
                <w:szCs w:val="20"/>
              </w:rPr>
              <w:t xml:space="preserve">Big Chef. Little Chef-  relationship with parents) </w:t>
            </w:r>
          </w:p>
          <w:p w14:paraId="412DF950" w14:textId="29D12BF3" w:rsidR="00E705A3" w:rsidRPr="007C0CD4" w:rsidRDefault="002C4C43" w:rsidP="00E7317E">
            <w:pPr>
              <w:pStyle w:val="ListParagraph"/>
              <w:numPr>
                <w:ilvl w:val="0"/>
                <w:numId w:val="6"/>
              </w:numPr>
              <w:rPr>
                <w:rFonts w:cstheme="minorHAnsi"/>
                <w:bCs/>
                <w:sz w:val="20"/>
                <w:szCs w:val="20"/>
              </w:rPr>
            </w:pPr>
            <w:r w:rsidRPr="007C0CD4">
              <w:rPr>
                <w:rFonts w:cstheme="minorHAnsi"/>
                <w:b/>
                <w:sz w:val="20"/>
                <w:szCs w:val="20"/>
              </w:rPr>
              <w:t>School Leadership</w:t>
            </w:r>
            <w:r w:rsidRPr="007C0CD4">
              <w:rPr>
                <w:rFonts w:cstheme="minorHAnsi"/>
                <w:bCs/>
                <w:sz w:val="20"/>
                <w:szCs w:val="20"/>
              </w:rPr>
              <w:t xml:space="preserve"> - </w:t>
            </w:r>
            <w:r w:rsidR="00E705A3" w:rsidRPr="007C0CD4">
              <w:rPr>
                <w:rFonts w:cstheme="minorHAnsi"/>
                <w:bCs/>
                <w:sz w:val="20"/>
                <w:szCs w:val="20"/>
              </w:rPr>
              <w:t xml:space="preserve">Links with local sports organisations to enhance PE delivery leading to improved participation </w:t>
            </w:r>
            <w:r w:rsidR="006E131F" w:rsidRPr="007C0CD4">
              <w:rPr>
                <w:rFonts w:cstheme="minorHAnsi"/>
                <w:bCs/>
                <w:sz w:val="20"/>
                <w:szCs w:val="20"/>
              </w:rPr>
              <w:t xml:space="preserve">levels </w:t>
            </w:r>
            <w:r w:rsidR="00E705A3" w:rsidRPr="007C0CD4">
              <w:rPr>
                <w:rFonts w:cstheme="minorHAnsi"/>
                <w:bCs/>
                <w:sz w:val="20"/>
                <w:szCs w:val="20"/>
              </w:rPr>
              <w:t xml:space="preserve">in </w:t>
            </w:r>
            <w:r w:rsidR="00076C57" w:rsidRPr="007C0CD4">
              <w:rPr>
                <w:rFonts w:cstheme="minorHAnsi"/>
                <w:bCs/>
                <w:sz w:val="20"/>
                <w:szCs w:val="20"/>
              </w:rPr>
              <w:t xml:space="preserve">after school local sports clubs – football, netball, </w:t>
            </w:r>
            <w:proofErr w:type="spellStart"/>
            <w:r w:rsidR="00076C57" w:rsidRPr="007C0CD4">
              <w:rPr>
                <w:rFonts w:cstheme="minorHAnsi"/>
                <w:bCs/>
                <w:sz w:val="20"/>
                <w:szCs w:val="20"/>
              </w:rPr>
              <w:t>gaelic</w:t>
            </w:r>
            <w:proofErr w:type="spellEnd"/>
            <w:r w:rsidR="00076C57" w:rsidRPr="007C0CD4">
              <w:rPr>
                <w:rFonts w:cstheme="minorHAnsi"/>
                <w:bCs/>
                <w:sz w:val="20"/>
                <w:szCs w:val="20"/>
              </w:rPr>
              <w:t xml:space="preserve"> football, </w:t>
            </w:r>
            <w:r w:rsidR="009A52CD" w:rsidRPr="007C0CD4">
              <w:rPr>
                <w:rFonts w:cstheme="minorHAnsi"/>
                <w:bCs/>
                <w:sz w:val="20"/>
                <w:szCs w:val="20"/>
              </w:rPr>
              <w:t>Tae</w:t>
            </w:r>
            <w:r w:rsidR="00076C57" w:rsidRPr="007C0CD4">
              <w:rPr>
                <w:rFonts w:cstheme="minorHAnsi"/>
                <w:bCs/>
                <w:sz w:val="20"/>
                <w:szCs w:val="20"/>
              </w:rPr>
              <w:t xml:space="preserve"> kwon do</w:t>
            </w:r>
            <w:r w:rsidRPr="007C0CD4">
              <w:rPr>
                <w:rFonts w:cstheme="minorHAnsi"/>
                <w:bCs/>
                <w:sz w:val="20"/>
                <w:szCs w:val="20"/>
              </w:rPr>
              <w:t xml:space="preserve"> to maximise pupils successes and achievements</w:t>
            </w:r>
          </w:p>
          <w:p w14:paraId="4746CD1E" w14:textId="76CD1A1F" w:rsidR="00076C57" w:rsidRPr="007C0CD4" w:rsidRDefault="002C4C43" w:rsidP="002C4C43">
            <w:pPr>
              <w:pStyle w:val="ListParagraph"/>
              <w:numPr>
                <w:ilvl w:val="0"/>
                <w:numId w:val="6"/>
              </w:numPr>
              <w:rPr>
                <w:rFonts w:cstheme="minorHAnsi"/>
                <w:bCs/>
                <w:sz w:val="20"/>
                <w:szCs w:val="20"/>
              </w:rPr>
            </w:pPr>
            <w:r w:rsidRPr="007C0CD4">
              <w:rPr>
                <w:rFonts w:cstheme="minorHAnsi"/>
                <w:b/>
                <w:sz w:val="20"/>
                <w:szCs w:val="20"/>
              </w:rPr>
              <w:t xml:space="preserve">School Leadership </w:t>
            </w:r>
            <w:r w:rsidRPr="007C0CD4">
              <w:rPr>
                <w:rFonts w:cstheme="minorHAnsi"/>
                <w:bCs/>
                <w:sz w:val="20"/>
                <w:szCs w:val="20"/>
              </w:rPr>
              <w:t xml:space="preserve">- </w:t>
            </w:r>
            <w:r w:rsidR="00076C57" w:rsidRPr="007C0CD4">
              <w:rPr>
                <w:rFonts w:cstheme="minorHAnsi"/>
                <w:bCs/>
                <w:sz w:val="20"/>
                <w:szCs w:val="20"/>
              </w:rPr>
              <w:t>Participation in all North Lanarkshire sports events</w:t>
            </w:r>
            <w:r w:rsidRPr="007C0CD4">
              <w:rPr>
                <w:rFonts w:cstheme="minorHAnsi"/>
                <w:bCs/>
                <w:sz w:val="20"/>
                <w:szCs w:val="20"/>
              </w:rPr>
              <w:t xml:space="preserve"> to ensure inclusion, equity and maximise pupil successes and achievements</w:t>
            </w:r>
          </w:p>
          <w:p w14:paraId="1039A553" w14:textId="4F60F3DB" w:rsidR="00FC7897" w:rsidRPr="007C0CD4" w:rsidRDefault="002C4C43" w:rsidP="00E7317E">
            <w:pPr>
              <w:pStyle w:val="ListParagraph"/>
              <w:numPr>
                <w:ilvl w:val="0"/>
                <w:numId w:val="6"/>
              </w:numPr>
              <w:rPr>
                <w:rFonts w:cstheme="minorHAnsi"/>
                <w:bCs/>
                <w:sz w:val="20"/>
                <w:szCs w:val="20"/>
              </w:rPr>
            </w:pPr>
            <w:r w:rsidRPr="007C0CD4">
              <w:rPr>
                <w:rFonts w:cstheme="minorHAnsi"/>
                <w:b/>
                <w:sz w:val="20"/>
                <w:szCs w:val="20"/>
              </w:rPr>
              <w:t>School Leadership</w:t>
            </w:r>
            <w:r w:rsidRPr="007C0CD4">
              <w:rPr>
                <w:rFonts w:cstheme="minorHAnsi"/>
                <w:bCs/>
                <w:sz w:val="20"/>
                <w:szCs w:val="20"/>
              </w:rPr>
              <w:t xml:space="preserve"> - </w:t>
            </w:r>
            <w:r w:rsidR="00FC7897" w:rsidRPr="007C0CD4">
              <w:rPr>
                <w:rFonts w:cstheme="minorHAnsi"/>
                <w:bCs/>
                <w:sz w:val="20"/>
                <w:szCs w:val="20"/>
              </w:rPr>
              <w:t>Our school is highly inclusive and recognises every child’s unique qualities and encourage</w:t>
            </w:r>
            <w:r w:rsidRPr="007C0CD4">
              <w:rPr>
                <w:rFonts w:cstheme="minorHAnsi"/>
                <w:bCs/>
                <w:sz w:val="20"/>
                <w:szCs w:val="20"/>
              </w:rPr>
              <w:t>s</w:t>
            </w:r>
            <w:r w:rsidR="00FC7897" w:rsidRPr="007C0CD4">
              <w:rPr>
                <w:rFonts w:cstheme="minorHAnsi"/>
                <w:bCs/>
                <w:sz w:val="20"/>
                <w:szCs w:val="20"/>
              </w:rPr>
              <w:t xml:space="preserve"> all learners to do their best</w:t>
            </w:r>
          </w:p>
          <w:p w14:paraId="41599B87" w14:textId="06C3213F" w:rsidR="00076C57" w:rsidRPr="007C0CD4" w:rsidRDefault="002C4C43" w:rsidP="00E7317E">
            <w:pPr>
              <w:pStyle w:val="ListParagraph"/>
              <w:numPr>
                <w:ilvl w:val="0"/>
                <w:numId w:val="6"/>
              </w:numPr>
              <w:rPr>
                <w:rFonts w:cstheme="minorHAnsi"/>
                <w:bCs/>
                <w:sz w:val="20"/>
                <w:szCs w:val="20"/>
              </w:rPr>
            </w:pPr>
            <w:r w:rsidRPr="007C0CD4">
              <w:rPr>
                <w:rFonts w:cstheme="minorHAnsi"/>
                <w:b/>
                <w:sz w:val="20"/>
                <w:szCs w:val="20"/>
              </w:rPr>
              <w:t>School Leadership</w:t>
            </w:r>
            <w:r w:rsidRPr="007C0CD4">
              <w:rPr>
                <w:rFonts w:cstheme="minorHAnsi"/>
                <w:bCs/>
                <w:sz w:val="20"/>
                <w:szCs w:val="20"/>
              </w:rPr>
              <w:t xml:space="preserve"> -</w:t>
            </w:r>
            <w:r w:rsidR="00FC7897" w:rsidRPr="007C0CD4">
              <w:rPr>
                <w:rFonts w:cstheme="minorHAnsi"/>
                <w:bCs/>
                <w:sz w:val="20"/>
                <w:szCs w:val="20"/>
              </w:rPr>
              <w:t>We have a flexible approach and provide an a</w:t>
            </w:r>
            <w:r w:rsidR="00076C57" w:rsidRPr="007C0CD4">
              <w:rPr>
                <w:rFonts w:cstheme="minorHAnsi"/>
                <w:bCs/>
                <w:sz w:val="20"/>
                <w:szCs w:val="20"/>
              </w:rPr>
              <w:t>dapted curriculum for pupils with additional support needs  (ASD, ADHD profiles)</w:t>
            </w:r>
            <w:r w:rsidR="006E131F" w:rsidRPr="007C0CD4">
              <w:rPr>
                <w:rFonts w:cstheme="minorHAnsi"/>
                <w:bCs/>
                <w:sz w:val="20"/>
                <w:szCs w:val="20"/>
              </w:rPr>
              <w:t xml:space="preserve"> – </w:t>
            </w:r>
            <w:r w:rsidR="00FC7897" w:rsidRPr="007C0CD4">
              <w:rPr>
                <w:rFonts w:cstheme="minorHAnsi"/>
                <w:bCs/>
                <w:sz w:val="20"/>
                <w:szCs w:val="20"/>
              </w:rPr>
              <w:t xml:space="preserve">including </w:t>
            </w:r>
            <w:r w:rsidR="006E131F" w:rsidRPr="007C0CD4">
              <w:rPr>
                <w:rFonts w:cstheme="minorHAnsi"/>
                <w:bCs/>
                <w:sz w:val="20"/>
                <w:szCs w:val="20"/>
              </w:rPr>
              <w:t>alternative third sector providers</w:t>
            </w:r>
            <w:r w:rsidR="008D4B43" w:rsidRPr="007C0CD4">
              <w:rPr>
                <w:rFonts w:cstheme="minorHAnsi"/>
                <w:bCs/>
                <w:sz w:val="20"/>
                <w:szCs w:val="20"/>
              </w:rPr>
              <w:t xml:space="preserve"> (PEF funded)</w:t>
            </w:r>
          </w:p>
          <w:p w14:paraId="48630B5F" w14:textId="2934A61B" w:rsidR="006E131F" w:rsidRPr="007C0CD4" w:rsidRDefault="002C4C43" w:rsidP="00E7317E">
            <w:pPr>
              <w:pStyle w:val="ListParagraph"/>
              <w:numPr>
                <w:ilvl w:val="0"/>
                <w:numId w:val="6"/>
              </w:numPr>
              <w:rPr>
                <w:rFonts w:cstheme="minorHAnsi"/>
                <w:bCs/>
                <w:sz w:val="20"/>
                <w:szCs w:val="20"/>
              </w:rPr>
            </w:pPr>
            <w:r w:rsidRPr="007C0CD4">
              <w:rPr>
                <w:rFonts w:cstheme="minorHAnsi"/>
                <w:b/>
                <w:sz w:val="20"/>
                <w:szCs w:val="20"/>
              </w:rPr>
              <w:t>School Leadership</w:t>
            </w:r>
            <w:r w:rsidRPr="007C0CD4">
              <w:rPr>
                <w:rFonts w:cstheme="minorHAnsi"/>
                <w:bCs/>
                <w:sz w:val="20"/>
                <w:szCs w:val="20"/>
              </w:rPr>
              <w:t xml:space="preserve"> - </w:t>
            </w:r>
            <w:r w:rsidR="006E131F" w:rsidRPr="007C0CD4">
              <w:rPr>
                <w:rFonts w:cstheme="minorHAnsi"/>
                <w:bCs/>
                <w:sz w:val="20"/>
                <w:szCs w:val="20"/>
              </w:rPr>
              <w:t xml:space="preserve">Good to be Green in place across the school to promote positive behaviour </w:t>
            </w:r>
            <w:r w:rsidR="008D4B43" w:rsidRPr="007C0CD4">
              <w:rPr>
                <w:rFonts w:cstheme="minorHAnsi"/>
                <w:bCs/>
                <w:sz w:val="20"/>
                <w:szCs w:val="20"/>
              </w:rPr>
              <w:t>and</w:t>
            </w:r>
            <w:r w:rsidR="006E131F" w:rsidRPr="007C0CD4">
              <w:rPr>
                <w:rFonts w:cstheme="minorHAnsi"/>
                <w:bCs/>
                <w:sz w:val="20"/>
                <w:szCs w:val="20"/>
              </w:rPr>
              <w:t xml:space="preserve"> reflective practice</w:t>
            </w:r>
          </w:p>
          <w:p w14:paraId="5C5EA01A" w14:textId="57B16B4E" w:rsidR="00E705A3" w:rsidRPr="007C0CD4" w:rsidRDefault="002C4C43" w:rsidP="00E7317E">
            <w:pPr>
              <w:pStyle w:val="ListParagraph"/>
              <w:numPr>
                <w:ilvl w:val="0"/>
                <w:numId w:val="6"/>
              </w:numPr>
              <w:rPr>
                <w:rFonts w:cstheme="minorHAnsi"/>
                <w:bCs/>
                <w:sz w:val="20"/>
                <w:szCs w:val="20"/>
              </w:rPr>
            </w:pPr>
            <w:r w:rsidRPr="007C0CD4">
              <w:rPr>
                <w:rFonts w:cstheme="minorHAnsi"/>
                <w:b/>
                <w:sz w:val="20"/>
                <w:szCs w:val="20"/>
              </w:rPr>
              <w:t>School Improvement</w:t>
            </w:r>
            <w:r w:rsidRPr="007C0CD4">
              <w:rPr>
                <w:rFonts w:cstheme="minorHAnsi"/>
                <w:bCs/>
                <w:sz w:val="20"/>
                <w:szCs w:val="20"/>
              </w:rPr>
              <w:t xml:space="preserve"> - </w:t>
            </w:r>
            <w:r w:rsidR="006E131F" w:rsidRPr="007C0CD4">
              <w:rPr>
                <w:rFonts w:cstheme="minorHAnsi"/>
                <w:bCs/>
                <w:sz w:val="20"/>
                <w:szCs w:val="20"/>
              </w:rPr>
              <w:t xml:space="preserve">PEF used to ensure equity of opportunity for all  - swimming, </w:t>
            </w:r>
            <w:r w:rsidR="008D4B43" w:rsidRPr="007C0CD4">
              <w:rPr>
                <w:rFonts w:cstheme="minorHAnsi"/>
                <w:bCs/>
                <w:sz w:val="20"/>
                <w:szCs w:val="20"/>
              </w:rPr>
              <w:t>Pr.7 outward bound</w:t>
            </w:r>
          </w:p>
          <w:p w14:paraId="65DAA086" w14:textId="5CA6D07E" w:rsidR="008D4B43" w:rsidRPr="007C0CD4" w:rsidRDefault="002C4C43" w:rsidP="00E7317E">
            <w:pPr>
              <w:pStyle w:val="ListParagraph"/>
              <w:numPr>
                <w:ilvl w:val="0"/>
                <w:numId w:val="6"/>
              </w:numPr>
              <w:rPr>
                <w:rFonts w:cstheme="minorHAnsi"/>
                <w:bCs/>
                <w:sz w:val="20"/>
                <w:szCs w:val="20"/>
              </w:rPr>
            </w:pPr>
            <w:r w:rsidRPr="007C0CD4">
              <w:rPr>
                <w:rFonts w:cstheme="minorHAnsi"/>
                <w:b/>
                <w:sz w:val="20"/>
                <w:szCs w:val="20"/>
              </w:rPr>
              <w:t>School Improvement</w:t>
            </w:r>
            <w:r w:rsidRPr="007C0CD4">
              <w:rPr>
                <w:rFonts w:cstheme="minorHAnsi"/>
                <w:bCs/>
                <w:sz w:val="20"/>
                <w:szCs w:val="20"/>
              </w:rPr>
              <w:t xml:space="preserve"> - </w:t>
            </w:r>
            <w:r w:rsidR="008D4B43" w:rsidRPr="007C0CD4">
              <w:rPr>
                <w:rFonts w:cstheme="minorHAnsi"/>
                <w:bCs/>
                <w:sz w:val="20"/>
                <w:szCs w:val="20"/>
              </w:rPr>
              <w:t xml:space="preserve">PEF used to ensure additionality in staffing to target </w:t>
            </w:r>
            <w:r w:rsidRPr="007C0CD4">
              <w:rPr>
                <w:rFonts w:cstheme="minorHAnsi"/>
                <w:bCs/>
                <w:sz w:val="20"/>
                <w:szCs w:val="20"/>
              </w:rPr>
              <w:t xml:space="preserve">pupils in </w:t>
            </w:r>
            <w:r w:rsidR="008D4B43" w:rsidRPr="007C0CD4">
              <w:rPr>
                <w:rFonts w:cstheme="minorHAnsi"/>
                <w:bCs/>
                <w:sz w:val="20"/>
                <w:szCs w:val="20"/>
              </w:rPr>
              <w:t xml:space="preserve">SIMD 1 – </w:t>
            </w:r>
            <w:r w:rsidRPr="007C0CD4">
              <w:rPr>
                <w:rFonts w:cstheme="minorHAnsi"/>
                <w:bCs/>
                <w:sz w:val="20"/>
                <w:szCs w:val="20"/>
              </w:rPr>
              <w:t>2</w:t>
            </w:r>
            <w:r w:rsidR="008D4B43" w:rsidRPr="007C0CD4">
              <w:rPr>
                <w:rFonts w:cstheme="minorHAnsi"/>
                <w:bCs/>
                <w:sz w:val="20"/>
                <w:szCs w:val="20"/>
              </w:rPr>
              <w:t xml:space="preserve"> </w:t>
            </w:r>
            <w:r w:rsidRPr="007C0CD4">
              <w:rPr>
                <w:rFonts w:cstheme="minorHAnsi"/>
                <w:bCs/>
                <w:sz w:val="20"/>
                <w:szCs w:val="20"/>
              </w:rPr>
              <w:t>facing challenges</w:t>
            </w:r>
            <w:r w:rsidR="008D4B43" w:rsidRPr="007C0CD4">
              <w:rPr>
                <w:rFonts w:cstheme="minorHAnsi"/>
                <w:bCs/>
                <w:sz w:val="20"/>
                <w:szCs w:val="20"/>
              </w:rPr>
              <w:t xml:space="preserve"> </w:t>
            </w:r>
          </w:p>
          <w:p w14:paraId="534B2D1B" w14:textId="35FA8933" w:rsidR="008D4B43" w:rsidRPr="007C0CD4" w:rsidRDefault="002C4C43" w:rsidP="00E7317E">
            <w:pPr>
              <w:pStyle w:val="ListParagraph"/>
              <w:numPr>
                <w:ilvl w:val="0"/>
                <w:numId w:val="6"/>
              </w:numPr>
              <w:rPr>
                <w:rFonts w:cstheme="minorHAnsi"/>
                <w:bCs/>
                <w:sz w:val="20"/>
                <w:szCs w:val="20"/>
              </w:rPr>
            </w:pPr>
            <w:r w:rsidRPr="007C0CD4">
              <w:rPr>
                <w:rFonts w:cstheme="minorHAnsi"/>
                <w:b/>
                <w:sz w:val="20"/>
                <w:szCs w:val="20"/>
              </w:rPr>
              <w:t>School Improvement</w:t>
            </w:r>
            <w:r w:rsidRPr="007C0CD4">
              <w:rPr>
                <w:rFonts w:cstheme="minorHAnsi"/>
                <w:bCs/>
                <w:sz w:val="20"/>
                <w:szCs w:val="20"/>
              </w:rPr>
              <w:t xml:space="preserve"> -</w:t>
            </w:r>
            <w:r w:rsidR="00132DDD" w:rsidRPr="007C0CD4">
              <w:rPr>
                <w:rFonts w:cstheme="minorHAnsi"/>
                <w:bCs/>
                <w:sz w:val="20"/>
                <w:szCs w:val="20"/>
              </w:rPr>
              <w:t xml:space="preserve">Faith formation developed through </w:t>
            </w:r>
            <w:r w:rsidR="00AF28CC" w:rsidRPr="007C0CD4">
              <w:rPr>
                <w:rFonts w:cstheme="minorHAnsi"/>
                <w:bCs/>
                <w:sz w:val="20"/>
                <w:szCs w:val="20"/>
              </w:rPr>
              <w:t xml:space="preserve">the provision of </w:t>
            </w:r>
            <w:r w:rsidR="00132DDD" w:rsidRPr="007C0CD4">
              <w:rPr>
                <w:rFonts w:cstheme="minorHAnsi"/>
                <w:bCs/>
                <w:sz w:val="20"/>
                <w:szCs w:val="20"/>
              </w:rPr>
              <w:t>class retreats at all stages</w:t>
            </w:r>
          </w:p>
          <w:p w14:paraId="1B4827A2" w14:textId="60C826B6" w:rsidR="00AF28CC" w:rsidRPr="007C0CD4" w:rsidRDefault="002C4C43" w:rsidP="00E7317E">
            <w:pPr>
              <w:pStyle w:val="ListParagraph"/>
              <w:numPr>
                <w:ilvl w:val="0"/>
                <w:numId w:val="6"/>
              </w:numPr>
              <w:rPr>
                <w:rFonts w:cstheme="minorHAnsi"/>
                <w:bCs/>
                <w:sz w:val="20"/>
                <w:szCs w:val="20"/>
              </w:rPr>
            </w:pPr>
            <w:r w:rsidRPr="007C0CD4">
              <w:rPr>
                <w:rFonts w:cstheme="minorHAnsi"/>
                <w:b/>
                <w:sz w:val="20"/>
                <w:szCs w:val="20"/>
              </w:rPr>
              <w:t>School Improvement</w:t>
            </w:r>
            <w:r w:rsidRPr="007C0CD4">
              <w:rPr>
                <w:rFonts w:cstheme="minorHAnsi"/>
                <w:bCs/>
                <w:sz w:val="20"/>
                <w:szCs w:val="20"/>
              </w:rPr>
              <w:t xml:space="preserve"> -</w:t>
            </w:r>
            <w:r w:rsidR="00AF28CC" w:rsidRPr="007C0CD4">
              <w:rPr>
                <w:rFonts w:cstheme="minorHAnsi"/>
                <w:bCs/>
                <w:sz w:val="20"/>
                <w:szCs w:val="20"/>
              </w:rPr>
              <w:t xml:space="preserve">Provision of lunchtime and afterschool clubs </w:t>
            </w:r>
          </w:p>
          <w:p w14:paraId="324A3A0C" w14:textId="21F5CB69" w:rsidR="00AF28CC" w:rsidRPr="007C0CD4" w:rsidRDefault="00BE0807" w:rsidP="00E7317E">
            <w:pPr>
              <w:pStyle w:val="ListParagraph"/>
              <w:numPr>
                <w:ilvl w:val="0"/>
                <w:numId w:val="6"/>
              </w:numPr>
              <w:rPr>
                <w:rFonts w:cstheme="minorHAnsi"/>
                <w:bCs/>
                <w:sz w:val="20"/>
                <w:szCs w:val="20"/>
              </w:rPr>
            </w:pPr>
            <w:r w:rsidRPr="007C0CD4">
              <w:rPr>
                <w:rFonts w:cstheme="minorHAnsi"/>
                <w:b/>
                <w:sz w:val="20"/>
                <w:szCs w:val="20"/>
              </w:rPr>
              <w:t>School Improvement</w:t>
            </w:r>
            <w:r w:rsidRPr="007C0CD4">
              <w:rPr>
                <w:rFonts w:cstheme="minorHAnsi"/>
                <w:bCs/>
                <w:sz w:val="20"/>
                <w:szCs w:val="20"/>
              </w:rPr>
              <w:t xml:space="preserve"> - </w:t>
            </w:r>
            <w:r w:rsidR="00AF28CC" w:rsidRPr="007C0CD4">
              <w:rPr>
                <w:rFonts w:cstheme="minorHAnsi"/>
                <w:bCs/>
                <w:sz w:val="20"/>
                <w:szCs w:val="20"/>
              </w:rPr>
              <w:t>Pr. 7 sports leaders delivering sessions/clubs for Pr. 1 – 3 cohorts</w:t>
            </w:r>
          </w:p>
          <w:p w14:paraId="1095CE9A" w14:textId="31A61419" w:rsidR="00AF28CC" w:rsidRPr="007C0CD4" w:rsidRDefault="00BE0807" w:rsidP="00E7317E">
            <w:pPr>
              <w:pStyle w:val="ListParagraph"/>
              <w:numPr>
                <w:ilvl w:val="0"/>
                <w:numId w:val="6"/>
              </w:numPr>
              <w:rPr>
                <w:rFonts w:cstheme="minorHAnsi"/>
                <w:bCs/>
                <w:sz w:val="20"/>
                <w:szCs w:val="20"/>
              </w:rPr>
            </w:pPr>
            <w:r w:rsidRPr="007C0CD4">
              <w:rPr>
                <w:rFonts w:cstheme="minorHAnsi"/>
                <w:b/>
                <w:sz w:val="20"/>
                <w:szCs w:val="20"/>
              </w:rPr>
              <w:t>School Improvement</w:t>
            </w:r>
            <w:r w:rsidRPr="007C0CD4">
              <w:rPr>
                <w:rFonts w:cstheme="minorHAnsi"/>
                <w:bCs/>
                <w:sz w:val="20"/>
                <w:szCs w:val="20"/>
              </w:rPr>
              <w:t xml:space="preserve"> - </w:t>
            </w:r>
            <w:r w:rsidR="00AF28CC" w:rsidRPr="007C0CD4">
              <w:rPr>
                <w:rFonts w:cstheme="minorHAnsi"/>
                <w:bCs/>
                <w:sz w:val="20"/>
                <w:szCs w:val="20"/>
              </w:rPr>
              <w:t>Opportunities to develop leadership roles – House Captains, Buddies, School Leaders</w:t>
            </w:r>
          </w:p>
          <w:p w14:paraId="6D67C56E" w14:textId="5106E541" w:rsidR="00AF28CC" w:rsidRPr="007C0CD4" w:rsidRDefault="00AF28CC" w:rsidP="009A52CD">
            <w:pPr>
              <w:pStyle w:val="ListParagraph"/>
              <w:rPr>
                <w:rFonts w:cstheme="minorHAnsi"/>
                <w:bCs/>
                <w:sz w:val="20"/>
                <w:szCs w:val="20"/>
              </w:rPr>
            </w:pPr>
          </w:p>
        </w:tc>
      </w:tr>
      <w:tr w:rsidR="00031B9A" w:rsidRPr="00261E59" w14:paraId="794C5C5A" w14:textId="77777777" w:rsidTr="00E7317E">
        <w:tblPrEx>
          <w:tblCellMar>
            <w:top w:w="28" w:type="dxa"/>
            <w:bottom w:w="28" w:type="dxa"/>
          </w:tblCellMar>
        </w:tblPrEx>
        <w:trPr>
          <w:trHeight w:val="385"/>
        </w:trPr>
        <w:tc>
          <w:tcPr>
            <w:tcW w:w="10349" w:type="dxa"/>
            <w:gridSpan w:val="3"/>
            <w:shd w:val="clear" w:color="auto" w:fill="E2EFD9" w:themeFill="accent6" w:themeFillTint="33"/>
            <w:vAlign w:val="center"/>
          </w:tcPr>
          <w:p w14:paraId="1F116495" w14:textId="369D78F1" w:rsidR="00031B9A" w:rsidRPr="00103028" w:rsidRDefault="00031B9A" w:rsidP="00E10D35">
            <w:pPr>
              <w:rPr>
                <w:rFonts w:ascii="Arial" w:hAnsi="Arial" w:cs="Arial"/>
                <w:b/>
                <w:color w:val="595959"/>
                <w:sz w:val="24"/>
                <w:szCs w:val="28"/>
              </w:rPr>
            </w:pPr>
            <w:r w:rsidRPr="00B677DA">
              <w:rPr>
                <w:rFonts w:ascii="Arial" w:hAnsi="Arial" w:cs="Arial"/>
                <w:b/>
                <w:color w:val="595959"/>
                <w:sz w:val="24"/>
                <w:szCs w:val="28"/>
              </w:rPr>
              <w:lastRenderedPageBreak/>
              <w:t>How do you know?</w:t>
            </w:r>
            <w:r w:rsidR="00E7317E">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031B9A" w:rsidRPr="00261E59" w14:paraId="30F7E639" w14:textId="77777777" w:rsidTr="00CF40A7">
        <w:tblPrEx>
          <w:tblCellMar>
            <w:top w:w="28" w:type="dxa"/>
            <w:bottom w:w="28" w:type="dxa"/>
          </w:tblCellMar>
        </w:tblPrEx>
        <w:trPr>
          <w:trHeight w:val="627"/>
        </w:trPr>
        <w:tc>
          <w:tcPr>
            <w:tcW w:w="10349" w:type="dxa"/>
            <w:gridSpan w:val="3"/>
            <w:shd w:val="clear" w:color="auto" w:fill="auto"/>
            <w:vAlign w:val="center"/>
          </w:tcPr>
          <w:p w14:paraId="6EC972E2" w14:textId="6727A847" w:rsidR="00031B9A" w:rsidRPr="007C0CD4" w:rsidRDefault="009A52CD" w:rsidP="00031B9A">
            <w:pPr>
              <w:pStyle w:val="ListParagraph"/>
              <w:numPr>
                <w:ilvl w:val="0"/>
                <w:numId w:val="7"/>
              </w:numPr>
              <w:rPr>
                <w:rFonts w:cstheme="minorHAnsi"/>
                <w:bCs/>
                <w:sz w:val="20"/>
                <w:szCs w:val="20"/>
              </w:rPr>
            </w:pPr>
            <w:r w:rsidRPr="007C0CD4">
              <w:rPr>
                <w:rFonts w:cstheme="minorHAnsi"/>
                <w:bCs/>
                <w:sz w:val="20"/>
                <w:szCs w:val="20"/>
              </w:rPr>
              <w:t>Children knowledgeable of HWB SHANARRI indicators and Rights of the Child – shared language used across school</w:t>
            </w:r>
          </w:p>
          <w:p w14:paraId="776FAACB" w14:textId="4B5DCF5C" w:rsidR="009A52CD" w:rsidRPr="007C0CD4" w:rsidRDefault="009A52CD" w:rsidP="00031B9A">
            <w:pPr>
              <w:pStyle w:val="ListParagraph"/>
              <w:numPr>
                <w:ilvl w:val="0"/>
                <w:numId w:val="7"/>
              </w:numPr>
              <w:rPr>
                <w:rFonts w:cstheme="minorHAnsi"/>
                <w:bCs/>
                <w:sz w:val="20"/>
                <w:szCs w:val="20"/>
              </w:rPr>
            </w:pPr>
            <w:r w:rsidRPr="007C0CD4">
              <w:rPr>
                <w:rFonts w:cstheme="minorHAnsi"/>
                <w:bCs/>
                <w:sz w:val="20"/>
                <w:szCs w:val="20"/>
              </w:rPr>
              <w:t>School displays reflect impact of shared vision and positive impact of whole school approach to HWB</w:t>
            </w:r>
          </w:p>
          <w:p w14:paraId="68E8D2D0" w14:textId="61FB975D" w:rsidR="00BE0807" w:rsidRPr="007C0CD4" w:rsidRDefault="00BE0807" w:rsidP="00031B9A">
            <w:pPr>
              <w:pStyle w:val="ListParagraph"/>
              <w:numPr>
                <w:ilvl w:val="0"/>
                <w:numId w:val="7"/>
              </w:numPr>
              <w:rPr>
                <w:rFonts w:cstheme="minorHAnsi"/>
                <w:bCs/>
                <w:sz w:val="20"/>
                <w:szCs w:val="20"/>
              </w:rPr>
            </w:pPr>
            <w:r w:rsidRPr="007C0CD4">
              <w:rPr>
                <w:rFonts w:cstheme="minorHAnsi"/>
                <w:bCs/>
                <w:sz w:val="20"/>
                <w:szCs w:val="20"/>
              </w:rPr>
              <w:t>Weekly and monthly assemblies celebrate a wide and divers array of achievements and talents both in school and out of school</w:t>
            </w:r>
          </w:p>
          <w:p w14:paraId="0BEAA6E0" w14:textId="52DA8714" w:rsidR="00BE0807" w:rsidRPr="007C0CD4" w:rsidRDefault="00BE0807" w:rsidP="00031B9A">
            <w:pPr>
              <w:pStyle w:val="ListParagraph"/>
              <w:numPr>
                <w:ilvl w:val="0"/>
                <w:numId w:val="7"/>
              </w:numPr>
              <w:rPr>
                <w:rFonts w:cstheme="minorHAnsi"/>
                <w:bCs/>
                <w:sz w:val="20"/>
                <w:szCs w:val="20"/>
              </w:rPr>
            </w:pPr>
            <w:r w:rsidRPr="007C0CD4">
              <w:rPr>
                <w:rFonts w:cstheme="minorHAnsi"/>
                <w:bCs/>
                <w:sz w:val="20"/>
                <w:szCs w:val="20"/>
              </w:rPr>
              <w:t>Weekly and monthly assemblies celebrate strong sense of community and the school’s role in the wider community, it’s use of the outdoors to promote wellbeing</w:t>
            </w:r>
          </w:p>
          <w:p w14:paraId="27DCA3C1" w14:textId="23777224" w:rsidR="009A52CD" w:rsidRPr="007C0CD4" w:rsidRDefault="009A52CD" w:rsidP="00031B9A">
            <w:pPr>
              <w:pStyle w:val="ListParagraph"/>
              <w:numPr>
                <w:ilvl w:val="0"/>
                <w:numId w:val="7"/>
              </w:numPr>
              <w:rPr>
                <w:rFonts w:cstheme="minorHAnsi"/>
                <w:bCs/>
                <w:sz w:val="20"/>
                <w:szCs w:val="20"/>
              </w:rPr>
            </w:pPr>
            <w:r w:rsidRPr="007C0CD4">
              <w:rPr>
                <w:rFonts w:cstheme="minorHAnsi"/>
                <w:bCs/>
                <w:sz w:val="20"/>
                <w:szCs w:val="20"/>
              </w:rPr>
              <w:t>LIAM pre and post evaluations provide clear evidence of positive impact of intervention – children actively using strategies to aid anxiety</w:t>
            </w:r>
          </w:p>
          <w:p w14:paraId="3862A087" w14:textId="5553B1D3" w:rsidR="004D76C0" w:rsidRPr="007C0CD4" w:rsidRDefault="004D76C0" w:rsidP="00031B9A">
            <w:pPr>
              <w:pStyle w:val="ListParagraph"/>
              <w:numPr>
                <w:ilvl w:val="0"/>
                <w:numId w:val="7"/>
              </w:numPr>
              <w:rPr>
                <w:rFonts w:cstheme="minorHAnsi"/>
                <w:bCs/>
                <w:sz w:val="20"/>
                <w:szCs w:val="20"/>
              </w:rPr>
            </w:pPr>
            <w:r w:rsidRPr="007C0CD4">
              <w:rPr>
                <w:rFonts w:cstheme="minorHAnsi"/>
                <w:bCs/>
                <w:sz w:val="20"/>
                <w:szCs w:val="20"/>
              </w:rPr>
              <w:t xml:space="preserve">Drawing and Talking Therapy supporting school capacity to meet needs, </w:t>
            </w:r>
          </w:p>
          <w:p w14:paraId="07C7A302" w14:textId="30506F1A" w:rsidR="009A52CD" w:rsidRPr="007C0CD4" w:rsidRDefault="009A52CD" w:rsidP="00031B9A">
            <w:pPr>
              <w:pStyle w:val="ListParagraph"/>
              <w:numPr>
                <w:ilvl w:val="0"/>
                <w:numId w:val="7"/>
              </w:numPr>
              <w:rPr>
                <w:rFonts w:cstheme="minorHAnsi"/>
                <w:bCs/>
                <w:sz w:val="20"/>
                <w:szCs w:val="20"/>
              </w:rPr>
            </w:pPr>
            <w:r w:rsidRPr="007C0CD4">
              <w:rPr>
                <w:rFonts w:cstheme="minorHAnsi"/>
                <w:bCs/>
                <w:sz w:val="20"/>
                <w:szCs w:val="20"/>
              </w:rPr>
              <w:t>Seasons for Growth – pre and post evaluations provide clear evidence of positive impact of group work and programme delivery</w:t>
            </w:r>
          </w:p>
          <w:p w14:paraId="6504844C" w14:textId="263A57DF" w:rsidR="009A52CD" w:rsidRPr="007C0CD4" w:rsidRDefault="009A52CD" w:rsidP="00031B9A">
            <w:pPr>
              <w:pStyle w:val="ListParagraph"/>
              <w:numPr>
                <w:ilvl w:val="0"/>
                <w:numId w:val="7"/>
              </w:numPr>
              <w:rPr>
                <w:rFonts w:cstheme="minorHAnsi"/>
                <w:bCs/>
                <w:sz w:val="20"/>
                <w:szCs w:val="20"/>
              </w:rPr>
            </w:pPr>
            <w:r w:rsidRPr="007C0CD4">
              <w:rPr>
                <w:rFonts w:cstheme="minorHAnsi"/>
                <w:bCs/>
                <w:sz w:val="20"/>
                <w:szCs w:val="20"/>
              </w:rPr>
              <w:t xml:space="preserve">Boxall profile pre and post counselling sessions </w:t>
            </w:r>
          </w:p>
          <w:p w14:paraId="2749BF55" w14:textId="3433A6EE" w:rsidR="009A52CD" w:rsidRPr="007C0CD4" w:rsidRDefault="009A52CD" w:rsidP="00031B9A">
            <w:pPr>
              <w:pStyle w:val="ListParagraph"/>
              <w:numPr>
                <w:ilvl w:val="0"/>
                <w:numId w:val="7"/>
              </w:numPr>
              <w:rPr>
                <w:rFonts w:cstheme="minorHAnsi"/>
                <w:bCs/>
                <w:sz w:val="20"/>
                <w:szCs w:val="20"/>
              </w:rPr>
            </w:pPr>
            <w:r w:rsidRPr="007C0CD4">
              <w:rPr>
                <w:rFonts w:cstheme="minorHAnsi"/>
                <w:bCs/>
                <w:sz w:val="20"/>
                <w:szCs w:val="20"/>
              </w:rPr>
              <w:t>End of session report from School Counsellor</w:t>
            </w:r>
          </w:p>
          <w:p w14:paraId="3C97BF32" w14:textId="3078BDB4" w:rsidR="0080397A" w:rsidRPr="007C0CD4" w:rsidRDefault="00BE0807" w:rsidP="00031B9A">
            <w:pPr>
              <w:pStyle w:val="ListParagraph"/>
              <w:numPr>
                <w:ilvl w:val="0"/>
                <w:numId w:val="7"/>
              </w:numPr>
              <w:rPr>
                <w:rFonts w:cstheme="minorHAnsi"/>
                <w:bCs/>
                <w:sz w:val="20"/>
                <w:szCs w:val="20"/>
              </w:rPr>
            </w:pPr>
            <w:r w:rsidRPr="007C0CD4">
              <w:rPr>
                <w:rFonts w:cstheme="minorHAnsi"/>
                <w:bCs/>
                <w:sz w:val="20"/>
                <w:szCs w:val="20"/>
              </w:rPr>
              <w:lastRenderedPageBreak/>
              <w:t>Study of other world religions to foster a climate of acceptance and tolerance and to challenge discrimination</w:t>
            </w:r>
          </w:p>
          <w:p w14:paraId="544CFC5A" w14:textId="77777777" w:rsidR="009A52CD" w:rsidRPr="00BE0807" w:rsidRDefault="009A52CD" w:rsidP="00BE0807">
            <w:pPr>
              <w:ind w:left="360"/>
              <w:rPr>
                <w:rFonts w:ascii="Arial" w:hAnsi="Arial" w:cs="Arial"/>
                <w:bCs/>
                <w:szCs w:val="24"/>
              </w:rPr>
            </w:pPr>
          </w:p>
          <w:p w14:paraId="4149380B" w14:textId="77777777" w:rsidR="00031B9A" w:rsidRPr="00C44346" w:rsidRDefault="00031B9A" w:rsidP="00E10D35">
            <w:pPr>
              <w:rPr>
                <w:rFonts w:ascii="Arial" w:hAnsi="Arial" w:cs="Arial"/>
                <w:b/>
                <w:color w:val="595959"/>
                <w:sz w:val="24"/>
                <w:szCs w:val="28"/>
              </w:rPr>
            </w:pPr>
          </w:p>
        </w:tc>
      </w:tr>
      <w:tr w:rsidR="00031B9A" w:rsidRPr="00261E59" w14:paraId="5241C9B6" w14:textId="77777777" w:rsidTr="00E7317E">
        <w:tblPrEx>
          <w:tblCellMar>
            <w:top w:w="28" w:type="dxa"/>
            <w:bottom w:w="28" w:type="dxa"/>
          </w:tblCellMar>
        </w:tblPrEx>
        <w:trPr>
          <w:trHeight w:val="231"/>
        </w:trPr>
        <w:tc>
          <w:tcPr>
            <w:tcW w:w="10349" w:type="dxa"/>
            <w:gridSpan w:val="3"/>
            <w:shd w:val="clear" w:color="auto" w:fill="E2EFD9" w:themeFill="accent6" w:themeFillTint="33"/>
            <w:vAlign w:val="center"/>
          </w:tcPr>
          <w:p w14:paraId="2E3F6CE8" w14:textId="387D05B4" w:rsidR="00031B9A" w:rsidRPr="00C44346" w:rsidRDefault="00031B9A" w:rsidP="00E10D35">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r w:rsidR="00E7317E">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031B9A" w:rsidRPr="00261E59" w14:paraId="11186B32" w14:textId="77777777" w:rsidTr="00CF40A7">
        <w:tblPrEx>
          <w:tblCellMar>
            <w:top w:w="28" w:type="dxa"/>
            <w:bottom w:w="28" w:type="dxa"/>
          </w:tblCellMar>
        </w:tblPrEx>
        <w:trPr>
          <w:trHeight w:val="627"/>
        </w:trPr>
        <w:tc>
          <w:tcPr>
            <w:tcW w:w="10349" w:type="dxa"/>
            <w:gridSpan w:val="3"/>
            <w:shd w:val="clear" w:color="auto" w:fill="auto"/>
            <w:vAlign w:val="center"/>
          </w:tcPr>
          <w:p w14:paraId="0C36EC48" w14:textId="6F0328D2" w:rsidR="00031B9A" w:rsidRPr="007C0CD4" w:rsidRDefault="00031B9A" w:rsidP="00031B9A">
            <w:pPr>
              <w:pStyle w:val="ListParagraph"/>
              <w:numPr>
                <w:ilvl w:val="0"/>
                <w:numId w:val="8"/>
              </w:numPr>
              <w:rPr>
                <w:rFonts w:cstheme="minorHAnsi"/>
                <w:bCs/>
                <w:sz w:val="20"/>
                <w:szCs w:val="20"/>
              </w:rPr>
            </w:pPr>
            <w:r w:rsidRPr="00057D01">
              <w:rPr>
                <w:rFonts w:ascii="Arial" w:hAnsi="Arial" w:cs="Arial"/>
                <w:bCs/>
                <w:szCs w:val="24"/>
              </w:rPr>
              <w:t xml:space="preserve"> </w:t>
            </w:r>
            <w:r w:rsidR="00BE0807" w:rsidRPr="007C0CD4">
              <w:rPr>
                <w:rFonts w:cstheme="minorHAnsi"/>
                <w:bCs/>
                <w:sz w:val="20"/>
                <w:szCs w:val="20"/>
              </w:rPr>
              <w:t>Continue to review GIRFME plans to ensure targets are small and achievable in the timescale set to indicate success and achievement</w:t>
            </w:r>
          </w:p>
          <w:p w14:paraId="6741F806" w14:textId="335B74DF" w:rsidR="00BE0807" w:rsidRPr="007C0CD4" w:rsidRDefault="00BE0807" w:rsidP="00031B9A">
            <w:pPr>
              <w:pStyle w:val="ListParagraph"/>
              <w:numPr>
                <w:ilvl w:val="0"/>
                <w:numId w:val="8"/>
              </w:numPr>
              <w:rPr>
                <w:rFonts w:cstheme="minorHAnsi"/>
                <w:bCs/>
                <w:sz w:val="20"/>
                <w:szCs w:val="20"/>
              </w:rPr>
            </w:pPr>
            <w:r w:rsidRPr="007C0CD4">
              <w:rPr>
                <w:rFonts w:cstheme="minorHAnsi"/>
                <w:bCs/>
                <w:sz w:val="20"/>
                <w:szCs w:val="20"/>
              </w:rPr>
              <w:t>Refresh of the Resilience Toolkit</w:t>
            </w:r>
          </w:p>
          <w:p w14:paraId="569F5BF6" w14:textId="72B5E45A" w:rsidR="00BE0807" w:rsidRPr="007C0CD4" w:rsidRDefault="00BE0807" w:rsidP="00031B9A">
            <w:pPr>
              <w:pStyle w:val="ListParagraph"/>
              <w:numPr>
                <w:ilvl w:val="0"/>
                <w:numId w:val="8"/>
              </w:numPr>
              <w:rPr>
                <w:rFonts w:cstheme="minorHAnsi"/>
                <w:bCs/>
                <w:sz w:val="20"/>
                <w:szCs w:val="20"/>
              </w:rPr>
            </w:pPr>
            <w:r w:rsidRPr="007C0CD4">
              <w:rPr>
                <w:rFonts w:cstheme="minorHAnsi"/>
                <w:bCs/>
                <w:sz w:val="20"/>
                <w:szCs w:val="20"/>
              </w:rPr>
              <w:t>Full implementation of Outcome Star to support pupil needs</w:t>
            </w:r>
          </w:p>
          <w:p w14:paraId="47064D3A" w14:textId="47F37540" w:rsidR="00BE0807" w:rsidRPr="007C0CD4" w:rsidRDefault="00BE0807" w:rsidP="00031B9A">
            <w:pPr>
              <w:pStyle w:val="ListParagraph"/>
              <w:numPr>
                <w:ilvl w:val="0"/>
                <w:numId w:val="8"/>
              </w:numPr>
              <w:rPr>
                <w:rFonts w:cstheme="minorHAnsi"/>
                <w:bCs/>
                <w:sz w:val="20"/>
                <w:szCs w:val="20"/>
              </w:rPr>
            </w:pPr>
            <w:r w:rsidRPr="007C0CD4">
              <w:rPr>
                <w:rFonts w:cstheme="minorHAnsi"/>
                <w:bCs/>
                <w:sz w:val="20"/>
                <w:szCs w:val="20"/>
              </w:rPr>
              <w:t>Continue to populate Wellbeing App to ensure profile of need is well documented and Child’s Plan in place to improve outcomes</w:t>
            </w:r>
          </w:p>
          <w:p w14:paraId="1AB37C57" w14:textId="6C16A5B0" w:rsidR="00BE0807" w:rsidRPr="007C0CD4" w:rsidRDefault="00BE0807" w:rsidP="00031B9A">
            <w:pPr>
              <w:pStyle w:val="ListParagraph"/>
              <w:numPr>
                <w:ilvl w:val="0"/>
                <w:numId w:val="8"/>
              </w:numPr>
              <w:rPr>
                <w:rFonts w:cstheme="minorHAnsi"/>
                <w:bCs/>
                <w:sz w:val="20"/>
                <w:szCs w:val="20"/>
              </w:rPr>
            </w:pPr>
            <w:r w:rsidRPr="007C0CD4">
              <w:rPr>
                <w:rFonts w:cstheme="minorHAnsi"/>
                <w:bCs/>
                <w:sz w:val="20"/>
                <w:szCs w:val="20"/>
              </w:rPr>
              <w:t>Continue to use weekly and month</w:t>
            </w:r>
            <w:r w:rsidR="00A03947" w:rsidRPr="007C0CD4">
              <w:rPr>
                <w:rFonts w:cstheme="minorHAnsi"/>
                <w:bCs/>
                <w:sz w:val="20"/>
                <w:szCs w:val="20"/>
              </w:rPr>
              <w:t>l</w:t>
            </w:r>
            <w:r w:rsidRPr="007C0CD4">
              <w:rPr>
                <w:rFonts w:cstheme="minorHAnsi"/>
                <w:bCs/>
                <w:sz w:val="20"/>
                <w:szCs w:val="20"/>
              </w:rPr>
              <w:t>y assemblies to share vision and celebrate successes and achievements of all pupils</w:t>
            </w:r>
          </w:p>
          <w:p w14:paraId="1E135C98" w14:textId="799BE114" w:rsidR="00BE0807" w:rsidRPr="007C0CD4" w:rsidRDefault="00BE0807" w:rsidP="00031B9A">
            <w:pPr>
              <w:pStyle w:val="ListParagraph"/>
              <w:numPr>
                <w:ilvl w:val="0"/>
                <w:numId w:val="8"/>
              </w:numPr>
              <w:rPr>
                <w:rFonts w:cstheme="minorHAnsi"/>
                <w:bCs/>
                <w:sz w:val="20"/>
                <w:szCs w:val="20"/>
              </w:rPr>
            </w:pPr>
            <w:r w:rsidRPr="007C0CD4">
              <w:rPr>
                <w:rFonts w:cstheme="minorHAnsi"/>
                <w:bCs/>
                <w:sz w:val="20"/>
                <w:szCs w:val="20"/>
              </w:rPr>
              <w:t xml:space="preserve">Continue to ensure inclusion and equality </w:t>
            </w:r>
            <w:r w:rsidR="00A03947" w:rsidRPr="007C0CD4">
              <w:rPr>
                <w:rFonts w:cstheme="minorHAnsi"/>
                <w:bCs/>
                <w:sz w:val="20"/>
                <w:szCs w:val="20"/>
              </w:rPr>
              <w:t>a</w:t>
            </w:r>
            <w:r w:rsidRPr="007C0CD4">
              <w:rPr>
                <w:rFonts w:cstheme="minorHAnsi"/>
                <w:bCs/>
                <w:sz w:val="20"/>
                <w:szCs w:val="20"/>
              </w:rPr>
              <w:t>s a driver for meeting pupil needs</w:t>
            </w:r>
          </w:p>
          <w:p w14:paraId="56A19D32" w14:textId="4F019ED3" w:rsidR="00BE0807" w:rsidRPr="007C0CD4" w:rsidRDefault="00BE0807" w:rsidP="007C0CD4">
            <w:pPr>
              <w:ind w:left="360"/>
              <w:rPr>
                <w:rFonts w:ascii="Arial" w:hAnsi="Arial" w:cs="Arial"/>
                <w:bCs/>
                <w:szCs w:val="24"/>
              </w:rPr>
            </w:pPr>
          </w:p>
        </w:tc>
      </w:tr>
      <w:bookmarkEnd w:id="9"/>
    </w:tbl>
    <w:p w14:paraId="76EF7624" w14:textId="77777777" w:rsidR="002F412B" w:rsidRDefault="002F412B" w:rsidP="002F412B">
      <w:pPr>
        <w:pStyle w:val="BodyText3"/>
        <w:rPr>
          <w:b w:val="0"/>
          <w:i w:val="0"/>
        </w:rPr>
      </w:pPr>
    </w:p>
    <w:p w14:paraId="633643B2" w14:textId="77777777" w:rsidR="002F412B" w:rsidRDefault="002F412B" w:rsidP="002F412B">
      <w:pPr>
        <w:pStyle w:val="BodyText3"/>
        <w:rPr>
          <w:b w:val="0"/>
          <w:i w:val="0"/>
        </w:rPr>
      </w:pPr>
    </w:p>
    <w:p w14:paraId="28B50F54" w14:textId="65F62C03" w:rsidR="00CF40A7" w:rsidRDefault="002F412B" w:rsidP="00031B9A">
      <w:pPr>
        <w:pStyle w:val="BodyText3"/>
        <w:rPr>
          <w:bCs w:val="0"/>
          <w:i w:val="0"/>
          <w:u w:val="single"/>
        </w:rPr>
      </w:pPr>
      <w:r w:rsidRPr="008C223C">
        <w:rPr>
          <w:bCs w:val="0"/>
          <w:i w:val="0"/>
          <w:u w:val="single"/>
        </w:rPr>
        <w:t>How good are we at improving outcomes for all our learners?</w:t>
      </w:r>
    </w:p>
    <w:p w14:paraId="30035AEA" w14:textId="77777777" w:rsidR="00822447" w:rsidRPr="002F412B" w:rsidRDefault="00822447" w:rsidP="00031B9A">
      <w:pPr>
        <w:pStyle w:val="BodyText3"/>
        <w:rPr>
          <w:bCs w:val="0"/>
          <w:i w:val="0"/>
          <w:u w:val="single"/>
        </w:rPr>
      </w:pPr>
    </w:p>
    <w:tbl>
      <w:tblPr>
        <w:tblStyle w:val="TableGrid"/>
        <w:tblW w:w="10349" w:type="dxa"/>
        <w:tblInd w:w="-856" w:type="dxa"/>
        <w:tblCellMar>
          <w:top w:w="28" w:type="dxa"/>
          <w:bottom w:w="28" w:type="dxa"/>
        </w:tblCellMar>
        <w:tblLook w:val="04A0" w:firstRow="1" w:lastRow="0" w:firstColumn="1" w:lastColumn="0" w:noHBand="0" w:noVBand="1"/>
      </w:tblPr>
      <w:tblGrid>
        <w:gridCol w:w="3119"/>
        <w:gridCol w:w="1985"/>
        <w:gridCol w:w="3402"/>
        <w:gridCol w:w="1843"/>
      </w:tblGrid>
      <w:tr w:rsidR="00031B9A" w:rsidRPr="00C44346" w14:paraId="57542666" w14:textId="77777777" w:rsidTr="00822447">
        <w:trPr>
          <w:trHeight w:val="237"/>
        </w:trPr>
        <w:tc>
          <w:tcPr>
            <w:tcW w:w="10349" w:type="dxa"/>
            <w:gridSpan w:val="4"/>
            <w:shd w:val="clear" w:color="auto" w:fill="E2EFD9" w:themeFill="accent6" w:themeFillTint="33"/>
          </w:tcPr>
          <w:p w14:paraId="3DDCB68D" w14:textId="08562681" w:rsidR="00031B9A" w:rsidRPr="00822447" w:rsidRDefault="00031B9A" w:rsidP="00822447">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tc>
      </w:tr>
      <w:tr w:rsidR="00822447" w:rsidRPr="00C44346" w14:paraId="5E5FB65A" w14:textId="77777777" w:rsidTr="00822447">
        <w:trPr>
          <w:trHeight w:val="402"/>
        </w:trPr>
        <w:tc>
          <w:tcPr>
            <w:tcW w:w="3119" w:type="dxa"/>
            <w:shd w:val="clear" w:color="auto" w:fill="E2EFD9" w:themeFill="accent6" w:themeFillTint="33"/>
          </w:tcPr>
          <w:p w14:paraId="1F0F0E08" w14:textId="4E1D948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in literacy and numeracy</w:t>
            </w:r>
          </w:p>
        </w:tc>
        <w:tc>
          <w:tcPr>
            <w:tcW w:w="1985" w:type="dxa"/>
            <w:shd w:val="clear" w:color="auto" w:fill="E2EFD9" w:themeFill="accent6" w:themeFillTint="33"/>
          </w:tcPr>
          <w:p w14:paraId="026B8C49" w14:textId="7777777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over time</w:t>
            </w:r>
          </w:p>
          <w:p w14:paraId="1F9A1316" w14:textId="77777777" w:rsidR="00822447" w:rsidRPr="0055133B" w:rsidRDefault="00822447" w:rsidP="00822447">
            <w:pPr>
              <w:rPr>
                <w:rFonts w:ascii="Arial" w:hAnsi="Arial" w:cs="Arial"/>
                <w:b/>
                <w:sz w:val="28"/>
                <w:szCs w:val="32"/>
              </w:rPr>
            </w:pPr>
          </w:p>
        </w:tc>
        <w:tc>
          <w:tcPr>
            <w:tcW w:w="3402" w:type="dxa"/>
            <w:shd w:val="clear" w:color="auto" w:fill="E2EFD9" w:themeFill="accent6" w:themeFillTint="33"/>
          </w:tcPr>
          <w:p w14:paraId="74DB0616" w14:textId="4C7AC3CF"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Overall quality of learners’</w:t>
            </w:r>
            <w:r>
              <w:rPr>
                <w:rFonts w:ascii="Arial" w:hAnsi="Arial" w:cs="Arial"/>
                <w:color w:val="595959"/>
                <w:sz w:val="18"/>
                <w:szCs w:val="18"/>
              </w:rPr>
              <w:t xml:space="preserve"> </w:t>
            </w:r>
            <w:r w:rsidRPr="00822447">
              <w:rPr>
                <w:rFonts w:ascii="Arial" w:hAnsi="Arial" w:cs="Arial"/>
                <w:color w:val="595959"/>
                <w:sz w:val="18"/>
                <w:szCs w:val="18"/>
              </w:rPr>
              <w:t>achievement</w:t>
            </w:r>
          </w:p>
        </w:tc>
        <w:tc>
          <w:tcPr>
            <w:tcW w:w="1843" w:type="dxa"/>
            <w:shd w:val="clear" w:color="auto" w:fill="E2EFD9" w:themeFill="accent6" w:themeFillTint="33"/>
          </w:tcPr>
          <w:p w14:paraId="76C0D2B1" w14:textId="5E922885" w:rsidR="00822447" w:rsidRPr="0055133B" w:rsidRDefault="00822447" w:rsidP="00822447">
            <w:pPr>
              <w:rPr>
                <w:rFonts w:ascii="Arial" w:hAnsi="Arial" w:cs="Arial"/>
                <w:b/>
                <w:sz w:val="28"/>
                <w:szCs w:val="32"/>
              </w:rPr>
            </w:pPr>
            <w:r w:rsidRPr="00E7317E">
              <w:rPr>
                <w:rFonts w:ascii="Arial" w:hAnsi="Arial" w:cs="Arial"/>
                <w:color w:val="595959"/>
                <w:sz w:val="18"/>
                <w:szCs w:val="18"/>
              </w:rPr>
              <w:t>Equity for all learners</w:t>
            </w:r>
          </w:p>
        </w:tc>
      </w:tr>
      <w:tr w:rsidR="00CF40A7" w:rsidRPr="00ED6508" w14:paraId="7543CF44" w14:textId="77777777" w:rsidTr="00CF40A7">
        <w:trPr>
          <w:trHeight w:val="627"/>
        </w:trPr>
        <w:tc>
          <w:tcPr>
            <w:tcW w:w="10349" w:type="dxa"/>
            <w:gridSpan w:val="4"/>
            <w:shd w:val="clear" w:color="auto" w:fill="auto"/>
            <w:vAlign w:val="center"/>
          </w:tcPr>
          <w:p w14:paraId="1D08CA41" w14:textId="77777777" w:rsidR="00CF40A7" w:rsidRPr="00ED6508" w:rsidRDefault="00CF40A7" w:rsidP="00E10D35">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740F2C95" w14:textId="77777777" w:rsidTr="00CF40A7">
        <w:trPr>
          <w:trHeight w:val="237"/>
        </w:trPr>
        <w:tc>
          <w:tcPr>
            <w:tcW w:w="10349" w:type="dxa"/>
            <w:gridSpan w:val="4"/>
            <w:shd w:val="clear" w:color="auto" w:fill="auto"/>
            <w:vAlign w:val="center"/>
          </w:tcPr>
          <w:p w14:paraId="266E1822" w14:textId="77777777" w:rsidR="00A03947" w:rsidRDefault="00A03947" w:rsidP="00A03947">
            <w:pPr>
              <w:rPr>
                <w:rFonts w:ascii="Arial" w:hAnsi="Arial" w:cs="Arial"/>
                <w:b/>
                <w:color w:val="595959"/>
                <w:sz w:val="20"/>
                <w:szCs w:val="20"/>
              </w:rPr>
            </w:pPr>
            <w:r w:rsidRPr="00ED6508">
              <w:rPr>
                <w:rFonts w:ascii="Arial" w:hAnsi="Arial" w:cs="Arial"/>
                <w:b/>
                <w:color w:val="595959"/>
                <w:sz w:val="20"/>
                <w:szCs w:val="20"/>
              </w:rPr>
              <w:t>NIF Driver:</w:t>
            </w:r>
          </w:p>
          <w:p w14:paraId="68A08985" w14:textId="77777777" w:rsidR="00A03947" w:rsidRPr="00746581" w:rsidRDefault="00A03947" w:rsidP="00A03947">
            <w:pPr>
              <w:pStyle w:val="ListParagraph"/>
              <w:numPr>
                <w:ilvl w:val="0"/>
                <w:numId w:val="33"/>
              </w:numPr>
              <w:contextualSpacing w:val="0"/>
              <w:rPr>
                <w:rFonts w:cs="Arial"/>
                <w:lang w:val="en"/>
              </w:rPr>
            </w:pPr>
            <w:r w:rsidRPr="00746581">
              <w:rPr>
                <w:rFonts w:cs="Arial"/>
                <w:lang w:val="en"/>
              </w:rPr>
              <w:t>School and ELC Leadership</w:t>
            </w:r>
          </w:p>
          <w:p w14:paraId="71C8A3DB" w14:textId="77777777" w:rsidR="00A03947" w:rsidRPr="00746581" w:rsidRDefault="00A03947" w:rsidP="00A03947">
            <w:pPr>
              <w:pStyle w:val="ListParagraph"/>
              <w:numPr>
                <w:ilvl w:val="0"/>
                <w:numId w:val="33"/>
              </w:numPr>
              <w:contextualSpacing w:val="0"/>
              <w:rPr>
                <w:rFonts w:cs="Arial"/>
                <w:lang w:val="en"/>
              </w:rPr>
            </w:pPr>
            <w:r w:rsidRPr="00746581">
              <w:rPr>
                <w:rFonts w:cs="Arial"/>
                <w:lang w:val="en"/>
              </w:rPr>
              <w:t>Teacher and Practitioner Professionalism</w:t>
            </w:r>
          </w:p>
          <w:p w14:paraId="39430205" w14:textId="77777777" w:rsidR="00A03947" w:rsidRPr="00746581" w:rsidRDefault="00A03947" w:rsidP="00A03947">
            <w:pPr>
              <w:pStyle w:val="ListParagraph"/>
              <w:numPr>
                <w:ilvl w:val="0"/>
                <w:numId w:val="33"/>
              </w:numPr>
              <w:contextualSpacing w:val="0"/>
              <w:rPr>
                <w:rFonts w:cs="Arial"/>
                <w:lang w:val="en"/>
              </w:rPr>
            </w:pPr>
            <w:r w:rsidRPr="00746581">
              <w:rPr>
                <w:rFonts w:cs="Arial"/>
                <w:lang w:val="en"/>
              </w:rPr>
              <w:t>Parent/</w:t>
            </w:r>
            <w:proofErr w:type="spellStart"/>
            <w:r w:rsidRPr="00746581">
              <w:rPr>
                <w:rFonts w:cs="Arial"/>
                <w:lang w:val="en"/>
              </w:rPr>
              <w:t>Carer</w:t>
            </w:r>
            <w:proofErr w:type="spellEnd"/>
            <w:r w:rsidRPr="00746581">
              <w:rPr>
                <w:rFonts w:cs="Arial"/>
                <w:lang w:val="en"/>
              </w:rPr>
              <w:t xml:space="preserve"> Involvement and Engagement</w:t>
            </w:r>
          </w:p>
          <w:p w14:paraId="5AB13E3A" w14:textId="77777777" w:rsidR="00A03947" w:rsidRPr="00746581" w:rsidRDefault="00A03947" w:rsidP="00A03947">
            <w:pPr>
              <w:pStyle w:val="ListParagraph"/>
              <w:numPr>
                <w:ilvl w:val="0"/>
                <w:numId w:val="33"/>
              </w:numPr>
              <w:contextualSpacing w:val="0"/>
              <w:rPr>
                <w:rFonts w:cs="Arial"/>
                <w:lang w:val="en"/>
              </w:rPr>
            </w:pPr>
            <w:r w:rsidRPr="00746581">
              <w:rPr>
                <w:rFonts w:cs="Arial"/>
                <w:lang w:val="en"/>
              </w:rPr>
              <w:t>Curriculum and Assessment</w:t>
            </w:r>
          </w:p>
          <w:p w14:paraId="5CAD0AB0" w14:textId="77777777" w:rsidR="00A03947" w:rsidRDefault="00A03947" w:rsidP="00A03947">
            <w:pPr>
              <w:pStyle w:val="ListParagraph"/>
              <w:numPr>
                <w:ilvl w:val="0"/>
                <w:numId w:val="33"/>
              </w:numPr>
              <w:contextualSpacing w:val="0"/>
              <w:rPr>
                <w:rFonts w:cs="Arial"/>
                <w:lang w:val="en"/>
              </w:rPr>
            </w:pPr>
            <w:r w:rsidRPr="00746581">
              <w:rPr>
                <w:rFonts w:cs="Arial"/>
                <w:lang w:val="en"/>
              </w:rPr>
              <w:t>School and ELC Improvement</w:t>
            </w:r>
          </w:p>
          <w:p w14:paraId="4573519F" w14:textId="757FF70C" w:rsidR="00A03947" w:rsidRPr="00ED6508" w:rsidRDefault="00A03947" w:rsidP="00A03947">
            <w:pPr>
              <w:pStyle w:val="Default"/>
              <w:rPr>
                <w:b/>
                <w:color w:val="595959"/>
                <w:sz w:val="20"/>
                <w:szCs w:val="20"/>
              </w:rPr>
            </w:pPr>
            <w:r>
              <w:rPr>
                <w:lang w:val="en"/>
              </w:rPr>
              <w:t>Performance Information</w:t>
            </w:r>
          </w:p>
        </w:tc>
      </w:tr>
      <w:tr w:rsidR="00CF40A7" w:rsidRPr="00ED6508" w14:paraId="593D67B2" w14:textId="77777777" w:rsidTr="00CF40A7">
        <w:trPr>
          <w:trHeight w:val="326"/>
        </w:trPr>
        <w:tc>
          <w:tcPr>
            <w:tcW w:w="10349" w:type="dxa"/>
            <w:gridSpan w:val="4"/>
            <w:shd w:val="clear" w:color="auto" w:fill="auto"/>
            <w:vAlign w:val="center"/>
          </w:tcPr>
          <w:p w14:paraId="6271690A" w14:textId="77777777" w:rsidR="00A03947" w:rsidRDefault="00A03947" w:rsidP="00A03947">
            <w:pPr>
              <w:rPr>
                <w:rFonts w:ascii="Arial" w:hAnsi="Arial" w:cs="Arial"/>
                <w:b/>
                <w:color w:val="595959"/>
                <w:sz w:val="20"/>
                <w:szCs w:val="20"/>
              </w:rPr>
            </w:pPr>
            <w:r w:rsidRPr="00ED6508">
              <w:rPr>
                <w:rFonts w:ascii="Arial" w:hAnsi="Arial" w:cs="Arial"/>
                <w:b/>
                <w:color w:val="595959"/>
                <w:sz w:val="20"/>
                <w:szCs w:val="20"/>
              </w:rPr>
              <w:t>NIF Driver:</w:t>
            </w:r>
          </w:p>
          <w:p w14:paraId="33D7A2AA" w14:textId="77777777" w:rsidR="00A03947" w:rsidRPr="00746581" w:rsidRDefault="00A03947" w:rsidP="00A03947">
            <w:pPr>
              <w:pStyle w:val="ListParagraph"/>
              <w:numPr>
                <w:ilvl w:val="0"/>
                <w:numId w:val="34"/>
              </w:numPr>
              <w:contextualSpacing w:val="0"/>
              <w:rPr>
                <w:rFonts w:cs="Arial"/>
                <w:lang w:val="en"/>
              </w:rPr>
            </w:pPr>
            <w:r w:rsidRPr="00746581">
              <w:rPr>
                <w:rFonts w:cs="Arial"/>
                <w:lang w:val="en"/>
              </w:rPr>
              <w:t>School and ELC Leadership</w:t>
            </w:r>
          </w:p>
          <w:p w14:paraId="72881B29" w14:textId="77777777" w:rsidR="00A03947" w:rsidRPr="00746581" w:rsidRDefault="00A03947" w:rsidP="00A03947">
            <w:pPr>
              <w:pStyle w:val="ListParagraph"/>
              <w:numPr>
                <w:ilvl w:val="0"/>
                <w:numId w:val="34"/>
              </w:numPr>
              <w:contextualSpacing w:val="0"/>
              <w:rPr>
                <w:rFonts w:cs="Arial"/>
                <w:lang w:val="en"/>
              </w:rPr>
            </w:pPr>
            <w:r w:rsidRPr="00746581">
              <w:rPr>
                <w:rFonts w:cs="Arial"/>
                <w:lang w:val="en"/>
              </w:rPr>
              <w:t>Teacher and Practitioner Professionalism</w:t>
            </w:r>
          </w:p>
          <w:p w14:paraId="6A86F811" w14:textId="77777777" w:rsidR="00A03947" w:rsidRPr="00746581" w:rsidRDefault="00A03947" w:rsidP="00A03947">
            <w:pPr>
              <w:pStyle w:val="ListParagraph"/>
              <w:numPr>
                <w:ilvl w:val="0"/>
                <w:numId w:val="34"/>
              </w:numPr>
              <w:contextualSpacing w:val="0"/>
              <w:rPr>
                <w:rFonts w:cs="Arial"/>
                <w:lang w:val="en"/>
              </w:rPr>
            </w:pPr>
            <w:r w:rsidRPr="00746581">
              <w:rPr>
                <w:rFonts w:cs="Arial"/>
                <w:lang w:val="en"/>
              </w:rPr>
              <w:t>Parent/</w:t>
            </w:r>
            <w:proofErr w:type="spellStart"/>
            <w:r w:rsidRPr="00746581">
              <w:rPr>
                <w:rFonts w:cs="Arial"/>
                <w:lang w:val="en"/>
              </w:rPr>
              <w:t>Carer</w:t>
            </w:r>
            <w:proofErr w:type="spellEnd"/>
            <w:r w:rsidRPr="00746581">
              <w:rPr>
                <w:rFonts w:cs="Arial"/>
                <w:lang w:val="en"/>
              </w:rPr>
              <w:t xml:space="preserve"> Involvement and Engagement</w:t>
            </w:r>
          </w:p>
          <w:p w14:paraId="56E78DE6" w14:textId="77777777" w:rsidR="00A03947" w:rsidRPr="00746581" w:rsidRDefault="00A03947" w:rsidP="00A03947">
            <w:pPr>
              <w:pStyle w:val="ListParagraph"/>
              <w:numPr>
                <w:ilvl w:val="0"/>
                <w:numId w:val="34"/>
              </w:numPr>
              <w:contextualSpacing w:val="0"/>
              <w:rPr>
                <w:rFonts w:cs="Arial"/>
                <w:lang w:val="en"/>
              </w:rPr>
            </w:pPr>
            <w:r w:rsidRPr="00746581">
              <w:rPr>
                <w:rFonts w:cs="Arial"/>
                <w:lang w:val="en"/>
              </w:rPr>
              <w:t>Curriculum and Assessment</w:t>
            </w:r>
          </w:p>
          <w:p w14:paraId="0C3B95B6" w14:textId="77777777" w:rsidR="00A03947" w:rsidRDefault="00A03947" w:rsidP="00A03947">
            <w:pPr>
              <w:pStyle w:val="ListParagraph"/>
              <w:numPr>
                <w:ilvl w:val="0"/>
                <w:numId w:val="34"/>
              </w:numPr>
              <w:contextualSpacing w:val="0"/>
              <w:rPr>
                <w:rFonts w:cs="Arial"/>
                <w:lang w:val="en"/>
              </w:rPr>
            </w:pPr>
            <w:r w:rsidRPr="00746581">
              <w:rPr>
                <w:rFonts w:cs="Arial"/>
                <w:lang w:val="en"/>
              </w:rPr>
              <w:t>School and ELC Improvement</w:t>
            </w:r>
          </w:p>
          <w:p w14:paraId="052E3895" w14:textId="64EB22D5" w:rsidR="00CF40A7" w:rsidRPr="00ED6508" w:rsidRDefault="00A03947" w:rsidP="00A03947">
            <w:pPr>
              <w:rPr>
                <w:rFonts w:ascii="Arial" w:hAnsi="Arial" w:cs="Arial"/>
                <w:b/>
                <w:color w:val="595959"/>
                <w:sz w:val="20"/>
                <w:szCs w:val="20"/>
              </w:rPr>
            </w:pPr>
            <w:r>
              <w:rPr>
                <w:rFonts w:cs="Arial"/>
                <w:lang w:val="en"/>
              </w:rPr>
              <w:t>Performance Information</w:t>
            </w:r>
          </w:p>
        </w:tc>
      </w:tr>
      <w:tr w:rsidR="00CF40A7" w:rsidRPr="00ED6508" w14:paraId="17F3B8C4" w14:textId="77777777" w:rsidTr="00CF40A7">
        <w:trPr>
          <w:trHeight w:val="205"/>
        </w:trPr>
        <w:tc>
          <w:tcPr>
            <w:tcW w:w="10349" w:type="dxa"/>
            <w:gridSpan w:val="4"/>
            <w:shd w:val="clear" w:color="auto" w:fill="auto"/>
            <w:vAlign w:val="center"/>
          </w:tcPr>
          <w:p w14:paraId="5BEE7F41" w14:textId="77777777" w:rsidR="00CF40A7" w:rsidRDefault="00CF40A7" w:rsidP="00E10D35">
            <w:pPr>
              <w:rPr>
                <w:rFonts w:ascii="Arial" w:hAnsi="Arial" w:cs="Arial"/>
                <w:b/>
                <w:color w:val="595959"/>
                <w:sz w:val="20"/>
                <w:szCs w:val="20"/>
              </w:rPr>
            </w:pPr>
            <w:r w:rsidRPr="00ED6508">
              <w:rPr>
                <w:rFonts w:ascii="Arial" w:hAnsi="Arial" w:cs="Arial"/>
                <w:b/>
                <w:color w:val="595959"/>
                <w:sz w:val="20"/>
                <w:szCs w:val="20"/>
              </w:rPr>
              <w:t>UNCRC:</w:t>
            </w:r>
          </w:p>
          <w:p w14:paraId="6794B4FB" w14:textId="77777777" w:rsidR="00A03947" w:rsidRDefault="00A03947" w:rsidP="00A03947">
            <w:r w:rsidRPr="00746581">
              <w:t>Article 3 - best interests of the child</w:t>
            </w:r>
          </w:p>
          <w:p w14:paraId="4EEFEF41" w14:textId="77777777" w:rsidR="00A03947" w:rsidRPr="00746581" w:rsidRDefault="00A03947" w:rsidP="00A03947">
            <w:r w:rsidRPr="00746581">
              <w:t>Article 12 - respect for the views of the child</w:t>
            </w:r>
          </w:p>
          <w:p w14:paraId="65BA63EE" w14:textId="77777777" w:rsidR="00A03947" w:rsidRPr="00746581" w:rsidRDefault="00A03947" w:rsidP="00A03947">
            <w:r w:rsidRPr="00746581">
              <w:t>Article 28 - right to education</w:t>
            </w:r>
          </w:p>
          <w:p w14:paraId="3A98A111" w14:textId="77777777" w:rsidR="00A03947" w:rsidRPr="00746581" w:rsidRDefault="00A03947" w:rsidP="00A03947">
            <w:r w:rsidRPr="00746581">
              <w:t>Article 29 - goals of education</w:t>
            </w:r>
          </w:p>
          <w:p w14:paraId="23C00104" w14:textId="0C67C978" w:rsidR="00A03947" w:rsidRPr="00ED6508" w:rsidRDefault="00A03947" w:rsidP="00A03947">
            <w:pPr>
              <w:rPr>
                <w:rFonts w:ascii="Arial" w:hAnsi="Arial" w:cs="Arial"/>
                <w:b/>
                <w:color w:val="595959"/>
                <w:sz w:val="20"/>
                <w:szCs w:val="20"/>
              </w:rPr>
            </w:pPr>
            <w:r w:rsidRPr="00746581">
              <w:t>Article 42 - knowledge of rights</w:t>
            </w:r>
          </w:p>
        </w:tc>
      </w:tr>
      <w:tr w:rsidR="00CF40A7" w:rsidRPr="00ED6508" w14:paraId="41A19518" w14:textId="77777777" w:rsidTr="00CF40A7">
        <w:trPr>
          <w:trHeight w:val="205"/>
        </w:trPr>
        <w:tc>
          <w:tcPr>
            <w:tcW w:w="10349" w:type="dxa"/>
            <w:gridSpan w:val="4"/>
            <w:shd w:val="clear" w:color="auto" w:fill="auto"/>
            <w:vAlign w:val="center"/>
          </w:tcPr>
          <w:p w14:paraId="04C0F09E" w14:textId="77777777" w:rsidR="00CF40A7" w:rsidRDefault="00CF40A7" w:rsidP="00E10D35">
            <w:pPr>
              <w:rPr>
                <w:rFonts w:ascii="Arial" w:hAnsi="Arial" w:cs="Arial"/>
                <w:b/>
                <w:color w:val="595959"/>
                <w:sz w:val="20"/>
                <w:szCs w:val="20"/>
              </w:rPr>
            </w:pPr>
            <w:r w:rsidRPr="00ED6508">
              <w:rPr>
                <w:rFonts w:ascii="Arial" w:hAnsi="Arial" w:cs="Arial"/>
                <w:b/>
                <w:color w:val="595959"/>
                <w:sz w:val="20"/>
                <w:szCs w:val="20"/>
              </w:rPr>
              <w:t>RECR (if appropriate)</w:t>
            </w:r>
          </w:p>
          <w:p w14:paraId="78DB7F0A" w14:textId="77777777" w:rsidR="00A03947" w:rsidRDefault="00A03947" w:rsidP="00A03947">
            <w:r w:rsidRPr="003551A1">
              <w:t xml:space="preserve">Priority 1 Improve attainment levels for learners with a focus on Literacy and Numeracy at key stages </w:t>
            </w:r>
          </w:p>
          <w:p w14:paraId="17A591D4" w14:textId="77777777" w:rsidR="00A03947" w:rsidRDefault="00A03947" w:rsidP="00A03947">
            <w:pPr>
              <w:rPr>
                <w:sz w:val="32"/>
                <w:szCs w:val="32"/>
              </w:rPr>
            </w:pPr>
            <w:r>
              <w:t>Priority 2 -</w:t>
            </w:r>
            <w:r>
              <w:rPr>
                <w:sz w:val="32"/>
                <w:szCs w:val="32"/>
              </w:rPr>
              <w:t xml:space="preserve"> </w:t>
            </w:r>
            <w:r w:rsidRPr="003551A1">
              <w:t>Improve outcomes for learners with a focus on HWB across the school</w:t>
            </w:r>
          </w:p>
          <w:p w14:paraId="7C040786" w14:textId="7BBC6022" w:rsidR="00A03947" w:rsidRPr="00ED6508" w:rsidRDefault="00A03947" w:rsidP="00E10D35">
            <w:pPr>
              <w:rPr>
                <w:rFonts w:ascii="Arial" w:hAnsi="Arial" w:cs="Arial"/>
                <w:b/>
                <w:color w:val="595959"/>
                <w:sz w:val="20"/>
                <w:szCs w:val="20"/>
              </w:rPr>
            </w:pPr>
          </w:p>
        </w:tc>
      </w:tr>
      <w:tr w:rsidR="00CF40A7" w:rsidRPr="00ED6508" w14:paraId="5CCA3EEF" w14:textId="77777777" w:rsidTr="00CF40A7">
        <w:trPr>
          <w:trHeight w:val="295"/>
        </w:trPr>
        <w:tc>
          <w:tcPr>
            <w:tcW w:w="10349" w:type="dxa"/>
            <w:gridSpan w:val="4"/>
            <w:shd w:val="clear" w:color="auto" w:fill="auto"/>
            <w:vAlign w:val="center"/>
          </w:tcPr>
          <w:p w14:paraId="083360A7" w14:textId="77777777" w:rsidR="00CF40A7" w:rsidRDefault="00CF40A7" w:rsidP="00E10D35">
            <w:pPr>
              <w:rPr>
                <w:rFonts w:ascii="Arial" w:hAnsi="Arial" w:cs="Arial"/>
                <w:b/>
                <w:color w:val="595959"/>
                <w:sz w:val="20"/>
                <w:szCs w:val="20"/>
              </w:rPr>
            </w:pPr>
            <w:r w:rsidRPr="00ED6508">
              <w:rPr>
                <w:rFonts w:ascii="Arial" w:hAnsi="Arial" w:cs="Arial"/>
                <w:b/>
                <w:color w:val="595959"/>
                <w:sz w:val="20"/>
                <w:szCs w:val="20"/>
              </w:rPr>
              <w:t>Linked SIP/PEF Priority:</w:t>
            </w:r>
          </w:p>
          <w:p w14:paraId="360F895C" w14:textId="77777777" w:rsidR="00A03947" w:rsidRDefault="00A03947" w:rsidP="00A03947">
            <w:r w:rsidRPr="003551A1">
              <w:t xml:space="preserve">Priority 1 Improve attainment levels for learners with a focus on Literacy and Numeracy at key stages </w:t>
            </w:r>
          </w:p>
          <w:p w14:paraId="0D156C16" w14:textId="77777777" w:rsidR="00A03947" w:rsidRDefault="00A03947" w:rsidP="00A03947">
            <w:pPr>
              <w:rPr>
                <w:sz w:val="32"/>
                <w:szCs w:val="32"/>
              </w:rPr>
            </w:pPr>
            <w:r>
              <w:t>Priority 2 -</w:t>
            </w:r>
            <w:r>
              <w:rPr>
                <w:sz w:val="32"/>
                <w:szCs w:val="32"/>
              </w:rPr>
              <w:t xml:space="preserve"> </w:t>
            </w:r>
            <w:r w:rsidRPr="003551A1">
              <w:t>Improve outcomes for learners with a focus on HWB across the school</w:t>
            </w:r>
          </w:p>
          <w:p w14:paraId="6EE18578" w14:textId="05577BC1" w:rsidR="00A03947" w:rsidRPr="00ED6508" w:rsidRDefault="00A03947" w:rsidP="00E10D35">
            <w:pPr>
              <w:rPr>
                <w:rFonts w:ascii="Arial" w:hAnsi="Arial" w:cs="Arial"/>
                <w:b/>
                <w:color w:val="595959"/>
                <w:sz w:val="20"/>
                <w:szCs w:val="20"/>
              </w:rPr>
            </w:pPr>
          </w:p>
        </w:tc>
      </w:tr>
      <w:tr w:rsidR="00031B9A" w:rsidRPr="00103028" w14:paraId="2635157B" w14:textId="77777777" w:rsidTr="008C223C">
        <w:trPr>
          <w:trHeight w:val="363"/>
        </w:trPr>
        <w:tc>
          <w:tcPr>
            <w:tcW w:w="10349" w:type="dxa"/>
            <w:gridSpan w:val="4"/>
            <w:shd w:val="clear" w:color="auto" w:fill="E2EFD9" w:themeFill="accent6" w:themeFillTint="33"/>
            <w:vAlign w:val="center"/>
          </w:tcPr>
          <w:p w14:paraId="69881FB3" w14:textId="671650F6" w:rsidR="00031B9A" w:rsidRPr="00103028" w:rsidRDefault="00031B9A" w:rsidP="00E10D35">
            <w:pPr>
              <w:rPr>
                <w:rFonts w:ascii="Arial" w:hAnsi="Arial" w:cs="Arial"/>
                <w:b/>
                <w:color w:val="595959"/>
                <w:sz w:val="24"/>
                <w:szCs w:val="28"/>
              </w:rPr>
            </w:pPr>
            <w:r w:rsidRPr="00103028">
              <w:rPr>
                <w:rFonts w:ascii="Arial" w:hAnsi="Arial" w:cs="Arial"/>
                <w:b/>
                <w:color w:val="595959"/>
                <w:sz w:val="24"/>
                <w:szCs w:val="28"/>
              </w:rPr>
              <w:lastRenderedPageBreak/>
              <w:t>How well are you doing?</w:t>
            </w:r>
            <w:r w:rsidR="008C223C">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031B9A" w:rsidRPr="00103028" w14:paraId="60E2B076" w14:textId="77777777" w:rsidTr="00CF40A7">
        <w:trPr>
          <w:trHeight w:val="627"/>
        </w:trPr>
        <w:tc>
          <w:tcPr>
            <w:tcW w:w="10349" w:type="dxa"/>
            <w:gridSpan w:val="4"/>
            <w:shd w:val="clear" w:color="auto" w:fill="auto"/>
            <w:vAlign w:val="center"/>
          </w:tcPr>
          <w:p w14:paraId="4BFA9F5E" w14:textId="7F91DA21" w:rsidR="00031B9A" w:rsidRPr="007C0CD4" w:rsidRDefault="001026C6" w:rsidP="003229C9">
            <w:pPr>
              <w:pStyle w:val="ListParagraph"/>
              <w:numPr>
                <w:ilvl w:val="0"/>
                <w:numId w:val="4"/>
              </w:numPr>
              <w:rPr>
                <w:rFonts w:cstheme="minorHAnsi"/>
                <w:bCs/>
                <w:color w:val="595959"/>
                <w:sz w:val="20"/>
                <w:szCs w:val="20"/>
              </w:rPr>
            </w:pPr>
            <w:r w:rsidRPr="007C0CD4">
              <w:rPr>
                <w:rFonts w:cstheme="minorHAnsi"/>
                <w:b/>
                <w:color w:val="595959"/>
                <w:sz w:val="20"/>
                <w:szCs w:val="20"/>
              </w:rPr>
              <w:t xml:space="preserve">Curriculum and Assessment </w:t>
            </w:r>
            <w:r w:rsidRPr="007C0CD4">
              <w:rPr>
                <w:rFonts w:cstheme="minorHAnsi"/>
                <w:bCs/>
                <w:color w:val="595959"/>
                <w:sz w:val="20"/>
                <w:szCs w:val="20"/>
              </w:rPr>
              <w:t>– Almost all children are attaining</w:t>
            </w:r>
            <w:r w:rsidR="009B4B01" w:rsidRPr="007C0CD4">
              <w:rPr>
                <w:rFonts w:cstheme="minorHAnsi"/>
                <w:bCs/>
                <w:color w:val="595959"/>
                <w:sz w:val="20"/>
                <w:szCs w:val="20"/>
              </w:rPr>
              <w:t xml:space="preserve"> appropriate levels and a few have exceeded these.  Recent SNSA results indicate </w:t>
            </w:r>
            <w:r w:rsidR="00AF5DD7">
              <w:rPr>
                <w:rFonts w:cstheme="minorHAnsi"/>
                <w:bCs/>
                <w:color w:val="595959"/>
                <w:sz w:val="20"/>
                <w:szCs w:val="20"/>
              </w:rPr>
              <w:t>95</w:t>
            </w:r>
            <w:proofErr w:type="gramStart"/>
            <w:r w:rsidR="00AF5DD7">
              <w:rPr>
                <w:rFonts w:cstheme="minorHAnsi"/>
                <w:bCs/>
                <w:color w:val="595959"/>
                <w:sz w:val="20"/>
                <w:szCs w:val="20"/>
              </w:rPr>
              <w:t>%  of</w:t>
            </w:r>
            <w:proofErr w:type="gramEnd"/>
            <w:r w:rsidR="00AF5DD7">
              <w:rPr>
                <w:rFonts w:cstheme="minorHAnsi"/>
                <w:bCs/>
                <w:color w:val="595959"/>
                <w:sz w:val="20"/>
                <w:szCs w:val="20"/>
              </w:rPr>
              <w:t xml:space="preserve"> </w:t>
            </w:r>
            <w:r w:rsidR="009B4B01" w:rsidRPr="007C0CD4">
              <w:rPr>
                <w:rFonts w:cstheme="minorHAnsi"/>
                <w:bCs/>
                <w:color w:val="595959"/>
                <w:sz w:val="20"/>
                <w:szCs w:val="20"/>
              </w:rPr>
              <w:t>Pr. 1 pupils are performing well above expected levels on Maths.  The free play approach at Pr. 1 is significantly impacting pupil attainment</w:t>
            </w:r>
            <w:r w:rsidRPr="007C0CD4">
              <w:rPr>
                <w:rFonts w:cstheme="minorHAnsi"/>
                <w:bCs/>
                <w:color w:val="595959"/>
                <w:sz w:val="20"/>
                <w:szCs w:val="20"/>
              </w:rPr>
              <w:t xml:space="preserve"> </w:t>
            </w:r>
            <w:r w:rsidR="009B4B01" w:rsidRPr="007C0CD4">
              <w:rPr>
                <w:rFonts w:cstheme="minorHAnsi"/>
                <w:bCs/>
                <w:color w:val="595959"/>
                <w:sz w:val="20"/>
                <w:szCs w:val="20"/>
              </w:rPr>
              <w:t>at that stage with performance well ahead of literacy at the same stage.</w:t>
            </w:r>
          </w:p>
          <w:p w14:paraId="4A9200C4" w14:textId="089C1072" w:rsidR="009B4B01" w:rsidRPr="007C0CD4" w:rsidRDefault="00D713C6" w:rsidP="009B4B01">
            <w:pPr>
              <w:pStyle w:val="ListParagraph"/>
              <w:numPr>
                <w:ilvl w:val="0"/>
                <w:numId w:val="4"/>
              </w:numPr>
              <w:rPr>
                <w:rFonts w:cstheme="minorHAnsi"/>
                <w:b/>
                <w:color w:val="595959"/>
                <w:sz w:val="20"/>
                <w:szCs w:val="20"/>
              </w:rPr>
            </w:pPr>
            <w:r w:rsidRPr="007C0CD4">
              <w:rPr>
                <w:rFonts w:cstheme="minorHAnsi"/>
                <w:b/>
                <w:color w:val="595959"/>
                <w:sz w:val="20"/>
                <w:szCs w:val="20"/>
              </w:rPr>
              <w:t xml:space="preserve">School Leadership/Performance Information- </w:t>
            </w:r>
            <w:r w:rsidRPr="007C0CD4">
              <w:rPr>
                <w:rFonts w:cstheme="minorHAnsi"/>
                <w:bCs/>
                <w:color w:val="595959"/>
                <w:sz w:val="20"/>
                <w:szCs w:val="20"/>
              </w:rPr>
              <w:t xml:space="preserve">Robust </w:t>
            </w:r>
            <w:r w:rsidR="009B4B01" w:rsidRPr="007C0CD4">
              <w:rPr>
                <w:rFonts w:cstheme="minorHAnsi"/>
                <w:bCs/>
                <w:color w:val="595959"/>
                <w:sz w:val="20"/>
                <w:szCs w:val="20"/>
              </w:rPr>
              <w:t xml:space="preserve"> system in place for gathering assessment data at noted points in school year to support ongoing and timely delivery of most  appropriate interventions</w:t>
            </w:r>
          </w:p>
          <w:p w14:paraId="20464C3D" w14:textId="49DA3656" w:rsidR="009B4B01" w:rsidRPr="007C0CD4" w:rsidRDefault="00D713C6" w:rsidP="009B4B01">
            <w:pPr>
              <w:pStyle w:val="ListParagraph"/>
              <w:numPr>
                <w:ilvl w:val="0"/>
                <w:numId w:val="4"/>
              </w:numPr>
              <w:rPr>
                <w:rFonts w:cstheme="minorHAnsi"/>
                <w:bCs/>
                <w:color w:val="595959"/>
                <w:sz w:val="20"/>
                <w:szCs w:val="20"/>
              </w:rPr>
            </w:pPr>
            <w:r w:rsidRPr="007C0CD4">
              <w:rPr>
                <w:rFonts w:cstheme="minorHAnsi"/>
                <w:b/>
                <w:color w:val="595959"/>
                <w:sz w:val="20"/>
                <w:szCs w:val="20"/>
              </w:rPr>
              <w:t xml:space="preserve">School Leadership/Performance Information- </w:t>
            </w:r>
            <w:r w:rsidR="009B4B01" w:rsidRPr="007C0CD4">
              <w:rPr>
                <w:rFonts w:cstheme="minorHAnsi"/>
                <w:bCs/>
                <w:color w:val="595959"/>
                <w:sz w:val="20"/>
                <w:szCs w:val="20"/>
              </w:rPr>
              <w:t xml:space="preserve">Our robust tracking indicates that the attainment of individuals and specific </w:t>
            </w:r>
            <w:r w:rsidRPr="007C0CD4">
              <w:rPr>
                <w:rFonts w:cstheme="minorHAnsi"/>
                <w:bCs/>
                <w:color w:val="595959"/>
                <w:sz w:val="20"/>
                <w:szCs w:val="20"/>
              </w:rPr>
              <w:t>c</w:t>
            </w:r>
            <w:r w:rsidR="009B4B01" w:rsidRPr="007C0CD4">
              <w:rPr>
                <w:rFonts w:cstheme="minorHAnsi"/>
                <w:bCs/>
                <w:color w:val="595959"/>
                <w:sz w:val="20"/>
                <w:szCs w:val="20"/>
              </w:rPr>
              <w:t xml:space="preserve">ohorts has improved consistently over time ( the consistent delivery of Read, Write Inc and Rainbow Reading have had the most notable impact on attainment, </w:t>
            </w:r>
            <w:proofErr w:type="spellStart"/>
            <w:r w:rsidR="009B4B01" w:rsidRPr="007C0CD4">
              <w:rPr>
                <w:rFonts w:cstheme="minorHAnsi"/>
                <w:bCs/>
                <w:color w:val="595959"/>
                <w:sz w:val="20"/>
                <w:szCs w:val="20"/>
              </w:rPr>
              <w:t>self esteem</w:t>
            </w:r>
            <w:proofErr w:type="spellEnd"/>
            <w:r w:rsidR="009B4B01" w:rsidRPr="007C0CD4">
              <w:rPr>
                <w:rFonts w:cstheme="minorHAnsi"/>
                <w:bCs/>
                <w:color w:val="595959"/>
                <w:sz w:val="20"/>
                <w:szCs w:val="20"/>
              </w:rPr>
              <w:t xml:space="preserve"> and confidence)</w:t>
            </w:r>
          </w:p>
          <w:p w14:paraId="7B0C549D" w14:textId="1A4E8775" w:rsidR="009B4B01" w:rsidRPr="007C0CD4" w:rsidRDefault="00D713C6" w:rsidP="003229C9">
            <w:pPr>
              <w:pStyle w:val="ListParagraph"/>
              <w:numPr>
                <w:ilvl w:val="0"/>
                <w:numId w:val="4"/>
              </w:numPr>
              <w:rPr>
                <w:rFonts w:cstheme="minorHAnsi"/>
                <w:b/>
                <w:color w:val="595959"/>
                <w:sz w:val="20"/>
                <w:szCs w:val="20"/>
              </w:rPr>
            </w:pPr>
            <w:r w:rsidRPr="007C0CD4">
              <w:rPr>
                <w:rFonts w:cstheme="minorHAnsi"/>
                <w:b/>
                <w:color w:val="595959"/>
                <w:sz w:val="20"/>
                <w:szCs w:val="20"/>
              </w:rPr>
              <w:t>Performance Information –</w:t>
            </w:r>
            <w:r w:rsidRPr="007C0CD4">
              <w:rPr>
                <w:rFonts w:cstheme="minorHAnsi"/>
                <w:bCs/>
                <w:color w:val="595959"/>
                <w:sz w:val="20"/>
                <w:szCs w:val="20"/>
              </w:rPr>
              <w:t>Our tracking</w:t>
            </w:r>
            <w:r w:rsidR="009B4B01" w:rsidRPr="007C0CD4">
              <w:rPr>
                <w:rFonts w:cstheme="minorHAnsi"/>
                <w:bCs/>
                <w:color w:val="595959"/>
                <w:sz w:val="20"/>
                <w:szCs w:val="20"/>
              </w:rPr>
              <w:t xml:space="preserve"> of attainment is most robust in literacy and numeracy indicating very good progress over time at all stages</w:t>
            </w:r>
            <w:r w:rsidR="009B4B01" w:rsidRPr="007C0CD4">
              <w:rPr>
                <w:rFonts w:cstheme="minorHAnsi"/>
                <w:b/>
                <w:color w:val="595959"/>
                <w:sz w:val="20"/>
                <w:szCs w:val="20"/>
              </w:rPr>
              <w:t xml:space="preserve"> </w:t>
            </w:r>
          </w:p>
          <w:p w14:paraId="6A8CBFE2" w14:textId="5B500B2E" w:rsidR="009B4B01" w:rsidRPr="007C0CD4" w:rsidRDefault="00D713C6" w:rsidP="003229C9">
            <w:pPr>
              <w:pStyle w:val="ListParagraph"/>
              <w:numPr>
                <w:ilvl w:val="0"/>
                <w:numId w:val="4"/>
              </w:numPr>
              <w:rPr>
                <w:rFonts w:cstheme="minorHAnsi"/>
                <w:b/>
                <w:color w:val="595959"/>
                <w:sz w:val="20"/>
                <w:szCs w:val="20"/>
              </w:rPr>
            </w:pPr>
            <w:r w:rsidRPr="007C0CD4">
              <w:rPr>
                <w:rFonts w:cstheme="minorHAnsi"/>
                <w:b/>
                <w:color w:val="595959"/>
                <w:sz w:val="20"/>
                <w:szCs w:val="20"/>
              </w:rPr>
              <w:t xml:space="preserve">Teacher professionalism - </w:t>
            </w:r>
            <w:r w:rsidR="009B4B01" w:rsidRPr="007C0CD4">
              <w:rPr>
                <w:rFonts w:cstheme="minorHAnsi"/>
                <w:bCs/>
                <w:color w:val="595959"/>
                <w:sz w:val="20"/>
                <w:szCs w:val="20"/>
              </w:rPr>
              <w:t>Confident teacher judgements together with regular benchmarking using a range of assessments are leading to improvement in attainment</w:t>
            </w:r>
          </w:p>
          <w:p w14:paraId="40317F68" w14:textId="231E2072" w:rsidR="009B4B01" w:rsidRPr="007C0CD4" w:rsidRDefault="00D713C6" w:rsidP="003229C9">
            <w:pPr>
              <w:pStyle w:val="ListParagraph"/>
              <w:numPr>
                <w:ilvl w:val="0"/>
                <w:numId w:val="4"/>
              </w:numPr>
              <w:rPr>
                <w:rFonts w:cstheme="minorHAnsi"/>
                <w:b/>
                <w:color w:val="595959"/>
                <w:sz w:val="20"/>
                <w:szCs w:val="20"/>
              </w:rPr>
            </w:pPr>
            <w:r w:rsidRPr="007C0CD4">
              <w:rPr>
                <w:rFonts w:cstheme="minorHAnsi"/>
                <w:b/>
                <w:color w:val="595959"/>
                <w:sz w:val="20"/>
                <w:szCs w:val="20"/>
              </w:rPr>
              <w:t xml:space="preserve">Performance Information </w:t>
            </w:r>
            <w:r w:rsidR="009B4B01" w:rsidRPr="007C0CD4">
              <w:rPr>
                <w:rFonts w:cstheme="minorHAnsi"/>
                <w:bCs/>
                <w:color w:val="595959"/>
                <w:sz w:val="20"/>
                <w:szCs w:val="20"/>
              </w:rPr>
              <w:t>A robust monitoring programme confirms almost all children are fully engaged in their learning, want to please and achieve success and participate in decision making about their learning pathway</w:t>
            </w:r>
          </w:p>
          <w:p w14:paraId="730A6163" w14:textId="12A57CD1" w:rsidR="009B4B01" w:rsidRPr="007C0CD4" w:rsidRDefault="00D713C6" w:rsidP="003229C9">
            <w:pPr>
              <w:pStyle w:val="ListParagraph"/>
              <w:numPr>
                <w:ilvl w:val="0"/>
                <w:numId w:val="4"/>
              </w:numPr>
              <w:rPr>
                <w:rFonts w:cstheme="minorHAnsi"/>
                <w:bCs/>
                <w:color w:val="595959"/>
                <w:sz w:val="20"/>
                <w:szCs w:val="20"/>
              </w:rPr>
            </w:pPr>
            <w:r w:rsidRPr="007C0CD4">
              <w:rPr>
                <w:rFonts w:cstheme="minorHAnsi"/>
                <w:b/>
                <w:color w:val="595959"/>
                <w:sz w:val="20"/>
                <w:szCs w:val="20"/>
              </w:rPr>
              <w:t>Performance Information -</w:t>
            </w:r>
            <w:r w:rsidR="009B4B01" w:rsidRPr="007C0CD4">
              <w:rPr>
                <w:rFonts w:cstheme="minorHAnsi"/>
                <w:bCs/>
                <w:color w:val="595959"/>
                <w:sz w:val="20"/>
                <w:szCs w:val="20"/>
              </w:rPr>
              <w:t>Children are provided with increasing opportunities to contribute to what and how they learn and how they evidence their work.</w:t>
            </w:r>
          </w:p>
          <w:p w14:paraId="619381F6" w14:textId="77777777" w:rsidR="009B4B01" w:rsidRPr="007C0CD4" w:rsidRDefault="00D713C6" w:rsidP="003229C9">
            <w:pPr>
              <w:pStyle w:val="ListParagraph"/>
              <w:numPr>
                <w:ilvl w:val="0"/>
                <w:numId w:val="4"/>
              </w:numPr>
              <w:rPr>
                <w:rFonts w:cstheme="minorHAnsi"/>
                <w:b/>
                <w:color w:val="595959"/>
                <w:sz w:val="20"/>
                <w:szCs w:val="20"/>
              </w:rPr>
            </w:pPr>
            <w:r w:rsidRPr="007C0CD4">
              <w:rPr>
                <w:rFonts w:cstheme="minorHAnsi"/>
                <w:b/>
                <w:color w:val="595959"/>
                <w:sz w:val="20"/>
                <w:szCs w:val="20"/>
              </w:rPr>
              <w:t xml:space="preserve">Performance Information - </w:t>
            </w:r>
            <w:r w:rsidR="009B4B01" w:rsidRPr="007C0CD4">
              <w:rPr>
                <w:rFonts w:cstheme="minorHAnsi"/>
                <w:bCs/>
                <w:color w:val="595959"/>
                <w:sz w:val="20"/>
                <w:szCs w:val="20"/>
              </w:rPr>
              <w:t>Attendance levels are improving (up from 91% last session). There have been no exclusions with two children and their families being supported by way of a wide variety of services to help support and meet needs</w:t>
            </w:r>
          </w:p>
          <w:p w14:paraId="17883EEC" w14:textId="196A19EE" w:rsidR="00D713C6" w:rsidRPr="00103028" w:rsidRDefault="00D713C6" w:rsidP="003229C9">
            <w:pPr>
              <w:pStyle w:val="ListParagraph"/>
              <w:numPr>
                <w:ilvl w:val="0"/>
                <w:numId w:val="4"/>
              </w:numPr>
              <w:rPr>
                <w:rFonts w:ascii="Arial" w:hAnsi="Arial" w:cs="Arial"/>
                <w:b/>
                <w:color w:val="595959"/>
                <w:sz w:val="24"/>
                <w:szCs w:val="28"/>
              </w:rPr>
            </w:pPr>
            <w:r w:rsidRPr="007C0CD4">
              <w:rPr>
                <w:rFonts w:cstheme="minorHAnsi"/>
                <w:b/>
                <w:color w:val="595959"/>
                <w:sz w:val="20"/>
                <w:szCs w:val="20"/>
              </w:rPr>
              <w:t xml:space="preserve">Performance Information – </w:t>
            </w:r>
            <w:r w:rsidRPr="007C0CD4">
              <w:rPr>
                <w:rFonts w:cstheme="minorHAnsi"/>
                <w:bCs/>
                <w:color w:val="595959"/>
                <w:sz w:val="20"/>
                <w:szCs w:val="20"/>
              </w:rPr>
              <w:t xml:space="preserve">our learners effectively demonstrate their success, confidence and ability to contribute to the life of the school </w:t>
            </w:r>
            <w:r w:rsidR="00AF5DD7">
              <w:rPr>
                <w:rFonts w:cstheme="minorHAnsi"/>
                <w:bCs/>
                <w:color w:val="595959"/>
                <w:sz w:val="20"/>
                <w:szCs w:val="20"/>
              </w:rPr>
              <w:t>a</w:t>
            </w:r>
            <w:r w:rsidRPr="007C0CD4">
              <w:rPr>
                <w:rFonts w:cstheme="minorHAnsi"/>
                <w:bCs/>
                <w:color w:val="595959"/>
                <w:sz w:val="20"/>
                <w:szCs w:val="20"/>
              </w:rPr>
              <w:t>nd wider community through their Eco work, Rights Respecting work, social enterprise demonstrating skills for learning, life and work</w:t>
            </w:r>
          </w:p>
        </w:tc>
      </w:tr>
      <w:tr w:rsidR="00031B9A" w:rsidRPr="00103028" w14:paraId="41B3F423" w14:textId="77777777" w:rsidTr="008C223C">
        <w:trPr>
          <w:trHeight w:val="223"/>
        </w:trPr>
        <w:tc>
          <w:tcPr>
            <w:tcW w:w="10349" w:type="dxa"/>
            <w:gridSpan w:val="4"/>
            <w:shd w:val="clear" w:color="auto" w:fill="E2EFD9" w:themeFill="accent6" w:themeFillTint="33"/>
            <w:vAlign w:val="center"/>
          </w:tcPr>
          <w:p w14:paraId="3B5B896D" w14:textId="2DAAE384" w:rsidR="00031B9A" w:rsidRPr="00103028" w:rsidRDefault="00031B9A" w:rsidP="00E10D35">
            <w:pPr>
              <w:rPr>
                <w:rFonts w:ascii="Arial" w:hAnsi="Arial" w:cs="Arial"/>
                <w:b/>
                <w:color w:val="595959"/>
                <w:sz w:val="24"/>
                <w:szCs w:val="28"/>
              </w:rPr>
            </w:pPr>
            <w:r w:rsidRPr="00B677DA">
              <w:rPr>
                <w:rFonts w:ascii="Arial" w:hAnsi="Arial" w:cs="Arial"/>
                <w:b/>
                <w:color w:val="595959"/>
                <w:sz w:val="24"/>
                <w:szCs w:val="28"/>
              </w:rPr>
              <w:t>How do you know?</w:t>
            </w:r>
            <w:r w:rsidR="008C223C">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031B9A" w:rsidRPr="00C44346" w14:paraId="1AD8DB07" w14:textId="77777777" w:rsidTr="00CF40A7">
        <w:trPr>
          <w:trHeight w:val="627"/>
        </w:trPr>
        <w:tc>
          <w:tcPr>
            <w:tcW w:w="10349" w:type="dxa"/>
            <w:gridSpan w:val="4"/>
            <w:shd w:val="clear" w:color="auto" w:fill="auto"/>
            <w:vAlign w:val="center"/>
          </w:tcPr>
          <w:p w14:paraId="313EF313" w14:textId="77777777" w:rsidR="00031B9A" w:rsidRPr="007C0CD4" w:rsidRDefault="009B4B01" w:rsidP="003229C9">
            <w:pPr>
              <w:pStyle w:val="ListParagraph"/>
              <w:numPr>
                <w:ilvl w:val="0"/>
                <w:numId w:val="5"/>
              </w:numPr>
              <w:rPr>
                <w:rFonts w:cstheme="minorHAnsi"/>
                <w:bCs/>
                <w:sz w:val="20"/>
                <w:szCs w:val="20"/>
              </w:rPr>
            </w:pPr>
            <w:r w:rsidRPr="007C0CD4">
              <w:rPr>
                <w:rFonts w:cstheme="minorHAnsi"/>
                <w:bCs/>
                <w:sz w:val="20"/>
                <w:szCs w:val="20"/>
              </w:rPr>
              <w:t>Progress over time is well tracked with regular whole staff reviews of attainment data for Literacy and Numeracy across the school</w:t>
            </w:r>
          </w:p>
          <w:p w14:paraId="5A7A2FC1" w14:textId="7D912150" w:rsidR="009B4B01" w:rsidRPr="007C0CD4" w:rsidRDefault="009B4B01" w:rsidP="003229C9">
            <w:pPr>
              <w:pStyle w:val="ListParagraph"/>
              <w:numPr>
                <w:ilvl w:val="0"/>
                <w:numId w:val="5"/>
              </w:numPr>
              <w:rPr>
                <w:rFonts w:cstheme="minorHAnsi"/>
                <w:bCs/>
                <w:sz w:val="20"/>
                <w:szCs w:val="20"/>
              </w:rPr>
            </w:pPr>
            <w:r w:rsidRPr="007C0CD4">
              <w:rPr>
                <w:rFonts w:cstheme="minorHAnsi"/>
                <w:bCs/>
                <w:sz w:val="20"/>
                <w:szCs w:val="20"/>
              </w:rPr>
              <w:t>Termly tracking meeting</w:t>
            </w:r>
            <w:r w:rsidR="00D713C6" w:rsidRPr="007C0CD4">
              <w:rPr>
                <w:rFonts w:cstheme="minorHAnsi"/>
                <w:bCs/>
                <w:sz w:val="20"/>
                <w:szCs w:val="20"/>
              </w:rPr>
              <w:t>s</w:t>
            </w:r>
            <w:r w:rsidRPr="007C0CD4">
              <w:rPr>
                <w:rFonts w:cstheme="minorHAnsi"/>
                <w:bCs/>
                <w:sz w:val="20"/>
                <w:szCs w:val="20"/>
              </w:rPr>
              <w:t xml:space="preserve"> – leading to clear focused dialogue on the most appropriate interventions at universal, additional and intensive level to meet needs</w:t>
            </w:r>
          </w:p>
          <w:p w14:paraId="44F346C8" w14:textId="77777777" w:rsidR="009B4B01" w:rsidRPr="007C0CD4" w:rsidRDefault="009B4B01" w:rsidP="003229C9">
            <w:pPr>
              <w:pStyle w:val="ListParagraph"/>
              <w:numPr>
                <w:ilvl w:val="0"/>
                <w:numId w:val="5"/>
              </w:numPr>
              <w:rPr>
                <w:rFonts w:cstheme="minorHAnsi"/>
                <w:bCs/>
                <w:sz w:val="20"/>
                <w:szCs w:val="20"/>
              </w:rPr>
            </w:pPr>
            <w:r w:rsidRPr="007C0CD4">
              <w:rPr>
                <w:rFonts w:cstheme="minorHAnsi"/>
                <w:bCs/>
                <w:sz w:val="20"/>
                <w:szCs w:val="20"/>
              </w:rPr>
              <w:t>Termly monitoring programme well established - to review quality of teaching and learning in all classes, to monitoring of jotters, to share approaches to pedagogy via peer observations</w:t>
            </w:r>
          </w:p>
          <w:p w14:paraId="389B7BC8" w14:textId="5027E0F9" w:rsidR="009B4B01" w:rsidRPr="007C0CD4" w:rsidRDefault="009B4B01" w:rsidP="003229C9">
            <w:pPr>
              <w:pStyle w:val="ListParagraph"/>
              <w:numPr>
                <w:ilvl w:val="0"/>
                <w:numId w:val="5"/>
              </w:numPr>
              <w:rPr>
                <w:rFonts w:cstheme="minorHAnsi"/>
                <w:bCs/>
                <w:sz w:val="20"/>
                <w:szCs w:val="20"/>
              </w:rPr>
            </w:pPr>
            <w:r w:rsidRPr="007C0CD4">
              <w:rPr>
                <w:rFonts w:cstheme="minorHAnsi"/>
                <w:bCs/>
                <w:sz w:val="20"/>
                <w:szCs w:val="20"/>
              </w:rPr>
              <w:t>Termly planning and moderation meetings with stage partners</w:t>
            </w:r>
          </w:p>
          <w:p w14:paraId="24EE8DF8" w14:textId="078A6F42" w:rsidR="00D713C6" w:rsidRPr="007C0CD4" w:rsidRDefault="00D713C6" w:rsidP="003229C9">
            <w:pPr>
              <w:pStyle w:val="ListParagraph"/>
              <w:numPr>
                <w:ilvl w:val="0"/>
                <w:numId w:val="5"/>
              </w:numPr>
              <w:rPr>
                <w:rFonts w:cstheme="minorHAnsi"/>
                <w:bCs/>
                <w:sz w:val="20"/>
                <w:szCs w:val="20"/>
              </w:rPr>
            </w:pPr>
            <w:r w:rsidRPr="007C0CD4">
              <w:rPr>
                <w:rFonts w:cstheme="minorHAnsi"/>
                <w:bCs/>
                <w:sz w:val="20"/>
                <w:szCs w:val="20"/>
              </w:rPr>
              <w:t>Improved teacher attendance has significantly impacted upon the capacity of the school to consistently deliver interventions</w:t>
            </w:r>
          </w:p>
          <w:p w14:paraId="63DF63DF" w14:textId="26CAE109" w:rsidR="009B4B01" w:rsidRPr="007C0CD4" w:rsidRDefault="009B4B01" w:rsidP="003229C9">
            <w:pPr>
              <w:pStyle w:val="ListParagraph"/>
              <w:numPr>
                <w:ilvl w:val="0"/>
                <w:numId w:val="5"/>
              </w:numPr>
              <w:rPr>
                <w:rFonts w:cstheme="minorHAnsi"/>
                <w:bCs/>
                <w:sz w:val="20"/>
                <w:szCs w:val="20"/>
              </w:rPr>
            </w:pPr>
            <w:r w:rsidRPr="007C0CD4">
              <w:rPr>
                <w:rFonts w:cstheme="minorHAnsi"/>
                <w:bCs/>
                <w:sz w:val="20"/>
                <w:szCs w:val="20"/>
              </w:rPr>
              <w:t>Consistent delivery of interventions – particularly Read, Write Inc,</w:t>
            </w:r>
            <w:r w:rsidR="00D713C6" w:rsidRPr="007C0CD4">
              <w:rPr>
                <w:rFonts w:cstheme="minorHAnsi"/>
                <w:bCs/>
                <w:sz w:val="20"/>
                <w:szCs w:val="20"/>
              </w:rPr>
              <w:t xml:space="preserve"> Assisted Reading Programme, Rainbow Reading</w:t>
            </w:r>
            <w:r w:rsidRPr="007C0CD4">
              <w:rPr>
                <w:rFonts w:cstheme="minorHAnsi"/>
                <w:bCs/>
                <w:sz w:val="20"/>
                <w:szCs w:val="20"/>
              </w:rPr>
              <w:t xml:space="preserve">–  has led to consistent progress for all </w:t>
            </w:r>
            <w:r w:rsidR="00D713C6" w:rsidRPr="007C0CD4">
              <w:rPr>
                <w:rFonts w:cstheme="minorHAnsi"/>
                <w:bCs/>
                <w:sz w:val="20"/>
                <w:szCs w:val="20"/>
              </w:rPr>
              <w:t>learners</w:t>
            </w:r>
          </w:p>
          <w:p w14:paraId="3B58ED39" w14:textId="77777777" w:rsidR="00D713C6" w:rsidRPr="007C0CD4" w:rsidRDefault="00D713C6" w:rsidP="003229C9">
            <w:pPr>
              <w:pStyle w:val="ListParagraph"/>
              <w:numPr>
                <w:ilvl w:val="0"/>
                <w:numId w:val="5"/>
              </w:numPr>
              <w:rPr>
                <w:rFonts w:cstheme="minorHAnsi"/>
                <w:bCs/>
                <w:sz w:val="20"/>
                <w:szCs w:val="20"/>
              </w:rPr>
            </w:pPr>
            <w:r w:rsidRPr="007C0CD4">
              <w:rPr>
                <w:rFonts w:cstheme="minorHAnsi"/>
                <w:bCs/>
                <w:sz w:val="20"/>
                <w:szCs w:val="20"/>
              </w:rPr>
              <w:t>Wide variety of pupil achievements celebrated at whole school assemblies – achievements both in school and out of school</w:t>
            </w:r>
          </w:p>
          <w:p w14:paraId="6552E1FD" w14:textId="3B4B3638" w:rsidR="00D713C6" w:rsidRPr="007C0CD4" w:rsidRDefault="00D713C6" w:rsidP="003229C9">
            <w:pPr>
              <w:pStyle w:val="ListParagraph"/>
              <w:numPr>
                <w:ilvl w:val="0"/>
                <w:numId w:val="5"/>
              </w:numPr>
              <w:rPr>
                <w:rFonts w:cstheme="minorHAnsi"/>
                <w:bCs/>
                <w:sz w:val="20"/>
                <w:szCs w:val="20"/>
              </w:rPr>
            </w:pPr>
            <w:r w:rsidRPr="007C0CD4">
              <w:rPr>
                <w:rFonts w:cstheme="minorHAnsi"/>
                <w:bCs/>
                <w:sz w:val="20"/>
                <w:szCs w:val="20"/>
              </w:rPr>
              <w:t>CAT delivered literacy interventions Sept – Dec – positive impact noted with several pupils moving to being on track</w:t>
            </w:r>
          </w:p>
          <w:p w14:paraId="76CB55AD" w14:textId="0C3AEC52" w:rsidR="00D713C6" w:rsidRPr="007C0CD4" w:rsidRDefault="00D713C6" w:rsidP="003229C9">
            <w:pPr>
              <w:pStyle w:val="ListParagraph"/>
              <w:numPr>
                <w:ilvl w:val="0"/>
                <w:numId w:val="5"/>
              </w:numPr>
              <w:rPr>
                <w:rFonts w:cstheme="minorHAnsi"/>
                <w:bCs/>
                <w:sz w:val="20"/>
                <w:szCs w:val="20"/>
              </w:rPr>
            </w:pPr>
            <w:r w:rsidRPr="007C0CD4">
              <w:rPr>
                <w:rFonts w:cstheme="minorHAnsi"/>
                <w:bCs/>
                <w:sz w:val="20"/>
                <w:szCs w:val="20"/>
              </w:rPr>
              <w:t>CRT delivered consistent Numeracy interventions to provide additional support to pupils at risk of not achieving Pr. 4 – 6 Aug – March</w:t>
            </w:r>
          </w:p>
          <w:p w14:paraId="2F477A13" w14:textId="77777777" w:rsidR="00D713C6" w:rsidRPr="007C0CD4" w:rsidRDefault="00D713C6" w:rsidP="003229C9">
            <w:pPr>
              <w:pStyle w:val="ListParagraph"/>
              <w:numPr>
                <w:ilvl w:val="0"/>
                <w:numId w:val="5"/>
              </w:numPr>
              <w:rPr>
                <w:rFonts w:cstheme="minorHAnsi"/>
                <w:bCs/>
                <w:sz w:val="20"/>
                <w:szCs w:val="20"/>
              </w:rPr>
            </w:pPr>
            <w:r w:rsidRPr="007C0CD4">
              <w:rPr>
                <w:rFonts w:cstheme="minorHAnsi"/>
                <w:bCs/>
                <w:sz w:val="20"/>
                <w:szCs w:val="20"/>
              </w:rPr>
              <w:t xml:space="preserve">CST provided nurture for several noted pupils- positive impact in terms of relationship building </w:t>
            </w:r>
          </w:p>
          <w:p w14:paraId="4714F42A" w14:textId="621DF73F" w:rsidR="00D713C6" w:rsidRPr="007C0CD4" w:rsidRDefault="00D713C6" w:rsidP="003229C9">
            <w:pPr>
              <w:pStyle w:val="ListParagraph"/>
              <w:numPr>
                <w:ilvl w:val="0"/>
                <w:numId w:val="5"/>
              </w:numPr>
              <w:rPr>
                <w:rFonts w:cstheme="minorHAnsi"/>
                <w:bCs/>
                <w:sz w:val="20"/>
                <w:szCs w:val="20"/>
              </w:rPr>
            </w:pPr>
            <w:r w:rsidRPr="007C0CD4">
              <w:rPr>
                <w:rFonts w:cstheme="minorHAnsi"/>
                <w:bCs/>
                <w:sz w:val="20"/>
                <w:szCs w:val="20"/>
              </w:rPr>
              <w:t>Gathered evidence to support application for DSA</w:t>
            </w:r>
            <w:r w:rsidR="00DA3E4A" w:rsidRPr="007C0CD4">
              <w:rPr>
                <w:rFonts w:cstheme="minorHAnsi"/>
                <w:bCs/>
                <w:sz w:val="20"/>
                <w:szCs w:val="20"/>
              </w:rPr>
              <w:t xml:space="preserve"> – June 23</w:t>
            </w:r>
          </w:p>
          <w:p w14:paraId="6AF1EAC6" w14:textId="3616601A" w:rsidR="00D713C6" w:rsidRPr="007C0CD4" w:rsidRDefault="00D713C6" w:rsidP="003229C9">
            <w:pPr>
              <w:pStyle w:val="ListParagraph"/>
              <w:numPr>
                <w:ilvl w:val="0"/>
                <w:numId w:val="5"/>
              </w:numPr>
              <w:rPr>
                <w:rFonts w:cstheme="minorHAnsi"/>
                <w:bCs/>
                <w:sz w:val="20"/>
                <w:szCs w:val="20"/>
              </w:rPr>
            </w:pPr>
            <w:r w:rsidRPr="007C0CD4">
              <w:rPr>
                <w:rFonts w:cstheme="minorHAnsi"/>
                <w:bCs/>
                <w:sz w:val="20"/>
                <w:szCs w:val="20"/>
              </w:rPr>
              <w:t>Entry to Scottish Social Enterprise Academy Awards – Edinburgh City Hall</w:t>
            </w:r>
            <w:r w:rsidR="00DA3E4A" w:rsidRPr="007C0CD4">
              <w:rPr>
                <w:rFonts w:cstheme="minorHAnsi"/>
                <w:bCs/>
                <w:sz w:val="20"/>
                <w:szCs w:val="20"/>
              </w:rPr>
              <w:t xml:space="preserve"> June 23</w:t>
            </w:r>
          </w:p>
          <w:p w14:paraId="565E27C2" w14:textId="77777777" w:rsidR="00D713C6" w:rsidRPr="007C0CD4" w:rsidRDefault="00D713C6" w:rsidP="003229C9">
            <w:pPr>
              <w:pStyle w:val="ListParagraph"/>
              <w:numPr>
                <w:ilvl w:val="0"/>
                <w:numId w:val="5"/>
              </w:numPr>
              <w:rPr>
                <w:rFonts w:cstheme="minorHAnsi"/>
                <w:bCs/>
                <w:sz w:val="20"/>
                <w:szCs w:val="20"/>
              </w:rPr>
            </w:pPr>
            <w:r w:rsidRPr="007C0CD4">
              <w:rPr>
                <w:rFonts w:cstheme="minorHAnsi"/>
                <w:bCs/>
                <w:sz w:val="20"/>
                <w:szCs w:val="20"/>
              </w:rPr>
              <w:t xml:space="preserve">North Lanarkshire </w:t>
            </w:r>
            <w:r w:rsidR="00DA3E4A" w:rsidRPr="007C0CD4">
              <w:rPr>
                <w:rFonts w:cstheme="minorHAnsi"/>
                <w:bCs/>
                <w:sz w:val="20"/>
                <w:szCs w:val="20"/>
              </w:rPr>
              <w:t>Netball Champions</w:t>
            </w:r>
          </w:p>
          <w:p w14:paraId="431BC171" w14:textId="203D7096" w:rsidR="00DA3E4A" w:rsidRPr="003229C9" w:rsidRDefault="00DA3E4A" w:rsidP="003229C9">
            <w:pPr>
              <w:pStyle w:val="ListParagraph"/>
              <w:numPr>
                <w:ilvl w:val="0"/>
                <w:numId w:val="5"/>
              </w:numPr>
              <w:rPr>
                <w:rFonts w:ascii="Arial" w:hAnsi="Arial" w:cs="Arial"/>
                <w:bCs/>
                <w:szCs w:val="24"/>
              </w:rPr>
            </w:pPr>
            <w:r w:rsidRPr="007C0CD4">
              <w:rPr>
                <w:rFonts w:cstheme="minorHAnsi"/>
                <w:bCs/>
                <w:sz w:val="20"/>
                <w:szCs w:val="20"/>
              </w:rPr>
              <w:t>Gaelic Football NL Champions</w:t>
            </w:r>
          </w:p>
        </w:tc>
      </w:tr>
      <w:tr w:rsidR="00031B9A" w:rsidRPr="00C44346" w14:paraId="1CB66BA8" w14:textId="77777777" w:rsidTr="008C223C">
        <w:trPr>
          <w:trHeight w:val="323"/>
        </w:trPr>
        <w:tc>
          <w:tcPr>
            <w:tcW w:w="10349" w:type="dxa"/>
            <w:gridSpan w:val="4"/>
            <w:shd w:val="clear" w:color="auto" w:fill="E2EFD9" w:themeFill="accent6" w:themeFillTint="33"/>
            <w:vAlign w:val="center"/>
          </w:tcPr>
          <w:p w14:paraId="0F1466BF" w14:textId="0672A67B" w:rsidR="00031B9A" w:rsidRPr="00C44346" w:rsidRDefault="00031B9A" w:rsidP="00E10D35">
            <w:pPr>
              <w:rPr>
                <w:rFonts w:ascii="Arial" w:hAnsi="Arial" w:cs="Arial"/>
                <w:b/>
                <w:color w:val="595959"/>
                <w:sz w:val="24"/>
                <w:szCs w:val="28"/>
              </w:rPr>
            </w:pPr>
            <w:r w:rsidRPr="00C44346">
              <w:rPr>
                <w:rFonts w:ascii="Arial" w:hAnsi="Arial" w:cs="Arial"/>
                <w:b/>
                <w:color w:val="595959"/>
                <w:sz w:val="24"/>
                <w:szCs w:val="28"/>
              </w:rPr>
              <w:t>What are you going to do now?</w:t>
            </w:r>
            <w:r w:rsidR="008C223C">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031B9A" w:rsidRPr="00C44346" w14:paraId="6ECB7342" w14:textId="77777777" w:rsidTr="00CF40A7">
        <w:trPr>
          <w:trHeight w:val="627"/>
        </w:trPr>
        <w:tc>
          <w:tcPr>
            <w:tcW w:w="10349" w:type="dxa"/>
            <w:gridSpan w:val="4"/>
            <w:shd w:val="clear" w:color="auto" w:fill="auto"/>
            <w:vAlign w:val="center"/>
          </w:tcPr>
          <w:p w14:paraId="57D4D7B1" w14:textId="02A33439" w:rsidR="00D713C6" w:rsidRPr="007C0CD4" w:rsidRDefault="00D713C6" w:rsidP="00E10D35">
            <w:pPr>
              <w:rPr>
                <w:rFonts w:cstheme="minorHAnsi"/>
                <w:bCs/>
                <w:sz w:val="20"/>
                <w:szCs w:val="20"/>
              </w:rPr>
            </w:pPr>
            <w:r w:rsidRPr="007C0CD4">
              <w:rPr>
                <w:rFonts w:cstheme="minorHAnsi"/>
                <w:bCs/>
                <w:sz w:val="20"/>
                <w:szCs w:val="20"/>
              </w:rPr>
              <w:t>*Focus on Accelerated Reading at Pr. 3 and 4 stage*</w:t>
            </w:r>
          </w:p>
          <w:p w14:paraId="0548EF11" w14:textId="4A17215C" w:rsidR="00D713C6" w:rsidRPr="007C0CD4" w:rsidRDefault="00D713C6" w:rsidP="00E10D35">
            <w:pPr>
              <w:rPr>
                <w:rFonts w:cstheme="minorHAnsi"/>
                <w:bCs/>
                <w:sz w:val="20"/>
                <w:szCs w:val="20"/>
              </w:rPr>
            </w:pPr>
            <w:r w:rsidRPr="007C0CD4">
              <w:rPr>
                <w:rFonts w:cstheme="minorHAnsi"/>
                <w:bCs/>
                <w:sz w:val="20"/>
                <w:szCs w:val="20"/>
              </w:rPr>
              <w:t>*Whole school focus on writing to address dip in attainment in comparison to reading levels</w:t>
            </w:r>
          </w:p>
          <w:p w14:paraId="7467982B" w14:textId="7421F634" w:rsidR="00D713C6" w:rsidRPr="007C0CD4" w:rsidRDefault="00D713C6" w:rsidP="00E10D35">
            <w:pPr>
              <w:rPr>
                <w:rFonts w:cstheme="minorHAnsi"/>
                <w:bCs/>
                <w:sz w:val="20"/>
                <w:szCs w:val="20"/>
              </w:rPr>
            </w:pPr>
            <w:r w:rsidRPr="007C0CD4">
              <w:rPr>
                <w:rFonts w:cstheme="minorHAnsi"/>
                <w:bCs/>
                <w:sz w:val="20"/>
                <w:szCs w:val="20"/>
              </w:rPr>
              <w:t>*Continued early intervention at Pr. 1 and 2 with ASNA role developed to deliver consolidation work on noted days</w:t>
            </w:r>
          </w:p>
          <w:p w14:paraId="4E487260" w14:textId="77777777" w:rsidR="00031B9A" w:rsidRPr="007C0CD4" w:rsidRDefault="00D713C6" w:rsidP="003229C9">
            <w:pPr>
              <w:rPr>
                <w:rFonts w:cstheme="minorHAnsi"/>
                <w:bCs/>
                <w:sz w:val="20"/>
                <w:szCs w:val="20"/>
              </w:rPr>
            </w:pPr>
            <w:r w:rsidRPr="007C0CD4">
              <w:rPr>
                <w:rFonts w:cstheme="minorHAnsi"/>
                <w:bCs/>
                <w:sz w:val="20"/>
                <w:szCs w:val="20"/>
              </w:rPr>
              <w:lastRenderedPageBreak/>
              <w:t>*Continue to work collegiately at stage level to plan teaching, learning and assessment with a greater focus on high quality assessments and more regular use of periodic assessments to support teacher professional judgement</w:t>
            </w:r>
          </w:p>
          <w:p w14:paraId="056D446B" w14:textId="1371910D" w:rsidR="00D713C6" w:rsidRPr="007C0CD4" w:rsidRDefault="00D713C6" w:rsidP="003229C9">
            <w:pPr>
              <w:rPr>
                <w:rFonts w:cstheme="minorHAnsi"/>
                <w:bCs/>
                <w:sz w:val="20"/>
                <w:szCs w:val="20"/>
              </w:rPr>
            </w:pPr>
            <w:r w:rsidRPr="007C0CD4">
              <w:rPr>
                <w:rFonts w:cstheme="minorHAnsi"/>
                <w:bCs/>
                <w:sz w:val="20"/>
                <w:szCs w:val="20"/>
              </w:rPr>
              <w:t>*Extend moderation work beyond school to cluster level (including Glasgow schools)</w:t>
            </w:r>
          </w:p>
          <w:p w14:paraId="06D65DC4" w14:textId="6D67D54A" w:rsidR="00DA3E4A" w:rsidRPr="007C0CD4" w:rsidRDefault="00DA3E4A" w:rsidP="003229C9">
            <w:pPr>
              <w:rPr>
                <w:rFonts w:cstheme="minorHAnsi"/>
                <w:bCs/>
                <w:sz w:val="20"/>
                <w:szCs w:val="20"/>
              </w:rPr>
            </w:pPr>
            <w:r w:rsidRPr="007C0CD4">
              <w:rPr>
                <w:rFonts w:cstheme="minorHAnsi"/>
                <w:bCs/>
                <w:sz w:val="20"/>
                <w:szCs w:val="20"/>
              </w:rPr>
              <w:t>*Develop processes to track attainment n all curricular areas</w:t>
            </w:r>
          </w:p>
          <w:p w14:paraId="6E7DE51D" w14:textId="43B8038E" w:rsidR="00D713C6" w:rsidRPr="003229C9" w:rsidRDefault="00D713C6" w:rsidP="003229C9">
            <w:pPr>
              <w:rPr>
                <w:rFonts w:ascii="Arial" w:hAnsi="Arial" w:cs="Arial"/>
                <w:bCs/>
                <w:szCs w:val="24"/>
              </w:rPr>
            </w:pPr>
          </w:p>
        </w:tc>
      </w:tr>
    </w:tbl>
    <w:p w14:paraId="148E95E1" w14:textId="43D72AA4" w:rsidR="005A0AB4" w:rsidRDefault="005A0AB4" w:rsidP="00031B9A">
      <w:pPr>
        <w:rPr>
          <w:sz w:val="24"/>
          <w:szCs w:val="24"/>
        </w:rPr>
      </w:pPr>
    </w:p>
    <w:p w14:paraId="308BA082" w14:textId="7D0F3DE0" w:rsidR="008C223C" w:rsidRPr="008C223C" w:rsidRDefault="0034397B" w:rsidP="008C223C">
      <w:pPr>
        <w:ind w:left="-851"/>
        <w:rPr>
          <w:b/>
          <w:bCs/>
          <w:sz w:val="24"/>
          <w:szCs w:val="24"/>
          <w:u w:val="single"/>
        </w:rPr>
      </w:pPr>
      <w:r>
        <w:rPr>
          <w:b/>
          <w:bCs/>
          <w:sz w:val="24"/>
          <w:szCs w:val="24"/>
          <w:u w:val="single"/>
        </w:rPr>
        <w:t xml:space="preserve">Section 5: </w:t>
      </w:r>
      <w:r w:rsidR="008C223C" w:rsidRPr="008C223C">
        <w:rPr>
          <w:b/>
          <w:bCs/>
          <w:sz w:val="24"/>
          <w:szCs w:val="24"/>
          <w:u w:val="single"/>
        </w:rPr>
        <w:t>NIF Quality Indicators: Summary</w:t>
      </w:r>
    </w:p>
    <w:tbl>
      <w:tblPr>
        <w:tblStyle w:val="TableGrid"/>
        <w:tblW w:w="10207" w:type="dxa"/>
        <w:tblInd w:w="-856" w:type="dxa"/>
        <w:tblLook w:val="04A0" w:firstRow="1" w:lastRow="0" w:firstColumn="1" w:lastColumn="0" w:noHBand="0" w:noVBand="1"/>
      </w:tblPr>
      <w:tblGrid>
        <w:gridCol w:w="4537"/>
        <w:gridCol w:w="566"/>
        <w:gridCol w:w="1844"/>
        <w:gridCol w:w="3260"/>
      </w:tblGrid>
      <w:tr w:rsidR="005A0AB4" w14:paraId="54FCD09F" w14:textId="77777777" w:rsidTr="008C223C">
        <w:tc>
          <w:tcPr>
            <w:tcW w:w="10207" w:type="dxa"/>
            <w:gridSpan w:val="4"/>
          </w:tcPr>
          <w:p w14:paraId="6B3BD925" w14:textId="77777777" w:rsidR="005A0AB4" w:rsidRPr="009B7BB0" w:rsidRDefault="005A0AB4" w:rsidP="00E10D35">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56D8C4A5" w14:textId="7C88C992" w:rsidR="005A0AB4" w:rsidRPr="008C223C" w:rsidRDefault="005A0AB4" w:rsidP="008C223C">
            <w:pPr>
              <w:pStyle w:val="NormalWeb"/>
              <w:spacing w:before="0" w:beforeAutospacing="0" w:after="0" w:afterAutospacing="0"/>
              <w:rPr>
                <w:rFonts w:ascii="Arial" w:hAnsi="Arial" w:cs="Arial"/>
                <w:i/>
                <w:iCs/>
                <w:color w:val="000000"/>
                <w:sz w:val="20"/>
                <w:szCs w:val="20"/>
              </w:rPr>
            </w:pPr>
            <w:r w:rsidRPr="008C223C">
              <w:rPr>
                <w:rFonts w:ascii="Arial" w:hAnsi="Arial" w:cs="Arial"/>
                <w:i/>
                <w:iCs/>
                <w:sz w:val="20"/>
                <w:szCs w:val="20"/>
              </w:rPr>
              <w:t xml:space="preserve">School/centres should evaluate aspects of their work using the following core Quality Indicators (QIs).  Levels should be assigned using the national 6 point scale. </w:t>
            </w:r>
            <w:r w:rsidRPr="008C223C">
              <w:rPr>
                <w:rFonts w:ascii="Arial" w:hAnsi="Arial" w:cs="Arial"/>
                <w:i/>
                <w:iCs/>
                <w:color w:val="000000" w:themeColor="text1"/>
                <w:sz w:val="20"/>
                <w:szCs w:val="20"/>
              </w:rPr>
              <w:t>Where there has been a recent (post- August 2016) HMIE inspection, the levels awarded should also be included. Please note that the level should relate to the entire QI and not a specific theme.</w:t>
            </w:r>
          </w:p>
        </w:tc>
      </w:tr>
      <w:tr w:rsidR="005A0AB4" w14:paraId="62383D99" w14:textId="77777777" w:rsidTr="008C223C">
        <w:tc>
          <w:tcPr>
            <w:tcW w:w="4537" w:type="dxa"/>
          </w:tcPr>
          <w:p w14:paraId="01DC4612" w14:textId="77777777" w:rsidR="005A0AB4" w:rsidRDefault="005A0AB4" w:rsidP="00E10D35">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2410" w:type="dxa"/>
            <w:gridSpan w:val="2"/>
          </w:tcPr>
          <w:p w14:paraId="7A78E000" w14:textId="77777777" w:rsidR="005A0AB4" w:rsidRDefault="005A0AB4" w:rsidP="00E10D35">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260" w:type="dxa"/>
          </w:tcPr>
          <w:p w14:paraId="0A365A70" w14:textId="77777777" w:rsidR="005A0AB4" w:rsidRDefault="005A0AB4" w:rsidP="00E10D35">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5A0AB4" w14:paraId="5A21205B" w14:textId="77777777" w:rsidTr="008C223C">
        <w:tc>
          <w:tcPr>
            <w:tcW w:w="4537" w:type="dxa"/>
          </w:tcPr>
          <w:p w14:paraId="229FF84A" w14:textId="77777777" w:rsidR="005A0AB4" w:rsidRDefault="005A0AB4" w:rsidP="00E10D35">
            <w:pPr>
              <w:spacing w:before="5"/>
              <w:rPr>
                <w:rFonts w:ascii="Arial" w:hAnsi="Arial" w:cs="Arial"/>
                <w:sz w:val="24"/>
                <w:szCs w:val="24"/>
              </w:rPr>
            </w:pPr>
            <w:r w:rsidRPr="004A7EEF">
              <w:rPr>
                <w:rFonts w:ascii="Arial" w:hAnsi="Arial" w:cs="Arial"/>
                <w:sz w:val="24"/>
                <w:szCs w:val="24"/>
              </w:rPr>
              <w:t>1.3 Leadership of change</w:t>
            </w:r>
          </w:p>
          <w:p w14:paraId="6E050353" w14:textId="77777777" w:rsidR="005A0AB4" w:rsidRDefault="005A0AB4" w:rsidP="00E10D35">
            <w:pPr>
              <w:spacing w:before="5"/>
              <w:rPr>
                <w:rFonts w:ascii="Arial" w:eastAsia="Arial" w:hAnsi="Arial" w:cs="Arial"/>
                <w:b/>
                <w:bCs/>
                <w:sz w:val="32"/>
                <w:szCs w:val="32"/>
              </w:rPr>
            </w:pPr>
          </w:p>
        </w:tc>
        <w:tc>
          <w:tcPr>
            <w:tcW w:w="2410" w:type="dxa"/>
            <w:gridSpan w:val="2"/>
          </w:tcPr>
          <w:p w14:paraId="515D7C31" w14:textId="5C61D771" w:rsidR="005A0AB4" w:rsidRDefault="00857118" w:rsidP="00E10D35">
            <w:pPr>
              <w:spacing w:before="5"/>
              <w:rPr>
                <w:rFonts w:ascii="Arial" w:eastAsia="Arial" w:hAnsi="Arial" w:cs="Arial"/>
                <w:b/>
                <w:bCs/>
                <w:sz w:val="32"/>
                <w:szCs w:val="32"/>
              </w:rPr>
            </w:pPr>
            <w:r>
              <w:rPr>
                <w:rFonts w:ascii="Arial" w:eastAsia="Arial" w:hAnsi="Arial" w:cs="Arial"/>
                <w:b/>
                <w:bCs/>
                <w:sz w:val="32"/>
                <w:szCs w:val="32"/>
              </w:rPr>
              <w:t>Very Good</w:t>
            </w:r>
          </w:p>
        </w:tc>
        <w:tc>
          <w:tcPr>
            <w:tcW w:w="3260" w:type="dxa"/>
          </w:tcPr>
          <w:p w14:paraId="0A723327" w14:textId="77777777" w:rsidR="005A0AB4" w:rsidRDefault="005A0AB4" w:rsidP="00E10D35">
            <w:pPr>
              <w:spacing w:before="5"/>
              <w:rPr>
                <w:rFonts w:ascii="Arial" w:eastAsia="Arial" w:hAnsi="Arial" w:cs="Arial"/>
                <w:b/>
                <w:bCs/>
                <w:sz w:val="32"/>
                <w:szCs w:val="32"/>
              </w:rPr>
            </w:pPr>
          </w:p>
        </w:tc>
      </w:tr>
      <w:tr w:rsidR="005A0AB4" w14:paraId="69EE1781" w14:textId="77777777" w:rsidTr="008C223C">
        <w:tc>
          <w:tcPr>
            <w:tcW w:w="4537" w:type="dxa"/>
          </w:tcPr>
          <w:p w14:paraId="43E31DF2" w14:textId="77777777" w:rsidR="005A0AB4" w:rsidRDefault="005A0AB4" w:rsidP="00E10D35">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7B00B36A" w14:textId="77777777" w:rsidR="005A0AB4" w:rsidRDefault="005A0AB4" w:rsidP="00E10D35">
            <w:pPr>
              <w:spacing w:before="5"/>
              <w:rPr>
                <w:rFonts w:ascii="Arial" w:eastAsia="Arial" w:hAnsi="Arial" w:cs="Arial"/>
                <w:b/>
                <w:bCs/>
                <w:sz w:val="32"/>
                <w:szCs w:val="32"/>
              </w:rPr>
            </w:pPr>
          </w:p>
        </w:tc>
        <w:tc>
          <w:tcPr>
            <w:tcW w:w="2410" w:type="dxa"/>
            <w:gridSpan w:val="2"/>
          </w:tcPr>
          <w:p w14:paraId="64EFD5ED" w14:textId="3A06F4F4" w:rsidR="005A0AB4" w:rsidRDefault="00B06E5C" w:rsidP="00E10D35">
            <w:pPr>
              <w:spacing w:before="5"/>
              <w:rPr>
                <w:rFonts w:ascii="Arial" w:eastAsia="Arial" w:hAnsi="Arial" w:cs="Arial"/>
                <w:b/>
                <w:bCs/>
                <w:sz w:val="32"/>
                <w:szCs w:val="32"/>
              </w:rPr>
            </w:pPr>
            <w:r>
              <w:rPr>
                <w:rFonts w:ascii="Arial" w:eastAsia="Arial" w:hAnsi="Arial" w:cs="Arial"/>
                <w:b/>
                <w:bCs/>
                <w:sz w:val="32"/>
                <w:szCs w:val="32"/>
              </w:rPr>
              <w:t>Good</w:t>
            </w:r>
          </w:p>
        </w:tc>
        <w:tc>
          <w:tcPr>
            <w:tcW w:w="3260" w:type="dxa"/>
          </w:tcPr>
          <w:p w14:paraId="5FEEDF01" w14:textId="77777777" w:rsidR="005A0AB4" w:rsidRDefault="005A0AB4" w:rsidP="00E10D35">
            <w:pPr>
              <w:spacing w:before="5"/>
              <w:rPr>
                <w:rFonts w:ascii="Arial" w:eastAsia="Arial" w:hAnsi="Arial" w:cs="Arial"/>
                <w:b/>
                <w:bCs/>
                <w:sz w:val="32"/>
                <w:szCs w:val="32"/>
              </w:rPr>
            </w:pPr>
          </w:p>
        </w:tc>
      </w:tr>
      <w:tr w:rsidR="005A0AB4" w14:paraId="3EA7EFF1" w14:textId="77777777" w:rsidTr="008C223C">
        <w:tc>
          <w:tcPr>
            <w:tcW w:w="4537" w:type="dxa"/>
          </w:tcPr>
          <w:p w14:paraId="6E08B083" w14:textId="77777777" w:rsidR="005A0AB4" w:rsidRDefault="005A0AB4" w:rsidP="00E10D35">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5E688D12" w14:textId="77777777" w:rsidR="005A0AB4" w:rsidRDefault="005A0AB4" w:rsidP="00E10D35">
            <w:pPr>
              <w:spacing w:before="5"/>
              <w:rPr>
                <w:rFonts w:ascii="Arial" w:eastAsia="Arial" w:hAnsi="Arial" w:cs="Arial"/>
                <w:b/>
                <w:bCs/>
                <w:sz w:val="32"/>
                <w:szCs w:val="32"/>
              </w:rPr>
            </w:pPr>
          </w:p>
        </w:tc>
        <w:tc>
          <w:tcPr>
            <w:tcW w:w="2410" w:type="dxa"/>
            <w:gridSpan w:val="2"/>
          </w:tcPr>
          <w:p w14:paraId="6BF8D290" w14:textId="165CF168" w:rsidR="005A0AB4" w:rsidRDefault="00857118" w:rsidP="00E10D35">
            <w:pPr>
              <w:spacing w:before="5"/>
              <w:rPr>
                <w:rFonts w:ascii="Arial" w:eastAsia="Arial" w:hAnsi="Arial" w:cs="Arial"/>
                <w:b/>
                <w:bCs/>
                <w:sz w:val="32"/>
                <w:szCs w:val="32"/>
              </w:rPr>
            </w:pPr>
            <w:r>
              <w:rPr>
                <w:rFonts w:ascii="Arial" w:eastAsia="Arial" w:hAnsi="Arial" w:cs="Arial"/>
                <w:b/>
                <w:bCs/>
                <w:sz w:val="32"/>
                <w:szCs w:val="32"/>
              </w:rPr>
              <w:t>Very Good</w:t>
            </w:r>
          </w:p>
        </w:tc>
        <w:tc>
          <w:tcPr>
            <w:tcW w:w="3260" w:type="dxa"/>
          </w:tcPr>
          <w:p w14:paraId="43B2D526" w14:textId="77777777" w:rsidR="005A0AB4" w:rsidRDefault="005A0AB4" w:rsidP="00E10D35">
            <w:pPr>
              <w:spacing w:before="5"/>
              <w:rPr>
                <w:rFonts w:ascii="Arial" w:eastAsia="Arial" w:hAnsi="Arial" w:cs="Arial"/>
                <w:b/>
                <w:bCs/>
                <w:sz w:val="32"/>
                <w:szCs w:val="32"/>
              </w:rPr>
            </w:pPr>
          </w:p>
        </w:tc>
      </w:tr>
      <w:tr w:rsidR="005A0AB4" w14:paraId="5F54B5A4" w14:textId="77777777" w:rsidTr="008C223C">
        <w:tc>
          <w:tcPr>
            <w:tcW w:w="4537" w:type="dxa"/>
          </w:tcPr>
          <w:p w14:paraId="4BACC1EC" w14:textId="77777777" w:rsidR="005A0AB4" w:rsidRDefault="005A0AB4" w:rsidP="00E10D35">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D985E9D" w14:textId="77777777" w:rsidR="005A0AB4" w:rsidRDefault="005A0AB4" w:rsidP="00E10D35">
            <w:pPr>
              <w:tabs>
                <w:tab w:val="left" w:pos="810"/>
              </w:tabs>
              <w:spacing w:before="5"/>
              <w:rPr>
                <w:rFonts w:ascii="Arial" w:eastAsia="Arial" w:hAnsi="Arial" w:cs="Arial"/>
                <w:b/>
                <w:bCs/>
                <w:sz w:val="32"/>
                <w:szCs w:val="32"/>
              </w:rPr>
            </w:pPr>
          </w:p>
        </w:tc>
        <w:tc>
          <w:tcPr>
            <w:tcW w:w="2410" w:type="dxa"/>
            <w:gridSpan w:val="2"/>
          </w:tcPr>
          <w:p w14:paraId="19728BBF" w14:textId="0A9DA628" w:rsidR="005A0AB4" w:rsidRDefault="00DA3E4A" w:rsidP="00E10D35">
            <w:pPr>
              <w:spacing w:before="5"/>
              <w:rPr>
                <w:rFonts w:ascii="Arial" w:eastAsia="Arial" w:hAnsi="Arial" w:cs="Arial"/>
                <w:b/>
                <w:bCs/>
                <w:sz w:val="32"/>
                <w:szCs w:val="32"/>
              </w:rPr>
            </w:pPr>
            <w:r>
              <w:rPr>
                <w:rFonts w:ascii="Arial" w:eastAsia="Arial" w:hAnsi="Arial" w:cs="Arial"/>
                <w:b/>
                <w:bCs/>
                <w:sz w:val="32"/>
                <w:szCs w:val="32"/>
              </w:rPr>
              <w:t>Good</w:t>
            </w:r>
          </w:p>
        </w:tc>
        <w:tc>
          <w:tcPr>
            <w:tcW w:w="3260" w:type="dxa"/>
          </w:tcPr>
          <w:p w14:paraId="5A67E8A4" w14:textId="77777777" w:rsidR="005A0AB4" w:rsidRDefault="005A0AB4" w:rsidP="00E10D35">
            <w:pPr>
              <w:spacing w:before="5"/>
              <w:rPr>
                <w:rFonts w:ascii="Arial" w:eastAsia="Arial" w:hAnsi="Arial" w:cs="Arial"/>
                <w:b/>
                <w:bCs/>
                <w:sz w:val="32"/>
                <w:szCs w:val="32"/>
              </w:rPr>
            </w:pPr>
          </w:p>
        </w:tc>
      </w:tr>
      <w:tr w:rsidR="000536C9" w14:paraId="6E76BEDF" w14:textId="77777777" w:rsidTr="008C223C">
        <w:tc>
          <w:tcPr>
            <w:tcW w:w="10207" w:type="dxa"/>
            <w:gridSpan w:val="4"/>
          </w:tcPr>
          <w:p w14:paraId="15DD6975" w14:textId="77777777" w:rsidR="000536C9" w:rsidRPr="00492DDC" w:rsidRDefault="000536C9" w:rsidP="00E10D35">
            <w:pPr>
              <w:rPr>
                <w:rFonts w:ascii="Arial" w:hAnsi="Arial" w:cs="Arial"/>
                <w:b/>
                <w:sz w:val="24"/>
                <w:szCs w:val="24"/>
              </w:rPr>
            </w:pPr>
            <w:r w:rsidRPr="00492DDC">
              <w:rPr>
                <w:rFonts w:ascii="Arial" w:hAnsi="Arial" w:cs="Arial"/>
                <w:b/>
                <w:sz w:val="24"/>
                <w:szCs w:val="24"/>
              </w:rPr>
              <w:t>Additional Quality Indicator</w:t>
            </w:r>
          </w:p>
          <w:p w14:paraId="6A237CC7" w14:textId="77777777" w:rsidR="000536C9" w:rsidRPr="00637512" w:rsidRDefault="000536C9" w:rsidP="00E10D35">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r w:rsidR="008C223C" w14:paraId="56C0497D" w14:textId="77777777" w:rsidTr="00E10D35">
        <w:tc>
          <w:tcPr>
            <w:tcW w:w="5103" w:type="dxa"/>
            <w:gridSpan w:val="2"/>
          </w:tcPr>
          <w:p w14:paraId="0B554197" w14:textId="102B7D49" w:rsidR="008C223C" w:rsidRPr="00492DDC" w:rsidRDefault="008C223C" w:rsidP="00E10D35">
            <w:pPr>
              <w:rPr>
                <w:rFonts w:ascii="Arial" w:hAnsi="Arial" w:cs="Arial"/>
                <w:b/>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5104" w:type="dxa"/>
            <w:gridSpan w:val="2"/>
          </w:tcPr>
          <w:p w14:paraId="3E80011F" w14:textId="67844152" w:rsidR="008C223C" w:rsidRDefault="008C223C" w:rsidP="008C223C">
            <w:pPr>
              <w:spacing w:before="5"/>
              <w:rPr>
                <w:rFonts w:ascii="Arial" w:hAnsi="Arial" w:cs="Arial"/>
                <w:spacing w:val="-1"/>
                <w:sz w:val="24"/>
                <w:szCs w:val="24"/>
              </w:rPr>
            </w:pPr>
            <w:r>
              <w:rPr>
                <w:rFonts w:ascii="Arial" w:hAnsi="Arial" w:cs="Arial"/>
                <w:spacing w:val="-1"/>
                <w:sz w:val="24"/>
                <w:szCs w:val="24"/>
              </w:rPr>
              <w:t>S</w:t>
            </w:r>
            <w:r w:rsidRPr="004A7EEF">
              <w:rPr>
                <w:rFonts w:ascii="Arial" w:hAnsi="Arial" w:cs="Arial"/>
                <w:spacing w:val="-1"/>
                <w:sz w:val="24"/>
                <w:szCs w:val="24"/>
              </w:rPr>
              <w:t>elf-evaluation</w:t>
            </w:r>
          </w:p>
          <w:p w14:paraId="79EEBC72" w14:textId="628B0BEC" w:rsidR="008C223C" w:rsidRPr="00492DDC" w:rsidRDefault="008C223C" w:rsidP="00E10D35">
            <w:pPr>
              <w:rPr>
                <w:rFonts w:ascii="Arial" w:hAnsi="Arial" w:cs="Arial"/>
                <w:b/>
                <w:sz w:val="24"/>
                <w:szCs w:val="24"/>
              </w:rPr>
            </w:pPr>
          </w:p>
        </w:tc>
      </w:tr>
      <w:tr w:rsidR="008C223C" w14:paraId="6CF5DA57" w14:textId="77777777" w:rsidTr="00E10D35">
        <w:tc>
          <w:tcPr>
            <w:tcW w:w="5103" w:type="dxa"/>
            <w:gridSpan w:val="2"/>
          </w:tcPr>
          <w:p w14:paraId="65753247" w14:textId="10F50AA4" w:rsidR="008C223C" w:rsidRPr="00492DDC" w:rsidRDefault="00901608" w:rsidP="00E10D35">
            <w:pPr>
              <w:rPr>
                <w:rFonts w:ascii="Arial" w:hAnsi="Arial" w:cs="Arial"/>
                <w:b/>
                <w:sz w:val="24"/>
                <w:szCs w:val="24"/>
              </w:rPr>
            </w:pPr>
            <w:r>
              <w:rPr>
                <w:rFonts w:ascii="Arial" w:hAnsi="Arial" w:cs="Arial"/>
                <w:b/>
                <w:sz w:val="24"/>
                <w:szCs w:val="24"/>
              </w:rPr>
              <w:t>Management of Resources to promote equity</w:t>
            </w:r>
          </w:p>
        </w:tc>
        <w:tc>
          <w:tcPr>
            <w:tcW w:w="5104" w:type="dxa"/>
            <w:gridSpan w:val="2"/>
          </w:tcPr>
          <w:p w14:paraId="5C16ACF3" w14:textId="79F18CB4" w:rsidR="008C223C" w:rsidRPr="00492DDC" w:rsidRDefault="00DA3E4A" w:rsidP="00E10D35">
            <w:pPr>
              <w:rPr>
                <w:rFonts w:ascii="Arial" w:hAnsi="Arial" w:cs="Arial"/>
                <w:b/>
                <w:sz w:val="24"/>
                <w:szCs w:val="24"/>
              </w:rPr>
            </w:pPr>
            <w:r>
              <w:rPr>
                <w:rFonts w:ascii="Arial" w:hAnsi="Arial" w:cs="Arial"/>
                <w:b/>
                <w:sz w:val="24"/>
                <w:szCs w:val="24"/>
              </w:rPr>
              <w:t>Very Good</w:t>
            </w:r>
          </w:p>
        </w:tc>
      </w:tr>
    </w:tbl>
    <w:p w14:paraId="1E1F61F2" w14:textId="77777777" w:rsidR="004B5847" w:rsidRPr="003934AC" w:rsidRDefault="004B5847" w:rsidP="00031B9A">
      <w:pPr>
        <w:rPr>
          <w:sz w:val="24"/>
          <w:szCs w:val="24"/>
          <w:highlight w:val="yellow"/>
        </w:rPr>
      </w:pPr>
    </w:p>
    <w:tbl>
      <w:tblPr>
        <w:tblStyle w:val="TableGrid"/>
        <w:tblW w:w="0" w:type="auto"/>
        <w:tblInd w:w="-856" w:type="dxa"/>
        <w:tblLook w:val="04A0" w:firstRow="1" w:lastRow="0" w:firstColumn="1" w:lastColumn="0" w:noHBand="0" w:noVBand="1"/>
      </w:tblPr>
      <w:tblGrid>
        <w:gridCol w:w="9752"/>
      </w:tblGrid>
      <w:tr w:rsidR="004B5847" w:rsidRPr="00637512" w14:paraId="48C4A9B3" w14:textId="77777777" w:rsidTr="00CF767E">
        <w:tc>
          <w:tcPr>
            <w:tcW w:w="9752" w:type="dxa"/>
          </w:tcPr>
          <w:p w14:paraId="34FD4F97" w14:textId="77777777" w:rsidR="004B5847" w:rsidRPr="00CF767E" w:rsidRDefault="004B5847" w:rsidP="00E10D35">
            <w:pPr>
              <w:spacing w:before="69"/>
              <w:rPr>
                <w:rFonts w:ascii="Arial" w:hAnsi="Arial" w:cs="Arial"/>
                <w:b/>
                <w:spacing w:val="-1"/>
                <w:sz w:val="24"/>
                <w:szCs w:val="24"/>
              </w:rPr>
            </w:pPr>
            <w:r w:rsidRPr="00CF767E">
              <w:rPr>
                <w:rFonts w:ascii="Arial" w:hAnsi="Arial" w:cs="Arial"/>
                <w:b/>
                <w:sz w:val="24"/>
                <w:szCs w:val="24"/>
              </w:rPr>
              <w:t>Key</w:t>
            </w:r>
            <w:r w:rsidRPr="00CF767E">
              <w:rPr>
                <w:rFonts w:ascii="Arial" w:hAnsi="Arial" w:cs="Arial"/>
                <w:b/>
                <w:spacing w:val="-6"/>
                <w:sz w:val="24"/>
                <w:szCs w:val="24"/>
              </w:rPr>
              <w:t xml:space="preserve"> </w:t>
            </w:r>
            <w:r w:rsidRPr="00CF767E">
              <w:rPr>
                <w:rFonts w:ascii="Arial" w:hAnsi="Arial" w:cs="Arial"/>
                <w:b/>
                <w:sz w:val="24"/>
                <w:szCs w:val="24"/>
              </w:rPr>
              <w:t>priorities</w:t>
            </w:r>
            <w:r w:rsidRPr="00CF767E">
              <w:rPr>
                <w:rFonts w:ascii="Arial" w:hAnsi="Arial" w:cs="Arial"/>
                <w:b/>
                <w:spacing w:val="2"/>
                <w:sz w:val="24"/>
                <w:szCs w:val="24"/>
              </w:rPr>
              <w:t xml:space="preserve"> </w:t>
            </w:r>
            <w:r w:rsidRPr="00CF767E">
              <w:rPr>
                <w:rFonts w:ascii="Arial" w:hAnsi="Arial" w:cs="Arial"/>
                <w:b/>
                <w:spacing w:val="-1"/>
                <w:sz w:val="24"/>
                <w:szCs w:val="24"/>
              </w:rPr>
              <w:t>for</w:t>
            </w:r>
            <w:r w:rsidRPr="00CF767E">
              <w:rPr>
                <w:rFonts w:ascii="Arial" w:hAnsi="Arial" w:cs="Arial"/>
                <w:b/>
                <w:sz w:val="24"/>
                <w:szCs w:val="24"/>
              </w:rPr>
              <w:t xml:space="preserve"> </w:t>
            </w:r>
            <w:r w:rsidRPr="00CF767E">
              <w:rPr>
                <w:rFonts w:ascii="Arial" w:hAnsi="Arial" w:cs="Arial"/>
                <w:b/>
                <w:spacing w:val="-1"/>
                <w:sz w:val="24"/>
                <w:szCs w:val="24"/>
              </w:rPr>
              <w:t>improvement</w:t>
            </w:r>
            <w:r w:rsidRPr="00CF767E">
              <w:rPr>
                <w:rFonts w:ascii="Arial" w:hAnsi="Arial" w:cs="Arial"/>
                <w:b/>
                <w:spacing w:val="1"/>
                <w:sz w:val="24"/>
                <w:szCs w:val="24"/>
              </w:rPr>
              <w:t xml:space="preserve"> </w:t>
            </w:r>
            <w:r w:rsidRPr="00CF767E">
              <w:rPr>
                <w:rFonts w:ascii="Arial" w:hAnsi="Arial" w:cs="Arial"/>
                <w:b/>
                <w:sz w:val="24"/>
                <w:szCs w:val="24"/>
              </w:rPr>
              <w:t xml:space="preserve">planning </w:t>
            </w:r>
            <w:r w:rsidRPr="00CF767E">
              <w:rPr>
                <w:rFonts w:ascii="Arial" w:hAnsi="Arial" w:cs="Arial"/>
                <w:b/>
                <w:spacing w:val="-1"/>
                <w:sz w:val="24"/>
                <w:szCs w:val="24"/>
              </w:rPr>
              <w:t>next session</w:t>
            </w:r>
          </w:p>
          <w:p w14:paraId="74E3230D" w14:textId="77777777" w:rsidR="004B5847" w:rsidRPr="00637512" w:rsidRDefault="004B5847" w:rsidP="00E10D35">
            <w:pPr>
              <w:pStyle w:val="NormalWeb"/>
              <w:spacing w:before="0" w:beforeAutospacing="0" w:after="0" w:afterAutospacing="0"/>
              <w:rPr>
                <w:rFonts w:ascii="Arial" w:hAnsi="Arial" w:cs="Arial"/>
                <w:i/>
                <w:color w:val="000000"/>
              </w:rPr>
            </w:pPr>
            <w:r w:rsidRPr="00CF767E">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4B5847" w:rsidRPr="00BC24CE" w14:paraId="7B1A88B1" w14:textId="77777777" w:rsidTr="00CF767E">
        <w:tc>
          <w:tcPr>
            <w:tcW w:w="9752" w:type="dxa"/>
          </w:tcPr>
          <w:p w14:paraId="09A613D2" w14:textId="60F0A2CD" w:rsidR="004B5847" w:rsidRDefault="00AF5DD7" w:rsidP="00AF5DD7">
            <w:pPr>
              <w:pStyle w:val="ListParagraph"/>
              <w:widowControl w:val="0"/>
              <w:numPr>
                <w:ilvl w:val="0"/>
                <w:numId w:val="35"/>
              </w:numPr>
              <w:tabs>
                <w:tab w:val="left" w:pos="2670"/>
              </w:tabs>
              <w:spacing w:before="69"/>
              <w:rPr>
                <w:rFonts w:ascii="Arial" w:hAnsi="Arial" w:cs="Arial"/>
                <w:sz w:val="24"/>
                <w:szCs w:val="24"/>
              </w:rPr>
            </w:pPr>
            <w:r>
              <w:rPr>
                <w:rFonts w:ascii="Arial" w:hAnsi="Arial" w:cs="Arial"/>
                <w:sz w:val="24"/>
                <w:szCs w:val="24"/>
              </w:rPr>
              <w:t>To further improve attainment in Literacy and Numeracy</w:t>
            </w:r>
          </w:p>
          <w:p w14:paraId="0AA27B9A" w14:textId="208A3C18" w:rsidR="00AF5DD7" w:rsidRDefault="00AF5DD7" w:rsidP="00AF5DD7">
            <w:pPr>
              <w:pStyle w:val="ListParagraph"/>
              <w:widowControl w:val="0"/>
              <w:numPr>
                <w:ilvl w:val="0"/>
                <w:numId w:val="35"/>
              </w:numPr>
              <w:tabs>
                <w:tab w:val="left" w:pos="2670"/>
              </w:tabs>
              <w:spacing w:before="69"/>
              <w:rPr>
                <w:rFonts w:ascii="Arial" w:hAnsi="Arial" w:cs="Arial"/>
                <w:sz w:val="24"/>
                <w:szCs w:val="24"/>
              </w:rPr>
            </w:pPr>
            <w:r>
              <w:rPr>
                <w:rFonts w:ascii="Arial" w:hAnsi="Arial" w:cs="Arial"/>
                <w:sz w:val="24"/>
                <w:szCs w:val="24"/>
              </w:rPr>
              <w:t>To continue whole school focus on HWB</w:t>
            </w:r>
          </w:p>
          <w:p w14:paraId="7230315E" w14:textId="5F103A6C" w:rsidR="00AF5DD7" w:rsidRPr="00AF5DD7" w:rsidRDefault="00AF5DD7" w:rsidP="00AF5DD7">
            <w:pPr>
              <w:pStyle w:val="ListParagraph"/>
              <w:widowControl w:val="0"/>
              <w:numPr>
                <w:ilvl w:val="0"/>
                <w:numId w:val="35"/>
              </w:numPr>
              <w:tabs>
                <w:tab w:val="left" w:pos="2670"/>
              </w:tabs>
              <w:spacing w:before="69"/>
              <w:rPr>
                <w:rFonts w:ascii="Arial" w:hAnsi="Arial" w:cs="Arial"/>
                <w:sz w:val="24"/>
                <w:szCs w:val="24"/>
              </w:rPr>
            </w:pPr>
            <w:r>
              <w:rPr>
                <w:rFonts w:ascii="Arial" w:hAnsi="Arial" w:cs="Arial"/>
                <w:sz w:val="24"/>
                <w:szCs w:val="24"/>
              </w:rPr>
              <w:t>To further develop STEM to develop skills, for learning, life and work.</w:t>
            </w:r>
          </w:p>
          <w:p w14:paraId="65CCF1D2" w14:textId="77777777" w:rsidR="00CF767E" w:rsidRDefault="00CF767E" w:rsidP="004B5847">
            <w:pPr>
              <w:widowControl w:val="0"/>
              <w:tabs>
                <w:tab w:val="left" w:pos="2670"/>
              </w:tabs>
              <w:spacing w:before="69"/>
              <w:rPr>
                <w:rFonts w:ascii="Arial" w:hAnsi="Arial" w:cs="Arial"/>
                <w:sz w:val="24"/>
                <w:szCs w:val="24"/>
              </w:rPr>
            </w:pPr>
          </w:p>
          <w:p w14:paraId="1BDFA7A0" w14:textId="77777777" w:rsidR="00CF767E" w:rsidRDefault="00CF767E" w:rsidP="004B5847">
            <w:pPr>
              <w:widowControl w:val="0"/>
              <w:tabs>
                <w:tab w:val="left" w:pos="2670"/>
              </w:tabs>
              <w:spacing w:before="69"/>
              <w:rPr>
                <w:rFonts w:ascii="Arial" w:hAnsi="Arial" w:cs="Arial"/>
                <w:sz w:val="24"/>
                <w:szCs w:val="24"/>
              </w:rPr>
            </w:pPr>
          </w:p>
          <w:p w14:paraId="043AA6EA" w14:textId="77777777" w:rsidR="00CF767E" w:rsidRDefault="00CF767E" w:rsidP="004B5847">
            <w:pPr>
              <w:widowControl w:val="0"/>
              <w:tabs>
                <w:tab w:val="left" w:pos="2670"/>
              </w:tabs>
              <w:spacing w:before="69"/>
              <w:rPr>
                <w:rFonts w:ascii="Arial" w:hAnsi="Arial" w:cs="Arial"/>
                <w:sz w:val="24"/>
                <w:szCs w:val="24"/>
              </w:rPr>
            </w:pPr>
          </w:p>
          <w:p w14:paraId="017EDE15" w14:textId="6E2E608B" w:rsidR="00CF767E" w:rsidRPr="004B5847" w:rsidRDefault="00CF767E" w:rsidP="004B5847">
            <w:pPr>
              <w:widowControl w:val="0"/>
              <w:tabs>
                <w:tab w:val="left" w:pos="2670"/>
              </w:tabs>
              <w:spacing w:before="69"/>
              <w:rPr>
                <w:rFonts w:ascii="Arial" w:hAnsi="Arial" w:cs="Arial"/>
                <w:sz w:val="24"/>
                <w:szCs w:val="24"/>
              </w:rPr>
            </w:pPr>
          </w:p>
        </w:tc>
      </w:tr>
    </w:tbl>
    <w:p w14:paraId="26CA26CD" w14:textId="77777777" w:rsidR="004B5847" w:rsidRDefault="004B5847" w:rsidP="00031B9A">
      <w:pPr>
        <w:rPr>
          <w:sz w:val="24"/>
          <w:szCs w:val="24"/>
        </w:rPr>
      </w:pPr>
    </w:p>
    <w:p w14:paraId="2AE0121D" w14:textId="3E027456" w:rsidR="00707375" w:rsidRDefault="00707375" w:rsidP="00031B9A">
      <w:pPr>
        <w:rPr>
          <w:sz w:val="24"/>
          <w:szCs w:val="24"/>
        </w:rPr>
      </w:pPr>
    </w:p>
    <w:p w14:paraId="7F35D90F" w14:textId="77777777" w:rsidR="00707375" w:rsidRDefault="00707375" w:rsidP="00031B9A">
      <w:pPr>
        <w:rPr>
          <w:sz w:val="24"/>
          <w:szCs w:val="24"/>
        </w:rPr>
      </w:pPr>
    </w:p>
    <w:p w14:paraId="6B40EB66" w14:textId="77777777" w:rsidR="00707375" w:rsidRDefault="00707375" w:rsidP="00031B9A">
      <w:pPr>
        <w:rPr>
          <w:sz w:val="24"/>
          <w:szCs w:val="24"/>
        </w:rPr>
      </w:pPr>
    </w:p>
    <w:sectPr w:rsidR="00707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C12"/>
    <w:multiLevelType w:val="hybridMultilevel"/>
    <w:tmpl w:val="DB1E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C2570"/>
    <w:multiLevelType w:val="hybridMultilevel"/>
    <w:tmpl w:val="CE0054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9550C"/>
    <w:multiLevelType w:val="hybridMultilevel"/>
    <w:tmpl w:val="057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F3583"/>
    <w:multiLevelType w:val="hybridMultilevel"/>
    <w:tmpl w:val="B0B472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7485E"/>
    <w:multiLevelType w:val="hybridMultilevel"/>
    <w:tmpl w:val="F9CCB148"/>
    <w:lvl w:ilvl="0" w:tplc="134EF9AE">
      <w:start w:val="1"/>
      <w:numFmt w:val="bullet"/>
      <w:suff w:val="nothing"/>
      <w:lvlText w:val=""/>
      <w:lvlJc w:val="left"/>
      <w:pPr>
        <w:ind w:left="680" w:hanging="62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E3402"/>
    <w:multiLevelType w:val="hybridMultilevel"/>
    <w:tmpl w:val="E73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B188F"/>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368F7"/>
    <w:multiLevelType w:val="hybridMultilevel"/>
    <w:tmpl w:val="0E5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870BE"/>
    <w:multiLevelType w:val="hybridMultilevel"/>
    <w:tmpl w:val="70CA9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06DC9"/>
    <w:multiLevelType w:val="hybridMultilevel"/>
    <w:tmpl w:val="2F14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A08D3"/>
    <w:multiLevelType w:val="hybridMultilevel"/>
    <w:tmpl w:val="8EDAC2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C1A84"/>
    <w:multiLevelType w:val="hybridMultilevel"/>
    <w:tmpl w:val="F75649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A75E27"/>
    <w:multiLevelType w:val="hybridMultilevel"/>
    <w:tmpl w:val="4E1840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9766A"/>
    <w:multiLevelType w:val="hybridMultilevel"/>
    <w:tmpl w:val="98E6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50605"/>
    <w:multiLevelType w:val="hybridMultilevel"/>
    <w:tmpl w:val="5B56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86560"/>
    <w:multiLevelType w:val="hybridMultilevel"/>
    <w:tmpl w:val="214839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F26D40"/>
    <w:multiLevelType w:val="hybridMultilevel"/>
    <w:tmpl w:val="982C5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CA4C2B"/>
    <w:multiLevelType w:val="multilevel"/>
    <w:tmpl w:val="8EB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E1076"/>
    <w:multiLevelType w:val="hybridMultilevel"/>
    <w:tmpl w:val="982C5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320099D"/>
    <w:multiLevelType w:val="hybridMultilevel"/>
    <w:tmpl w:val="F75649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36500"/>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CF61BB"/>
    <w:multiLevelType w:val="multilevel"/>
    <w:tmpl w:val="82C2F5F6"/>
    <w:lvl w:ilvl="0">
      <w:start w:val="1"/>
      <w:numFmt w:val="decimal"/>
      <w:lvlText w:val="%1."/>
      <w:lvlJc w:val="left"/>
      <w:pPr>
        <w:tabs>
          <w:tab w:val="num" w:pos="720"/>
        </w:tabs>
        <w:ind w:left="624" w:hanging="567"/>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69795D"/>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D1679"/>
    <w:multiLevelType w:val="hybridMultilevel"/>
    <w:tmpl w:val="9DF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76590"/>
    <w:multiLevelType w:val="hybridMultilevel"/>
    <w:tmpl w:val="335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E26D7"/>
    <w:multiLevelType w:val="hybridMultilevel"/>
    <w:tmpl w:val="F75649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2"/>
  </w:num>
  <w:num w:numId="2">
    <w:abstractNumId w:val="11"/>
  </w:num>
  <w:num w:numId="3">
    <w:abstractNumId w:val="0"/>
  </w:num>
  <w:num w:numId="4">
    <w:abstractNumId w:val="7"/>
  </w:num>
  <w:num w:numId="5">
    <w:abstractNumId w:val="2"/>
  </w:num>
  <w:num w:numId="6">
    <w:abstractNumId w:val="5"/>
  </w:num>
  <w:num w:numId="7">
    <w:abstractNumId w:val="26"/>
  </w:num>
  <w:num w:numId="8">
    <w:abstractNumId w:val="31"/>
  </w:num>
  <w:num w:numId="9">
    <w:abstractNumId w:val="6"/>
  </w:num>
  <w:num w:numId="10">
    <w:abstractNumId w:val="19"/>
  </w:num>
  <w:num w:numId="11">
    <w:abstractNumId w:val="30"/>
  </w:num>
  <w:num w:numId="12">
    <w:abstractNumId w:val="18"/>
  </w:num>
  <w:num w:numId="13">
    <w:abstractNumId w:val="1"/>
  </w:num>
  <w:num w:numId="14">
    <w:abstractNumId w:val="1"/>
  </w:num>
  <w:num w:numId="15">
    <w:abstractNumId w:val="10"/>
  </w:num>
  <w:num w:numId="16">
    <w:abstractNumId w:val="15"/>
  </w:num>
  <w:num w:numId="17">
    <w:abstractNumId w:val="14"/>
  </w:num>
  <w:num w:numId="18">
    <w:abstractNumId w:val="4"/>
  </w:num>
  <w:num w:numId="19">
    <w:abstractNumId w:val="28"/>
  </w:num>
  <w:num w:numId="20">
    <w:abstractNumId w:val="23"/>
  </w:num>
  <w:num w:numId="21">
    <w:abstractNumId w:val="3"/>
  </w:num>
  <w:num w:numId="22">
    <w:abstractNumId w:val="20"/>
  </w:num>
  <w:num w:numId="23">
    <w:abstractNumId w:val="12"/>
  </w:num>
  <w:num w:numId="24">
    <w:abstractNumId w:val="22"/>
  </w:num>
  <w:num w:numId="25">
    <w:abstractNumId w:val="8"/>
  </w:num>
  <w:num w:numId="26">
    <w:abstractNumId w:val="9"/>
  </w:num>
  <w:num w:numId="27">
    <w:abstractNumId w:val="17"/>
  </w:num>
  <w:num w:numId="28">
    <w:abstractNumId w:val="29"/>
  </w:num>
  <w:num w:numId="29">
    <w:abstractNumId w:val="27"/>
  </w:num>
  <w:num w:numId="30">
    <w:abstractNumId w:val="21"/>
  </w:num>
  <w:num w:numId="31">
    <w:abstractNumId w:val="25"/>
  </w:num>
  <w:num w:numId="32">
    <w:abstractNumId w:val="24"/>
  </w:num>
  <w:num w:numId="33">
    <w:abstractNumId w:val="33"/>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75"/>
    <w:rsid w:val="00031B9A"/>
    <w:rsid w:val="0003247D"/>
    <w:rsid w:val="00032ABE"/>
    <w:rsid w:val="000334EE"/>
    <w:rsid w:val="00051B50"/>
    <w:rsid w:val="000536C9"/>
    <w:rsid w:val="00076C57"/>
    <w:rsid w:val="00080580"/>
    <w:rsid w:val="000917DC"/>
    <w:rsid w:val="000A4A1C"/>
    <w:rsid w:val="000C0692"/>
    <w:rsid w:val="000D7317"/>
    <w:rsid w:val="001026C6"/>
    <w:rsid w:val="00107DA2"/>
    <w:rsid w:val="0011470E"/>
    <w:rsid w:val="00115996"/>
    <w:rsid w:val="001211AB"/>
    <w:rsid w:val="00121302"/>
    <w:rsid w:val="00122951"/>
    <w:rsid w:val="00132DDD"/>
    <w:rsid w:val="00135183"/>
    <w:rsid w:val="001503A1"/>
    <w:rsid w:val="00155CEC"/>
    <w:rsid w:val="00170016"/>
    <w:rsid w:val="001805CB"/>
    <w:rsid w:val="001A0EB6"/>
    <w:rsid w:val="001A5C9A"/>
    <w:rsid w:val="001B11FE"/>
    <w:rsid w:val="001B21DF"/>
    <w:rsid w:val="001B31AF"/>
    <w:rsid w:val="001B701C"/>
    <w:rsid w:val="001E0C10"/>
    <w:rsid w:val="001E209C"/>
    <w:rsid w:val="00217885"/>
    <w:rsid w:val="0023684E"/>
    <w:rsid w:val="00244186"/>
    <w:rsid w:val="00282423"/>
    <w:rsid w:val="00287137"/>
    <w:rsid w:val="00290BAA"/>
    <w:rsid w:val="002A1B34"/>
    <w:rsid w:val="002B7119"/>
    <w:rsid w:val="002C4C43"/>
    <w:rsid w:val="002E5996"/>
    <w:rsid w:val="002F412B"/>
    <w:rsid w:val="00311755"/>
    <w:rsid w:val="003229C9"/>
    <w:rsid w:val="00341528"/>
    <w:rsid w:val="00341652"/>
    <w:rsid w:val="0034397B"/>
    <w:rsid w:val="003551A1"/>
    <w:rsid w:val="003628FA"/>
    <w:rsid w:val="00372A71"/>
    <w:rsid w:val="003764A2"/>
    <w:rsid w:val="0038140E"/>
    <w:rsid w:val="00385236"/>
    <w:rsid w:val="003934AC"/>
    <w:rsid w:val="003A615D"/>
    <w:rsid w:val="003C0A5E"/>
    <w:rsid w:val="003E09DA"/>
    <w:rsid w:val="003E6BD1"/>
    <w:rsid w:val="003F34DA"/>
    <w:rsid w:val="0040171D"/>
    <w:rsid w:val="00403D60"/>
    <w:rsid w:val="004056C6"/>
    <w:rsid w:val="004111C8"/>
    <w:rsid w:val="00415E17"/>
    <w:rsid w:val="004251EA"/>
    <w:rsid w:val="00430D80"/>
    <w:rsid w:val="004433BA"/>
    <w:rsid w:val="004561A9"/>
    <w:rsid w:val="00481250"/>
    <w:rsid w:val="00484848"/>
    <w:rsid w:val="004B5847"/>
    <w:rsid w:val="004B5B0E"/>
    <w:rsid w:val="004C55F3"/>
    <w:rsid w:val="004D76C0"/>
    <w:rsid w:val="004F1EE0"/>
    <w:rsid w:val="004F522D"/>
    <w:rsid w:val="00514F98"/>
    <w:rsid w:val="00530970"/>
    <w:rsid w:val="00544287"/>
    <w:rsid w:val="00553DDA"/>
    <w:rsid w:val="005A0AB4"/>
    <w:rsid w:val="005B510B"/>
    <w:rsid w:val="005D33CF"/>
    <w:rsid w:val="005D33D6"/>
    <w:rsid w:val="005E5975"/>
    <w:rsid w:val="005E63A5"/>
    <w:rsid w:val="00610131"/>
    <w:rsid w:val="00611DD6"/>
    <w:rsid w:val="00614E49"/>
    <w:rsid w:val="00614EB3"/>
    <w:rsid w:val="00616EF9"/>
    <w:rsid w:val="00617C37"/>
    <w:rsid w:val="00627559"/>
    <w:rsid w:val="0063457B"/>
    <w:rsid w:val="00634A54"/>
    <w:rsid w:val="00637AD2"/>
    <w:rsid w:val="006627BB"/>
    <w:rsid w:val="00664910"/>
    <w:rsid w:val="006652A8"/>
    <w:rsid w:val="00695C46"/>
    <w:rsid w:val="00695C62"/>
    <w:rsid w:val="006B4398"/>
    <w:rsid w:val="006C1AA0"/>
    <w:rsid w:val="006C4C75"/>
    <w:rsid w:val="006E131F"/>
    <w:rsid w:val="006E64EA"/>
    <w:rsid w:val="006E73A0"/>
    <w:rsid w:val="006F11BD"/>
    <w:rsid w:val="007006E1"/>
    <w:rsid w:val="00702489"/>
    <w:rsid w:val="00707375"/>
    <w:rsid w:val="00736A24"/>
    <w:rsid w:val="00736AC6"/>
    <w:rsid w:val="00737CAB"/>
    <w:rsid w:val="00773437"/>
    <w:rsid w:val="00777726"/>
    <w:rsid w:val="007814E3"/>
    <w:rsid w:val="007817D6"/>
    <w:rsid w:val="00783CB1"/>
    <w:rsid w:val="00790A26"/>
    <w:rsid w:val="007B6183"/>
    <w:rsid w:val="007B68CB"/>
    <w:rsid w:val="007C0CD4"/>
    <w:rsid w:val="007C2089"/>
    <w:rsid w:val="007C777F"/>
    <w:rsid w:val="007D3855"/>
    <w:rsid w:val="007F288E"/>
    <w:rsid w:val="00802096"/>
    <w:rsid w:val="0080397A"/>
    <w:rsid w:val="00811FF0"/>
    <w:rsid w:val="00815263"/>
    <w:rsid w:val="0082001A"/>
    <w:rsid w:val="00822447"/>
    <w:rsid w:val="00825F4E"/>
    <w:rsid w:val="00826123"/>
    <w:rsid w:val="00843189"/>
    <w:rsid w:val="00850BA2"/>
    <w:rsid w:val="00852D47"/>
    <w:rsid w:val="00857118"/>
    <w:rsid w:val="008602DB"/>
    <w:rsid w:val="00865D45"/>
    <w:rsid w:val="008A3D83"/>
    <w:rsid w:val="008C223C"/>
    <w:rsid w:val="008C5942"/>
    <w:rsid w:val="008D4B43"/>
    <w:rsid w:val="008F1AA6"/>
    <w:rsid w:val="00901608"/>
    <w:rsid w:val="00920D7C"/>
    <w:rsid w:val="00922FAD"/>
    <w:rsid w:val="00942F0F"/>
    <w:rsid w:val="0095468C"/>
    <w:rsid w:val="00962F39"/>
    <w:rsid w:val="00972DE9"/>
    <w:rsid w:val="009A52CD"/>
    <w:rsid w:val="009B48E0"/>
    <w:rsid w:val="009B4B01"/>
    <w:rsid w:val="009C57D1"/>
    <w:rsid w:val="009F787B"/>
    <w:rsid w:val="00A03947"/>
    <w:rsid w:val="00A30ED3"/>
    <w:rsid w:val="00A35248"/>
    <w:rsid w:val="00A45456"/>
    <w:rsid w:val="00A507FA"/>
    <w:rsid w:val="00A553AB"/>
    <w:rsid w:val="00A57ABD"/>
    <w:rsid w:val="00A72A0A"/>
    <w:rsid w:val="00AA405F"/>
    <w:rsid w:val="00AB0E48"/>
    <w:rsid w:val="00AC1C2E"/>
    <w:rsid w:val="00AF28CC"/>
    <w:rsid w:val="00AF5DD7"/>
    <w:rsid w:val="00B06E5C"/>
    <w:rsid w:val="00B52485"/>
    <w:rsid w:val="00B60D15"/>
    <w:rsid w:val="00B64032"/>
    <w:rsid w:val="00B70431"/>
    <w:rsid w:val="00B81BD7"/>
    <w:rsid w:val="00B91D4E"/>
    <w:rsid w:val="00B964DE"/>
    <w:rsid w:val="00BE0807"/>
    <w:rsid w:val="00BF4F7C"/>
    <w:rsid w:val="00C034AA"/>
    <w:rsid w:val="00C16E7B"/>
    <w:rsid w:val="00C31834"/>
    <w:rsid w:val="00C3560B"/>
    <w:rsid w:val="00C477DD"/>
    <w:rsid w:val="00C520DE"/>
    <w:rsid w:val="00C70D2C"/>
    <w:rsid w:val="00C7641D"/>
    <w:rsid w:val="00C801BA"/>
    <w:rsid w:val="00C86511"/>
    <w:rsid w:val="00C86D38"/>
    <w:rsid w:val="00C87C8F"/>
    <w:rsid w:val="00CC20D0"/>
    <w:rsid w:val="00CC266C"/>
    <w:rsid w:val="00CC2D77"/>
    <w:rsid w:val="00CC4681"/>
    <w:rsid w:val="00CC4D6B"/>
    <w:rsid w:val="00CD1D51"/>
    <w:rsid w:val="00CD6169"/>
    <w:rsid w:val="00CF40A7"/>
    <w:rsid w:val="00CF5BA8"/>
    <w:rsid w:val="00CF67E4"/>
    <w:rsid w:val="00CF767E"/>
    <w:rsid w:val="00D019EB"/>
    <w:rsid w:val="00D17AA8"/>
    <w:rsid w:val="00D21A09"/>
    <w:rsid w:val="00D713C6"/>
    <w:rsid w:val="00D8493C"/>
    <w:rsid w:val="00D9413B"/>
    <w:rsid w:val="00DA3E4A"/>
    <w:rsid w:val="00DB1806"/>
    <w:rsid w:val="00DB3BF0"/>
    <w:rsid w:val="00DB4548"/>
    <w:rsid w:val="00DD6E66"/>
    <w:rsid w:val="00DE24FD"/>
    <w:rsid w:val="00DE267E"/>
    <w:rsid w:val="00E10D35"/>
    <w:rsid w:val="00E236D2"/>
    <w:rsid w:val="00E40DC7"/>
    <w:rsid w:val="00E41F35"/>
    <w:rsid w:val="00E471B9"/>
    <w:rsid w:val="00E60B89"/>
    <w:rsid w:val="00E6697E"/>
    <w:rsid w:val="00E705A3"/>
    <w:rsid w:val="00E7317E"/>
    <w:rsid w:val="00E7513E"/>
    <w:rsid w:val="00E8271B"/>
    <w:rsid w:val="00EB6947"/>
    <w:rsid w:val="00ED1EEC"/>
    <w:rsid w:val="00ED6508"/>
    <w:rsid w:val="00EE3397"/>
    <w:rsid w:val="00EE46F9"/>
    <w:rsid w:val="00EE6B13"/>
    <w:rsid w:val="00EF1DA9"/>
    <w:rsid w:val="00F21800"/>
    <w:rsid w:val="00F341B2"/>
    <w:rsid w:val="00F3507C"/>
    <w:rsid w:val="00F621EF"/>
    <w:rsid w:val="00F6470C"/>
    <w:rsid w:val="00F647BE"/>
    <w:rsid w:val="00F720E0"/>
    <w:rsid w:val="00F74C57"/>
    <w:rsid w:val="00FC2022"/>
    <w:rsid w:val="00FC7897"/>
    <w:rsid w:val="00FE0B20"/>
    <w:rsid w:val="00FF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B4FC"/>
  <w15:chartTrackingRefBased/>
  <w15:docId w15:val="{8BF5DFAF-0E23-429A-AB7B-375DFBCB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5975"/>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975"/>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5E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31B9A"/>
    <w:pPr>
      <w:ind w:left="720"/>
      <w:contextualSpacing/>
    </w:pPr>
  </w:style>
  <w:style w:type="paragraph" w:styleId="BodyText3">
    <w:name w:val="Body Text 3"/>
    <w:basedOn w:val="Normal"/>
    <w:link w:val="BodyText3Char"/>
    <w:rsid w:val="00031B9A"/>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031B9A"/>
    <w:rPr>
      <w:rFonts w:ascii="Arial" w:eastAsia="Times New Roman" w:hAnsi="Arial" w:cs="Times New Roman"/>
      <w:b/>
      <w:bCs/>
      <w:i/>
      <w:iCs/>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31B9A"/>
  </w:style>
  <w:style w:type="character" w:styleId="Hyperlink">
    <w:name w:val="Hyperlink"/>
    <w:basedOn w:val="DefaultParagraphFont"/>
    <w:uiPriority w:val="99"/>
    <w:unhideWhenUsed/>
    <w:rsid w:val="00C520DE"/>
    <w:rPr>
      <w:color w:val="0563C1" w:themeColor="hyperlink"/>
      <w:u w:val="single"/>
    </w:rPr>
  </w:style>
  <w:style w:type="paragraph" w:customStyle="1" w:styleId="TableParagraph">
    <w:name w:val="Table Paragraph"/>
    <w:basedOn w:val="Normal"/>
    <w:uiPriority w:val="1"/>
    <w:qFormat/>
    <w:rsid w:val="00F21800"/>
    <w:pPr>
      <w:widowControl w:val="0"/>
      <w:spacing w:after="0" w:line="240" w:lineRule="auto"/>
    </w:pPr>
    <w:rPr>
      <w:lang w:val="en-US"/>
    </w:rPr>
  </w:style>
  <w:style w:type="paragraph" w:styleId="NormalWeb">
    <w:name w:val="Normal (Web)"/>
    <w:basedOn w:val="Normal"/>
    <w:uiPriority w:val="99"/>
    <w:unhideWhenUsed/>
    <w:rsid w:val="00F218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2180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5E63A5"/>
    <w:rPr>
      <w:b/>
      <w:bCs/>
    </w:rPr>
  </w:style>
  <w:style w:type="character" w:styleId="CommentReference">
    <w:name w:val="annotation reference"/>
    <w:basedOn w:val="DefaultParagraphFont"/>
    <w:uiPriority w:val="99"/>
    <w:semiHidden/>
    <w:unhideWhenUsed/>
    <w:rsid w:val="00ED6508"/>
    <w:rPr>
      <w:sz w:val="16"/>
      <w:szCs w:val="16"/>
    </w:rPr>
  </w:style>
  <w:style w:type="paragraph" w:styleId="CommentText">
    <w:name w:val="annotation text"/>
    <w:basedOn w:val="Normal"/>
    <w:link w:val="CommentTextChar"/>
    <w:uiPriority w:val="99"/>
    <w:semiHidden/>
    <w:unhideWhenUsed/>
    <w:rsid w:val="00ED6508"/>
    <w:pPr>
      <w:spacing w:line="240" w:lineRule="auto"/>
    </w:pPr>
    <w:rPr>
      <w:sz w:val="20"/>
      <w:szCs w:val="20"/>
    </w:rPr>
  </w:style>
  <w:style w:type="character" w:customStyle="1" w:styleId="CommentTextChar">
    <w:name w:val="Comment Text Char"/>
    <w:basedOn w:val="DefaultParagraphFont"/>
    <w:link w:val="CommentText"/>
    <w:uiPriority w:val="99"/>
    <w:semiHidden/>
    <w:rsid w:val="00ED6508"/>
    <w:rPr>
      <w:sz w:val="20"/>
      <w:szCs w:val="20"/>
    </w:rPr>
  </w:style>
  <w:style w:type="paragraph" w:styleId="CommentSubject">
    <w:name w:val="annotation subject"/>
    <w:basedOn w:val="CommentText"/>
    <w:next w:val="CommentText"/>
    <w:link w:val="CommentSubjectChar"/>
    <w:uiPriority w:val="99"/>
    <w:semiHidden/>
    <w:unhideWhenUsed/>
    <w:rsid w:val="00ED6508"/>
    <w:rPr>
      <w:b/>
      <w:bCs/>
    </w:rPr>
  </w:style>
  <w:style w:type="character" w:customStyle="1" w:styleId="CommentSubjectChar">
    <w:name w:val="Comment Subject Char"/>
    <w:basedOn w:val="CommentTextChar"/>
    <w:link w:val="CommentSubject"/>
    <w:uiPriority w:val="99"/>
    <w:semiHidden/>
    <w:rsid w:val="00ED6508"/>
    <w:rPr>
      <w:b/>
      <w:bCs/>
      <w:sz w:val="20"/>
      <w:szCs w:val="20"/>
    </w:rPr>
  </w:style>
  <w:style w:type="paragraph" w:styleId="BalloonText">
    <w:name w:val="Balloon Text"/>
    <w:basedOn w:val="Normal"/>
    <w:link w:val="BalloonTextChar"/>
    <w:rsid w:val="0038140E"/>
    <w:pPr>
      <w:spacing w:after="0" w:line="240" w:lineRule="auto"/>
    </w:pPr>
    <w:rPr>
      <w:rFonts w:ascii="Tahoma" w:eastAsia="Times New Roman" w:hAnsi="Tahoma" w:cs="Tahoma"/>
      <w:color w:val="000000"/>
      <w:sz w:val="16"/>
      <w:szCs w:val="16"/>
      <w:lang w:eastAsia="en-GB"/>
    </w:rPr>
  </w:style>
  <w:style w:type="character" w:customStyle="1" w:styleId="BalloonTextChar">
    <w:name w:val="Balloon Text Char"/>
    <w:basedOn w:val="DefaultParagraphFont"/>
    <w:link w:val="BalloonText"/>
    <w:rsid w:val="0038140E"/>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8503">
      <w:bodyDiv w:val="1"/>
      <w:marLeft w:val="0"/>
      <w:marRight w:val="0"/>
      <w:marTop w:val="0"/>
      <w:marBottom w:val="0"/>
      <w:divBdr>
        <w:top w:val="none" w:sz="0" w:space="0" w:color="auto"/>
        <w:left w:val="none" w:sz="0" w:space="0" w:color="auto"/>
        <w:bottom w:val="none" w:sz="0" w:space="0" w:color="auto"/>
        <w:right w:val="none" w:sz="0" w:space="0" w:color="auto"/>
      </w:divBdr>
    </w:div>
    <w:div w:id="283660426">
      <w:bodyDiv w:val="1"/>
      <w:marLeft w:val="0"/>
      <w:marRight w:val="0"/>
      <w:marTop w:val="0"/>
      <w:marBottom w:val="0"/>
      <w:divBdr>
        <w:top w:val="none" w:sz="0" w:space="0" w:color="auto"/>
        <w:left w:val="none" w:sz="0" w:space="0" w:color="auto"/>
        <w:bottom w:val="none" w:sz="0" w:space="0" w:color="auto"/>
        <w:right w:val="none" w:sz="0" w:space="0" w:color="auto"/>
      </w:divBdr>
    </w:div>
    <w:div w:id="486826941">
      <w:bodyDiv w:val="1"/>
      <w:marLeft w:val="0"/>
      <w:marRight w:val="0"/>
      <w:marTop w:val="0"/>
      <w:marBottom w:val="0"/>
      <w:divBdr>
        <w:top w:val="none" w:sz="0" w:space="0" w:color="auto"/>
        <w:left w:val="none" w:sz="0" w:space="0" w:color="auto"/>
        <w:bottom w:val="none" w:sz="0" w:space="0" w:color="auto"/>
        <w:right w:val="none" w:sz="0" w:space="0" w:color="auto"/>
      </w:divBdr>
    </w:div>
    <w:div w:id="732584367">
      <w:bodyDiv w:val="1"/>
      <w:marLeft w:val="0"/>
      <w:marRight w:val="0"/>
      <w:marTop w:val="0"/>
      <w:marBottom w:val="0"/>
      <w:divBdr>
        <w:top w:val="none" w:sz="0" w:space="0" w:color="auto"/>
        <w:left w:val="none" w:sz="0" w:space="0" w:color="auto"/>
        <w:bottom w:val="none" w:sz="0" w:space="0" w:color="auto"/>
        <w:right w:val="none" w:sz="0" w:space="0" w:color="auto"/>
      </w:divBdr>
    </w:div>
    <w:div w:id="17181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affUser\Desktop\ACEL%20data%2022%20and%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affUser\Desktop\Whole%20school%20Progress%20and%20Achievement%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ACEL</a:t>
            </a:r>
            <a:r>
              <a:rPr lang="en-GB" baseline="0"/>
              <a:t> DATA COMPARISON 2022 and 2023 - Pr. 1,4 and 7</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c:f>
              <c:strCache>
                <c:ptCount val="1"/>
              </c:strCache>
            </c:strRef>
          </c:tx>
          <c:spPr>
            <a:solidFill>
              <a:schemeClr val="accent1"/>
            </a:solidFill>
            <a:ln>
              <a:noFill/>
            </a:ln>
            <a:effectLst/>
          </c:spPr>
          <c:invertIfNegative val="0"/>
          <c:cat>
            <c:strRef>
              <c:f>Sheet1!$D$1:$K$1</c:f>
              <c:strCache>
                <c:ptCount val="8"/>
                <c:pt idx="0">
                  <c:v>L &amp; T 22</c:v>
                </c:pt>
                <c:pt idx="1">
                  <c:v>L &amp; T 23</c:v>
                </c:pt>
                <c:pt idx="2">
                  <c:v>R 22</c:v>
                </c:pt>
                <c:pt idx="3">
                  <c:v>R 23</c:v>
                </c:pt>
                <c:pt idx="4">
                  <c:v>W 22</c:v>
                </c:pt>
                <c:pt idx="5">
                  <c:v>W 23</c:v>
                </c:pt>
                <c:pt idx="6">
                  <c:v>N 22</c:v>
                </c:pt>
                <c:pt idx="7">
                  <c:v>N 23</c:v>
                </c:pt>
              </c:strCache>
            </c:strRef>
          </c:cat>
          <c:val>
            <c:numRef>
              <c:f>Sheet1!$D$2:$K$2</c:f>
              <c:numCache>
                <c:formatCode>0%</c:formatCode>
                <c:ptCount val="8"/>
                <c:pt idx="0" formatCode="0.00%">
                  <c:v>0.86499999999999999</c:v>
                </c:pt>
                <c:pt idx="1">
                  <c:v>0.95</c:v>
                </c:pt>
                <c:pt idx="2" formatCode="0.00%">
                  <c:v>0.83799999999999997</c:v>
                </c:pt>
                <c:pt idx="3">
                  <c:v>0.86</c:v>
                </c:pt>
                <c:pt idx="4">
                  <c:v>0.73</c:v>
                </c:pt>
                <c:pt idx="5">
                  <c:v>0.86</c:v>
                </c:pt>
                <c:pt idx="6" formatCode="0.00%">
                  <c:v>0.83799999999999997</c:v>
                </c:pt>
                <c:pt idx="7">
                  <c:v>0.95</c:v>
                </c:pt>
              </c:numCache>
            </c:numRef>
          </c:val>
          <c:extLst>
            <c:ext xmlns:c16="http://schemas.microsoft.com/office/drawing/2014/chart" uri="{C3380CC4-5D6E-409C-BE32-E72D297353CC}">
              <c16:uniqueId val="{00000000-6A38-4411-AC80-59DB004C0251}"/>
            </c:ext>
          </c:extLst>
        </c:ser>
        <c:ser>
          <c:idx val="1"/>
          <c:order val="1"/>
          <c:tx>
            <c:strRef>
              <c:f>Sheet1!$C$3</c:f>
              <c:strCache>
                <c:ptCount val="1"/>
              </c:strCache>
            </c:strRef>
          </c:tx>
          <c:spPr>
            <a:solidFill>
              <a:schemeClr val="accent2"/>
            </a:solidFill>
            <a:ln>
              <a:noFill/>
            </a:ln>
            <a:effectLst/>
          </c:spPr>
          <c:invertIfNegative val="0"/>
          <c:cat>
            <c:strRef>
              <c:f>Sheet1!$D$1:$K$1</c:f>
              <c:strCache>
                <c:ptCount val="8"/>
                <c:pt idx="0">
                  <c:v>L &amp; T 22</c:v>
                </c:pt>
                <c:pt idx="1">
                  <c:v>L &amp; T 23</c:v>
                </c:pt>
                <c:pt idx="2">
                  <c:v>R 22</c:v>
                </c:pt>
                <c:pt idx="3">
                  <c:v>R 23</c:v>
                </c:pt>
                <c:pt idx="4">
                  <c:v>W 22</c:v>
                </c:pt>
                <c:pt idx="5">
                  <c:v>W 23</c:v>
                </c:pt>
                <c:pt idx="6">
                  <c:v>N 22</c:v>
                </c:pt>
                <c:pt idx="7">
                  <c:v>N 23</c:v>
                </c:pt>
              </c:strCache>
            </c:strRef>
          </c:cat>
          <c:val>
            <c:numRef>
              <c:f>Sheet1!$D$3:$K$3</c:f>
              <c:numCache>
                <c:formatCode>0%</c:formatCode>
                <c:ptCount val="8"/>
                <c:pt idx="0" formatCode="0.00%">
                  <c:v>0.72899999999999998</c:v>
                </c:pt>
                <c:pt idx="1">
                  <c:v>0.85</c:v>
                </c:pt>
                <c:pt idx="2" formatCode="0.00%">
                  <c:v>0.72899999999999998</c:v>
                </c:pt>
                <c:pt idx="3">
                  <c:v>0.85</c:v>
                </c:pt>
                <c:pt idx="4" formatCode="0.00%">
                  <c:v>0.66700000000000004</c:v>
                </c:pt>
                <c:pt idx="5">
                  <c:v>0.7</c:v>
                </c:pt>
                <c:pt idx="6" formatCode="0.00%">
                  <c:v>0.66700000000000004</c:v>
                </c:pt>
                <c:pt idx="7">
                  <c:v>0.78</c:v>
                </c:pt>
              </c:numCache>
            </c:numRef>
          </c:val>
          <c:extLst>
            <c:ext xmlns:c16="http://schemas.microsoft.com/office/drawing/2014/chart" uri="{C3380CC4-5D6E-409C-BE32-E72D297353CC}">
              <c16:uniqueId val="{00000001-6A38-4411-AC80-59DB004C0251}"/>
            </c:ext>
          </c:extLst>
        </c:ser>
        <c:ser>
          <c:idx val="2"/>
          <c:order val="2"/>
          <c:tx>
            <c:strRef>
              <c:f>Sheet1!$C$4</c:f>
              <c:strCache>
                <c:ptCount val="1"/>
              </c:strCache>
            </c:strRef>
          </c:tx>
          <c:spPr>
            <a:solidFill>
              <a:schemeClr val="accent3"/>
            </a:solidFill>
            <a:ln>
              <a:noFill/>
            </a:ln>
            <a:effectLst/>
          </c:spPr>
          <c:invertIfNegative val="0"/>
          <c:cat>
            <c:strRef>
              <c:f>Sheet1!$D$1:$K$1</c:f>
              <c:strCache>
                <c:ptCount val="8"/>
                <c:pt idx="0">
                  <c:v>L &amp; T 22</c:v>
                </c:pt>
                <c:pt idx="1">
                  <c:v>L &amp; T 23</c:v>
                </c:pt>
                <c:pt idx="2">
                  <c:v>R 22</c:v>
                </c:pt>
                <c:pt idx="3">
                  <c:v>R 23</c:v>
                </c:pt>
                <c:pt idx="4">
                  <c:v>W 22</c:v>
                </c:pt>
                <c:pt idx="5">
                  <c:v>W 23</c:v>
                </c:pt>
                <c:pt idx="6">
                  <c:v>N 22</c:v>
                </c:pt>
                <c:pt idx="7">
                  <c:v>N 23</c:v>
                </c:pt>
              </c:strCache>
            </c:strRef>
          </c:cat>
          <c:val>
            <c:numRef>
              <c:f>Sheet1!$D$4:$K$4</c:f>
              <c:numCache>
                <c:formatCode>0%</c:formatCode>
                <c:ptCount val="8"/>
                <c:pt idx="0" formatCode="0.00%">
                  <c:v>0.89300000000000002</c:v>
                </c:pt>
                <c:pt idx="1">
                  <c:v>0.89</c:v>
                </c:pt>
                <c:pt idx="2" formatCode="0.00%">
                  <c:v>0.875</c:v>
                </c:pt>
                <c:pt idx="3">
                  <c:v>0.96</c:v>
                </c:pt>
                <c:pt idx="4" formatCode="0.00%">
                  <c:v>0.85699999999999998</c:v>
                </c:pt>
                <c:pt idx="5">
                  <c:v>0.89</c:v>
                </c:pt>
                <c:pt idx="6" formatCode="0.00%">
                  <c:v>0.76800000000000002</c:v>
                </c:pt>
                <c:pt idx="7">
                  <c:v>0.85</c:v>
                </c:pt>
              </c:numCache>
            </c:numRef>
          </c:val>
          <c:extLst>
            <c:ext xmlns:c16="http://schemas.microsoft.com/office/drawing/2014/chart" uri="{C3380CC4-5D6E-409C-BE32-E72D297353CC}">
              <c16:uniqueId val="{00000002-6A38-4411-AC80-59DB004C0251}"/>
            </c:ext>
          </c:extLst>
        </c:ser>
        <c:dLbls>
          <c:showLegendKey val="0"/>
          <c:showVal val="0"/>
          <c:showCatName val="0"/>
          <c:showSerName val="0"/>
          <c:showPercent val="0"/>
          <c:showBubbleSize val="0"/>
        </c:dLbls>
        <c:gapWidth val="219"/>
        <c:overlap val="-27"/>
        <c:axId val="78357375"/>
        <c:axId val="78357791"/>
      </c:barChart>
      <c:catAx>
        <c:axId val="783573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a:t>
                </a:r>
                <a:r>
                  <a:rPr lang="en-GB" baseline="0"/>
                  <a:t> &amp; T, Reading, Writing and Numercy</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57791"/>
        <c:crosses val="autoZero"/>
        <c:auto val="1"/>
        <c:lblAlgn val="ctr"/>
        <c:lblOffset val="100"/>
        <c:noMultiLvlLbl val="0"/>
      </c:catAx>
      <c:valAx>
        <c:axId val="783577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57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Overall</a:t>
            </a:r>
            <a:r>
              <a:rPr lang="en-GB" baseline="0"/>
              <a:t> school comparison of attainment data from May 22 to June 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Sheet1!$A$4</c:f>
              <c:strCache>
                <c:ptCount val="1"/>
                <c:pt idx="0">
                  <c:v>Pr. 1</c:v>
                </c:pt>
              </c:strCache>
            </c:strRef>
          </c:tx>
          <c:spPr>
            <a:solidFill>
              <a:schemeClr val="accent2"/>
            </a:solidFill>
            <a:ln>
              <a:noFill/>
            </a:ln>
            <a:effectLst/>
          </c:spPr>
          <c:invertIfNegative val="0"/>
          <c:cat>
            <c:multiLvlStrRef>
              <c:f>Sheet1!$B$1:$J$2</c:f>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f>Sheet1!$B$4:$J$4</c:f>
              <c:numCache>
                <c:formatCode>General</c:formatCode>
                <c:ptCount val="9"/>
                <c:pt idx="5" formatCode="0%">
                  <c:v>0.95</c:v>
                </c:pt>
                <c:pt idx="6" formatCode="0%">
                  <c:v>0.86</c:v>
                </c:pt>
                <c:pt idx="7" formatCode="0%">
                  <c:v>0.86</c:v>
                </c:pt>
                <c:pt idx="8" formatCode="0%">
                  <c:v>0.95</c:v>
                </c:pt>
              </c:numCache>
            </c:numRef>
          </c:val>
          <c:extLst>
            <c:ext xmlns:c16="http://schemas.microsoft.com/office/drawing/2014/chart" uri="{C3380CC4-5D6E-409C-BE32-E72D297353CC}">
              <c16:uniqueId val="{00000000-B3B5-4B85-B9B0-E3BB88D31C70}"/>
            </c:ext>
          </c:extLst>
        </c:ser>
        <c:ser>
          <c:idx val="3"/>
          <c:order val="3"/>
          <c:tx>
            <c:strRef>
              <c:f>Sheet1!$A$6</c:f>
              <c:strCache>
                <c:ptCount val="1"/>
                <c:pt idx="0">
                  <c:v>Pr. 2 </c:v>
                </c:pt>
              </c:strCache>
            </c:strRef>
          </c:tx>
          <c:spPr>
            <a:solidFill>
              <a:schemeClr val="accent4"/>
            </a:solidFill>
            <a:ln>
              <a:noFill/>
            </a:ln>
            <a:effectLst/>
          </c:spPr>
          <c:invertIfNegative val="0"/>
          <c:cat>
            <c:multiLvlStrRef>
              <c:f>Sheet1!$B$1:$J$2</c:f>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f>Sheet1!$B$6:$J$6</c:f>
              <c:numCache>
                <c:formatCode>0%</c:formatCode>
                <c:ptCount val="9"/>
                <c:pt idx="0">
                  <c:v>0.84</c:v>
                </c:pt>
                <c:pt idx="1">
                  <c:v>0.84</c:v>
                </c:pt>
                <c:pt idx="2">
                  <c:v>0.73</c:v>
                </c:pt>
                <c:pt idx="3">
                  <c:v>0.78</c:v>
                </c:pt>
                <c:pt idx="5">
                  <c:v>0.71</c:v>
                </c:pt>
                <c:pt idx="6">
                  <c:v>0.71</c:v>
                </c:pt>
                <c:pt idx="7">
                  <c:v>0.71</c:v>
                </c:pt>
                <c:pt idx="8">
                  <c:v>0.76</c:v>
                </c:pt>
              </c:numCache>
            </c:numRef>
          </c:val>
          <c:extLst>
            <c:ext xmlns:c16="http://schemas.microsoft.com/office/drawing/2014/chart" uri="{C3380CC4-5D6E-409C-BE32-E72D297353CC}">
              <c16:uniqueId val="{00000001-B3B5-4B85-B9B0-E3BB88D31C70}"/>
            </c:ext>
          </c:extLst>
        </c:ser>
        <c:ser>
          <c:idx val="5"/>
          <c:order val="5"/>
          <c:tx>
            <c:strRef>
              <c:f>Sheet1!$A$8</c:f>
              <c:strCache>
                <c:ptCount val="1"/>
                <c:pt idx="0">
                  <c:v>Pr. 3 </c:v>
                </c:pt>
              </c:strCache>
            </c:strRef>
          </c:tx>
          <c:spPr>
            <a:solidFill>
              <a:schemeClr val="accent6"/>
            </a:solidFill>
            <a:ln>
              <a:noFill/>
            </a:ln>
            <a:effectLst/>
          </c:spPr>
          <c:invertIfNegative val="0"/>
          <c:cat>
            <c:multiLvlStrRef>
              <c:f>Sheet1!$B$1:$J$2</c:f>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f>Sheet1!$B$8:$J$8</c:f>
              <c:numCache>
                <c:formatCode>0%</c:formatCode>
                <c:ptCount val="9"/>
                <c:pt idx="0">
                  <c:v>0.89</c:v>
                </c:pt>
                <c:pt idx="1">
                  <c:v>0.67</c:v>
                </c:pt>
                <c:pt idx="2">
                  <c:v>0.67</c:v>
                </c:pt>
                <c:pt idx="3">
                  <c:v>0.78</c:v>
                </c:pt>
                <c:pt idx="5">
                  <c:v>0.91</c:v>
                </c:pt>
                <c:pt idx="6">
                  <c:v>0.72</c:v>
                </c:pt>
                <c:pt idx="7">
                  <c:v>0.67</c:v>
                </c:pt>
                <c:pt idx="8">
                  <c:v>0.72</c:v>
                </c:pt>
              </c:numCache>
            </c:numRef>
          </c:val>
          <c:extLst>
            <c:ext xmlns:c16="http://schemas.microsoft.com/office/drawing/2014/chart" uri="{C3380CC4-5D6E-409C-BE32-E72D297353CC}">
              <c16:uniqueId val="{00000002-B3B5-4B85-B9B0-E3BB88D31C70}"/>
            </c:ext>
          </c:extLst>
        </c:ser>
        <c:ser>
          <c:idx val="7"/>
          <c:order val="7"/>
          <c:tx>
            <c:strRef>
              <c:f>Sheet1!$A$10</c:f>
              <c:strCache>
                <c:ptCount val="1"/>
                <c:pt idx="0">
                  <c:v>Pr. 4 </c:v>
                </c:pt>
              </c:strCache>
            </c:strRef>
          </c:tx>
          <c:spPr>
            <a:solidFill>
              <a:schemeClr val="accent2">
                <a:lumMod val="60000"/>
              </a:schemeClr>
            </a:solidFill>
            <a:ln>
              <a:noFill/>
            </a:ln>
            <a:effectLst/>
          </c:spPr>
          <c:invertIfNegative val="0"/>
          <c:cat>
            <c:multiLvlStrRef>
              <c:f>Sheet1!$B$1:$J$2</c:f>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f>Sheet1!$B$10:$J$10</c:f>
              <c:numCache>
                <c:formatCode>0%</c:formatCode>
                <c:ptCount val="9"/>
                <c:pt idx="0">
                  <c:v>0.83</c:v>
                </c:pt>
                <c:pt idx="1">
                  <c:v>0.81</c:v>
                </c:pt>
                <c:pt idx="2">
                  <c:v>0.69</c:v>
                </c:pt>
                <c:pt idx="3">
                  <c:v>0.64</c:v>
                </c:pt>
                <c:pt idx="5">
                  <c:v>0.85</c:v>
                </c:pt>
                <c:pt idx="6">
                  <c:v>0.85</c:v>
                </c:pt>
                <c:pt idx="7">
                  <c:v>0.7</c:v>
                </c:pt>
                <c:pt idx="8">
                  <c:v>0.78</c:v>
                </c:pt>
              </c:numCache>
            </c:numRef>
          </c:val>
          <c:extLst>
            <c:ext xmlns:c16="http://schemas.microsoft.com/office/drawing/2014/chart" uri="{C3380CC4-5D6E-409C-BE32-E72D297353CC}">
              <c16:uniqueId val="{00000003-B3B5-4B85-B9B0-E3BB88D31C70}"/>
            </c:ext>
          </c:extLst>
        </c:ser>
        <c:ser>
          <c:idx val="9"/>
          <c:order val="9"/>
          <c:tx>
            <c:strRef>
              <c:f>Sheet1!$A$12</c:f>
              <c:strCache>
                <c:ptCount val="1"/>
                <c:pt idx="0">
                  <c:v>Pr. 5 </c:v>
                </c:pt>
              </c:strCache>
            </c:strRef>
          </c:tx>
          <c:spPr>
            <a:solidFill>
              <a:schemeClr val="accent4">
                <a:lumMod val="60000"/>
              </a:schemeClr>
            </a:solidFill>
            <a:ln>
              <a:noFill/>
            </a:ln>
            <a:effectLst/>
          </c:spPr>
          <c:invertIfNegative val="0"/>
          <c:cat>
            <c:multiLvlStrRef>
              <c:f>Sheet1!$B$1:$J$2</c:f>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f>Sheet1!$B$12:$J$12</c:f>
              <c:numCache>
                <c:formatCode>0%</c:formatCode>
                <c:ptCount val="9"/>
                <c:pt idx="0">
                  <c:v>0.71</c:v>
                </c:pt>
                <c:pt idx="1">
                  <c:v>0.71</c:v>
                </c:pt>
                <c:pt idx="2">
                  <c:v>0.65</c:v>
                </c:pt>
                <c:pt idx="3">
                  <c:v>0.65</c:v>
                </c:pt>
                <c:pt idx="5">
                  <c:v>0.79</c:v>
                </c:pt>
                <c:pt idx="6">
                  <c:v>0.79</c:v>
                </c:pt>
                <c:pt idx="7">
                  <c:v>0.69</c:v>
                </c:pt>
                <c:pt idx="8">
                  <c:v>0.73</c:v>
                </c:pt>
              </c:numCache>
            </c:numRef>
          </c:val>
          <c:extLst>
            <c:ext xmlns:c16="http://schemas.microsoft.com/office/drawing/2014/chart" uri="{C3380CC4-5D6E-409C-BE32-E72D297353CC}">
              <c16:uniqueId val="{00000004-B3B5-4B85-B9B0-E3BB88D31C70}"/>
            </c:ext>
          </c:extLst>
        </c:ser>
        <c:ser>
          <c:idx val="11"/>
          <c:order val="11"/>
          <c:tx>
            <c:strRef>
              <c:f>Sheet1!$A$14</c:f>
              <c:strCache>
                <c:ptCount val="1"/>
                <c:pt idx="0">
                  <c:v>Pr. 6 </c:v>
                </c:pt>
              </c:strCache>
            </c:strRef>
          </c:tx>
          <c:spPr>
            <a:solidFill>
              <a:schemeClr val="accent6">
                <a:lumMod val="60000"/>
              </a:schemeClr>
            </a:solidFill>
            <a:ln>
              <a:noFill/>
            </a:ln>
            <a:effectLst/>
          </c:spPr>
          <c:invertIfNegative val="0"/>
          <c:cat>
            <c:multiLvlStrRef>
              <c:f>Sheet1!$B$1:$J$2</c:f>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f>Sheet1!$B$14:$J$14</c:f>
              <c:numCache>
                <c:formatCode>0%</c:formatCode>
                <c:ptCount val="9"/>
                <c:pt idx="0">
                  <c:v>0.86</c:v>
                </c:pt>
                <c:pt idx="1">
                  <c:v>0.74</c:v>
                </c:pt>
                <c:pt idx="2">
                  <c:v>0.64</c:v>
                </c:pt>
                <c:pt idx="3">
                  <c:v>0.76</c:v>
                </c:pt>
                <c:pt idx="5">
                  <c:v>0.9</c:v>
                </c:pt>
                <c:pt idx="6">
                  <c:v>0.76</c:v>
                </c:pt>
                <c:pt idx="7">
                  <c:v>0.73</c:v>
                </c:pt>
                <c:pt idx="8">
                  <c:v>0.78</c:v>
                </c:pt>
              </c:numCache>
            </c:numRef>
          </c:val>
          <c:extLst>
            <c:ext xmlns:c16="http://schemas.microsoft.com/office/drawing/2014/chart" uri="{C3380CC4-5D6E-409C-BE32-E72D297353CC}">
              <c16:uniqueId val="{00000005-B3B5-4B85-B9B0-E3BB88D31C70}"/>
            </c:ext>
          </c:extLst>
        </c:ser>
        <c:ser>
          <c:idx val="13"/>
          <c:order val="13"/>
          <c:tx>
            <c:strRef>
              <c:f>Sheet1!$A$16</c:f>
              <c:strCache>
                <c:ptCount val="1"/>
                <c:pt idx="0">
                  <c:v>Pr. 7 </c:v>
                </c:pt>
              </c:strCache>
            </c:strRef>
          </c:tx>
          <c:spPr>
            <a:solidFill>
              <a:schemeClr val="accent2">
                <a:lumMod val="80000"/>
                <a:lumOff val="20000"/>
              </a:schemeClr>
            </a:solidFill>
            <a:ln>
              <a:noFill/>
            </a:ln>
            <a:effectLst/>
          </c:spPr>
          <c:invertIfNegative val="0"/>
          <c:cat>
            <c:multiLvlStrRef>
              <c:f>Sheet1!$B$1:$J$2</c:f>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f>Sheet1!$B$16:$J$16</c:f>
              <c:numCache>
                <c:formatCode>0%</c:formatCode>
                <c:ptCount val="9"/>
                <c:pt idx="0">
                  <c:v>0.91</c:v>
                </c:pt>
                <c:pt idx="1">
                  <c:v>0.87</c:v>
                </c:pt>
                <c:pt idx="2">
                  <c:v>0.74</c:v>
                </c:pt>
                <c:pt idx="3">
                  <c:v>0.85</c:v>
                </c:pt>
                <c:pt idx="5">
                  <c:v>0.89</c:v>
                </c:pt>
                <c:pt idx="6">
                  <c:v>0.96</c:v>
                </c:pt>
                <c:pt idx="7">
                  <c:v>0.89</c:v>
                </c:pt>
                <c:pt idx="8">
                  <c:v>0.85</c:v>
                </c:pt>
              </c:numCache>
            </c:numRef>
          </c:val>
          <c:extLst>
            <c:ext xmlns:c16="http://schemas.microsoft.com/office/drawing/2014/chart" uri="{C3380CC4-5D6E-409C-BE32-E72D297353CC}">
              <c16:uniqueId val="{00000006-B3B5-4B85-B9B0-E3BB88D31C70}"/>
            </c:ext>
          </c:extLst>
        </c:ser>
        <c:dLbls>
          <c:showLegendKey val="0"/>
          <c:showVal val="0"/>
          <c:showCatName val="0"/>
          <c:showSerName val="0"/>
          <c:showPercent val="0"/>
          <c:showBubbleSize val="0"/>
        </c:dLbls>
        <c:gapWidth val="219"/>
        <c:overlap val="-27"/>
        <c:axId val="78369439"/>
        <c:axId val="78358623"/>
        <c:extLst>
          <c:ext xmlns:c15="http://schemas.microsoft.com/office/drawing/2012/chart" uri="{02D57815-91ED-43cb-92C2-25804820EDAC}">
            <c15:filteredBarSeries>
              <c15:ser>
                <c:idx val="0"/>
                <c:order val="0"/>
                <c:tx>
                  <c:strRef>
                    <c:extLst>
                      <c:ext uri="{02D57815-91ED-43cb-92C2-25804820EDAC}">
                        <c15:formulaRef>
                          <c15:sqref>Sheet1!$A$3</c15:sqref>
                        </c15:formulaRef>
                      </c:ext>
                    </c:extLst>
                    <c:strCache>
                      <c:ptCount val="1"/>
                    </c:strCache>
                  </c:strRef>
                </c:tx>
                <c:spPr>
                  <a:solidFill>
                    <a:schemeClr val="accent1"/>
                  </a:solidFill>
                  <a:ln>
                    <a:noFill/>
                  </a:ln>
                  <a:effectLst/>
                </c:spPr>
                <c:invertIfNegative val="0"/>
                <c:cat>
                  <c:multiLvlStrRef>
                    <c:extLst>
                      <c:ext uri="{02D57815-91ED-43cb-92C2-25804820EDAC}">
                        <c15:formulaRef>
                          <c15:sqref>Sheet1!$B$1:$J$2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c:ext uri="{02D57815-91ED-43cb-92C2-25804820EDAC}">
                        <c15:formulaRef>
                          <c15:sqref>Sheet1!$B$3:$J$3</c15:sqref>
                        </c15:formulaRef>
                      </c:ext>
                    </c:extLst>
                    <c:numCache>
                      <c:formatCode>General</c:formatCode>
                      <c:ptCount val="9"/>
                    </c:numCache>
                  </c:numRef>
                </c:val>
                <c:extLst>
                  <c:ext xmlns:c16="http://schemas.microsoft.com/office/drawing/2014/chart" uri="{C3380CC4-5D6E-409C-BE32-E72D297353CC}">
                    <c16:uniqueId val="{00000007-B3B5-4B85-B9B0-E3BB88D31C7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Sheet1!$A$5</c15:sqref>
                        </c15:formulaRef>
                      </c:ext>
                    </c:extLst>
                    <c:strCache>
                      <c:ptCount val="1"/>
                    </c:strCache>
                  </c:strRef>
                </c:tx>
                <c:spPr>
                  <a:solidFill>
                    <a:schemeClr val="accent3"/>
                  </a:solidFill>
                  <a:ln>
                    <a:noFill/>
                  </a:ln>
                  <a:effectLst/>
                </c:spPr>
                <c:invertIfNegative val="0"/>
                <c:cat>
                  <c:multiLvlStrRef>
                    <c:extLst xmlns:c15="http://schemas.microsoft.com/office/drawing/2012/chart">
                      <c:ext xmlns:c15="http://schemas.microsoft.com/office/drawing/2012/chart" uri="{02D57815-91ED-43cb-92C2-25804820EDAC}">
                        <c15:formulaRef>
                          <c15:sqref>Sheet1!$B$1:$J$2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Sheet1!$B$5:$J$5</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8-B3B5-4B85-B9B0-E3BB88D31C7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Sheet1!$A$7</c15:sqref>
                        </c15:formulaRef>
                      </c:ext>
                    </c:extLst>
                    <c:strCache>
                      <c:ptCount val="1"/>
                    </c:strCache>
                  </c:strRef>
                </c:tx>
                <c:spPr>
                  <a:solidFill>
                    <a:schemeClr val="accent5"/>
                  </a:solidFill>
                  <a:ln>
                    <a:noFill/>
                  </a:ln>
                  <a:effectLst/>
                </c:spPr>
                <c:invertIfNegative val="0"/>
                <c:cat>
                  <c:multiLvlStrRef>
                    <c:extLst xmlns:c15="http://schemas.microsoft.com/office/drawing/2012/chart">
                      <c:ext xmlns:c15="http://schemas.microsoft.com/office/drawing/2012/chart" uri="{02D57815-91ED-43cb-92C2-25804820EDAC}">
                        <c15:formulaRef>
                          <c15:sqref>Sheet1!$B$1:$J$2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Sheet1!$B$7:$J$7</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9-B3B5-4B85-B9B0-E3BB88D31C70}"/>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Sheet1!$A$9</c15:sqref>
                        </c15:formulaRef>
                      </c:ext>
                    </c:extLst>
                    <c:strCache>
                      <c:ptCount val="1"/>
                    </c:strCache>
                  </c:strRef>
                </c:tx>
                <c:spPr>
                  <a:solidFill>
                    <a:schemeClr val="accent1">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Sheet1!$B$1:$J$2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Sheet1!$B$9:$J$9</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A-B3B5-4B85-B9B0-E3BB88D31C70}"/>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Sheet1!$A$11</c15:sqref>
                        </c15:formulaRef>
                      </c:ext>
                    </c:extLst>
                    <c:strCache>
                      <c:ptCount val="1"/>
                    </c:strCache>
                  </c:strRef>
                </c:tx>
                <c:spPr>
                  <a:solidFill>
                    <a:schemeClr val="accent3">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Sheet1!$B$1:$J$2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Sheet1!$B$11:$J$11</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B-B3B5-4B85-B9B0-E3BB88D31C70}"/>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Sheet1!$A$13</c15:sqref>
                        </c15:formulaRef>
                      </c:ext>
                    </c:extLst>
                    <c:strCache>
                      <c:ptCount val="1"/>
                    </c:strCache>
                  </c:strRef>
                </c:tx>
                <c:spPr>
                  <a:solidFill>
                    <a:schemeClr val="accent5">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Sheet1!$B$1:$J$2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Sheet1!$B$13:$J$13</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C-B3B5-4B85-B9B0-E3BB88D31C70}"/>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Sheet1!$A$15</c15:sqref>
                        </c15:formulaRef>
                      </c:ext>
                    </c:extLst>
                    <c:strCache>
                      <c:ptCount val="1"/>
                    </c:strCache>
                  </c:strRef>
                </c:tx>
                <c:spPr>
                  <a:solidFill>
                    <a:schemeClr val="accent1">
                      <a:lumMod val="80000"/>
                      <a:lumOff val="2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Sheet1!$B$1:$J$2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Sheet1!$B$15:$J$15</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D-B3B5-4B85-B9B0-E3BB88D31C70}"/>
                  </c:ext>
                </c:extLst>
              </c15:ser>
            </c15:filteredBarSeries>
          </c:ext>
        </c:extLst>
      </c:barChart>
      <c:catAx>
        <c:axId val="78369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58623"/>
        <c:crosses val="autoZero"/>
        <c:auto val="1"/>
        <c:lblAlgn val="ctr"/>
        <c:lblOffset val="100"/>
        <c:noMultiLvlLbl val="0"/>
      </c:catAx>
      <c:valAx>
        <c:axId val="78358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69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Comparison</a:t>
            </a:r>
            <a:r>
              <a:rPr lang="en-GB" baseline="0"/>
              <a:t> of pupil progress from May 22 to June 23 for Pr. 3,4,5 and 6</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5"/>
          <c:order val="5"/>
          <c:tx>
            <c:strRef>
              <c:f>Sheet1!$A$8</c:f>
              <c:strCache>
                <c:ptCount val="1"/>
                <c:pt idx="0">
                  <c:v>Pr. 3 </c:v>
                </c:pt>
              </c:strCache>
            </c:strRef>
          </c:tx>
          <c:spPr>
            <a:solidFill>
              <a:schemeClr val="accent6"/>
            </a:solidFill>
            <a:ln>
              <a:noFill/>
            </a:ln>
            <a:effectLst/>
          </c:spPr>
          <c:invertIfNegative val="0"/>
          <c:cat>
            <c:multiLvlStrRef>
              <c:f>Sheet1!$B$1:$K$2</c:f>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f>Sheet1!$B$8:$K$8</c:f>
              <c:numCache>
                <c:formatCode>0%</c:formatCode>
                <c:ptCount val="10"/>
                <c:pt idx="0">
                  <c:v>0.89</c:v>
                </c:pt>
                <c:pt idx="1">
                  <c:v>0.67</c:v>
                </c:pt>
                <c:pt idx="2">
                  <c:v>0.67</c:v>
                </c:pt>
                <c:pt idx="3">
                  <c:v>0.78</c:v>
                </c:pt>
                <c:pt idx="5">
                  <c:v>0.91</c:v>
                </c:pt>
                <c:pt idx="6">
                  <c:v>0.72</c:v>
                </c:pt>
                <c:pt idx="7">
                  <c:v>0.67</c:v>
                </c:pt>
                <c:pt idx="8">
                  <c:v>0.72</c:v>
                </c:pt>
              </c:numCache>
            </c:numRef>
          </c:val>
          <c:extLst>
            <c:ext xmlns:c16="http://schemas.microsoft.com/office/drawing/2014/chart" uri="{C3380CC4-5D6E-409C-BE32-E72D297353CC}">
              <c16:uniqueId val="{00000000-0B60-4207-A764-ED1BC3E62C40}"/>
            </c:ext>
          </c:extLst>
        </c:ser>
        <c:ser>
          <c:idx val="7"/>
          <c:order val="7"/>
          <c:tx>
            <c:strRef>
              <c:f>Sheet1!$A$10</c:f>
              <c:strCache>
                <c:ptCount val="1"/>
                <c:pt idx="0">
                  <c:v>Pr. 4 </c:v>
                </c:pt>
              </c:strCache>
            </c:strRef>
          </c:tx>
          <c:spPr>
            <a:solidFill>
              <a:schemeClr val="accent2">
                <a:lumMod val="60000"/>
              </a:schemeClr>
            </a:solidFill>
            <a:ln>
              <a:noFill/>
            </a:ln>
            <a:effectLst/>
          </c:spPr>
          <c:invertIfNegative val="0"/>
          <c:cat>
            <c:multiLvlStrRef>
              <c:f>Sheet1!$B$1:$K$2</c:f>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f>Sheet1!$B$10:$K$10</c:f>
              <c:numCache>
                <c:formatCode>0%</c:formatCode>
                <c:ptCount val="10"/>
                <c:pt idx="0">
                  <c:v>0.83</c:v>
                </c:pt>
                <c:pt idx="1">
                  <c:v>0.81</c:v>
                </c:pt>
                <c:pt idx="2">
                  <c:v>0.69</c:v>
                </c:pt>
                <c:pt idx="3">
                  <c:v>0.64</c:v>
                </c:pt>
                <c:pt idx="5">
                  <c:v>0.85</c:v>
                </c:pt>
                <c:pt idx="6">
                  <c:v>0.85</c:v>
                </c:pt>
                <c:pt idx="7">
                  <c:v>0.7</c:v>
                </c:pt>
                <c:pt idx="8">
                  <c:v>0.78</c:v>
                </c:pt>
              </c:numCache>
            </c:numRef>
          </c:val>
          <c:extLst>
            <c:ext xmlns:c16="http://schemas.microsoft.com/office/drawing/2014/chart" uri="{C3380CC4-5D6E-409C-BE32-E72D297353CC}">
              <c16:uniqueId val="{00000001-0B60-4207-A764-ED1BC3E62C40}"/>
            </c:ext>
          </c:extLst>
        </c:ser>
        <c:ser>
          <c:idx val="9"/>
          <c:order val="9"/>
          <c:tx>
            <c:strRef>
              <c:f>Sheet1!$A$12</c:f>
              <c:strCache>
                <c:ptCount val="1"/>
                <c:pt idx="0">
                  <c:v>Pr. 5 </c:v>
                </c:pt>
              </c:strCache>
            </c:strRef>
          </c:tx>
          <c:spPr>
            <a:solidFill>
              <a:schemeClr val="accent4">
                <a:lumMod val="60000"/>
              </a:schemeClr>
            </a:solidFill>
            <a:ln>
              <a:noFill/>
            </a:ln>
            <a:effectLst/>
          </c:spPr>
          <c:invertIfNegative val="0"/>
          <c:cat>
            <c:multiLvlStrRef>
              <c:f>Sheet1!$B$1:$K$2</c:f>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f>Sheet1!$B$12:$K$12</c:f>
              <c:numCache>
                <c:formatCode>0%</c:formatCode>
                <c:ptCount val="10"/>
                <c:pt idx="0">
                  <c:v>0.71</c:v>
                </c:pt>
                <c:pt idx="1">
                  <c:v>0.71</c:v>
                </c:pt>
                <c:pt idx="2">
                  <c:v>0.65</c:v>
                </c:pt>
                <c:pt idx="3">
                  <c:v>0.65</c:v>
                </c:pt>
                <c:pt idx="5">
                  <c:v>0.79</c:v>
                </c:pt>
                <c:pt idx="6">
                  <c:v>0.79</c:v>
                </c:pt>
                <c:pt idx="7">
                  <c:v>0.69</c:v>
                </c:pt>
                <c:pt idx="8">
                  <c:v>0.73</c:v>
                </c:pt>
              </c:numCache>
            </c:numRef>
          </c:val>
          <c:extLst>
            <c:ext xmlns:c16="http://schemas.microsoft.com/office/drawing/2014/chart" uri="{C3380CC4-5D6E-409C-BE32-E72D297353CC}">
              <c16:uniqueId val="{00000002-0B60-4207-A764-ED1BC3E62C40}"/>
            </c:ext>
          </c:extLst>
        </c:ser>
        <c:ser>
          <c:idx val="11"/>
          <c:order val="11"/>
          <c:tx>
            <c:strRef>
              <c:f>Sheet1!$A$14</c:f>
              <c:strCache>
                <c:ptCount val="1"/>
                <c:pt idx="0">
                  <c:v>Pr. 6 </c:v>
                </c:pt>
              </c:strCache>
            </c:strRef>
          </c:tx>
          <c:spPr>
            <a:solidFill>
              <a:schemeClr val="accent6">
                <a:lumMod val="60000"/>
              </a:schemeClr>
            </a:solidFill>
            <a:ln>
              <a:noFill/>
            </a:ln>
            <a:effectLst/>
          </c:spPr>
          <c:invertIfNegative val="0"/>
          <c:cat>
            <c:multiLvlStrRef>
              <c:f>Sheet1!$B$1:$K$2</c:f>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f>Sheet1!$B$14:$K$14</c:f>
              <c:numCache>
                <c:formatCode>0%</c:formatCode>
                <c:ptCount val="10"/>
                <c:pt idx="0">
                  <c:v>0.86</c:v>
                </c:pt>
                <c:pt idx="1">
                  <c:v>0.74</c:v>
                </c:pt>
                <c:pt idx="2">
                  <c:v>0.64</c:v>
                </c:pt>
                <c:pt idx="3">
                  <c:v>0.76</c:v>
                </c:pt>
                <c:pt idx="5">
                  <c:v>0.9</c:v>
                </c:pt>
                <c:pt idx="6">
                  <c:v>0.76</c:v>
                </c:pt>
                <c:pt idx="7">
                  <c:v>0.73</c:v>
                </c:pt>
                <c:pt idx="8">
                  <c:v>0.78</c:v>
                </c:pt>
              </c:numCache>
            </c:numRef>
          </c:val>
          <c:extLst>
            <c:ext xmlns:c16="http://schemas.microsoft.com/office/drawing/2014/chart" uri="{C3380CC4-5D6E-409C-BE32-E72D297353CC}">
              <c16:uniqueId val="{00000003-0B60-4207-A764-ED1BC3E62C40}"/>
            </c:ext>
          </c:extLst>
        </c:ser>
        <c:dLbls>
          <c:showLegendKey val="0"/>
          <c:showVal val="0"/>
          <c:showCatName val="0"/>
          <c:showSerName val="0"/>
          <c:showPercent val="0"/>
          <c:showBubbleSize val="0"/>
        </c:dLbls>
        <c:gapWidth val="219"/>
        <c:overlap val="-27"/>
        <c:axId val="1975500015"/>
        <c:axId val="1975502095"/>
        <c:extLst>
          <c:ext xmlns:c15="http://schemas.microsoft.com/office/drawing/2012/chart" uri="{02D57815-91ED-43cb-92C2-25804820EDAC}">
            <c15:filteredBarSeries>
              <c15:ser>
                <c:idx val="0"/>
                <c:order val="0"/>
                <c:tx>
                  <c:strRef>
                    <c:extLst>
                      <c:ext uri="{02D57815-91ED-43cb-92C2-25804820EDAC}">
                        <c15:formulaRef>
                          <c15:sqref>Sheet1!$A$3</c15:sqref>
                        </c15:formulaRef>
                      </c:ext>
                    </c:extLst>
                    <c:strCache>
                      <c:ptCount val="1"/>
                    </c:strCache>
                  </c:strRef>
                </c:tx>
                <c:spPr>
                  <a:solidFill>
                    <a:schemeClr val="accent1"/>
                  </a:solidFill>
                  <a:ln>
                    <a:noFill/>
                  </a:ln>
                  <a:effectLst/>
                </c:spPr>
                <c:invertIfNegative val="0"/>
                <c:cat>
                  <c:multiLvlStrRef>
                    <c:extLst>
                      <c:ext uri="{02D57815-91ED-43cb-92C2-25804820EDAC}">
                        <c15:formulaRef>
                          <c15:sqref>Sheet1!$B$1:$K$2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c:ext uri="{02D57815-91ED-43cb-92C2-25804820EDAC}">
                        <c15:formulaRef>
                          <c15:sqref>Sheet1!$B$3:$K$3</c15:sqref>
                        </c15:formulaRef>
                      </c:ext>
                    </c:extLst>
                    <c:numCache>
                      <c:formatCode>General</c:formatCode>
                      <c:ptCount val="10"/>
                    </c:numCache>
                  </c:numRef>
                </c:val>
                <c:extLst>
                  <c:ext xmlns:c16="http://schemas.microsoft.com/office/drawing/2014/chart" uri="{C3380CC4-5D6E-409C-BE32-E72D297353CC}">
                    <c16:uniqueId val="{00000004-0B60-4207-A764-ED1BC3E62C40}"/>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Sheet1!$A$4</c15:sqref>
                        </c15:formulaRef>
                      </c:ext>
                    </c:extLst>
                    <c:strCache>
                      <c:ptCount val="1"/>
                      <c:pt idx="0">
                        <c:v>Pr. 1</c:v>
                      </c:pt>
                    </c:strCache>
                  </c:strRef>
                </c:tx>
                <c:spPr>
                  <a:solidFill>
                    <a:schemeClr val="accent2"/>
                  </a:solidFill>
                  <a:ln>
                    <a:noFill/>
                  </a:ln>
                  <a:effectLst/>
                </c:spPr>
                <c:invertIfNegative val="0"/>
                <c:cat>
                  <c:multiLvlStrRef>
                    <c:extLst xmlns:c15="http://schemas.microsoft.com/office/drawing/2012/chart">
                      <c:ext xmlns:c15="http://schemas.microsoft.com/office/drawing/2012/chart" uri="{02D57815-91ED-43cb-92C2-25804820EDAC}">
                        <c15:formulaRef>
                          <c15:sqref>Sheet1!$B$1:$K$2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Sheet1!$B$4:$K$4</c15:sqref>
                        </c15:formulaRef>
                      </c:ext>
                    </c:extLst>
                    <c:numCache>
                      <c:formatCode>General</c:formatCode>
                      <c:ptCount val="10"/>
                      <c:pt idx="5" formatCode="0%">
                        <c:v>0.95</c:v>
                      </c:pt>
                      <c:pt idx="6" formatCode="0%">
                        <c:v>0.86</c:v>
                      </c:pt>
                      <c:pt idx="7" formatCode="0%">
                        <c:v>0.86</c:v>
                      </c:pt>
                      <c:pt idx="8" formatCode="0%">
                        <c:v>0.95</c:v>
                      </c:pt>
                    </c:numCache>
                  </c:numRef>
                </c:val>
                <c:extLst xmlns:c15="http://schemas.microsoft.com/office/drawing/2012/chart">
                  <c:ext xmlns:c16="http://schemas.microsoft.com/office/drawing/2014/chart" uri="{C3380CC4-5D6E-409C-BE32-E72D297353CC}">
                    <c16:uniqueId val="{00000005-0B60-4207-A764-ED1BC3E62C4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Sheet1!$A$5</c15:sqref>
                        </c15:formulaRef>
                      </c:ext>
                    </c:extLst>
                    <c:strCache>
                      <c:ptCount val="1"/>
                    </c:strCache>
                  </c:strRef>
                </c:tx>
                <c:spPr>
                  <a:solidFill>
                    <a:schemeClr val="accent3"/>
                  </a:solidFill>
                  <a:ln>
                    <a:noFill/>
                  </a:ln>
                  <a:effectLst/>
                </c:spPr>
                <c:invertIfNegative val="0"/>
                <c:cat>
                  <c:multiLvlStrRef>
                    <c:extLst xmlns:c15="http://schemas.microsoft.com/office/drawing/2012/chart">
                      <c:ext xmlns:c15="http://schemas.microsoft.com/office/drawing/2012/chart" uri="{02D57815-91ED-43cb-92C2-25804820EDAC}">
                        <c15:formulaRef>
                          <c15:sqref>Sheet1!$B$1:$K$2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Sheet1!$B$5:$K$5</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6-0B60-4207-A764-ED1BC3E62C40}"/>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Sheet1!$A$6</c15:sqref>
                        </c15:formulaRef>
                      </c:ext>
                    </c:extLst>
                    <c:strCache>
                      <c:ptCount val="1"/>
                      <c:pt idx="0">
                        <c:v>Pr. 2 </c:v>
                      </c:pt>
                    </c:strCache>
                  </c:strRef>
                </c:tx>
                <c:spPr>
                  <a:solidFill>
                    <a:schemeClr val="accent4"/>
                  </a:solidFill>
                  <a:ln>
                    <a:noFill/>
                  </a:ln>
                  <a:effectLst/>
                </c:spPr>
                <c:invertIfNegative val="0"/>
                <c:cat>
                  <c:multiLvlStrRef>
                    <c:extLst xmlns:c15="http://schemas.microsoft.com/office/drawing/2012/chart">
                      <c:ext xmlns:c15="http://schemas.microsoft.com/office/drawing/2012/chart" uri="{02D57815-91ED-43cb-92C2-25804820EDAC}">
                        <c15:formulaRef>
                          <c15:sqref>Sheet1!$B$1:$K$2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Sheet1!$B$6:$K$6</c15:sqref>
                        </c15:formulaRef>
                      </c:ext>
                    </c:extLst>
                    <c:numCache>
                      <c:formatCode>0%</c:formatCode>
                      <c:ptCount val="10"/>
                      <c:pt idx="0">
                        <c:v>0.84</c:v>
                      </c:pt>
                      <c:pt idx="1">
                        <c:v>0.84</c:v>
                      </c:pt>
                      <c:pt idx="2">
                        <c:v>0.73</c:v>
                      </c:pt>
                      <c:pt idx="3">
                        <c:v>0.78</c:v>
                      </c:pt>
                      <c:pt idx="5">
                        <c:v>0.71</c:v>
                      </c:pt>
                      <c:pt idx="6">
                        <c:v>0.71</c:v>
                      </c:pt>
                      <c:pt idx="7">
                        <c:v>0.71</c:v>
                      </c:pt>
                      <c:pt idx="8">
                        <c:v>0.76</c:v>
                      </c:pt>
                    </c:numCache>
                  </c:numRef>
                </c:val>
                <c:extLst xmlns:c15="http://schemas.microsoft.com/office/drawing/2012/chart">
                  <c:ext xmlns:c16="http://schemas.microsoft.com/office/drawing/2014/chart" uri="{C3380CC4-5D6E-409C-BE32-E72D297353CC}">
                    <c16:uniqueId val="{00000007-0B60-4207-A764-ED1BC3E62C4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Sheet1!$A$7</c15:sqref>
                        </c15:formulaRef>
                      </c:ext>
                    </c:extLst>
                    <c:strCache>
                      <c:ptCount val="1"/>
                    </c:strCache>
                  </c:strRef>
                </c:tx>
                <c:spPr>
                  <a:solidFill>
                    <a:schemeClr val="accent5"/>
                  </a:solidFill>
                  <a:ln>
                    <a:noFill/>
                  </a:ln>
                  <a:effectLst/>
                </c:spPr>
                <c:invertIfNegative val="0"/>
                <c:cat>
                  <c:multiLvlStrRef>
                    <c:extLst xmlns:c15="http://schemas.microsoft.com/office/drawing/2012/chart">
                      <c:ext xmlns:c15="http://schemas.microsoft.com/office/drawing/2012/chart" uri="{02D57815-91ED-43cb-92C2-25804820EDAC}">
                        <c15:formulaRef>
                          <c15:sqref>Sheet1!$B$1:$K$2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Sheet1!$B$7:$K$7</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8-0B60-4207-A764-ED1BC3E62C40}"/>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Sheet1!$A$9</c15:sqref>
                        </c15:formulaRef>
                      </c:ext>
                    </c:extLst>
                    <c:strCache>
                      <c:ptCount val="1"/>
                    </c:strCache>
                  </c:strRef>
                </c:tx>
                <c:spPr>
                  <a:solidFill>
                    <a:schemeClr val="accent1">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Sheet1!$B$1:$K$2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Sheet1!$B$9:$K$9</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9-0B60-4207-A764-ED1BC3E62C40}"/>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Sheet1!$A$11</c15:sqref>
                        </c15:formulaRef>
                      </c:ext>
                    </c:extLst>
                    <c:strCache>
                      <c:ptCount val="1"/>
                    </c:strCache>
                  </c:strRef>
                </c:tx>
                <c:spPr>
                  <a:solidFill>
                    <a:schemeClr val="accent3">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Sheet1!$B$1:$K$2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Sheet1!$B$11:$K$11</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A-0B60-4207-A764-ED1BC3E62C40}"/>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Sheet1!$A$13</c15:sqref>
                        </c15:formulaRef>
                      </c:ext>
                    </c:extLst>
                    <c:strCache>
                      <c:ptCount val="1"/>
                    </c:strCache>
                  </c:strRef>
                </c:tx>
                <c:spPr>
                  <a:solidFill>
                    <a:schemeClr val="accent5">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Sheet1!$B$1:$K$2</c15:sqref>
                        </c15:formulaRef>
                      </c:ext>
                    </c:extLst>
                    <c:multiLvlStrCache>
                      <c:ptCount val="9"/>
                      <c:lvl>
                        <c:pt idx="0">
                          <c:v> L &amp; T</c:v>
                        </c:pt>
                        <c:pt idx="1">
                          <c:v>Reading</c:v>
                        </c:pt>
                        <c:pt idx="2">
                          <c:v>Writing</c:v>
                        </c:pt>
                        <c:pt idx="3">
                          <c:v>Numeracy</c:v>
                        </c:pt>
                        <c:pt idx="5">
                          <c:v>L &amp; T</c:v>
                        </c:pt>
                        <c:pt idx="6">
                          <c:v>Reading </c:v>
                        </c:pt>
                        <c:pt idx="7">
                          <c:v>Writing</c:v>
                        </c:pt>
                        <c:pt idx="8">
                          <c:v>Numeracy</c:v>
                        </c:pt>
                      </c:lvl>
                      <c:lvl>
                        <c:pt idx="0">
                          <c:v>May-22</c:v>
                        </c:pt>
                        <c:pt idx="1">
                          <c:v>May-22</c:v>
                        </c:pt>
                        <c:pt idx="2">
                          <c:v>May-22</c:v>
                        </c:pt>
                        <c:pt idx="3">
                          <c:v>May-22</c:v>
                        </c:pt>
                        <c:pt idx="5">
                          <c:v>May-23</c:v>
                        </c:pt>
                        <c:pt idx="6">
                          <c:v>May-23</c:v>
                        </c:pt>
                        <c:pt idx="7">
                          <c:v>May-23</c:v>
                        </c:pt>
                        <c:pt idx="8">
                          <c:v>May-23</c:v>
                        </c:pt>
                      </c:lvl>
                    </c:multiLvlStrCache>
                  </c:multiLvlStrRef>
                </c:cat>
                <c:val>
                  <c:numRef>
                    <c:extLst xmlns:c15="http://schemas.microsoft.com/office/drawing/2012/chart">
                      <c:ext xmlns:c15="http://schemas.microsoft.com/office/drawing/2012/chart" uri="{02D57815-91ED-43cb-92C2-25804820EDAC}">
                        <c15:formulaRef>
                          <c15:sqref>Sheet1!$B$13:$K$13</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B-0B60-4207-A764-ED1BC3E62C40}"/>
                  </c:ext>
                </c:extLst>
              </c15:ser>
            </c15:filteredBarSeries>
          </c:ext>
        </c:extLst>
      </c:barChart>
      <c:catAx>
        <c:axId val="1975500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502095"/>
        <c:crosses val="autoZero"/>
        <c:auto val="1"/>
        <c:lblAlgn val="ctr"/>
        <c:lblOffset val="100"/>
        <c:noMultiLvlLbl val="0"/>
      </c:catAx>
      <c:valAx>
        <c:axId val="19755020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500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FD6B-EB8D-4291-A77A-88376682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10900</Words>
  <Characters>62130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O'Halleron</dc:creator>
  <cp:keywords/>
  <dc:description/>
  <cp:lastModifiedBy>Mrs Docherty</cp:lastModifiedBy>
  <cp:revision>4</cp:revision>
  <dcterms:created xsi:type="dcterms:W3CDTF">2023-06-09T13:36:00Z</dcterms:created>
  <dcterms:modified xsi:type="dcterms:W3CDTF">2023-06-27T14:01:00Z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2022-04-15T19:52:31Z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1e458068-aa1b-4a2d-9854-0932092e16c5</vt:lpwstr>
  </property>
  <property fmtid="{D5CDD505-2E9C-101B-9397-08002B2CF9AE}" pid="8" name="MSIP_Label_3c381991-eab8-4fff-8f2f-4f88109aa1cd_ContentBits">
    <vt:lpwstr>0</vt:lpwstr>
  </property>
</Properties>
</file>