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FC" w:rsidRPr="00C223F9" w:rsidRDefault="00A530FC" w:rsidP="00717BDB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C223F9">
        <w:rPr>
          <w:rFonts w:ascii="Comic Sans MS" w:hAnsi="Comic Sans MS"/>
          <w:sz w:val="24"/>
          <w:szCs w:val="24"/>
        </w:rPr>
        <w:t>Saint Andrew’s Primary School</w:t>
      </w:r>
    </w:p>
    <w:p w:rsidR="00A530FC" w:rsidRPr="00C223F9" w:rsidRDefault="00A530FC" w:rsidP="00717BDB">
      <w:pPr>
        <w:jc w:val="center"/>
        <w:rPr>
          <w:rFonts w:ascii="Comic Sans MS" w:hAnsi="Comic Sans MS"/>
          <w:sz w:val="24"/>
          <w:szCs w:val="24"/>
        </w:rPr>
      </w:pPr>
      <w:r w:rsidRPr="00C223F9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EEF0C1E" wp14:editId="03B09A4B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638810" cy="533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0FC" w:rsidRPr="00C223F9" w:rsidRDefault="00A530FC" w:rsidP="00717BDB">
      <w:pPr>
        <w:jc w:val="center"/>
        <w:rPr>
          <w:rFonts w:ascii="Comic Sans MS" w:hAnsi="Comic Sans MS"/>
          <w:sz w:val="24"/>
          <w:szCs w:val="24"/>
        </w:rPr>
      </w:pPr>
    </w:p>
    <w:p w:rsidR="00354EF1" w:rsidRPr="00C223F9" w:rsidRDefault="005937CD" w:rsidP="00717BDB">
      <w:pPr>
        <w:jc w:val="center"/>
        <w:rPr>
          <w:rFonts w:ascii="Comic Sans MS" w:hAnsi="Comic Sans MS"/>
          <w:sz w:val="24"/>
          <w:szCs w:val="24"/>
        </w:rPr>
      </w:pPr>
      <w:r w:rsidRPr="00C223F9">
        <w:rPr>
          <w:rFonts w:ascii="Comic Sans MS" w:hAnsi="Comic Sans MS"/>
          <w:sz w:val="24"/>
          <w:szCs w:val="24"/>
        </w:rPr>
        <w:t xml:space="preserve">Focus on </w:t>
      </w:r>
      <w:r w:rsidR="00316F41" w:rsidRPr="00C223F9">
        <w:rPr>
          <w:rFonts w:ascii="Comic Sans MS" w:hAnsi="Comic Sans MS"/>
          <w:sz w:val="24"/>
          <w:szCs w:val="24"/>
        </w:rPr>
        <w:t>Learning</w:t>
      </w:r>
      <w:r w:rsidRPr="00C223F9">
        <w:rPr>
          <w:rFonts w:ascii="Comic Sans MS" w:hAnsi="Comic Sans MS"/>
          <w:sz w:val="24"/>
          <w:szCs w:val="24"/>
        </w:rPr>
        <w:t xml:space="preserve"> </w:t>
      </w:r>
    </w:p>
    <w:p w:rsidR="00D10DEE" w:rsidRPr="00C223F9" w:rsidRDefault="002E00C6" w:rsidP="00D10DEE">
      <w:pPr>
        <w:jc w:val="center"/>
        <w:rPr>
          <w:rFonts w:ascii="Comic Sans MS" w:hAnsi="Comic Sans MS"/>
          <w:sz w:val="24"/>
          <w:szCs w:val="24"/>
        </w:rPr>
      </w:pPr>
      <w:r w:rsidRPr="00C223F9">
        <w:rPr>
          <w:rFonts w:ascii="Comic Sans MS" w:hAnsi="Comic Sans MS"/>
          <w:sz w:val="24"/>
          <w:szCs w:val="24"/>
        </w:rPr>
        <w:t>P</w:t>
      </w:r>
      <w:r w:rsidR="00D104CF" w:rsidRPr="00C223F9">
        <w:rPr>
          <w:rFonts w:ascii="Comic Sans MS" w:hAnsi="Comic Sans MS"/>
          <w:sz w:val="24"/>
          <w:szCs w:val="24"/>
        </w:rPr>
        <w:t xml:space="preserve"> </w:t>
      </w:r>
      <w:r w:rsidRPr="00C223F9">
        <w:rPr>
          <w:rFonts w:ascii="Comic Sans MS" w:hAnsi="Comic Sans MS"/>
          <w:sz w:val="24"/>
          <w:szCs w:val="24"/>
        </w:rPr>
        <w:t>4</w:t>
      </w:r>
      <w:r w:rsidR="00D104CF" w:rsidRPr="00C223F9">
        <w:rPr>
          <w:rFonts w:ascii="Comic Sans MS" w:hAnsi="Comic Sans MS"/>
          <w:sz w:val="24"/>
          <w:szCs w:val="24"/>
        </w:rPr>
        <w:t xml:space="preserve"> - 5</w:t>
      </w:r>
    </w:p>
    <w:p w:rsidR="00C223F9" w:rsidRPr="00C223F9" w:rsidRDefault="00C223F9" w:rsidP="00D10DEE">
      <w:pPr>
        <w:jc w:val="center"/>
        <w:rPr>
          <w:rFonts w:ascii="Comic Sans MS" w:hAnsi="Comic Sans MS"/>
          <w:sz w:val="24"/>
          <w:szCs w:val="24"/>
        </w:rPr>
      </w:pPr>
    </w:p>
    <w:p w:rsidR="00C223F9" w:rsidRDefault="00C223F9" w:rsidP="00C223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Parents/Carers,</w:t>
      </w:r>
    </w:p>
    <w:p w:rsidR="007355AF" w:rsidRPr="00C223F9" w:rsidRDefault="00D10DEE" w:rsidP="00C223F9">
      <w:pPr>
        <w:rPr>
          <w:rFonts w:ascii="Comic Sans MS" w:hAnsi="Comic Sans MS"/>
          <w:sz w:val="24"/>
          <w:szCs w:val="24"/>
        </w:rPr>
      </w:pPr>
      <w:r w:rsidRPr="00C223F9">
        <w:rPr>
          <w:rFonts w:ascii="Comic Sans MS" w:hAnsi="Comic Sans MS"/>
          <w:sz w:val="24"/>
          <w:szCs w:val="24"/>
        </w:rPr>
        <w:t xml:space="preserve">Welcome back to the </w:t>
      </w:r>
      <w:r w:rsidR="00C223F9">
        <w:rPr>
          <w:rFonts w:ascii="Comic Sans MS" w:hAnsi="Comic Sans MS"/>
          <w:sz w:val="24"/>
          <w:szCs w:val="24"/>
        </w:rPr>
        <w:t>1</w:t>
      </w:r>
      <w:r w:rsidR="00C223F9" w:rsidRPr="00C223F9">
        <w:rPr>
          <w:rFonts w:ascii="Comic Sans MS" w:hAnsi="Comic Sans MS"/>
          <w:sz w:val="24"/>
          <w:szCs w:val="24"/>
          <w:vertAlign w:val="superscript"/>
        </w:rPr>
        <w:t>st</w:t>
      </w:r>
      <w:r w:rsidR="00C223F9">
        <w:rPr>
          <w:rFonts w:ascii="Comic Sans MS" w:hAnsi="Comic Sans MS"/>
          <w:sz w:val="24"/>
          <w:szCs w:val="24"/>
        </w:rPr>
        <w:t xml:space="preserve"> term of 2017.</w:t>
      </w:r>
      <w:r w:rsidRPr="00C223F9">
        <w:rPr>
          <w:rFonts w:ascii="Comic Sans MS" w:hAnsi="Comic Sans MS"/>
          <w:sz w:val="24"/>
          <w:szCs w:val="24"/>
        </w:rPr>
        <w:t xml:space="preserve">  Hope you has a lovely Christmas</w:t>
      </w:r>
      <w:r w:rsidR="007355AF" w:rsidRPr="00C223F9">
        <w:rPr>
          <w:rFonts w:ascii="Comic Sans MS" w:hAnsi="Comic Sans MS"/>
          <w:sz w:val="24"/>
          <w:szCs w:val="24"/>
        </w:rPr>
        <w:t xml:space="preserve"> and a Happy New Year. </w:t>
      </w:r>
      <w:r w:rsidRPr="00C223F9">
        <w:rPr>
          <w:rFonts w:ascii="Comic Sans MS" w:hAnsi="Comic Sans MS"/>
          <w:sz w:val="24"/>
          <w:szCs w:val="24"/>
        </w:rPr>
        <w:t>Thank you for all the lovely</w:t>
      </w:r>
      <w:r w:rsidR="00C5132D" w:rsidRPr="00C223F9">
        <w:rPr>
          <w:rFonts w:ascii="Comic Sans MS" w:hAnsi="Comic Sans MS"/>
          <w:sz w:val="24"/>
          <w:szCs w:val="24"/>
        </w:rPr>
        <w:t xml:space="preserve"> cards and gifts </w:t>
      </w:r>
      <w:r w:rsidR="007355AF" w:rsidRPr="00C223F9">
        <w:rPr>
          <w:rFonts w:ascii="Comic Sans MS" w:hAnsi="Comic Sans MS"/>
          <w:sz w:val="24"/>
          <w:szCs w:val="24"/>
        </w:rPr>
        <w:t xml:space="preserve">I </w:t>
      </w:r>
      <w:r w:rsidR="00C5132D" w:rsidRPr="00C223F9">
        <w:rPr>
          <w:rFonts w:ascii="Comic Sans MS" w:hAnsi="Comic Sans MS"/>
          <w:sz w:val="24"/>
          <w:szCs w:val="24"/>
        </w:rPr>
        <w:t xml:space="preserve">received.  </w:t>
      </w:r>
    </w:p>
    <w:p w:rsidR="005937CD" w:rsidRPr="00C223F9" w:rsidRDefault="005937CD" w:rsidP="00C223F9">
      <w:pPr>
        <w:rPr>
          <w:rFonts w:ascii="Comic Sans MS" w:hAnsi="Comic Sans MS"/>
          <w:sz w:val="24"/>
          <w:szCs w:val="24"/>
        </w:rPr>
      </w:pPr>
      <w:r w:rsidRPr="00C223F9">
        <w:rPr>
          <w:rFonts w:ascii="Comic Sans MS" w:hAnsi="Comic Sans MS"/>
          <w:sz w:val="24"/>
          <w:szCs w:val="24"/>
        </w:rPr>
        <w:t>Please find below the focus of learning in each area.</w:t>
      </w:r>
    </w:p>
    <w:p w:rsidR="00A530FC" w:rsidRPr="00C223F9" w:rsidRDefault="00A530FC">
      <w:pPr>
        <w:rPr>
          <w:rFonts w:ascii="Comic Sans MS" w:hAnsi="Comic Sans MS"/>
          <w:sz w:val="24"/>
          <w:szCs w:val="24"/>
          <w:u w:val="single"/>
        </w:rPr>
      </w:pPr>
    </w:p>
    <w:p w:rsidR="005937CD" w:rsidRPr="00C223F9" w:rsidRDefault="007355AF">
      <w:pPr>
        <w:rPr>
          <w:rFonts w:ascii="Comic Sans MS" w:hAnsi="Comic Sans MS"/>
          <w:sz w:val="24"/>
          <w:szCs w:val="24"/>
          <w:u w:val="single"/>
        </w:rPr>
      </w:pPr>
      <w:r w:rsidRPr="00C223F9">
        <w:rPr>
          <w:rFonts w:ascii="Comic Sans MS" w:hAnsi="Comic Sans MS"/>
          <w:sz w:val="24"/>
          <w:szCs w:val="24"/>
          <w:u w:val="single"/>
        </w:rPr>
        <w:t>Literacy</w:t>
      </w:r>
      <w:r w:rsidR="005937CD" w:rsidRPr="00C223F9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A530FC" w:rsidRDefault="00C223F9">
      <w:pPr>
        <w:rPr>
          <w:rFonts w:ascii="Comic Sans MS" w:hAnsi="Comic Sans MS"/>
          <w:sz w:val="24"/>
          <w:szCs w:val="24"/>
        </w:rPr>
      </w:pPr>
      <w:r w:rsidRPr="00C223F9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594EB60" wp14:editId="0D1673A1">
            <wp:simplePos x="0" y="0"/>
            <wp:positionH relativeFrom="margin">
              <wp:posOffset>4762500</wp:posOffset>
            </wp:positionH>
            <wp:positionV relativeFrom="paragraph">
              <wp:posOffset>29845</wp:posOffset>
            </wp:positionV>
            <wp:extent cx="816610" cy="816610"/>
            <wp:effectExtent l="0" t="0" r="254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phabet-letters-clip-art-1364385276fGC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DEE" w:rsidRPr="00C223F9">
        <w:rPr>
          <w:rFonts w:ascii="Comic Sans MS" w:hAnsi="Comic Sans MS"/>
          <w:sz w:val="24"/>
          <w:szCs w:val="24"/>
        </w:rPr>
        <w:t xml:space="preserve">In Literacy we will be continuing to work on our active literacy strategies within </w:t>
      </w:r>
      <w:r w:rsidR="007355AF" w:rsidRPr="00C223F9">
        <w:rPr>
          <w:rFonts w:ascii="Comic Sans MS" w:hAnsi="Comic Sans MS"/>
          <w:sz w:val="24"/>
          <w:szCs w:val="24"/>
        </w:rPr>
        <w:t xml:space="preserve">spelling and </w:t>
      </w:r>
      <w:r w:rsidR="00D10DEE" w:rsidRPr="00C223F9">
        <w:rPr>
          <w:rFonts w:ascii="Comic Sans MS" w:hAnsi="Comic Sans MS"/>
          <w:sz w:val="24"/>
          <w:szCs w:val="24"/>
        </w:rPr>
        <w:t>reading</w:t>
      </w:r>
      <w:r w:rsidR="007355AF" w:rsidRPr="00C223F9">
        <w:rPr>
          <w:rFonts w:ascii="Comic Sans MS" w:hAnsi="Comic Sans MS"/>
          <w:sz w:val="24"/>
          <w:szCs w:val="24"/>
        </w:rPr>
        <w:t>.</w:t>
      </w:r>
      <w:r w:rsidR="00D10DEE" w:rsidRPr="00C223F9">
        <w:rPr>
          <w:rFonts w:ascii="Comic Sans MS" w:hAnsi="Comic Sans MS"/>
          <w:sz w:val="24"/>
          <w:szCs w:val="24"/>
        </w:rPr>
        <w:t xml:space="preserve"> </w:t>
      </w:r>
      <w:r w:rsidR="007355AF" w:rsidRPr="00C223F9">
        <w:rPr>
          <w:rFonts w:ascii="Comic Sans MS" w:hAnsi="Comic Sans MS"/>
          <w:sz w:val="24"/>
          <w:szCs w:val="24"/>
        </w:rPr>
        <w:t xml:space="preserve"> </w:t>
      </w:r>
      <w:r w:rsidR="00D10DEE" w:rsidRPr="00C223F9">
        <w:rPr>
          <w:rFonts w:ascii="Comic Sans MS" w:hAnsi="Comic Sans MS"/>
          <w:sz w:val="24"/>
          <w:szCs w:val="24"/>
        </w:rPr>
        <w:t xml:space="preserve">The children are now beginning to apply their strategies more independently to their group novels.  During this month the children </w:t>
      </w:r>
      <w:r w:rsidR="007355AF" w:rsidRPr="00C223F9">
        <w:rPr>
          <w:rFonts w:ascii="Comic Sans MS" w:hAnsi="Comic Sans MS"/>
          <w:sz w:val="24"/>
          <w:szCs w:val="24"/>
        </w:rPr>
        <w:t>will focus</w:t>
      </w:r>
      <w:r w:rsidR="00D10DEE" w:rsidRPr="00C223F9">
        <w:rPr>
          <w:rFonts w:ascii="Comic Sans MS" w:hAnsi="Comic Sans MS"/>
          <w:sz w:val="24"/>
          <w:szCs w:val="24"/>
        </w:rPr>
        <w:t xml:space="preserve"> on developing their writing skills within the genre of </w:t>
      </w:r>
      <w:r w:rsidR="007355AF" w:rsidRPr="00C223F9">
        <w:rPr>
          <w:rFonts w:ascii="Comic Sans MS" w:hAnsi="Comic Sans MS"/>
          <w:sz w:val="24"/>
          <w:szCs w:val="24"/>
        </w:rPr>
        <w:t>information</w:t>
      </w:r>
      <w:r w:rsidR="00D10DEE" w:rsidRPr="00C223F9">
        <w:rPr>
          <w:rFonts w:ascii="Comic Sans MS" w:hAnsi="Comic Sans MS"/>
          <w:sz w:val="24"/>
          <w:szCs w:val="24"/>
        </w:rPr>
        <w:t xml:space="preserve"> and </w:t>
      </w:r>
      <w:r w:rsidR="007355AF" w:rsidRPr="00C223F9">
        <w:rPr>
          <w:rFonts w:ascii="Comic Sans MS" w:hAnsi="Comic Sans MS"/>
          <w:sz w:val="24"/>
          <w:szCs w:val="24"/>
        </w:rPr>
        <w:t>report writing</w:t>
      </w:r>
      <w:r w:rsidR="00430A6D" w:rsidRPr="00C223F9">
        <w:rPr>
          <w:rFonts w:ascii="Comic Sans MS" w:hAnsi="Comic Sans MS"/>
          <w:sz w:val="24"/>
          <w:szCs w:val="24"/>
        </w:rPr>
        <w:t xml:space="preserve"> through the contexts of the Victorians and Robert Burns.</w:t>
      </w:r>
    </w:p>
    <w:p w:rsidR="00C223F9" w:rsidRPr="00C223F9" w:rsidRDefault="00C223F9">
      <w:pPr>
        <w:rPr>
          <w:rFonts w:ascii="Comic Sans MS" w:hAnsi="Comic Sans MS"/>
          <w:sz w:val="16"/>
          <w:szCs w:val="16"/>
        </w:rPr>
      </w:pPr>
    </w:p>
    <w:p w:rsidR="005937CD" w:rsidRPr="00C223F9" w:rsidRDefault="00430A6D">
      <w:pPr>
        <w:rPr>
          <w:rFonts w:ascii="Comic Sans MS" w:hAnsi="Comic Sans MS"/>
          <w:sz w:val="24"/>
          <w:szCs w:val="24"/>
          <w:u w:val="single"/>
        </w:rPr>
      </w:pPr>
      <w:r w:rsidRPr="00C223F9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F00EA22" wp14:editId="112300B5">
            <wp:simplePos x="0" y="0"/>
            <wp:positionH relativeFrom="column">
              <wp:posOffset>38100</wp:posOffset>
            </wp:positionH>
            <wp:positionV relativeFrom="paragraph">
              <wp:posOffset>304165</wp:posOffset>
            </wp:positionV>
            <wp:extent cx="748030" cy="666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ouettes%20maths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7CD" w:rsidRPr="00C223F9">
        <w:rPr>
          <w:rFonts w:ascii="Comic Sans MS" w:hAnsi="Comic Sans MS"/>
          <w:sz w:val="24"/>
          <w:szCs w:val="24"/>
          <w:u w:val="single"/>
        </w:rPr>
        <w:t>Maths</w:t>
      </w:r>
      <w:r w:rsidRPr="00C223F9">
        <w:rPr>
          <w:rFonts w:ascii="Comic Sans MS" w:hAnsi="Comic Sans MS"/>
          <w:sz w:val="24"/>
          <w:szCs w:val="24"/>
          <w:u w:val="single"/>
        </w:rPr>
        <w:t xml:space="preserve"> and Numeracy</w:t>
      </w:r>
    </w:p>
    <w:p w:rsidR="00A530FC" w:rsidRPr="00C223F9" w:rsidRDefault="00C5132D">
      <w:pPr>
        <w:rPr>
          <w:rFonts w:ascii="Comic Sans MS" w:hAnsi="Comic Sans MS"/>
          <w:sz w:val="24"/>
          <w:szCs w:val="24"/>
          <w:u w:val="single"/>
        </w:rPr>
      </w:pPr>
      <w:r w:rsidRPr="00C223F9">
        <w:rPr>
          <w:rFonts w:ascii="Comic Sans MS" w:hAnsi="Comic Sans MS"/>
          <w:noProof/>
          <w:sz w:val="24"/>
          <w:szCs w:val="24"/>
          <w:lang w:eastAsia="en-GB"/>
        </w:rPr>
        <w:t xml:space="preserve">In our maths lessons this term we will cover time, </w:t>
      </w:r>
      <w:r w:rsidR="00430A6D" w:rsidRPr="00C223F9">
        <w:rPr>
          <w:rFonts w:ascii="Comic Sans MS" w:hAnsi="Comic Sans MS"/>
          <w:noProof/>
          <w:sz w:val="24"/>
          <w:szCs w:val="24"/>
          <w:lang w:eastAsia="en-GB"/>
        </w:rPr>
        <w:t>fraction</w:t>
      </w:r>
      <w:r w:rsidR="00C223F9">
        <w:rPr>
          <w:rFonts w:ascii="Comic Sans MS" w:hAnsi="Comic Sans MS"/>
          <w:noProof/>
          <w:sz w:val="24"/>
          <w:szCs w:val="24"/>
          <w:lang w:eastAsia="en-GB"/>
        </w:rPr>
        <w:t>s</w:t>
      </w:r>
      <w:r w:rsidR="00430A6D" w:rsidRPr="00C223F9">
        <w:rPr>
          <w:rFonts w:ascii="Comic Sans MS" w:hAnsi="Comic Sans MS"/>
          <w:noProof/>
          <w:sz w:val="24"/>
          <w:szCs w:val="24"/>
          <w:lang w:eastAsia="en-GB"/>
        </w:rPr>
        <w:t>, decimals, percentages, angles and symmetry.</w:t>
      </w:r>
      <w:r w:rsidRPr="00C223F9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="00430A6D" w:rsidRPr="00C223F9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Pr="00C223F9">
        <w:rPr>
          <w:rFonts w:ascii="Comic Sans MS" w:hAnsi="Comic Sans MS"/>
          <w:noProof/>
          <w:sz w:val="24"/>
          <w:szCs w:val="24"/>
          <w:lang w:eastAsia="en-GB"/>
        </w:rPr>
        <w:t xml:space="preserve">  We will continue to build on  our problem solving strategies and mental agility skills.  The children will make use of ICT to enhance their mental strategies and speed.  </w:t>
      </w:r>
    </w:p>
    <w:p w:rsidR="00C223F9" w:rsidRDefault="00C223F9">
      <w:pPr>
        <w:rPr>
          <w:rFonts w:ascii="Comic Sans MS" w:hAnsi="Comic Sans MS"/>
          <w:sz w:val="24"/>
          <w:szCs w:val="24"/>
          <w:u w:val="single"/>
        </w:rPr>
      </w:pPr>
    </w:p>
    <w:p w:rsidR="00501E2B" w:rsidRPr="00C223F9" w:rsidRDefault="00501E2B">
      <w:pPr>
        <w:rPr>
          <w:rFonts w:ascii="Comic Sans MS" w:hAnsi="Comic Sans MS"/>
          <w:sz w:val="24"/>
          <w:szCs w:val="24"/>
          <w:u w:val="single"/>
        </w:rPr>
      </w:pPr>
      <w:r w:rsidRPr="00C223F9">
        <w:rPr>
          <w:rFonts w:ascii="Comic Sans MS" w:hAnsi="Comic Sans MS"/>
          <w:sz w:val="24"/>
          <w:szCs w:val="24"/>
          <w:u w:val="single"/>
        </w:rPr>
        <w:t>Health and Wellbeing</w:t>
      </w:r>
    </w:p>
    <w:p w:rsidR="00501E2B" w:rsidRPr="00C223F9" w:rsidRDefault="00C223F9">
      <w:pPr>
        <w:rPr>
          <w:rFonts w:ascii="Comic Sans MS" w:hAnsi="Comic Sans MS" w:cs="Arial"/>
          <w:color w:val="000000"/>
          <w:sz w:val="24"/>
          <w:szCs w:val="24"/>
          <w:lang w:val="en-US"/>
        </w:rPr>
      </w:pPr>
      <w:r w:rsidRPr="00C223F9">
        <w:rPr>
          <w:rFonts w:ascii="Comic Sans MS" w:hAnsi="Comic Sans MS" w:cs="Arial"/>
          <w:noProof/>
          <w:color w:val="000000"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53964E0E" wp14:editId="483D415B">
            <wp:simplePos x="0" y="0"/>
            <wp:positionH relativeFrom="margin">
              <wp:posOffset>4417060</wp:posOffset>
            </wp:positionH>
            <wp:positionV relativeFrom="paragraph">
              <wp:posOffset>523240</wp:posOffset>
            </wp:positionV>
            <wp:extent cx="1362075" cy="991235"/>
            <wp:effectExtent l="0" t="0" r="9525" b="0"/>
            <wp:wrapTight wrapText="bothSides">
              <wp:wrapPolygon edited="0">
                <wp:start x="0" y="0"/>
                <wp:lineTo x="0" y="21171"/>
                <wp:lineTo x="21449" y="21171"/>
                <wp:lineTo x="2144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orts_link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036" w:rsidRPr="00C223F9">
        <w:rPr>
          <w:rFonts w:ascii="Comic Sans MS" w:hAnsi="Comic Sans MS"/>
          <w:sz w:val="24"/>
          <w:szCs w:val="24"/>
        </w:rPr>
        <w:t xml:space="preserve">During PE lessons </w:t>
      </w:r>
      <w:r w:rsidR="00AC2394" w:rsidRPr="00C223F9">
        <w:rPr>
          <w:rFonts w:ascii="Comic Sans MS" w:hAnsi="Comic Sans MS"/>
          <w:sz w:val="24"/>
          <w:szCs w:val="24"/>
        </w:rPr>
        <w:t xml:space="preserve">the children have been developing their flexibility, strength, </w:t>
      </w:r>
      <w:r w:rsidR="004B4E0C" w:rsidRPr="00C223F9">
        <w:rPr>
          <w:rFonts w:ascii="Comic Sans MS" w:hAnsi="Comic Sans MS"/>
          <w:sz w:val="24"/>
          <w:szCs w:val="24"/>
        </w:rPr>
        <w:t>and balance</w:t>
      </w:r>
      <w:r w:rsidR="00AC2394" w:rsidRPr="00C223F9">
        <w:rPr>
          <w:rFonts w:ascii="Comic Sans MS" w:hAnsi="Comic Sans MS"/>
          <w:sz w:val="24"/>
          <w:szCs w:val="24"/>
        </w:rPr>
        <w:t xml:space="preserve"> and sequencing skills through the context of gymnastics.  They are also developing their abilities to recognise </w:t>
      </w:r>
      <w:r w:rsidR="0049030A" w:rsidRPr="00C223F9">
        <w:rPr>
          <w:rFonts w:ascii="Comic Sans MS" w:hAnsi="Comic Sans MS"/>
          <w:sz w:val="24"/>
          <w:szCs w:val="24"/>
        </w:rPr>
        <w:t>and appreciate their own quantities and those of others.</w:t>
      </w:r>
    </w:p>
    <w:p w:rsidR="00354EF1" w:rsidRPr="00C223F9" w:rsidRDefault="00430A6D">
      <w:pPr>
        <w:rPr>
          <w:rFonts w:ascii="Comic Sans MS" w:hAnsi="Comic Sans MS" w:cs="Arial"/>
          <w:color w:val="000000"/>
          <w:sz w:val="24"/>
          <w:szCs w:val="24"/>
          <w:lang w:val="en-US"/>
        </w:rPr>
      </w:pPr>
      <w:r w:rsidRPr="00C223F9">
        <w:rPr>
          <w:rFonts w:ascii="Comic Sans MS" w:hAnsi="Comic Sans MS" w:cs="Arial"/>
          <w:color w:val="000000"/>
          <w:sz w:val="24"/>
          <w:szCs w:val="24"/>
          <w:lang w:val="en-US"/>
        </w:rPr>
        <w:t>Primary 5 have been developing their swimming, football and netball skills, whilst Primary 4 have been developing their hockey skill.  During the term we will move on to Circuit training to develop their fitness, strength and flexibility skills.</w:t>
      </w:r>
    </w:p>
    <w:p w:rsidR="00C223F9" w:rsidRPr="00C223F9" w:rsidRDefault="00C223F9">
      <w:pPr>
        <w:rPr>
          <w:rFonts w:ascii="Comic Sans MS" w:hAnsi="Comic Sans MS" w:cs="Arial"/>
          <w:color w:val="000000"/>
          <w:sz w:val="24"/>
          <w:szCs w:val="24"/>
          <w:lang w:val="en-US"/>
        </w:rPr>
      </w:pPr>
    </w:p>
    <w:p w:rsidR="00C223F9" w:rsidRDefault="00C223F9">
      <w:pPr>
        <w:rPr>
          <w:rFonts w:ascii="Comic Sans MS" w:hAnsi="Comic Sans MS" w:cs="Arial"/>
          <w:color w:val="000000"/>
          <w:sz w:val="24"/>
          <w:szCs w:val="24"/>
          <w:u w:val="single"/>
          <w:lang w:val="en-US"/>
        </w:rPr>
      </w:pPr>
    </w:p>
    <w:p w:rsidR="00C223F9" w:rsidRDefault="00C223F9">
      <w:pPr>
        <w:rPr>
          <w:rFonts w:ascii="Comic Sans MS" w:hAnsi="Comic Sans MS" w:cs="Arial"/>
          <w:color w:val="000000"/>
          <w:sz w:val="24"/>
          <w:szCs w:val="24"/>
          <w:u w:val="single"/>
          <w:lang w:val="en-US"/>
        </w:rPr>
      </w:pPr>
      <w:r>
        <w:rPr>
          <w:rFonts w:ascii="Comic Sans MS" w:hAnsi="Comic Sans MS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6CCFB0EF" wp14:editId="76C3A4B3">
            <wp:simplePos x="0" y="0"/>
            <wp:positionH relativeFrom="column">
              <wp:posOffset>4429125</wp:posOffset>
            </wp:positionH>
            <wp:positionV relativeFrom="paragraph">
              <wp:posOffset>240030</wp:posOffset>
            </wp:positionV>
            <wp:extent cx="1494155" cy="2143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ting_card_Christmas_Victorian_1885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F41" w:rsidRPr="00C223F9" w:rsidRDefault="00316F41">
      <w:pPr>
        <w:rPr>
          <w:rFonts w:ascii="Comic Sans MS" w:hAnsi="Comic Sans MS" w:cs="Arial"/>
          <w:color w:val="000000"/>
          <w:sz w:val="24"/>
          <w:szCs w:val="24"/>
          <w:u w:val="single"/>
          <w:lang w:val="en-US"/>
        </w:rPr>
      </w:pPr>
      <w:r w:rsidRPr="00C223F9">
        <w:rPr>
          <w:rFonts w:ascii="Comic Sans MS" w:hAnsi="Comic Sans MS" w:cs="Arial"/>
          <w:color w:val="000000"/>
          <w:sz w:val="24"/>
          <w:szCs w:val="24"/>
          <w:u w:val="single"/>
          <w:lang w:val="en-US"/>
        </w:rPr>
        <w:t>Topic</w:t>
      </w:r>
    </w:p>
    <w:p w:rsidR="00316F41" w:rsidRPr="00C223F9" w:rsidRDefault="00C5132D">
      <w:pPr>
        <w:rPr>
          <w:rFonts w:ascii="Comic Sans MS" w:hAnsi="Comic Sans MS" w:cs="Arial"/>
          <w:color w:val="000000"/>
          <w:sz w:val="24"/>
          <w:szCs w:val="24"/>
          <w:lang w:val="en-US"/>
        </w:rPr>
      </w:pPr>
      <w:r w:rsidRPr="00C223F9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This term we are studying </w:t>
      </w:r>
      <w:r w:rsidR="00C223F9" w:rsidRPr="00C223F9">
        <w:rPr>
          <w:rFonts w:ascii="Comic Sans MS" w:hAnsi="Comic Sans MS" w:cs="Arial"/>
          <w:color w:val="000000"/>
          <w:sz w:val="24"/>
          <w:szCs w:val="24"/>
          <w:lang w:val="en-US"/>
        </w:rPr>
        <w:t>‘The Victorians’ and pupils will learn about major developments in science during this era.  Subsequently we will develop their knowledge and understanding of fair testing by carry</w:t>
      </w:r>
      <w:r w:rsidR="00C223F9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ing out a variety of experiments and </w:t>
      </w:r>
      <w:r w:rsidR="00C223F9" w:rsidRPr="00C223F9">
        <w:rPr>
          <w:rFonts w:ascii="Comic Sans MS" w:hAnsi="Comic Sans MS" w:cs="Arial"/>
          <w:color w:val="000000"/>
          <w:sz w:val="24"/>
          <w:szCs w:val="24"/>
          <w:lang w:val="en-US"/>
        </w:rPr>
        <w:t>investigation</w:t>
      </w:r>
      <w:r w:rsidR="00C223F9">
        <w:rPr>
          <w:rFonts w:ascii="Comic Sans MS" w:hAnsi="Comic Sans MS" w:cs="Arial"/>
          <w:color w:val="000000"/>
          <w:sz w:val="24"/>
          <w:szCs w:val="24"/>
          <w:lang w:val="en-US"/>
        </w:rPr>
        <w:t>s</w:t>
      </w:r>
      <w:r w:rsidR="00C223F9" w:rsidRPr="00C223F9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 on ‘light’.</w:t>
      </w:r>
    </w:p>
    <w:p w:rsidR="00133280" w:rsidRPr="00C223F9" w:rsidRDefault="00C223F9">
      <w:pPr>
        <w:rPr>
          <w:rFonts w:ascii="Comic Sans MS" w:hAnsi="Comic Sans MS" w:cs="Arial"/>
          <w:color w:val="000000"/>
          <w:sz w:val="24"/>
          <w:szCs w:val="24"/>
          <w:lang w:val="en-US"/>
        </w:rPr>
      </w:pPr>
      <w:r w:rsidRPr="00C223F9">
        <w:rPr>
          <w:rFonts w:ascii="Comic Sans MS" w:hAnsi="Comic Sans MS" w:cs="Arial"/>
          <w:noProof/>
          <w:color w:val="000000"/>
          <w:sz w:val="24"/>
          <w:szCs w:val="2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21CD61FE" wp14:editId="5F351FB1">
            <wp:simplePos x="0" y="0"/>
            <wp:positionH relativeFrom="column">
              <wp:posOffset>-104775</wp:posOffset>
            </wp:positionH>
            <wp:positionV relativeFrom="paragraph">
              <wp:posOffset>300355</wp:posOffset>
            </wp:positionV>
            <wp:extent cx="1238250" cy="1299845"/>
            <wp:effectExtent l="0" t="0" r="0" b="0"/>
            <wp:wrapThrough wrapText="bothSides">
              <wp:wrapPolygon edited="0">
                <wp:start x="0" y="0"/>
                <wp:lineTo x="0" y="21210"/>
                <wp:lineTo x="21268" y="21210"/>
                <wp:lineTo x="2126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yalty-free-computer-clipart-illustration-7803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EF1" w:rsidRPr="00C223F9" w:rsidRDefault="00354EF1">
      <w:pPr>
        <w:rPr>
          <w:rFonts w:ascii="Comic Sans MS" w:hAnsi="Comic Sans MS" w:cs="Arial"/>
          <w:color w:val="000000"/>
          <w:sz w:val="24"/>
          <w:szCs w:val="24"/>
          <w:u w:val="single"/>
          <w:lang w:val="en-US"/>
        </w:rPr>
      </w:pPr>
    </w:p>
    <w:p w:rsidR="00316F41" w:rsidRPr="00C223F9" w:rsidRDefault="00354EF1">
      <w:pPr>
        <w:rPr>
          <w:rFonts w:ascii="Comic Sans MS" w:hAnsi="Comic Sans MS" w:cs="Arial"/>
          <w:color w:val="000000"/>
          <w:sz w:val="24"/>
          <w:szCs w:val="24"/>
          <w:u w:val="single"/>
          <w:lang w:val="en-US"/>
        </w:rPr>
      </w:pPr>
      <w:r w:rsidRPr="00C223F9">
        <w:rPr>
          <w:rFonts w:ascii="Comic Sans MS" w:hAnsi="Comic Sans MS" w:cs="Arial"/>
          <w:color w:val="000000"/>
          <w:sz w:val="24"/>
          <w:szCs w:val="24"/>
          <w:u w:val="single"/>
          <w:lang w:val="en-US"/>
        </w:rPr>
        <w:t>I.C.</w:t>
      </w:r>
      <w:r w:rsidR="00316F41" w:rsidRPr="00C223F9">
        <w:rPr>
          <w:rFonts w:ascii="Comic Sans MS" w:hAnsi="Comic Sans MS" w:cs="Arial"/>
          <w:color w:val="000000"/>
          <w:sz w:val="24"/>
          <w:szCs w:val="24"/>
          <w:u w:val="single"/>
          <w:lang w:val="en-US"/>
        </w:rPr>
        <w:t>T.</w:t>
      </w:r>
    </w:p>
    <w:p w:rsidR="00354EF1" w:rsidRDefault="0049030A">
      <w:pPr>
        <w:rPr>
          <w:rFonts w:ascii="Comic Sans MS" w:hAnsi="Comic Sans MS" w:cs="Arial"/>
          <w:color w:val="000000"/>
          <w:sz w:val="24"/>
          <w:szCs w:val="24"/>
          <w:lang w:val="en-US"/>
        </w:rPr>
      </w:pPr>
      <w:r w:rsidRPr="00C223F9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During ICT, the children are using a variety of interactive games to enhance their learning within numeracy.  </w:t>
      </w:r>
    </w:p>
    <w:p w:rsidR="00C223F9" w:rsidRPr="00C223F9" w:rsidRDefault="00C223F9">
      <w:pPr>
        <w:rPr>
          <w:rFonts w:ascii="Comic Sans MS" w:hAnsi="Comic Sans MS" w:cs="Arial"/>
          <w:color w:val="000000"/>
          <w:sz w:val="24"/>
          <w:szCs w:val="24"/>
          <w:u w:val="single"/>
          <w:lang w:val="en-US"/>
        </w:rPr>
      </w:pPr>
    </w:p>
    <w:p w:rsidR="00717BDB" w:rsidRPr="00C223F9" w:rsidRDefault="00717BDB">
      <w:pPr>
        <w:rPr>
          <w:rFonts w:ascii="Comic Sans MS" w:hAnsi="Comic Sans MS" w:cs="Arial"/>
          <w:color w:val="000000"/>
          <w:sz w:val="24"/>
          <w:szCs w:val="24"/>
          <w:u w:val="single"/>
          <w:lang w:val="en-US"/>
        </w:rPr>
      </w:pPr>
      <w:r w:rsidRPr="00C223F9">
        <w:rPr>
          <w:rFonts w:ascii="Comic Sans MS" w:hAnsi="Comic Sans MS" w:cs="Arial"/>
          <w:color w:val="000000"/>
          <w:sz w:val="24"/>
          <w:szCs w:val="24"/>
          <w:u w:val="single"/>
          <w:lang w:val="en-US"/>
        </w:rPr>
        <w:t xml:space="preserve">R.E. </w:t>
      </w:r>
    </w:p>
    <w:p w:rsidR="00133280" w:rsidRPr="00C223F9" w:rsidRDefault="004B4E0C">
      <w:pPr>
        <w:rPr>
          <w:rFonts w:ascii="Comic Sans MS" w:hAnsi="Comic Sans MS" w:cs="Arial"/>
          <w:color w:val="000000"/>
          <w:sz w:val="24"/>
          <w:szCs w:val="24"/>
          <w:lang w:val="en-US"/>
        </w:rPr>
      </w:pPr>
      <w:r w:rsidRPr="00C223F9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In RE the children will </w:t>
      </w:r>
      <w:r w:rsidR="00C223F9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further </w:t>
      </w:r>
      <w:r w:rsidRPr="00C223F9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develop their knowledge and understanding of </w:t>
      </w:r>
      <w:r w:rsidR="00C223F9">
        <w:rPr>
          <w:rFonts w:ascii="Comic Sans MS" w:hAnsi="Comic Sans MS" w:cs="Arial"/>
          <w:color w:val="000000"/>
          <w:sz w:val="24"/>
          <w:szCs w:val="24"/>
          <w:lang w:val="en-US"/>
        </w:rPr>
        <w:t>their personal faith through the events of The Passion, Death and Resurrection of Jesus and during the season of Lent the pupils will have an opportunity to attend Mass.</w:t>
      </w:r>
      <w:r w:rsidRPr="00C223F9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  P4 children will prepare for the Sacrament of First Holy Communion through a series of class lessons followed with home/parental studies.</w:t>
      </w:r>
    </w:p>
    <w:p w:rsidR="00633F0A" w:rsidRPr="00C223F9" w:rsidRDefault="00633F0A">
      <w:pPr>
        <w:rPr>
          <w:rFonts w:ascii="Comic Sans MS" w:hAnsi="Comic Sans MS" w:cs="Arial"/>
          <w:color w:val="000000"/>
          <w:sz w:val="24"/>
          <w:szCs w:val="24"/>
          <w:lang w:val="en-US"/>
        </w:rPr>
      </w:pPr>
    </w:p>
    <w:p w:rsidR="00633F0A" w:rsidRPr="00C223F9" w:rsidRDefault="00C223F9" w:rsidP="00C223F9">
      <w:pPr>
        <w:rPr>
          <w:rFonts w:ascii="Comic Sans MS" w:hAnsi="Comic Sans MS" w:cs="Arial"/>
          <w:color w:val="000000"/>
          <w:sz w:val="24"/>
          <w:szCs w:val="24"/>
          <w:lang w:val="en-US"/>
        </w:rPr>
      </w:pPr>
      <w:r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Kind </w:t>
      </w:r>
      <w:r w:rsidR="00633F0A" w:rsidRPr="00C223F9">
        <w:rPr>
          <w:rFonts w:ascii="Comic Sans MS" w:hAnsi="Comic Sans MS" w:cs="Arial"/>
          <w:color w:val="000000"/>
          <w:sz w:val="24"/>
          <w:szCs w:val="24"/>
          <w:lang w:val="en-US"/>
        </w:rPr>
        <w:t>Regards,</w:t>
      </w:r>
    </w:p>
    <w:p w:rsidR="00633F0A" w:rsidRPr="00C223F9" w:rsidRDefault="00C223F9" w:rsidP="00C223F9">
      <w:pPr>
        <w:rPr>
          <w:rFonts w:ascii="Comic Sans MS" w:hAnsi="Comic Sans MS" w:cs="Arial"/>
          <w:color w:val="000000"/>
          <w:sz w:val="24"/>
          <w:szCs w:val="24"/>
          <w:lang w:val="en-US"/>
        </w:rPr>
      </w:pPr>
      <w:r>
        <w:rPr>
          <w:rFonts w:ascii="Comic Sans MS" w:hAnsi="Comic Sans MS" w:cs="Arial"/>
          <w:color w:val="000000"/>
          <w:sz w:val="24"/>
          <w:szCs w:val="24"/>
          <w:lang w:val="en-US"/>
        </w:rPr>
        <w:t>Mrs. Frobisher</w:t>
      </w:r>
    </w:p>
    <w:p w:rsidR="00633F0A" w:rsidRPr="00C223F9" w:rsidRDefault="00D104CF" w:rsidP="00C223F9">
      <w:pPr>
        <w:rPr>
          <w:rFonts w:ascii="Comic Sans MS" w:hAnsi="Comic Sans MS" w:cs="Arial"/>
          <w:color w:val="000000"/>
          <w:sz w:val="24"/>
          <w:szCs w:val="24"/>
          <w:lang w:val="en-US"/>
        </w:rPr>
      </w:pPr>
      <w:r w:rsidRPr="00C223F9">
        <w:rPr>
          <w:rFonts w:ascii="Comic Sans MS" w:hAnsi="Comic Sans MS" w:cs="Arial"/>
          <w:color w:val="000000"/>
          <w:sz w:val="24"/>
          <w:szCs w:val="24"/>
          <w:lang w:val="en-US"/>
        </w:rPr>
        <w:t>Class Teacher</w:t>
      </w:r>
    </w:p>
    <w:p w:rsidR="00133280" w:rsidRPr="00C223F9" w:rsidRDefault="00133280">
      <w:pPr>
        <w:rPr>
          <w:rFonts w:ascii="Comic Sans MS" w:hAnsi="Comic Sans MS" w:cs="Arial"/>
          <w:color w:val="000000"/>
          <w:sz w:val="24"/>
          <w:szCs w:val="24"/>
          <w:lang w:val="en-US"/>
        </w:rPr>
      </w:pPr>
    </w:p>
    <w:sectPr w:rsidR="00133280" w:rsidRPr="00C223F9" w:rsidSect="00316F41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CD"/>
    <w:rsid w:val="00044C3E"/>
    <w:rsid w:val="00133280"/>
    <w:rsid w:val="001B491F"/>
    <w:rsid w:val="00245E5E"/>
    <w:rsid w:val="002E00C6"/>
    <w:rsid w:val="00316F41"/>
    <w:rsid w:val="003364F0"/>
    <w:rsid w:val="00354EF1"/>
    <w:rsid w:val="00430A6D"/>
    <w:rsid w:val="0049030A"/>
    <w:rsid w:val="004B4E0C"/>
    <w:rsid w:val="00501E2B"/>
    <w:rsid w:val="005645EF"/>
    <w:rsid w:val="00565C30"/>
    <w:rsid w:val="005937CD"/>
    <w:rsid w:val="00620B1D"/>
    <w:rsid w:val="00633F0A"/>
    <w:rsid w:val="006C6036"/>
    <w:rsid w:val="00717BDB"/>
    <w:rsid w:val="007355AF"/>
    <w:rsid w:val="0091279C"/>
    <w:rsid w:val="00A530FC"/>
    <w:rsid w:val="00AC2394"/>
    <w:rsid w:val="00BA290A"/>
    <w:rsid w:val="00C223F9"/>
    <w:rsid w:val="00C43AF4"/>
    <w:rsid w:val="00C5132D"/>
    <w:rsid w:val="00D104CF"/>
    <w:rsid w:val="00D10DEE"/>
    <w:rsid w:val="00F1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10357-D0D9-4007-9DC5-A48766B0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F44E-BC07-47DF-BAA7-48651ABC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Carroll</dc:creator>
  <cp:keywords/>
  <dc:description/>
  <cp:lastModifiedBy>temp</cp:lastModifiedBy>
  <cp:revision>2</cp:revision>
  <cp:lastPrinted>2017-01-17T13:34:00Z</cp:lastPrinted>
  <dcterms:created xsi:type="dcterms:W3CDTF">2017-03-01T15:26:00Z</dcterms:created>
  <dcterms:modified xsi:type="dcterms:W3CDTF">2017-03-01T15:26:00Z</dcterms:modified>
</cp:coreProperties>
</file>