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5B" w:rsidRDefault="007F015B" w:rsidP="007F015B">
      <w:pPr>
        <w:jc w:val="center"/>
        <w:rPr>
          <w:rFonts w:ascii="Tw Cen MT" w:hAnsi="Tw Cen MT"/>
          <w:sz w:val="24"/>
          <w:szCs w:val="24"/>
        </w:rPr>
      </w:pPr>
      <w:bookmarkStart w:id="0" w:name="_GoBack"/>
      <w:bookmarkEnd w:id="0"/>
    </w:p>
    <w:p w:rsidR="007F015B" w:rsidRDefault="007F015B" w:rsidP="007F015B">
      <w:pPr>
        <w:tabs>
          <w:tab w:val="left" w:pos="4005"/>
        </w:tabs>
        <w:jc w:val="center"/>
        <w:rPr>
          <w:rFonts w:ascii="Tw Cen MT" w:hAnsi="Tw Cen MT"/>
          <w:sz w:val="24"/>
          <w:szCs w:val="24"/>
        </w:rPr>
      </w:pPr>
      <w:r>
        <w:rPr>
          <w:rFonts w:ascii="Tw Cen MT" w:hAnsi="Tw Cen MT"/>
          <w:sz w:val="24"/>
          <w:szCs w:val="24"/>
        </w:rPr>
        <w:t>St Ambrose High School Parent Council</w:t>
      </w:r>
    </w:p>
    <w:p w:rsidR="007F015B" w:rsidRDefault="000C3DB8" w:rsidP="006A68E8">
      <w:pPr>
        <w:tabs>
          <w:tab w:val="left" w:pos="4005"/>
        </w:tabs>
        <w:jc w:val="center"/>
        <w:rPr>
          <w:rFonts w:ascii="Tw Cen MT" w:hAnsi="Tw Cen MT"/>
          <w:sz w:val="24"/>
          <w:szCs w:val="24"/>
        </w:rPr>
      </w:pPr>
      <w:r>
        <w:rPr>
          <w:rFonts w:ascii="Tw Cen MT" w:hAnsi="Tw Cen MT"/>
          <w:sz w:val="24"/>
          <w:szCs w:val="24"/>
        </w:rPr>
        <w:t xml:space="preserve">Monday </w:t>
      </w:r>
      <w:r w:rsidR="00FD0B52">
        <w:rPr>
          <w:rFonts w:ascii="Tw Cen MT" w:hAnsi="Tw Cen MT"/>
          <w:sz w:val="24"/>
          <w:szCs w:val="24"/>
        </w:rPr>
        <w:t>6th</w:t>
      </w:r>
      <w:r w:rsidR="006A68E8">
        <w:rPr>
          <w:rFonts w:ascii="Tw Cen MT" w:hAnsi="Tw Cen MT"/>
          <w:sz w:val="24"/>
          <w:szCs w:val="24"/>
        </w:rPr>
        <w:t xml:space="preserve"> </w:t>
      </w:r>
      <w:r w:rsidR="00FD0B52">
        <w:rPr>
          <w:rFonts w:ascii="Tw Cen MT" w:hAnsi="Tw Cen MT"/>
          <w:sz w:val="24"/>
          <w:szCs w:val="24"/>
        </w:rPr>
        <w:t>March</w:t>
      </w:r>
      <w:r>
        <w:rPr>
          <w:rFonts w:ascii="Tw Cen MT" w:hAnsi="Tw Cen MT"/>
          <w:sz w:val="24"/>
          <w:szCs w:val="24"/>
        </w:rPr>
        <w:t xml:space="preserve"> 20</w:t>
      </w:r>
      <w:r w:rsidR="006A68E8">
        <w:rPr>
          <w:rFonts w:ascii="Tw Cen MT" w:hAnsi="Tw Cen MT"/>
          <w:sz w:val="24"/>
          <w:szCs w:val="24"/>
        </w:rPr>
        <w:t>20</w:t>
      </w:r>
    </w:p>
    <w:p w:rsidR="000C3DB8" w:rsidRDefault="000C3DB8" w:rsidP="007F015B">
      <w:pPr>
        <w:tabs>
          <w:tab w:val="left" w:pos="4005"/>
        </w:tabs>
        <w:jc w:val="center"/>
        <w:rPr>
          <w:rFonts w:ascii="Tw Cen MT" w:hAnsi="Tw Cen MT"/>
          <w:sz w:val="24"/>
          <w:szCs w:val="24"/>
        </w:rPr>
      </w:pPr>
    </w:p>
    <w:p w:rsidR="007F015B" w:rsidRDefault="007F015B">
      <w:pPr>
        <w:rPr>
          <w:rFonts w:ascii="Tw Cen MT" w:hAnsi="Tw Cen MT"/>
          <w:sz w:val="24"/>
          <w:szCs w:val="24"/>
        </w:rPr>
      </w:pPr>
    </w:p>
    <w:p w:rsidR="002D05C6" w:rsidRPr="00746263" w:rsidRDefault="00CA3D32">
      <w:pPr>
        <w:rPr>
          <w:rFonts w:ascii="Tw Cen MT" w:hAnsi="Tw Cen MT"/>
          <w:sz w:val="24"/>
          <w:szCs w:val="24"/>
        </w:rPr>
      </w:pPr>
      <w:r>
        <w:rPr>
          <w:rFonts w:ascii="Tw Cen MT" w:hAnsi="Tw Cen MT"/>
          <w:sz w:val="24"/>
          <w:szCs w:val="24"/>
        </w:rPr>
        <w:t xml:space="preserve">Key – EL = </w:t>
      </w:r>
      <w:r w:rsidR="00FD6D66">
        <w:rPr>
          <w:rFonts w:ascii="Tw Cen MT" w:hAnsi="Tw Cen MT"/>
          <w:sz w:val="24"/>
          <w:szCs w:val="24"/>
        </w:rPr>
        <w:t xml:space="preserve">Parent Council </w:t>
      </w:r>
      <w:r>
        <w:rPr>
          <w:rFonts w:ascii="Tw Cen MT" w:hAnsi="Tw Cen MT"/>
          <w:sz w:val="24"/>
          <w:szCs w:val="24"/>
        </w:rPr>
        <w:t>Elected Member, PF = Parent Forum, DHT = Depute Head Teacher, SL= School Leader</w:t>
      </w:r>
      <w:r w:rsidR="00FD6D66">
        <w:rPr>
          <w:rFonts w:ascii="Tw Cen MT" w:hAnsi="Tw Cen MT"/>
          <w:sz w:val="24"/>
          <w:szCs w:val="24"/>
        </w:rPr>
        <w:t>, TR = Teaching Representative</w:t>
      </w:r>
    </w:p>
    <w:p w:rsidR="000C3DB8" w:rsidRPr="00746263" w:rsidRDefault="00273567" w:rsidP="00CA3D32">
      <w:pPr>
        <w:rPr>
          <w:rFonts w:ascii="Tw Cen MT" w:hAnsi="Tw Cen MT"/>
          <w:sz w:val="24"/>
          <w:szCs w:val="24"/>
        </w:rPr>
      </w:pPr>
      <w:r>
        <w:rPr>
          <w:rFonts w:ascii="Tw Cen MT" w:hAnsi="Tw Cen MT"/>
          <w:sz w:val="24"/>
          <w:szCs w:val="24"/>
        </w:rPr>
        <w:t xml:space="preserve">Present: </w:t>
      </w:r>
      <w:r w:rsidR="008C7E9D">
        <w:rPr>
          <w:rFonts w:ascii="Tw Cen MT" w:hAnsi="Tw Cen MT"/>
          <w:sz w:val="24"/>
          <w:szCs w:val="24"/>
        </w:rPr>
        <w:t>K Robb (Chairperson),</w:t>
      </w:r>
      <w:r w:rsidR="00864C0A">
        <w:rPr>
          <w:rFonts w:ascii="Tw Cen MT" w:hAnsi="Tw Cen MT"/>
          <w:sz w:val="24"/>
          <w:szCs w:val="24"/>
        </w:rPr>
        <w:t xml:space="preserve"> M McQuade (Vice Chair),</w:t>
      </w:r>
      <w:r w:rsidR="008C7E9D">
        <w:rPr>
          <w:rFonts w:ascii="Tw Cen MT" w:hAnsi="Tw Cen MT"/>
          <w:sz w:val="24"/>
          <w:szCs w:val="24"/>
        </w:rPr>
        <w:t xml:space="preserve">  K McGhie (EL),  </w:t>
      </w:r>
      <w:r w:rsidR="00864C0A">
        <w:rPr>
          <w:rFonts w:ascii="Tw Cen MT" w:hAnsi="Tw Cen MT"/>
          <w:sz w:val="24"/>
          <w:szCs w:val="24"/>
        </w:rPr>
        <w:t>P</w:t>
      </w:r>
      <w:r w:rsidR="008C7E9D">
        <w:rPr>
          <w:rFonts w:ascii="Tw Cen MT" w:hAnsi="Tw Cen MT"/>
          <w:sz w:val="24"/>
          <w:szCs w:val="24"/>
        </w:rPr>
        <w:t xml:space="preserve"> Madau (EL),  </w:t>
      </w:r>
      <w:r w:rsidR="000F720A">
        <w:rPr>
          <w:rFonts w:ascii="Tw Cen MT" w:hAnsi="Tw Cen MT"/>
          <w:sz w:val="24"/>
          <w:szCs w:val="24"/>
        </w:rPr>
        <w:t>P Doran</w:t>
      </w:r>
      <w:r w:rsidR="001753E6">
        <w:rPr>
          <w:rFonts w:ascii="Tw Cen MT" w:hAnsi="Tw Cen MT"/>
          <w:sz w:val="24"/>
          <w:szCs w:val="24"/>
        </w:rPr>
        <w:t xml:space="preserve"> (EL)</w:t>
      </w:r>
      <w:r w:rsidR="000F720A">
        <w:rPr>
          <w:rFonts w:ascii="Tw Cen MT" w:hAnsi="Tw Cen MT"/>
          <w:sz w:val="24"/>
          <w:szCs w:val="24"/>
        </w:rPr>
        <w:t xml:space="preserve">, </w:t>
      </w:r>
      <w:r w:rsidR="00864C0A">
        <w:rPr>
          <w:rFonts w:ascii="Tw Cen MT" w:hAnsi="Tw Cen MT"/>
          <w:sz w:val="24"/>
          <w:szCs w:val="24"/>
        </w:rPr>
        <w:t xml:space="preserve"> </w:t>
      </w:r>
      <w:r w:rsidR="008C7E9D">
        <w:rPr>
          <w:rFonts w:ascii="Tw Cen MT" w:hAnsi="Tw Cen MT"/>
          <w:sz w:val="24"/>
          <w:szCs w:val="24"/>
        </w:rPr>
        <w:t>E Douglas (He</w:t>
      </w:r>
      <w:r w:rsidR="0089320B">
        <w:rPr>
          <w:rFonts w:ascii="Tw Cen MT" w:hAnsi="Tw Cen MT"/>
          <w:sz w:val="24"/>
          <w:szCs w:val="24"/>
        </w:rPr>
        <w:t xml:space="preserve">ad Teacher), R Wallace (EL),  A Millar (CR), </w:t>
      </w:r>
      <w:r w:rsidR="00D71A75">
        <w:rPr>
          <w:rFonts w:ascii="Tw Cen MT" w:hAnsi="Tw Cen MT"/>
          <w:sz w:val="24"/>
          <w:szCs w:val="24"/>
        </w:rPr>
        <w:t>F Weir (TR)</w:t>
      </w:r>
      <w:r w:rsidR="0089320B">
        <w:rPr>
          <w:rFonts w:ascii="Tw Cen MT" w:hAnsi="Tw Cen MT"/>
          <w:sz w:val="24"/>
          <w:szCs w:val="24"/>
        </w:rPr>
        <w:t xml:space="preserve">.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06790A" w:rsidRPr="00746263" w:rsidTr="00746263">
        <w:tc>
          <w:tcPr>
            <w:tcW w:w="8217" w:type="dxa"/>
          </w:tcPr>
          <w:p w:rsidR="0006790A" w:rsidRPr="00746263" w:rsidRDefault="0006790A">
            <w:pPr>
              <w:rPr>
                <w:rFonts w:ascii="Tw Cen MT" w:hAnsi="Tw Cen MT"/>
                <w:b/>
                <w:sz w:val="24"/>
                <w:szCs w:val="24"/>
              </w:rPr>
            </w:pPr>
            <w:r w:rsidRPr="00746263">
              <w:rPr>
                <w:rFonts w:ascii="Tw Cen MT" w:hAnsi="Tw Cen MT"/>
                <w:b/>
                <w:sz w:val="24"/>
                <w:szCs w:val="24"/>
              </w:rPr>
              <w:t>Minutes</w:t>
            </w:r>
          </w:p>
        </w:tc>
        <w:tc>
          <w:tcPr>
            <w:tcW w:w="2239" w:type="dxa"/>
          </w:tcPr>
          <w:p w:rsidR="0006790A" w:rsidRPr="00746263" w:rsidRDefault="0006790A">
            <w:pPr>
              <w:rPr>
                <w:rFonts w:ascii="Tw Cen MT" w:hAnsi="Tw Cen MT"/>
                <w:b/>
                <w:sz w:val="24"/>
                <w:szCs w:val="24"/>
              </w:rPr>
            </w:pPr>
            <w:r w:rsidRPr="00746263">
              <w:rPr>
                <w:rFonts w:ascii="Tw Cen MT" w:hAnsi="Tw Cen MT"/>
                <w:b/>
                <w:sz w:val="24"/>
                <w:szCs w:val="24"/>
              </w:rPr>
              <w:t>Action</w:t>
            </w:r>
          </w:p>
        </w:tc>
      </w:tr>
      <w:tr w:rsidR="001B7764" w:rsidRPr="00746263" w:rsidTr="00746263">
        <w:tc>
          <w:tcPr>
            <w:tcW w:w="8217" w:type="dxa"/>
          </w:tcPr>
          <w:p w:rsidR="000C3DB8" w:rsidRPr="00864C0A" w:rsidRDefault="001B7764" w:rsidP="00864C0A">
            <w:pPr>
              <w:pStyle w:val="ListParagraph"/>
              <w:numPr>
                <w:ilvl w:val="0"/>
                <w:numId w:val="21"/>
              </w:numPr>
              <w:rPr>
                <w:rFonts w:ascii="Tw Cen MT" w:hAnsi="Tw Cen MT"/>
                <w:b/>
                <w:sz w:val="24"/>
                <w:szCs w:val="24"/>
              </w:rPr>
            </w:pPr>
            <w:r w:rsidRPr="00864C0A">
              <w:rPr>
                <w:rFonts w:ascii="Tw Cen MT" w:hAnsi="Tw Cen MT"/>
                <w:b/>
                <w:sz w:val="24"/>
                <w:szCs w:val="24"/>
              </w:rPr>
              <w:t>Prayer</w:t>
            </w:r>
          </w:p>
          <w:p w:rsidR="000C3DB8" w:rsidRPr="001C7ACC" w:rsidRDefault="000C3DB8" w:rsidP="00B42129">
            <w:pPr>
              <w:pStyle w:val="ListParagraph"/>
              <w:tabs>
                <w:tab w:val="left" w:pos="2984"/>
              </w:tabs>
              <w:ind w:left="673"/>
              <w:rPr>
                <w:rFonts w:ascii="Tw Cen MT" w:hAnsi="Tw Cen MT"/>
                <w:b/>
                <w:sz w:val="24"/>
                <w:szCs w:val="24"/>
              </w:rPr>
            </w:pPr>
          </w:p>
        </w:tc>
        <w:tc>
          <w:tcPr>
            <w:tcW w:w="2239" w:type="dxa"/>
          </w:tcPr>
          <w:p w:rsidR="001B7764" w:rsidRPr="00746263" w:rsidRDefault="001B7764">
            <w:pPr>
              <w:rPr>
                <w:rFonts w:ascii="Tw Cen MT" w:hAnsi="Tw Cen MT"/>
                <w:sz w:val="24"/>
                <w:szCs w:val="24"/>
              </w:rPr>
            </w:pPr>
          </w:p>
        </w:tc>
      </w:tr>
      <w:tr w:rsidR="0006790A" w:rsidRPr="00746263" w:rsidTr="00746263">
        <w:tc>
          <w:tcPr>
            <w:tcW w:w="8217" w:type="dxa"/>
          </w:tcPr>
          <w:p w:rsidR="000C3DB8" w:rsidRPr="00864C0A" w:rsidRDefault="008C7E9D" w:rsidP="00864C0A">
            <w:pPr>
              <w:pStyle w:val="ListParagraph"/>
              <w:numPr>
                <w:ilvl w:val="0"/>
                <w:numId w:val="21"/>
              </w:numPr>
              <w:rPr>
                <w:rFonts w:ascii="Tw Cen MT" w:hAnsi="Tw Cen MT"/>
                <w:sz w:val="24"/>
                <w:szCs w:val="24"/>
              </w:rPr>
            </w:pPr>
            <w:r w:rsidRPr="00864C0A">
              <w:rPr>
                <w:rFonts w:ascii="Tw Cen MT" w:hAnsi="Tw Cen MT"/>
                <w:b/>
                <w:sz w:val="24"/>
                <w:szCs w:val="24"/>
              </w:rPr>
              <w:t xml:space="preserve">Apologies </w:t>
            </w:r>
            <w:r w:rsidR="001753E6">
              <w:rPr>
                <w:rFonts w:ascii="Tw Cen MT" w:hAnsi="Tw Cen MT"/>
                <w:sz w:val="24"/>
                <w:szCs w:val="24"/>
              </w:rPr>
              <w:t xml:space="preserve"> </w:t>
            </w:r>
            <w:r w:rsidR="00D71A75">
              <w:rPr>
                <w:rFonts w:ascii="Tw Cen MT" w:hAnsi="Tw Cen MT"/>
                <w:sz w:val="24"/>
                <w:szCs w:val="24"/>
              </w:rPr>
              <w:t xml:space="preserve">P. McGowan, N Carroll, H Cunningham. </w:t>
            </w:r>
            <w:r w:rsidR="0089320B">
              <w:rPr>
                <w:rFonts w:ascii="Tw Cen MT" w:hAnsi="Tw Cen MT"/>
                <w:sz w:val="24"/>
                <w:szCs w:val="24"/>
              </w:rPr>
              <w:t xml:space="preserve"> </w:t>
            </w:r>
          </w:p>
          <w:p w:rsidR="000C3DB8" w:rsidRPr="000C3DB8" w:rsidRDefault="000C3DB8" w:rsidP="000C3DB8">
            <w:pPr>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0C3DB8" w:rsidRPr="00864C0A" w:rsidRDefault="00864C0A" w:rsidP="00864C0A">
            <w:pPr>
              <w:rPr>
                <w:rFonts w:ascii="Tw Cen MT" w:hAnsi="Tw Cen MT"/>
                <w:b/>
                <w:sz w:val="24"/>
                <w:szCs w:val="24"/>
              </w:rPr>
            </w:pPr>
            <w:r>
              <w:rPr>
                <w:rFonts w:ascii="Tw Cen MT" w:hAnsi="Tw Cen MT"/>
                <w:b/>
                <w:sz w:val="24"/>
                <w:szCs w:val="24"/>
              </w:rPr>
              <w:t xml:space="preserve">3.  </w:t>
            </w:r>
            <w:r w:rsidR="000C3DB8" w:rsidRPr="00864C0A">
              <w:rPr>
                <w:rFonts w:ascii="Tw Cen MT" w:hAnsi="Tw Cen MT"/>
                <w:b/>
                <w:sz w:val="24"/>
                <w:szCs w:val="24"/>
              </w:rPr>
              <w:t>Previous Minutes Address</w:t>
            </w:r>
          </w:p>
          <w:p w:rsidR="000C3DB8" w:rsidRDefault="00864C0A" w:rsidP="00864C0A">
            <w:pPr>
              <w:pStyle w:val="ListParagraph"/>
              <w:numPr>
                <w:ilvl w:val="0"/>
                <w:numId w:val="24"/>
              </w:numPr>
              <w:rPr>
                <w:rFonts w:ascii="Tw Cen MT" w:hAnsi="Tw Cen MT"/>
                <w:sz w:val="24"/>
                <w:szCs w:val="24"/>
              </w:rPr>
            </w:pPr>
            <w:r>
              <w:rPr>
                <w:rFonts w:ascii="Tw Cen MT" w:hAnsi="Tw Cen MT"/>
                <w:sz w:val="24"/>
                <w:szCs w:val="24"/>
              </w:rPr>
              <w:t>Previous minutes agreed</w:t>
            </w:r>
            <w:r w:rsidR="006A68E8">
              <w:rPr>
                <w:rFonts w:ascii="Tw Cen MT" w:hAnsi="Tw Cen MT"/>
                <w:sz w:val="24"/>
                <w:szCs w:val="24"/>
              </w:rPr>
              <w:t>.</w:t>
            </w:r>
          </w:p>
          <w:p w:rsidR="00864C0A" w:rsidRDefault="0089320B" w:rsidP="00864C0A">
            <w:pPr>
              <w:pStyle w:val="ListParagraph"/>
              <w:numPr>
                <w:ilvl w:val="0"/>
                <w:numId w:val="24"/>
              </w:numPr>
              <w:rPr>
                <w:rFonts w:ascii="Tw Cen MT" w:hAnsi="Tw Cen MT"/>
                <w:sz w:val="24"/>
                <w:szCs w:val="24"/>
              </w:rPr>
            </w:pPr>
            <w:r>
              <w:rPr>
                <w:rFonts w:ascii="Tw Cen MT" w:hAnsi="Tw Cen MT"/>
                <w:sz w:val="24"/>
                <w:szCs w:val="24"/>
              </w:rPr>
              <w:t>Cluster  PC Meeting rearranged for May.</w:t>
            </w:r>
          </w:p>
          <w:p w:rsidR="006A68E8" w:rsidRDefault="0089320B" w:rsidP="00864C0A">
            <w:pPr>
              <w:pStyle w:val="ListParagraph"/>
              <w:numPr>
                <w:ilvl w:val="0"/>
                <w:numId w:val="24"/>
              </w:numPr>
              <w:rPr>
                <w:rFonts w:ascii="Tw Cen MT" w:hAnsi="Tw Cen MT"/>
                <w:sz w:val="24"/>
                <w:szCs w:val="24"/>
              </w:rPr>
            </w:pPr>
            <w:r>
              <w:rPr>
                <w:rFonts w:ascii="Tw Cen MT" w:hAnsi="Tw Cen MT"/>
                <w:sz w:val="24"/>
                <w:szCs w:val="24"/>
              </w:rPr>
              <w:t>Discussion on Z Ramage completing further work</w:t>
            </w:r>
          </w:p>
          <w:p w:rsidR="006A68E8" w:rsidRDefault="0089320B" w:rsidP="00864C0A">
            <w:pPr>
              <w:pStyle w:val="ListParagraph"/>
              <w:numPr>
                <w:ilvl w:val="0"/>
                <w:numId w:val="24"/>
              </w:numPr>
              <w:rPr>
                <w:rFonts w:ascii="Tw Cen MT" w:hAnsi="Tw Cen MT"/>
                <w:sz w:val="24"/>
                <w:szCs w:val="24"/>
              </w:rPr>
            </w:pPr>
            <w:r>
              <w:rPr>
                <w:rFonts w:ascii="Tw Cen MT" w:hAnsi="Tw Cen MT"/>
                <w:sz w:val="24"/>
                <w:szCs w:val="24"/>
              </w:rPr>
              <w:t>Perception and confidence - reiteration top 5%, most improved council.</w:t>
            </w:r>
          </w:p>
          <w:p w:rsidR="000C3DB8" w:rsidRPr="000C3DB8" w:rsidRDefault="000C3DB8" w:rsidP="0089320B">
            <w:pPr>
              <w:pStyle w:val="ListParagraph"/>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0C3DB8" w:rsidRPr="0089320B" w:rsidRDefault="000C3DB8" w:rsidP="0089320B">
            <w:pPr>
              <w:pStyle w:val="ListParagraph"/>
              <w:numPr>
                <w:ilvl w:val="0"/>
                <w:numId w:val="23"/>
              </w:numPr>
              <w:rPr>
                <w:rFonts w:ascii="Tw Cen MT" w:hAnsi="Tw Cen MT"/>
                <w:sz w:val="24"/>
                <w:szCs w:val="24"/>
              </w:rPr>
            </w:pPr>
            <w:r w:rsidRPr="00864C0A">
              <w:rPr>
                <w:rFonts w:ascii="Tw Cen MT" w:hAnsi="Tw Cen MT"/>
                <w:b/>
                <w:sz w:val="24"/>
                <w:szCs w:val="24"/>
              </w:rPr>
              <w:t>Correspondence</w:t>
            </w:r>
          </w:p>
          <w:p w:rsidR="0089320B" w:rsidRPr="0089320B" w:rsidRDefault="0089320B" w:rsidP="0089320B">
            <w:pPr>
              <w:pStyle w:val="ListParagraph"/>
              <w:ind w:left="360"/>
              <w:rPr>
                <w:rFonts w:ascii="Tw Cen MT" w:hAnsi="Tw Cen MT"/>
                <w:sz w:val="24"/>
                <w:szCs w:val="24"/>
              </w:rPr>
            </w:pPr>
            <w:r>
              <w:rPr>
                <w:rFonts w:ascii="Tw Cen MT" w:hAnsi="Tw Cen MT"/>
                <w:b/>
                <w:sz w:val="24"/>
                <w:szCs w:val="24"/>
              </w:rPr>
              <w:t>N/A</w:t>
            </w:r>
          </w:p>
        </w:tc>
        <w:tc>
          <w:tcPr>
            <w:tcW w:w="2239" w:type="dxa"/>
          </w:tcPr>
          <w:p w:rsidR="008C7E9D" w:rsidRDefault="008C7E9D" w:rsidP="008C7E9D">
            <w:pPr>
              <w:pStyle w:val="ListParagraph"/>
              <w:ind w:left="313"/>
              <w:rPr>
                <w:rFonts w:ascii="Tw Cen MT" w:hAnsi="Tw Cen MT"/>
                <w:b/>
                <w:sz w:val="24"/>
                <w:szCs w:val="24"/>
              </w:rPr>
            </w:pPr>
          </w:p>
          <w:p w:rsidR="008C7E9D" w:rsidRDefault="008C7E9D" w:rsidP="008C7E9D">
            <w:pPr>
              <w:pStyle w:val="ListParagraph"/>
              <w:ind w:left="313"/>
              <w:rPr>
                <w:rFonts w:ascii="Tw Cen MT" w:hAnsi="Tw Cen MT"/>
                <w:b/>
                <w:sz w:val="24"/>
                <w:szCs w:val="24"/>
              </w:rPr>
            </w:pPr>
          </w:p>
          <w:p w:rsidR="008C7E9D" w:rsidRDefault="008C7E9D" w:rsidP="008C7E9D">
            <w:pPr>
              <w:pStyle w:val="ListParagraph"/>
              <w:ind w:left="313"/>
              <w:rPr>
                <w:rFonts w:ascii="Tw Cen MT" w:hAnsi="Tw Cen MT"/>
                <w:b/>
                <w:sz w:val="24"/>
                <w:szCs w:val="24"/>
              </w:rPr>
            </w:pPr>
          </w:p>
          <w:p w:rsidR="008C7E9D" w:rsidRDefault="008C7E9D" w:rsidP="008C7E9D">
            <w:pPr>
              <w:rPr>
                <w:rFonts w:ascii="Tw Cen MT" w:hAnsi="Tw Cen MT"/>
                <w:sz w:val="24"/>
                <w:szCs w:val="24"/>
              </w:rPr>
            </w:pPr>
          </w:p>
          <w:p w:rsidR="0006790A" w:rsidRPr="00746263" w:rsidRDefault="006A68E8">
            <w:pPr>
              <w:rPr>
                <w:rFonts w:ascii="Tw Cen MT" w:hAnsi="Tw Cen MT"/>
                <w:sz w:val="24"/>
                <w:szCs w:val="24"/>
              </w:rPr>
            </w:pPr>
            <w:r>
              <w:rPr>
                <w:rFonts w:ascii="Tw Cen MT" w:hAnsi="Tw Cen MT"/>
                <w:sz w:val="24"/>
                <w:szCs w:val="24"/>
              </w:rPr>
              <w:t xml:space="preserve"> </w:t>
            </w:r>
          </w:p>
        </w:tc>
      </w:tr>
      <w:tr w:rsidR="0006790A" w:rsidRPr="00746263" w:rsidTr="00746263">
        <w:tc>
          <w:tcPr>
            <w:tcW w:w="8217" w:type="dxa"/>
          </w:tcPr>
          <w:p w:rsidR="00897D31" w:rsidRDefault="00EC297D" w:rsidP="00EC297D">
            <w:pPr>
              <w:pStyle w:val="ListParagraph"/>
              <w:rPr>
                <w:rFonts w:ascii="Tw Cen MT" w:hAnsi="Tw Cen MT"/>
                <w:sz w:val="24"/>
                <w:szCs w:val="24"/>
              </w:rPr>
            </w:pPr>
            <w:r>
              <w:rPr>
                <w:rFonts w:ascii="Tw Cen MT" w:hAnsi="Tw Cen MT"/>
                <w:sz w:val="24"/>
                <w:szCs w:val="24"/>
              </w:rPr>
              <w:t>5. Appointment of new HT</w:t>
            </w:r>
          </w:p>
          <w:p w:rsidR="00EC297D" w:rsidRDefault="00464805" w:rsidP="00EC297D">
            <w:pPr>
              <w:pStyle w:val="ListParagraph"/>
              <w:numPr>
                <w:ilvl w:val="0"/>
                <w:numId w:val="28"/>
              </w:numPr>
              <w:rPr>
                <w:rFonts w:ascii="Tw Cen MT" w:hAnsi="Tw Cen MT"/>
                <w:sz w:val="24"/>
                <w:szCs w:val="24"/>
              </w:rPr>
            </w:pPr>
            <w:r>
              <w:rPr>
                <w:rFonts w:ascii="Tw Cen MT" w:hAnsi="Tw Cen MT"/>
                <w:sz w:val="24"/>
                <w:szCs w:val="24"/>
              </w:rPr>
              <w:t>K Robb discussed</w:t>
            </w:r>
            <w:r w:rsidR="00EC297D">
              <w:rPr>
                <w:rFonts w:ascii="Tw Cen MT" w:hAnsi="Tw Cen MT"/>
                <w:sz w:val="24"/>
                <w:szCs w:val="24"/>
              </w:rPr>
              <w:t xml:space="preserve"> interview process. 4 interviews took place on Thursday, composed of 3 HTs and one depute. All strong candidates. PC involved and able to ask questions. </w:t>
            </w:r>
          </w:p>
          <w:p w:rsidR="00EC297D" w:rsidRDefault="00EC297D" w:rsidP="00EC297D">
            <w:pPr>
              <w:pStyle w:val="ListParagraph"/>
              <w:numPr>
                <w:ilvl w:val="0"/>
                <w:numId w:val="28"/>
              </w:numPr>
              <w:rPr>
                <w:rFonts w:ascii="Tw Cen MT" w:hAnsi="Tw Cen MT"/>
                <w:sz w:val="24"/>
                <w:szCs w:val="24"/>
              </w:rPr>
            </w:pPr>
            <w:r>
              <w:rPr>
                <w:rFonts w:ascii="Tw Cen MT" w:hAnsi="Tw Cen MT"/>
                <w:sz w:val="24"/>
                <w:szCs w:val="24"/>
              </w:rPr>
              <w:t>M. McQuade also commented that there were 4 capable candidates, and noted the difficult circumstances for the candidates. Added it would be difficult to follow on from E. Douglas.</w:t>
            </w:r>
          </w:p>
          <w:p w:rsidR="00EC297D" w:rsidRDefault="00EC297D" w:rsidP="00EC297D">
            <w:pPr>
              <w:pStyle w:val="ListParagraph"/>
              <w:numPr>
                <w:ilvl w:val="0"/>
                <w:numId w:val="28"/>
              </w:numPr>
              <w:rPr>
                <w:rFonts w:ascii="Tw Cen MT" w:hAnsi="Tw Cen MT"/>
                <w:sz w:val="24"/>
                <w:szCs w:val="24"/>
              </w:rPr>
            </w:pPr>
            <w:r>
              <w:rPr>
                <w:rFonts w:ascii="Tw Cen MT" w:hAnsi="Tw Cen MT"/>
                <w:sz w:val="24"/>
                <w:szCs w:val="24"/>
              </w:rPr>
              <w:t>A Millar, agreed and thanked Chair and Vice chair for representing PC.</w:t>
            </w:r>
          </w:p>
          <w:p w:rsidR="00EC297D" w:rsidRDefault="00EC297D" w:rsidP="00EC297D">
            <w:pPr>
              <w:pStyle w:val="ListParagraph"/>
              <w:numPr>
                <w:ilvl w:val="0"/>
                <w:numId w:val="28"/>
              </w:numPr>
              <w:rPr>
                <w:rFonts w:ascii="Tw Cen MT" w:hAnsi="Tw Cen MT"/>
                <w:sz w:val="24"/>
                <w:szCs w:val="24"/>
              </w:rPr>
            </w:pPr>
            <w:r>
              <w:rPr>
                <w:rFonts w:ascii="Tw Cen MT" w:hAnsi="Tw Cen MT"/>
                <w:sz w:val="24"/>
                <w:szCs w:val="24"/>
              </w:rPr>
              <w:t>It was also noted that SRG still ongoing.</w:t>
            </w:r>
          </w:p>
          <w:p w:rsidR="00EC297D" w:rsidRPr="00B43196" w:rsidRDefault="00EC297D" w:rsidP="00EC297D">
            <w:pPr>
              <w:pStyle w:val="ListParagraph"/>
              <w:numPr>
                <w:ilvl w:val="0"/>
                <w:numId w:val="28"/>
              </w:numPr>
              <w:rPr>
                <w:rFonts w:ascii="Tw Cen MT" w:hAnsi="Tw Cen MT"/>
                <w:sz w:val="24"/>
                <w:szCs w:val="24"/>
              </w:rPr>
            </w:pPr>
            <w:r>
              <w:rPr>
                <w:rFonts w:ascii="Tw Cen MT" w:hAnsi="Tw Cen MT"/>
                <w:sz w:val="24"/>
                <w:szCs w:val="24"/>
              </w:rPr>
              <w:t xml:space="preserve">E. Douglas will meet with new HT prior to August.  </w:t>
            </w:r>
          </w:p>
        </w:tc>
        <w:tc>
          <w:tcPr>
            <w:tcW w:w="2239" w:type="dxa"/>
          </w:tcPr>
          <w:p w:rsidR="0006790A" w:rsidRPr="00746263" w:rsidRDefault="0006790A" w:rsidP="00F71179">
            <w:pPr>
              <w:rPr>
                <w:rFonts w:ascii="Tw Cen MT" w:hAnsi="Tw Cen MT"/>
                <w:sz w:val="24"/>
                <w:szCs w:val="24"/>
              </w:rPr>
            </w:pPr>
          </w:p>
        </w:tc>
      </w:tr>
      <w:tr w:rsidR="00F71179" w:rsidRPr="00746263" w:rsidTr="00746263">
        <w:tc>
          <w:tcPr>
            <w:tcW w:w="8217" w:type="dxa"/>
          </w:tcPr>
          <w:p w:rsidR="000C3DB8" w:rsidRPr="00EC297D" w:rsidRDefault="00EC297D" w:rsidP="00EC297D">
            <w:pPr>
              <w:rPr>
                <w:rFonts w:ascii="Tw Cen MT" w:hAnsi="Tw Cen MT"/>
                <w:b/>
                <w:sz w:val="24"/>
                <w:szCs w:val="24"/>
              </w:rPr>
            </w:pPr>
            <w:r>
              <w:rPr>
                <w:rFonts w:ascii="Tw Cen MT" w:hAnsi="Tw Cen MT"/>
                <w:b/>
                <w:sz w:val="24"/>
                <w:szCs w:val="24"/>
              </w:rPr>
              <w:t xml:space="preserve">6. </w:t>
            </w:r>
            <w:r w:rsidRPr="00EC297D">
              <w:rPr>
                <w:rFonts w:ascii="Tw Cen MT" w:hAnsi="Tw Cen MT"/>
                <w:b/>
                <w:sz w:val="24"/>
                <w:szCs w:val="24"/>
              </w:rPr>
              <w:t>Blended Learning</w:t>
            </w:r>
          </w:p>
          <w:p w:rsidR="00EC297D" w:rsidRDefault="00EC297D" w:rsidP="00724FB8">
            <w:pPr>
              <w:pStyle w:val="ListParagraph"/>
              <w:numPr>
                <w:ilvl w:val="0"/>
                <w:numId w:val="16"/>
              </w:numPr>
              <w:rPr>
                <w:rFonts w:ascii="Tw Cen MT" w:hAnsi="Tw Cen MT"/>
                <w:sz w:val="24"/>
                <w:szCs w:val="24"/>
              </w:rPr>
            </w:pPr>
            <w:r>
              <w:rPr>
                <w:rFonts w:ascii="Tw Cen MT" w:hAnsi="Tw Cen MT"/>
                <w:sz w:val="24"/>
                <w:szCs w:val="24"/>
              </w:rPr>
              <w:t>HT commented on use of St Ambrose as a HUB, noting how successful it had been, and mentioned the addition of a nursery in the community centre.</w:t>
            </w:r>
          </w:p>
          <w:p w:rsidR="00EC297D" w:rsidRDefault="00EC297D" w:rsidP="00724FB8">
            <w:pPr>
              <w:pStyle w:val="ListParagraph"/>
              <w:numPr>
                <w:ilvl w:val="0"/>
                <w:numId w:val="16"/>
              </w:numPr>
              <w:rPr>
                <w:rFonts w:ascii="Tw Cen MT" w:hAnsi="Tw Cen MT"/>
                <w:sz w:val="24"/>
                <w:szCs w:val="24"/>
              </w:rPr>
            </w:pPr>
            <w:r>
              <w:rPr>
                <w:rFonts w:ascii="Tw Cen MT" w:hAnsi="Tw Cen MT"/>
                <w:sz w:val="24"/>
                <w:szCs w:val="24"/>
              </w:rPr>
              <w:t>HUB now moving out of the school for the summer - which allow recovery work to progress.</w:t>
            </w:r>
          </w:p>
          <w:p w:rsidR="00EC297D" w:rsidRDefault="00EC297D" w:rsidP="00724FB8">
            <w:pPr>
              <w:pStyle w:val="ListParagraph"/>
              <w:numPr>
                <w:ilvl w:val="0"/>
                <w:numId w:val="16"/>
              </w:numPr>
              <w:rPr>
                <w:rFonts w:ascii="Tw Cen MT" w:hAnsi="Tw Cen MT"/>
                <w:sz w:val="24"/>
                <w:szCs w:val="24"/>
              </w:rPr>
            </w:pPr>
            <w:r>
              <w:rPr>
                <w:rFonts w:ascii="Tw Cen MT" w:hAnsi="Tw Cen MT"/>
                <w:sz w:val="24"/>
                <w:szCs w:val="24"/>
              </w:rPr>
              <w:t xml:space="preserve">Notes 8th June staff, with exception of those shielding allowed back into building. </w:t>
            </w:r>
          </w:p>
          <w:p w:rsidR="00EC297D" w:rsidRDefault="00EC297D" w:rsidP="00724FB8">
            <w:pPr>
              <w:pStyle w:val="ListParagraph"/>
              <w:numPr>
                <w:ilvl w:val="0"/>
                <w:numId w:val="16"/>
              </w:numPr>
              <w:rPr>
                <w:rFonts w:ascii="Tw Cen MT" w:hAnsi="Tw Cen MT"/>
                <w:sz w:val="24"/>
                <w:szCs w:val="24"/>
              </w:rPr>
            </w:pPr>
            <w:r>
              <w:rPr>
                <w:rFonts w:ascii="Tw Cen MT" w:hAnsi="Tw Cen MT"/>
                <w:sz w:val="24"/>
                <w:szCs w:val="24"/>
              </w:rPr>
              <w:t xml:space="preserve">The building has now been organised around 2m social distancing rules and timetable in 'cold storage' ready for possibility of further changes prior to August. </w:t>
            </w:r>
          </w:p>
          <w:p w:rsidR="00EC297D" w:rsidRDefault="00EC297D" w:rsidP="00724FB8">
            <w:pPr>
              <w:pStyle w:val="ListParagraph"/>
              <w:numPr>
                <w:ilvl w:val="0"/>
                <w:numId w:val="16"/>
              </w:numPr>
              <w:rPr>
                <w:rFonts w:ascii="Tw Cen MT" w:hAnsi="Tw Cen MT"/>
                <w:sz w:val="24"/>
                <w:szCs w:val="24"/>
              </w:rPr>
            </w:pPr>
            <w:r>
              <w:rPr>
                <w:rFonts w:ascii="Tw Cen MT" w:hAnsi="Tw Cen MT"/>
                <w:sz w:val="24"/>
                <w:szCs w:val="24"/>
              </w:rPr>
              <w:t xml:space="preserve">Noted John Swinney's comments on blending learning not to last any longer than absolutely necessary. </w:t>
            </w:r>
          </w:p>
          <w:p w:rsidR="00EC297D" w:rsidRDefault="00EC297D" w:rsidP="00724FB8">
            <w:pPr>
              <w:pStyle w:val="ListParagraph"/>
              <w:numPr>
                <w:ilvl w:val="0"/>
                <w:numId w:val="16"/>
              </w:numPr>
              <w:rPr>
                <w:rFonts w:ascii="Tw Cen MT" w:hAnsi="Tw Cen MT"/>
                <w:sz w:val="24"/>
                <w:szCs w:val="24"/>
              </w:rPr>
            </w:pPr>
            <w:r>
              <w:rPr>
                <w:rFonts w:ascii="Tw Cen MT" w:hAnsi="Tw Cen MT"/>
                <w:sz w:val="24"/>
                <w:szCs w:val="24"/>
              </w:rPr>
              <w:t xml:space="preserve">Attainment gap and time lost are very important issues which need to be addressed. </w:t>
            </w:r>
          </w:p>
          <w:p w:rsidR="003A2B3C" w:rsidRDefault="00EC297D" w:rsidP="00724FB8">
            <w:pPr>
              <w:pStyle w:val="ListParagraph"/>
              <w:numPr>
                <w:ilvl w:val="0"/>
                <w:numId w:val="16"/>
              </w:numPr>
              <w:rPr>
                <w:rFonts w:ascii="Tw Cen MT" w:hAnsi="Tw Cen MT"/>
                <w:sz w:val="24"/>
                <w:szCs w:val="24"/>
              </w:rPr>
            </w:pPr>
            <w:r>
              <w:rPr>
                <w:rFonts w:ascii="Tw Cen MT" w:hAnsi="Tw Cen MT"/>
                <w:sz w:val="24"/>
                <w:szCs w:val="24"/>
              </w:rPr>
              <w:lastRenderedPageBreak/>
              <w:t>P. Doran commented on home learning and the difficulties associated with this, and acknowledged that teachers have been good at posting work.</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 xml:space="preserve">K Robb also noted difficulties for children adapting to home learning. Leads to general discussion of home learning. </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HT aware of young learners with no or limited access to facilities to enable home learning, the school had put equipment out to kids.</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 xml:space="preserve">E. Douglas and A. Smith, managed to meet with all members of staff whether in person or virtually </w:t>
            </w:r>
            <w:r w:rsidR="00464805">
              <w:rPr>
                <w:rFonts w:ascii="Tw Cen MT" w:hAnsi="Tw Cen MT"/>
                <w:sz w:val="24"/>
                <w:szCs w:val="24"/>
              </w:rPr>
              <w:t>during June.</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 xml:space="preserve">F Weir commented on the positives of returning and understanding H &amp; S measures put in place in the building. </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HT commented on ongoing risk assessment work. 3 different risk assessments had to be completed - for staff return, for transition and for pupils returning in August (this is ongoing and subject to change)</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 xml:space="preserve">Teacher and support staff had been contacted through an online survey to see what concerns they might have and if they had any creative solutions. </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Discussion of difficulties in practical subjects, eg. P.E</w:t>
            </w:r>
            <w:r w:rsidR="00464805">
              <w:rPr>
                <w:rFonts w:ascii="Tw Cen MT" w:hAnsi="Tw Cen MT"/>
                <w:sz w:val="24"/>
                <w:szCs w:val="24"/>
              </w:rPr>
              <w:t xml:space="preserve">, Art, DET </w:t>
            </w:r>
            <w:r>
              <w:rPr>
                <w:rFonts w:ascii="Tw Cen MT" w:hAnsi="Tw Cen MT"/>
                <w:sz w:val="24"/>
                <w:szCs w:val="24"/>
              </w:rPr>
              <w:t xml:space="preserve"> and H.E</w:t>
            </w:r>
          </w:p>
          <w:p w:rsidR="003A2B3C" w:rsidRPr="00464805" w:rsidRDefault="003A2B3C" w:rsidP="00464805">
            <w:pPr>
              <w:pStyle w:val="ListParagraph"/>
              <w:numPr>
                <w:ilvl w:val="0"/>
                <w:numId w:val="16"/>
              </w:numPr>
              <w:rPr>
                <w:rFonts w:ascii="Tw Cen MT" w:hAnsi="Tw Cen MT"/>
                <w:sz w:val="24"/>
                <w:szCs w:val="24"/>
              </w:rPr>
            </w:pPr>
            <w:r>
              <w:rPr>
                <w:rFonts w:ascii="Tw Cen MT" w:hAnsi="Tw Cen MT"/>
                <w:sz w:val="24"/>
                <w:szCs w:val="24"/>
              </w:rPr>
              <w:t xml:space="preserve">Staff have been working in the building the previous two weeks, the main concerns have been H &amp; S and clearing clutter etc, from rooms. </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 xml:space="preserve">All furniture has been turned around to ensure nothing for learners to touch in order to minimise contact. All with 2 metre rule in mind. </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HT thanked school janitors for all their help.</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HT noted discussion on blended learning and best use of staff  - workload issues.</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 xml:space="preserve">K Robb mentions difficulties within NHS and working and preparing for work in changing situation. No expectation of a 2nd spike. </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HT outlines progress to opening doors to young people in August. Lots of work has been carried out at authority level. Schools will release information on Monday/Tuesday 22nd/23rd June.</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 xml:space="preserve">Cannot at this point be specific about transport. </w:t>
            </w:r>
          </w:p>
          <w:p w:rsidR="003A2B3C" w:rsidRDefault="003A2B3C" w:rsidP="00724FB8">
            <w:pPr>
              <w:pStyle w:val="ListParagraph"/>
              <w:numPr>
                <w:ilvl w:val="0"/>
                <w:numId w:val="16"/>
              </w:numPr>
              <w:rPr>
                <w:rFonts w:ascii="Tw Cen MT" w:hAnsi="Tw Cen MT"/>
                <w:sz w:val="24"/>
                <w:szCs w:val="24"/>
              </w:rPr>
            </w:pPr>
            <w:r>
              <w:rPr>
                <w:rFonts w:ascii="Tw Cen MT" w:hAnsi="Tw Cen MT"/>
                <w:sz w:val="24"/>
                <w:szCs w:val="24"/>
              </w:rPr>
              <w:t>HT noted the need to consider the capacity of the build</w:t>
            </w:r>
            <w:r w:rsidR="00464805">
              <w:rPr>
                <w:rFonts w:ascii="Tw Cen MT" w:hAnsi="Tw Cen MT"/>
                <w:sz w:val="24"/>
                <w:szCs w:val="24"/>
              </w:rPr>
              <w:t xml:space="preserve">ing as well as considering how </w:t>
            </w:r>
            <w:r>
              <w:rPr>
                <w:rFonts w:ascii="Tw Cen MT" w:hAnsi="Tw Cen MT"/>
                <w:sz w:val="24"/>
                <w:szCs w:val="24"/>
              </w:rPr>
              <w:t xml:space="preserve">many staff will be available and how many pupils will be returning. </w:t>
            </w:r>
          </w:p>
          <w:p w:rsidR="00052D08" w:rsidRPr="00464805" w:rsidRDefault="003A2B3C" w:rsidP="00464805">
            <w:pPr>
              <w:pStyle w:val="ListParagraph"/>
              <w:numPr>
                <w:ilvl w:val="0"/>
                <w:numId w:val="16"/>
              </w:numPr>
              <w:rPr>
                <w:rFonts w:ascii="Tw Cen MT" w:hAnsi="Tw Cen MT"/>
                <w:sz w:val="24"/>
                <w:szCs w:val="24"/>
              </w:rPr>
            </w:pPr>
            <w:r>
              <w:rPr>
                <w:rFonts w:ascii="Tw Cen MT" w:hAnsi="Tw Cen MT"/>
                <w:sz w:val="24"/>
                <w:szCs w:val="24"/>
              </w:rPr>
              <w:t xml:space="preserve">St Ambrose in a fortunate position, many teaching spaces able to fit 12 pupils in a standard classroom. </w:t>
            </w:r>
            <w:r w:rsidR="00052D08" w:rsidRPr="00464805">
              <w:rPr>
                <w:rFonts w:ascii="Tw Cen MT" w:hAnsi="Tw Cen MT"/>
                <w:sz w:val="24"/>
                <w:szCs w:val="24"/>
              </w:rPr>
              <w:t xml:space="preserve">. </w:t>
            </w:r>
          </w:p>
          <w:p w:rsidR="00052D08" w:rsidRDefault="00052D08" w:rsidP="00724FB8">
            <w:pPr>
              <w:pStyle w:val="ListParagraph"/>
              <w:numPr>
                <w:ilvl w:val="0"/>
                <w:numId w:val="16"/>
              </w:numPr>
              <w:rPr>
                <w:rFonts w:ascii="Tw Cen MT" w:hAnsi="Tw Cen MT"/>
                <w:sz w:val="24"/>
                <w:szCs w:val="24"/>
              </w:rPr>
            </w:pPr>
            <w:r>
              <w:rPr>
                <w:rFonts w:ascii="Tw Cen MT" w:hAnsi="Tw Cen MT"/>
                <w:sz w:val="24"/>
                <w:szCs w:val="24"/>
              </w:rPr>
              <w:t xml:space="preserve">If social distancing relaxes then more pupils in each room. </w:t>
            </w:r>
          </w:p>
          <w:p w:rsidR="00052D08" w:rsidRDefault="00052D08" w:rsidP="00724FB8">
            <w:pPr>
              <w:pStyle w:val="ListParagraph"/>
              <w:numPr>
                <w:ilvl w:val="0"/>
                <w:numId w:val="16"/>
              </w:numPr>
              <w:rPr>
                <w:rFonts w:ascii="Tw Cen MT" w:hAnsi="Tw Cen MT"/>
                <w:sz w:val="24"/>
                <w:szCs w:val="24"/>
              </w:rPr>
            </w:pPr>
            <w:r>
              <w:rPr>
                <w:rFonts w:ascii="Tw Cen MT" w:hAnsi="Tw Cen MT"/>
                <w:sz w:val="24"/>
                <w:szCs w:val="24"/>
              </w:rPr>
              <w:t>Pupils will need to enter and leave as well as receive meal time in a staggered manner.</w:t>
            </w:r>
          </w:p>
          <w:p w:rsidR="00052D08" w:rsidRDefault="00052D08" w:rsidP="00724FB8">
            <w:pPr>
              <w:pStyle w:val="ListParagraph"/>
              <w:numPr>
                <w:ilvl w:val="0"/>
                <w:numId w:val="16"/>
              </w:numPr>
              <w:rPr>
                <w:rFonts w:ascii="Tw Cen MT" w:hAnsi="Tw Cen MT"/>
                <w:sz w:val="24"/>
                <w:szCs w:val="24"/>
              </w:rPr>
            </w:pPr>
            <w:r>
              <w:rPr>
                <w:rFonts w:ascii="Tw Cen MT" w:hAnsi="Tw Cen MT"/>
                <w:sz w:val="24"/>
                <w:szCs w:val="24"/>
              </w:rPr>
              <w:t xml:space="preserve">Aim to deliver 40% to all young people and see each young person a minimum of once per week. </w:t>
            </w:r>
          </w:p>
          <w:p w:rsidR="00052D08" w:rsidRDefault="00052D08" w:rsidP="00724FB8">
            <w:pPr>
              <w:pStyle w:val="ListParagraph"/>
              <w:numPr>
                <w:ilvl w:val="0"/>
                <w:numId w:val="16"/>
              </w:numPr>
              <w:rPr>
                <w:rFonts w:ascii="Tw Cen MT" w:hAnsi="Tw Cen MT"/>
                <w:sz w:val="24"/>
                <w:szCs w:val="24"/>
              </w:rPr>
            </w:pPr>
            <w:r>
              <w:rPr>
                <w:rFonts w:ascii="Tw Cen MT" w:hAnsi="Tw Cen MT"/>
                <w:sz w:val="24"/>
                <w:szCs w:val="24"/>
              </w:rPr>
              <w:t xml:space="preserve">HT noted that working hard to ensure all learners receive subject specialists. </w:t>
            </w:r>
          </w:p>
          <w:p w:rsidR="00052D08" w:rsidRDefault="00052D08" w:rsidP="00724FB8">
            <w:pPr>
              <w:pStyle w:val="ListParagraph"/>
              <w:numPr>
                <w:ilvl w:val="0"/>
                <w:numId w:val="16"/>
              </w:numPr>
              <w:rPr>
                <w:rFonts w:ascii="Tw Cen MT" w:hAnsi="Tw Cen MT"/>
                <w:sz w:val="24"/>
                <w:szCs w:val="24"/>
              </w:rPr>
            </w:pPr>
            <w:r>
              <w:rPr>
                <w:rFonts w:ascii="Tw Cen MT" w:hAnsi="Tw Cen MT"/>
                <w:sz w:val="24"/>
                <w:szCs w:val="24"/>
              </w:rPr>
              <w:t>A. McDermott asked about new S1 and how they will be grouped - HT offered thinking behind this and the difficulties involved. S1 will initially be kept in primary groups to ensure there are people they know. Noted that it is important they do not see different faces each day.</w:t>
            </w:r>
          </w:p>
          <w:p w:rsidR="00052D08" w:rsidRDefault="00052D08" w:rsidP="00724FB8">
            <w:pPr>
              <w:pStyle w:val="ListParagraph"/>
              <w:numPr>
                <w:ilvl w:val="0"/>
                <w:numId w:val="16"/>
              </w:numPr>
              <w:rPr>
                <w:rFonts w:ascii="Tw Cen MT" w:hAnsi="Tw Cen MT"/>
                <w:sz w:val="24"/>
                <w:szCs w:val="24"/>
              </w:rPr>
            </w:pPr>
            <w:r>
              <w:rPr>
                <w:rFonts w:ascii="Tw Cen MT" w:hAnsi="Tw Cen MT"/>
                <w:sz w:val="24"/>
                <w:szCs w:val="24"/>
              </w:rPr>
              <w:t>HT discussed S4,</w:t>
            </w:r>
            <w:r w:rsidR="00464805">
              <w:rPr>
                <w:rFonts w:ascii="Tw Cen MT" w:hAnsi="Tw Cen MT"/>
                <w:sz w:val="24"/>
                <w:szCs w:val="24"/>
              </w:rPr>
              <w:t xml:space="preserve"> </w:t>
            </w:r>
            <w:r>
              <w:rPr>
                <w:rFonts w:ascii="Tw Cen MT" w:hAnsi="Tw Cen MT"/>
                <w:sz w:val="24"/>
                <w:szCs w:val="24"/>
              </w:rPr>
              <w:t xml:space="preserve">5&amp;6 who will receive blocks of learning over 2 days. Over two days they would visit 6 columns. S4 would have to have double periods which they normally wouldn't. This face to face time to be used to consolidate assigned work and to make sure all has been understood, as well as preparing them for next lot of blended/online material. </w:t>
            </w:r>
          </w:p>
          <w:p w:rsidR="00052D08" w:rsidRDefault="00464805" w:rsidP="00724FB8">
            <w:pPr>
              <w:pStyle w:val="ListParagraph"/>
              <w:numPr>
                <w:ilvl w:val="0"/>
                <w:numId w:val="16"/>
              </w:numPr>
              <w:rPr>
                <w:rFonts w:ascii="Tw Cen MT" w:hAnsi="Tw Cen MT"/>
                <w:sz w:val="24"/>
                <w:szCs w:val="24"/>
              </w:rPr>
            </w:pPr>
            <w:r>
              <w:rPr>
                <w:rFonts w:ascii="Tw Cen MT" w:hAnsi="Tw Cen MT"/>
                <w:sz w:val="24"/>
                <w:szCs w:val="24"/>
              </w:rPr>
              <w:t>Important to allow</w:t>
            </w:r>
            <w:r w:rsidR="00052D08">
              <w:rPr>
                <w:rFonts w:ascii="Tw Cen MT" w:hAnsi="Tw Cen MT"/>
                <w:sz w:val="24"/>
                <w:szCs w:val="24"/>
              </w:rPr>
              <w:t xml:space="preserve"> PTs the power to delegate and lead learning.</w:t>
            </w:r>
          </w:p>
          <w:p w:rsidR="00464805" w:rsidRDefault="00CF61A3" w:rsidP="00724FB8">
            <w:pPr>
              <w:pStyle w:val="ListParagraph"/>
              <w:numPr>
                <w:ilvl w:val="0"/>
                <w:numId w:val="16"/>
              </w:numPr>
              <w:rPr>
                <w:rFonts w:ascii="Tw Cen MT" w:hAnsi="Tw Cen MT"/>
                <w:sz w:val="24"/>
                <w:szCs w:val="24"/>
              </w:rPr>
            </w:pPr>
            <w:r>
              <w:rPr>
                <w:rFonts w:ascii="Tw Cen MT" w:hAnsi="Tw Cen MT"/>
                <w:sz w:val="24"/>
                <w:szCs w:val="24"/>
              </w:rPr>
              <w:t>Discussion</w:t>
            </w:r>
            <w:r w:rsidR="00052D08">
              <w:rPr>
                <w:rFonts w:ascii="Tw Cen MT" w:hAnsi="Tw Cen MT"/>
                <w:sz w:val="24"/>
                <w:szCs w:val="24"/>
              </w:rPr>
              <w:t xml:space="preserve"> ensured regarding delivering teaching to S4,5&amp;6 for exams and the potential to modify course content if the current situation persists.</w:t>
            </w:r>
          </w:p>
          <w:p w:rsidR="00750789" w:rsidRDefault="00052D08" w:rsidP="00724FB8">
            <w:pPr>
              <w:pStyle w:val="ListParagraph"/>
              <w:numPr>
                <w:ilvl w:val="0"/>
                <w:numId w:val="16"/>
              </w:numPr>
              <w:rPr>
                <w:rFonts w:ascii="Tw Cen MT" w:hAnsi="Tw Cen MT"/>
                <w:sz w:val="24"/>
                <w:szCs w:val="24"/>
              </w:rPr>
            </w:pPr>
            <w:r>
              <w:rPr>
                <w:rFonts w:ascii="Tw Cen MT" w:hAnsi="Tw Cen MT"/>
                <w:sz w:val="24"/>
                <w:szCs w:val="24"/>
              </w:rPr>
              <w:t xml:space="preserve"> SQA has announced the results process will go ahead as normal. </w:t>
            </w:r>
            <w:r w:rsidR="00724FB8" w:rsidRPr="00724FB8">
              <w:rPr>
                <w:rFonts w:ascii="Tw Cen MT" w:hAnsi="Tw Cen MT"/>
                <w:sz w:val="24"/>
                <w:szCs w:val="24"/>
              </w:rPr>
              <w:t xml:space="preserve"> </w:t>
            </w:r>
          </w:p>
          <w:p w:rsidR="00CF61A3" w:rsidRDefault="00CF61A3" w:rsidP="00724FB8">
            <w:pPr>
              <w:pStyle w:val="ListParagraph"/>
              <w:numPr>
                <w:ilvl w:val="0"/>
                <w:numId w:val="16"/>
              </w:numPr>
              <w:rPr>
                <w:rFonts w:ascii="Tw Cen MT" w:hAnsi="Tw Cen MT"/>
                <w:sz w:val="24"/>
                <w:szCs w:val="24"/>
              </w:rPr>
            </w:pPr>
            <w:r>
              <w:rPr>
                <w:rFonts w:ascii="Tw Cen MT" w:hAnsi="Tw Cen MT"/>
                <w:sz w:val="24"/>
                <w:szCs w:val="24"/>
              </w:rPr>
              <w:t>HT commented on hope of being able to utilise space in community centre, as well as hopes that bigger teaching groups being accommodated throughout the school for senior pupils.</w:t>
            </w:r>
          </w:p>
          <w:p w:rsidR="00464805" w:rsidRDefault="00464805" w:rsidP="00464805">
            <w:pPr>
              <w:pStyle w:val="ListParagraph"/>
              <w:numPr>
                <w:ilvl w:val="0"/>
                <w:numId w:val="16"/>
              </w:numPr>
              <w:rPr>
                <w:rFonts w:ascii="Tw Cen MT" w:hAnsi="Tw Cen MT"/>
                <w:sz w:val="24"/>
                <w:szCs w:val="24"/>
              </w:rPr>
            </w:pPr>
            <w:r>
              <w:rPr>
                <w:rFonts w:ascii="Tw Cen MT" w:hAnsi="Tw Cen MT"/>
                <w:sz w:val="24"/>
                <w:szCs w:val="24"/>
              </w:rPr>
              <w:t>L</w:t>
            </w:r>
            <w:r w:rsidR="00CF61A3">
              <w:rPr>
                <w:rFonts w:ascii="Tw Cen MT" w:hAnsi="Tw Cen MT"/>
                <w:sz w:val="24"/>
                <w:szCs w:val="24"/>
              </w:rPr>
              <w:t>etters</w:t>
            </w:r>
            <w:r>
              <w:rPr>
                <w:rFonts w:ascii="Tw Cen MT" w:hAnsi="Tw Cen MT"/>
                <w:sz w:val="24"/>
                <w:szCs w:val="24"/>
              </w:rPr>
              <w:t xml:space="preserve"> to parents / carers  should</w:t>
            </w:r>
            <w:r w:rsidR="00CF61A3">
              <w:rPr>
                <w:rFonts w:ascii="Tw Cen MT" w:hAnsi="Tw Cen MT"/>
                <w:sz w:val="24"/>
                <w:szCs w:val="24"/>
              </w:rPr>
              <w:t xml:space="preserve"> be distributed</w:t>
            </w:r>
            <w:r>
              <w:rPr>
                <w:rFonts w:ascii="Tw Cen MT" w:hAnsi="Tw Cen MT"/>
                <w:sz w:val="24"/>
                <w:szCs w:val="24"/>
              </w:rPr>
              <w:t xml:space="preserve"> before end of session </w:t>
            </w:r>
            <w:r w:rsidR="00CF61A3">
              <w:rPr>
                <w:rFonts w:ascii="Tw Cen MT" w:hAnsi="Tw Cen MT"/>
                <w:sz w:val="24"/>
                <w:szCs w:val="24"/>
              </w:rPr>
              <w:t xml:space="preserve">. </w:t>
            </w:r>
          </w:p>
          <w:p w:rsidR="00CF61A3" w:rsidRDefault="00464805" w:rsidP="00724FB8">
            <w:pPr>
              <w:pStyle w:val="ListParagraph"/>
              <w:numPr>
                <w:ilvl w:val="0"/>
                <w:numId w:val="16"/>
              </w:numPr>
              <w:rPr>
                <w:rFonts w:ascii="Tw Cen MT" w:hAnsi="Tw Cen MT"/>
                <w:sz w:val="24"/>
                <w:szCs w:val="24"/>
              </w:rPr>
            </w:pPr>
            <w:r>
              <w:rPr>
                <w:rFonts w:ascii="Tw Cen MT" w:hAnsi="Tw Cen MT"/>
                <w:sz w:val="24"/>
                <w:szCs w:val="24"/>
              </w:rPr>
              <w:t>All plans</w:t>
            </w:r>
            <w:r w:rsidR="00CF61A3">
              <w:rPr>
                <w:rFonts w:ascii="Tw Cen MT" w:hAnsi="Tw Cen MT"/>
                <w:sz w:val="24"/>
                <w:szCs w:val="24"/>
              </w:rPr>
              <w:t xml:space="preserve"> </w:t>
            </w:r>
            <w:r>
              <w:rPr>
                <w:rFonts w:ascii="Tw Cen MT" w:hAnsi="Tw Cen MT"/>
                <w:sz w:val="24"/>
                <w:szCs w:val="24"/>
              </w:rPr>
              <w:t xml:space="preserve">are </w:t>
            </w:r>
            <w:r w:rsidR="00CF61A3">
              <w:rPr>
                <w:rFonts w:ascii="Tw Cen MT" w:hAnsi="Tw Cen MT"/>
                <w:sz w:val="24"/>
                <w:szCs w:val="24"/>
              </w:rPr>
              <w:t>subject to change.</w:t>
            </w:r>
          </w:p>
          <w:p w:rsidR="00CF61A3" w:rsidRPr="00236E02" w:rsidRDefault="00CF61A3" w:rsidP="00724FB8">
            <w:pPr>
              <w:pStyle w:val="ListParagraph"/>
              <w:numPr>
                <w:ilvl w:val="0"/>
                <w:numId w:val="16"/>
              </w:numPr>
              <w:rPr>
                <w:rFonts w:ascii="Tw Cen MT" w:hAnsi="Tw Cen MT"/>
                <w:sz w:val="24"/>
                <w:szCs w:val="24"/>
              </w:rPr>
            </w:pPr>
            <w:r>
              <w:rPr>
                <w:rFonts w:ascii="Tw Cen MT" w:hAnsi="Tw Cen MT"/>
                <w:sz w:val="24"/>
                <w:szCs w:val="24"/>
              </w:rPr>
              <w:t xml:space="preserve">HT commented on first few days back really to focus on welcoming pupils back, ensuring they are doing well in terms of a focus on physical and emotional wellbeing and ensuring they are familiar with the building. </w:t>
            </w:r>
          </w:p>
          <w:p w:rsidR="00537771" w:rsidRPr="00537771" w:rsidRDefault="00537771" w:rsidP="00724FB8">
            <w:pPr>
              <w:pStyle w:val="ListParagraph"/>
              <w:rPr>
                <w:rFonts w:ascii="Tw Cen MT" w:hAnsi="Tw Cen MT"/>
                <w:b/>
                <w:sz w:val="24"/>
                <w:szCs w:val="24"/>
              </w:rPr>
            </w:pPr>
          </w:p>
        </w:tc>
        <w:tc>
          <w:tcPr>
            <w:tcW w:w="2239" w:type="dxa"/>
          </w:tcPr>
          <w:p w:rsidR="00F71179" w:rsidRPr="00746263" w:rsidRDefault="00F71179">
            <w:pPr>
              <w:rPr>
                <w:rFonts w:ascii="Tw Cen MT" w:hAnsi="Tw Cen MT"/>
                <w:sz w:val="24"/>
                <w:szCs w:val="24"/>
              </w:rPr>
            </w:pPr>
          </w:p>
        </w:tc>
      </w:tr>
      <w:tr w:rsidR="006B2FE8" w:rsidRPr="00746263" w:rsidTr="00746263">
        <w:tc>
          <w:tcPr>
            <w:tcW w:w="8217" w:type="dxa"/>
          </w:tcPr>
          <w:p w:rsidR="00CE6841" w:rsidRDefault="00CF61A3" w:rsidP="00CF61A3">
            <w:pPr>
              <w:pStyle w:val="ListParagraph"/>
              <w:rPr>
                <w:rFonts w:ascii="Tw Cen MT" w:hAnsi="Tw Cen MT"/>
                <w:b/>
                <w:sz w:val="24"/>
                <w:szCs w:val="24"/>
              </w:rPr>
            </w:pPr>
            <w:r>
              <w:rPr>
                <w:rFonts w:ascii="Tw Cen MT" w:hAnsi="Tw Cen MT"/>
                <w:b/>
                <w:sz w:val="24"/>
                <w:szCs w:val="24"/>
              </w:rPr>
              <w:t xml:space="preserve">7. AOCB </w:t>
            </w:r>
          </w:p>
          <w:p w:rsidR="00CF61A3" w:rsidRPr="00CF61A3" w:rsidRDefault="00CF61A3" w:rsidP="00CF61A3">
            <w:pPr>
              <w:pStyle w:val="ListParagraph"/>
              <w:numPr>
                <w:ilvl w:val="0"/>
                <w:numId w:val="29"/>
              </w:numPr>
              <w:rPr>
                <w:rFonts w:ascii="Tw Cen MT" w:hAnsi="Tw Cen MT"/>
                <w:sz w:val="24"/>
                <w:szCs w:val="24"/>
              </w:rPr>
            </w:pPr>
            <w:r w:rsidRPr="00CF61A3">
              <w:rPr>
                <w:rFonts w:ascii="Tw Cen MT" w:hAnsi="Tw Cen MT"/>
                <w:sz w:val="24"/>
                <w:szCs w:val="24"/>
              </w:rPr>
              <w:t xml:space="preserve">P Madau asked about report cards. HT noted difficulties of this. Colleagues cannot access seemis from home. </w:t>
            </w:r>
          </w:p>
          <w:p w:rsidR="00CF61A3" w:rsidRPr="00CF61A3" w:rsidRDefault="00464805" w:rsidP="00CF61A3">
            <w:pPr>
              <w:pStyle w:val="ListParagraph"/>
              <w:numPr>
                <w:ilvl w:val="0"/>
                <w:numId w:val="29"/>
              </w:numPr>
              <w:rPr>
                <w:rFonts w:ascii="Tw Cen MT" w:hAnsi="Tw Cen MT"/>
                <w:sz w:val="24"/>
                <w:szCs w:val="24"/>
              </w:rPr>
            </w:pPr>
            <w:r>
              <w:rPr>
                <w:rFonts w:ascii="Tw Cen MT" w:hAnsi="Tw Cen MT"/>
                <w:sz w:val="24"/>
                <w:szCs w:val="24"/>
              </w:rPr>
              <w:t>HT also noted no cale</w:t>
            </w:r>
            <w:r w:rsidRPr="00CF61A3">
              <w:rPr>
                <w:rFonts w:ascii="Tw Cen MT" w:hAnsi="Tw Cen MT"/>
                <w:sz w:val="24"/>
                <w:szCs w:val="24"/>
              </w:rPr>
              <w:t>ndar</w:t>
            </w:r>
            <w:r w:rsidR="00CF61A3" w:rsidRPr="00CF61A3">
              <w:rPr>
                <w:rFonts w:ascii="Tw Cen MT" w:hAnsi="Tw Cen MT"/>
                <w:sz w:val="24"/>
                <w:szCs w:val="24"/>
              </w:rPr>
              <w:t xml:space="preserve"> for next year yet.</w:t>
            </w:r>
          </w:p>
          <w:p w:rsidR="00CF61A3" w:rsidRPr="00CF61A3" w:rsidRDefault="00CF61A3" w:rsidP="00CF61A3">
            <w:pPr>
              <w:pStyle w:val="ListParagraph"/>
              <w:numPr>
                <w:ilvl w:val="0"/>
                <w:numId w:val="29"/>
              </w:numPr>
              <w:rPr>
                <w:rFonts w:ascii="Tw Cen MT" w:hAnsi="Tw Cen MT"/>
                <w:sz w:val="24"/>
                <w:szCs w:val="24"/>
              </w:rPr>
            </w:pPr>
            <w:r w:rsidRPr="00CF61A3">
              <w:rPr>
                <w:rFonts w:ascii="Tw Cen MT" w:hAnsi="Tw Cen MT"/>
                <w:sz w:val="24"/>
                <w:szCs w:val="24"/>
              </w:rPr>
              <w:t xml:space="preserve">K Robb thanked everyone for making the time on a Friday evening to join the meeting. </w:t>
            </w:r>
          </w:p>
          <w:p w:rsidR="00464805" w:rsidRPr="00464805" w:rsidRDefault="00464805" w:rsidP="00464805">
            <w:pPr>
              <w:pStyle w:val="ListParagraph"/>
              <w:numPr>
                <w:ilvl w:val="0"/>
                <w:numId w:val="29"/>
              </w:numPr>
              <w:rPr>
                <w:rFonts w:ascii="Tw Cen MT" w:hAnsi="Tw Cen MT"/>
                <w:b/>
                <w:sz w:val="24"/>
                <w:szCs w:val="24"/>
              </w:rPr>
            </w:pPr>
            <w:r>
              <w:rPr>
                <w:rFonts w:ascii="Tw Cen MT" w:hAnsi="Tw Cen MT"/>
                <w:sz w:val="24"/>
                <w:szCs w:val="24"/>
              </w:rPr>
              <w:t xml:space="preserve">Best wishes and thanks to Dr Graham who has acted as </w:t>
            </w:r>
            <w:r w:rsidR="00CF61A3" w:rsidRPr="00CF61A3">
              <w:rPr>
                <w:rFonts w:ascii="Tw Cen MT" w:hAnsi="Tw Cen MT"/>
                <w:sz w:val="24"/>
                <w:szCs w:val="24"/>
              </w:rPr>
              <w:t xml:space="preserve"> clerk </w:t>
            </w:r>
            <w:r>
              <w:rPr>
                <w:rFonts w:ascii="Tw Cen MT" w:hAnsi="Tw Cen MT"/>
                <w:sz w:val="24"/>
                <w:szCs w:val="24"/>
              </w:rPr>
              <w:t>to the PC.</w:t>
            </w:r>
          </w:p>
          <w:p w:rsidR="00CF61A3" w:rsidRPr="000C3DB8" w:rsidRDefault="00CF61A3" w:rsidP="00464805">
            <w:pPr>
              <w:pStyle w:val="ListParagraph"/>
              <w:numPr>
                <w:ilvl w:val="0"/>
                <w:numId w:val="29"/>
              </w:numPr>
              <w:rPr>
                <w:rFonts w:ascii="Tw Cen MT" w:hAnsi="Tw Cen MT"/>
                <w:b/>
                <w:sz w:val="24"/>
                <w:szCs w:val="24"/>
              </w:rPr>
            </w:pPr>
            <w:r w:rsidRPr="00CF61A3">
              <w:rPr>
                <w:rFonts w:ascii="Tw Cen MT" w:hAnsi="Tw Cen MT"/>
                <w:sz w:val="24"/>
                <w:szCs w:val="24"/>
              </w:rPr>
              <w:t xml:space="preserve">HT noted 2 members of staff (L Sullivan &amp; G Dunbar) retiring. </w:t>
            </w:r>
            <w:r w:rsidR="00464805">
              <w:rPr>
                <w:rFonts w:ascii="Tw Cen MT" w:hAnsi="Tw Cen MT"/>
                <w:sz w:val="24"/>
                <w:szCs w:val="24"/>
              </w:rPr>
              <w:t>Both are wished a long, happy retirement.</w:t>
            </w:r>
          </w:p>
        </w:tc>
        <w:tc>
          <w:tcPr>
            <w:tcW w:w="2239" w:type="dxa"/>
          </w:tcPr>
          <w:p w:rsidR="006B2FE8" w:rsidRPr="00746263" w:rsidRDefault="006B2FE8">
            <w:pPr>
              <w:rPr>
                <w:rFonts w:ascii="Tw Cen MT" w:hAnsi="Tw Cen MT"/>
                <w:sz w:val="24"/>
                <w:szCs w:val="24"/>
              </w:rPr>
            </w:pPr>
          </w:p>
        </w:tc>
      </w:tr>
      <w:tr w:rsidR="001E54CD" w:rsidRPr="00746263" w:rsidTr="000C3DB8">
        <w:trPr>
          <w:trHeight w:val="70"/>
        </w:trPr>
        <w:tc>
          <w:tcPr>
            <w:tcW w:w="8217" w:type="dxa"/>
          </w:tcPr>
          <w:p w:rsidR="001E54CD" w:rsidRPr="00CF61A3" w:rsidRDefault="00CF61A3" w:rsidP="00CF61A3">
            <w:pPr>
              <w:rPr>
                <w:rFonts w:ascii="Tw Cen MT" w:hAnsi="Tw Cen MT"/>
                <w:b/>
                <w:sz w:val="24"/>
                <w:szCs w:val="24"/>
              </w:rPr>
            </w:pPr>
            <w:r>
              <w:rPr>
                <w:rFonts w:ascii="Tw Cen MT" w:hAnsi="Tw Cen MT"/>
                <w:b/>
                <w:sz w:val="24"/>
                <w:szCs w:val="24"/>
              </w:rPr>
              <w:t xml:space="preserve">8. </w:t>
            </w:r>
            <w:r w:rsidR="00793487" w:rsidRPr="00CF61A3">
              <w:rPr>
                <w:rFonts w:ascii="Tw Cen MT" w:hAnsi="Tw Cen MT"/>
                <w:b/>
                <w:sz w:val="24"/>
                <w:szCs w:val="24"/>
              </w:rPr>
              <w:t>Date of Next Meeting:</w:t>
            </w:r>
          </w:p>
          <w:p w:rsidR="00793487" w:rsidRPr="00793487" w:rsidRDefault="00464805" w:rsidP="00464805">
            <w:pPr>
              <w:pStyle w:val="ListParagraph"/>
              <w:ind w:left="360"/>
              <w:rPr>
                <w:rFonts w:ascii="Tw Cen MT" w:hAnsi="Tw Cen MT"/>
                <w:b/>
                <w:sz w:val="24"/>
                <w:szCs w:val="24"/>
              </w:rPr>
            </w:pPr>
            <w:r>
              <w:rPr>
                <w:rFonts w:ascii="Tw Cen MT" w:hAnsi="Tw Cen MT"/>
                <w:sz w:val="24"/>
                <w:szCs w:val="24"/>
              </w:rPr>
              <w:t>TBC</w:t>
            </w:r>
          </w:p>
        </w:tc>
        <w:tc>
          <w:tcPr>
            <w:tcW w:w="2239" w:type="dxa"/>
          </w:tcPr>
          <w:p w:rsidR="001E54CD" w:rsidRPr="00746263" w:rsidRDefault="001E54CD">
            <w:pPr>
              <w:rPr>
                <w:rFonts w:ascii="Tw Cen MT" w:hAnsi="Tw Cen MT"/>
                <w:sz w:val="24"/>
                <w:szCs w:val="24"/>
              </w:rPr>
            </w:pPr>
          </w:p>
        </w:tc>
      </w:tr>
    </w:tbl>
    <w:p w:rsidR="0006790A" w:rsidRPr="00746263" w:rsidRDefault="0006790A">
      <w:pPr>
        <w:rPr>
          <w:rFonts w:ascii="Tw Cen MT" w:hAnsi="Tw Cen MT"/>
          <w:sz w:val="24"/>
          <w:szCs w:val="24"/>
        </w:rPr>
      </w:pPr>
    </w:p>
    <w:sectPr w:rsidR="0006790A" w:rsidRPr="00746263" w:rsidSect="00067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6B62208"/>
    <w:multiLevelType w:val="hybridMultilevel"/>
    <w:tmpl w:val="7C4CD830"/>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 w15:restartNumberingAfterBreak="0">
    <w:nsid w:val="06DF4023"/>
    <w:multiLevelType w:val="hybridMultilevel"/>
    <w:tmpl w:val="77520A6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8671A61"/>
    <w:multiLevelType w:val="hybridMultilevel"/>
    <w:tmpl w:val="D5C47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239DD"/>
    <w:multiLevelType w:val="hybridMultilevel"/>
    <w:tmpl w:val="35F66B7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 w15:restartNumberingAfterBreak="0">
    <w:nsid w:val="0B6557B8"/>
    <w:multiLevelType w:val="hybridMultilevel"/>
    <w:tmpl w:val="E4EE1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F5095"/>
    <w:multiLevelType w:val="hybridMultilevel"/>
    <w:tmpl w:val="5EA20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8"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F7BF8"/>
    <w:multiLevelType w:val="hybridMultilevel"/>
    <w:tmpl w:val="4054364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14275B62"/>
    <w:multiLevelType w:val="hybridMultilevel"/>
    <w:tmpl w:val="89CA767C"/>
    <w:lvl w:ilvl="0" w:tplc="0809000F">
      <w:start w:val="1"/>
      <w:numFmt w:val="decimal"/>
      <w:lvlText w:val="%1."/>
      <w:lvlJc w:val="left"/>
      <w:pPr>
        <w:ind w:left="407" w:hanging="360"/>
      </w:pPr>
      <w:rPr>
        <w:rFonts w:hint="default"/>
      </w:rPr>
    </w:lvl>
    <w:lvl w:ilvl="1" w:tplc="08090019" w:tentative="1">
      <w:start w:val="1"/>
      <w:numFmt w:val="lowerLetter"/>
      <w:lvlText w:val="%2."/>
      <w:lvlJc w:val="left"/>
      <w:pPr>
        <w:ind w:left="1127" w:hanging="360"/>
      </w:pPr>
    </w:lvl>
    <w:lvl w:ilvl="2" w:tplc="0809001B" w:tentative="1">
      <w:start w:val="1"/>
      <w:numFmt w:val="lowerRoman"/>
      <w:lvlText w:val="%3."/>
      <w:lvlJc w:val="right"/>
      <w:pPr>
        <w:ind w:left="1847" w:hanging="180"/>
      </w:pPr>
    </w:lvl>
    <w:lvl w:ilvl="3" w:tplc="0809000F" w:tentative="1">
      <w:start w:val="1"/>
      <w:numFmt w:val="decimal"/>
      <w:lvlText w:val="%4."/>
      <w:lvlJc w:val="left"/>
      <w:pPr>
        <w:ind w:left="2567" w:hanging="360"/>
      </w:p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abstractNum w:abstractNumId="11" w15:restartNumberingAfterBreak="0">
    <w:nsid w:val="197E3906"/>
    <w:multiLevelType w:val="hybridMultilevel"/>
    <w:tmpl w:val="B0C29A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15:restartNumberingAfterBreak="0">
    <w:nsid w:val="199055DC"/>
    <w:multiLevelType w:val="hybridMultilevel"/>
    <w:tmpl w:val="5A12F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57E78"/>
    <w:multiLevelType w:val="hybridMultilevel"/>
    <w:tmpl w:val="1DF8F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0064F5"/>
    <w:multiLevelType w:val="multilevel"/>
    <w:tmpl w:val="89CA7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6" w15:restartNumberingAfterBreak="0">
    <w:nsid w:val="2F2257FD"/>
    <w:multiLevelType w:val="hybridMultilevel"/>
    <w:tmpl w:val="9082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B6E10"/>
    <w:multiLevelType w:val="hybridMultilevel"/>
    <w:tmpl w:val="C994DB6E"/>
    <w:lvl w:ilvl="0" w:tplc="927664D4">
      <w:start w:val="1"/>
      <w:numFmt w:val="decimal"/>
      <w:lvlText w:val="%1."/>
      <w:lvlJc w:val="left"/>
      <w:pPr>
        <w:ind w:left="360" w:hanging="360"/>
      </w:pPr>
      <w:rPr>
        <w:rFonts w:hint="default"/>
        <w:b/>
      </w:rPr>
    </w:lvl>
    <w:lvl w:ilvl="1" w:tplc="08090019" w:tentative="1">
      <w:start w:val="1"/>
      <w:numFmt w:val="lowerLetter"/>
      <w:lvlText w:val="%2."/>
      <w:lvlJc w:val="left"/>
      <w:pPr>
        <w:ind w:left="767" w:hanging="360"/>
      </w:pPr>
    </w:lvl>
    <w:lvl w:ilvl="2" w:tplc="0809001B" w:tentative="1">
      <w:start w:val="1"/>
      <w:numFmt w:val="lowerRoman"/>
      <w:lvlText w:val="%3."/>
      <w:lvlJc w:val="right"/>
      <w:pPr>
        <w:ind w:left="1487" w:hanging="180"/>
      </w:pPr>
    </w:lvl>
    <w:lvl w:ilvl="3" w:tplc="0809000F" w:tentative="1">
      <w:start w:val="1"/>
      <w:numFmt w:val="decimal"/>
      <w:lvlText w:val="%4."/>
      <w:lvlJc w:val="left"/>
      <w:pPr>
        <w:ind w:left="2207" w:hanging="360"/>
      </w:pPr>
    </w:lvl>
    <w:lvl w:ilvl="4" w:tplc="08090019" w:tentative="1">
      <w:start w:val="1"/>
      <w:numFmt w:val="lowerLetter"/>
      <w:lvlText w:val="%5."/>
      <w:lvlJc w:val="left"/>
      <w:pPr>
        <w:ind w:left="2927" w:hanging="360"/>
      </w:pPr>
    </w:lvl>
    <w:lvl w:ilvl="5" w:tplc="0809001B" w:tentative="1">
      <w:start w:val="1"/>
      <w:numFmt w:val="lowerRoman"/>
      <w:lvlText w:val="%6."/>
      <w:lvlJc w:val="right"/>
      <w:pPr>
        <w:ind w:left="3647" w:hanging="180"/>
      </w:pPr>
    </w:lvl>
    <w:lvl w:ilvl="6" w:tplc="0809000F" w:tentative="1">
      <w:start w:val="1"/>
      <w:numFmt w:val="decimal"/>
      <w:lvlText w:val="%7."/>
      <w:lvlJc w:val="left"/>
      <w:pPr>
        <w:ind w:left="4367" w:hanging="360"/>
      </w:pPr>
    </w:lvl>
    <w:lvl w:ilvl="7" w:tplc="08090019" w:tentative="1">
      <w:start w:val="1"/>
      <w:numFmt w:val="lowerLetter"/>
      <w:lvlText w:val="%8."/>
      <w:lvlJc w:val="left"/>
      <w:pPr>
        <w:ind w:left="5087" w:hanging="360"/>
      </w:pPr>
    </w:lvl>
    <w:lvl w:ilvl="8" w:tplc="0809001B" w:tentative="1">
      <w:start w:val="1"/>
      <w:numFmt w:val="lowerRoman"/>
      <w:lvlText w:val="%9."/>
      <w:lvlJc w:val="right"/>
      <w:pPr>
        <w:ind w:left="5807" w:hanging="180"/>
      </w:pPr>
    </w:lvl>
  </w:abstractNum>
  <w:abstractNum w:abstractNumId="18" w15:restartNumberingAfterBreak="0">
    <w:nsid w:val="40AC4535"/>
    <w:multiLevelType w:val="hybridMultilevel"/>
    <w:tmpl w:val="7AC4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54290328"/>
    <w:multiLevelType w:val="hybridMultilevel"/>
    <w:tmpl w:val="863AF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B577DB"/>
    <w:multiLevelType w:val="hybridMultilevel"/>
    <w:tmpl w:val="18E0A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4BB4F0C"/>
    <w:multiLevelType w:val="hybridMultilevel"/>
    <w:tmpl w:val="922C07AC"/>
    <w:lvl w:ilvl="0" w:tplc="5B8A37A0">
      <w:start w:val="1"/>
      <w:numFmt w:val="decimal"/>
      <w:lvlText w:val="%1."/>
      <w:lvlJc w:val="left"/>
      <w:pPr>
        <w:ind w:left="10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1377C"/>
    <w:multiLevelType w:val="hybridMultilevel"/>
    <w:tmpl w:val="7798669E"/>
    <w:lvl w:ilvl="0" w:tplc="A58696F4">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CE74A7"/>
    <w:multiLevelType w:val="hybridMultilevel"/>
    <w:tmpl w:val="FBF2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F7505"/>
    <w:multiLevelType w:val="hybridMultilevel"/>
    <w:tmpl w:val="272E8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0B4825"/>
    <w:multiLevelType w:val="hybridMultilevel"/>
    <w:tmpl w:val="D58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8"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10"/>
  </w:num>
  <w:num w:numId="2">
    <w:abstractNumId w:val="19"/>
  </w:num>
  <w:num w:numId="3">
    <w:abstractNumId w:val="28"/>
  </w:num>
  <w:num w:numId="4">
    <w:abstractNumId w:val="7"/>
  </w:num>
  <w:num w:numId="5">
    <w:abstractNumId w:val="15"/>
  </w:num>
  <w:num w:numId="6">
    <w:abstractNumId w:val="27"/>
  </w:num>
  <w:num w:numId="7">
    <w:abstractNumId w:val="11"/>
  </w:num>
  <w:num w:numId="8">
    <w:abstractNumId w:val="2"/>
  </w:num>
  <w:num w:numId="9">
    <w:abstractNumId w:val="8"/>
  </w:num>
  <w:num w:numId="10">
    <w:abstractNumId w:val="0"/>
  </w:num>
  <w:num w:numId="11">
    <w:abstractNumId w:val="1"/>
  </w:num>
  <w:num w:numId="12">
    <w:abstractNumId w:val="4"/>
  </w:num>
  <w:num w:numId="13">
    <w:abstractNumId w:val="9"/>
  </w:num>
  <w:num w:numId="14">
    <w:abstractNumId w:val="18"/>
  </w:num>
  <w:num w:numId="15">
    <w:abstractNumId w:val="21"/>
  </w:num>
  <w:num w:numId="16">
    <w:abstractNumId w:val="12"/>
  </w:num>
  <w:num w:numId="17">
    <w:abstractNumId w:val="16"/>
  </w:num>
  <w:num w:numId="18">
    <w:abstractNumId w:val="6"/>
  </w:num>
  <w:num w:numId="19">
    <w:abstractNumId w:val="13"/>
  </w:num>
  <w:num w:numId="20">
    <w:abstractNumId w:val="14"/>
  </w:num>
  <w:num w:numId="21">
    <w:abstractNumId w:val="17"/>
  </w:num>
  <w:num w:numId="22">
    <w:abstractNumId w:val="22"/>
  </w:num>
  <w:num w:numId="23">
    <w:abstractNumId w:val="23"/>
  </w:num>
  <w:num w:numId="24">
    <w:abstractNumId w:val="26"/>
  </w:num>
  <w:num w:numId="25">
    <w:abstractNumId w:val="24"/>
  </w:num>
  <w:num w:numId="26">
    <w:abstractNumId w:val="5"/>
  </w:num>
  <w:num w:numId="27">
    <w:abstractNumId w:val="3"/>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22482"/>
    <w:rsid w:val="00032034"/>
    <w:rsid w:val="00052D08"/>
    <w:rsid w:val="0006790A"/>
    <w:rsid w:val="000B5267"/>
    <w:rsid w:val="000C3DB8"/>
    <w:rsid w:val="000F720A"/>
    <w:rsid w:val="0016068A"/>
    <w:rsid w:val="00167411"/>
    <w:rsid w:val="001753E6"/>
    <w:rsid w:val="001B7764"/>
    <w:rsid w:val="001C7ACC"/>
    <w:rsid w:val="001E54CD"/>
    <w:rsid w:val="001F28D4"/>
    <w:rsid w:val="00206A20"/>
    <w:rsid w:val="00236E02"/>
    <w:rsid w:val="00273567"/>
    <w:rsid w:val="002D05C6"/>
    <w:rsid w:val="003A0650"/>
    <w:rsid w:val="003A2B3C"/>
    <w:rsid w:val="003C0D6B"/>
    <w:rsid w:val="003D4912"/>
    <w:rsid w:val="003F08DC"/>
    <w:rsid w:val="00420546"/>
    <w:rsid w:val="00464805"/>
    <w:rsid w:val="004750F3"/>
    <w:rsid w:val="004A04DC"/>
    <w:rsid w:val="004A1F5D"/>
    <w:rsid w:val="004B388F"/>
    <w:rsid w:val="004B4163"/>
    <w:rsid w:val="00514AAF"/>
    <w:rsid w:val="00537771"/>
    <w:rsid w:val="005A133D"/>
    <w:rsid w:val="005A514E"/>
    <w:rsid w:val="005C182E"/>
    <w:rsid w:val="005D5492"/>
    <w:rsid w:val="005E38CC"/>
    <w:rsid w:val="00635531"/>
    <w:rsid w:val="00661119"/>
    <w:rsid w:val="0066478A"/>
    <w:rsid w:val="006A68E8"/>
    <w:rsid w:val="006B2FE8"/>
    <w:rsid w:val="006B383D"/>
    <w:rsid w:val="006F5D91"/>
    <w:rsid w:val="007133BA"/>
    <w:rsid w:val="00724FB8"/>
    <w:rsid w:val="00746263"/>
    <w:rsid w:val="00750789"/>
    <w:rsid w:val="00785919"/>
    <w:rsid w:val="007932C8"/>
    <w:rsid w:val="00793487"/>
    <w:rsid w:val="007A5C80"/>
    <w:rsid w:val="007B3C58"/>
    <w:rsid w:val="007F015B"/>
    <w:rsid w:val="00864C0A"/>
    <w:rsid w:val="008777A9"/>
    <w:rsid w:val="00881021"/>
    <w:rsid w:val="0089320B"/>
    <w:rsid w:val="00897D31"/>
    <w:rsid w:val="008C7E9D"/>
    <w:rsid w:val="008D0145"/>
    <w:rsid w:val="009824EC"/>
    <w:rsid w:val="00A2407E"/>
    <w:rsid w:val="00A71F72"/>
    <w:rsid w:val="00A83874"/>
    <w:rsid w:val="00AC55FB"/>
    <w:rsid w:val="00B02F44"/>
    <w:rsid w:val="00B1472F"/>
    <w:rsid w:val="00B42129"/>
    <w:rsid w:val="00B43196"/>
    <w:rsid w:val="00B8470F"/>
    <w:rsid w:val="00BB0E32"/>
    <w:rsid w:val="00BB76F7"/>
    <w:rsid w:val="00C230B8"/>
    <w:rsid w:val="00C60540"/>
    <w:rsid w:val="00C825BF"/>
    <w:rsid w:val="00CA1EA8"/>
    <w:rsid w:val="00CA3D32"/>
    <w:rsid w:val="00CD2DF2"/>
    <w:rsid w:val="00CE6841"/>
    <w:rsid w:val="00CF61A3"/>
    <w:rsid w:val="00D06E16"/>
    <w:rsid w:val="00D219DF"/>
    <w:rsid w:val="00D43643"/>
    <w:rsid w:val="00D71A75"/>
    <w:rsid w:val="00DA304B"/>
    <w:rsid w:val="00DB5B54"/>
    <w:rsid w:val="00DE645B"/>
    <w:rsid w:val="00E407E1"/>
    <w:rsid w:val="00E860CB"/>
    <w:rsid w:val="00EC297D"/>
    <w:rsid w:val="00F00D81"/>
    <w:rsid w:val="00F468E2"/>
    <w:rsid w:val="00F71179"/>
    <w:rsid w:val="00F807F5"/>
    <w:rsid w:val="00FC6AFA"/>
    <w:rsid w:val="00FD0B52"/>
    <w:rsid w:val="00FD6D66"/>
    <w:rsid w:val="00FF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FCB53-31D4-408F-9B16-6E02150F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customStyle="1" w:styleId="TableGridLight1">
    <w:name w:val="Table Grid Light1"/>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2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82"/>
    <w:rPr>
      <w:rFonts w:ascii="Segoe UI" w:hAnsi="Segoe UI" w:cs="Segoe UI"/>
      <w:sz w:val="18"/>
      <w:szCs w:val="18"/>
    </w:rPr>
  </w:style>
  <w:style w:type="character" w:styleId="CommentReference">
    <w:name w:val="annotation reference"/>
    <w:basedOn w:val="DefaultParagraphFont"/>
    <w:uiPriority w:val="99"/>
    <w:semiHidden/>
    <w:unhideWhenUsed/>
    <w:rsid w:val="003D4912"/>
    <w:rPr>
      <w:sz w:val="16"/>
      <w:szCs w:val="16"/>
    </w:rPr>
  </w:style>
  <w:style w:type="paragraph" w:styleId="CommentText">
    <w:name w:val="annotation text"/>
    <w:basedOn w:val="Normal"/>
    <w:link w:val="CommentTextChar"/>
    <w:uiPriority w:val="99"/>
    <w:semiHidden/>
    <w:unhideWhenUsed/>
    <w:rsid w:val="003D4912"/>
    <w:pPr>
      <w:spacing w:line="240" w:lineRule="auto"/>
    </w:pPr>
    <w:rPr>
      <w:sz w:val="20"/>
      <w:szCs w:val="20"/>
    </w:rPr>
  </w:style>
  <w:style w:type="character" w:customStyle="1" w:styleId="CommentTextChar">
    <w:name w:val="Comment Text Char"/>
    <w:basedOn w:val="DefaultParagraphFont"/>
    <w:link w:val="CommentText"/>
    <w:uiPriority w:val="99"/>
    <w:semiHidden/>
    <w:rsid w:val="003D4912"/>
    <w:rPr>
      <w:sz w:val="20"/>
      <w:szCs w:val="20"/>
    </w:rPr>
  </w:style>
  <w:style w:type="paragraph" w:styleId="CommentSubject">
    <w:name w:val="annotation subject"/>
    <w:basedOn w:val="CommentText"/>
    <w:next w:val="CommentText"/>
    <w:link w:val="CommentSubjectChar"/>
    <w:uiPriority w:val="99"/>
    <w:semiHidden/>
    <w:unhideWhenUsed/>
    <w:rsid w:val="003D4912"/>
    <w:rPr>
      <w:b/>
      <w:bCs/>
    </w:rPr>
  </w:style>
  <w:style w:type="character" w:customStyle="1" w:styleId="CommentSubjectChar">
    <w:name w:val="Comment Subject Char"/>
    <w:basedOn w:val="CommentTextChar"/>
    <w:link w:val="CommentSubject"/>
    <w:uiPriority w:val="99"/>
    <w:semiHidden/>
    <w:rsid w:val="003D4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09B7-30D5-4ED2-92D4-C38E4FD4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harvey</dc:creator>
  <cp:lastModifiedBy>Sharon Harvey</cp:lastModifiedBy>
  <cp:revision>2</cp:revision>
  <cp:lastPrinted>2020-03-02T17:56:00Z</cp:lastPrinted>
  <dcterms:created xsi:type="dcterms:W3CDTF">2020-07-03T11:00:00Z</dcterms:created>
  <dcterms:modified xsi:type="dcterms:W3CDTF">2020-07-03T11:00:00Z</dcterms:modified>
</cp:coreProperties>
</file>