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15B" w:rsidRDefault="007F015B" w:rsidP="007F015B">
      <w:pPr>
        <w:jc w:val="center"/>
        <w:rPr>
          <w:rFonts w:ascii="Tw Cen MT" w:hAnsi="Tw Cen MT"/>
          <w:sz w:val="24"/>
          <w:szCs w:val="24"/>
        </w:rPr>
      </w:pPr>
    </w:p>
    <w:p w:rsidR="007F015B" w:rsidRDefault="007F015B" w:rsidP="007F015B">
      <w:pPr>
        <w:tabs>
          <w:tab w:val="left" w:pos="4005"/>
        </w:tabs>
        <w:jc w:val="center"/>
        <w:rPr>
          <w:rFonts w:ascii="Tw Cen MT" w:hAnsi="Tw Cen MT"/>
          <w:sz w:val="24"/>
          <w:szCs w:val="24"/>
        </w:rPr>
      </w:pPr>
      <w:r>
        <w:rPr>
          <w:rFonts w:ascii="Tw Cen MT" w:hAnsi="Tw Cen MT"/>
          <w:sz w:val="24"/>
          <w:szCs w:val="24"/>
        </w:rPr>
        <w:t>St Ambrose High School Parent Council</w:t>
      </w:r>
    </w:p>
    <w:p w:rsidR="007F015B" w:rsidRDefault="000C3DB8" w:rsidP="006A68E8">
      <w:pPr>
        <w:tabs>
          <w:tab w:val="left" w:pos="4005"/>
        </w:tabs>
        <w:jc w:val="center"/>
        <w:rPr>
          <w:rFonts w:ascii="Tw Cen MT" w:hAnsi="Tw Cen MT"/>
          <w:sz w:val="24"/>
          <w:szCs w:val="24"/>
        </w:rPr>
      </w:pPr>
      <w:r>
        <w:rPr>
          <w:rFonts w:ascii="Tw Cen MT" w:hAnsi="Tw Cen MT"/>
          <w:sz w:val="24"/>
          <w:szCs w:val="24"/>
        </w:rPr>
        <w:t xml:space="preserve">Monday </w:t>
      </w:r>
      <w:r w:rsidR="006A68E8">
        <w:rPr>
          <w:rFonts w:ascii="Tw Cen MT" w:hAnsi="Tw Cen MT"/>
          <w:sz w:val="24"/>
          <w:szCs w:val="24"/>
        </w:rPr>
        <w:t>3</w:t>
      </w:r>
      <w:r w:rsidR="006A68E8" w:rsidRPr="006A68E8">
        <w:rPr>
          <w:rFonts w:ascii="Tw Cen MT" w:hAnsi="Tw Cen MT"/>
          <w:sz w:val="24"/>
          <w:szCs w:val="24"/>
          <w:vertAlign w:val="superscript"/>
        </w:rPr>
        <w:t>rd</w:t>
      </w:r>
      <w:r w:rsidR="006A68E8">
        <w:rPr>
          <w:rFonts w:ascii="Tw Cen MT" w:hAnsi="Tw Cen MT"/>
          <w:sz w:val="24"/>
          <w:szCs w:val="24"/>
        </w:rPr>
        <w:t xml:space="preserve"> February</w:t>
      </w:r>
      <w:r>
        <w:rPr>
          <w:rFonts w:ascii="Tw Cen MT" w:hAnsi="Tw Cen MT"/>
          <w:sz w:val="24"/>
          <w:szCs w:val="24"/>
        </w:rPr>
        <w:t xml:space="preserve"> 20</w:t>
      </w:r>
      <w:r w:rsidR="006A68E8">
        <w:rPr>
          <w:rFonts w:ascii="Tw Cen MT" w:hAnsi="Tw Cen MT"/>
          <w:sz w:val="24"/>
          <w:szCs w:val="24"/>
        </w:rPr>
        <w:t>20</w:t>
      </w:r>
    </w:p>
    <w:p w:rsidR="000C3DB8" w:rsidRDefault="000C3DB8" w:rsidP="007F015B">
      <w:pPr>
        <w:tabs>
          <w:tab w:val="left" w:pos="4005"/>
        </w:tabs>
        <w:jc w:val="center"/>
        <w:rPr>
          <w:rFonts w:ascii="Tw Cen MT" w:hAnsi="Tw Cen MT"/>
          <w:sz w:val="24"/>
          <w:szCs w:val="24"/>
        </w:rPr>
      </w:pPr>
    </w:p>
    <w:p w:rsidR="007F015B" w:rsidRDefault="007F015B">
      <w:pPr>
        <w:rPr>
          <w:rFonts w:ascii="Tw Cen MT" w:hAnsi="Tw Cen MT"/>
          <w:sz w:val="24"/>
          <w:szCs w:val="24"/>
        </w:rPr>
      </w:pPr>
    </w:p>
    <w:p w:rsidR="002D05C6" w:rsidRPr="00746263" w:rsidRDefault="00CA3D32">
      <w:pPr>
        <w:rPr>
          <w:rFonts w:ascii="Tw Cen MT" w:hAnsi="Tw Cen MT"/>
          <w:sz w:val="24"/>
          <w:szCs w:val="24"/>
        </w:rPr>
      </w:pPr>
      <w:r>
        <w:rPr>
          <w:rFonts w:ascii="Tw Cen MT" w:hAnsi="Tw Cen MT"/>
          <w:sz w:val="24"/>
          <w:szCs w:val="24"/>
        </w:rPr>
        <w:t xml:space="preserve">Key – EL = </w:t>
      </w:r>
      <w:r w:rsidR="00FD6D66">
        <w:rPr>
          <w:rFonts w:ascii="Tw Cen MT" w:hAnsi="Tw Cen MT"/>
          <w:sz w:val="24"/>
          <w:szCs w:val="24"/>
        </w:rPr>
        <w:t xml:space="preserve">Parent Council </w:t>
      </w:r>
      <w:r>
        <w:rPr>
          <w:rFonts w:ascii="Tw Cen MT" w:hAnsi="Tw Cen MT"/>
          <w:sz w:val="24"/>
          <w:szCs w:val="24"/>
        </w:rPr>
        <w:t>Elected Member, PF = Parent Forum, DHT = Depute Head Teacher, SL= School Leader</w:t>
      </w:r>
      <w:r w:rsidR="00FD6D66">
        <w:rPr>
          <w:rFonts w:ascii="Tw Cen MT" w:hAnsi="Tw Cen MT"/>
          <w:sz w:val="24"/>
          <w:szCs w:val="24"/>
        </w:rPr>
        <w:t>, TR = Teaching Representative</w:t>
      </w:r>
    </w:p>
    <w:p w:rsidR="000C3DB8" w:rsidRPr="00746263" w:rsidRDefault="00273567" w:rsidP="00CA3D32">
      <w:pPr>
        <w:rPr>
          <w:rFonts w:ascii="Tw Cen MT" w:hAnsi="Tw Cen MT"/>
          <w:sz w:val="24"/>
          <w:szCs w:val="24"/>
        </w:rPr>
      </w:pPr>
      <w:r>
        <w:rPr>
          <w:rFonts w:ascii="Tw Cen MT" w:hAnsi="Tw Cen MT"/>
          <w:sz w:val="24"/>
          <w:szCs w:val="24"/>
        </w:rPr>
        <w:t xml:space="preserve">Present: </w:t>
      </w:r>
      <w:r w:rsidR="008C7E9D">
        <w:rPr>
          <w:rFonts w:ascii="Tw Cen MT" w:hAnsi="Tw Cen MT"/>
          <w:sz w:val="24"/>
          <w:szCs w:val="24"/>
        </w:rPr>
        <w:t>K Robb (Chairperson),</w:t>
      </w:r>
      <w:r w:rsidR="00864C0A">
        <w:rPr>
          <w:rFonts w:ascii="Tw Cen MT" w:hAnsi="Tw Cen MT"/>
          <w:sz w:val="24"/>
          <w:szCs w:val="24"/>
        </w:rPr>
        <w:t xml:space="preserve"> M </w:t>
      </w:r>
      <w:proofErr w:type="spellStart"/>
      <w:r w:rsidR="00864C0A">
        <w:rPr>
          <w:rFonts w:ascii="Tw Cen MT" w:hAnsi="Tw Cen MT"/>
          <w:sz w:val="24"/>
          <w:szCs w:val="24"/>
        </w:rPr>
        <w:t>McQuade</w:t>
      </w:r>
      <w:proofErr w:type="spellEnd"/>
      <w:r w:rsidR="00864C0A">
        <w:rPr>
          <w:rFonts w:ascii="Tw Cen MT" w:hAnsi="Tw Cen MT"/>
          <w:sz w:val="24"/>
          <w:szCs w:val="24"/>
        </w:rPr>
        <w:t xml:space="preserve"> (Vice Chair),</w:t>
      </w:r>
      <w:r w:rsidR="008C7E9D">
        <w:rPr>
          <w:rFonts w:ascii="Tw Cen MT" w:hAnsi="Tw Cen MT"/>
          <w:sz w:val="24"/>
          <w:szCs w:val="24"/>
        </w:rPr>
        <w:t xml:space="preserve">  K </w:t>
      </w:r>
      <w:proofErr w:type="spellStart"/>
      <w:r w:rsidR="008C7E9D">
        <w:rPr>
          <w:rFonts w:ascii="Tw Cen MT" w:hAnsi="Tw Cen MT"/>
          <w:sz w:val="24"/>
          <w:szCs w:val="24"/>
        </w:rPr>
        <w:t>McGhie</w:t>
      </w:r>
      <w:proofErr w:type="spellEnd"/>
      <w:r w:rsidR="008C7E9D">
        <w:rPr>
          <w:rFonts w:ascii="Tw Cen MT" w:hAnsi="Tw Cen MT"/>
          <w:sz w:val="24"/>
          <w:szCs w:val="24"/>
        </w:rPr>
        <w:t xml:space="preserve"> (EL),  </w:t>
      </w:r>
      <w:r w:rsidR="00864C0A">
        <w:rPr>
          <w:rFonts w:ascii="Tw Cen MT" w:hAnsi="Tw Cen MT"/>
          <w:sz w:val="24"/>
          <w:szCs w:val="24"/>
        </w:rPr>
        <w:t>P</w:t>
      </w:r>
      <w:r w:rsidR="008C7E9D">
        <w:rPr>
          <w:rFonts w:ascii="Tw Cen MT" w:hAnsi="Tw Cen MT"/>
          <w:sz w:val="24"/>
          <w:szCs w:val="24"/>
        </w:rPr>
        <w:t xml:space="preserve"> </w:t>
      </w:r>
      <w:proofErr w:type="spellStart"/>
      <w:r w:rsidR="008C7E9D">
        <w:rPr>
          <w:rFonts w:ascii="Tw Cen MT" w:hAnsi="Tw Cen MT"/>
          <w:sz w:val="24"/>
          <w:szCs w:val="24"/>
        </w:rPr>
        <w:t>Madau</w:t>
      </w:r>
      <w:proofErr w:type="spellEnd"/>
      <w:r w:rsidR="008C7E9D">
        <w:rPr>
          <w:rFonts w:ascii="Tw Cen MT" w:hAnsi="Tw Cen MT"/>
          <w:sz w:val="24"/>
          <w:szCs w:val="24"/>
        </w:rPr>
        <w:t xml:space="preserve"> (EL), P McGowan (PF),  D Goldie (PF), </w:t>
      </w:r>
      <w:r w:rsidR="00864C0A">
        <w:rPr>
          <w:rFonts w:ascii="Tw Cen MT" w:hAnsi="Tw Cen MT"/>
          <w:sz w:val="24"/>
          <w:szCs w:val="24"/>
        </w:rPr>
        <w:t>K Smith (PF),</w:t>
      </w:r>
      <w:r w:rsidR="000F720A">
        <w:rPr>
          <w:rFonts w:ascii="Tw Cen MT" w:hAnsi="Tw Cen MT"/>
          <w:sz w:val="24"/>
          <w:szCs w:val="24"/>
        </w:rPr>
        <w:t xml:space="preserve"> P Doran</w:t>
      </w:r>
      <w:r w:rsidR="001753E6">
        <w:rPr>
          <w:rFonts w:ascii="Tw Cen MT" w:hAnsi="Tw Cen MT"/>
          <w:sz w:val="24"/>
          <w:szCs w:val="24"/>
        </w:rPr>
        <w:t xml:space="preserve"> (EL)</w:t>
      </w:r>
      <w:r w:rsidR="000F720A">
        <w:rPr>
          <w:rFonts w:ascii="Tw Cen MT" w:hAnsi="Tw Cen MT"/>
          <w:sz w:val="24"/>
          <w:szCs w:val="24"/>
        </w:rPr>
        <w:t xml:space="preserve">, </w:t>
      </w:r>
      <w:r w:rsidR="00864C0A">
        <w:rPr>
          <w:rFonts w:ascii="Tw Cen MT" w:hAnsi="Tw Cen MT"/>
          <w:sz w:val="24"/>
          <w:szCs w:val="24"/>
        </w:rPr>
        <w:t xml:space="preserve"> </w:t>
      </w:r>
      <w:r w:rsidR="008C7E9D">
        <w:rPr>
          <w:rFonts w:ascii="Tw Cen MT" w:hAnsi="Tw Cen MT"/>
          <w:sz w:val="24"/>
          <w:szCs w:val="24"/>
        </w:rPr>
        <w:t xml:space="preserve">E Douglas (Head Teacher), J MacPhail (DHT), F Weir, (TR), </w:t>
      </w:r>
      <w:r w:rsidR="00236E02">
        <w:rPr>
          <w:rFonts w:ascii="Tw Cen MT" w:hAnsi="Tw Cen MT"/>
          <w:sz w:val="24"/>
          <w:szCs w:val="24"/>
        </w:rPr>
        <w:t xml:space="preserve">Z Ramage, A. Smith (DHT), </w:t>
      </w:r>
      <w:r w:rsidR="008C7E9D">
        <w:rPr>
          <w:rFonts w:ascii="Tw Cen MT" w:hAnsi="Tw Cen MT"/>
          <w:sz w:val="24"/>
          <w:szCs w:val="24"/>
        </w:rPr>
        <w:t>Niamh Carroll (SL).</w:t>
      </w:r>
      <w:bookmarkStart w:id="0" w:name="_GoBack"/>
      <w:bookmarkEnd w:id="0"/>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8217"/>
        <w:gridCol w:w="2239"/>
      </w:tblGrid>
      <w:tr w:rsidR="0006790A" w:rsidRPr="00746263" w:rsidTr="00746263">
        <w:tc>
          <w:tcPr>
            <w:tcW w:w="8217" w:type="dxa"/>
          </w:tcPr>
          <w:p w:rsidR="0006790A" w:rsidRPr="00746263" w:rsidRDefault="0006790A">
            <w:pPr>
              <w:rPr>
                <w:rFonts w:ascii="Tw Cen MT" w:hAnsi="Tw Cen MT"/>
                <w:b/>
                <w:sz w:val="24"/>
                <w:szCs w:val="24"/>
              </w:rPr>
            </w:pPr>
            <w:r w:rsidRPr="00746263">
              <w:rPr>
                <w:rFonts w:ascii="Tw Cen MT" w:hAnsi="Tw Cen MT"/>
                <w:b/>
                <w:sz w:val="24"/>
                <w:szCs w:val="24"/>
              </w:rPr>
              <w:t>Minutes</w:t>
            </w:r>
          </w:p>
        </w:tc>
        <w:tc>
          <w:tcPr>
            <w:tcW w:w="2239" w:type="dxa"/>
          </w:tcPr>
          <w:p w:rsidR="0006790A" w:rsidRPr="00746263" w:rsidRDefault="0006790A">
            <w:pPr>
              <w:rPr>
                <w:rFonts w:ascii="Tw Cen MT" w:hAnsi="Tw Cen MT"/>
                <w:b/>
                <w:sz w:val="24"/>
                <w:szCs w:val="24"/>
              </w:rPr>
            </w:pPr>
            <w:r w:rsidRPr="00746263">
              <w:rPr>
                <w:rFonts w:ascii="Tw Cen MT" w:hAnsi="Tw Cen MT"/>
                <w:b/>
                <w:sz w:val="24"/>
                <w:szCs w:val="24"/>
              </w:rPr>
              <w:t>Action</w:t>
            </w:r>
          </w:p>
        </w:tc>
      </w:tr>
      <w:tr w:rsidR="001B7764" w:rsidRPr="00746263" w:rsidTr="00746263">
        <w:tc>
          <w:tcPr>
            <w:tcW w:w="8217" w:type="dxa"/>
          </w:tcPr>
          <w:p w:rsidR="000C3DB8" w:rsidRPr="00864C0A" w:rsidRDefault="001B7764" w:rsidP="00864C0A">
            <w:pPr>
              <w:pStyle w:val="ListParagraph"/>
              <w:numPr>
                <w:ilvl w:val="0"/>
                <w:numId w:val="21"/>
              </w:numPr>
              <w:rPr>
                <w:rFonts w:ascii="Tw Cen MT" w:hAnsi="Tw Cen MT"/>
                <w:b/>
                <w:sz w:val="24"/>
                <w:szCs w:val="24"/>
              </w:rPr>
            </w:pPr>
            <w:r w:rsidRPr="00864C0A">
              <w:rPr>
                <w:rFonts w:ascii="Tw Cen MT" w:hAnsi="Tw Cen MT"/>
                <w:b/>
                <w:sz w:val="24"/>
                <w:szCs w:val="24"/>
              </w:rPr>
              <w:t>Prayer</w:t>
            </w:r>
          </w:p>
          <w:p w:rsidR="000C3DB8" w:rsidRDefault="006A68E8" w:rsidP="000C3DB8">
            <w:pPr>
              <w:pStyle w:val="ListParagraph"/>
              <w:ind w:left="673"/>
              <w:rPr>
                <w:rFonts w:ascii="Tw Cen MT" w:hAnsi="Tw Cen MT"/>
                <w:b/>
                <w:sz w:val="24"/>
                <w:szCs w:val="24"/>
              </w:rPr>
            </w:pPr>
            <w:r>
              <w:rPr>
                <w:rFonts w:ascii="Tw Cen MT" w:hAnsi="Tw Cen MT"/>
                <w:b/>
                <w:sz w:val="24"/>
                <w:szCs w:val="24"/>
              </w:rPr>
              <w:t>J MacPhail &amp; Chair</w:t>
            </w:r>
          </w:p>
          <w:p w:rsidR="000C3DB8" w:rsidRPr="001C7ACC" w:rsidRDefault="000C3DB8" w:rsidP="000C3DB8">
            <w:pPr>
              <w:pStyle w:val="ListParagraph"/>
              <w:ind w:left="673"/>
              <w:rPr>
                <w:rFonts w:ascii="Tw Cen MT" w:hAnsi="Tw Cen MT"/>
                <w:b/>
                <w:sz w:val="24"/>
                <w:szCs w:val="24"/>
              </w:rPr>
            </w:pPr>
          </w:p>
        </w:tc>
        <w:tc>
          <w:tcPr>
            <w:tcW w:w="2239" w:type="dxa"/>
          </w:tcPr>
          <w:p w:rsidR="001B7764" w:rsidRPr="00746263" w:rsidRDefault="001B7764">
            <w:pPr>
              <w:rPr>
                <w:rFonts w:ascii="Tw Cen MT" w:hAnsi="Tw Cen MT"/>
                <w:sz w:val="24"/>
                <w:szCs w:val="24"/>
              </w:rPr>
            </w:pPr>
          </w:p>
        </w:tc>
      </w:tr>
      <w:tr w:rsidR="0006790A" w:rsidRPr="00746263" w:rsidTr="00746263">
        <w:tc>
          <w:tcPr>
            <w:tcW w:w="8217" w:type="dxa"/>
          </w:tcPr>
          <w:p w:rsidR="000C3DB8" w:rsidRPr="00864C0A" w:rsidRDefault="008C7E9D" w:rsidP="00864C0A">
            <w:pPr>
              <w:pStyle w:val="ListParagraph"/>
              <w:numPr>
                <w:ilvl w:val="0"/>
                <w:numId w:val="21"/>
              </w:numPr>
              <w:rPr>
                <w:rFonts w:ascii="Tw Cen MT" w:hAnsi="Tw Cen MT"/>
                <w:sz w:val="24"/>
                <w:szCs w:val="24"/>
              </w:rPr>
            </w:pPr>
            <w:r w:rsidRPr="00864C0A">
              <w:rPr>
                <w:rFonts w:ascii="Tw Cen MT" w:hAnsi="Tw Cen MT"/>
                <w:b/>
                <w:sz w:val="24"/>
                <w:szCs w:val="24"/>
              </w:rPr>
              <w:t xml:space="preserve">Apologies </w:t>
            </w:r>
            <w:r w:rsidR="001753E6">
              <w:rPr>
                <w:rFonts w:ascii="Tw Cen MT" w:hAnsi="Tw Cen MT"/>
                <w:sz w:val="24"/>
                <w:szCs w:val="24"/>
              </w:rPr>
              <w:t xml:space="preserve"> K Hamill </w:t>
            </w:r>
            <w:r w:rsidR="006A68E8">
              <w:rPr>
                <w:rFonts w:ascii="Tw Cen MT" w:hAnsi="Tw Cen MT"/>
                <w:sz w:val="24"/>
                <w:szCs w:val="24"/>
              </w:rPr>
              <w:t>&amp; H Cunningham</w:t>
            </w:r>
          </w:p>
          <w:p w:rsidR="000C3DB8" w:rsidRPr="000C3DB8" w:rsidRDefault="000C3DB8" w:rsidP="000C3DB8">
            <w:pPr>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0C3DB8" w:rsidRPr="00864C0A" w:rsidRDefault="00864C0A" w:rsidP="00864C0A">
            <w:pPr>
              <w:rPr>
                <w:rFonts w:ascii="Tw Cen MT" w:hAnsi="Tw Cen MT"/>
                <w:b/>
                <w:sz w:val="24"/>
                <w:szCs w:val="24"/>
              </w:rPr>
            </w:pPr>
            <w:r>
              <w:rPr>
                <w:rFonts w:ascii="Tw Cen MT" w:hAnsi="Tw Cen MT"/>
                <w:b/>
                <w:sz w:val="24"/>
                <w:szCs w:val="24"/>
              </w:rPr>
              <w:t xml:space="preserve">3.  </w:t>
            </w:r>
            <w:r w:rsidR="000C3DB8" w:rsidRPr="00864C0A">
              <w:rPr>
                <w:rFonts w:ascii="Tw Cen MT" w:hAnsi="Tw Cen MT"/>
                <w:b/>
                <w:sz w:val="24"/>
                <w:szCs w:val="24"/>
              </w:rPr>
              <w:t>Previous Minutes Address</w:t>
            </w:r>
          </w:p>
          <w:p w:rsidR="000C3DB8" w:rsidRDefault="00864C0A" w:rsidP="00864C0A">
            <w:pPr>
              <w:pStyle w:val="ListParagraph"/>
              <w:numPr>
                <w:ilvl w:val="0"/>
                <w:numId w:val="24"/>
              </w:numPr>
              <w:rPr>
                <w:rFonts w:ascii="Tw Cen MT" w:hAnsi="Tw Cen MT"/>
                <w:sz w:val="24"/>
                <w:szCs w:val="24"/>
              </w:rPr>
            </w:pPr>
            <w:r>
              <w:rPr>
                <w:rFonts w:ascii="Tw Cen MT" w:hAnsi="Tw Cen MT"/>
                <w:sz w:val="24"/>
                <w:szCs w:val="24"/>
              </w:rPr>
              <w:t>Previous minutes agreed</w:t>
            </w:r>
            <w:r w:rsidR="006A68E8">
              <w:rPr>
                <w:rFonts w:ascii="Tw Cen MT" w:hAnsi="Tw Cen MT"/>
                <w:sz w:val="24"/>
                <w:szCs w:val="24"/>
              </w:rPr>
              <w:t>.</w:t>
            </w:r>
          </w:p>
          <w:p w:rsidR="00864C0A" w:rsidRDefault="00864C0A" w:rsidP="00864C0A">
            <w:pPr>
              <w:pStyle w:val="ListParagraph"/>
              <w:numPr>
                <w:ilvl w:val="0"/>
                <w:numId w:val="24"/>
              </w:numPr>
              <w:rPr>
                <w:rFonts w:ascii="Tw Cen MT" w:hAnsi="Tw Cen MT"/>
                <w:sz w:val="24"/>
                <w:szCs w:val="24"/>
              </w:rPr>
            </w:pPr>
            <w:r>
              <w:rPr>
                <w:rFonts w:ascii="Tw Cen MT" w:hAnsi="Tw Cen MT"/>
                <w:sz w:val="24"/>
                <w:szCs w:val="24"/>
              </w:rPr>
              <w:t>HT thanked the Parent Council for the card and flowers sent on her recent bereavement</w:t>
            </w:r>
            <w:r w:rsidR="006A68E8">
              <w:rPr>
                <w:rFonts w:ascii="Tw Cen MT" w:hAnsi="Tw Cen MT"/>
                <w:sz w:val="24"/>
                <w:szCs w:val="24"/>
              </w:rPr>
              <w:t>.</w:t>
            </w:r>
          </w:p>
          <w:p w:rsidR="006A68E8" w:rsidRDefault="006A68E8" w:rsidP="00864C0A">
            <w:pPr>
              <w:pStyle w:val="ListParagraph"/>
              <w:numPr>
                <w:ilvl w:val="0"/>
                <w:numId w:val="24"/>
              </w:numPr>
              <w:rPr>
                <w:rFonts w:ascii="Tw Cen MT" w:hAnsi="Tw Cen MT"/>
                <w:sz w:val="24"/>
                <w:szCs w:val="24"/>
              </w:rPr>
            </w:pPr>
            <w:r>
              <w:rPr>
                <w:rFonts w:ascii="Tw Cen MT" w:hAnsi="Tw Cen MT"/>
                <w:sz w:val="24"/>
                <w:szCs w:val="24"/>
              </w:rPr>
              <w:t>New twitter page working.</w:t>
            </w:r>
          </w:p>
          <w:p w:rsidR="006A68E8" w:rsidRDefault="006A68E8" w:rsidP="00864C0A">
            <w:pPr>
              <w:pStyle w:val="ListParagraph"/>
              <w:numPr>
                <w:ilvl w:val="0"/>
                <w:numId w:val="24"/>
              </w:numPr>
              <w:rPr>
                <w:rFonts w:ascii="Tw Cen MT" w:hAnsi="Tw Cen MT"/>
                <w:sz w:val="24"/>
                <w:szCs w:val="24"/>
              </w:rPr>
            </w:pPr>
            <w:r>
              <w:rPr>
                <w:rFonts w:ascii="Tw Cen MT" w:hAnsi="Tw Cen MT"/>
                <w:sz w:val="24"/>
                <w:szCs w:val="24"/>
              </w:rPr>
              <w:t>Campus issues.</w:t>
            </w:r>
          </w:p>
          <w:p w:rsidR="006A68E8" w:rsidRDefault="006A68E8" w:rsidP="00864C0A">
            <w:pPr>
              <w:pStyle w:val="ListParagraph"/>
              <w:numPr>
                <w:ilvl w:val="0"/>
                <w:numId w:val="24"/>
              </w:numPr>
              <w:rPr>
                <w:rFonts w:ascii="Tw Cen MT" w:hAnsi="Tw Cen MT"/>
                <w:sz w:val="24"/>
                <w:szCs w:val="24"/>
              </w:rPr>
            </w:pPr>
            <w:r>
              <w:rPr>
                <w:rFonts w:ascii="Tw Cen MT" w:hAnsi="Tw Cen MT"/>
                <w:sz w:val="24"/>
                <w:szCs w:val="24"/>
              </w:rPr>
              <w:t>Digital learning – parent portal trialled in no schools, we will roll out in March. One top place for timetables, IPAY, etc.</w:t>
            </w:r>
          </w:p>
          <w:p w:rsidR="006A68E8" w:rsidRDefault="006A68E8" w:rsidP="00864C0A">
            <w:pPr>
              <w:pStyle w:val="ListParagraph"/>
              <w:numPr>
                <w:ilvl w:val="0"/>
                <w:numId w:val="24"/>
              </w:numPr>
              <w:rPr>
                <w:rFonts w:ascii="Tw Cen MT" w:hAnsi="Tw Cen MT"/>
                <w:sz w:val="24"/>
                <w:szCs w:val="24"/>
              </w:rPr>
            </w:pPr>
            <w:r>
              <w:rPr>
                <w:rFonts w:ascii="Tw Cen MT" w:hAnsi="Tw Cen MT"/>
                <w:sz w:val="24"/>
                <w:szCs w:val="24"/>
              </w:rPr>
              <w:t>Email sent to cluster HT about PC cluster.</w:t>
            </w:r>
          </w:p>
          <w:p w:rsidR="006A68E8" w:rsidRDefault="006A68E8" w:rsidP="00864C0A">
            <w:pPr>
              <w:pStyle w:val="ListParagraph"/>
              <w:numPr>
                <w:ilvl w:val="0"/>
                <w:numId w:val="24"/>
              </w:numPr>
              <w:rPr>
                <w:rFonts w:ascii="Tw Cen MT" w:hAnsi="Tw Cen MT"/>
                <w:sz w:val="24"/>
                <w:szCs w:val="24"/>
              </w:rPr>
            </w:pPr>
            <w:r>
              <w:rPr>
                <w:rFonts w:ascii="Tw Cen MT" w:hAnsi="Tw Cen MT"/>
                <w:sz w:val="24"/>
                <w:szCs w:val="24"/>
              </w:rPr>
              <w:t>We would invite Barbara (SCES) along.</w:t>
            </w:r>
          </w:p>
          <w:p w:rsidR="006A68E8" w:rsidRPr="00864C0A" w:rsidRDefault="006A68E8" w:rsidP="00864C0A">
            <w:pPr>
              <w:pStyle w:val="ListParagraph"/>
              <w:numPr>
                <w:ilvl w:val="0"/>
                <w:numId w:val="24"/>
              </w:numPr>
              <w:rPr>
                <w:rFonts w:ascii="Tw Cen MT" w:hAnsi="Tw Cen MT"/>
                <w:sz w:val="24"/>
                <w:szCs w:val="24"/>
              </w:rPr>
            </w:pPr>
            <w:r>
              <w:rPr>
                <w:rFonts w:ascii="Tw Cen MT" w:hAnsi="Tw Cen MT"/>
                <w:sz w:val="24"/>
                <w:szCs w:val="24"/>
              </w:rPr>
              <w:t>Mr Fitzhenry post as R.E Principle Teacher.</w:t>
            </w:r>
          </w:p>
          <w:p w:rsidR="000C3DB8" w:rsidRPr="000C3DB8" w:rsidRDefault="000C3DB8" w:rsidP="000C3DB8">
            <w:pPr>
              <w:rPr>
                <w:rFonts w:ascii="Tw Cen MT" w:hAnsi="Tw Cen MT"/>
                <w:sz w:val="24"/>
                <w:szCs w:val="24"/>
              </w:rPr>
            </w:pPr>
          </w:p>
        </w:tc>
        <w:tc>
          <w:tcPr>
            <w:tcW w:w="2239" w:type="dxa"/>
          </w:tcPr>
          <w:p w:rsidR="0006790A" w:rsidRPr="00746263" w:rsidRDefault="0006790A">
            <w:pPr>
              <w:rPr>
                <w:rFonts w:ascii="Tw Cen MT" w:hAnsi="Tw Cen MT"/>
                <w:sz w:val="24"/>
                <w:szCs w:val="24"/>
              </w:rPr>
            </w:pPr>
          </w:p>
        </w:tc>
      </w:tr>
      <w:tr w:rsidR="0006790A" w:rsidRPr="00746263" w:rsidTr="00746263">
        <w:tc>
          <w:tcPr>
            <w:tcW w:w="8217" w:type="dxa"/>
          </w:tcPr>
          <w:p w:rsidR="0006790A" w:rsidRPr="00864C0A" w:rsidRDefault="000C3DB8" w:rsidP="00864C0A">
            <w:pPr>
              <w:pStyle w:val="ListParagraph"/>
              <w:numPr>
                <w:ilvl w:val="0"/>
                <w:numId w:val="23"/>
              </w:numPr>
              <w:rPr>
                <w:rFonts w:ascii="Tw Cen MT" w:hAnsi="Tw Cen MT"/>
                <w:sz w:val="24"/>
                <w:szCs w:val="24"/>
              </w:rPr>
            </w:pPr>
            <w:r w:rsidRPr="00864C0A">
              <w:rPr>
                <w:rFonts w:ascii="Tw Cen MT" w:hAnsi="Tw Cen MT"/>
                <w:b/>
                <w:sz w:val="24"/>
                <w:szCs w:val="24"/>
              </w:rPr>
              <w:t>Correspondence</w:t>
            </w:r>
          </w:p>
          <w:p w:rsidR="00864C0A" w:rsidRDefault="006A68E8" w:rsidP="00864C0A">
            <w:pPr>
              <w:pStyle w:val="ListParagraph"/>
              <w:numPr>
                <w:ilvl w:val="0"/>
                <w:numId w:val="14"/>
              </w:numPr>
              <w:rPr>
                <w:rFonts w:ascii="Tw Cen MT" w:hAnsi="Tw Cen MT"/>
                <w:sz w:val="24"/>
                <w:szCs w:val="24"/>
              </w:rPr>
            </w:pPr>
            <w:r>
              <w:rPr>
                <w:rFonts w:ascii="Tw Cen MT" w:hAnsi="Tw Cen MT"/>
                <w:sz w:val="24"/>
                <w:szCs w:val="24"/>
              </w:rPr>
              <w:t xml:space="preserve">K McDermott parking email – safer parking. Chair to give summary; 8:40 -9:05 another school has issued that no cars are allowed to allow time for buses to enter school drop off area. </w:t>
            </w:r>
          </w:p>
          <w:p w:rsidR="006A68E8" w:rsidRDefault="006A68E8" w:rsidP="00864C0A">
            <w:pPr>
              <w:pStyle w:val="ListParagraph"/>
              <w:numPr>
                <w:ilvl w:val="0"/>
                <w:numId w:val="14"/>
              </w:numPr>
              <w:rPr>
                <w:rFonts w:ascii="Tw Cen MT" w:hAnsi="Tw Cen MT"/>
                <w:sz w:val="24"/>
                <w:szCs w:val="24"/>
              </w:rPr>
            </w:pPr>
            <w:r>
              <w:rPr>
                <w:rFonts w:ascii="Tw Cen MT" w:hAnsi="Tw Cen MT"/>
                <w:sz w:val="24"/>
                <w:szCs w:val="24"/>
              </w:rPr>
              <w:t xml:space="preserve">Parking issues in old school and here, they are simply different issues. </w:t>
            </w:r>
          </w:p>
          <w:p w:rsidR="006A68E8" w:rsidRDefault="006A68E8" w:rsidP="00864C0A">
            <w:pPr>
              <w:pStyle w:val="ListParagraph"/>
              <w:numPr>
                <w:ilvl w:val="0"/>
                <w:numId w:val="14"/>
              </w:numPr>
              <w:rPr>
                <w:rFonts w:ascii="Tw Cen MT" w:hAnsi="Tw Cen MT"/>
                <w:sz w:val="24"/>
                <w:szCs w:val="24"/>
              </w:rPr>
            </w:pPr>
            <w:r>
              <w:rPr>
                <w:rFonts w:ascii="Tw Cen MT" w:hAnsi="Tw Cen MT"/>
                <w:sz w:val="24"/>
                <w:szCs w:val="24"/>
              </w:rPr>
              <w:t>Staff leaving at the bell creates more congestion at the end of the day.</w:t>
            </w:r>
          </w:p>
          <w:p w:rsidR="006A68E8" w:rsidRPr="00864C0A" w:rsidRDefault="006A68E8" w:rsidP="00864C0A">
            <w:pPr>
              <w:pStyle w:val="ListParagraph"/>
              <w:numPr>
                <w:ilvl w:val="0"/>
                <w:numId w:val="14"/>
              </w:numPr>
              <w:rPr>
                <w:rFonts w:ascii="Tw Cen MT" w:hAnsi="Tw Cen MT"/>
                <w:sz w:val="24"/>
                <w:szCs w:val="24"/>
              </w:rPr>
            </w:pPr>
            <w:r>
              <w:rPr>
                <w:rFonts w:ascii="Tw Cen MT" w:hAnsi="Tw Cen MT"/>
                <w:sz w:val="24"/>
                <w:szCs w:val="24"/>
              </w:rPr>
              <w:t xml:space="preserve">Combination of staff and pupils leaving at the same time. Parents use the parking at the skills academy, which brings more complaints to us. </w:t>
            </w:r>
          </w:p>
          <w:p w:rsidR="000C3DB8" w:rsidRPr="000C3DB8" w:rsidRDefault="000C3DB8" w:rsidP="003C0D6B">
            <w:pPr>
              <w:pStyle w:val="ListParagraph"/>
              <w:rPr>
                <w:rFonts w:ascii="Tw Cen MT" w:hAnsi="Tw Cen MT"/>
                <w:sz w:val="24"/>
                <w:szCs w:val="24"/>
              </w:rPr>
            </w:pPr>
          </w:p>
        </w:tc>
        <w:tc>
          <w:tcPr>
            <w:tcW w:w="2239" w:type="dxa"/>
          </w:tcPr>
          <w:p w:rsidR="008C7E9D" w:rsidRDefault="008C7E9D" w:rsidP="008C7E9D">
            <w:pPr>
              <w:pStyle w:val="ListParagraph"/>
              <w:ind w:left="313"/>
              <w:rPr>
                <w:rFonts w:ascii="Tw Cen MT" w:hAnsi="Tw Cen MT"/>
                <w:b/>
                <w:sz w:val="24"/>
                <w:szCs w:val="24"/>
              </w:rPr>
            </w:pPr>
          </w:p>
          <w:p w:rsidR="008C7E9D" w:rsidRDefault="008C7E9D" w:rsidP="008C7E9D">
            <w:pPr>
              <w:pStyle w:val="ListParagraph"/>
              <w:ind w:left="313"/>
              <w:rPr>
                <w:rFonts w:ascii="Tw Cen MT" w:hAnsi="Tw Cen MT"/>
                <w:b/>
                <w:sz w:val="24"/>
                <w:szCs w:val="24"/>
              </w:rPr>
            </w:pPr>
          </w:p>
          <w:p w:rsidR="008C7E9D" w:rsidRDefault="008C7E9D" w:rsidP="008C7E9D">
            <w:pPr>
              <w:pStyle w:val="ListParagraph"/>
              <w:ind w:left="313"/>
              <w:rPr>
                <w:rFonts w:ascii="Tw Cen MT" w:hAnsi="Tw Cen MT"/>
                <w:b/>
                <w:sz w:val="24"/>
                <w:szCs w:val="24"/>
              </w:rPr>
            </w:pPr>
          </w:p>
          <w:p w:rsidR="008C7E9D" w:rsidRDefault="008C7E9D" w:rsidP="008C7E9D">
            <w:pPr>
              <w:rPr>
                <w:rFonts w:ascii="Tw Cen MT" w:hAnsi="Tw Cen MT"/>
                <w:sz w:val="24"/>
                <w:szCs w:val="24"/>
              </w:rPr>
            </w:pPr>
          </w:p>
          <w:p w:rsidR="0006790A" w:rsidRPr="00746263" w:rsidRDefault="006A68E8">
            <w:pPr>
              <w:rPr>
                <w:rFonts w:ascii="Tw Cen MT" w:hAnsi="Tw Cen MT"/>
                <w:sz w:val="24"/>
                <w:szCs w:val="24"/>
              </w:rPr>
            </w:pPr>
            <w:r>
              <w:rPr>
                <w:rFonts w:ascii="Tw Cen MT" w:hAnsi="Tw Cen MT"/>
                <w:sz w:val="24"/>
                <w:szCs w:val="24"/>
              </w:rPr>
              <w:t>Responses regarding parking from chair by 14</w:t>
            </w:r>
            <w:r w:rsidRPr="006A68E8">
              <w:rPr>
                <w:rFonts w:ascii="Tw Cen MT" w:hAnsi="Tw Cen MT"/>
                <w:sz w:val="24"/>
                <w:szCs w:val="24"/>
                <w:vertAlign w:val="superscript"/>
              </w:rPr>
              <w:t>th</w:t>
            </w:r>
            <w:r>
              <w:rPr>
                <w:rFonts w:ascii="Tw Cen MT" w:hAnsi="Tw Cen MT"/>
                <w:sz w:val="24"/>
                <w:szCs w:val="24"/>
              </w:rPr>
              <w:t xml:space="preserve">. </w:t>
            </w:r>
          </w:p>
        </w:tc>
      </w:tr>
      <w:tr w:rsidR="0006790A" w:rsidRPr="00746263" w:rsidTr="00746263">
        <w:tc>
          <w:tcPr>
            <w:tcW w:w="8217" w:type="dxa"/>
          </w:tcPr>
          <w:p w:rsidR="0006790A" w:rsidRPr="003C0D6B" w:rsidRDefault="000C3DB8" w:rsidP="00864C0A">
            <w:pPr>
              <w:pStyle w:val="ListParagraph"/>
              <w:numPr>
                <w:ilvl w:val="0"/>
                <w:numId w:val="23"/>
              </w:numPr>
              <w:rPr>
                <w:rFonts w:ascii="Tw Cen MT" w:hAnsi="Tw Cen MT"/>
                <w:sz w:val="24"/>
                <w:szCs w:val="24"/>
              </w:rPr>
            </w:pPr>
            <w:r w:rsidRPr="003C0D6B">
              <w:rPr>
                <w:rFonts w:ascii="Tw Cen MT" w:hAnsi="Tw Cen MT"/>
                <w:sz w:val="24"/>
                <w:szCs w:val="24"/>
              </w:rPr>
              <w:t>Campus</w:t>
            </w:r>
          </w:p>
          <w:p w:rsidR="000C3DB8" w:rsidRDefault="006A68E8" w:rsidP="006A68E8">
            <w:pPr>
              <w:pStyle w:val="ListParagraph"/>
              <w:numPr>
                <w:ilvl w:val="0"/>
                <w:numId w:val="25"/>
              </w:numPr>
              <w:rPr>
                <w:rFonts w:ascii="Tw Cen MT" w:hAnsi="Tw Cen MT"/>
                <w:sz w:val="24"/>
                <w:szCs w:val="24"/>
              </w:rPr>
            </w:pPr>
            <w:r>
              <w:rPr>
                <w:rFonts w:ascii="Tw Cen MT" w:hAnsi="Tw Cen MT"/>
                <w:sz w:val="24"/>
                <w:szCs w:val="24"/>
              </w:rPr>
              <w:t xml:space="preserve">Positive that SRG meetings are pushed back to March. </w:t>
            </w:r>
          </w:p>
          <w:p w:rsidR="006A68E8" w:rsidRDefault="006A68E8" w:rsidP="006A68E8">
            <w:pPr>
              <w:pStyle w:val="ListParagraph"/>
              <w:numPr>
                <w:ilvl w:val="0"/>
                <w:numId w:val="25"/>
              </w:numPr>
              <w:rPr>
                <w:rFonts w:ascii="Tw Cen MT" w:hAnsi="Tw Cen MT"/>
                <w:sz w:val="24"/>
                <w:szCs w:val="24"/>
              </w:rPr>
            </w:pPr>
            <w:r>
              <w:rPr>
                <w:rFonts w:ascii="Tw Cen MT" w:hAnsi="Tw Cen MT"/>
                <w:sz w:val="24"/>
                <w:szCs w:val="24"/>
              </w:rPr>
              <w:t xml:space="preserve">Reports are taking a while to come back so the meetings being further apart helps when waiting on results. </w:t>
            </w:r>
          </w:p>
          <w:p w:rsidR="006A68E8" w:rsidRDefault="006A68E8" w:rsidP="006A68E8">
            <w:pPr>
              <w:pStyle w:val="ListParagraph"/>
              <w:numPr>
                <w:ilvl w:val="0"/>
                <w:numId w:val="25"/>
              </w:numPr>
              <w:rPr>
                <w:rFonts w:ascii="Tw Cen MT" w:hAnsi="Tw Cen MT"/>
                <w:sz w:val="24"/>
                <w:szCs w:val="24"/>
              </w:rPr>
            </w:pPr>
            <w:r>
              <w:rPr>
                <w:rFonts w:ascii="Tw Cen MT" w:hAnsi="Tw Cen MT"/>
                <w:sz w:val="24"/>
                <w:szCs w:val="24"/>
              </w:rPr>
              <w:t xml:space="preserve">Drainage, 6 months to a year to complete. </w:t>
            </w:r>
          </w:p>
          <w:p w:rsidR="006A68E8" w:rsidRPr="003C0D6B" w:rsidRDefault="006A68E8" w:rsidP="006A68E8">
            <w:pPr>
              <w:pStyle w:val="ListParagraph"/>
              <w:numPr>
                <w:ilvl w:val="0"/>
                <w:numId w:val="25"/>
              </w:numPr>
              <w:rPr>
                <w:rFonts w:ascii="Tw Cen MT" w:hAnsi="Tw Cen MT"/>
                <w:sz w:val="24"/>
                <w:szCs w:val="24"/>
              </w:rPr>
            </w:pPr>
            <w:r>
              <w:rPr>
                <w:rFonts w:ascii="Tw Cen MT" w:hAnsi="Tw Cen MT"/>
                <w:sz w:val="24"/>
                <w:szCs w:val="24"/>
              </w:rPr>
              <w:t xml:space="preserve">Mrs MacPhail </w:t>
            </w:r>
            <w:r w:rsidR="00793487">
              <w:rPr>
                <w:rFonts w:ascii="Tw Cen MT" w:hAnsi="Tw Cen MT"/>
                <w:sz w:val="24"/>
                <w:szCs w:val="24"/>
              </w:rPr>
              <w:t xml:space="preserve">directed a parent to SRG website for all the information she needed. </w:t>
            </w:r>
          </w:p>
        </w:tc>
        <w:tc>
          <w:tcPr>
            <w:tcW w:w="2239" w:type="dxa"/>
          </w:tcPr>
          <w:p w:rsidR="0006790A" w:rsidRPr="00746263" w:rsidRDefault="0006790A" w:rsidP="00F71179">
            <w:pPr>
              <w:rPr>
                <w:rFonts w:ascii="Tw Cen MT" w:hAnsi="Tw Cen MT"/>
                <w:sz w:val="24"/>
                <w:szCs w:val="24"/>
              </w:rPr>
            </w:pPr>
          </w:p>
        </w:tc>
      </w:tr>
      <w:tr w:rsidR="00F71179" w:rsidRPr="00746263" w:rsidTr="00746263">
        <w:tc>
          <w:tcPr>
            <w:tcW w:w="8217" w:type="dxa"/>
          </w:tcPr>
          <w:p w:rsidR="000C3DB8" w:rsidRPr="00AC55FB" w:rsidRDefault="00793487" w:rsidP="00864C0A">
            <w:pPr>
              <w:pStyle w:val="ListParagraph"/>
              <w:numPr>
                <w:ilvl w:val="0"/>
                <w:numId w:val="23"/>
              </w:numPr>
              <w:rPr>
                <w:rFonts w:ascii="Tw Cen MT" w:hAnsi="Tw Cen MT"/>
                <w:b/>
                <w:sz w:val="24"/>
                <w:szCs w:val="24"/>
              </w:rPr>
            </w:pPr>
            <w:r>
              <w:rPr>
                <w:rFonts w:ascii="Tw Cen MT" w:hAnsi="Tw Cen MT"/>
                <w:b/>
                <w:sz w:val="24"/>
                <w:szCs w:val="24"/>
              </w:rPr>
              <w:t>Health &amp; Wellbeing</w:t>
            </w:r>
          </w:p>
          <w:p w:rsidR="00F71179" w:rsidRPr="00236E02" w:rsidRDefault="004750F3" w:rsidP="00793487">
            <w:pPr>
              <w:pStyle w:val="ListParagraph"/>
              <w:numPr>
                <w:ilvl w:val="0"/>
                <w:numId w:val="16"/>
              </w:numPr>
              <w:rPr>
                <w:rFonts w:ascii="Tw Cen MT" w:hAnsi="Tw Cen MT"/>
                <w:sz w:val="24"/>
                <w:szCs w:val="24"/>
              </w:rPr>
            </w:pPr>
            <w:r w:rsidRPr="00236E02">
              <w:rPr>
                <w:rFonts w:ascii="Tw Cen MT" w:hAnsi="Tw Cen MT"/>
                <w:sz w:val="24"/>
                <w:szCs w:val="24"/>
              </w:rPr>
              <w:t>Different ways the school raises issue of health and wellbeing.</w:t>
            </w:r>
          </w:p>
          <w:p w:rsidR="004750F3" w:rsidRPr="00236E02" w:rsidRDefault="004750F3" w:rsidP="00793487">
            <w:pPr>
              <w:pStyle w:val="ListParagraph"/>
              <w:numPr>
                <w:ilvl w:val="0"/>
                <w:numId w:val="16"/>
              </w:numPr>
              <w:rPr>
                <w:rFonts w:ascii="Tw Cen MT" w:hAnsi="Tw Cen MT"/>
                <w:sz w:val="24"/>
                <w:szCs w:val="24"/>
              </w:rPr>
            </w:pPr>
            <w:r w:rsidRPr="00236E02">
              <w:rPr>
                <w:rFonts w:ascii="Tw Cen MT" w:hAnsi="Tw Cen MT"/>
                <w:sz w:val="24"/>
                <w:szCs w:val="24"/>
              </w:rPr>
              <w:t xml:space="preserve">A Smith to discuss - last October NLC launched Mental Health and Wellbeing book. She spoke of the contents page – heading. </w:t>
            </w:r>
          </w:p>
          <w:p w:rsidR="004750F3" w:rsidRPr="00236E02" w:rsidRDefault="004750F3" w:rsidP="00793487">
            <w:pPr>
              <w:pStyle w:val="ListParagraph"/>
              <w:numPr>
                <w:ilvl w:val="0"/>
                <w:numId w:val="16"/>
              </w:numPr>
              <w:rPr>
                <w:rFonts w:ascii="Tw Cen MT" w:hAnsi="Tw Cen MT"/>
                <w:sz w:val="24"/>
                <w:szCs w:val="24"/>
              </w:rPr>
            </w:pPr>
            <w:r w:rsidRPr="00236E02">
              <w:rPr>
                <w:rFonts w:ascii="Tw Cen MT" w:hAnsi="Tw Cen MT"/>
                <w:sz w:val="24"/>
                <w:szCs w:val="24"/>
              </w:rPr>
              <w:t xml:space="preserve">The need to support young people’s minds. Young people are supported, school councillor 2 days per week. </w:t>
            </w:r>
          </w:p>
          <w:p w:rsidR="004750F3" w:rsidRPr="00236E02" w:rsidRDefault="004750F3" w:rsidP="00793487">
            <w:pPr>
              <w:pStyle w:val="ListParagraph"/>
              <w:numPr>
                <w:ilvl w:val="0"/>
                <w:numId w:val="16"/>
              </w:numPr>
              <w:rPr>
                <w:rFonts w:ascii="Tw Cen MT" w:hAnsi="Tw Cen MT"/>
                <w:sz w:val="24"/>
                <w:szCs w:val="24"/>
              </w:rPr>
            </w:pPr>
            <w:r w:rsidRPr="00236E02">
              <w:rPr>
                <w:rFonts w:ascii="Tw Cen MT" w:hAnsi="Tw Cen MT"/>
                <w:sz w:val="24"/>
                <w:szCs w:val="24"/>
              </w:rPr>
              <w:lastRenderedPageBreak/>
              <w:t>Z Ramage works one-to-one with pupils</w:t>
            </w:r>
          </w:p>
          <w:p w:rsidR="004750F3" w:rsidRPr="00236E02" w:rsidRDefault="004750F3" w:rsidP="00793487">
            <w:pPr>
              <w:pStyle w:val="ListParagraph"/>
              <w:numPr>
                <w:ilvl w:val="0"/>
                <w:numId w:val="16"/>
              </w:numPr>
              <w:rPr>
                <w:rFonts w:ascii="Tw Cen MT" w:hAnsi="Tw Cen MT"/>
                <w:sz w:val="24"/>
                <w:szCs w:val="24"/>
              </w:rPr>
            </w:pPr>
            <w:r w:rsidRPr="00236E02">
              <w:rPr>
                <w:rFonts w:ascii="Tw Cen MT" w:hAnsi="Tw Cen MT"/>
                <w:sz w:val="24"/>
                <w:szCs w:val="24"/>
              </w:rPr>
              <w:t>Nurture is well established in the school and our young people are using the nurture room.</w:t>
            </w:r>
          </w:p>
          <w:p w:rsidR="004750F3" w:rsidRPr="00236E02" w:rsidRDefault="004750F3" w:rsidP="004750F3">
            <w:pPr>
              <w:pStyle w:val="ListParagraph"/>
              <w:numPr>
                <w:ilvl w:val="0"/>
                <w:numId w:val="16"/>
              </w:numPr>
              <w:rPr>
                <w:rFonts w:ascii="Tw Cen MT" w:hAnsi="Tw Cen MT"/>
                <w:sz w:val="24"/>
                <w:szCs w:val="24"/>
              </w:rPr>
            </w:pPr>
            <w:r w:rsidRPr="00236E02">
              <w:rPr>
                <w:rFonts w:ascii="Tw Cen MT" w:hAnsi="Tw Cen MT"/>
                <w:sz w:val="24"/>
                <w:szCs w:val="24"/>
              </w:rPr>
              <w:t>This is part of our improvement plan</w:t>
            </w:r>
          </w:p>
          <w:p w:rsidR="004750F3" w:rsidRPr="00236E02" w:rsidRDefault="004750F3" w:rsidP="004750F3">
            <w:pPr>
              <w:pStyle w:val="ListParagraph"/>
              <w:numPr>
                <w:ilvl w:val="0"/>
                <w:numId w:val="16"/>
              </w:numPr>
              <w:rPr>
                <w:rFonts w:ascii="Tw Cen MT" w:hAnsi="Tw Cen MT"/>
                <w:sz w:val="24"/>
                <w:szCs w:val="24"/>
              </w:rPr>
            </w:pPr>
            <w:r w:rsidRPr="00236E02">
              <w:rPr>
                <w:rFonts w:ascii="Tw Cen MT" w:hAnsi="Tw Cen MT"/>
                <w:sz w:val="24"/>
                <w:szCs w:val="24"/>
              </w:rPr>
              <w:t>Always room for improvement but we are well on the way</w:t>
            </w:r>
          </w:p>
          <w:p w:rsidR="004750F3" w:rsidRPr="00236E02" w:rsidRDefault="004750F3" w:rsidP="004750F3">
            <w:pPr>
              <w:pStyle w:val="ListParagraph"/>
              <w:numPr>
                <w:ilvl w:val="0"/>
                <w:numId w:val="16"/>
              </w:numPr>
              <w:rPr>
                <w:rFonts w:ascii="Tw Cen MT" w:hAnsi="Tw Cen MT"/>
                <w:sz w:val="24"/>
                <w:szCs w:val="24"/>
              </w:rPr>
            </w:pPr>
            <w:r w:rsidRPr="00236E02">
              <w:rPr>
                <w:rFonts w:ascii="Tw Cen MT" w:hAnsi="Tw Cen MT"/>
                <w:sz w:val="24"/>
                <w:szCs w:val="24"/>
              </w:rPr>
              <w:t>Health and wellbeing champion’s day Zoe spoke – introduced herself – psychology teacher.</w:t>
            </w:r>
          </w:p>
          <w:p w:rsidR="004750F3" w:rsidRPr="00236E02" w:rsidRDefault="004750F3" w:rsidP="004750F3">
            <w:pPr>
              <w:pStyle w:val="ListParagraph"/>
              <w:numPr>
                <w:ilvl w:val="0"/>
                <w:numId w:val="16"/>
              </w:numPr>
              <w:rPr>
                <w:rFonts w:ascii="Tw Cen MT" w:hAnsi="Tw Cen MT"/>
                <w:sz w:val="24"/>
                <w:szCs w:val="24"/>
              </w:rPr>
            </w:pPr>
            <w:r w:rsidRPr="00236E02">
              <w:rPr>
                <w:rFonts w:ascii="Tw Cen MT" w:hAnsi="Tw Cen MT"/>
                <w:sz w:val="24"/>
                <w:szCs w:val="24"/>
              </w:rPr>
              <w:t>Z Ramage gave group a task – give any positive or negative words that come to mind, 2 minutes to pop any words that come to mind around the word onto the sheet. (</w:t>
            </w:r>
            <w:r w:rsidR="00537771" w:rsidRPr="00236E02">
              <w:rPr>
                <w:rFonts w:ascii="Tw Cen MT" w:hAnsi="Tw Cen MT"/>
                <w:sz w:val="24"/>
                <w:szCs w:val="24"/>
              </w:rPr>
              <w:t>e.g.</w:t>
            </w:r>
            <w:r w:rsidRPr="00236E02">
              <w:rPr>
                <w:rFonts w:ascii="Tw Cen MT" w:hAnsi="Tw Cen MT"/>
                <w:sz w:val="24"/>
                <w:szCs w:val="24"/>
              </w:rPr>
              <w:t xml:space="preserve"> 1 group had mental illness)</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Zoe asked group members to give some of the words they have associated with mental illness</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A lot of similarities between mental health and mental illness</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 xml:space="preserve">When teaching physical health positive issues would be delivered, the same is applied to mental health. Strategies are given to help cope. </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Having it in the curriculum helps with getting rid of the stigma</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Mental illness is a medical problem</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 xml:space="preserve">Young people are not just the future they are the now. </w:t>
            </w:r>
          </w:p>
          <w:p w:rsidR="00750789" w:rsidRPr="00236E02" w:rsidRDefault="00750789" w:rsidP="004750F3">
            <w:pPr>
              <w:pStyle w:val="ListParagraph"/>
              <w:numPr>
                <w:ilvl w:val="0"/>
                <w:numId w:val="16"/>
              </w:numPr>
              <w:rPr>
                <w:rFonts w:ascii="Tw Cen MT" w:hAnsi="Tw Cen MT"/>
                <w:sz w:val="24"/>
                <w:szCs w:val="24"/>
              </w:rPr>
            </w:pPr>
            <w:r w:rsidRPr="00236E02">
              <w:rPr>
                <w:rFonts w:ascii="Tw Cen MT" w:hAnsi="Tw Cen MT"/>
                <w:sz w:val="24"/>
                <w:szCs w:val="24"/>
              </w:rPr>
              <w:t xml:space="preserve">All S1 have this as part of curriculum, </w:t>
            </w:r>
            <w:r w:rsidR="00537771" w:rsidRPr="00236E02">
              <w:rPr>
                <w:rFonts w:ascii="Tw Cen MT" w:hAnsi="Tw Cen MT"/>
                <w:sz w:val="24"/>
                <w:szCs w:val="24"/>
              </w:rPr>
              <w:t>e.g.</w:t>
            </w:r>
            <w:r w:rsidRPr="00236E02">
              <w:rPr>
                <w:rFonts w:ascii="Tw Cen MT" w:hAnsi="Tw Cen MT"/>
                <w:sz w:val="24"/>
                <w:szCs w:val="24"/>
              </w:rPr>
              <w:t xml:space="preserve"> </w:t>
            </w:r>
            <w:r w:rsidR="00537771" w:rsidRPr="00236E02">
              <w:rPr>
                <w:rFonts w:ascii="Tw Cen MT" w:hAnsi="Tw Cen MT"/>
                <w:sz w:val="24"/>
                <w:szCs w:val="24"/>
              </w:rPr>
              <w:t>mental</w:t>
            </w:r>
            <w:r w:rsidRPr="00236E02">
              <w:rPr>
                <w:rFonts w:ascii="Tw Cen MT" w:hAnsi="Tw Cen MT"/>
                <w:sz w:val="24"/>
                <w:szCs w:val="24"/>
              </w:rPr>
              <w:t xml:space="preserve"> health arts clubs </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 xml:space="preserve">Senior phase SQA Mental Health and Wellbeing Award – pupils are definitely working at level </w:t>
            </w:r>
            <w:r w:rsidR="00537771" w:rsidRPr="00236E02">
              <w:rPr>
                <w:rFonts w:ascii="Tw Cen MT" w:hAnsi="Tw Cen MT"/>
                <w:sz w:val="24"/>
                <w:szCs w:val="24"/>
              </w:rPr>
              <w:t>six</w:t>
            </w:r>
            <w:r w:rsidRPr="00236E02">
              <w:rPr>
                <w:rFonts w:ascii="Tw Cen MT" w:hAnsi="Tw Cen MT"/>
                <w:sz w:val="24"/>
                <w:szCs w:val="24"/>
              </w:rPr>
              <w:t xml:space="preserve"> but SQA offer only level 5, they can choose this as an elective. Unit 1 – explaining terms of mental health, Unit 2 – factors affecting mental health, Unit 3 – helpful and unhelpful coping strategies. Pupils have spoken at events about developing this course.</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 xml:space="preserve">How to embed natural ways – one-to-one with Z Ramage, four-week access. </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 xml:space="preserve">Exam one-to-one, Z Ramage sees many pupils – maybe just once. </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Exam support group – finding ways to motivate, study skills, stress reduction.</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Group thanked Z Ramage.</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A Smith; really assuring that this is part of PSE curriculum also. A Smith went to class and they were watching Gayle Porter.</w:t>
            </w:r>
          </w:p>
          <w:p w:rsidR="00750789" w:rsidRPr="00236E02" w:rsidRDefault="00750789" w:rsidP="00750789">
            <w:pPr>
              <w:pStyle w:val="ListParagraph"/>
              <w:numPr>
                <w:ilvl w:val="0"/>
                <w:numId w:val="16"/>
              </w:numPr>
              <w:rPr>
                <w:rFonts w:ascii="Tw Cen MT" w:hAnsi="Tw Cen MT"/>
                <w:sz w:val="24"/>
                <w:szCs w:val="24"/>
              </w:rPr>
            </w:pPr>
            <w:r w:rsidRPr="00236E02">
              <w:rPr>
                <w:rFonts w:ascii="Tw Cen MT" w:hAnsi="Tw Cen MT"/>
                <w:sz w:val="24"/>
                <w:szCs w:val="24"/>
              </w:rPr>
              <w:t xml:space="preserve">Staff, role of A Smith in support, </w:t>
            </w:r>
            <w:r w:rsidR="00537771" w:rsidRPr="00236E02">
              <w:rPr>
                <w:rFonts w:ascii="Tw Cen MT" w:hAnsi="Tw Cen MT"/>
                <w:sz w:val="24"/>
                <w:szCs w:val="24"/>
              </w:rPr>
              <w:t>i.e.</w:t>
            </w:r>
            <w:r w:rsidRPr="00236E02">
              <w:rPr>
                <w:rFonts w:ascii="Tw Cen MT" w:hAnsi="Tw Cen MT"/>
                <w:sz w:val="24"/>
                <w:szCs w:val="24"/>
              </w:rPr>
              <w:t xml:space="preserve"> absence; getting support, making councillor info available</w:t>
            </w:r>
            <w:r w:rsidR="00537771" w:rsidRPr="00236E02">
              <w:rPr>
                <w:rFonts w:ascii="Tw Cen MT" w:hAnsi="Tw Cen MT"/>
                <w:sz w:val="24"/>
                <w:szCs w:val="24"/>
              </w:rPr>
              <w:t xml:space="preserve">, in-service day presentations. </w:t>
            </w:r>
          </w:p>
          <w:p w:rsidR="00537771" w:rsidRPr="00236E02" w:rsidRDefault="00537771" w:rsidP="00537771">
            <w:pPr>
              <w:pStyle w:val="ListParagraph"/>
              <w:numPr>
                <w:ilvl w:val="0"/>
                <w:numId w:val="16"/>
              </w:numPr>
              <w:rPr>
                <w:rFonts w:ascii="Tw Cen MT" w:hAnsi="Tw Cen MT"/>
                <w:sz w:val="24"/>
                <w:szCs w:val="24"/>
              </w:rPr>
            </w:pPr>
            <w:r w:rsidRPr="00236E02">
              <w:rPr>
                <w:rFonts w:ascii="Tw Cen MT" w:hAnsi="Tw Cen MT"/>
                <w:sz w:val="24"/>
                <w:szCs w:val="24"/>
              </w:rPr>
              <w:t>A Millar noted parents must be grateful of level of support provided.</w:t>
            </w:r>
          </w:p>
          <w:p w:rsidR="00537771" w:rsidRPr="00236E02" w:rsidRDefault="00537771" w:rsidP="00537771">
            <w:pPr>
              <w:pStyle w:val="ListParagraph"/>
              <w:numPr>
                <w:ilvl w:val="0"/>
                <w:numId w:val="16"/>
              </w:numPr>
              <w:rPr>
                <w:rFonts w:ascii="Tw Cen MT" w:hAnsi="Tw Cen MT"/>
                <w:sz w:val="24"/>
                <w:szCs w:val="24"/>
              </w:rPr>
            </w:pPr>
            <w:r w:rsidRPr="00236E02">
              <w:rPr>
                <w:rFonts w:ascii="Tw Cen MT" w:hAnsi="Tw Cen MT"/>
                <w:sz w:val="24"/>
                <w:szCs w:val="24"/>
              </w:rPr>
              <w:t>A Smith, work being done just now will help future generations become more resilient.</w:t>
            </w:r>
          </w:p>
          <w:p w:rsidR="00537771" w:rsidRPr="00236E02" w:rsidRDefault="00537771" w:rsidP="00537771">
            <w:pPr>
              <w:pStyle w:val="ListParagraph"/>
              <w:numPr>
                <w:ilvl w:val="0"/>
                <w:numId w:val="16"/>
              </w:numPr>
              <w:rPr>
                <w:rFonts w:ascii="Tw Cen MT" w:hAnsi="Tw Cen MT"/>
                <w:sz w:val="24"/>
                <w:szCs w:val="24"/>
              </w:rPr>
            </w:pPr>
            <w:r w:rsidRPr="00236E02">
              <w:rPr>
                <w:rFonts w:ascii="Tw Cen MT" w:hAnsi="Tw Cen MT"/>
                <w:sz w:val="24"/>
                <w:szCs w:val="24"/>
              </w:rPr>
              <w:t>J MacPhail, building from grass routes will help future generations be more resilient.</w:t>
            </w:r>
          </w:p>
          <w:p w:rsidR="00537771" w:rsidRPr="00537771" w:rsidRDefault="00537771" w:rsidP="00537771">
            <w:pPr>
              <w:ind w:left="360"/>
              <w:rPr>
                <w:rFonts w:ascii="Tw Cen MT" w:hAnsi="Tw Cen MT"/>
                <w:b/>
                <w:sz w:val="24"/>
                <w:szCs w:val="24"/>
              </w:rPr>
            </w:pPr>
          </w:p>
        </w:tc>
        <w:tc>
          <w:tcPr>
            <w:tcW w:w="2239" w:type="dxa"/>
          </w:tcPr>
          <w:p w:rsidR="00F71179" w:rsidRPr="00746263" w:rsidRDefault="00F71179">
            <w:pPr>
              <w:rPr>
                <w:rFonts w:ascii="Tw Cen MT" w:hAnsi="Tw Cen MT"/>
                <w:sz w:val="24"/>
                <w:szCs w:val="24"/>
              </w:rPr>
            </w:pPr>
          </w:p>
        </w:tc>
      </w:tr>
      <w:tr w:rsidR="006B2FE8" w:rsidRPr="00746263" w:rsidTr="00746263">
        <w:tc>
          <w:tcPr>
            <w:tcW w:w="8217" w:type="dxa"/>
          </w:tcPr>
          <w:p w:rsidR="006B2FE8" w:rsidRPr="000C3DB8" w:rsidRDefault="00793487" w:rsidP="00864C0A">
            <w:pPr>
              <w:pStyle w:val="ListParagraph"/>
              <w:numPr>
                <w:ilvl w:val="0"/>
                <w:numId w:val="23"/>
              </w:numPr>
              <w:rPr>
                <w:rFonts w:ascii="Tw Cen MT" w:hAnsi="Tw Cen MT"/>
                <w:b/>
                <w:sz w:val="24"/>
                <w:szCs w:val="24"/>
              </w:rPr>
            </w:pPr>
            <w:r>
              <w:rPr>
                <w:rFonts w:ascii="Tw Cen MT" w:hAnsi="Tw Cen MT"/>
                <w:b/>
                <w:sz w:val="24"/>
                <w:szCs w:val="24"/>
              </w:rPr>
              <w:t>Perception and Confidence Levels</w:t>
            </w:r>
          </w:p>
          <w:p w:rsidR="000C3DB8"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t>A Smith explained; evidence collected from different sources throughout Dec and Jan concerning general safety and campus issues. Pupil Voice and parent/carer voice. This included S1 &amp; S2 feedback as well as feedback from S5&amp;6 reporting evening and school roll analysis.</w:t>
            </w:r>
          </w:p>
          <w:p w:rsidR="00537771"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t>82 parental responses, 94% safe – positive results. S2 slightly smaller, but still a high percentage. To HMI, this would be ‘most pupils’.</w:t>
            </w:r>
          </w:p>
          <w:p w:rsidR="00537771"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t>Positive response from all avenues regarding safety.</w:t>
            </w:r>
          </w:p>
          <w:p w:rsidR="00537771"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t xml:space="preserve">Young people’s views were overall encouraging, pupils themselves felt safe. Very positive feedback from pupils. Comments shown to PC to read, samples form each year group. All made comment on blue water, but in a positive way regarding how school dealt with it, </w:t>
            </w:r>
          </w:p>
          <w:p w:rsidR="00537771"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t xml:space="preserve">Analysis of school roll compared to other similar schools in NLC was also positive. </w:t>
            </w:r>
          </w:p>
          <w:p w:rsidR="00537771"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t xml:space="preserve">All indicating confidence &amp; perception very positive toward St Ambrose. </w:t>
            </w:r>
          </w:p>
          <w:p w:rsidR="00537771" w:rsidRPr="00236E02" w:rsidRDefault="00537771" w:rsidP="00793487">
            <w:pPr>
              <w:pStyle w:val="ListParagraph"/>
              <w:numPr>
                <w:ilvl w:val="0"/>
                <w:numId w:val="17"/>
              </w:numPr>
              <w:rPr>
                <w:rFonts w:ascii="Tw Cen MT" w:hAnsi="Tw Cen MT"/>
                <w:sz w:val="24"/>
                <w:szCs w:val="24"/>
              </w:rPr>
            </w:pPr>
            <w:r w:rsidRPr="00236E02">
              <w:rPr>
                <w:rFonts w:ascii="Tw Cen MT" w:hAnsi="Tw Cen MT"/>
                <w:sz w:val="24"/>
                <w:szCs w:val="24"/>
              </w:rPr>
              <w:lastRenderedPageBreak/>
              <w:t>A Millar commented the very positive opinions have been expressed in the local community also.</w:t>
            </w:r>
          </w:p>
          <w:p w:rsidR="00537771" w:rsidRPr="000C3DB8" w:rsidRDefault="00537771" w:rsidP="00793487">
            <w:pPr>
              <w:pStyle w:val="ListParagraph"/>
              <w:numPr>
                <w:ilvl w:val="0"/>
                <w:numId w:val="17"/>
              </w:numPr>
              <w:rPr>
                <w:rFonts w:ascii="Tw Cen MT" w:hAnsi="Tw Cen MT"/>
                <w:b/>
                <w:sz w:val="24"/>
                <w:szCs w:val="24"/>
              </w:rPr>
            </w:pPr>
            <w:r w:rsidRPr="00236E02">
              <w:rPr>
                <w:rFonts w:ascii="Tw Cen MT" w:hAnsi="Tw Cen MT"/>
                <w:sz w:val="24"/>
                <w:szCs w:val="24"/>
              </w:rPr>
              <w:t>K Robb commented positively on NLC auctioning of report findings.</w:t>
            </w:r>
            <w:r>
              <w:rPr>
                <w:rFonts w:ascii="Tw Cen MT" w:hAnsi="Tw Cen MT"/>
                <w:b/>
                <w:sz w:val="24"/>
                <w:szCs w:val="24"/>
              </w:rPr>
              <w:t xml:space="preserve"> </w:t>
            </w:r>
          </w:p>
        </w:tc>
        <w:tc>
          <w:tcPr>
            <w:tcW w:w="2239" w:type="dxa"/>
          </w:tcPr>
          <w:p w:rsidR="006B2FE8" w:rsidRPr="00746263" w:rsidRDefault="006B2FE8">
            <w:pPr>
              <w:rPr>
                <w:rFonts w:ascii="Tw Cen MT" w:hAnsi="Tw Cen MT"/>
                <w:sz w:val="24"/>
                <w:szCs w:val="24"/>
              </w:rPr>
            </w:pPr>
          </w:p>
        </w:tc>
      </w:tr>
      <w:tr w:rsidR="00AC55FB" w:rsidRPr="00746263" w:rsidTr="00746263">
        <w:tc>
          <w:tcPr>
            <w:tcW w:w="8217" w:type="dxa"/>
          </w:tcPr>
          <w:p w:rsidR="00AC55FB" w:rsidRDefault="001F28D4" w:rsidP="00864C0A">
            <w:pPr>
              <w:pStyle w:val="ListParagraph"/>
              <w:numPr>
                <w:ilvl w:val="0"/>
                <w:numId w:val="23"/>
              </w:numPr>
              <w:rPr>
                <w:rFonts w:ascii="Tw Cen MT" w:hAnsi="Tw Cen MT"/>
                <w:b/>
                <w:sz w:val="24"/>
                <w:szCs w:val="24"/>
              </w:rPr>
            </w:pPr>
            <w:r>
              <w:rPr>
                <w:rFonts w:ascii="Tw Cen MT" w:hAnsi="Tw Cen MT"/>
                <w:b/>
                <w:sz w:val="24"/>
                <w:szCs w:val="24"/>
              </w:rPr>
              <w:t xml:space="preserve">Report from </w:t>
            </w:r>
            <w:r w:rsidR="004A04DC">
              <w:rPr>
                <w:rFonts w:ascii="Tw Cen MT" w:hAnsi="Tw Cen MT"/>
                <w:b/>
                <w:sz w:val="24"/>
                <w:szCs w:val="24"/>
              </w:rPr>
              <w:t>Head teacher</w:t>
            </w:r>
          </w:p>
          <w:p w:rsidR="003D4912" w:rsidRPr="00236E02" w:rsidRDefault="001F28D4" w:rsidP="00793487">
            <w:pPr>
              <w:pStyle w:val="ListParagraph"/>
              <w:numPr>
                <w:ilvl w:val="0"/>
                <w:numId w:val="26"/>
              </w:numPr>
              <w:rPr>
                <w:rFonts w:ascii="Tw Cen MT" w:hAnsi="Tw Cen MT"/>
                <w:b/>
                <w:sz w:val="24"/>
                <w:szCs w:val="24"/>
              </w:rPr>
            </w:pPr>
            <w:r>
              <w:t xml:space="preserve"> </w:t>
            </w:r>
            <w:r w:rsidR="00236E02">
              <w:t>HT noted the staffing situation is poor, with long-term illness an issue.</w:t>
            </w:r>
          </w:p>
          <w:p w:rsidR="00236E02" w:rsidRPr="00236E02" w:rsidRDefault="00236E02" w:rsidP="00793487">
            <w:pPr>
              <w:pStyle w:val="ListParagraph"/>
              <w:numPr>
                <w:ilvl w:val="0"/>
                <w:numId w:val="26"/>
              </w:numPr>
              <w:rPr>
                <w:rFonts w:ascii="Tw Cen MT" w:hAnsi="Tw Cen MT"/>
                <w:b/>
                <w:sz w:val="24"/>
                <w:szCs w:val="24"/>
              </w:rPr>
            </w:pPr>
            <w:r>
              <w:t>Commented positively on imminent arrival of new PT RE.</w:t>
            </w:r>
          </w:p>
          <w:p w:rsidR="00236E02" w:rsidRPr="00236E02" w:rsidRDefault="00236E02" w:rsidP="00793487">
            <w:pPr>
              <w:pStyle w:val="ListParagraph"/>
              <w:numPr>
                <w:ilvl w:val="0"/>
                <w:numId w:val="26"/>
              </w:numPr>
              <w:rPr>
                <w:rFonts w:ascii="Tw Cen MT" w:hAnsi="Tw Cen MT"/>
                <w:b/>
                <w:sz w:val="24"/>
                <w:szCs w:val="24"/>
              </w:rPr>
            </w:pPr>
            <w:r>
              <w:t xml:space="preserve">INSET days mentioned, particularly the workload survey and the wellbeing timeslots for staff as well as first aid training. </w:t>
            </w:r>
          </w:p>
          <w:p w:rsidR="00236E02" w:rsidRPr="001F28D4" w:rsidRDefault="00236E02" w:rsidP="00793487">
            <w:pPr>
              <w:pStyle w:val="ListParagraph"/>
              <w:numPr>
                <w:ilvl w:val="0"/>
                <w:numId w:val="26"/>
              </w:numPr>
              <w:rPr>
                <w:rFonts w:ascii="Tw Cen MT" w:hAnsi="Tw Cen MT"/>
                <w:b/>
                <w:sz w:val="24"/>
                <w:szCs w:val="24"/>
              </w:rPr>
            </w:pPr>
            <w:r>
              <w:t>Noted also staffing issues in office, M. Millar post not been filled and another staff member absent. Office staff stretched.</w:t>
            </w:r>
          </w:p>
        </w:tc>
        <w:tc>
          <w:tcPr>
            <w:tcW w:w="2239" w:type="dxa"/>
          </w:tcPr>
          <w:p w:rsidR="00AC55FB" w:rsidRPr="00746263" w:rsidRDefault="00AC55FB">
            <w:pPr>
              <w:rPr>
                <w:rFonts w:ascii="Tw Cen MT" w:hAnsi="Tw Cen MT"/>
                <w:sz w:val="24"/>
                <w:szCs w:val="24"/>
              </w:rPr>
            </w:pPr>
          </w:p>
        </w:tc>
      </w:tr>
      <w:tr w:rsidR="00BB76F7" w:rsidRPr="00746263" w:rsidTr="00746263">
        <w:tc>
          <w:tcPr>
            <w:tcW w:w="8217" w:type="dxa"/>
          </w:tcPr>
          <w:p w:rsidR="001E54CD" w:rsidRDefault="00793487" w:rsidP="00864C0A">
            <w:pPr>
              <w:pStyle w:val="ListParagraph"/>
              <w:numPr>
                <w:ilvl w:val="0"/>
                <w:numId w:val="23"/>
              </w:numPr>
              <w:rPr>
                <w:rFonts w:ascii="Tw Cen MT" w:hAnsi="Tw Cen MT"/>
                <w:b/>
                <w:sz w:val="24"/>
                <w:szCs w:val="24"/>
              </w:rPr>
            </w:pPr>
            <w:r>
              <w:rPr>
                <w:rFonts w:ascii="Tw Cen MT" w:hAnsi="Tw Cen MT"/>
                <w:b/>
                <w:sz w:val="24"/>
                <w:szCs w:val="24"/>
              </w:rPr>
              <w:t xml:space="preserve">Report from A Millar </w:t>
            </w:r>
          </w:p>
          <w:p w:rsidR="004A04DC" w:rsidRPr="004A04DC" w:rsidRDefault="004A04DC" w:rsidP="004A04DC">
            <w:pPr>
              <w:pStyle w:val="ListParagraph"/>
              <w:numPr>
                <w:ilvl w:val="0"/>
                <w:numId w:val="27"/>
              </w:numPr>
              <w:rPr>
                <w:rFonts w:ascii="Tw Cen MT" w:hAnsi="Tw Cen MT"/>
                <w:sz w:val="24"/>
                <w:szCs w:val="24"/>
              </w:rPr>
            </w:pPr>
            <w:r w:rsidRPr="004A04DC">
              <w:rPr>
                <w:rFonts w:ascii="Tw Cen MT" w:hAnsi="Tw Cen MT"/>
                <w:sz w:val="24"/>
                <w:szCs w:val="24"/>
              </w:rPr>
              <w:t>Father Kane wants to meet with Mr Fitzhenry</w:t>
            </w:r>
          </w:p>
          <w:p w:rsidR="004A04DC" w:rsidRPr="004A04DC" w:rsidRDefault="004A04DC" w:rsidP="004A04DC">
            <w:pPr>
              <w:pStyle w:val="ListParagraph"/>
              <w:numPr>
                <w:ilvl w:val="0"/>
                <w:numId w:val="27"/>
              </w:numPr>
              <w:rPr>
                <w:rFonts w:ascii="Tw Cen MT" w:hAnsi="Tw Cen MT"/>
                <w:b/>
                <w:sz w:val="24"/>
                <w:szCs w:val="24"/>
              </w:rPr>
            </w:pPr>
            <w:r w:rsidRPr="004A04DC">
              <w:rPr>
                <w:rFonts w:ascii="Tw Cen MT" w:hAnsi="Tw Cen MT"/>
                <w:sz w:val="24"/>
                <w:szCs w:val="24"/>
              </w:rPr>
              <w:t>Full Lenten programme as usual.</w:t>
            </w:r>
          </w:p>
        </w:tc>
        <w:tc>
          <w:tcPr>
            <w:tcW w:w="2239" w:type="dxa"/>
          </w:tcPr>
          <w:p w:rsidR="00D43643" w:rsidRPr="00746263" w:rsidRDefault="00D43643">
            <w:pPr>
              <w:rPr>
                <w:rFonts w:ascii="Tw Cen MT" w:hAnsi="Tw Cen MT"/>
                <w:sz w:val="24"/>
                <w:szCs w:val="24"/>
              </w:rPr>
            </w:pPr>
          </w:p>
        </w:tc>
      </w:tr>
      <w:tr w:rsidR="00F468E2" w:rsidRPr="00746263" w:rsidTr="00746263">
        <w:tc>
          <w:tcPr>
            <w:tcW w:w="8217" w:type="dxa"/>
          </w:tcPr>
          <w:p w:rsidR="001F28D4" w:rsidRDefault="00793487" w:rsidP="001F28D4">
            <w:pPr>
              <w:pStyle w:val="ListParagraph"/>
              <w:numPr>
                <w:ilvl w:val="0"/>
                <w:numId w:val="23"/>
              </w:numPr>
              <w:ind w:left="313"/>
              <w:rPr>
                <w:rFonts w:ascii="Tw Cen MT" w:hAnsi="Tw Cen MT"/>
                <w:b/>
                <w:sz w:val="24"/>
                <w:szCs w:val="24"/>
              </w:rPr>
            </w:pPr>
            <w:r>
              <w:rPr>
                <w:rFonts w:ascii="Tw Cen MT" w:hAnsi="Tw Cen MT"/>
                <w:b/>
                <w:sz w:val="24"/>
                <w:szCs w:val="24"/>
              </w:rPr>
              <w:t>AOCB</w:t>
            </w:r>
          </w:p>
          <w:p w:rsidR="004A04DC" w:rsidRPr="00B8470F" w:rsidRDefault="004A04DC" w:rsidP="004A04DC">
            <w:pPr>
              <w:pStyle w:val="ListParagraph"/>
              <w:ind w:left="313"/>
              <w:rPr>
                <w:rFonts w:ascii="Tw Cen MT" w:hAnsi="Tw Cen MT"/>
                <w:sz w:val="24"/>
                <w:szCs w:val="24"/>
              </w:rPr>
            </w:pPr>
            <w:r w:rsidRPr="00B8470F">
              <w:rPr>
                <w:rFonts w:ascii="Tw Cen MT" w:hAnsi="Tw Cen MT"/>
                <w:sz w:val="24"/>
                <w:szCs w:val="24"/>
              </w:rPr>
              <w:t xml:space="preserve">Mrs MacPhail noted </w:t>
            </w:r>
            <w:r w:rsidR="00B8470F" w:rsidRPr="00B8470F">
              <w:rPr>
                <w:rFonts w:ascii="Tw Cen MT" w:hAnsi="Tw Cen MT"/>
                <w:sz w:val="24"/>
                <w:szCs w:val="24"/>
              </w:rPr>
              <w:t xml:space="preserve">The new </w:t>
            </w:r>
            <w:r w:rsidR="00A2407E" w:rsidRPr="00B8470F">
              <w:rPr>
                <w:rFonts w:ascii="Tw Cen MT" w:hAnsi="Tw Cen MT"/>
                <w:sz w:val="24"/>
                <w:szCs w:val="24"/>
              </w:rPr>
              <w:t>facilities</w:t>
            </w:r>
            <w:r w:rsidR="00B8470F" w:rsidRPr="00B8470F">
              <w:rPr>
                <w:rFonts w:ascii="Tw Cen MT" w:hAnsi="Tw Cen MT"/>
                <w:sz w:val="24"/>
                <w:szCs w:val="24"/>
              </w:rPr>
              <w:t xml:space="preserve"> manager had started.</w:t>
            </w:r>
          </w:p>
          <w:p w:rsidR="00793487" w:rsidRDefault="00793487" w:rsidP="00793487">
            <w:pPr>
              <w:pStyle w:val="ListParagraph"/>
              <w:numPr>
                <w:ilvl w:val="0"/>
                <w:numId w:val="27"/>
              </w:numPr>
              <w:rPr>
                <w:rFonts w:ascii="Tw Cen MT" w:hAnsi="Tw Cen MT"/>
                <w:sz w:val="24"/>
                <w:szCs w:val="24"/>
              </w:rPr>
            </w:pPr>
            <w:r w:rsidRPr="00793487">
              <w:rPr>
                <w:rFonts w:ascii="Tw Cen MT" w:hAnsi="Tw Cen MT"/>
                <w:sz w:val="24"/>
                <w:szCs w:val="24"/>
              </w:rPr>
              <w:t xml:space="preserve">K. Robb thanked all staff and teachers for support for all pupils. </w:t>
            </w:r>
          </w:p>
          <w:p w:rsidR="00793487" w:rsidRDefault="00793487" w:rsidP="00793487">
            <w:pPr>
              <w:pStyle w:val="ListParagraph"/>
              <w:numPr>
                <w:ilvl w:val="0"/>
                <w:numId w:val="27"/>
              </w:numPr>
              <w:rPr>
                <w:rFonts w:ascii="Tw Cen MT" w:hAnsi="Tw Cen MT"/>
                <w:sz w:val="24"/>
                <w:szCs w:val="24"/>
              </w:rPr>
            </w:pPr>
            <w:r>
              <w:rPr>
                <w:rFonts w:ascii="Tw Cen MT" w:hAnsi="Tw Cen MT"/>
                <w:sz w:val="24"/>
                <w:szCs w:val="24"/>
              </w:rPr>
              <w:t xml:space="preserve">Mrs MacPhail called it partnership between parents and staff and commented on the importance of the pupils knowing support is there. </w:t>
            </w:r>
          </w:p>
          <w:p w:rsidR="00793487" w:rsidRPr="00793487" w:rsidRDefault="00793487" w:rsidP="00793487">
            <w:pPr>
              <w:pStyle w:val="ListParagraph"/>
              <w:numPr>
                <w:ilvl w:val="0"/>
                <w:numId w:val="27"/>
              </w:numPr>
              <w:rPr>
                <w:rFonts w:ascii="Tw Cen MT" w:hAnsi="Tw Cen MT"/>
                <w:sz w:val="24"/>
                <w:szCs w:val="24"/>
              </w:rPr>
            </w:pPr>
            <w:r>
              <w:rPr>
                <w:rFonts w:ascii="Tw Cen MT" w:hAnsi="Tw Cen MT"/>
                <w:sz w:val="24"/>
                <w:szCs w:val="24"/>
              </w:rPr>
              <w:t xml:space="preserve">Comment </w:t>
            </w:r>
            <w:r w:rsidR="00236E02">
              <w:rPr>
                <w:rFonts w:ascii="Tw Cen MT" w:hAnsi="Tw Cen MT"/>
                <w:sz w:val="24"/>
                <w:szCs w:val="24"/>
              </w:rPr>
              <w:t>also,</w:t>
            </w:r>
            <w:r>
              <w:rPr>
                <w:rFonts w:ascii="Tw Cen MT" w:hAnsi="Tw Cen MT"/>
                <w:sz w:val="24"/>
                <w:szCs w:val="24"/>
              </w:rPr>
              <w:t xml:space="preserve"> on how well other pupils conducted themselves entering school.</w:t>
            </w:r>
          </w:p>
        </w:tc>
        <w:tc>
          <w:tcPr>
            <w:tcW w:w="2239" w:type="dxa"/>
          </w:tcPr>
          <w:p w:rsidR="00F468E2" w:rsidRPr="00746263" w:rsidRDefault="00F468E2">
            <w:pPr>
              <w:rPr>
                <w:rFonts w:ascii="Tw Cen MT" w:hAnsi="Tw Cen MT"/>
                <w:sz w:val="24"/>
                <w:szCs w:val="24"/>
              </w:rPr>
            </w:pPr>
          </w:p>
        </w:tc>
      </w:tr>
      <w:tr w:rsidR="001E54CD" w:rsidRPr="00746263" w:rsidTr="000C3DB8">
        <w:trPr>
          <w:trHeight w:val="70"/>
        </w:trPr>
        <w:tc>
          <w:tcPr>
            <w:tcW w:w="8217" w:type="dxa"/>
          </w:tcPr>
          <w:p w:rsidR="001E54CD" w:rsidRDefault="00793487" w:rsidP="00793487">
            <w:pPr>
              <w:pStyle w:val="ListParagraph"/>
              <w:numPr>
                <w:ilvl w:val="0"/>
                <w:numId w:val="23"/>
              </w:numPr>
              <w:rPr>
                <w:rFonts w:ascii="Tw Cen MT" w:hAnsi="Tw Cen MT"/>
                <w:b/>
                <w:sz w:val="24"/>
                <w:szCs w:val="24"/>
              </w:rPr>
            </w:pPr>
            <w:r>
              <w:rPr>
                <w:rFonts w:ascii="Tw Cen MT" w:hAnsi="Tw Cen MT"/>
                <w:b/>
                <w:sz w:val="24"/>
                <w:szCs w:val="24"/>
              </w:rPr>
              <w:t>Date of Next Meeting:</w:t>
            </w:r>
          </w:p>
          <w:p w:rsidR="00793487" w:rsidRPr="00793487" w:rsidRDefault="00793487" w:rsidP="00793487">
            <w:pPr>
              <w:pStyle w:val="ListParagraph"/>
              <w:ind w:left="360"/>
              <w:rPr>
                <w:rFonts w:ascii="Tw Cen MT" w:hAnsi="Tw Cen MT"/>
                <w:sz w:val="24"/>
                <w:szCs w:val="24"/>
              </w:rPr>
            </w:pPr>
            <w:r w:rsidRPr="00793487">
              <w:rPr>
                <w:rFonts w:ascii="Tw Cen MT" w:hAnsi="Tw Cen MT"/>
                <w:sz w:val="24"/>
                <w:szCs w:val="24"/>
              </w:rPr>
              <w:t>2</w:t>
            </w:r>
            <w:r w:rsidRPr="00793487">
              <w:rPr>
                <w:rFonts w:ascii="Tw Cen MT" w:hAnsi="Tw Cen MT"/>
                <w:sz w:val="24"/>
                <w:szCs w:val="24"/>
                <w:vertAlign w:val="superscript"/>
              </w:rPr>
              <w:t>nd</w:t>
            </w:r>
            <w:r w:rsidRPr="00793487">
              <w:rPr>
                <w:rFonts w:ascii="Tw Cen MT" w:hAnsi="Tw Cen MT"/>
                <w:sz w:val="24"/>
                <w:szCs w:val="24"/>
              </w:rPr>
              <w:t xml:space="preserve"> March 2020 – mentioned PC clusters, parish rep and Barbara Cook. </w:t>
            </w:r>
          </w:p>
          <w:p w:rsidR="00793487" w:rsidRPr="00793487" w:rsidRDefault="00793487" w:rsidP="00793487">
            <w:pPr>
              <w:rPr>
                <w:rFonts w:ascii="Tw Cen MT" w:hAnsi="Tw Cen MT"/>
                <w:b/>
                <w:sz w:val="24"/>
                <w:szCs w:val="24"/>
              </w:rPr>
            </w:pPr>
          </w:p>
        </w:tc>
        <w:tc>
          <w:tcPr>
            <w:tcW w:w="2239" w:type="dxa"/>
          </w:tcPr>
          <w:p w:rsidR="001E54CD" w:rsidRPr="00746263" w:rsidRDefault="001E54CD">
            <w:pPr>
              <w:rPr>
                <w:rFonts w:ascii="Tw Cen MT" w:hAnsi="Tw Cen MT"/>
                <w:sz w:val="24"/>
                <w:szCs w:val="24"/>
              </w:rPr>
            </w:pPr>
          </w:p>
        </w:tc>
      </w:tr>
    </w:tbl>
    <w:p w:rsidR="0006790A" w:rsidRPr="00746263" w:rsidRDefault="0006790A">
      <w:pPr>
        <w:rPr>
          <w:rFonts w:ascii="Tw Cen MT" w:hAnsi="Tw Cen MT"/>
          <w:sz w:val="24"/>
          <w:szCs w:val="24"/>
        </w:rPr>
      </w:pPr>
    </w:p>
    <w:sectPr w:rsidR="0006790A" w:rsidRPr="00746263" w:rsidSect="000679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75A"/>
    <w:multiLevelType w:val="hybridMultilevel"/>
    <w:tmpl w:val="69A0A9BA"/>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 w15:restartNumberingAfterBreak="0">
    <w:nsid w:val="06B62208"/>
    <w:multiLevelType w:val="hybridMultilevel"/>
    <w:tmpl w:val="7C4CD830"/>
    <w:lvl w:ilvl="0" w:tplc="08090001">
      <w:start w:val="1"/>
      <w:numFmt w:val="bullet"/>
      <w:lvlText w:val=""/>
      <w:lvlJc w:val="left"/>
      <w:pPr>
        <w:ind w:left="673" w:hanging="360"/>
      </w:pPr>
      <w:rPr>
        <w:rFonts w:ascii="Symbol" w:hAnsi="Symbol" w:hint="default"/>
      </w:rPr>
    </w:lvl>
    <w:lvl w:ilvl="1" w:tplc="08090003" w:tentative="1">
      <w:start w:val="1"/>
      <w:numFmt w:val="bullet"/>
      <w:lvlText w:val="o"/>
      <w:lvlJc w:val="left"/>
      <w:pPr>
        <w:ind w:left="1393" w:hanging="360"/>
      </w:pPr>
      <w:rPr>
        <w:rFonts w:ascii="Courier New" w:hAnsi="Courier New" w:cs="Courier New" w:hint="default"/>
      </w:rPr>
    </w:lvl>
    <w:lvl w:ilvl="2" w:tplc="08090005" w:tentative="1">
      <w:start w:val="1"/>
      <w:numFmt w:val="bullet"/>
      <w:lvlText w:val=""/>
      <w:lvlJc w:val="left"/>
      <w:pPr>
        <w:ind w:left="2113" w:hanging="360"/>
      </w:pPr>
      <w:rPr>
        <w:rFonts w:ascii="Wingdings" w:hAnsi="Wingdings" w:hint="default"/>
      </w:rPr>
    </w:lvl>
    <w:lvl w:ilvl="3" w:tplc="08090001" w:tentative="1">
      <w:start w:val="1"/>
      <w:numFmt w:val="bullet"/>
      <w:lvlText w:val=""/>
      <w:lvlJc w:val="left"/>
      <w:pPr>
        <w:ind w:left="2833" w:hanging="360"/>
      </w:pPr>
      <w:rPr>
        <w:rFonts w:ascii="Symbol" w:hAnsi="Symbol" w:hint="default"/>
      </w:rPr>
    </w:lvl>
    <w:lvl w:ilvl="4" w:tplc="08090003" w:tentative="1">
      <w:start w:val="1"/>
      <w:numFmt w:val="bullet"/>
      <w:lvlText w:val="o"/>
      <w:lvlJc w:val="left"/>
      <w:pPr>
        <w:ind w:left="3553" w:hanging="360"/>
      </w:pPr>
      <w:rPr>
        <w:rFonts w:ascii="Courier New" w:hAnsi="Courier New" w:cs="Courier New" w:hint="default"/>
      </w:rPr>
    </w:lvl>
    <w:lvl w:ilvl="5" w:tplc="08090005" w:tentative="1">
      <w:start w:val="1"/>
      <w:numFmt w:val="bullet"/>
      <w:lvlText w:val=""/>
      <w:lvlJc w:val="left"/>
      <w:pPr>
        <w:ind w:left="4273" w:hanging="360"/>
      </w:pPr>
      <w:rPr>
        <w:rFonts w:ascii="Wingdings" w:hAnsi="Wingdings" w:hint="default"/>
      </w:rPr>
    </w:lvl>
    <w:lvl w:ilvl="6" w:tplc="08090001" w:tentative="1">
      <w:start w:val="1"/>
      <w:numFmt w:val="bullet"/>
      <w:lvlText w:val=""/>
      <w:lvlJc w:val="left"/>
      <w:pPr>
        <w:ind w:left="4993" w:hanging="360"/>
      </w:pPr>
      <w:rPr>
        <w:rFonts w:ascii="Symbol" w:hAnsi="Symbol" w:hint="default"/>
      </w:rPr>
    </w:lvl>
    <w:lvl w:ilvl="7" w:tplc="08090003" w:tentative="1">
      <w:start w:val="1"/>
      <w:numFmt w:val="bullet"/>
      <w:lvlText w:val="o"/>
      <w:lvlJc w:val="left"/>
      <w:pPr>
        <w:ind w:left="5713" w:hanging="360"/>
      </w:pPr>
      <w:rPr>
        <w:rFonts w:ascii="Courier New" w:hAnsi="Courier New" w:cs="Courier New" w:hint="default"/>
      </w:rPr>
    </w:lvl>
    <w:lvl w:ilvl="8" w:tplc="08090005" w:tentative="1">
      <w:start w:val="1"/>
      <w:numFmt w:val="bullet"/>
      <w:lvlText w:val=""/>
      <w:lvlJc w:val="left"/>
      <w:pPr>
        <w:ind w:left="6433" w:hanging="360"/>
      </w:pPr>
      <w:rPr>
        <w:rFonts w:ascii="Wingdings" w:hAnsi="Wingdings" w:hint="default"/>
      </w:rPr>
    </w:lvl>
  </w:abstractNum>
  <w:abstractNum w:abstractNumId="2" w15:restartNumberingAfterBreak="0">
    <w:nsid w:val="06DF4023"/>
    <w:multiLevelType w:val="hybridMultilevel"/>
    <w:tmpl w:val="77520A64"/>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3" w15:restartNumberingAfterBreak="0">
    <w:nsid w:val="08671A61"/>
    <w:multiLevelType w:val="hybridMultilevel"/>
    <w:tmpl w:val="D5C47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F239DD"/>
    <w:multiLevelType w:val="hybridMultilevel"/>
    <w:tmpl w:val="35F66B7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5" w15:restartNumberingAfterBreak="0">
    <w:nsid w:val="0B6557B8"/>
    <w:multiLevelType w:val="hybridMultilevel"/>
    <w:tmpl w:val="E4EE1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EF5095"/>
    <w:multiLevelType w:val="hybridMultilevel"/>
    <w:tmpl w:val="5EA208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F7A75A3"/>
    <w:multiLevelType w:val="hybridMultilevel"/>
    <w:tmpl w:val="6DCCC65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8" w15:restartNumberingAfterBreak="0">
    <w:nsid w:val="101D673B"/>
    <w:multiLevelType w:val="hybridMultilevel"/>
    <w:tmpl w:val="4356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2F7BF8"/>
    <w:multiLevelType w:val="hybridMultilevel"/>
    <w:tmpl w:val="4054364C"/>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0" w15:restartNumberingAfterBreak="0">
    <w:nsid w:val="14275B62"/>
    <w:multiLevelType w:val="hybridMultilevel"/>
    <w:tmpl w:val="89CA767C"/>
    <w:lvl w:ilvl="0" w:tplc="0809000F">
      <w:start w:val="1"/>
      <w:numFmt w:val="decimal"/>
      <w:lvlText w:val="%1."/>
      <w:lvlJc w:val="left"/>
      <w:pPr>
        <w:ind w:left="407" w:hanging="360"/>
      </w:pPr>
      <w:rPr>
        <w:rFonts w:hint="default"/>
      </w:rPr>
    </w:lvl>
    <w:lvl w:ilvl="1" w:tplc="08090019" w:tentative="1">
      <w:start w:val="1"/>
      <w:numFmt w:val="lowerLetter"/>
      <w:lvlText w:val="%2."/>
      <w:lvlJc w:val="left"/>
      <w:pPr>
        <w:ind w:left="1127" w:hanging="360"/>
      </w:pPr>
    </w:lvl>
    <w:lvl w:ilvl="2" w:tplc="0809001B" w:tentative="1">
      <w:start w:val="1"/>
      <w:numFmt w:val="lowerRoman"/>
      <w:lvlText w:val="%3."/>
      <w:lvlJc w:val="right"/>
      <w:pPr>
        <w:ind w:left="1847" w:hanging="180"/>
      </w:pPr>
    </w:lvl>
    <w:lvl w:ilvl="3" w:tplc="0809000F" w:tentative="1">
      <w:start w:val="1"/>
      <w:numFmt w:val="decimal"/>
      <w:lvlText w:val="%4."/>
      <w:lvlJc w:val="left"/>
      <w:pPr>
        <w:ind w:left="2567" w:hanging="360"/>
      </w:pPr>
    </w:lvl>
    <w:lvl w:ilvl="4" w:tplc="08090019" w:tentative="1">
      <w:start w:val="1"/>
      <w:numFmt w:val="lowerLetter"/>
      <w:lvlText w:val="%5."/>
      <w:lvlJc w:val="left"/>
      <w:pPr>
        <w:ind w:left="3287" w:hanging="360"/>
      </w:pPr>
    </w:lvl>
    <w:lvl w:ilvl="5" w:tplc="0809001B" w:tentative="1">
      <w:start w:val="1"/>
      <w:numFmt w:val="lowerRoman"/>
      <w:lvlText w:val="%6."/>
      <w:lvlJc w:val="right"/>
      <w:pPr>
        <w:ind w:left="4007" w:hanging="180"/>
      </w:pPr>
    </w:lvl>
    <w:lvl w:ilvl="6" w:tplc="0809000F" w:tentative="1">
      <w:start w:val="1"/>
      <w:numFmt w:val="decimal"/>
      <w:lvlText w:val="%7."/>
      <w:lvlJc w:val="left"/>
      <w:pPr>
        <w:ind w:left="4727" w:hanging="360"/>
      </w:pPr>
    </w:lvl>
    <w:lvl w:ilvl="7" w:tplc="08090019" w:tentative="1">
      <w:start w:val="1"/>
      <w:numFmt w:val="lowerLetter"/>
      <w:lvlText w:val="%8."/>
      <w:lvlJc w:val="left"/>
      <w:pPr>
        <w:ind w:left="5447" w:hanging="360"/>
      </w:pPr>
    </w:lvl>
    <w:lvl w:ilvl="8" w:tplc="0809001B" w:tentative="1">
      <w:start w:val="1"/>
      <w:numFmt w:val="lowerRoman"/>
      <w:lvlText w:val="%9."/>
      <w:lvlJc w:val="right"/>
      <w:pPr>
        <w:ind w:left="6167" w:hanging="180"/>
      </w:pPr>
    </w:lvl>
  </w:abstractNum>
  <w:abstractNum w:abstractNumId="11" w15:restartNumberingAfterBreak="0">
    <w:nsid w:val="197E3906"/>
    <w:multiLevelType w:val="hybridMultilevel"/>
    <w:tmpl w:val="B0C29A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2" w15:restartNumberingAfterBreak="0">
    <w:nsid w:val="199055DC"/>
    <w:multiLevelType w:val="hybridMultilevel"/>
    <w:tmpl w:val="5B1EE3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B57E78"/>
    <w:multiLevelType w:val="hybridMultilevel"/>
    <w:tmpl w:val="1DF8F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70064F5"/>
    <w:multiLevelType w:val="multilevel"/>
    <w:tmpl w:val="89CA767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338D9"/>
    <w:multiLevelType w:val="hybridMultilevel"/>
    <w:tmpl w:val="43848E38"/>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16" w15:restartNumberingAfterBreak="0">
    <w:nsid w:val="2F2257FD"/>
    <w:multiLevelType w:val="hybridMultilevel"/>
    <w:tmpl w:val="9082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2B6E10"/>
    <w:multiLevelType w:val="hybridMultilevel"/>
    <w:tmpl w:val="C994DB6E"/>
    <w:lvl w:ilvl="0" w:tplc="927664D4">
      <w:start w:val="1"/>
      <w:numFmt w:val="decimal"/>
      <w:lvlText w:val="%1."/>
      <w:lvlJc w:val="left"/>
      <w:pPr>
        <w:ind w:left="360" w:hanging="360"/>
      </w:pPr>
      <w:rPr>
        <w:rFonts w:hint="default"/>
        <w:b/>
      </w:rPr>
    </w:lvl>
    <w:lvl w:ilvl="1" w:tplc="08090019" w:tentative="1">
      <w:start w:val="1"/>
      <w:numFmt w:val="lowerLetter"/>
      <w:lvlText w:val="%2."/>
      <w:lvlJc w:val="left"/>
      <w:pPr>
        <w:ind w:left="767" w:hanging="360"/>
      </w:pPr>
    </w:lvl>
    <w:lvl w:ilvl="2" w:tplc="0809001B" w:tentative="1">
      <w:start w:val="1"/>
      <w:numFmt w:val="lowerRoman"/>
      <w:lvlText w:val="%3."/>
      <w:lvlJc w:val="right"/>
      <w:pPr>
        <w:ind w:left="1487" w:hanging="180"/>
      </w:pPr>
    </w:lvl>
    <w:lvl w:ilvl="3" w:tplc="0809000F" w:tentative="1">
      <w:start w:val="1"/>
      <w:numFmt w:val="decimal"/>
      <w:lvlText w:val="%4."/>
      <w:lvlJc w:val="left"/>
      <w:pPr>
        <w:ind w:left="2207" w:hanging="360"/>
      </w:pPr>
    </w:lvl>
    <w:lvl w:ilvl="4" w:tplc="08090019" w:tentative="1">
      <w:start w:val="1"/>
      <w:numFmt w:val="lowerLetter"/>
      <w:lvlText w:val="%5."/>
      <w:lvlJc w:val="left"/>
      <w:pPr>
        <w:ind w:left="2927" w:hanging="360"/>
      </w:pPr>
    </w:lvl>
    <w:lvl w:ilvl="5" w:tplc="0809001B" w:tentative="1">
      <w:start w:val="1"/>
      <w:numFmt w:val="lowerRoman"/>
      <w:lvlText w:val="%6."/>
      <w:lvlJc w:val="right"/>
      <w:pPr>
        <w:ind w:left="3647" w:hanging="180"/>
      </w:pPr>
    </w:lvl>
    <w:lvl w:ilvl="6" w:tplc="0809000F" w:tentative="1">
      <w:start w:val="1"/>
      <w:numFmt w:val="decimal"/>
      <w:lvlText w:val="%7."/>
      <w:lvlJc w:val="left"/>
      <w:pPr>
        <w:ind w:left="4367" w:hanging="360"/>
      </w:pPr>
    </w:lvl>
    <w:lvl w:ilvl="7" w:tplc="08090019" w:tentative="1">
      <w:start w:val="1"/>
      <w:numFmt w:val="lowerLetter"/>
      <w:lvlText w:val="%8."/>
      <w:lvlJc w:val="left"/>
      <w:pPr>
        <w:ind w:left="5087" w:hanging="360"/>
      </w:pPr>
    </w:lvl>
    <w:lvl w:ilvl="8" w:tplc="0809001B" w:tentative="1">
      <w:start w:val="1"/>
      <w:numFmt w:val="lowerRoman"/>
      <w:lvlText w:val="%9."/>
      <w:lvlJc w:val="right"/>
      <w:pPr>
        <w:ind w:left="5807" w:hanging="180"/>
      </w:pPr>
    </w:lvl>
  </w:abstractNum>
  <w:abstractNum w:abstractNumId="18" w15:restartNumberingAfterBreak="0">
    <w:nsid w:val="40AC4535"/>
    <w:multiLevelType w:val="hybridMultilevel"/>
    <w:tmpl w:val="7AC4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AC3D84"/>
    <w:multiLevelType w:val="hybridMultilevel"/>
    <w:tmpl w:val="4CD29FC0"/>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0" w15:restartNumberingAfterBreak="0">
    <w:nsid w:val="54B577DB"/>
    <w:multiLevelType w:val="hybridMultilevel"/>
    <w:tmpl w:val="18E0AC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4BB4F0C"/>
    <w:multiLevelType w:val="hybridMultilevel"/>
    <w:tmpl w:val="922C07AC"/>
    <w:lvl w:ilvl="0" w:tplc="5B8A37A0">
      <w:start w:val="1"/>
      <w:numFmt w:val="decimal"/>
      <w:lvlText w:val="%1."/>
      <w:lvlJc w:val="left"/>
      <w:pPr>
        <w:ind w:left="103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11377C"/>
    <w:multiLevelType w:val="hybridMultilevel"/>
    <w:tmpl w:val="7798669E"/>
    <w:lvl w:ilvl="0" w:tplc="A58696F4">
      <w:start w:val="4"/>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4CE74A7"/>
    <w:multiLevelType w:val="hybridMultilevel"/>
    <w:tmpl w:val="FBF2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0B4825"/>
    <w:multiLevelType w:val="hybridMultilevel"/>
    <w:tmpl w:val="D58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3A53F2"/>
    <w:multiLevelType w:val="hybridMultilevel"/>
    <w:tmpl w:val="6F0A3096"/>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26" w15:restartNumberingAfterBreak="0">
    <w:nsid w:val="7F9D0F7E"/>
    <w:multiLevelType w:val="hybridMultilevel"/>
    <w:tmpl w:val="147E7BC2"/>
    <w:lvl w:ilvl="0" w:tplc="08090001">
      <w:start w:val="1"/>
      <w:numFmt w:val="bullet"/>
      <w:lvlText w:val=""/>
      <w:lvlJc w:val="left"/>
      <w:pPr>
        <w:ind w:left="1033" w:hanging="360"/>
      </w:pPr>
      <w:rPr>
        <w:rFonts w:ascii="Symbol" w:hAnsi="Symbol" w:hint="default"/>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num w:numId="1">
    <w:abstractNumId w:val="10"/>
  </w:num>
  <w:num w:numId="2">
    <w:abstractNumId w:val="19"/>
  </w:num>
  <w:num w:numId="3">
    <w:abstractNumId w:val="26"/>
  </w:num>
  <w:num w:numId="4">
    <w:abstractNumId w:val="7"/>
  </w:num>
  <w:num w:numId="5">
    <w:abstractNumId w:val="15"/>
  </w:num>
  <w:num w:numId="6">
    <w:abstractNumId w:val="25"/>
  </w:num>
  <w:num w:numId="7">
    <w:abstractNumId w:val="11"/>
  </w:num>
  <w:num w:numId="8">
    <w:abstractNumId w:val="2"/>
  </w:num>
  <w:num w:numId="9">
    <w:abstractNumId w:val="8"/>
  </w:num>
  <w:num w:numId="10">
    <w:abstractNumId w:val="0"/>
  </w:num>
  <w:num w:numId="11">
    <w:abstractNumId w:val="1"/>
  </w:num>
  <w:num w:numId="12">
    <w:abstractNumId w:val="4"/>
  </w:num>
  <w:num w:numId="13">
    <w:abstractNumId w:val="9"/>
  </w:num>
  <w:num w:numId="14">
    <w:abstractNumId w:val="18"/>
  </w:num>
  <w:num w:numId="15">
    <w:abstractNumId w:val="20"/>
  </w:num>
  <w:num w:numId="16">
    <w:abstractNumId w:val="12"/>
  </w:num>
  <w:num w:numId="17">
    <w:abstractNumId w:val="16"/>
  </w:num>
  <w:num w:numId="18">
    <w:abstractNumId w:val="6"/>
  </w:num>
  <w:num w:numId="19">
    <w:abstractNumId w:val="13"/>
  </w:num>
  <w:num w:numId="20">
    <w:abstractNumId w:val="14"/>
  </w:num>
  <w:num w:numId="21">
    <w:abstractNumId w:val="17"/>
  </w:num>
  <w:num w:numId="22">
    <w:abstractNumId w:val="21"/>
  </w:num>
  <w:num w:numId="23">
    <w:abstractNumId w:val="22"/>
  </w:num>
  <w:num w:numId="24">
    <w:abstractNumId w:val="24"/>
  </w:num>
  <w:num w:numId="25">
    <w:abstractNumId w:val="23"/>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90A"/>
    <w:rsid w:val="00006FF1"/>
    <w:rsid w:val="00022482"/>
    <w:rsid w:val="00032034"/>
    <w:rsid w:val="0006790A"/>
    <w:rsid w:val="000B5267"/>
    <w:rsid w:val="000C3DB8"/>
    <w:rsid w:val="000F720A"/>
    <w:rsid w:val="0016068A"/>
    <w:rsid w:val="00167411"/>
    <w:rsid w:val="001753E6"/>
    <w:rsid w:val="001B7764"/>
    <w:rsid w:val="001C7ACC"/>
    <w:rsid w:val="001E54CD"/>
    <w:rsid w:val="001F28D4"/>
    <w:rsid w:val="00206A20"/>
    <w:rsid w:val="00236E02"/>
    <w:rsid w:val="00273567"/>
    <w:rsid w:val="002D05C6"/>
    <w:rsid w:val="003A0650"/>
    <w:rsid w:val="003C0D6B"/>
    <w:rsid w:val="003D4912"/>
    <w:rsid w:val="003F08DC"/>
    <w:rsid w:val="00420546"/>
    <w:rsid w:val="004750F3"/>
    <w:rsid w:val="004A04DC"/>
    <w:rsid w:val="004A1F5D"/>
    <w:rsid w:val="004B4163"/>
    <w:rsid w:val="00514AAF"/>
    <w:rsid w:val="00537771"/>
    <w:rsid w:val="005A133D"/>
    <w:rsid w:val="005A514E"/>
    <w:rsid w:val="005C182E"/>
    <w:rsid w:val="005D5492"/>
    <w:rsid w:val="005E38CC"/>
    <w:rsid w:val="00635531"/>
    <w:rsid w:val="00661119"/>
    <w:rsid w:val="0066478A"/>
    <w:rsid w:val="006A68E8"/>
    <w:rsid w:val="006B2FE8"/>
    <w:rsid w:val="006B383D"/>
    <w:rsid w:val="006F5D91"/>
    <w:rsid w:val="007133BA"/>
    <w:rsid w:val="00746263"/>
    <w:rsid w:val="00750789"/>
    <w:rsid w:val="00785919"/>
    <w:rsid w:val="007932C8"/>
    <w:rsid w:val="00793487"/>
    <w:rsid w:val="007A5C80"/>
    <w:rsid w:val="007B3C58"/>
    <w:rsid w:val="007F015B"/>
    <w:rsid w:val="00864C0A"/>
    <w:rsid w:val="008777A9"/>
    <w:rsid w:val="008C7E9D"/>
    <w:rsid w:val="008D0145"/>
    <w:rsid w:val="009824EC"/>
    <w:rsid w:val="00A2407E"/>
    <w:rsid w:val="00A71F72"/>
    <w:rsid w:val="00A83874"/>
    <w:rsid w:val="00AC55FB"/>
    <w:rsid w:val="00B1472F"/>
    <w:rsid w:val="00B8470F"/>
    <w:rsid w:val="00BB0E32"/>
    <w:rsid w:val="00BB76F7"/>
    <w:rsid w:val="00C230B8"/>
    <w:rsid w:val="00C60540"/>
    <w:rsid w:val="00C825BF"/>
    <w:rsid w:val="00CA1EA8"/>
    <w:rsid w:val="00CA3D32"/>
    <w:rsid w:val="00CD2DF2"/>
    <w:rsid w:val="00D06E16"/>
    <w:rsid w:val="00D219DF"/>
    <w:rsid w:val="00D43643"/>
    <w:rsid w:val="00DA304B"/>
    <w:rsid w:val="00DB5B54"/>
    <w:rsid w:val="00E407E1"/>
    <w:rsid w:val="00E860CB"/>
    <w:rsid w:val="00F00D81"/>
    <w:rsid w:val="00F468E2"/>
    <w:rsid w:val="00F71179"/>
    <w:rsid w:val="00F807F5"/>
    <w:rsid w:val="00FC6AFA"/>
    <w:rsid w:val="00FD6D66"/>
    <w:rsid w:val="00FF6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F9EF"/>
  <w15:chartTrackingRefBased/>
  <w15:docId w15:val="{66445DF9-F41C-442C-80BB-212D41E5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7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90A"/>
    <w:pPr>
      <w:ind w:left="720"/>
      <w:contextualSpacing/>
    </w:pPr>
  </w:style>
  <w:style w:type="table" w:styleId="TableGridLight">
    <w:name w:val="Grid Table Light"/>
    <w:basedOn w:val="TableNormal"/>
    <w:uiPriority w:val="40"/>
    <w:rsid w:val="00206A2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224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482"/>
    <w:rPr>
      <w:rFonts w:ascii="Segoe UI" w:hAnsi="Segoe UI" w:cs="Segoe UI"/>
      <w:sz w:val="18"/>
      <w:szCs w:val="18"/>
    </w:rPr>
  </w:style>
  <w:style w:type="character" w:styleId="CommentReference">
    <w:name w:val="annotation reference"/>
    <w:basedOn w:val="DefaultParagraphFont"/>
    <w:uiPriority w:val="99"/>
    <w:semiHidden/>
    <w:unhideWhenUsed/>
    <w:rsid w:val="003D4912"/>
    <w:rPr>
      <w:sz w:val="16"/>
      <w:szCs w:val="16"/>
    </w:rPr>
  </w:style>
  <w:style w:type="paragraph" w:styleId="CommentText">
    <w:name w:val="annotation text"/>
    <w:basedOn w:val="Normal"/>
    <w:link w:val="CommentTextChar"/>
    <w:uiPriority w:val="99"/>
    <w:semiHidden/>
    <w:unhideWhenUsed/>
    <w:rsid w:val="003D4912"/>
    <w:pPr>
      <w:spacing w:line="240" w:lineRule="auto"/>
    </w:pPr>
    <w:rPr>
      <w:sz w:val="20"/>
      <w:szCs w:val="20"/>
    </w:rPr>
  </w:style>
  <w:style w:type="character" w:customStyle="1" w:styleId="CommentTextChar">
    <w:name w:val="Comment Text Char"/>
    <w:basedOn w:val="DefaultParagraphFont"/>
    <w:link w:val="CommentText"/>
    <w:uiPriority w:val="99"/>
    <w:semiHidden/>
    <w:rsid w:val="003D4912"/>
    <w:rPr>
      <w:sz w:val="20"/>
      <w:szCs w:val="20"/>
    </w:rPr>
  </w:style>
  <w:style w:type="paragraph" w:styleId="CommentSubject">
    <w:name w:val="annotation subject"/>
    <w:basedOn w:val="CommentText"/>
    <w:next w:val="CommentText"/>
    <w:link w:val="CommentSubjectChar"/>
    <w:uiPriority w:val="99"/>
    <w:semiHidden/>
    <w:unhideWhenUsed/>
    <w:rsid w:val="003D4912"/>
    <w:rPr>
      <w:b/>
      <w:bCs/>
    </w:rPr>
  </w:style>
  <w:style w:type="character" w:customStyle="1" w:styleId="CommentSubjectChar">
    <w:name w:val="Comment Subject Char"/>
    <w:basedOn w:val="CommentTextChar"/>
    <w:link w:val="CommentSubject"/>
    <w:uiPriority w:val="99"/>
    <w:semiHidden/>
    <w:rsid w:val="003D49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7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845F4-E2A3-4A32-8B4B-6F105F0C6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harvey</dc:creator>
  <cp:keywords/>
  <dc:description/>
  <cp:lastModifiedBy>Nicola Graham</cp:lastModifiedBy>
  <cp:revision>7</cp:revision>
  <cp:lastPrinted>2020-03-02T17:56:00Z</cp:lastPrinted>
  <dcterms:created xsi:type="dcterms:W3CDTF">2020-02-13T09:59:00Z</dcterms:created>
  <dcterms:modified xsi:type="dcterms:W3CDTF">2020-03-09T11:19:00Z</dcterms:modified>
</cp:coreProperties>
</file>