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B0D" w:rsidRDefault="005E7B0D" w:rsidP="005E7B0D">
      <w:pPr>
        <w:jc w:val="both"/>
        <w:rPr>
          <w:rFonts w:ascii="Comic Sans MS" w:hAnsi="Comic Sans MS"/>
          <w:sz w:val="24"/>
          <w:szCs w:val="24"/>
        </w:rPr>
      </w:pPr>
      <w:r w:rsidRPr="00092E4C">
        <w:rPr>
          <w:noProof/>
          <w:lang w:eastAsia="en-GB"/>
        </w:rPr>
        <w:drawing>
          <wp:inline distT="0" distB="0" distL="0" distR="0" wp14:anchorId="42EC6E8C" wp14:editId="0359D62B">
            <wp:extent cx="5731510" cy="938254"/>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45028" cy="940467"/>
                    </a:xfrm>
                    <a:prstGeom prst="rect">
                      <a:avLst/>
                    </a:prstGeom>
                  </pic:spPr>
                </pic:pic>
              </a:graphicData>
            </a:graphic>
          </wp:inline>
        </w:drawing>
      </w:r>
    </w:p>
    <w:p w:rsidR="005E7B0D" w:rsidRDefault="005E7B0D" w:rsidP="005E7B0D">
      <w:pPr>
        <w:jc w:val="both"/>
        <w:rPr>
          <w:rFonts w:ascii="Comic Sans MS" w:hAnsi="Comic Sans MS"/>
          <w:sz w:val="24"/>
          <w:szCs w:val="24"/>
        </w:rPr>
      </w:pPr>
    </w:p>
    <w:p w:rsidR="00607DB6" w:rsidRDefault="0066577E" w:rsidP="005E7B0D">
      <w:pPr>
        <w:ind w:left="720" w:firstLine="720"/>
        <w:rPr>
          <w:rFonts w:ascii="Comic Sans MS" w:hAnsi="Comic Sans MS"/>
          <w:sz w:val="36"/>
          <w:szCs w:val="36"/>
        </w:rPr>
      </w:pPr>
      <w:r>
        <w:rPr>
          <w:noProof/>
          <w:lang w:eastAsia="en-GB"/>
        </w:rPr>
        <w:t xml:space="preserve">                                             </w:t>
      </w:r>
      <w:r>
        <w:rPr>
          <w:noProof/>
          <w:lang w:eastAsia="en-GB"/>
        </w:rPr>
        <w:drawing>
          <wp:inline distT="0" distB="0" distL="0" distR="0" wp14:anchorId="1414CAD4" wp14:editId="7CB5D52B">
            <wp:extent cx="846517" cy="839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1614" cy="854952"/>
                    </a:xfrm>
                    <a:prstGeom prst="rect">
                      <a:avLst/>
                    </a:prstGeom>
                  </pic:spPr>
                </pic:pic>
              </a:graphicData>
            </a:graphic>
          </wp:inline>
        </w:drawing>
      </w:r>
    </w:p>
    <w:p w:rsidR="00607DB6" w:rsidRDefault="00607DB6" w:rsidP="005E7B0D">
      <w:pPr>
        <w:ind w:left="720" w:firstLine="720"/>
        <w:rPr>
          <w:rFonts w:ascii="Comic Sans MS" w:hAnsi="Comic Sans MS"/>
          <w:sz w:val="36"/>
          <w:szCs w:val="36"/>
        </w:rPr>
      </w:pPr>
    </w:p>
    <w:p w:rsidR="00B547EC" w:rsidRPr="0066577E" w:rsidRDefault="00F92536" w:rsidP="005E7B0D">
      <w:pPr>
        <w:ind w:left="720" w:firstLine="720"/>
        <w:rPr>
          <w:rFonts w:ascii="Comic Sans MS" w:hAnsi="Comic Sans MS"/>
          <w:sz w:val="36"/>
          <w:szCs w:val="36"/>
          <w:u w:val="single"/>
        </w:rPr>
      </w:pPr>
      <w:r w:rsidRPr="0066577E">
        <w:rPr>
          <w:rFonts w:ascii="Comic Sans MS" w:hAnsi="Comic Sans MS"/>
          <w:sz w:val="36"/>
          <w:szCs w:val="36"/>
          <w:u w:val="single"/>
        </w:rPr>
        <w:t>Play-Based Learning in Primary 1 and 2</w:t>
      </w:r>
    </w:p>
    <w:p w:rsidR="00F92536" w:rsidRPr="0066577E" w:rsidRDefault="00F92536" w:rsidP="005E7B0D">
      <w:pPr>
        <w:jc w:val="center"/>
        <w:rPr>
          <w:rFonts w:ascii="Comic Sans MS" w:hAnsi="Comic Sans MS"/>
          <w:sz w:val="36"/>
          <w:szCs w:val="36"/>
          <w:u w:val="single"/>
        </w:rPr>
      </w:pPr>
    </w:p>
    <w:p w:rsidR="00F92536" w:rsidRPr="0066577E" w:rsidRDefault="00F92536" w:rsidP="005E7B0D">
      <w:pPr>
        <w:ind w:left="2160"/>
        <w:rPr>
          <w:rFonts w:ascii="Comic Sans MS" w:hAnsi="Comic Sans MS"/>
          <w:sz w:val="36"/>
          <w:szCs w:val="36"/>
          <w:u w:val="single"/>
        </w:rPr>
      </w:pPr>
      <w:r w:rsidRPr="0066577E">
        <w:rPr>
          <w:rFonts w:ascii="Comic Sans MS" w:hAnsi="Comic Sans MS"/>
          <w:sz w:val="36"/>
          <w:szCs w:val="36"/>
          <w:u w:val="single"/>
        </w:rPr>
        <w:t>Parental Information Leaflet</w:t>
      </w:r>
    </w:p>
    <w:p w:rsidR="00607DB6" w:rsidRPr="0066577E" w:rsidRDefault="00607DB6" w:rsidP="005E7B0D">
      <w:pPr>
        <w:jc w:val="both"/>
        <w:rPr>
          <w:rFonts w:ascii="Comic Sans MS" w:hAnsi="Comic Sans MS"/>
          <w:sz w:val="24"/>
          <w:szCs w:val="24"/>
          <w:u w:val="single"/>
        </w:rPr>
      </w:pPr>
    </w:p>
    <w:p w:rsidR="00607DB6" w:rsidRDefault="00607DB6" w:rsidP="005E7B0D">
      <w:pPr>
        <w:jc w:val="both"/>
        <w:rPr>
          <w:rFonts w:ascii="Comic Sans MS" w:hAnsi="Comic Sans MS"/>
          <w:sz w:val="24"/>
          <w:szCs w:val="24"/>
        </w:rPr>
      </w:pPr>
    </w:p>
    <w:p w:rsidR="00607DB6" w:rsidRDefault="00607DB6" w:rsidP="005E7B0D">
      <w:pPr>
        <w:jc w:val="both"/>
        <w:rPr>
          <w:rFonts w:ascii="Comic Sans MS" w:hAnsi="Comic Sans MS"/>
          <w:sz w:val="24"/>
          <w:szCs w:val="24"/>
        </w:rPr>
      </w:pPr>
    </w:p>
    <w:p w:rsidR="005E7B0D" w:rsidRPr="005E7B0D" w:rsidRDefault="0066577E" w:rsidP="005E7B0D">
      <w:pPr>
        <w:jc w:val="both"/>
        <w:rPr>
          <w:rFonts w:ascii="Comic Sans MS" w:hAnsi="Comic Sans MS"/>
          <w:sz w:val="24"/>
          <w:szCs w:val="24"/>
        </w:rPr>
      </w:pPr>
      <w:r>
        <w:rPr>
          <w:rFonts w:ascii="Comic Sans MS" w:hAnsi="Comic Sans MS"/>
          <w:sz w:val="24"/>
          <w:szCs w:val="24"/>
        </w:rPr>
        <w:t xml:space="preserve">   </w:t>
      </w:r>
      <w:r w:rsidR="005E7B0D" w:rsidRPr="005E7B0D">
        <w:rPr>
          <w:rFonts w:ascii="Comic Sans MS" w:hAnsi="Comic Sans MS"/>
          <w:sz w:val="24"/>
          <w:szCs w:val="24"/>
        </w:rPr>
        <w:drawing>
          <wp:inline distT="0" distB="0" distL="0" distR="0" wp14:anchorId="30CD11F5" wp14:editId="4636ADCF">
            <wp:extent cx="5340062" cy="2956106"/>
            <wp:effectExtent l="0" t="0" r="0" b="0"/>
            <wp:docPr id="1026" name="Picture 2" descr="https://blogs.glowscotland.org.uk/ea/public/greenmillprimaryandeccmain2017/uploads/sites/5452/2019/03/A1F8EF64-A7BD-4E24-9E91-F3EBB8279DF3-e1551995215224-672x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blogs.glowscotland.org.uk/ea/public/greenmillprimaryandeccmain2017/uploads/sites/5452/2019/03/A1F8EF64-A7BD-4E24-9E91-F3EBB8279DF3-e1551995215224-672x37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062" cy="29561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92536" w:rsidRDefault="00F92536" w:rsidP="005E7B0D">
      <w:pPr>
        <w:jc w:val="both"/>
        <w:rPr>
          <w:rFonts w:ascii="Comic Sans MS" w:hAnsi="Comic Sans MS"/>
          <w:sz w:val="24"/>
          <w:szCs w:val="24"/>
        </w:rPr>
      </w:pPr>
    </w:p>
    <w:p w:rsidR="0066577E" w:rsidRPr="005E7B0D" w:rsidRDefault="0066577E" w:rsidP="005E7B0D">
      <w:pPr>
        <w:jc w:val="both"/>
        <w:rPr>
          <w:rFonts w:ascii="Comic Sans MS" w:hAnsi="Comic Sans MS"/>
          <w:sz w:val="24"/>
          <w:szCs w:val="24"/>
        </w:rPr>
      </w:pPr>
    </w:p>
    <w:p w:rsidR="00F92536" w:rsidRPr="0066577E" w:rsidRDefault="00F92536" w:rsidP="005E7B0D">
      <w:pPr>
        <w:jc w:val="both"/>
        <w:rPr>
          <w:rFonts w:ascii="Comic Sans MS" w:hAnsi="Comic Sans MS"/>
          <w:sz w:val="28"/>
          <w:szCs w:val="28"/>
        </w:rPr>
      </w:pPr>
      <w:r w:rsidRPr="0066577E">
        <w:rPr>
          <w:rFonts w:ascii="Comic Sans MS" w:hAnsi="Comic Sans MS"/>
          <w:sz w:val="28"/>
          <w:szCs w:val="28"/>
        </w:rPr>
        <w:lastRenderedPageBreak/>
        <w:t xml:space="preserve">When your child joins </w:t>
      </w:r>
      <w:proofErr w:type="spellStart"/>
      <w:r w:rsidRPr="0066577E">
        <w:rPr>
          <w:rFonts w:ascii="Comic Sans MS" w:hAnsi="Comic Sans MS"/>
          <w:sz w:val="28"/>
          <w:szCs w:val="28"/>
        </w:rPr>
        <w:t>Shawhead</w:t>
      </w:r>
      <w:proofErr w:type="spellEnd"/>
      <w:r w:rsidRPr="0066577E">
        <w:rPr>
          <w:rFonts w:ascii="Comic Sans MS" w:hAnsi="Comic Sans MS"/>
          <w:sz w:val="28"/>
          <w:szCs w:val="28"/>
        </w:rPr>
        <w:t xml:space="preserve"> Primary, they will continue their learning journey through Early Level</w:t>
      </w:r>
      <w:r w:rsidR="005E7B0D" w:rsidRPr="0066577E">
        <w:rPr>
          <w:rFonts w:ascii="Comic Sans MS" w:hAnsi="Comic Sans MS"/>
          <w:sz w:val="28"/>
          <w:szCs w:val="28"/>
        </w:rPr>
        <w:t xml:space="preserve"> of Curriculum for Excellence, where we will build on the knowledge and skills they already have</w:t>
      </w:r>
      <w:r w:rsidRPr="0066577E">
        <w:rPr>
          <w:rFonts w:ascii="Comic Sans MS" w:hAnsi="Comic Sans MS"/>
          <w:sz w:val="28"/>
          <w:szCs w:val="28"/>
        </w:rPr>
        <w:t xml:space="preserve">. We know that children thrive in a safe, nurturing environment </w:t>
      </w:r>
      <w:r w:rsidR="005E7B0D" w:rsidRPr="0066577E">
        <w:rPr>
          <w:rFonts w:ascii="Comic Sans MS" w:hAnsi="Comic Sans MS"/>
          <w:sz w:val="28"/>
          <w:szCs w:val="28"/>
        </w:rPr>
        <w:t>and we will provide that by teaching through play-based learning. This leaflet will explain how this will look for your child and the b</w:t>
      </w:r>
      <w:r w:rsidR="00692BC9" w:rsidRPr="0066577E">
        <w:rPr>
          <w:rFonts w:ascii="Comic Sans MS" w:hAnsi="Comic Sans MS"/>
          <w:sz w:val="28"/>
          <w:szCs w:val="28"/>
        </w:rPr>
        <w:t>enefits it will bring. If you</w:t>
      </w:r>
      <w:r w:rsidR="005E7B0D" w:rsidRPr="0066577E">
        <w:rPr>
          <w:rFonts w:ascii="Comic Sans MS" w:hAnsi="Comic Sans MS"/>
          <w:sz w:val="28"/>
          <w:szCs w:val="28"/>
        </w:rPr>
        <w:t xml:space="preserve"> have further questions, please don’t hesitate to contact Mrs Paterson on </w:t>
      </w:r>
      <w:hyperlink r:id="rId8" w:history="1">
        <w:r w:rsidR="005E7B0D" w:rsidRPr="0066577E">
          <w:rPr>
            <w:rStyle w:val="Hyperlink"/>
            <w:rFonts w:ascii="Comic Sans MS" w:hAnsi="Comic Sans MS"/>
            <w:sz w:val="28"/>
            <w:szCs w:val="28"/>
          </w:rPr>
          <w:t>ht@shawhead.n-lanark.sch.uk</w:t>
        </w:r>
      </w:hyperlink>
      <w:r w:rsidR="005E7B0D" w:rsidRPr="0066577E">
        <w:rPr>
          <w:rFonts w:ascii="Comic Sans MS" w:hAnsi="Comic Sans MS"/>
          <w:sz w:val="28"/>
          <w:szCs w:val="28"/>
        </w:rPr>
        <w:t xml:space="preserve"> or Mrs Barton on </w:t>
      </w:r>
      <w:hyperlink r:id="rId9" w:history="1">
        <w:r w:rsidR="005E7B0D" w:rsidRPr="0066577E">
          <w:rPr>
            <w:rStyle w:val="Hyperlink"/>
            <w:rFonts w:ascii="Comic Sans MS" w:hAnsi="Comic Sans MS"/>
            <w:sz w:val="28"/>
            <w:szCs w:val="28"/>
          </w:rPr>
          <w:t>cbarton@shawhead.n-lanark.sch.uk</w:t>
        </w:r>
      </w:hyperlink>
      <w:r w:rsidR="005E7B0D" w:rsidRPr="0066577E">
        <w:rPr>
          <w:rFonts w:ascii="Comic Sans MS" w:hAnsi="Comic Sans MS"/>
          <w:sz w:val="28"/>
          <w:szCs w:val="28"/>
        </w:rPr>
        <w:t xml:space="preserve">. </w:t>
      </w:r>
    </w:p>
    <w:p w:rsidR="00607DB6" w:rsidRDefault="00607DB6" w:rsidP="005E7B0D">
      <w:pPr>
        <w:jc w:val="both"/>
        <w:rPr>
          <w:rFonts w:ascii="Comic Sans MS" w:hAnsi="Comic Sans MS"/>
          <w:sz w:val="24"/>
          <w:szCs w:val="24"/>
        </w:rPr>
      </w:pPr>
    </w:p>
    <w:p w:rsidR="00607DB6" w:rsidRPr="005E7B0D" w:rsidRDefault="00607DB6" w:rsidP="005E7B0D">
      <w:pPr>
        <w:jc w:val="both"/>
        <w:rPr>
          <w:rFonts w:ascii="Comic Sans MS" w:hAnsi="Comic Sans MS"/>
          <w:sz w:val="24"/>
          <w:szCs w:val="24"/>
        </w:rPr>
      </w:pPr>
      <w:r>
        <w:rPr>
          <w:rFonts w:ascii="Comic Sans MS" w:hAnsi="Comic Sans MS"/>
          <w:sz w:val="24"/>
          <w:szCs w:val="24"/>
        </w:rPr>
        <w:t xml:space="preserve">     </w:t>
      </w:r>
      <w:r w:rsidRPr="00607DB6">
        <w:rPr>
          <w:rFonts w:ascii="Comic Sans MS" w:hAnsi="Comic Sans MS"/>
          <w:sz w:val="24"/>
          <w:szCs w:val="24"/>
        </w:rPr>
        <w:drawing>
          <wp:inline distT="0" distB="0" distL="0" distR="0" wp14:anchorId="5DDC99C3" wp14:editId="7303B9A9">
            <wp:extent cx="2491328" cy="1640282"/>
            <wp:effectExtent l="0" t="0" r="4445"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2528479" cy="1664742"/>
                    </a:xfrm>
                    <a:prstGeom prst="rect">
                      <a:avLst/>
                    </a:prstGeom>
                  </pic:spPr>
                </pic:pic>
              </a:graphicData>
            </a:graphic>
          </wp:inline>
        </w:drawing>
      </w:r>
      <w:r>
        <w:rPr>
          <w:rFonts w:ascii="Comic Sans MS" w:hAnsi="Comic Sans MS"/>
          <w:sz w:val="24"/>
          <w:szCs w:val="24"/>
        </w:rPr>
        <w:t xml:space="preserve">     </w:t>
      </w:r>
      <w:r w:rsidRPr="00607DB6">
        <w:rPr>
          <w:rFonts w:ascii="Comic Sans MS" w:hAnsi="Comic Sans MS"/>
          <w:sz w:val="24"/>
          <w:szCs w:val="24"/>
        </w:rPr>
        <w:drawing>
          <wp:inline distT="0" distB="0" distL="0" distR="0" wp14:anchorId="13A60834" wp14:editId="781A1812">
            <wp:extent cx="2742743" cy="1625329"/>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759281" cy="1635129"/>
                    </a:xfrm>
                    <a:prstGeom prst="rect">
                      <a:avLst/>
                    </a:prstGeom>
                  </pic:spPr>
                </pic:pic>
              </a:graphicData>
            </a:graphic>
          </wp:inline>
        </w:drawing>
      </w:r>
    </w:p>
    <w:p w:rsidR="00F92536" w:rsidRDefault="00F92536" w:rsidP="005E7B0D">
      <w:pPr>
        <w:jc w:val="both"/>
        <w:rPr>
          <w:rFonts w:ascii="Comic Sans MS" w:hAnsi="Comic Sans MS"/>
          <w:sz w:val="24"/>
          <w:szCs w:val="24"/>
        </w:rPr>
      </w:pPr>
    </w:p>
    <w:p w:rsidR="0066577E" w:rsidRDefault="0066577E" w:rsidP="005E7B0D">
      <w:pPr>
        <w:jc w:val="both"/>
        <w:rPr>
          <w:rFonts w:ascii="Comic Sans MS" w:hAnsi="Comic Sans MS"/>
          <w:sz w:val="24"/>
          <w:szCs w:val="24"/>
        </w:rPr>
      </w:pPr>
    </w:p>
    <w:p w:rsidR="0066577E" w:rsidRDefault="0066577E" w:rsidP="005E7B0D">
      <w:pPr>
        <w:jc w:val="both"/>
        <w:rPr>
          <w:rFonts w:ascii="Comic Sans MS" w:hAnsi="Comic Sans MS"/>
          <w:sz w:val="24"/>
          <w:szCs w:val="24"/>
        </w:rPr>
      </w:pPr>
    </w:p>
    <w:p w:rsidR="00F92536" w:rsidRPr="0066577E" w:rsidRDefault="00F92536" w:rsidP="005E7B0D">
      <w:pPr>
        <w:jc w:val="both"/>
        <w:rPr>
          <w:rFonts w:ascii="Comic Sans MS" w:hAnsi="Comic Sans MS"/>
          <w:sz w:val="28"/>
          <w:szCs w:val="28"/>
          <w:u w:val="single"/>
        </w:rPr>
      </w:pPr>
      <w:r w:rsidRPr="0066577E">
        <w:rPr>
          <w:rFonts w:ascii="Comic Sans MS" w:hAnsi="Comic Sans MS"/>
          <w:sz w:val="28"/>
          <w:szCs w:val="28"/>
          <w:u w:val="single"/>
        </w:rPr>
        <w:t>What is Play-based Learning?</w:t>
      </w:r>
    </w:p>
    <w:p w:rsidR="00F92536" w:rsidRPr="0066577E" w:rsidRDefault="00F92536" w:rsidP="005E7B0D">
      <w:pPr>
        <w:jc w:val="both"/>
        <w:rPr>
          <w:rFonts w:ascii="Comic Sans MS" w:hAnsi="Comic Sans MS"/>
          <w:sz w:val="28"/>
          <w:szCs w:val="28"/>
        </w:rPr>
      </w:pPr>
      <w:r w:rsidRPr="0066577E">
        <w:rPr>
          <w:rFonts w:ascii="Comic Sans MS" w:hAnsi="Comic Sans MS" w:cs="Open Sans"/>
          <w:color w:val="444444"/>
          <w:sz w:val="28"/>
          <w:szCs w:val="28"/>
        </w:rPr>
        <w:t>The teacher</w:t>
      </w:r>
      <w:r w:rsidRPr="0066577E">
        <w:rPr>
          <w:rFonts w:ascii="Comic Sans MS" w:hAnsi="Comic Sans MS" w:cs="Open Sans"/>
          <w:color w:val="444444"/>
          <w:sz w:val="28"/>
          <w:szCs w:val="28"/>
        </w:rPr>
        <w:t xml:space="preserve"> sets the stage with eng</w:t>
      </w:r>
      <w:r w:rsidRPr="0066577E">
        <w:rPr>
          <w:rFonts w:ascii="Comic Sans MS" w:hAnsi="Comic Sans MS" w:cs="Open Sans"/>
          <w:color w:val="444444"/>
          <w:sz w:val="28"/>
          <w:szCs w:val="28"/>
        </w:rPr>
        <w:t>aging and fun activities. T</w:t>
      </w:r>
      <w:r w:rsidRPr="0066577E">
        <w:rPr>
          <w:rFonts w:ascii="Comic Sans MS" w:hAnsi="Comic Sans MS" w:cs="Open Sans"/>
          <w:color w:val="444444"/>
          <w:sz w:val="28"/>
          <w:szCs w:val="28"/>
        </w:rPr>
        <w:t>he child explores through play: observing, experiencing, wondering, exploring, and di</w:t>
      </w:r>
      <w:r w:rsidRPr="0066577E">
        <w:rPr>
          <w:rFonts w:ascii="Comic Sans MS" w:hAnsi="Comic Sans MS" w:cs="Open Sans"/>
          <w:color w:val="444444"/>
          <w:sz w:val="28"/>
          <w:szCs w:val="28"/>
        </w:rPr>
        <w:t>scovering. The teacher</w:t>
      </w:r>
      <w:r w:rsidRPr="0066577E">
        <w:rPr>
          <w:rFonts w:ascii="Comic Sans MS" w:hAnsi="Comic Sans MS" w:cs="Open Sans"/>
          <w:color w:val="444444"/>
          <w:sz w:val="28"/>
          <w:szCs w:val="28"/>
        </w:rPr>
        <w:t xml:space="preserve"> is nearby to observe, ask questions, make suggestions, or play along with the child. But the child decides which activities to do, which toys to play with, what to do with them, and for how long.</w:t>
      </w:r>
    </w:p>
    <w:p w:rsidR="00F92536" w:rsidRPr="0066577E" w:rsidRDefault="00F92536" w:rsidP="005E7B0D">
      <w:pPr>
        <w:jc w:val="both"/>
        <w:rPr>
          <w:rFonts w:ascii="Comic Sans MS" w:hAnsi="Comic Sans MS"/>
          <w:sz w:val="28"/>
          <w:szCs w:val="28"/>
        </w:rPr>
      </w:pPr>
    </w:p>
    <w:p w:rsidR="00F92536" w:rsidRPr="00F92536" w:rsidRDefault="00F92536" w:rsidP="005E7B0D">
      <w:pPr>
        <w:spacing w:before="100" w:beforeAutospacing="1" w:after="100" w:afterAutospacing="1" w:line="240" w:lineRule="auto"/>
        <w:jc w:val="both"/>
        <w:textAlignment w:val="baseline"/>
        <w:outlineLvl w:val="1"/>
        <w:rPr>
          <w:rFonts w:ascii="Comic Sans MS" w:eastAsia="Times New Roman" w:hAnsi="Comic Sans MS" w:cs="Arial"/>
          <w:color w:val="444444"/>
          <w:sz w:val="28"/>
          <w:szCs w:val="28"/>
          <w:u w:val="single"/>
          <w:lang w:eastAsia="en-GB"/>
        </w:rPr>
      </w:pPr>
      <w:r w:rsidRPr="00F92536">
        <w:rPr>
          <w:rFonts w:ascii="Comic Sans MS" w:eastAsia="Times New Roman" w:hAnsi="Comic Sans MS" w:cs="Arial"/>
          <w:color w:val="444444"/>
          <w:sz w:val="28"/>
          <w:szCs w:val="28"/>
          <w:u w:val="single"/>
          <w:lang w:eastAsia="en-GB"/>
        </w:rPr>
        <w:t>What is play?</w:t>
      </w:r>
    </w:p>
    <w:p w:rsidR="00F92536" w:rsidRPr="00F92536" w:rsidRDefault="00F92536" w:rsidP="005E7B0D">
      <w:pPr>
        <w:spacing w:before="100" w:beforeAutospacing="1" w:after="100" w:afterAutospacing="1" w:line="240" w:lineRule="auto"/>
        <w:jc w:val="both"/>
        <w:textAlignment w:val="baseline"/>
        <w:rPr>
          <w:rFonts w:ascii="Comic Sans MS" w:eastAsia="Times New Roman" w:hAnsi="Comic Sans MS" w:cs="Open Sans"/>
          <w:color w:val="444444"/>
          <w:sz w:val="28"/>
          <w:szCs w:val="28"/>
          <w:lang w:eastAsia="en-GB"/>
        </w:rPr>
      </w:pPr>
      <w:r w:rsidRPr="00F92536">
        <w:rPr>
          <w:rFonts w:ascii="Comic Sans MS" w:eastAsia="Times New Roman" w:hAnsi="Comic Sans MS" w:cs="Open Sans"/>
          <w:color w:val="444444"/>
          <w:sz w:val="28"/>
          <w:szCs w:val="28"/>
          <w:lang w:eastAsia="en-GB"/>
        </w:rPr>
        <w:t>Play can be defined as anything that has these characteristics:</w:t>
      </w:r>
    </w:p>
    <w:p w:rsidR="00F92536" w:rsidRPr="00F92536" w:rsidRDefault="00F92536" w:rsidP="005E7B0D">
      <w:pPr>
        <w:numPr>
          <w:ilvl w:val="0"/>
          <w:numId w:val="1"/>
        </w:numPr>
        <w:spacing w:beforeAutospacing="1" w:after="0" w:afterAutospacing="1" w:line="240" w:lineRule="auto"/>
        <w:jc w:val="both"/>
        <w:textAlignment w:val="baseline"/>
        <w:rPr>
          <w:rFonts w:ascii="Comic Sans MS" w:eastAsia="Times New Roman" w:hAnsi="Comic Sans MS" w:cs="Open Sans"/>
          <w:color w:val="444444"/>
          <w:sz w:val="28"/>
          <w:szCs w:val="28"/>
          <w:lang w:eastAsia="en-GB"/>
        </w:rPr>
      </w:pPr>
      <w:r w:rsidRPr="0066577E">
        <w:rPr>
          <w:rFonts w:ascii="Comic Sans MS" w:eastAsia="Times New Roman" w:hAnsi="Comic Sans MS" w:cs="Open Sans"/>
          <w:i/>
          <w:iCs/>
          <w:color w:val="444444"/>
          <w:sz w:val="28"/>
          <w:szCs w:val="28"/>
          <w:bdr w:val="none" w:sz="0" w:space="0" w:color="auto" w:frame="1"/>
          <w:lang w:eastAsia="en-GB"/>
        </w:rPr>
        <w:lastRenderedPageBreak/>
        <w:t>Child-Led</w:t>
      </w:r>
      <w:r w:rsidRPr="00F92536">
        <w:rPr>
          <w:rFonts w:ascii="Comic Sans MS" w:eastAsia="Times New Roman" w:hAnsi="Comic Sans MS" w:cs="Open Sans"/>
          <w:color w:val="444444"/>
          <w:sz w:val="28"/>
          <w:szCs w:val="28"/>
          <w:lang w:eastAsia="en-GB"/>
        </w:rPr>
        <w:t>. Freely chosen. The child is in control. He</w:t>
      </w:r>
      <w:r w:rsidR="0066577E">
        <w:rPr>
          <w:rFonts w:ascii="Comic Sans MS" w:eastAsia="Times New Roman" w:hAnsi="Comic Sans MS" w:cs="Open Sans"/>
          <w:color w:val="444444"/>
          <w:sz w:val="28"/>
          <w:szCs w:val="28"/>
          <w:lang w:eastAsia="en-GB"/>
        </w:rPr>
        <w:t>/she</w:t>
      </w:r>
      <w:r w:rsidRPr="00F92536">
        <w:rPr>
          <w:rFonts w:ascii="Comic Sans MS" w:eastAsia="Times New Roman" w:hAnsi="Comic Sans MS" w:cs="Open Sans"/>
          <w:color w:val="444444"/>
          <w:sz w:val="28"/>
          <w:szCs w:val="28"/>
          <w:lang w:eastAsia="en-GB"/>
        </w:rPr>
        <w:t xml:space="preserve"> makes the plan.</w:t>
      </w:r>
    </w:p>
    <w:p w:rsidR="00F92536" w:rsidRPr="00F92536" w:rsidRDefault="00F92536" w:rsidP="005E7B0D">
      <w:pPr>
        <w:numPr>
          <w:ilvl w:val="0"/>
          <w:numId w:val="1"/>
        </w:numPr>
        <w:spacing w:beforeAutospacing="1" w:after="0" w:afterAutospacing="1" w:line="240" w:lineRule="auto"/>
        <w:jc w:val="both"/>
        <w:textAlignment w:val="baseline"/>
        <w:rPr>
          <w:rFonts w:ascii="Comic Sans MS" w:eastAsia="Times New Roman" w:hAnsi="Comic Sans MS" w:cs="Open Sans"/>
          <w:color w:val="444444"/>
          <w:sz w:val="28"/>
          <w:szCs w:val="28"/>
          <w:lang w:eastAsia="en-GB"/>
        </w:rPr>
      </w:pPr>
      <w:r w:rsidRPr="0066577E">
        <w:rPr>
          <w:rFonts w:ascii="Comic Sans MS" w:eastAsia="Times New Roman" w:hAnsi="Comic Sans MS" w:cs="Open Sans"/>
          <w:i/>
          <w:iCs/>
          <w:color w:val="444444"/>
          <w:sz w:val="28"/>
          <w:szCs w:val="28"/>
          <w:bdr w:val="none" w:sz="0" w:space="0" w:color="auto" w:frame="1"/>
          <w:lang w:eastAsia="en-GB"/>
        </w:rPr>
        <w:t>Creative</w:t>
      </w:r>
      <w:r w:rsidRPr="00F92536">
        <w:rPr>
          <w:rFonts w:ascii="Comic Sans MS" w:eastAsia="Times New Roman" w:hAnsi="Comic Sans MS" w:cs="Open Sans"/>
          <w:color w:val="444444"/>
          <w:sz w:val="28"/>
          <w:szCs w:val="28"/>
          <w:lang w:eastAsia="en-GB"/>
        </w:rPr>
        <w:t>. The child can</w:t>
      </w:r>
      <w:r w:rsidRPr="00F92536">
        <w:rPr>
          <w:rFonts w:ascii="Comic Sans MS" w:eastAsia="Times New Roman" w:hAnsi="Comic Sans MS" w:cs="Open Sans"/>
          <w:sz w:val="28"/>
          <w:szCs w:val="28"/>
          <w:lang w:eastAsia="en-GB"/>
        </w:rPr>
        <w:t> </w:t>
      </w:r>
      <w:hyperlink r:id="rId12" w:history="1">
        <w:r w:rsidRPr="0066577E">
          <w:rPr>
            <w:rFonts w:ascii="Comic Sans MS" w:eastAsia="Times New Roman" w:hAnsi="Comic Sans MS" w:cs="Open Sans"/>
            <w:sz w:val="28"/>
            <w:szCs w:val="28"/>
            <w:bdr w:val="none" w:sz="0" w:space="0" w:color="auto" w:frame="1"/>
            <w:lang w:eastAsia="en-GB"/>
          </w:rPr>
          <w:t>adapt items</w:t>
        </w:r>
      </w:hyperlink>
      <w:r w:rsidRPr="00F92536">
        <w:rPr>
          <w:rFonts w:ascii="Comic Sans MS" w:eastAsia="Times New Roman" w:hAnsi="Comic Sans MS" w:cs="Open Sans"/>
          <w:color w:val="444444"/>
          <w:sz w:val="28"/>
          <w:szCs w:val="28"/>
          <w:lang w:eastAsia="en-GB"/>
        </w:rPr>
        <w:t>, create something new or experience things in a new way.</w:t>
      </w:r>
    </w:p>
    <w:p w:rsidR="00F92536" w:rsidRPr="00F92536" w:rsidRDefault="00F92536" w:rsidP="005E7B0D">
      <w:pPr>
        <w:numPr>
          <w:ilvl w:val="0"/>
          <w:numId w:val="1"/>
        </w:numPr>
        <w:spacing w:beforeAutospacing="1" w:after="0" w:afterAutospacing="1" w:line="240" w:lineRule="auto"/>
        <w:jc w:val="both"/>
        <w:textAlignment w:val="baseline"/>
        <w:rPr>
          <w:rFonts w:ascii="Comic Sans MS" w:eastAsia="Times New Roman" w:hAnsi="Comic Sans MS" w:cs="Open Sans"/>
          <w:color w:val="444444"/>
          <w:sz w:val="28"/>
          <w:szCs w:val="28"/>
          <w:lang w:eastAsia="en-GB"/>
        </w:rPr>
      </w:pPr>
      <w:r w:rsidRPr="0066577E">
        <w:rPr>
          <w:rFonts w:ascii="Comic Sans MS" w:eastAsia="Times New Roman" w:hAnsi="Comic Sans MS" w:cs="Open Sans"/>
          <w:i/>
          <w:iCs/>
          <w:color w:val="444444"/>
          <w:sz w:val="28"/>
          <w:szCs w:val="28"/>
          <w:bdr w:val="none" w:sz="0" w:space="0" w:color="auto" w:frame="1"/>
          <w:lang w:eastAsia="en-GB"/>
        </w:rPr>
        <w:t>Spontaneous</w:t>
      </w:r>
      <w:r w:rsidRPr="00F92536">
        <w:rPr>
          <w:rFonts w:ascii="Comic Sans MS" w:eastAsia="Times New Roman" w:hAnsi="Comic Sans MS" w:cs="Open Sans"/>
          <w:color w:val="444444"/>
          <w:sz w:val="28"/>
          <w:szCs w:val="28"/>
          <w:lang w:eastAsia="en-GB"/>
        </w:rPr>
        <w:t>. It’s flexible and open-ended, and it changes and evolves as play time goes on.</w:t>
      </w:r>
    </w:p>
    <w:p w:rsidR="00F92536" w:rsidRPr="0066577E" w:rsidRDefault="00F92536" w:rsidP="005E7B0D">
      <w:pPr>
        <w:numPr>
          <w:ilvl w:val="0"/>
          <w:numId w:val="1"/>
        </w:numPr>
        <w:spacing w:beforeAutospacing="1" w:after="0" w:afterAutospacing="1" w:line="240" w:lineRule="auto"/>
        <w:jc w:val="both"/>
        <w:textAlignment w:val="baseline"/>
        <w:rPr>
          <w:rFonts w:ascii="Comic Sans MS" w:eastAsia="Times New Roman" w:hAnsi="Comic Sans MS" w:cs="Open Sans"/>
          <w:color w:val="444444"/>
          <w:sz w:val="28"/>
          <w:szCs w:val="28"/>
          <w:lang w:eastAsia="en-GB"/>
        </w:rPr>
      </w:pPr>
      <w:r w:rsidRPr="0066577E">
        <w:rPr>
          <w:rFonts w:ascii="Comic Sans MS" w:eastAsia="Times New Roman" w:hAnsi="Comic Sans MS" w:cs="Open Sans"/>
          <w:i/>
          <w:iCs/>
          <w:color w:val="444444"/>
          <w:sz w:val="28"/>
          <w:szCs w:val="28"/>
          <w:bdr w:val="none" w:sz="0" w:space="0" w:color="auto" w:frame="1"/>
          <w:lang w:eastAsia="en-GB"/>
        </w:rPr>
        <w:t>Fun</w:t>
      </w:r>
      <w:r w:rsidRPr="00F92536">
        <w:rPr>
          <w:rFonts w:ascii="Comic Sans MS" w:eastAsia="Times New Roman" w:hAnsi="Comic Sans MS" w:cs="Open Sans"/>
          <w:color w:val="444444"/>
          <w:sz w:val="28"/>
          <w:szCs w:val="28"/>
          <w:lang w:eastAsia="en-GB"/>
        </w:rPr>
        <w:t>. The player looks happy and engaged.</w:t>
      </w:r>
    </w:p>
    <w:p w:rsidR="00F92536" w:rsidRPr="00F92536" w:rsidRDefault="00F92536" w:rsidP="005E7B0D">
      <w:pPr>
        <w:spacing w:beforeAutospacing="1" w:after="0" w:afterAutospacing="1" w:line="240" w:lineRule="auto"/>
        <w:ind w:left="720"/>
        <w:jc w:val="both"/>
        <w:textAlignment w:val="baseline"/>
        <w:rPr>
          <w:rFonts w:ascii="Comic Sans MS" w:eastAsia="Times New Roman" w:hAnsi="Comic Sans MS" w:cs="Open Sans"/>
          <w:color w:val="444444"/>
          <w:sz w:val="28"/>
          <w:szCs w:val="28"/>
          <w:lang w:eastAsia="en-GB"/>
        </w:rPr>
      </w:pPr>
    </w:p>
    <w:p w:rsidR="00F92536" w:rsidRPr="00F92536" w:rsidRDefault="00F92536" w:rsidP="005E7B0D">
      <w:pPr>
        <w:spacing w:before="100" w:beforeAutospacing="1" w:after="100" w:afterAutospacing="1" w:line="240" w:lineRule="auto"/>
        <w:jc w:val="both"/>
        <w:textAlignment w:val="baseline"/>
        <w:outlineLvl w:val="1"/>
        <w:rPr>
          <w:rFonts w:ascii="Comic Sans MS" w:eastAsia="Times New Roman" w:hAnsi="Comic Sans MS" w:cs="Arial"/>
          <w:color w:val="444444"/>
          <w:sz w:val="28"/>
          <w:szCs w:val="28"/>
          <w:u w:val="single"/>
          <w:lang w:eastAsia="en-GB"/>
        </w:rPr>
      </w:pPr>
      <w:r w:rsidRPr="00F92536">
        <w:rPr>
          <w:rFonts w:ascii="Comic Sans MS" w:eastAsia="Times New Roman" w:hAnsi="Comic Sans MS" w:cs="Arial"/>
          <w:color w:val="444444"/>
          <w:sz w:val="28"/>
          <w:szCs w:val="28"/>
          <w:u w:val="single"/>
          <w:lang w:eastAsia="en-GB"/>
        </w:rPr>
        <w:t>Does a child really learn by “just playing”?</w:t>
      </w:r>
    </w:p>
    <w:p w:rsidR="00F92536" w:rsidRPr="00F92536" w:rsidRDefault="00F92536" w:rsidP="005E7B0D">
      <w:pPr>
        <w:spacing w:beforeAutospacing="1" w:after="0" w:afterAutospacing="1" w:line="240" w:lineRule="auto"/>
        <w:jc w:val="both"/>
        <w:textAlignment w:val="baseline"/>
        <w:rPr>
          <w:rFonts w:ascii="Comic Sans MS" w:eastAsia="Times New Roman" w:hAnsi="Comic Sans MS" w:cs="Open Sans"/>
          <w:color w:val="444444"/>
          <w:sz w:val="28"/>
          <w:szCs w:val="28"/>
          <w:lang w:eastAsia="en-GB"/>
        </w:rPr>
      </w:pPr>
      <w:hyperlink r:id="rId13" w:history="1">
        <w:r w:rsidRPr="0066577E">
          <w:rPr>
            <w:rFonts w:ascii="Comic Sans MS" w:eastAsia="Times New Roman" w:hAnsi="Comic Sans MS" w:cs="Open Sans"/>
            <w:sz w:val="28"/>
            <w:szCs w:val="28"/>
            <w:bdr w:val="none" w:sz="0" w:space="0" w:color="auto" w:frame="1"/>
            <w:lang w:eastAsia="en-GB"/>
          </w:rPr>
          <w:t>We know the brain builds connections</w:t>
        </w:r>
      </w:hyperlink>
      <w:r w:rsidRPr="00F92536">
        <w:rPr>
          <w:rFonts w:ascii="Comic Sans MS" w:eastAsia="Times New Roman" w:hAnsi="Comic Sans MS" w:cs="Open Sans"/>
          <w:color w:val="444444"/>
          <w:sz w:val="28"/>
          <w:szCs w:val="28"/>
          <w:lang w:eastAsia="en-GB"/>
        </w:rPr>
        <w:t> when it is exposed to </w:t>
      </w:r>
      <w:r w:rsidRPr="0066577E">
        <w:rPr>
          <w:rFonts w:ascii="Comic Sans MS" w:eastAsia="Times New Roman" w:hAnsi="Comic Sans MS" w:cs="Open Sans"/>
          <w:i/>
          <w:iCs/>
          <w:color w:val="444444"/>
          <w:sz w:val="28"/>
          <w:szCs w:val="28"/>
          <w:bdr w:val="none" w:sz="0" w:space="0" w:color="auto" w:frame="1"/>
          <w:lang w:eastAsia="en-GB"/>
        </w:rPr>
        <w:t>novel</w:t>
      </w:r>
      <w:r w:rsidRPr="00F92536">
        <w:rPr>
          <w:rFonts w:ascii="Comic Sans MS" w:eastAsia="Times New Roman" w:hAnsi="Comic Sans MS" w:cs="Open Sans"/>
          <w:color w:val="444444"/>
          <w:sz w:val="28"/>
          <w:szCs w:val="28"/>
          <w:lang w:eastAsia="en-GB"/>
        </w:rPr>
        <w:t> experiences, and then allowed to </w:t>
      </w:r>
      <w:r w:rsidRPr="0066577E">
        <w:rPr>
          <w:rFonts w:ascii="Comic Sans MS" w:eastAsia="Times New Roman" w:hAnsi="Comic Sans MS" w:cs="Open Sans"/>
          <w:i/>
          <w:iCs/>
          <w:color w:val="444444"/>
          <w:sz w:val="28"/>
          <w:szCs w:val="28"/>
          <w:bdr w:val="none" w:sz="0" w:space="0" w:color="auto" w:frame="1"/>
          <w:lang w:eastAsia="en-GB"/>
        </w:rPr>
        <w:t>repeat</w:t>
      </w:r>
      <w:r w:rsidRPr="00F92536">
        <w:rPr>
          <w:rFonts w:ascii="Comic Sans MS" w:eastAsia="Times New Roman" w:hAnsi="Comic Sans MS" w:cs="Open Sans"/>
          <w:color w:val="444444"/>
          <w:sz w:val="28"/>
          <w:szCs w:val="28"/>
          <w:lang w:eastAsia="en-GB"/>
        </w:rPr>
        <w:t> them again and again till it achieves mastery. This process builds two 2 forms of intelligence: </w:t>
      </w:r>
      <w:r w:rsidRPr="0066577E">
        <w:rPr>
          <w:rFonts w:ascii="Comic Sans MS" w:eastAsia="Times New Roman" w:hAnsi="Comic Sans MS" w:cs="Open Sans"/>
          <w:i/>
          <w:iCs/>
          <w:color w:val="444444"/>
          <w:sz w:val="28"/>
          <w:szCs w:val="28"/>
          <w:bdr w:val="none" w:sz="0" w:space="0" w:color="auto" w:frame="1"/>
          <w:lang w:eastAsia="en-GB"/>
        </w:rPr>
        <w:t>memory</w:t>
      </w:r>
      <w:r w:rsidRPr="00F92536">
        <w:rPr>
          <w:rFonts w:ascii="Comic Sans MS" w:eastAsia="Times New Roman" w:hAnsi="Comic Sans MS" w:cs="Open Sans"/>
          <w:color w:val="444444"/>
          <w:sz w:val="28"/>
          <w:szCs w:val="28"/>
          <w:lang w:eastAsia="en-GB"/>
        </w:rPr>
        <w:t> – crystallized intelligence – the database of information that we access, and </w:t>
      </w:r>
      <w:r w:rsidRPr="0066577E">
        <w:rPr>
          <w:rFonts w:ascii="Comic Sans MS" w:eastAsia="Times New Roman" w:hAnsi="Comic Sans MS" w:cs="Open Sans"/>
          <w:i/>
          <w:iCs/>
          <w:color w:val="444444"/>
          <w:sz w:val="28"/>
          <w:szCs w:val="28"/>
          <w:bdr w:val="none" w:sz="0" w:space="0" w:color="auto" w:frame="1"/>
          <w:lang w:eastAsia="en-GB"/>
        </w:rPr>
        <w:t>improvisation</w:t>
      </w:r>
      <w:r w:rsidRPr="00F92536">
        <w:rPr>
          <w:rFonts w:ascii="Comic Sans MS" w:eastAsia="Times New Roman" w:hAnsi="Comic Sans MS" w:cs="Open Sans"/>
          <w:color w:val="444444"/>
          <w:sz w:val="28"/>
          <w:szCs w:val="28"/>
          <w:lang w:eastAsia="en-GB"/>
        </w:rPr>
        <w:t> – fluid intelligence – what allows us to adapt that information to new situations. (Medina)</w:t>
      </w:r>
    </w:p>
    <w:p w:rsidR="00F92536" w:rsidRPr="0066577E" w:rsidRDefault="00F92536" w:rsidP="005E7B0D">
      <w:pPr>
        <w:spacing w:before="100" w:beforeAutospacing="1" w:after="100" w:afterAutospacing="1" w:line="240" w:lineRule="auto"/>
        <w:jc w:val="both"/>
        <w:textAlignment w:val="baseline"/>
        <w:rPr>
          <w:rFonts w:ascii="Comic Sans MS" w:eastAsia="Times New Roman" w:hAnsi="Comic Sans MS" w:cs="Open Sans"/>
          <w:color w:val="444444"/>
          <w:sz w:val="28"/>
          <w:szCs w:val="28"/>
          <w:lang w:eastAsia="en-GB"/>
        </w:rPr>
      </w:pPr>
      <w:r w:rsidRPr="00F92536">
        <w:rPr>
          <w:rFonts w:ascii="Comic Sans MS" w:eastAsia="Times New Roman" w:hAnsi="Comic Sans MS" w:cs="Open Sans"/>
          <w:color w:val="444444"/>
          <w:sz w:val="28"/>
          <w:szCs w:val="28"/>
          <w:lang w:eastAsia="en-GB"/>
        </w:rPr>
        <w:t>Direct instruction from a parent or teacher can be a great way of adding information to the database of crystallized intelligence. But, the best possible way for children to build fluid intelligence is by hands-on, engaged, self-guided improvisation… in other words, by playing.</w:t>
      </w:r>
    </w:p>
    <w:p w:rsidR="005E7B0D" w:rsidRPr="0066577E" w:rsidRDefault="005E7B0D" w:rsidP="005E7B0D">
      <w:pPr>
        <w:spacing w:before="100" w:beforeAutospacing="1" w:after="100" w:afterAutospacing="1" w:line="240" w:lineRule="auto"/>
        <w:jc w:val="both"/>
        <w:textAlignment w:val="baseline"/>
        <w:rPr>
          <w:rFonts w:ascii="Comic Sans MS" w:hAnsi="Comic Sans MS" w:cs="Arial"/>
          <w:b/>
          <w:bCs/>
          <w:color w:val="444444"/>
          <w:sz w:val="28"/>
          <w:szCs w:val="28"/>
        </w:rPr>
      </w:pPr>
    </w:p>
    <w:p w:rsidR="00F92536" w:rsidRPr="0066577E" w:rsidRDefault="00F92536" w:rsidP="005E7B0D">
      <w:pPr>
        <w:spacing w:before="100" w:beforeAutospacing="1" w:after="100" w:afterAutospacing="1" w:line="240" w:lineRule="auto"/>
        <w:jc w:val="both"/>
        <w:textAlignment w:val="baseline"/>
        <w:rPr>
          <w:rFonts w:ascii="Comic Sans MS" w:eastAsia="Times New Roman" w:hAnsi="Comic Sans MS" w:cs="Open Sans"/>
          <w:color w:val="444444"/>
          <w:sz w:val="28"/>
          <w:szCs w:val="28"/>
          <w:u w:val="single"/>
          <w:lang w:eastAsia="en-GB"/>
        </w:rPr>
      </w:pPr>
      <w:r w:rsidRPr="0066577E">
        <w:rPr>
          <w:rFonts w:ascii="Comic Sans MS" w:hAnsi="Comic Sans MS" w:cs="Arial"/>
          <w:bCs/>
          <w:color w:val="444444"/>
          <w:sz w:val="28"/>
          <w:szCs w:val="28"/>
          <w:u w:val="single"/>
        </w:rPr>
        <w:t xml:space="preserve">Teacher’s Role </w:t>
      </w:r>
    </w:p>
    <w:p w:rsidR="00F92536" w:rsidRPr="0066577E" w:rsidRDefault="00F92536"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The adult plans an environment and schedule which promotes learning. Children learn best when they feel safe, so familiar routines, consistent </w:t>
      </w:r>
      <w:r w:rsidR="0066577E">
        <w:rPr>
          <w:rFonts w:ascii="Comic Sans MS" w:hAnsi="Comic Sans MS" w:cs="Open Sans"/>
          <w:color w:val="444444"/>
          <w:sz w:val="28"/>
          <w:szCs w:val="28"/>
        </w:rPr>
        <w:t>rules, and respectful relationships</w:t>
      </w:r>
      <w:r w:rsidRPr="0066577E">
        <w:rPr>
          <w:rFonts w:ascii="Comic Sans MS" w:hAnsi="Comic Sans MS" w:cs="Open Sans"/>
          <w:color w:val="444444"/>
          <w:sz w:val="28"/>
          <w:szCs w:val="28"/>
        </w:rPr>
        <w:t xml:space="preserve"> are essential components. The adults offer meaningful experiences that are stimulating, invite exploration and engage kids. The teacher often has outcomes in mind: knowledge, skills, abilities and underst</w:t>
      </w:r>
      <w:r w:rsidR="0066577E">
        <w:rPr>
          <w:rFonts w:ascii="Comic Sans MS" w:hAnsi="Comic Sans MS" w:cs="Open Sans"/>
          <w:color w:val="444444"/>
          <w:sz w:val="28"/>
          <w:szCs w:val="28"/>
        </w:rPr>
        <w:t>andings children will acquire, b</w:t>
      </w:r>
      <w:r w:rsidRPr="0066577E">
        <w:rPr>
          <w:rFonts w:ascii="Comic Sans MS" w:hAnsi="Comic Sans MS" w:cs="Open Sans"/>
          <w:color w:val="444444"/>
          <w:sz w:val="28"/>
          <w:szCs w:val="28"/>
        </w:rPr>
        <w:t>ut they have not determined an exact path the child must take to get that knowledge.</w:t>
      </w:r>
    </w:p>
    <w:p w:rsidR="00692BC9" w:rsidRPr="0066577E" w:rsidRDefault="00692BC9" w:rsidP="005E7B0D">
      <w:pPr>
        <w:pStyle w:val="NormalWeb"/>
        <w:jc w:val="both"/>
        <w:textAlignment w:val="baseline"/>
        <w:rPr>
          <w:rFonts w:ascii="Comic Sans MS" w:hAnsi="Comic Sans MS" w:cs="Open Sans"/>
          <w:color w:val="444444"/>
          <w:sz w:val="28"/>
          <w:szCs w:val="28"/>
        </w:rPr>
      </w:pPr>
    </w:p>
    <w:p w:rsidR="00692BC9" w:rsidRPr="00692BC9" w:rsidRDefault="0066577E" w:rsidP="00692BC9">
      <w:pPr>
        <w:spacing w:before="100" w:beforeAutospacing="1" w:after="100" w:afterAutospacing="1" w:line="240" w:lineRule="auto"/>
        <w:textAlignment w:val="baseline"/>
        <w:outlineLvl w:val="1"/>
        <w:rPr>
          <w:rFonts w:ascii="Comic Sans MS" w:eastAsia="Times New Roman" w:hAnsi="Comic Sans MS" w:cs="Arial"/>
          <w:color w:val="444444"/>
          <w:sz w:val="28"/>
          <w:szCs w:val="28"/>
          <w:u w:val="single"/>
          <w:lang w:eastAsia="en-GB"/>
        </w:rPr>
      </w:pPr>
      <w:r>
        <w:rPr>
          <w:rFonts w:ascii="Comic Sans MS" w:eastAsia="Times New Roman" w:hAnsi="Comic Sans MS" w:cs="Arial"/>
          <w:color w:val="444444"/>
          <w:sz w:val="28"/>
          <w:szCs w:val="28"/>
          <w:u w:val="single"/>
          <w:lang w:eastAsia="en-GB"/>
        </w:rPr>
        <w:t>Benefits – children</w:t>
      </w:r>
      <w:r w:rsidR="00692BC9" w:rsidRPr="00692BC9">
        <w:rPr>
          <w:rFonts w:ascii="Comic Sans MS" w:eastAsia="Times New Roman" w:hAnsi="Comic Sans MS" w:cs="Arial"/>
          <w:color w:val="444444"/>
          <w:sz w:val="28"/>
          <w:szCs w:val="28"/>
          <w:u w:val="single"/>
          <w:lang w:eastAsia="en-GB"/>
        </w:rPr>
        <w:t xml:space="preserve"> who learn by playing gain:</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Physical competence</w:t>
      </w:r>
      <w:r w:rsidRPr="00692BC9">
        <w:rPr>
          <w:rFonts w:ascii="Comic Sans MS" w:eastAsia="Times New Roman" w:hAnsi="Comic Sans MS" w:cs="Open Sans"/>
          <w:sz w:val="28"/>
          <w:szCs w:val="28"/>
          <w:lang w:eastAsia="en-GB"/>
        </w:rPr>
        <w:t>. Free play allows a child to practice emerging skills till they are mastered.</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Self-direction</w:t>
      </w:r>
      <w:r w:rsidRPr="00692BC9">
        <w:rPr>
          <w:rFonts w:ascii="Comic Sans MS" w:eastAsia="Times New Roman" w:hAnsi="Comic Sans MS" w:cs="Open Sans"/>
          <w:sz w:val="28"/>
          <w:szCs w:val="28"/>
          <w:lang w:eastAsia="en-GB"/>
        </w:rPr>
        <w:t>. The child gets to make decisions, make plans, and see them through.</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Creativity</w:t>
      </w:r>
      <w:r w:rsidRPr="00692BC9">
        <w:rPr>
          <w:rFonts w:ascii="Comic Sans MS" w:eastAsia="Times New Roman" w:hAnsi="Comic Sans MS" w:cs="Open Sans"/>
          <w:sz w:val="28"/>
          <w:szCs w:val="28"/>
          <w:lang w:eastAsia="en-GB"/>
        </w:rPr>
        <w:t>. Experiments show that children who are taught “the right way” to use a toy will use it in limited ways. Kids who are allowed to freely explore develop many more creative uses.</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Problem-solving</w:t>
      </w:r>
      <w:r w:rsidRPr="00692BC9">
        <w:rPr>
          <w:rFonts w:ascii="Comic Sans MS" w:eastAsia="Times New Roman" w:hAnsi="Comic Sans MS" w:cs="Open Sans"/>
          <w:sz w:val="28"/>
          <w:szCs w:val="28"/>
          <w:lang w:eastAsia="en-GB"/>
        </w:rPr>
        <w:t>. When a child creates her own plan for play, she doesn’t foresee challenges that will come up that an adult might see. This offers lots of chances for problem-solving.</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hyperlink r:id="rId14" w:history="1">
        <w:r w:rsidRPr="0066577E">
          <w:rPr>
            <w:rFonts w:ascii="Comic Sans MS" w:eastAsia="Times New Roman" w:hAnsi="Comic Sans MS" w:cs="Open Sans"/>
            <w:i/>
            <w:iCs/>
            <w:sz w:val="28"/>
            <w:szCs w:val="28"/>
            <w:bdr w:val="none" w:sz="0" w:space="0" w:color="auto" w:frame="1"/>
            <w:lang w:eastAsia="en-GB"/>
          </w:rPr>
          <w:t>Language skills</w:t>
        </w:r>
      </w:hyperlink>
      <w:r w:rsidRPr="00692BC9">
        <w:rPr>
          <w:rFonts w:ascii="Comic Sans MS" w:eastAsia="Times New Roman" w:hAnsi="Comic Sans MS" w:cs="Open Sans"/>
          <w:sz w:val="28"/>
          <w:szCs w:val="28"/>
          <w:lang w:eastAsia="en-GB"/>
        </w:rPr>
        <w:t>. Play requires asking and answering questions, giving commands and acting on them, and explaining your goals to the person you are playing with.</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Conflict resolution skills</w:t>
      </w:r>
      <w:r w:rsidRPr="00692BC9">
        <w:rPr>
          <w:rFonts w:ascii="Comic Sans MS" w:eastAsia="Times New Roman" w:hAnsi="Comic Sans MS" w:cs="Open Sans"/>
          <w:sz w:val="28"/>
          <w:szCs w:val="28"/>
          <w:lang w:eastAsia="en-GB"/>
        </w:rPr>
        <w:t>. There’s lots of negotiation that goes on in co</w:t>
      </w:r>
      <w:r w:rsidR="0066577E">
        <w:rPr>
          <w:rFonts w:ascii="Comic Sans MS" w:eastAsia="Times New Roman" w:hAnsi="Comic Sans MS" w:cs="Open Sans"/>
          <w:sz w:val="28"/>
          <w:szCs w:val="28"/>
          <w:lang w:eastAsia="en-GB"/>
        </w:rPr>
        <w:t>-</w:t>
      </w:r>
      <w:r w:rsidRPr="00692BC9">
        <w:rPr>
          <w:rFonts w:ascii="Comic Sans MS" w:eastAsia="Times New Roman" w:hAnsi="Comic Sans MS" w:cs="Open Sans"/>
          <w:sz w:val="28"/>
          <w:szCs w:val="28"/>
          <w:lang w:eastAsia="en-GB"/>
        </w:rPr>
        <w:t>operative play.</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hyperlink r:id="rId15" w:history="1">
        <w:r w:rsidRPr="0066577E">
          <w:rPr>
            <w:rFonts w:ascii="Comic Sans MS" w:eastAsia="Times New Roman" w:hAnsi="Comic Sans MS" w:cs="Open Sans"/>
            <w:i/>
            <w:iCs/>
            <w:sz w:val="28"/>
            <w:szCs w:val="28"/>
            <w:bdr w:val="none" w:sz="0" w:space="0" w:color="auto" w:frame="1"/>
            <w:lang w:eastAsia="en-GB"/>
          </w:rPr>
          <w:t>Emotional intelligence</w:t>
        </w:r>
      </w:hyperlink>
      <w:r w:rsidRPr="00692BC9">
        <w:rPr>
          <w:rFonts w:ascii="Comic Sans MS" w:eastAsia="Times New Roman" w:hAnsi="Comic Sans MS" w:cs="Open Sans"/>
          <w:sz w:val="28"/>
          <w:szCs w:val="28"/>
          <w:lang w:eastAsia="en-GB"/>
        </w:rPr>
        <w:t>. Dramatic play helps children understand emotions, learn how to express emotions, and distinguish between real emotions and “pretend” emotions.</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Symbolic play</w:t>
      </w:r>
      <w:r w:rsidRPr="00692BC9">
        <w:rPr>
          <w:rFonts w:ascii="Comic Sans MS" w:eastAsia="Times New Roman" w:hAnsi="Comic Sans MS" w:cs="Open Sans"/>
          <w:sz w:val="28"/>
          <w:szCs w:val="28"/>
          <w:lang w:eastAsia="en-GB"/>
        </w:rPr>
        <w:t>. If a child can use a stick to simulate an ice cream cone, it helps her later understand that numbers on a page represent how many objects they have, and that letters represent sounds, and musical notes on a page indicate where to place her fingers.</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Better memory</w:t>
      </w:r>
      <w:r w:rsidRPr="0066577E">
        <w:rPr>
          <w:rFonts w:ascii="Comic Sans MS" w:eastAsia="Times New Roman" w:hAnsi="Comic Sans MS" w:cs="Open Sans"/>
          <w:iCs/>
          <w:sz w:val="28"/>
          <w:szCs w:val="28"/>
          <w:bdr w:val="none" w:sz="0" w:space="0" w:color="auto" w:frame="1"/>
          <w:lang w:eastAsia="en-GB"/>
        </w:rPr>
        <w:t>.</w:t>
      </w:r>
      <w:r w:rsidRPr="00692BC9">
        <w:rPr>
          <w:rFonts w:ascii="Comic Sans MS" w:eastAsia="Times New Roman" w:hAnsi="Comic Sans MS" w:cs="Open Sans"/>
          <w:sz w:val="28"/>
          <w:szCs w:val="28"/>
          <w:lang w:eastAsia="en-GB"/>
        </w:rPr>
        <w:t> Kids are motivated to remember things they need to know for a play scenario.</w:t>
      </w:r>
    </w:p>
    <w:p w:rsidR="00692BC9" w:rsidRPr="00692BC9" w:rsidRDefault="00692BC9" w:rsidP="00692BC9">
      <w:pPr>
        <w:numPr>
          <w:ilvl w:val="0"/>
          <w:numId w:val="2"/>
        </w:numPr>
        <w:spacing w:beforeAutospacing="1" w:after="0" w:afterAutospacing="1" w:line="240" w:lineRule="auto"/>
        <w:textAlignment w:val="baseline"/>
        <w:rPr>
          <w:rFonts w:ascii="Comic Sans MS" w:eastAsia="Times New Roman" w:hAnsi="Comic Sans MS" w:cs="Open Sans"/>
          <w:sz w:val="28"/>
          <w:szCs w:val="28"/>
          <w:lang w:eastAsia="en-GB"/>
        </w:rPr>
      </w:pPr>
      <w:r w:rsidRPr="0066577E">
        <w:rPr>
          <w:rFonts w:ascii="Comic Sans MS" w:eastAsia="Times New Roman" w:hAnsi="Comic Sans MS" w:cs="Open Sans"/>
          <w:i/>
          <w:iCs/>
          <w:sz w:val="28"/>
          <w:szCs w:val="28"/>
          <w:bdr w:val="none" w:sz="0" w:space="0" w:color="auto" w:frame="1"/>
          <w:lang w:eastAsia="en-GB"/>
        </w:rPr>
        <w:t>Reduced stress</w:t>
      </w:r>
      <w:r w:rsidRPr="00692BC9">
        <w:rPr>
          <w:rFonts w:ascii="Comic Sans MS" w:eastAsia="Times New Roman" w:hAnsi="Comic Sans MS" w:cs="Open Sans"/>
          <w:sz w:val="28"/>
          <w:szCs w:val="28"/>
          <w:lang w:eastAsia="en-GB"/>
        </w:rPr>
        <w:t>. Play is fun. Children play when they feel safe. We are all more capable of learning new things when we are having fun and feeling safe.</w:t>
      </w:r>
    </w:p>
    <w:p w:rsidR="00692BC9" w:rsidRPr="0066577E" w:rsidRDefault="00692BC9" w:rsidP="005E7B0D">
      <w:pPr>
        <w:pStyle w:val="NormalWeb"/>
        <w:jc w:val="both"/>
        <w:textAlignment w:val="baseline"/>
        <w:rPr>
          <w:rFonts w:ascii="Comic Sans MS" w:hAnsi="Comic Sans MS" w:cs="Open Sans"/>
          <w:color w:val="444444"/>
          <w:sz w:val="28"/>
          <w:szCs w:val="28"/>
        </w:rPr>
      </w:pPr>
    </w:p>
    <w:p w:rsidR="005E7B0D" w:rsidRPr="0066577E" w:rsidRDefault="005E7B0D" w:rsidP="005E7B0D">
      <w:pPr>
        <w:pStyle w:val="NormalWeb"/>
        <w:jc w:val="both"/>
        <w:textAlignment w:val="baseline"/>
        <w:rPr>
          <w:rFonts w:ascii="Comic Sans MS" w:hAnsi="Comic Sans MS" w:cs="Open Sans"/>
          <w:color w:val="444444"/>
          <w:sz w:val="28"/>
          <w:szCs w:val="28"/>
        </w:rPr>
      </w:pPr>
    </w:p>
    <w:p w:rsidR="005E7B0D" w:rsidRPr="0066577E" w:rsidRDefault="005E7B0D" w:rsidP="005E7B0D">
      <w:pPr>
        <w:pStyle w:val="NormalWeb"/>
        <w:jc w:val="both"/>
        <w:textAlignment w:val="baseline"/>
        <w:rPr>
          <w:rFonts w:ascii="Comic Sans MS" w:hAnsi="Comic Sans MS" w:cs="Open Sans"/>
          <w:color w:val="444444"/>
          <w:sz w:val="28"/>
          <w:szCs w:val="28"/>
          <w:u w:val="single"/>
        </w:rPr>
      </w:pPr>
      <w:r w:rsidRPr="0066577E">
        <w:rPr>
          <w:rFonts w:ascii="Comic Sans MS" w:hAnsi="Comic Sans MS" w:cs="Open Sans"/>
          <w:color w:val="444444"/>
          <w:sz w:val="28"/>
          <w:szCs w:val="28"/>
          <w:u w:val="single"/>
        </w:rPr>
        <w:lastRenderedPageBreak/>
        <w:t>How will the day look in Base 1?</w:t>
      </w:r>
    </w:p>
    <w:p w:rsidR="005E7B0D" w:rsidRPr="0066577E" w:rsidRDefault="005E7B0D"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The day will be broken into 3 learning blocks each day: </w:t>
      </w:r>
    </w:p>
    <w:p w:rsidR="005E7B0D" w:rsidRPr="0066577E" w:rsidRDefault="005E7B0D"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1 – Literacy</w:t>
      </w:r>
    </w:p>
    <w:p w:rsidR="005E7B0D" w:rsidRPr="0066577E" w:rsidRDefault="005E7B0D"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2 - Numeracy and </w:t>
      </w:r>
    </w:p>
    <w:p w:rsidR="005E7B0D" w:rsidRPr="0066577E" w:rsidRDefault="005E7B0D"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3 - </w:t>
      </w:r>
      <w:proofErr w:type="gramStart"/>
      <w:r w:rsidRPr="0066577E">
        <w:rPr>
          <w:rFonts w:ascii="Comic Sans MS" w:hAnsi="Comic Sans MS" w:cs="Open Sans"/>
          <w:color w:val="444444"/>
          <w:sz w:val="28"/>
          <w:szCs w:val="28"/>
        </w:rPr>
        <w:t>all</w:t>
      </w:r>
      <w:proofErr w:type="gramEnd"/>
      <w:r w:rsidRPr="0066577E">
        <w:rPr>
          <w:rFonts w:ascii="Comic Sans MS" w:hAnsi="Comic Sans MS" w:cs="Open Sans"/>
          <w:color w:val="444444"/>
          <w:sz w:val="28"/>
          <w:szCs w:val="28"/>
        </w:rPr>
        <w:t xml:space="preserve"> other curricular areas</w:t>
      </w:r>
    </w:p>
    <w:p w:rsidR="00692BC9" w:rsidRPr="0066577E" w:rsidRDefault="00692BC9" w:rsidP="005E7B0D">
      <w:pPr>
        <w:pStyle w:val="NormalWeb"/>
        <w:jc w:val="both"/>
        <w:textAlignment w:val="baseline"/>
        <w:rPr>
          <w:rFonts w:ascii="Comic Sans MS" w:hAnsi="Comic Sans MS" w:cs="Open Sans"/>
          <w:color w:val="444444"/>
          <w:sz w:val="28"/>
          <w:szCs w:val="28"/>
        </w:rPr>
      </w:pPr>
    </w:p>
    <w:p w:rsidR="005E7B0D" w:rsidRPr="0066577E" w:rsidRDefault="005E7B0D"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During each </w:t>
      </w:r>
      <w:r w:rsidR="00692BC9" w:rsidRPr="0066577E">
        <w:rPr>
          <w:rFonts w:ascii="Comic Sans MS" w:hAnsi="Comic Sans MS" w:cs="Open Sans"/>
          <w:color w:val="444444"/>
          <w:sz w:val="28"/>
          <w:szCs w:val="28"/>
        </w:rPr>
        <w:t>day</w:t>
      </w:r>
      <w:r w:rsidRPr="0066577E">
        <w:rPr>
          <w:rFonts w:ascii="Comic Sans MS" w:hAnsi="Comic Sans MS" w:cs="Open Sans"/>
          <w:color w:val="444444"/>
          <w:sz w:val="28"/>
          <w:szCs w:val="28"/>
        </w:rPr>
        <w:t>, the children will</w:t>
      </w:r>
      <w:r w:rsidR="00692BC9" w:rsidRPr="0066577E">
        <w:rPr>
          <w:rFonts w:ascii="Comic Sans MS" w:hAnsi="Comic Sans MS" w:cs="Open Sans"/>
          <w:color w:val="444444"/>
          <w:sz w:val="28"/>
          <w:szCs w:val="28"/>
        </w:rPr>
        <w:t xml:space="preserve"> engage in 3 types of learning:</w:t>
      </w:r>
    </w:p>
    <w:p w:rsidR="00692BC9" w:rsidRPr="0066577E" w:rsidRDefault="005E7B0D" w:rsidP="00692BC9">
      <w:pPr>
        <w:pStyle w:val="NormalWeb"/>
        <w:numPr>
          <w:ilvl w:val="0"/>
          <w:numId w:val="3"/>
        </w:numPr>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Teacher-led instruction </w:t>
      </w:r>
    </w:p>
    <w:p w:rsidR="00692BC9" w:rsidRPr="0066577E" w:rsidRDefault="00692BC9" w:rsidP="00692BC9">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This is</w:t>
      </w:r>
      <w:r w:rsidR="005E7B0D" w:rsidRPr="0066577E">
        <w:rPr>
          <w:rFonts w:ascii="Comic Sans MS" w:hAnsi="Comic Sans MS" w:cs="Open Sans"/>
          <w:color w:val="444444"/>
          <w:sz w:val="28"/>
          <w:szCs w:val="28"/>
        </w:rPr>
        <w:t xml:space="preserve"> a ‘traditional’ lesson. The children will be </w:t>
      </w:r>
      <w:r w:rsidRPr="0066577E">
        <w:rPr>
          <w:rFonts w:ascii="Comic Sans MS" w:hAnsi="Comic Sans MS" w:cs="Open Sans"/>
          <w:color w:val="444444"/>
          <w:sz w:val="28"/>
          <w:szCs w:val="28"/>
        </w:rPr>
        <w:t>taught sounds, letters, reading, counting, etc. They will complete a task to demonstrate their understanding of the lesson.</w:t>
      </w:r>
    </w:p>
    <w:p w:rsidR="00607DB6" w:rsidRPr="0066577E" w:rsidRDefault="00607DB6" w:rsidP="00692BC9">
      <w:pPr>
        <w:pStyle w:val="NormalWeb"/>
        <w:jc w:val="both"/>
        <w:textAlignment w:val="baseline"/>
        <w:rPr>
          <w:rFonts w:ascii="Comic Sans MS" w:hAnsi="Comic Sans MS" w:cs="Open Sans"/>
          <w:color w:val="444444"/>
          <w:sz w:val="28"/>
          <w:szCs w:val="28"/>
        </w:rPr>
      </w:pPr>
    </w:p>
    <w:p w:rsidR="00692BC9" w:rsidRPr="0066577E" w:rsidRDefault="00692BC9" w:rsidP="00692BC9">
      <w:pPr>
        <w:pStyle w:val="NormalWeb"/>
        <w:numPr>
          <w:ilvl w:val="0"/>
          <w:numId w:val="3"/>
        </w:numPr>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Teacher-led play </w:t>
      </w:r>
    </w:p>
    <w:p w:rsidR="00692BC9" w:rsidRPr="0066577E" w:rsidRDefault="00692BC9"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The teacher will create play-based activities that link to the traditional lessons. This will help reinforce the teaching and help the children understand and retain the information. An example of this may be an alphabet jigsaw,</w:t>
      </w:r>
      <w:r w:rsidR="00607DB6" w:rsidRPr="0066577E">
        <w:rPr>
          <w:rFonts w:ascii="Comic Sans MS" w:hAnsi="Comic Sans MS" w:cs="Open Sans"/>
          <w:color w:val="444444"/>
          <w:sz w:val="28"/>
          <w:szCs w:val="28"/>
        </w:rPr>
        <w:t xml:space="preserve"> sorting items or</w:t>
      </w:r>
      <w:r w:rsidRPr="0066577E">
        <w:rPr>
          <w:rFonts w:ascii="Comic Sans MS" w:hAnsi="Comic Sans MS" w:cs="Open Sans"/>
          <w:color w:val="444444"/>
          <w:sz w:val="28"/>
          <w:szCs w:val="28"/>
        </w:rPr>
        <w:t xml:space="preserve"> ordering objects with numbers on them etc.</w:t>
      </w:r>
    </w:p>
    <w:p w:rsidR="00607DB6" w:rsidRPr="0066577E" w:rsidRDefault="00607DB6" w:rsidP="005E7B0D">
      <w:pPr>
        <w:pStyle w:val="NormalWeb"/>
        <w:jc w:val="both"/>
        <w:textAlignment w:val="baseline"/>
        <w:rPr>
          <w:rFonts w:ascii="Comic Sans MS" w:hAnsi="Comic Sans MS" w:cs="Open Sans"/>
          <w:color w:val="444444"/>
          <w:sz w:val="28"/>
          <w:szCs w:val="28"/>
        </w:rPr>
      </w:pPr>
    </w:p>
    <w:p w:rsidR="00692BC9" w:rsidRPr="0066577E" w:rsidRDefault="00692BC9" w:rsidP="0066577E">
      <w:pPr>
        <w:pStyle w:val="NormalWeb"/>
        <w:numPr>
          <w:ilvl w:val="0"/>
          <w:numId w:val="3"/>
        </w:numPr>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Child-led play </w:t>
      </w:r>
    </w:p>
    <w:p w:rsidR="00692BC9" w:rsidRPr="0066577E" w:rsidRDefault="00692BC9" w:rsidP="0066577E">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A variety of resources and areas will be set up for the children to move freely around. These will include creative materials, building blocks and role-play equipment. This will have a similar look and feel to a nursery. </w:t>
      </w:r>
    </w:p>
    <w:p w:rsidR="0066577E" w:rsidRDefault="0066577E" w:rsidP="00607DB6">
      <w:pPr>
        <w:pStyle w:val="NormalWeb"/>
        <w:jc w:val="both"/>
        <w:textAlignment w:val="baseline"/>
        <w:rPr>
          <w:noProof/>
          <w:sz w:val="28"/>
          <w:szCs w:val="28"/>
        </w:rPr>
      </w:pPr>
      <w:r w:rsidRPr="0066577E">
        <w:rPr>
          <w:rFonts w:ascii="Comic Sans MS" w:hAnsi="Comic Sans MS" w:cs="Open Sans"/>
          <w:color w:val="444444"/>
          <w:sz w:val="28"/>
          <w:szCs w:val="28"/>
        </w:rPr>
        <w:lastRenderedPageBreak/>
        <w:drawing>
          <wp:inline distT="0" distB="0" distL="0" distR="0" wp14:anchorId="13B84211" wp14:editId="1ECB50E2">
            <wp:extent cx="2041451" cy="1513840"/>
            <wp:effectExtent l="152400" t="285750" r="187960" b="27686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rot="1027403">
                      <a:off x="0" y="0"/>
                      <a:ext cx="2053670" cy="1522901"/>
                    </a:xfrm>
                    <a:prstGeom prst="rect">
                      <a:avLst/>
                    </a:prstGeom>
                  </pic:spPr>
                </pic:pic>
              </a:graphicData>
            </a:graphic>
          </wp:inline>
        </w:drawing>
      </w:r>
      <w:r w:rsidRPr="0066577E">
        <w:rPr>
          <w:noProof/>
          <w:sz w:val="28"/>
          <w:szCs w:val="28"/>
        </w:rPr>
        <w:drawing>
          <wp:inline distT="0" distB="0" distL="0" distR="0" wp14:anchorId="0C3DF2CC" wp14:editId="3F983D4C">
            <wp:extent cx="2352562" cy="1881216"/>
            <wp:effectExtent l="209550" t="285750" r="181610" b="271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20706247">
                      <a:off x="0" y="0"/>
                      <a:ext cx="2422917" cy="1937475"/>
                    </a:xfrm>
                    <a:prstGeom prst="rect">
                      <a:avLst/>
                    </a:prstGeom>
                  </pic:spPr>
                </pic:pic>
              </a:graphicData>
            </a:graphic>
          </wp:inline>
        </w:drawing>
      </w:r>
    </w:p>
    <w:p w:rsidR="00607DB6" w:rsidRPr="0066577E" w:rsidRDefault="0066577E" w:rsidP="00607DB6">
      <w:pPr>
        <w:pStyle w:val="NormalWeb"/>
        <w:jc w:val="both"/>
        <w:textAlignment w:val="baseline"/>
        <w:rPr>
          <w:rFonts w:ascii="Comic Sans MS" w:hAnsi="Comic Sans MS" w:cs="Open Sans"/>
          <w:color w:val="444444"/>
          <w:sz w:val="28"/>
          <w:szCs w:val="28"/>
        </w:rPr>
      </w:pPr>
      <w:r>
        <w:rPr>
          <w:noProof/>
          <w:sz w:val="28"/>
          <w:szCs w:val="28"/>
        </w:rPr>
        <w:t xml:space="preserve">                                  </w:t>
      </w:r>
      <w:r w:rsidRPr="0066577E">
        <w:rPr>
          <w:noProof/>
          <w:sz w:val="28"/>
          <w:szCs w:val="28"/>
        </w:rPr>
        <w:drawing>
          <wp:inline distT="0" distB="0" distL="0" distR="0" wp14:anchorId="2CF3C600" wp14:editId="1EFFA693">
            <wp:extent cx="2083981" cy="1700801"/>
            <wp:effectExtent l="0" t="0" r="0" b="0"/>
            <wp:docPr id="3" name="Picture 3" descr="https://i.pinimg.com/originals/f6/05/1d/f6051df725c83c72b65bf82fbb862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6/05/1d/f6051df725c83c72b65bf82fbb862a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720" cy="1722624"/>
                    </a:xfrm>
                    <a:prstGeom prst="rect">
                      <a:avLst/>
                    </a:prstGeom>
                    <a:noFill/>
                    <a:ln>
                      <a:noFill/>
                    </a:ln>
                  </pic:spPr>
                </pic:pic>
              </a:graphicData>
            </a:graphic>
          </wp:inline>
        </w:drawing>
      </w:r>
    </w:p>
    <w:p w:rsidR="00692BC9" w:rsidRPr="0066577E" w:rsidRDefault="00692BC9" w:rsidP="005E7B0D">
      <w:pPr>
        <w:pStyle w:val="NormalWeb"/>
        <w:jc w:val="both"/>
        <w:textAlignment w:val="baseline"/>
        <w:rPr>
          <w:rFonts w:ascii="Comic Sans MS" w:hAnsi="Comic Sans MS" w:cs="Open Sans"/>
          <w:color w:val="444444"/>
          <w:sz w:val="28"/>
          <w:szCs w:val="28"/>
        </w:rPr>
      </w:pPr>
    </w:p>
    <w:p w:rsidR="00692BC9" w:rsidRDefault="00692BC9" w:rsidP="005E7B0D">
      <w:pPr>
        <w:pStyle w:val="NormalWeb"/>
        <w:jc w:val="both"/>
        <w:textAlignment w:val="baseline"/>
        <w:rPr>
          <w:rFonts w:ascii="Comic Sans MS" w:hAnsi="Comic Sans MS" w:cs="Open Sans"/>
          <w:color w:val="444444"/>
          <w:sz w:val="28"/>
          <w:szCs w:val="28"/>
        </w:rPr>
      </w:pPr>
      <w:r w:rsidRPr="0066577E">
        <w:rPr>
          <w:rFonts w:ascii="Comic Sans MS" w:hAnsi="Comic Sans MS" w:cs="Open Sans"/>
          <w:color w:val="444444"/>
          <w:sz w:val="28"/>
          <w:szCs w:val="28"/>
        </w:rPr>
        <w:t xml:space="preserve">The teacher will get to know the children and will adapt the learning areas and time spent at each one to meet the needs of each child. </w:t>
      </w:r>
    </w:p>
    <w:p w:rsidR="0066577E" w:rsidRDefault="0066577E" w:rsidP="005E7B0D">
      <w:pPr>
        <w:pStyle w:val="NormalWeb"/>
        <w:jc w:val="both"/>
        <w:textAlignment w:val="baseline"/>
        <w:rPr>
          <w:rFonts w:ascii="Comic Sans MS" w:hAnsi="Comic Sans MS" w:cs="Open Sans"/>
          <w:color w:val="444444"/>
          <w:sz w:val="28"/>
          <w:szCs w:val="28"/>
        </w:rPr>
      </w:pPr>
    </w:p>
    <w:p w:rsidR="0066577E" w:rsidRPr="002567F7" w:rsidRDefault="0066577E" w:rsidP="005E7B0D">
      <w:pPr>
        <w:pStyle w:val="NormalWeb"/>
        <w:jc w:val="both"/>
        <w:textAlignment w:val="baseline"/>
        <w:rPr>
          <w:rFonts w:ascii="Comic Sans MS" w:hAnsi="Comic Sans MS" w:cs="Open Sans"/>
          <w:color w:val="444444"/>
          <w:sz w:val="28"/>
          <w:szCs w:val="28"/>
          <w:u w:val="single"/>
        </w:rPr>
      </w:pPr>
      <w:r w:rsidRPr="002567F7">
        <w:rPr>
          <w:rFonts w:ascii="Comic Sans MS" w:hAnsi="Comic Sans MS" w:cs="Open Sans"/>
          <w:color w:val="444444"/>
          <w:sz w:val="28"/>
          <w:szCs w:val="28"/>
          <w:u w:val="single"/>
        </w:rPr>
        <w:t>Outdoor Learning</w:t>
      </w:r>
    </w:p>
    <w:p w:rsidR="0066577E" w:rsidRPr="0066577E" w:rsidRDefault="002567F7" w:rsidP="005E7B0D">
      <w:pPr>
        <w:pStyle w:val="NormalWeb"/>
        <w:jc w:val="both"/>
        <w:textAlignment w:val="baseline"/>
        <w:rPr>
          <w:rFonts w:ascii="Comic Sans MS" w:hAnsi="Comic Sans MS" w:cs="Open Sans"/>
          <w:color w:val="444444"/>
          <w:sz w:val="28"/>
          <w:szCs w:val="28"/>
        </w:rPr>
      </w:pPr>
      <w:r>
        <w:rPr>
          <w:rFonts w:ascii="Comic Sans MS" w:hAnsi="Comic Sans MS" w:cs="Open Sans"/>
          <w:color w:val="444444"/>
          <w:sz w:val="28"/>
          <w:szCs w:val="28"/>
        </w:rPr>
        <w:t>All c</w:t>
      </w:r>
      <w:r w:rsidR="0066577E">
        <w:rPr>
          <w:rFonts w:ascii="Comic Sans MS" w:hAnsi="Comic Sans MS" w:cs="Open Sans"/>
          <w:color w:val="444444"/>
          <w:sz w:val="28"/>
          <w:szCs w:val="28"/>
        </w:rPr>
        <w:t>hildren benefit</w:t>
      </w:r>
      <w:r>
        <w:rPr>
          <w:rFonts w:ascii="Comic Sans MS" w:hAnsi="Comic Sans MS" w:cs="Open Sans"/>
          <w:color w:val="444444"/>
          <w:sz w:val="28"/>
          <w:szCs w:val="28"/>
        </w:rPr>
        <w:t xml:space="preserve"> greatly</w:t>
      </w:r>
      <w:r w:rsidR="0066577E">
        <w:rPr>
          <w:rFonts w:ascii="Comic Sans MS" w:hAnsi="Comic Sans MS" w:cs="Open Sans"/>
          <w:color w:val="444444"/>
          <w:sz w:val="28"/>
          <w:szCs w:val="28"/>
        </w:rPr>
        <w:t xml:space="preserve"> from time outdoors. At </w:t>
      </w:r>
      <w:proofErr w:type="spellStart"/>
      <w:r w:rsidR="0066577E">
        <w:rPr>
          <w:rFonts w:ascii="Comic Sans MS" w:hAnsi="Comic Sans MS" w:cs="Open Sans"/>
          <w:color w:val="444444"/>
          <w:sz w:val="28"/>
          <w:szCs w:val="28"/>
        </w:rPr>
        <w:t>Shawhead</w:t>
      </w:r>
      <w:proofErr w:type="spellEnd"/>
      <w:r w:rsidR="0066577E">
        <w:rPr>
          <w:rFonts w:ascii="Comic Sans MS" w:hAnsi="Comic Sans MS" w:cs="Open Sans"/>
          <w:color w:val="444444"/>
          <w:sz w:val="28"/>
          <w:szCs w:val="28"/>
        </w:rPr>
        <w:t xml:space="preserve"> Primary we know that children who learn in the outdoors are engaged and enthusiastic. </w:t>
      </w:r>
      <w:r>
        <w:rPr>
          <w:rFonts w:ascii="Comic Sans MS" w:hAnsi="Comic Sans MS" w:cs="Open Sans"/>
          <w:color w:val="444444"/>
          <w:sz w:val="28"/>
          <w:szCs w:val="28"/>
        </w:rPr>
        <w:t>So w</w:t>
      </w:r>
      <w:r w:rsidR="0066577E">
        <w:rPr>
          <w:rFonts w:ascii="Comic Sans MS" w:hAnsi="Comic Sans MS" w:cs="Open Sans"/>
          <w:color w:val="444444"/>
          <w:sz w:val="28"/>
          <w:szCs w:val="28"/>
        </w:rPr>
        <w:t>e endeavour to take the children outdoors as regularly as we can, utilising the many areas of our playground</w:t>
      </w:r>
      <w:r>
        <w:rPr>
          <w:rFonts w:ascii="Comic Sans MS" w:hAnsi="Comic Sans MS" w:cs="Open Sans"/>
          <w:color w:val="444444"/>
          <w:sz w:val="28"/>
          <w:szCs w:val="28"/>
        </w:rPr>
        <w:t xml:space="preserve">, including the outdoor classroom, trim trail, bikes, scooters and tree area. </w:t>
      </w:r>
    </w:p>
    <w:p w:rsidR="00F92536" w:rsidRPr="0066577E" w:rsidRDefault="00F92536">
      <w:pPr>
        <w:rPr>
          <w:sz w:val="28"/>
          <w:szCs w:val="28"/>
        </w:rPr>
      </w:pPr>
      <w:bookmarkStart w:id="0" w:name="_GoBack"/>
      <w:bookmarkEnd w:id="0"/>
    </w:p>
    <w:sectPr w:rsidR="00F92536" w:rsidRPr="0066577E" w:rsidSect="00607DB6">
      <w:pgSz w:w="11906" w:h="16838"/>
      <w:pgMar w:top="1440" w:right="1440" w:bottom="1440" w:left="1440" w:header="708" w:footer="708" w:gutter="0"/>
      <w:pgBorders w:offsetFrom="page">
        <w:top w:val="thinThickLargeGap" w:sz="24" w:space="24" w:color="0070C0"/>
        <w:left w:val="thinThickLargeGap" w:sz="24" w:space="24" w:color="0070C0"/>
        <w:bottom w:val="thickThinLargeGap" w:sz="24" w:space="24" w:color="0070C0"/>
        <w:right w:val="thickThinLarge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537C3"/>
    <w:multiLevelType w:val="hybridMultilevel"/>
    <w:tmpl w:val="A14A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740956"/>
    <w:multiLevelType w:val="multilevel"/>
    <w:tmpl w:val="CDE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5C83F0E"/>
    <w:multiLevelType w:val="multilevel"/>
    <w:tmpl w:val="908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36"/>
    <w:rsid w:val="002567F7"/>
    <w:rsid w:val="005E7B0D"/>
    <w:rsid w:val="00607DB6"/>
    <w:rsid w:val="0066577E"/>
    <w:rsid w:val="00672D65"/>
    <w:rsid w:val="00692BC9"/>
    <w:rsid w:val="006F030A"/>
    <w:rsid w:val="008F367A"/>
    <w:rsid w:val="00F92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6468"/>
  <w15:chartTrackingRefBased/>
  <w15:docId w15:val="{CFEEA8A0-F902-418D-9A32-1F998255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9253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253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925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92536"/>
    <w:rPr>
      <w:i/>
      <w:iCs/>
    </w:rPr>
  </w:style>
  <w:style w:type="character" w:styleId="Hyperlink">
    <w:name w:val="Hyperlink"/>
    <w:basedOn w:val="DefaultParagraphFont"/>
    <w:uiPriority w:val="99"/>
    <w:unhideWhenUsed/>
    <w:rsid w:val="00F925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590000">
      <w:bodyDiv w:val="1"/>
      <w:marLeft w:val="0"/>
      <w:marRight w:val="0"/>
      <w:marTop w:val="0"/>
      <w:marBottom w:val="0"/>
      <w:divBdr>
        <w:top w:val="none" w:sz="0" w:space="0" w:color="auto"/>
        <w:left w:val="none" w:sz="0" w:space="0" w:color="auto"/>
        <w:bottom w:val="none" w:sz="0" w:space="0" w:color="auto"/>
        <w:right w:val="none" w:sz="0" w:space="0" w:color="auto"/>
      </w:divBdr>
    </w:div>
    <w:div w:id="2082751923">
      <w:bodyDiv w:val="1"/>
      <w:marLeft w:val="0"/>
      <w:marRight w:val="0"/>
      <w:marTop w:val="0"/>
      <w:marBottom w:val="0"/>
      <w:divBdr>
        <w:top w:val="none" w:sz="0" w:space="0" w:color="auto"/>
        <w:left w:val="none" w:sz="0" w:space="0" w:color="auto"/>
        <w:bottom w:val="none" w:sz="0" w:space="0" w:color="auto"/>
        <w:right w:val="none" w:sz="0" w:space="0" w:color="auto"/>
      </w:divBdr>
    </w:div>
    <w:div w:id="20852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shawhead.n-lanark.sch.uk" TargetMode="External"/><Relationship Id="rId13" Type="http://schemas.openxmlformats.org/officeDocument/2006/relationships/hyperlink" Target="https://bellevuetoddlers.files.wordpress.com/2013/12/braindevelopmentbasic2.pdf"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gooddayswithkids.com/2014/09/15/tinkerin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gooddayswithkids.com/2013/11/16/emotion-coachin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barton@shawhead.n-lanark.sch.uk" TargetMode="External"/><Relationship Id="rId14" Type="http://schemas.openxmlformats.org/officeDocument/2006/relationships/hyperlink" Target="https://gooddayswithkids.com/2014/04/23/toddler-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Barton</dc:creator>
  <cp:keywords/>
  <dc:description/>
  <cp:lastModifiedBy>Mrs Barton</cp:lastModifiedBy>
  <cp:revision>3</cp:revision>
  <dcterms:created xsi:type="dcterms:W3CDTF">2021-05-23T15:12:00Z</dcterms:created>
  <dcterms:modified xsi:type="dcterms:W3CDTF">2021-05-23T16:25:00Z</dcterms:modified>
</cp:coreProperties>
</file>