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28E0" w:rsidRDefault="00FC28E0" w:rsidP="00FC28E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B2786A" wp14:editId="71C27CE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7105650" cy="14001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E0" w:rsidRDefault="00FC2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7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559.5pt;height:110.2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" strokecolor="#00b050" strokeweight="3pt">
                <v:textbox>
                  <w:txbxContent>
                    <w:p w:rsidR="00FC28E0" w:rsidRDefault="00FC28E0"/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:rsidR="00FC28E0" w:rsidRDefault="00F6229A" w:rsidP="00FC28E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Picture 1" o:spid="_x0000_s1026" type="#_x0000_t75" style="position:absolute;margin-left:-13.5pt;margin-top:26.4pt;width:44.3pt;height:46.35pt;z-index:251659264;visibility:visible;mso-wrap-style:squar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FC28E0" w:rsidRPr="00FC28E0" w:rsidRDefault="00FC28E0" w:rsidP="00FC2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FC28E0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F5EF7D9" wp14:editId="79573684">
            <wp:simplePos x="0" y="0"/>
            <wp:positionH relativeFrom="margin">
              <wp:posOffset>6229350</wp:posOffset>
            </wp:positionH>
            <wp:positionV relativeFrom="margin">
              <wp:posOffset>354330</wp:posOffset>
            </wp:positionV>
            <wp:extent cx="597535" cy="675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C28E0">
        <w:rPr>
          <w:rFonts w:ascii="Calibri-Bold" w:hAnsi="Calibri-Bold" w:cs="Calibri-Bold"/>
          <w:b/>
          <w:bCs/>
          <w:color w:val="000000"/>
          <w:sz w:val="72"/>
          <w:szCs w:val="72"/>
        </w:rPr>
        <w:t>St.Patrick’s</w:t>
      </w:r>
      <w:proofErr w:type="spellEnd"/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Primary School and Nursery </w:t>
      </w:r>
      <w:r w:rsidRPr="00FC28E0">
        <w:rPr>
          <w:rFonts w:ascii="Calibri-Bold" w:hAnsi="Calibri-Bold" w:cs="Calibri-Bold"/>
          <w:b/>
          <w:bCs/>
          <w:color w:val="000000"/>
          <w:sz w:val="28"/>
          <w:szCs w:val="28"/>
        </w:rPr>
        <w:t>Class</w:t>
      </w:r>
    </w:p>
    <w:p w:rsidR="00FC28E0" w:rsidRDefault="00F6229A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pict>
          <v:shape id="Picture 5" o:spid="_x0000_s1027" type="#_x0000_t75" style="position:absolute;left:0;text-align:left;margin-left:47.25pt;margin-top:73.5pt;width:38.25pt;height:21pt;z-index:251662336;visibility:visible;mso-wrap-style:square;mso-position-horizontal-relative:margin;mso-position-vertical-relative:margin" o:bullet="t">
            <v:imagedata r:id="rId7" o:title=""/>
            <w10:wrap type="square" anchorx="margin" anchory="margin"/>
          </v:shape>
        </w:pict>
      </w:r>
      <w:r w:rsidR="00FC28E0" w:rsidRPr="00FC28E0">
        <w:rPr>
          <w:rFonts w:ascii="ArialMT" w:hAnsi="ArialMT" w:cs="ArialMT"/>
          <w:color w:val="535353"/>
          <w:sz w:val="28"/>
          <w:szCs w:val="28"/>
        </w:rPr>
        <w:t xml:space="preserve">              Station Road, </w:t>
      </w:r>
      <w:proofErr w:type="spellStart"/>
      <w:r w:rsidR="00FC28E0" w:rsidRPr="00FC28E0">
        <w:rPr>
          <w:rFonts w:ascii="ArialMT" w:hAnsi="ArialMT" w:cs="ArialMT"/>
          <w:color w:val="535353"/>
          <w:sz w:val="28"/>
          <w:szCs w:val="28"/>
        </w:rPr>
        <w:t>Shotts</w:t>
      </w:r>
      <w:proofErr w:type="spellEnd"/>
      <w:r w:rsidR="00FC28E0" w:rsidRPr="00FC28E0">
        <w:rPr>
          <w:rFonts w:ascii="ArialMT" w:hAnsi="ArialMT" w:cs="ArialMT"/>
          <w:color w:val="535353"/>
          <w:sz w:val="28"/>
          <w:szCs w:val="28"/>
        </w:rPr>
        <w:t xml:space="preserve">. ML7 4BJ </w:t>
      </w:r>
      <w:r w:rsidR="00FC28E0" w:rsidRPr="00FC28E0">
        <w:rPr>
          <w:rFonts w:ascii="Calibri" w:hAnsi="Calibri" w:cs="Calibri"/>
          <w:color w:val="000000"/>
          <w:sz w:val="28"/>
          <w:szCs w:val="28"/>
        </w:rPr>
        <w:t>Tel: 01501 826711</w:t>
      </w:r>
    </w:p>
    <w:p w:rsid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MT" w:hAnsi="ArialMT" w:cs="ArialMT"/>
          <w:color w:val="535353"/>
          <w:sz w:val="28"/>
          <w:szCs w:val="28"/>
        </w:rPr>
        <w:t xml:space="preserve">                          </w:t>
      </w:r>
      <w:r>
        <w:rPr>
          <w:rFonts w:ascii="ArialMT" w:hAnsi="ArialMT" w:cs="ArialMT"/>
          <w:color w:val="535353"/>
          <w:sz w:val="28"/>
          <w:szCs w:val="28"/>
        </w:rPr>
        <w:tab/>
        <w:t xml:space="preserve">                                    </w:t>
      </w:r>
      <w:r>
        <w:rPr>
          <w:rFonts w:ascii="Cambria-Bold" w:hAnsi="Cambria-Bold" w:cs="Cambria-Bold"/>
          <w:b/>
          <w:bCs/>
          <w:color w:val="008100"/>
          <w:sz w:val="32"/>
          <w:szCs w:val="32"/>
        </w:rPr>
        <w:t>“Fortis in fide”</w:t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  <w:t xml:space="preserve">                         </w:t>
      </w:r>
    </w:p>
    <w:p w:rsid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535353"/>
          <w:sz w:val="28"/>
          <w:szCs w:val="28"/>
        </w:rPr>
      </w:pP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  <w:r>
        <w:rPr>
          <w:rFonts w:ascii="ArialMT" w:hAnsi="ArialMT" w:cs="ArialMT"/>
          <w:color w:val="535353"/>
          <w:sz w:val="28"/>
          <w:szCs w:val="28"/>
        </w:rPr>
        <w:tab/>
      </w:r>
    </w:p>
    <w:p w:rsid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535353"/>
          <w:sz w:val="28"/>
          <w:szCs w:val="28"/>
        </w:rPr>
      </w:pPr>
    </w:p>
    <w:p w:rsidR="00FC28E0" w:rsidRPr="00FC28E0" w:rsidRDefault="003646E5" w:rsidP="00FC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15/02/17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b/>
          <w:sz w:val="32"/>
          <w:szCs w:val="32"/>
        </w:rPr>
      </w:pPr>
      <w:r w:rsidRPr="00FC28E0">
        <w:rPr>
          <w:rFonts w:ascii="Times New Roman" w:hAnsi="Times New Roman" w:cs="Times New Roman"/>
          <w:b/>
          <w:sz w:val="32"/>
          <w:szCs w:val="32"/>
        </w:rPr>
        <w:t>Primary 1 Induction</w:t>
      </w:r>
    </w:p>
    <w:p w:rsidR="00FC28E0" w:rsidRDefault="00FC28E0" w:rsidP="00FC28E0">
      <w:pPr>
        <w:rPr>
          <w:b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 / Carer,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We would like to warmly welcome all our new primary 1 children to attend a series of induction eve</w:t>
      </w:r>
      <w:r w:rsidR="003646E5">
        <w:rPr>
          <w:rFonts w:ascii="Times New Roman" w:hAnsi="Times New Roman" w:cs="Times New Roman"/>
          <w:sz w:val="24"/>
          <w:szCs w:val="24"/>
        </w:rPr>
        <w:t>nts during the week beginning 2o</w:t>
      </w:r>
      <w:r w:rsidRPr="00FC2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46E5">
        <w:rPr>
          <w:rFonts w:ascii="Times New Roman" w:hAnsi="Times New Roman" w:cs="Times New Roman"/>
          <w:sz w:val="24"/>
          <w:szCs w:val="24"/>
        </w:rPr>
        <w:t xml:space="preserve"> February 2017</w:t>
      </w:r>
      <w:r w:rsidRPr="00FC28E0">
        <w:rPr>
          <w:rFonts w:ascii="Times New Roman" w:hAnsi="Times New Roman" w:cs="Times New Roman"/>
          <w:sz w:val="24"/>
          <w:szCs w:val="24"/>
        </w:rPr>
        <w:t>.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 xml:space="preserve">Our </w:t>
      </w:r>
      <w:r w:rsidR="003646E5">
        <w:rPr>
          <w:rFonts w:ascii="Times New Roman" w:hAnsi="Times New Roman" w:cs="Times New Roman"/>
          <w:sz w:val="24"/>
          <w:szCs w:val="24"/>
        </w:rPr>
        <w:t>first</w:t>
      </w:r>
      <w:r w:rsidRPr="00FC28E0">
        <w:rPr>
          <w:rFonts w:ascii="Times New Roman" w:hAnsi="Times New Roman" w:cs="Times New Roman"/>
          <w:sz w:val="24"/>
          <w:szCs w:val="24"/>
        </w:rPr>
        <w:t xml:space="preserve"> event will take place on </w:t>
      </w:r>
      <w:r w:rsidR="003646E5">
        <w:rPr>
          <w:rFonts w:ascii="Times New Roman" w:hAnsi="Times New Roman" w:cs="Times New Roman"/>
          <w:sz w:val="24"/>
          <w:szCs w:val="24"/>
        </w:rPr>
        <w:t>Monday</w:t>
      </w:r>
      <w:r w:rsidRPr="00FC28E0">
        <w:rPr>
          <w:rFonts w:ascii="Times New Roman" w:hAnsi="Times New Roman" w:cs="Times New Roman"/>
          <w:sz w:val="24"/>
          <w:szCs w:val="24"/>
        </w:rPr>
        <w:t xml:space="preserve"> 2</w:t>
      </w:r>
      <w:r w:rsidR="003646E5">
        <w:rPr>
          <w:rFonts w:ascii="Times New Roman" w:hAnsi="Times New Roman" w:cs="Times New Roman"/>
          <w:sz w:val="24"/>
          <w:szCs w:val="24"/>
        </w:rPr>
        <w:t>0</w:t>
      </w:r>
      <w:r w:rsidR="003646E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C28E0">
        <w:rPr>
          <w:rFonts w:ascii="Times New Roman" w:hAnsi="Times New Roman" w:cs="Times New Roman"/>
          <w:sz w:val="24"/>
          <w:szCs w:val="24"/>
        </w:rPr>
        <w:t>and</w:t>
      </w:r>
      <w:r w:rsidR="003646E5">
        <w:rPr>
          <w:rFonts w:ascii="Times New Roman" w:hAnsi="Times New Roman" w:cs="Times New Roman"/>
          <w:sz w:val="24"/>
          <w:szCs w:val="24"/>
        </w:rPr>
        <w:t xml:space="preserve"> Wednesday the 22</w:t>
      </w:r>
      <w:r w:rsidR="003646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46E5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FC28E0">
        <w:rPr>
          <w:rFonts w:ascii="Times New Roman" w:hAnsi="Times New Roman" w:cs="Times New Roman"/>
          <w:sz w:val="24"/>
          <w:szCs w:val="24"/>
        </w:rPr>
        <w:t xml:space="preserve"> 1:30 – </w:t>
      </w:r>
      <w:r w:rsidR="003646E5">
        <w:rPr>
          <w:rFonts w:ascii="Times New Roman" w:hAnsi="Times New Roman" w:cs="Times New Roman"/>
          <w:sz w:val="24"/>
          <w:szCs w:val="24"/>
        </w:rPr>
        <w:t>2</w:t>
      </w:r>
      <w:r w:rsidRPr="00FC28E0">
        <w:rPr>
          <w:rFonts w:ascii="Times New Roman" w:hAnsi="Times New Roman" w:cs="Times New Roman"/>
          <w:sz w:val="24"/>
          <w:szCs w:val="24"/>
        </w:rPr>
        <w:t xml:space="preserve">:30. This will involve the children working alongside our current primary 1 pupils carrying out play activities on the theme of </w:t>
      </w:r>
      <w:r w:rsidR="003646E5">
        <w:rPr>
          <w:rFonts w:ascii="Times New Roman" w:hAnsi="Times New Roman" w:cs="Times New Roman"/>
          <w:sz w:val="24"/>
          <w:szCs w:val="24"/>
        </w:rPr>
        <w:t>Traditional Tales</w:t>
      </w:r>
      <w:r w:rsidRPr="00FC2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8E0" w:rsidRPr="00FC28E0" w:rsidRDefault="003646E5" w:rsidP="00FC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</w:t>
      </w:r>
      <w:r w:rsidR="00FC28E0" w:rsidRPr="00FC28E0">
        <w:rPr>
          <w:rFonts w:ascii="Times New Roman" w:hAnsi="Times New Roman" w:cs="Times New Roman"/>
          <w:sz w:val="24"/>
          <w:szCs w:val="24"/>
        </w:rPr>
        <w:t xml:space="preserve"> event </w:t>
      </w:r>
      <w:r>
        <w:rPr>
          <w:rFonts w:ascii="Times New Roman" w:hAnsi="Times New Roman" w:cs="Times New Roman"/>
          <w:sz w:val="24"/>
          <w:szCs w:val="24"/>
        </w:rPr>
        <w:t>will take place on Friday the 24</w:t>
      </w:r>
      <w:r w:rsidR="00FC28E0" w:rsidRPr="00FC2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February </w:t>
      </w:r>
      <w:r w:rsidRPr="00FC28E0">
        <w:rPr>
          <w:rFonts w:ascii="Times New Roman" w:hAnsi="Times New Roman" w:cs="Times New Roman"/>
          <w:sz w:val="24"/>
          <w:szCs w:val="24"/>
        </w:rPr>
        <w:t xml:space="preserve">at 1:30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8E0">
        <w:rPr>
          <w:rFonts w:ascii="Times New Roman" w:hAnsi="Times New Roman" w:cs="Times New Roman"/>
          <w:sz w:val="24"/>
          <w:szCs w:val="24"/>
        </w:rPr>
        <w:t>:30 with a special visit from Clyde Built Puppets who will be performing Goldilocks and the Three Bears.</w:t>
      </w:r>
      <w:r>
        <w:rPr>
          <w:rFonts w:ascii="Times New Roman" w:hAnsi="Times New Roman" w:cs="Times New Roman"/>
          <w:sz w:val="24"/>
          <w:szCs w:val="24"/>
        </w:rPr>
        <w:t xml:space="preserve"> This will be followed by</w:t>
      </w:r>
      <w:r w:rsidR="00FC28E0" w:rsidRPr="00FC28E0">
        <w:rPr>
          <w:rFonts w:ascii="Times New Roman" w:hAnsi="Times New Roman" w:cs="Times New Roman"/>
          <w:sz w:val="24"/>
          <w:szCs w:val="24"/>
        </w:rPr>
        <w:t xml:space="preserve"> an open </w:t>
      </w:r>
      <w:r w:rsidR="00AE0FC1">
        <w:rPr>
          <w:rFonts w:ascii="Times New Roman" w:hAnsi="Times New Roman" w:cs="Times New Roman"/>
          <w:sz w:val="24"/>
          <w:szCs w:val="24"/>
        </w:rPr>
        <w:t>morning</w:t>
      </w:r>
      <w:r w:rsidR="00FC28E0" w:rsidRPr="00FC28E0">
        <w:rPr>
          <w:rFonts w:ascii="Times New Roman" w:hAnsi="Times New Roman" w:cs="Times New Roman"/>
          <w:sz w:val="24"/>
          <w:szCs w:val="24"/>
        </w:rPr>
        <w:t xml:space="preserve"> where the children will showcase their learning followed by tea and coffee for parents/carers. 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 xml:space="preserve">This is a very exciting time for the children and we look forward to meeting you all during this event.  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</w:p>
    <w:p w:rsidR="00FC28E0" w:rsidRPr="00FC28E0" w:rsidRDefault="00FC28E0" w:rsidP="00FC28E0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 xml:space="preserve">Yours sincerely </w:t>
      </w:r>
      <w:r w:rsidRPr="00FC28E0">
        <w:rPr>
          <w:rFonts w:ascii="Times New Roman" w:hAnsi="Times New Roman" w:cs="Times New Roman"/>
          <w:sz w:val="24"/>
          <w:szCs w:val="24"/>
        </w:rPr>
        <w:tab/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Miss C McDonald</w:t>
      </w:r>
    </w:p>
    <w:p w:rsidR="00FC28E0" w:rsidRPr="00FC28E0" w:rsidRDefault="00FC28E0" w:rsidP="00FC28E0">
      <w:pPr>
        <w:rPr>
          <w:rFonts w:ascii="Times New Roman" w:hAnsi="Times New Roman" w:cs="Times New Roman"/>
          <w:sz w:val="24"/>
          <w:szCs w:val="24"/>
        </w:rPr>
      </w:pPr>
      <w:r w:rsidRPr="00FC28E0">
        <w:rPr>
          <w:rFonts w:ascii="Times New Roman" w:hAnsi="Times New Roman" w:cs="Times New Roman"/>
          <w:sz w:val="24"/>
          <w:szCs w:val="24"/>
        </w:rPr>
        <w:t>Principal Teacher</w:t>
      </w:r>
    </w:p>
    <w:p w:rsidR="00FC28E0" w:rsidRPr="00FC28E0" w:rsidRDefault="00FC28E0" w:rsidP="00FC28E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</w:p>
    <w:p w:rsidR="00E0158B" w:rsidRPr="00FC28E0" w:rsidRDefault="00FC28E0" w:rsidP="00FC28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8100"/>
          <w:sz w:val="32"/>
          <w:szCs w:val="32"/>
        </w:rPr>
      </w:pPr>
      <w:r>
        <w:rPr>
          <w:rFonts w:ascii="Cambria-Bold" w:hAnsi="Cambria-Bold" w:cs="Cambria-Bold"/>
          <w:b/>
          <w:bCs/>
          <w:color w:val="008100"/>
          <w:sz w:val="32"/>
          <w:szCs w:val="32"/>
        </w:rPr>
        <w:tab/>
        <w:t xml:space="preserve">                                                                         </w:t>
      </w:r>
    </w:p>
    <w:sectPr w:rsidR="00E0158B" w:rsidRPr="00FC28E0" w:rsidSect="00FC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9.25pt;height:187.5pt;visibility:visible;mso-wrap-style:square" o:bullet="t">
        <v:imagedata r:id="rId1" o:title=""/>
      </v:shape>
    </w:pict>
  </w:numPicBullet>
  <w:numPicBullet w:numPicBulletId="1">
    <w:pict>
      <v:shape w14:anchorId="7F5EF7D9" id="_x0000_i1033" type="#_x0000_t75" style="width:109.5pt;height:60pt;visibility:visible;mso-wrap-style:square" o:bullet="t">
        <v:imagedata r:id="rId2" o:title=""/>
      </v:shape>
    </w:pict>
  </w:numPicBullet>
  <w:abstractNum w:abstractNumId="0" w15:restartNumberingAfterBreak="0">
    <w:nsid w:val="5B330A03"/>
    <w:multiLevelType w:val="hybridMultilevel"/>
    <w:tmpl w:val="87789020"/>
    <w:lvl w:ilvl="0" w:tplc="8318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C1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43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6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AC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6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C4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6D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0"/>
    <w:rsid w:val="00103823"/>
    <w:rsid w:val="003646E5"/>
    <w:rsid w:val="005D23E0"/>
    <w:rsid w:val="00AE0FC1"/>
    <w:rsid w:val="00E0158B"/>
    <w:rsid w:val="00EA05A9"/>
    <w:rsid w:val="00F14FDC"/>
    <w:rsid w:val="00F6229A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88AC9B0-6EF4-4593-829E-FA7A0CD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2017-02-15T10:38:00Z</cp:lastPrinted>
  <dcterms:created xsi:type="dcterms:W3CDTF">2017-02-16T13:38:00Z</dcterms:created>
  <dcterms:modified xsi:type="dcterms:W3CDTF">2017-02-16T13:38:00Z</dcterms:modified>
</cp:coreProperties>
</file>