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C2F34" w14:textId="5EFA6879" w:rsidR="00165CAB" w:rsidRPr="00D13A5A" w:rsidRDefault="00382F1A" w:rsidP="00F95C69">
      <w:pPr>
        <w:jc w:val="center"/>
        <w:rPr>
          <w:sz w:val="40"/>
          <w:szCs w:val="40"/>
        </w:rPr>
      </w:pPr>
      <w:bookmarkStart w:id="0" w:name="_Hlk68774778"/>
      <w:r>
        <w:rPr>
          <w:noProof/>
        </w:rPr>
        <w:drawing>
          <wp:anchor distT="0" distB="0" distL="114300" distR="114300" simplePos="0" relativeHeight="251658240" behindDoc="0" locked="0" layoutInCell="1" allowOverlap="1" wp14:anchorId="603F1360" wp14:editId="1EC8DD40">
            <wp:simplePos x="0" y="0"/>
            <wp:positionH relativeFrom="margin">
              <wp:align>center</wp:align>
            </wp:positionH>
            <wp:positionV relativeFrom="paragraph">
              <wp:posOffset>9525</wp:posOffset>
            </wp:positionV>
            <wp:extent cx="2414905" cy="1218565"/>
            <wp:effectExtent l="0" t="0" r="4445" b="635"/>
            <wp:wrapSquare wrapText="bothSides"/>
            <wp:docPr id="2" name="Picture 1" descr="MacFiles1:Corporate ID 2001:NLC Logos Final:NLC Logo Gradient 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Files1:Corporate ID 2001:NLC Logos Final:NLC Logo Gradient Final.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4905" cy="1218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EBDD1E" w14:textId="3ED3D0B4" w:rsidR="00165CAB" w:rsidRDefault="00165CAB" w:rsidP="00F95C69">
      <w:pPr>
        <w:jc w:val="center"/>
        <w:rPr>
          <w:b/>
          <w:i/>
          <w:sz w:val="40"/>
          <w:szCs w:val="40"/>
        </w:rPr>
      </w:pPr>
    </w:p>
    <w:p w14:paraId="038EB213" w14:textId="77777777" w:rsidR="00165CAB" w:rsidRDefault="00165CAB" w:rsidP="00F95C69">
      <w:pPr>
        <w:jc w:val="center"/>
        <w:rPr>
          <w:b/>
          <w:i/>
          <w:sz w:val="40"/>
          <w:szCs w:val="40"/>
        </w:rPr>
      </w:pPr>
    </w:p>
    <w:p w14:paraId="14524524" w14:textId="77777777" w:rsidR="00D13A5A" w:rsidRDefault="00D13A5A" w:rsidP="00F95C69">
      <w:pPr>
        <w:jc w:val="center"/>
        <w:rPr>
          <w:b/>
          <w:i/>
          <w:sz w:val="36"/>
          <w:szCs w:val="36"/>
        </w:rPr>
      </w:pPr>
    </w:p>
    <w:p w14:paraId="33333F6F" w14:textId="77777777" w:rsidR="00D13A5A" w:rsidRDefault="00D13A5A" w:rsidP="00F95C69">
      <w:pPr>
        <w:jc w:val="center"/>
        <w:rPr>
          <w:b/>
          <w:i/>
          <w:sz w:val="36"/>
          <w:szCs w:val="36"/>
        </w:rPr>
      </w:pPr>
    </w:p>
    <w:p w14:paraId="5015587E" w14:textId="77777777" w:rsidR="00F95C69" w:rsidRPr="00A142C2" w:rsidRDefault="007C6999" w:rsidP="00F95C69">
      <w:pPr>
        <w:jc w:val="center"/>
        <w:rPr>
          <w:b/>
          <w:i/>
          <w:sz w:val="36"/>
          <w:szCs w:val="36"/>
        </w:rPr>
      </w:pPr>
      <w:r w:rsidRPr="00A142C2">
        <w:rPr>
          <w:b/>
          <w:i/>
          <w:sz w:val="36"/>
          <w:szCs w:val="36"/>
        </w:rPr>
        <w:t>Driving Equity and Excellence</w:t>
      </w:r>
    </w:p>
    <w:p w14:paraId="79B97694" w14:textId="77777777" w:rsidR="00AC48AF" w:rsidRPr="00A142C2" w:rsidRDefault="00AC48AF" w:rsidP="00DF1C13">
      <w:pPr>
        <w:rPr>
          <w:b/>
          <w:sz w:val="36"/>
          <w:szCs w:val="36"/>
        </w:rPr>
      </w:pPr>
    </w:p>
    <w:p w14:paraId="5B07055F" w14:textId="5988A75C" w:rsidR="007C6999" w:rsidRDefault="007C6999" w:rsidP="00F95C69">
      <w:pPr>
        <w:jc w:val="center"/>
        <w:rPr>
          <w:b/>
          <w:sz w:val="36"/>
          <w:szCs w:val="36"/>
        </w:rPr>
      </w:pPr>
      <w:r w:rsidRPr="00A142C2">
        <w:rPr>
          <w:b/>
          <w:sz w:val="36"/>
          <w:szCs w:val="36"/>
        </w:rPr>
        <w:t xml:space="preserve">Improvement </w:t>
      </w:r>
      <w:r w:rsidR="001800CE">
        <w:rPr>
          <w:b/>
          <w:sz w:val="36"/>
          <w:szCs w:val="36"/>
        </w:rPr>
        <w:t>Action Plan</w:t>
      </w:r>
      <w:r w:rsidR="005E0EB7">
        <w:rPr>
          <w:b/>
          <w:sz w:val="36"/>
          <w:szCs w:val="36"/>
        </w:rPr>
        <w:t>s</w:t>
      </w:r>
    </w:p>
    <w:p w14:paraId="4899A2F4" w14:textId="77777777" w:rsidR="00382F1A" w:rsidRPr="00A142C2" w:rsidRDefault="00382F1A" w:rsidP="00F95C69">
      <w:pPr>
        <w:jc w:val="center"/>
        <w:rPr>
          <w:b/>
          <w:sz w:val="36"/>
          <w:szCs w:val="36"/>
        </w:rPr>
      </w:pPr>
    </w:p>
    <w:p w14:paraId="37660639" w14:textId="6FC3C562" w:rsidR="00801A61" w:rsidRPr="00A142C2" w:rsidRDefault="005E0EB7" w:rsidP="00F95C69">
      <w:pPr>
        <w:jc w:val="center"/>
        <w:rPr>
          <w:b/>
          <w:sz w:val="36"/>
          <w:szCs w:val="36"/>
        </w:rPr>
      </w:pPr>
      <w:r>
        <w:rPr>
          <w:b/>
          <w:sz w:val="36"/>
          <w:szCs w:val="36"/>
        </w:rPr>
        <w:t>Session 202</w:t>
      </w:r>
      <w:r w:rsidR="00A85B98">
        <w:rPr>
          <w:b/>
          <w:sz w:val="36"/>
          <w:szCs w:val="36"/>
        </w:rPr>
        <w:t>6-27</w:t>
      </w:r>
    </w:p>
    <w:p w14:paraId="3BEB3A1C" w14:textId="77777777" w:rsidR="00F95C69" w:rsidRPr="005B283F" w:rsidRDefault="00F95C69">
      <w:pPr>
        <w:rPr>
          <w:sz w:val="28"/>
          <w:szCs w:val="28"/>
        </w:rPr>
      </w:pPr>
    </w:p>
    <w:tbl>
      <w:tblPr>
        <w:tblStyle w:val="TableGrid"/>
        <w:tblW w:w="0" w:type="auto"/>
        <w:tblLook w:val="04A0" w:firstRow="1" w:lastRow="0" w:firstColumn="1" w:lastColumn="0" w:noHBand="0" w:noVBand="1"/>
      </w:tblPr>
      <w:tblGrid>
        <w:gridCol w:w="3681"/>
        <w:gridCol w:w="5335"/>
      </w:tblGrid>
      <w:tr w:rsidR="00A918BB" w14:paraId="3D572028" w14:textId="77777777" w:rsidTr="00FA6CDE">
        <w:tc>
          <w:tcPr>
            <w:tcW w:w="3681" w:type="dxa"/>
            <w:shd w:val="clear" w:color="auto" w:fill="D9D9D9" w:themeFill="background1" w:themeFillShade="D9"/>
          </w:tcPr>
          <w:p w14:paraId="6A3FE28E" w14:textId="1CDDB5B3" w:rsidR="00A918BB" w:rsidRPr="00A918BB" w:rsidRDefault="00E61A73" w:rsidP="00A142C2">
            <w:pPr>
              <w:rPr>
                <w:b/>
                <w:sz w:val="28"/>
                <w:szCs w:val="28"/>
              </w:rPr>
            </w:pPr>
            <w:r>
              <w:rPr>
                <w:b/>
                <w:sz w:val="28"/>
                <w:szCs w:val="28"/>
              </w:rPr>
              <w:t>Establishment</w:t>
            </w:r>
            <w:r w:rsidR="00A918BB" w:rsidRPr="00A918BB">
              <w:rPr>
                <w:b/>
                <w:sz w:val="28"/>
                <w:szCs w:val="28"/>
              </w:rPr>
              <w:t>:</w:t>
            </w:r>
          </w:p>
        </w:tc>
        <w:tc>
          <w:tcPr>
            <w:tcW w:w="5335" w:type="dxa"/>
          </w:tcPr>
          <w:p w14:paraId="2FE3483D" w14:textId="6C5769F1" w:rsidR="00A918BB" w:rsidRDefault="00A036F8" w:rsidP="00A142C2">
            <w:pPr>
              <w:rPr>
                <w:sz w:val="28"/>
                <w:szCs w:val="28"/>
              </w:rPr>
            </w:pPr>
            <w:r>
              <w:rPr>
                <w:sz w:val="28"/>
                <w:szCs w:val="28"/>
              </w:rPr>
              <w:t>Rochsolloch Primary</w:t>
            </w:r>
          </w:p>
        </w:tc>
      </w:tr>
      <w:tr w:rsidR="00A918BB" w14:paraId="6F5089C8" w14:textId="77777777" w:rsidTr="00FA6CDE">
        <w:tc>
          <w:tcPr>
            <w:tcW w:w="3681" w:type="dxa"/>
            <w:shd w:val="clear" w:color="auto" w:fill="D9D9D9" w:themeFill="background1" w:themeFillShade="D9"/>
          </w:tcPr>
          <w:p w14:paraId="527969C2" w14:textId="5E5B239D" w:rsidR="00A918BB" w:rsidRPr="00A918BB" w:rsidRDefault="003150E1" w:rsidP="00A142C2">
            <w:pPr>
              <w:rPr>
                <w:b/>
                <w:sz w:val="28"/>
                <w:szCs w:val="28"/>
              </w:rPr>
            </w:pPr>
            <w:r>
              <w:rPr>
                <w:b/>
                <w:sz w:val="28"/>
                <w:szCs w:val="28"/>
              </w:rPr>
              <w:t xml:space="preserve">Empowered </w:t>
            </w:r>
            <w:r w:rsidR="005E0EB7">
              <w:rPr>
                <w:b/>
                <w:sz w:val="28"/>
                <w:szCs w:val="28"/>
              </w:rPr>
              <w:t>Cluster</w:t>
            </w:r>
            <w:r w:rsidR="00A918BB" w:rsidRPr="00A918BB">
              <w:rPr>
                <w:b/>
                <w:sz w:val="28"/>
                <w:szCs w:val="28"/>
              </w:rPr>
              <w:t>:</w:t>
            </w:r>
          </w:p>
        </w:tc>
        <w:tc>
          <w:tcPr>
            <w:tcW w:w="5335" w:type="dxa"/>
          </w:tcPr>
          <w:p w14:paraId="16DB1F68" w14:textId="4E1D455E" w:rsidR="00A918BB" w:rsidRDefault="00A036F8" w:rsidP="00A142C2">
            <w:pPr>
              <w:rPr>
                <w:sz w:val="28"/>
                <w:szCs w:val="28"/>
              </w:rPr>
            </w:pPr>
            <w:r>
              <w:rPr>
                <w:sz w:val="28"/>
                <w:szCs w:val="28"/>
              </w:rPr>
              <w:t>Airdrie Academy</w:t>
            </w:r>
          </w:p>
        </w:tc>
      </w:tr>
      <w:tr w:rsidR="009F0BC9" w14:paraId="1590ED96" w14:textId="77777777" w:rsidTr="00FA6CDE">
        <w:tc>
          <w:tcPr>
            <w:tcW w:w="3681" w:type="dxa"/>
            <w:shd w:val="clear" w:color="auto" w:fill="D9D9D9" w:themeFill="background1" w:themeFillShade="D9"/>
          </w:tcPr>
          <w:p w14:paraId="4574F8C0" w14:textId="7B2208D7" w:rsidR="009F0BC9" w:rsidRDefault="009F0BC9" w:rsidP="00A142C2">
            <w:pPr>
              <w:rPr>
                <w:b/>
                <w:sz w:val="28"/>
                <w:szCs w:val="28"/>
              </w:rPr>
            </w:pPr>
            <w:r>
              <w:rPr>
                <w:b/>
                <w:sz w:val="28"/>
                <w:szCs w:val="28"/>
              </w:rPr>
              <w:t xml:space="preserve">Head </w:t>
            </w:r>
            <w:r w:rsidR="00E61A73">
              <w:rPr>
                <w:b/>
                <w:sz w:val="28"/>
                <w:szCs w:val="28"/>
              </w:rPr>
              <w:t>of Establishment</w:t>
            </w:r>
            <w:r>
              <w:rPr>
                <w:b/>
                <w:sz w:val="28"/>
                <w:szCs w:val="28"/>
              </w:rPr>
              <w:t>:</w:t>
            </w:r>
          </w:p>
        </w:tc>
        <w:tc>
          <w:tcPr>
            <w:tcW w:w="5335" w:type="dxa"/>
          </w:tcPr>
          <w:p w14:paraId="3377CA19" w14:textId="0E8949A9" w:rsidR="009F0BC9" w:rsidRDefault="00A036F8" w:rsidP="00A142C2">
            <w:pPr>
              <w:rPr>
                <w:sz w:val="28"/>
                <w:szCs w:val="28"/>
              </w:rPr>
            </w:pPr>
            <w:r>
              <w:rPr>
                <w:sz w:val="28"/>
                <w:szCs w:val="28"/>
              </w:rPr>
              <w:t>Mark Wilson</w:t>
            </w:r>
          </w:p>
        </w:tc>
      </w:tr>
    </w:tbl>
    <w:p w14:paraId="27E4F73A" w14:textId="4FF8BEA6" w:rsidR="009124A9" w:rsidRPr="002C2ECE" w:rsidRDefault="00604B69" w:rsidP="002C2ECE">
      <w:pPr>
        <w:ind w:firstLine="720"/>
        <w:rPr>
          <w:sz w:val="28"/>
          <w:szCs w:val="28"/>
        </w:rPr>
      </w:pPr>
      <w:r>
        <w:rPr>
          <w:sz w:val="28"/>
          <w:szCs w:val="28"/>
        </w:rPr>
        <w:tab/>
      </w:r>
    </w:p>
    <w:p w14:paraId="15ED223F" w14:textId="77777777" w:rsidR="009124A9" w:rsidRDefault="009124A9" w:rsidP="007C6999">
      <w:pPr>
        <w:ind w:left="1440" w:firstLine="720"/>
        <w:rPr>
          <w:sz w:val="32"/>
          <w:szCs w:val="32"/>
        </w:rPr>
      </w:pPr>
    </w:p>
    <w:tbl>
      <w:tblPr>
        <w:tblStyle w:val="TableGrid"/>
        <w:tblW w:w="0" w:type="auto"/>
        <w:jc w:val="center"/>
        <w:tblLook w:val="04A0" w:firstRow="1" w:lastRow="0" w:firstColumn="1" w:lastColumn="0" w:noHBand="0" w:noVBand="1"/>
      </w:tblPr>
      <w:tblGrid>
        <w:gridCol w:w="3681"/>
        <w:gridCol w:w="5335"/>
      </w:tblGrid>
      <w:tr w:rsidR="001D556F" w14:paraId="1576793D" w14:textId="77777777" w:rsidTr="001D556F">
        <w:trPr>
          <w:jc w:val="center"/>
        </w:trPr>
        <w:tc>
          <w:tcPr>
            <w:tcW w:w="901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C2EAB83" w14:textId="38E5F90E" w:rsidR="001D556F" w:rsidRPr="00BB42F7" w:rsidRDefault="001D556F">
            <w:pPr>
              <w:jc w:val="center"/>
              <w:rPr>
                <w:b/>
                <w:bCs/>
                <w:sz w:val="28"/>
                <w:szCs w:val="28"/>
                <w:lang w:eastAsia="en-US"/>
              </w:rPr>
            </w:pPr>
            <w:r w:rsidRPr="00BB42F7">
              <w:rPr>
                <w:b/>
                <w:bCs/>
                <w:sz w:val="28"/>
                <w:szCs w:val="28"/>
                <w:lang w:eastAsia="en-US"/>
              </w:rPr>
              <w:t>Improvement Plan Summary</w:t>
            </w:r>
          </w:p>
        </w:tc>
      </w:tr>
      <w:tr w:rsidR="001D556F" w14:paraId="6A3790FA" w14:textId="77777777" w:rsidTr="00FA6CDE">
        <w:trPr>
          <w:trHeight w:val="736"/>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DECC111" w14:textId="3F365DA9" w:rsidR="001D556F" w:rsidRPr="00BB42F7" w:rsidRDefault="001D556F">
            <w:pPr>
              <w:rPr>
                <w:b/>
                <w:bCs/>
                <w:sz w:val="28"/>
                <w:szCs w:val="28"/>
                <w:lang w:eastAsia="en-US"/>
              </w:rPr>
            </w:pPr>
            <w:r w:rsidRPr="00BB42F7">
              <w:rPr>
                <w:b/>
                <w:bCs/>
                <w:sz w:val="28"/>
                <w:szCs w:val="28"/>
                <w:lang w:eastAsia="en-US"/>
              </w:rPr>
              <w:t>Priority 1:</w:t>
            </w:r>
          </w:p>
        </w:tc>
        <w:tc>
          <w:tcPr>
            <w:tcW w:w="5335" w:type="dxa"/>
            <w:tcBorders>
              <w:top w:val="single" w:sz="4" w:space="0" w:color="000000"/>
              <w:left w:val="single" w:sz="4" w:space="0" w:color="000000"/>
              <w:bottom w:val="single" w:sz="4" w:space="0" w:color="000000"/>
              <w:right w:val="single" w:sz="4" w:space="0" w:color="000000"/>
            </w:tcBorders>
          </w:tcPr>
          <w:p w14:paraId="34743C3C" w14:textId="322A4C02" w:rsidR="001D556F" w:rsidRDefault="004D48CA">
            <w:pPr>
              <w:rPr>
                <w:sz w:val="32"/>
                <w:szCs w:val="32"/>
                <w:lang w:eastAsia="en-US"/>
              </w:rPr>
            </w:pPr>
            <w:r w:rsidRPr="008F194E">
              <w:rPr>
                <w:rFonts w:cs="Arial"/>
                <w:b/>
                <w:bCs/>
              </w:rPr>
              <w:t>Build teachers’ capacity to implement a research</w:t>
            </w:r>
            <w:r w:rsidRPr="008F194E">
              <w:rPr>
                <w:rFonts w:cs="Arial"/>
                <w:b/>
                <w:bCs/>
              </w:rPr>
              <w:noBreakHyphen/>
              <w:t>informed 7–11 pedagogy so that, by June 2027, all Primary 3–7 learners experience learning that is more engaging, responsive and better aligned to their needs.</w:t>
            </w:r>
          </w:p>
        </w:tc>
      </w:tr>
      <w:tr w:rsidR="00D82F48" w14:paraId="1B782CFC" w14:textId="77777777" w:rsidTr="00FA6CDE">
        <w:trPr>
          <w:trHeight w:val="736"/>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BDD5CF" w14:textId="01DC1882" w:rsidR="00B928B8" w:rsidRDefault="00B928B8" w:rsidP="00B928B8">
            <w:pPr>
              <w:rPr>
                <w:b/>
                <w:bCs/>
                <w:sz w:val="28"/>
                <w:szCs w:val="28"/>
                <w:lang w:eastAsia="en-US"/>
              </w:rPr>
            </w:pPr>
            <w:r w:rsidRPr="00BB42F7">
              <w:rPr>
                <w:b/>
                <w:bCs/>
                <w:sz w:val="28"/>
                <w:szCs w:val="28"/>
                <w:lang w:eastAsia="en-US"/>
              </w:rPr>
              <w:t>Nursery Priority</w:t>
            </w:r>
            <w:r>
              <w:rPr>
                <w:b/>
                <w:bCs/>
                <w:sz w:val="28"/>
                <w:szCs w:val="28"/>
                <w:lang w:eastAsia="en-US"/>
              </w:rPr>
              <w:t xml:space="preserve"> 1</w:t>
            </w:r>
            <w:r w:rsidRPr="00BB42F7">
              <w:rPr>
                <w:b/>
                <w:bCs/>
                <w:sz w:val="28"/>
                <w:szCs w:val="28"/>
                <w:lang w:eastAsia="en-US"/>
              </w:rPr>
              <w:t>:</w:t>
            </w:r>
          </w:p>
          <w:p w14:paraId="1148BAD3" w14:textId="40A3AFC4" w:rsidR="00B90BD0" w:rsidRPr="00BB42F7" w:rsidRDefault="00B90BD0">
            <w:pPr>
              <w:rPr>
                <w:b/>
                <w:bCs/>
                <w:sz w:val="28"/>
                <w:szCs w:val="28"/>
                <w:lang w:eastAsia="en-US"/>
              </w:rPr>
            </w:pPr>
          </w:p>
        </w:tc>
        <w:tc>
          <w:tcPr>
            <w:tcW w:w="5335" w:type="dxa"/>
            <w:tcBorders>
              <w:top w:val="single" w:sz="4" w:space="0" w:color="000000"/>
              <w:left w:val="single" w:sz="4" w:space="0" w:color="000000"/>
              <w:bottom w:val="single" w:sz="4" w:space="0" w:color="000000"/>
              <w:right w:val="single" w:sz="4" w:space="0" w:color="000000"/>
            </w:tcBorders>
          </w:tcPr>
          <w:p w14:paraId="2E33FCDB" w14:textId="5A1C2905" w:rsidR="00D82F48" w:rsidRDefault="00B928B8">
            <w:pPr>
              <w:rPr>
                <w:sz w:val="32"/>
                <w:szCs w:val="32"/>
                <w:lang w:eastAsia="en-US"/>
              </w:rPr>
            </w:pPr>
            <w:r w:rsidRPr="00B928B8">
              <w:rPr>
                <w:rFonts w:cs="Arial"/>
                <w:b/>
                <w:bCs/>
              </w:rPr>
              <w:t>By May 2027, 85% of children in the nursery will show an increase in the number of numeracy outcomes achieved.</w:t>
            </w:r>
          </w:p>
        </w:tc>
      </w:tr>
      <w:tr w:rsidR="001D556F" w14:paraId="27B9A617" w14:textId="77777777" w:rsidTr="00FA6CDE">
        <w:trPr>
          <w:trHeight w:val="736"/>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6C945A" w14:textId="469EE781" w:rsidR="001D556F" w:rsidRDefault="001D556F">
            <w:pPr>
              <w:rPr>
                <w:b/>
                <w:bCs/>
                <w:sz w:val="28"/>
                <w:szCs w:val="28"/>
                <w:lang w:eastAsia="en-US"/>
              </w:rPr>
            </w:pPr>
            <w:r w:rsidRPr="00BB42F7">
              <w:rPr>
                <w:b/>
                <w:bCs/>
                <w:sz w:val="28"/>
                <w:szCs w:val="28"/>
                <w:lang w:eastAsia="en-US"/>
              </w:rPr>
              <w:t>Nursery Priority</w:t>
            </w:r>
            <w:r w:rsidR="00B928B8">
              <w:rPr>
                <w:b/>
                <w:bCs/>
                <w:sz w:val="28"/>
                <w:szCs w:val="28"/>
                <w:lang w:eastAsia="en-US"/>
              </w:rPr>
              <w:t xml:space="preserve"> 2</w:t>
            </w:r>
            <w:r w:rsidRPr="00BB42F7">
              <w:rPr>
                <w:b/>
                <w:bCs/>
                <w:sz w:val="28"/>
                <w:szCs w:val="28"/>
                <w:lang w:eastAsia="en-US"/>
              </w:rPr>
              <w:t>:</w:t>
            </w:r>
          </w:p>
          <w:p w14:paraId="56BA63A7" w14:textId="1A35D7E3" w:rsidR="00363016" w:rsidRPr="00BB42F7" w:rsidRDefault="00363016">
            <w:pPr>
              <w:rPr>
                <w:b/>
                <w:bCs/>
                <w:sz w:val="28"/>
                <w:szCs w:val="28"/>
                <w:lang w:eastAsia="en-US"/>
              </w:rPr>
            </w:pPr>
          </w:p>
        </w:tc>
        <w:tc>
          <w:tcPr>
            <w:tcW w:w="5335" w:type="dxa"/>
            <w:tcBorders>
              <w:top w:val="single" w:sz="4" w:space="0" w:color="000000"/>
              <w:left w:val="single" w:sz="4" w:space="0" w:color="000000"/>
              <w:bottom w:val="single" w:sz="4" w:space="0" w:color="000000"/>
              <w:right w:val="single" w:sz="4" w:space="0" w:color="000000"/>
            </w:tcBorders>
          </w:tcPr>
          <w:p w14:paraId="478DD88E" w14:textId="48ACA592" w:rsidR="001D556F" w:rsidRPr="00B928B8" w:rsidRDefault="00B928B8" w:rsidP="00B928B8">
            <w:pPr>
              <w:spacing w:after="160" w:line="278" w:lineRule="auto"/>
              <w:contextualSpacing/>
              <w:rPr>
                <w:rFonts w:cs="Arial"/>
                <w:b/>
                <w:bCs/>
              </w:rPr>
            </w:pPr>
            <w:r w:rsidRPr="00B928B8">
              <w:rPr>
                <w:rFonts w:cs="Arial"/>
                <w:b/>
                <w:bCs/>
              </w:rPr>
              <w:t>By June 2027, improve the quality, consistency, and impact of all children’s observations to better inform next steps in learning.</w:t>
            </w:r>
          </w:p>
        </w:tc>
      </w:tr>
    </w:tbl>
    <w:p w14:paraId="45478AE0" w14:textId="77777777" w:rsidR="009124A9" w:rsidRDefault="009124A9" w:rsidP="007C6999">
      <w:pPr>
        <w:ind w:left="1440" w:firstLine="720"/>
        <w:rPr>
          <w:sz w:val="32"/>
          <w:szCs w:val="32"/>
        </w:rPr>
      </w:pPr>
    </w:p>
    <w:tbl>
      <w:tblPr>
        <w:tblStyle w:val="TableGrid"/>
        <w:tblW w:w="0" w:type="auto"/>
        <w:jc w:val="center"/>
        <w:tblLook w:val="04A0" w:firstRow="1" w:lastRow="0" w:firstColumn="1" w:lastColumn="0" w:noHBand="0" w:noVBand="1"/>
      </w:tblPr>
      <w:tblGrid>
        <w:gridCol w:w="3681"/>
        <w:gridCol w:w="5335"/>
      </w:tblGrid>
      <w:tr w:rsidR="00734B63" w:rsidRPr="00407989" w14:paraId="411084FA" w14:textId="77777777" w:rsidTr="00FA6CDE">
        <w:trPr>
          <w:trHeight w:val="244"/>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C5C517" w14:textId="0442ED63" w:rsidR="00734B63" w:rsidRPr="0092274F" w:rsidRDefault="00EA7C93" w:rsidP="00EA7C93">
            <w:pPr>
              <w:jc w:val="center"/>
              <w:rPr>
                <w:b/>
                <w:bCs/>
                <w:sz w:val="28"/>
                <w:szCs w:val="28"/>
              </w:rPr>
            </w:pPr>
            <w:r w:rsidRPr="0092274F">
              <w:rPr>
                <w:b/>
                <w:bCs/>
                <w:sz w:val="28"/>
                <w:szCs w:val="28"/>
              </w:rPr>
              <w:t>Key</w:t>
            </w:r>
            <w:r w:rsidR="00734B63" w:rsidRPr="0092274F">
              <w:rPr>
                <w:b/>
                <w:bCs/>
                <w:sz w:val="28"/>
                <w:szCs w:val="28"/>
              </w:rPr>
              <w:t xml:space="preserve"> Date</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26EC7A" w14:textId="73EC1F6B" w:rsidR="00734B63" w:rsidRPr="0055563F" w:rsidRDefault="00734B63">
            <w:pPr>
              <w:jc w:val="center"/>
              <w:rPr>
                <w:b/>
                <w:bCs/>
                <w:sz w:val="28"/>
                <w:szCs w:val="28"/>
              </w:rPr>
            </w:pPr>
            <w:r w:rsidRPr="0055563F">
              <w:rPr>
                <w:b/>
                <w:bCs/>
                <w:sz w:val="28"/>
                <w:szCs w:val="28"/>
              </w:rPr>
              <w:t>Focus Area</w:t>
            </w:r>
          </w:p>
        </w:tc>
      </w:tr>
      <w:tr w:rsidR="00734B63" w14:paraId="34686094" w14:textId="77777777" w:rsidTr="00FA6CDE">
        <w:trPr>
          <w:trHeight w:val="233"/>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31CA46C2" w14:textId="532528A6" w:rsidR="00734B63" w:rsidRPr="00473EE0" w:rsidRDefault="008D4FBE" w:rsidP="00EA7C93">
            <w:pPr>
              <w:jc w:val="center"/>
              <w:rPr>
                <w:b/>
                <w:bCs/>
                <w:sz w:val="28"/>
                <w:szCs w:val="28"/>
              </w:rPr>
            </w:pPr>
            <w:r>
              <w:rPr>
                <w:b/>
                <w:bCs/>
                <w:sz w:val="28"/>
                <w:szCs w:val="28"/>
              </w:rPr>
              <w:t>12</w:t>
            </w:r>
            <w:r w:rsidRPr="008D4FBE">
              <w:rPr>
                <w:b/>
                <w:bCs/>
                <w:sz w:val="28"/>
                <w:szCs w:val="28"/>
                <w:vertAlign w:val="superscript"/>
              </w:rPr>
              <w:t>th</w:t>
            </w:r>
            <w:r>
              <w:rPr>
                <w:b/>
                <w:bCs/>
                <w:sz w:val="28"/>
                <w:szCs w:val="28"/>
              </w:rPr>
              <w:t xml:space="preserve"> </w:t>
            </w:r>
            <w:r w:rsidR="00734B63" w:rsidRPr="00473EE0">
              <w:rPr>
                <w:b/>
                <w:bCs/>
                <w:sz w:val="28"/>
                <w:szCs w:val="28"/>
              </w:rPr>
              <w:t>June 2026</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95572" w14:textId="35F27D32" w:rsidR="00734B63" w:rsidRPr="00132695" w:rsidRDefault="004A037D">
            <w:pPr>
              <w:jc w:val="center"/>
            </w:pPr>
            <w:r w:rsidRPr="002D42D2">
              <w:rPr>
                <w:b/>
                <w:bCs/>
              </w:rPr>
              <w:t>Submit</w:t>
            </w:r>
            <w:r>
              <w:t xml:space="preserve"> AIP to </w:t>
            </w:r>
            <w:r w:rsidRPr="00B8089C">
              <w:rPr>
                <w:color w:val="FF0000"/>
              </w:rPr>
              <w:t>EFM</w:t>
            </w:r>
            <w:r>
              <w:t xml:space="preserve"> and </w:t>
            </w:r>
            <w:hyperlink r:id="rId12" w:history="1">
              <w:r w:rsidR="002228E3" w:rsidRPr="00816D09">
                <w:rPr>
                  <w:rStyle w:val="Hyperlink"/>
                  <w:b/>
                  <w:bCs/>
                  <w:color w:val="FF0000"/>
                </w:rPr>
                <w:t>QISSIP-SIR@northlan.gov.uk</w:t>
              </w:r>
            </w:hyperlink>
          </w:p>
        </w:tc>
      </w:tr>
      <w:tr w:rsidR="00734B63" w14:paraId="75EEE030" w14:textId="77777777" w:rsidTr="00FA6CDE">
        <w:trPr>
          <w:trHeight w:val="733"/>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34DEA01" w14:textId="77777777" w:rsidR="00734B63" w:rsidRPr="00473EE0" w:rsidRDefault="00734B63" w:rsidP="00EA7C93">
            <w:pPr>
              <w:jc w:val="center"/>
              <w:rPr>
                <w:b/>
                <w:bCs/>
                <w:sz w:val="28"/>
                <w:szCs w:val="28"/>
              </w:rPr>
            </w:pPr>
            <w:r w:rsidRPr="00473EE0">
              <w:rPr>
                <w:b/>
                <w:bCs/>
                <w:sz w:val="28"/>
                <w:szCs w:val="28"/>
              </w:rPr>
              <w:t>4</w:t>
            </w:r>
            <w:r w:rsidRPr="00473EE0">
              <w:rPr>
                <w:b/>
                <w:bCs/>
                <w:sz w:val="28"/>
                <w:szCs w:val="28"/>
                <w:vertAlign w:val="superscript"/>
              </w:rPr>
              <w:t>th</w:t>
            </w:r>
            <w:r w:rsidRPr="00473EE0">
              <w:rPr>
                <w:b/>
                <w:bCs/>
                <w:sz w:val="28"/>
                <w:szCs w:val="28"/>
              </w:rPr>
              <w:t xml:space="preserve"> December 2026</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33043B" w14:textId="21251C58" w:rsidR="008D25EB" w:rsidRDefault="00734B63" w:rsidP="00AF7FF2">
            <w:pPr>
              <w:jc w:val="center"/>
            </w:pPr>
            <w:r w:rsidRPr="00984B7A">
              <w:t xml:space="preserve">Complete RAG status in AIP </w:t>
            </w:r>
            <w:r w:rsidR="00103C13">
              <w:t>(</w:t>
            </w:r>
            <w:r w:rsidR="00E06194" w:rsidRPr="00E06194">
              <w:rPr>
                <w:i/>
                <w:iCs/>
              </w:rPr>
              <w:t>Including</w:t>
            </w:r>
            <w:r w:rsidR="00103C13" w:rsidRPr="00E06194">
              <w:rPr>
                <w:i/>
                <w:iCs/>
              </w:rPr>
              <w:t xml:space="preserve"> </w:t>
            </w:r>
            <w:r w:rsidR="00103C13" w:rsidRPr="00E06194">
              <w:rPr>
                <w:b/>
                <w:bCs/>
                <w:i/>
                <w:iCs/>
              </w:rPr>
              <w:t>PEF</w:t>
            </w:r>
            <w:r w:rsidR="00103C13" w:rsidRPr="00E06194">
              <w:rPr>
                <w:i/>
                <w:iCs/>
              </w:rPr>
              <w:t xml:space="preserve"> RAG status</w:t>
            </w:r>
            <w:r w:rsidR="00103C13">
              <w:t>)</w:t>
            </w:r>
          </w:p>
          <w:p w14:paraId="7F16F2D7" w14:textId="736C8B90" w:rsidR="00734B63" w:rsidRPr="00132695" w:rsidRDefault="00734B63" w:rsidP="00AF7FF2">
            <w:pPr>
              <w:jc w:val="center"/>
            </w:pPr>
            <w:r w:rsidRPr="00984B7A">
              <w:t>(No submission, EFM discussion only)</w:t>
            </w:r>
          </w:p>
        </w:tc>
      </w:tr>
      <w:tr w:rsidR="00734B63" w14:paraId="52E37707" w14:textId="77777777" w:rsidTr="00FA6CDE">
        <w:trPr>
          <w:trHeight w:val="721"/>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81B8CEB" w14:textId="56767FC0" w:rsidR="00734B63" w:rsidRPr="00473EE0" w:rsidRDefault="00734B63" w:rsidP="00EA7C93">
            <w:pPr>
              <w:jc w:val="center"/>
              <w:rPr>
                <w:b/>
                <w:bCs/>
                <w:sz w:val="28"/>
                <w:szCs w:val="28"/>
              </w:rPr>
            </w:pPr>
            <w:r w:rsidRPr="00473EE0">
              <w:rPr>
                <w:b/>
                <w:bCs/>
                <w:sz w:val="28"/>
                <w:szCs w:val="28"/>
              </w:rPr>
              <w:t>19</w:t>
            </w:r>
            <w:r w:rsidRPr="00473EE0">
              <w:rPr>
                <w:b/>
                <w:bCs/>
                <w:sz w:val="28"/>
                <w:szCs w:val="28"/>
                <w:vertAlign w:val="superscript"/>
              </w:rPr>
              <w:t>th</w:t>
            </w:r>
            <w:r w:rsidRPr="00473EE0">
              <w:rPr>
                <w:b/>
                <w:bCs/>
                <w:sz w:val="28"/>
                <w:szCs w:val="28"/>
              </w:rPr>
              <w:t xml:space="preserve"> March 2027</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B9D1B0" w14:textId="77777777" w:rsidR="008D25EB" w:rsidRDefault="00734B63" w:rsidP="00AF7FF2">
            <w:pPr>
              <w:jc w:val="center"/>
            </w:pPr>
            <w:r w:rsidRPr="00984B7A">
              <w:t xml:space="preserve">Complete RAG status in AIP </w:t>
            </w:r>
          </w:p>
          <w:p w14:paraId="03F9FA67" w14:textId="0E361B16" w:rsidR="00734B63" w:rsidRPr="00132695" w:rsidRDefault="00734B63" w:rsidP="00AF7FF2">
            <w:pPr>
              <w:jc w:val="center"/>
            </w:pPr>
            <w:r w:rsidRPr="00984B7A">
              <w:t>(No submission, EFM discussion only)</w:t>
            </w:r>
          </w:p>
        </w:tc>
      </w:tr>
      <w:tr w:rsidR="00734B63" w14:paraId="034C0D94" w14:textId="77777777" w:rsidTr="00FA6CDE">
        <w:trPr>
          <w:trHeight w:val="721"/>
          <w:jc w:val="center"/>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5A3157" w14:textId="77777777" w:rsidR="00734B63" w:rsidRPr="00473EE0" w:rsidRDefault="00734B63" w:rsidP="00EA7C93">
            <w:pPr>
              <w:jc w:val="center"/>
              <w:rPr>
                <w:b/>
                <w:bCs/>
                <w:sz w:val="28"/>
                <w:szCs w:val="28"/>
              </w:rPr>
            </w:pPr>
            <w:r w:rsidRPr="00473EE0">
              <w:rPr>
                <w:b/>
                <w:bCs/>
                <w:sz w:val="28"/>
                <w:szCs w:val="28"/>
              </w:rPr>
              <w:t>18</w:t>
            </w:r>
            <w:r w:rsidRPr="00473EE0">
              <w:rPr>
                <w:b/>
                <w:bCs/>
                <w:sz w:val="28"/>
                <w:szCs w:val="28"/>
                <w:vertAlign w:val="superscript"/>
              </w:rPr>
              <w:t>th</w:t>
            </w:r>
            <w:r w:rsidRPr="00473EE0">
              <w:rPr>
                <w:b/>
                <w:bCs/>
                <w:sz w:val="28"/>
                <w:szCs w:val="28"/>
              </w:rPr>
              <w:t xml:space="preserve"> June 2027</w:t>
            </w:r>
          </w:p>
        </w:tc>
        <w:tc>
          <w:tcPr>
            <w:tcW w:w="5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3C2BA" w14:textId="604A86A1" w:rsidR="00734B63" w:rsidRPr="00132695" w:rsidRDefault="00734B63" w:rsidP="00AF7FF2">
            <w:pPr>
              <w:jc w:val="center"/>
            </w:pPr>
            <w:r w:rsidRPr="00132695">
              <w:t>Full submission</w:t>
            </w:r>
            <w:r w:rsidR="001A7EE8">
              <w:t xml:space="preserve"> of AIR</w:t>
            </w:r>
            <w:r w:rsidRPr="00132695">
              <w:t>:</w:t>
            </w:r>
            <w:r>
              <w:t xml:space="preserve"> Summary of progress toward priorities, a</w:t>
            </w:r>
            <w:r w:rsidRPr="00132695">
              <w:t>ll Q</w:t>
            </w:r>
            <w:r>
              <w:t>I</w:t>
            </w:r>
            <w:r w:rsidRPr="00132695">
              <w:t>s</w:t>
            </w:r>
            <w:r>
              <w:t xml:space="preserve"> &amp; </w:t>
            </w:r>
            <w:r w:rsidRPr="00501776">
              <w:rPr>
                <w:color w:val="FF0000"/>
              </w:rPr>
              <w:t xml:space="preserve">PEF </w:t>
            </w:r>
            <w:r>
              <w:rPr>
                <w:color w:val="FF0000"/>
              </w:rPr>
              <w:t>u</w:t>
            </w:r>
            <w:r w:rsidRPr="00501776">
              <w:rPr>
                <w:color w:val="FF0000"/>
              </w:rPr>
              <w:t>pdate</w:t>
            </w:r>
          </w:p>
        </w:tc>
      </w:tr>
    </w:tbl>
    <w:p w14:paraId="77D452FA" w14:textId="77777777" w:rsidR="0073019F" w:rsidRDefault="0073019F" w:rsidP="002C2ECE"/>
    <w:p w14:paraId="49D46A04" w14:textId="77777777" w:rsidR="009C2F6F" w:rsidRDefault="009C2F6F" w:rsidP="002C2ECE">
      <w:pPr>
        <w:rPr>
          <w:b/>
        </w:rPr>
      </w:pPr>
    </w:p>
    <w:p w14:paraId="065A0962" w14:textId="77777777" w:rsidR="004D48CA" w:rsidRDefault="004D48CA" w:rsidP="002C2ECE">
      <w:pPr>
        <w:rPr>
          <w:b/>
          <w:highlight w:val="yellow"/>
        </w:rPr>
      </w:pPr>
    </w:p>
    <w:p w14:paraId="4B3B9437" w14:textId="77777777" w:rsidR="00D06721" w:rsidRDefault="00D06721" w:rsidP="002C2ECE">
      <w:pPr>
        <w:rPr>
          <w:b/>
          <w:highlight w:val="yellow"/>
        </w:rPr>
      </w:pPr>
    </w:p>
    <w:p w14:paraId="602059FA" w14:textId="77777777" w:rsidR="00F44F56" w:rsidRDefault="00F44F56" w:rsidP="00F44F56">
      <w:pPr>
        <w:pStyle w:val="Default"/>
        <w:rPr>
          <w:b/>
          <w:sz w:val="22"/>
          <w:szCs w:val="22"/>
        </w:rPr>
      </w:pPr>
    </w:p>
    <w:p w14:paraId="5428AFEC" w14:textId="1FF9B331" w:rsidR="00F44F56" w:rsidRDefault="003753B8" w:rsidP="00F44F56">
      <w:pPr>
        <w:pStyle w:val="Default"/>
        <w:rPr>
          <w:b/>
          <w:sz w:val="22"/>
          <w:szCs w:val="22"/>
        </w:rPr>
      </w:pPr>
      <w:r>
        <w:rPr>
          <w:b/>
        </w:rPr>
        <w:lastRenderedPageBreak/>
        <w:t>Establishment</w:t>
      </w:r>
      <w:r w:rsidR="00F44F56" w:rsidRPr="00B27D63">
        <w:rPr>
          <w:b/>
        </w:rPr>
        <w:t xml:space="preserve"> Vision and Values</w:t>
      </w:r>
    </w:p>
    <w:p w14:paraId="37F1E459" w14:textId="18A052AE" w:rsidR="00F44F56" w:rsidRDefault="00483893" w:rsidP="00F44F56">
      <w:pPr>
        <w:framePr w:w="9068" w:h="1455" w:hSpace="180" w:wrap="around" w:vAnchor="text" w:hAnchor="page" w:x="1501" w:y="67"/>
        <w:pBdr>
          <w:top w:val="single" w:sz="6" w:space="1" w:color="auto"/>
          <w:left w:val="single" w:sz="6" w:space="1" w:color="auto"/>
          <w:bottom w:val="single" w:sz="6" w:space="1" w:color="auto"/>
          <w:right w:val="single" w:sz="6" w:space="1" w:color="auto"/>
        </w:pBdr>
        <w:rPr>
          <w:sz w:val="22"/>
          <w:szCs w:val="22"/>
        </w:rPr>
      </w:pPr>
      <w:r>
        <w:rPr>
          <w:sz w:val="22"/>
          <w:szCs w:val="22"/>
        </w:rPr>
        <w:t>Vision: A place to belong, learn and thrive.</w:t>
      </w:r>
    </w:p>
    <w:p w14:paraId="191A237A" w14:textId="0C58E43E" w:rsidR="00483893" w:rsidRDefault="00483893" w:rsidP="00F44F56">
      <w:pPr>
        <w:framePr w:w="9068" w:h="1455" w:hSpace="180" w:wrap="around" w:vAnchor="text" w:hAnchor="page" w:x="1501" w:y="67"/>
        <w:pBdr>
          <w:top w:val="single" w:sz="6" w:space="1" w:color="auto"/>
          <w:left w:val="single" w:sz="6" w:space="1" w:color="auto"/>
          <w:bottom w:val="single" w:sz="6" w:space="1" w:color="auto"/>
          <w:right w:val="single" w:sz="6" w:space="1" w:color="auto"/>
        </w:pBdr>
        <w:rPr>
          <w:sz w:val="22"/>
          <w:szCs w:val="22"/>
        </w:rPr>
      </w:pPr>
      <w:r>
        <w:rPr>
          <w:sz w:val="22"/>
          <w:szCs w:val="22"/>
        </w:rPr>
        <w:t>Values:</w:t>
      </w:r>
      <w:r w:rsidR="00B329AF">
        <w:rPr>
          <w:sz w:val="22"/>
          <w:szCs w:val="22"/>
        </w:rPr>
        <w:t xml:space="preserve"> Respect, Ambition, Honesty, Kindness.</w:t>
      </w:r>
    </w:p>
    <w:p w14:paraId="23AF1DBE" w14:textId="336C98A3" w:rsidR="00B329AF" w:rsidRDefault="00B329AF" w:rsidP="00F44F56">
      <w:pPr>
        <w:framePr w:w="9068" w:h="1455" w:hSpace="180" w:wrap="around" w:vAnchor="text" w:hAnchor="page" w:x="1501" w:y="67"/>
        <w:pBdr>
          <w:top w:val="single" w:sz="6" w:space="1" w:color="auto"/>
          <w:left w:val="single" w:sz="6" w:space="1" w:color="auto"/>
          <w:bottom w:val="single" w:sz="6" w:space="1" w:color="auto"/>
          <w:right w:val="single" w:sz="6" w:space="1" w:color="auto"/>
        </w:pBdr>
        <w:rPr>
          <w:sz w:val="22"/>
          <w:szCs w:val="22"/>
          <w:u w:val="single"/>
        </w:rPr>
      </w:pPr>
      <w:r w:rsidRPr="00B329AF">
        <w:rPr>
          <w:sz w:val="22"/>
          <w:szCs w:val="22"/>
          <w:u w:val="single"/>
        </w:rPr>
        <w:t>Aims</w:t>
      </w:r>
    </w:p>
    <w:p w14:paraId="3A8A6C97" w14:textId="033FC481" w:rsidR="00B329AF" w:rsidRPr="00B329AF" w:rsidRDefault="00B329AF" w:rsidP="001F729F">
      <w:pPr>
        <w:framePr w:w="9068" w:h="1455" w:hSpace="180" w:wrap="around" w:vAnchor="text" w:hAnchor="page" w:x="1501" w:y="67"/>
        <w:pBdr>
          <w:top w:val="single" w:sz="6" w:space="1" w:color="auto"/>
          <w:left w:val="single" w:sz="6" w:space="1" w:color="auto"/>
          <w:bottom w:val="single" w:sz="6" w:space="1" w:color="auto"/>
          <w:right w:val="single" w:sz="6" w:space="1" w:color="auto"/>
        </w:pBdr>
        <w:rPr>
          <w:sz w:val="22"/>
          <w:szCs w:val="22"/>
        </w:rPr>
      </w:pPr>
      <w:r w:rsidRPr="00B329AF">
        <w:rPr>
          <w:sz w:val="22"/>
          <w:szCs w:val="22"/>
        </w:rPr>
        <w:t>1.</w:t>
      </w:r>
      <w:r w:rsidRPr="001F729F">
        <w:rPr>
          <w:b/>
          <w:bCs/>
          <w:sz w:val="22"/>
          <w:szCs w:val="22"/>
        </w:rPr>
        <w:t>Feeling safe, happy and valued:</w:t>
      </w:r>
      <w:r w:rsidRPr="00B329AF">
        <w:rPr>
          <w:sz w:val="22"/>
          <w:szCs w:val="22"/>
        </w:rPr>
        <w:t xml:space="preserve"> We want our school to be a place where everyone feels safe, happy and cared for.  We look after each other, make everyone feel they belong, and show honesty, respect and kindness.</w:t>
      </w:r>
    </w:p>
    <w:p w14:paraId="6B74B651" w14:textId="7790A611" w:rsidR="00B329AF" w:rsidRPr="00B329AF" w:rsidRDefault="00B329AF" w:rsidP="001F729F">
      <w:pPr>
        <w:framePr w:w="9068" w:h="1455" w:hSpace="180" w:wrap="around" w:vAnchor="text" w:hAnchor="page" w:x="1501" w:y="67"/>
        <w:pBdr>
          <w:top w:val="single" w:sz="6" w:space="1" w:color="auto"/>
          <w:left w:val="single" w:sz="6" w:space="1" w:color="auto"/>
          <w:bottom w:val="single" w:sz="6" w:space="1" w:color="auto"/>
          <w:right w:val="single" w:sz="6" w:space="1" w:color="auto"/>
        </w:pBdr>
        <w:rPr>
          <w:sz w:val="22"/>
          <w:szCs w:val="22"/>
        </w:rPr>
      </w:pPr>
      <w:r w:rsidRPr="00B329AF">
        <w:rPr>
          <w:sz w:val="22"/>
          <w:szCs w:val="22"/>
        </w:rPr>
        <w:t>2.</w:t>
      </w:r>
      <w:r w:rsidRPr="001F729F">
        <w:rPr>
          <w:b/>
          <w:bCs/>
          <w:sz w:val="22"/>
          <w:szCs w:val="22"/>
        </w:rPr>
        <w:t>Learning well and enjoying success:</w:t>
      </w:r>
      <w:r w:rsidRPr="00B329AF">
        <w:rPr>
          <w:sz w:val="22"/>
          <w:szCs w:val="22"/>
        </w:rPr>
        <w:t xml:space="preserve"> We learn in a calm and organised school where everyone can do their best.  Our learning is challenging, exciting, and helps us learn new things in the best way possible.  Our learning helps us become more independent and feel proud of what we achieve.</w:t>
      </w:r>
    </w:p>
    <w:p w14:paraId="248653E0" w14:textId="4F5128A2" w:rsidR="00B329AF" w:rsidRPr="00B329AF" w:rsidRDefault="00B329AF" w:rsidP="001F729F">
      <w:pPr>
        <w:framePr w:w="9068" w:h="1455" w:hSpace="180" w:wrap="around" w:vAnchor="text" w:hAnchor="page" w:x="1501" w:y="67"/>
        <w:pBdr>
          <w:top w:val="single" w:sz="6" w:space="1" w:color="auto"/>
          <w:left w:val="single" w:sz="6" w:space="1" w:color="auto"/>
          <w:bottom w:val="single" w:sz="6" w:space="1" w:color="auto"/>
          <w:right w:val="single" w:sz="6" w:space="1" w:color="auto"/>
        </w:pBdr>
        <w:rPr>
          <w:sz w:val="22"/>
          <w:szCs w:val="22"/>
        </w:rPr>
      </w:pPr>
      <w:r w:rsidRPr="00B329AF">
        <w:rPr>
          <w:sz w:val="22"/>
          <w:szCs w:val="22"/>
        </w:rPr>
        <w:t>3.</w:t>
      </w:r>
      <w:r w:rsidRPr="001F729F">
        <w:rPr>
          <w:b/>
          <w:bCs/>
          <w:sz w:val="22"/>
          <w:szCs w:val="22"/>
        </w:rPr>
        <w:t>Growing as confident, responsible people:</w:t>
      </w:r>
      <w:r w:rsidRPr="00B329AF">
        <w:rPr>
          <w:sz w:val="22"/>
          <w:szCs w:val="22"/>
        </w:rPr>
        <w:t xml:space="preserve"> We aim to become respectful, responsible and ambitious learners.  We build confidence and positive attitudes so we can make a difference in our school, our community and our future.</w:t>
      </w:r>
    </w:p>
    <w:p w14:paraId="043F66B5" w14:textId="77777777" w:rsidR="004C49B4" w:rsidRDefault="004C49B4" w:rsidP="002C2ECE">
      <w:pPr>
        <w:rPr>
          <w:b/>
          <w:highlight w:val="yellow"/>
        </w:rPr>
      </w:pPr>
    </w:p>
    <w:p w14:paraId="2DC44A84" w14:textId="77777777" w:rsidR="00F44F56" w:rsidRDefault="00F44F56" w:rsidP="004C49B4">
      <w:pPr>
        <w:pStyle w:val="Default"/>
        <w:rPr>
          <w:b/>
        </w:rPr>
      </w:pPr>
    </w:p>
    <w:p w14:paraId="4C60BEC9" w14:textId="515B11BC" w:rsidR="004C49B4" w:rsidRPr="00B538DF" w:rsidRDefault="004C49B4" w:rsidP="004C49B4">
      <w:pPr>
        <w:pStyle w:val="Default"/>
        <w:rPr>
          <w:b/>
        </w:rPr>
      </w:pPr>
      <w:r w:rsidRPr="00B538DF">
        <w:rPr>
          <w:b/>
        </w:rPr>
        <w:t>Audit and Consultation</w:t>
      </w:r>
    </w:p>
    <w:p w14:paraId="3683F352" w14:textId="77777777" w:rsidR="004C49B4" w:rsidRDefault="004C49B4" w:rsidP="004C49B4">
      <w:pPr>
        <w:pStyle w:val="Default"/>
        <w:rPr>
          <w:b/>
          <w:sz w:val="22"/>
          <w:szCs w:val="22"/>
        </w:rPr>
      </w:pPr>
    </w:p>
    <w:p w14:paraId="7F1A6382" w14:textId="35EB3AA0" w:rsidR="004C49B4" w:rsidRDefault="004C49B4" w:rsidP="004C49B4">
      <w:pPr>
        <w:pStyle w:val="Default"/>
        <w:rPr>
          <w:sz w:val="22"/>
          <w:szCs w:val="22"/>
        </w:rPr>
      </w:pPr>
      <w:r w:rsidRPr="000E20A0">
        <w:rPr>
          <w:sz w:val="22"/>
          <w:szCs w:val="22"/>
        </w:rPr>
        <w:t xml:space="preserve">In arriving at our improvement priorities, the </w:t>
      </w:r>
      <w:r w:rsidR="003753B8">
        <w:rPr>
          <w:sz w:val="22"/>
          <w:szCs w:val="22"/>
        </w:rPr>
        <w:t>establishment</w:t>
      </w:r>
      <w:r w:rsidRPr="000E20A0">
        <w:rPr>
          <w:sz w:val="22"/>
          <w:szCs w:val="22"/>
        </w:rPr>
        <w:t xml:space="preserve"> has taken account of </w:t>
      </w:r>
      <w:r>
        <w:rPr>
          <w:sz w:val="22"/>
          <w:szCs w:val="22"/>
        </w:rPr>
        <w:t>Education and Families’</w:t>
      </w:r>
      <w:r w:rsidRPr="000E20A0">
        <w:rPr>
          <w:sz w:val="22"/>
          <w:szCs w:val="22"/>
        </w:rPr>
        <w:t xml:space="preserve"> priorities, an audit of the previous year’s improvement plan and engagement with parents/carers and learners. </w:t>
      </w:r>
    </w:p>
    <w:p w14:paraId="5AD21CC2" w14:textId="77777777" w:rsidR="00F44F56" w:rsidRPr="000E20A0" w:rsidRDefault="00F44F56" w:rsidP="004C49B4">
      <w:pPr>
        <w:pStyle w:val="Default"/>
        <w:rPr>
          <w:sz w:val="22"/>
          <w:szCs w:val="22"/>
        </w:rPr>
      </w:pPr>
    </w:p>
    <w:p w14:paraId="4E24765E" w14:textId="23076B16" w:rsidR="00F44F56" w:rsidRPr="00F44F56" w:rsidRDefault="00F44F56" w:rsidP="00F44F56">
      <w:pPr>
        <w:rPr>
          <w:b/>
          <w:highlight w:val="yellow"/>
        </w:rPr>
      </w:pPr>
      <w:r w:rsidRPr="00F44F56">
        <w:rPr>
          <w:b/>
          <w:noProof/>
          <w:highlight w:val="yellow"/>
        </w:rPr>
        <w:drawing>
          <wp:inline distT="0" distB="0" distL="0" distR="0" wp14:anchorId="77994622" wp14:editId="4F911E95">
            <wp:extent cx="5731510" cy="3636645"/>
            <wp:effectExtent l="0" t="0" r="2540" b="1905"/>
            <wp:docPr id="183282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636645"/>
                    </a:xfrm>
                    <a:prstGeom prst="rect">
                      <a:avLst/>
                    </a:prstGeom>
                    <a:noFill/>
                    <a:ln>
                      <a:noFill/>
                    </a:ln>
                  </pic:spPr>
                </pic:pic>
              </a:graphicData>
            </a:graphic>
          </wp:inline>
        </w:drawing>
      </w:r>
    </w:p>
    <w:p w14:paraId="24E02A02" w14:textId="77777777" w:rsidR="000D6CDC" w:rsidRPr="007C5A5D" w:rsidRDefault="000D6CDC" w:rsidP="000D6CDC">
      <w:pPr>
        <w:ind w:left="357"/>
        <w:rPr>
          <w:color w:val="auto"/>
          <w:sz w:val="22"/>
          <w:szCs w:val="22"/>
          <w:lang w:eastAsia="en-US"/>
        </w:rPr>
      </w:pPr>
    </w:p>
    <w:p w14:paraId="27B660B5" w14:textId="00820A92" w:rsidR="000D6CDC" w:rsidRDefault="000D6CDC" w:rsidP="000D6CDC">
      <w:pPr>
        <w:pStyle w:val="Default"/>
        <w:rPr>
          <w:b/>
        </w:rPr>
      </w:pPr>
      <w:r w:rsidRPr="00233C81">
        <w:rPr>
          <w:b/>
        </w:rPr>
        <w:t xml:space="preserve">Details of </w:t>
      </w:r>
      <w:r w:rsidR="00C053E1">
        <w:rPr>
          <w:b/>
        </w:rPr>
        <w:t>consultation</w:t>
      </w:r>
      <w:r w:rsidR="009C2F6F">
        <w:rPr>
          <w:b/>
        </w:rPr>
        <w:t xml:space="preserve"> (pupils, parents/carers, partners)</w:t>
      </w:r>
    </w:p>
    <w:p w14:paraId="14158321" w14:textId="77777777" w:rsidR="009C2F6F" w:rsidRPr="00233C81" w:rsidRDefault="009C2F6F" w:rsidP="000D6CDC">
      <w:pPr>
        <w:pStyle w:val="Default"/>
        <w:rPr>
          <w:b/>
        </w:rPr>
      </w:pPr>
    </w:p>
    <w:p w14:paraId="25699A56" w14:textId="537BD648" w:rsidR="000D6CDC" w:rsidRPr="00A142C2" w:rsidRDefault="00CE7EF9" w:rsidP="000D6CDC">
      <w:pPr>
        <w:framePr w:w="8868" w:h="1196" w:hSpace="180" w:wrap="around" w:vAnchor="text" w:hAnchor="page" w:x="1501" w:y="1"/>
        <w:pBdr>
          <w:top w:val="single" w:sz="6" w:space="1" w:color="auto"/>
          <w:left w:val="single" w:sz="6" w:space="1" w:color="auto"/>
          <w:bottom w:val="single" w:sz="6" w:space="1" w:color="auto"/>
          <w:right w:val="single" w:sz="6" w:space="1" w:color="auto"/>
        </w:pBdr>
        <w:rPr>
          <w:sz w:val="22"/>
          <w:szCs w:val="22"/>
        </w:rPr>
      </w:pPr>
      <w:r>
        <w:rPr>
          <w:sz w:val="22"/>
          <w:szCs w:val="22"/>
        </w:rPr>
        <w:t>General Progress Parent Survey (April 2026)</w:t>
      </w:r>
    </w:p>
    <w:p w14:paraId="2CCC6E87" w14:textId="77777777" w:rsidR="004046EF" w:rsidRPr="004046EF" w:rsidRDefault="004046EF" w:rsidP="004046EF"/>
    <w:p w14:paraId="4AE9927F" w14:textId="77777777" w:rsidR="000D6CDC" w:rsidRDefault="000D6CDC" w:rsidP="004046EF"/>
    <w:p w14:paraId="736DF552" w14:textId="77777777" w:rsidR="0040547D" w:rsidRDefault="0040547D" w:rsidP="004046EF"/>
    <w:p w14:paraId="4BF380AD" w14:textId="77777777" w:rsidR="0040547D" w:rsidRDefault="0040547D" w:rsidP="004046EF"/>
    <w:p w14:paraId="21D7B988" w14:textId="77777777" w:rsidR="0040547D" w:rsidRDefault="0040547D" w:rsidP="004046EF"/>
    <w:p w14:paraId="4186D691" w14:textId="77777777" w:rsidR="0040547D" w:rsidRDefault="0040547D" w:rsidP="004046EF"/>
    <w:p w14:paraId="435BCE6A" w14:textId="77777777" w:rsidR="0040547D" w:rsidRDefault="0040547D" w:rsidP="004046EF"/>
    <w:p w14:paraId="6695C7C9" w14:textId="77777777" w:rsidR="0040547D" w:rsidRDefault="0040547D" w:rsidP="004046EF">
      <w:pPr>
        <w:sectPr w:rsidR="0040547D" w:rsidSect="005F000D">
          <w:pgSz w:w="11906" w:h="16838" w:code="9"/>
          <w:pgMar w:top="1440" w:right="1440" w:bottom="1440" w:left="1440" w:header="709" w:footer="709" w:gutter="0"/>
          <w:cols w:space="708"/>
          <w:docGrid w:linePitch="360"/>
        </w:sectPr>
      </w:pPr>
    </w:p>
    <w:p w14:paraId="614EC645" w14:textId="48A62D2B" w:rsidR="0040547D" w:rsidRPr="00E92538" w:rsidRDefault="00F661CD" w:rsidP="004046EF">
      <w:pPr>
        <w:rPr>
          <w:rFonts w:cs="Arial"/>
          <w:sz w:val="22"/>
          <w:szCs w:val="22"/>
        </w:rPr>
      </w:pPr>
      <w:r w:rsidRPr="00E92538">
        <w:rPr>
          <w:rFonts w:cs="Arial"/>
          <w:sz w:val="22"/>
          <w:szCs w:val="22"/>
        </w:rPr>
        <w:lastRenderedPageBreak/>
        <w:t xml:space="preserve">If your annual improvement priorities are </w:t>
      </w:r>
      <w:r w:rsidR="00433251" w:rsidRPr="00E92538">
        <w:rPr>
          <w:rFonts w:cs="Arial"/>
          <w:sz w:val="22"/>
          <w:szCs w:val="22"/>
        </w:rPr>
        <w:t>part of</w:t>
      </w:r>
      <w:r w:rsidRPr="00E92538">
        <w:rPr>
          <w:rFonts w:cs="Arial"/>
          <w:sz w:val="22"/>
          <w:szCs w:val="22"/>
        </w:rPr>
        <w:t xml:space="preserve"> a </w:t>
      </w:r>
      <w:r w:rsidR="00433251" w:rsidRPr="00E92538">
        <w:rPr>
          <w:rFonts w:cs="Arial"/>
          <w:sz w:val="22"/>
          <w:szCs w:val="22"/>
        </w:rPr>
        <w:t xml:space="preserve">wider, </w:t>
      </w:r>
      <w:r w:rsidRPr="00E92538">
        <w:rPr>
          <w:rFonts w:cs="Arial"/>
          <w:sz w:val="22"/>
          <w:szCs w:val="22"/>
        </w:rPr>
        <w:t>longer term</w:t>
      </w:r>
      <w:r w:rsidR="00433251" w:rsidRPr="00E92538">
        <w:rPr>
          <w:rFonts w:cs="Arial"/>
          <w:sz w:val="22"/>
          <w:szCs w:val="22"/>
        </w:rPr>
        <w:t>,</w:t>
      </w:r>
      <w:r w:rsidRPr="00E92538">
        <w:rPr>
          <w:rFonts w:cs="Arial"/>
          <w:sz w:val="22"/>
          <w:szCs w:val="22"/>
        </w:rPr>
        <w:t xml:space="preserve"> </w:t>
      </w:r>
      <w:r w:rsidR="00433251" w:rsidRPr="00E92538">
        <w:rPr>
          <w:rFonts w:cs="Arial"/>
          <w:sz w:val="22"/>
          <w:szCs w:val="22"/>
        </w:rPr>
        <w:t>3-year</w:t>
      </w:r>
      <w:r w:rsidRPr="00E92538">
        <w:rPr>
          <w:rFonts w:cs="Arial"/>
          <w:sz w:val="22"/>
          <w:szCs w:val="22"/>
        </w:rPr>
        <w:t xml:space="preserve"> strategic plan, please use the template below to outline your </w:t>
      </w:r>
      <w:r w:rsidR="00433251" w:rsidRPr="00E92538">
        <w:rPr>
          <w:rFonts w:cs="Arial"/>
          <w:sz w:val="22"/>
          <w:szCs w:val="22"/>
        </w:rPr>
        <w:t>longer-term</w:t>
      </w:r>
      <w:r w:rsidRPr="00E92538">
        <w:rPr>
          <w:rFonts w:cs="Arial"/>
          <w:sz w:val="22"/>
          <w:szCs w:val="22"/>
        </w:rPr>
        <w:t xml:space="preserve"> plan.</w:t>
      </w:r>
      <w:r w:rsidR="00433251" w:rsidRPr="00E92538">
        <w:rPr>
          <w:rFonts w:cs="Arial"/>
          <w:sz w:val="22"/>
          <w:szCs w:val="22"/>
        </w:rPr>
        <w:t xml:space="preserve">  </w:t>
      </w:r>
      <w:r w:rsidR="00433251" w:rsidRPr="001670B7">
        <w:rPr>
          <w:rFonts w:cs="Arial"/>
          <w:color w:val="FF0000"/>
          <w:sz w:val="22"/>
          <w:szCs w:val="22"/>
        </w:rPr>
        <w:t>(</w:t>
      </w:r>
      <w:r w:rsidR="00433251" w:rsidRPr="006E4A07">
        <w:rPr>
          <w:rFonts w:cs="Arial"/>
          <w:color w:val="FF0000"/>
          <w:sz w:val="22"/>
          <w:szCs w:val="22"/>
        </w:rPr>
        <w:t xml:space="preserve">This overview is optional and does not need </w:t>
      </w:r>
      <w:r w:rsidR="00940213" w:rsidRPr="006E4A07">
        <w:rPr>
          <w:rFonts w:cs="Arial"/>
          <w:color w:val="FF0000"/>
          <w:sz w:val="22"/>
          <w:szCs w:val="22"/>
        </w:rPr>
        <w:t>to</w:t>
      </w:r>
      <w:r w:rsidR="00433251" w:rsidRPr="006E4A07">
        <w:rPr>
          <w:rFonts w:cs="Arial"/>
          <w:color w:val="FF0000"/>
          <w:sz w:val="22"/>
          <w:szCs w:val="22"/>
        </w:rPr>
        <w:t xml:space="preserve"> be completed but will provide an overview of your improvement journey.)</w:t>
      </w:r>
    </w:p>
    <w:p w14:paraId="2CCEFB70" w14:textId="77777777" w:rsidR="0040547D" w:rsidRDefault="0040547D" w:rsidP="004046EF"/>
    <w:tbl>
      <w:tblPr>
        <w:tblW w:w="14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3"/>
        <w:gridCol w:w="3590"/>
        <w:gridCol w:w="3691"/>
        <w:gridCol w:w="3686"/>
      </w:tblGrid>
      <w:tr w:rsidR="0040547D" w14:paraId="0340FE07" w14:textId="77777777" w:rsidTr="001E07A0">
        <w:trPr>
          <w:trHeight w:val="640"/>
          <w:jc w:val="center"/>
        </w:trPr>
        <w:tc>
          <w:tcPr>
            <w:tcW w:w="3823" w:type="dxa"/>
            <w:tcBorders>
              <w:top w:val="nil"/>
              <w:left w:val="nil"/>
            </w:tcBorders>
            <w:shd w:val="clear" w:color="auto" w:fill="FFFFFF" w:themeFill="background1"/>
          </w:tcPr>
          <w:p w14:paraId="1B1E5552" w14:textId="52675F95" w:rsidR="0040547D" w:rsidRPr="0040547D" w:rsidRDefault="0040547D">
            <w:pPr>
              <w:pStyle w:val="TableParagraph"/>
              <w:spacing w:line="341" w:lineRule="exact"/>
              <w:ind w:left="107"/>
              <w:rPr>
                <w:rFonts w:ascii="Arial" w:hAnsi="Arial" w:cs="Arial"/>
                <w:b/>
                <w:sz w:val="28"/>
              </w:rPr>
            </w:pPr>
          </w:p>
        </w:tc>
        <w:tc>
          <w:tcPr>
            <w:tcW w:w="3590" w:type="dxa"/>
            <w:shd w:val="clear" w:color="auto" w:fill="DAEEF3" w:themeFill="accent5" w:themeFillTint="33"/>
          </w:tcPr>
          <w:p w14:paraId="75BBE275" w14:textId="28127F8C" w:rsidR="0040547D" w:rsidRPr="00DF1C13" w:rsidRDefault="00433251" w:rsidP="00DF1C13">
            <w:pPr>
              <w:pStyle w:val="TableParagraph"/>
              <w:ind w:left="108"/>
              <w:jc w:val="center"/>
              <w:rPr>
                <w:rFonts w:ascii="Arial" w:hAnsi="Arial" w:cs="Arial"/>
                <w:sz w:val="28"/>
                <w:szCs w:val="28"/>
              </w:rPr>
            </w:pPr>
            <w:r w:rsidRPr="00DF1C13">
              <w:rPr>
                <w:rFonts w:ascii="Arial" w:hAnsi="Arial" w:cs="Arial"/>
                <w:sz w:val="28"/>
                <w:szCs w:val="28"/>
              </w:rPr>
              <w:t>Priority 1</w:t>
            </w:r>
          </w:p>
        </w:tc>
        <w:tc>
          <w:tcPr>
            <w:tcW w:w="3691" w:type="dxa"/>
            <w:shd w:val="clear" w:color="auto" w:fill="DAEEF3" w:themeFill="accent5" w:themeFillTint="33"/>
          </w:tcPr>
          <w:p w14:paraId="43EBA122" w14:textId="161758B1" w:rsidR="0040547D" w:rsidRPr="00DF1C13" w:rsidRDefault="00433251" w:rsidP="00DF1C13">
            <w:pPr>
              <w:pStyle w:val="TableParagraph"/>
              <w:ind w:left="109"/>
              <w:jc w:val="center"/>
              <w:rPr>
                <w:rFonts w:ascii="Arial" w:hAnsi="Arial" w:cs="Arial"/>
                <w:sz w:val="28"/>
                <w:szCs w:val="28"/>
              </w:rPr>
            </w:pPr>
            <w:r w:rsidRPr="00DF1C13">
              <w:rPr>
                <w:rFonts w:ascii="Arial" w:hAnsi="Arial" w:cs="Arial"/>
                <w:sz w:val="28"/>
                <w:szCs w:val="28"/>
              </w:rPr>
              <w:t>Priority 2</w:t>
            </w:r>
          </w:p>
        </w:tc>
        <w:tc>
          <w:tcPr>
            <w:tcW w:w="3686" w:type="dxa"/>
            <w:shd w:val="clear" w:color="auto" w:fill="DAEEF3" w:themeFill="accent5" w:themeFillTint="33"/>
          </w:tcPr>
          <w:p w14:paraId="41916E4B" w14:textId="00E5173B" w:rsidR="0040547D" w:rsidRPr="00DF1C13" w:rsidRDefault="00433251" w:rsidP="00DF1C13">
            <w:pPr>
              <w:pStyle w:val="TableParagraph"/>
              <w:ind w:left="109"/>
              <w:jc w:val="center"/>
              <w:rPr>
                <w:rFonts w:ascii="Arial" w:hAnsi="Arial" w:cs="Arial"/>
                <w:sz w:val="28"/>
                <w:szCs w:val="28"/>
              </w:rPr>
            </w:pPr>
            <w:r w:rsidRPr="00DF1C13">
              <w:rPr>
                <w:rFonts w:ascii="Arial" w:hAnsi="Arial" w:cs="Arial"/>
                <w:sz w:val="28"/>
                <w:szCs w:val="28"/>
              </w:rPr>
              <w:t xml:space="preserve">Priority </w:t>
            </w:r>
            <w:r w:rsidR="00D465D6">
              <w:rPr>
                <w:rFonts w:ascii="Arial" w:hAnsi="Arial" w:cs="Arial"/>
                <w:sz w:val="28"/>
                <w:szCs w:val="28"/>
              </w:rPr>
              <w:t>3</w:t>
            </w:r>
          </w:p>
        </w:tc>
      </w:tr>
      <w:tr w:rsidR="0040547D" w14:paraId="759218A6" w14:textId="77777777" w:rsidTr="003844E4">
        <w:trPr>
          <w:trHeight w:val="1307"/>
          <w:jc w:val="center"/>
        </w:trPr>
        <w:tc>
          <w:tcPr>
            <w:tcW w:w="3823" w:type="dxa"/>
          </w:tcPr>
          <w:p w14:paraId="72EEE376" w14:textId="77777777" w:rsidR="00F661CD" w:rsidRPr="00DF1C13" w:rsidRDefault="00F661CD">
            <w:pPr>
              <w:pStyle w:val="TableParagraph"/>
              <w:ind w:left="107"/>
              <w:rPr>
                <w:rFonts w:ascii="Arial" w:hAnsi="Arial" w:cs="Arial"/>
                <w:sz w:val="28"/>
                <w:szCs w:val="28"/>
              </w:rPr>
            </w:pPr>
          </w:p>
          <w:p w14:paraId="6F5E10A8" w14:textId="100C9929" w:rsidR="0040547D" w:rsidRPr="00DF1C13" w:rsidRDefault="00F661CD">
            <w:pPr>
              <w:pStyle w:val="TableParagraph"/>
              <w:ind w:left="107"/>
              <w:rPr>
                <w:rFonts w:ascii="Arial" w:hAnsi="Arial" w:cs="Arial"/>
                <w:sz w:val="28"/>
                <w:szCs w:val="28"/>
              </w:rPr>
            </w:pPr>
            <w:r w:rsidRPr="00DF1C13">
              <w:rPr>
                <w:rFonts w:ascii="Arial" w:hAnsi="Arial" w:cs="Arial"/>
                <w:sz w:val="28"/>
                <w:szCs w:val="28"/>
              </w:rPr>
              <w:t>Year 1: Session</w:t>
            </w:r>
            <w:r w:rsidRPr="00DF1C13">
              <w:rPr>
                <w:rFonts w:ascii="Arial" w:hAnsi="Arial" w:cs="Arial"/>
                <w:spacing w:val="-4"/>
                <w:sz w:val="28"/>
                <w:szCs w:val="28"/>
              </w:rPr>
              <w:t xml:space="preserve"> </w:t>
            </w:r>
            <w:r w:rsidRPr="00DF1C13">
              <w:rPr>
                <w:rFonts w:ascii="Arial" w:hAnsi="Arial" w:cs="Arial"/>
                <w:sz w:val="28"/>
                <w:szCs w:val="28"/>
              </w:rPr>
              <w:t>202</w:t>
            </w:r>
            <w:r w:rsidR="003844E4">
              <w:rPr>
                <w:rFonts w:ascii="Arial" w:hAnsi="Arial" w:cs="Arial"/>
                <w:sz w:val="28"/>
                <w:szCs w:val="28"/>
              </w:rPr>
              <w:t>6</w:t>
            </w:r>
            <w:r w:rsidR="00501BCE">
              <w:rPr>
                <w:rFonts w:ascii="Arial" w:hAnsi="Arial" w:cs="Arial"/>
                <w:sz w:val="28"/>
                <w:szCs w:val="28"/>
              </w:rPr>
              <w:t xml:space="preserve"> </w:t>
            </w:r>
            <w:r w:rsidRPr="00DF1C13">
              <w:rPr>
                <w:rFonts w:ascii="Arial" w:hAnsi="Arial" w:cs="Arial"/>
                <w:sz w:val="28"/>
                <w:szCs w:val="28"/>
              </w:rPr>
              <w:t>-</w:t>
            </w:r>
            <w:r w:rsidR="00501BCE">
              <w:rPr>
                <w:rFonts w:ascii="Arial" w:hAnsi="Arial" w:cs="Arial"/>
                <w:sz w:val="28"/>
                <w:szCs w:val="28"/>
              </w:rPr>
              <w:t xml:space="preserve"> </w:t>
            </w:r>
            <w:r w:rsidRPr="00DF1C13">
              <w:rPr>
                <w:rFonts w:ascii="Arial" w:hAnsi="Arial" w:cs="Arial"/>
                <w:spacing w:val="-4"/>
                <w:sz w:val="28"/>
                <w:szCs w:val="28"/>
              </w:rPr>
              <w:t>202</w:t>
            </w:r>
            <w:r w:rsidR="003844E4">
              <w:rPr>
                <w:rFonts w:ascii="Arial" w:hAnsi="Arial" w:cs="Arial"/>
                <w:spacing w:val="-4"/>
                <w:sz w:val="28"/>
                <w:szCs w:val="28"/>
              </w:rPr>
              <w:t>7</w:t>
            </w:r>
          </w:p>
        </w:tc>
        <w:tc>
          <w:tcPr>
            <w:tcW w:w="3590" w:type="dxa"/>
          </w:tcPr>
          <w:p w14:paraId="06B1ED21" w14:textId="77777777" w:rsidR="0040547D" w:rsidRPr="0040547D" w:rsidRDefault="0040547D">
            <w:pPr>
              <w:pStyle w:val="TableParagraph"/>
              <w:spacing w:before="1"/>
              <w:ind w:left="108" w:right="457"/>
              <w:rPr>
                <w:rFonts w:ascii="Arial" w:hAnsi="Arial" w:cs="Arial"/>
              </w:rPr>
            </w:pPr>
          </w:p>
        </w:tc>
        <w:tc>
          <w:tcPr>
            <w:tcW w:w="3691" w:type="dxa"/>
          </w:tcPr>
          <w:p w14:paraId="72E2CB59" w14:textId="77777777" w:rsidR="0040547D" w:rsidRPr="0040547D" w:rsidRDefault="0040547D">
            <w:pPr>
              <w:pStyle w:val="TableParagraph"/>
              <w:spacing w:before="1"/>
              <w:ind w:left="109"/>
              <w:rPr>
                <w:rFonts w:ascii="Arial" w:hAnsi="Arial" w:cs="Arial"/>
              </w:rPr>
            </w:pPr>
          </w:p>
        </w:tc>
        <w:tc>
          <w:tcPr>
            <w:tcW w:w="3686" w:type="dxa"/>
          </w:tcPr>
          <w:p w14:paraId="01A016AA" w14:textId="77777777" w:rsidR="0040547D" w:rsidRPr="0040547D" w:rsidRDefault="0040547D">
            <w:pPr>
              <w:pStyle w:val="TableParagraph"/>
              <w:ind w:left="109" w:right="280"/>
              <w:rPr>
                <w:rFonts w:ascii="Arial" w:hAnsi="Arial" w:cs="Arial"/>
              </w:rPr>
            </w:pPr>
          </w:p>
        </w:tc>
      </w:tr>
      <w:tr w:rsidR="0040547D" w14:paraId="06C6B622" w14:textId="77777777" w:rsidTr="003844E4">
        <w:trPr>
          <w:trHeight w:val="1411"/>
          <w:jc w:val="center"/>
        </w:trPr>
        <w:tc>
          <w:tcPr>
            <w:tcW w:w="3823" w:type="dxa"/>
          </w:tcPr>
          <w:p w14:paraId="00C88E8C" w14:textId="4E5C7696" w:rsidR="0040547D" w:rsidRPr="00DF1C13" w:rsidRDefault="00F661CD">
            <w:pPr>
              <w:pStyle w:val="TableParagraph"/>
              <w:ind w:left="107" w:right="132"/>
              <w:rPr>
                <w:rFonts w:ascii="Arial" w:hAnsi="Arial" w:cs="Arial"/>
                <w:sz w:val="28"/>
                <w:szCs w:val="28"/>
              </w:rPr>
            </w:pPr>
            <w:r w:rsidRPr="00DF1C13">
              <w:rPr>
                <w:rFonts w:ascii="Arial" w:hAnsi="Arial" w:cs="Arial"/>
                <w:sz w:val="28"/>
                <w:szCs w:val="28"/>
              </w:rPr>
              <w:t>Year 2</w:t>
            </w:r>
            <w:r w:rsidR="007D15CC" w:rsidRPr="00DF1C13">
              <w:rPr>
                <w:rFonts w:ascii="Arial" w:hAnsi="Arial" w:cs="Arial"/>
                <w:sz w:val="28"/>
                <w:szCs w:val="28"/>
              </w:rPr>
              <w:t>: Session</w:t>
            </w:r>
            <w:r w:rsidRPr="00DF1C13">
              <w:rPr>
                <w:rFonts w:ascii="Arial" w:hAnsi="Arial" w:cs="Arial"/>
                <w:spacing w:val="-4"/>
                <w:sz w:val="28"/>
                <w:szCs w:val="28"/>
              </w:rPr>
              <w:t xml:space="preserve"> </w:t>
            </w:r>
            <w:r w:rsidRPr="00DF1C13">
              <w:rPr>
                <w:rFonts w:ascii="Arial" w:hAnsi="Arial" w:cs="Arial"/>
                <w:sz w:val="28"/>
                <w:szCs w:val="28"/>
              </w:rPr>
              <w:t>202</w:t>
            </w:r>
            <w:r w:rsidR="003844E4">
              <w:rPr>
                <w:rFonts w:ascii="Arial" w:hAnsi="Arial" w:cs="Arial"/>
                <w:sz w:val="28"/>
                <w:szCs w:val="28"/>
              </w:rPr>
              <w:t>7</w:t>
            </w:r>
            <w:r w:rsidR="00501BCE">
              <w:rPr>
                <w:rFonts w:ascii="Arial" w:hAnsi="Arial" w:cs="Arial"/>
                <w:sz w:val="28"/>
                <w:szCs w:val="28"/>
              </w:rPr>
              <w:t xml:space="preserve"> </w:t>
            </w:r>
            <w:r w:rsidRPr="00DF1C13">
              <w:rPr>
                <w:rFonts w:ascii="Arial" w:hAnsi="Arial" w:cs="Arial"/>
                <w:sz w:val="28"/>
                <w:szCs w:val="28"/>
              </w:rPr>
              <w:t>-</w:t>
            </w:r>
            <w:r w:rsidR="00501BCE">
              <w:rPr>
                <w:rFonts w:ascii="Arial" w:hAnsi="Arial" w:cs="Arial"/>
                <w:sz w:val="28"/>
                <w:szCs w:val="28"/>
              </w:rPr>
              <w:t xml:space="preserve"> </w:t>
            </w:r>
            <w:r w:rsidRPr="00DF1C13">
              <w:rPr>
                <w:rFonts w:ascii="Arial" w:hAnsi="Arial" w:cs="Arial"/>
                <w:spacing w:val="-4"/>
                <w:sz w:val="28"/>
                <w:szCs w:val="28"/>
              </w:rPr>
              <w:t>202</w:t>
            </w:r>
            <w:r w:rsidR="003844E4">
              <w:rPr>
                <w:rFonts w:ascii="Arial" w:hAnsi="Arial" w:cs="Arial"/>
                <w:spacing w:val="-4"/>
                <w:sz w:val="28"/>
                <w:szCs w:val="28"/>
              </w:rPr>
              <w:t>8</w:t>
            </w:r>
          </w:p>
        </w:tc>
        <w:tc>
          <w:tcPr>
            <w:tcW w:w="3590" w:type="dxa"/>
          </w:tcPr>
          <w:p w14:paraId="291141A4" w14:textId="77777777" w:rsidR="0040547D" w:rsidRPr="0040547D" w:rsidRDefault="0040547D">
            <w:pPr>
              <w:pStyle w:val="TableParagraph"/>
              <w:spacing w:line="270" w:lineRule="atLeast"/>
              <w:ind w:left="108"/>
              <w:rPr>
                <w:rFonts w:ascii="Arial" w:hAnsi="Arial" w:cs="Arial"/>
              </w:rPr>
            </w:pPr>
          </w:p>
        </w:tc>
        <w:tc>
          <w:tcPr>
            <w:tcW w:w="3691" w:type="dxa"/>
          </w:tcPr>
          <w:p w14:paraId="160FED93" w14:textId="77777777" w:rsidR="0040547D" w:rsidRPr="0040547D" w:rsidRDefault="0040547D">
            <w:pPr>
              <w:pStyle w:val="TableParagraph"/>
              <w:ind w:left="109" w:right="262"/>
              <w:rPr>
                <w:rFonts w:ascii="Arial" w:hAnsi="Arial" w:cs="Arial"/>
              </w:rPr>
            </w:pPr>
          </w:p>
        </w:tc>
        <w:tc>
          <w:tcPr>
            <w:tcW w:w="3686" w:type="dxa"/>
          </w:tcPr>
          <w:p w14:paraId="7C19D9D5" w14:textId="77777777" w:rsidR="0040547D" w:rsidRPr="0040547D" w:rsidRDefault="0040547D">
            <w:pPr>
              <w:pStyle w:val="TableParagraph"/>
              <w:ind w:left="109"/>
              <w:rPr>
                <w:rFonts w:ascii="Arial" w:hAnsi="Arial" w:cs="Arial"/>
              </w:rPr>
            </w:pPr>
          </w:p>
        </w:tc>
      </w:tr>
      <w:tr w:rsidR="0040547D" w14:paraId="62A6A12E" w14:textId="77777777" w:rsidTr="003844E4">
        <w:trPr>
          <w:trHeight w:val="1403"/>
          <w:jc w:val="center"/>
        </w:trPr>
        <w:tc>
          <w:tcPr>
            <w:tcW w:w="3823" w:type="dxa"/>
          </w:tcPr>
          <w:p w14:paraId="1045E7E2" w14:textId="20D695C1" w:rsidR="0040547D" w:rsidRPr="00DF1C13" w:rsidRDefault="00F661CD">
            <w:pPr>
              <w:pStyle w:val="TableParagraph"/>
              <w:ind w:left="107" w:right="132"/>
              <w:rPr>
                <w:rFonts w:ascii="Arial" w:hAnsi="Arial" w:cs="Arial"/>
                <w:sz w:val="28"/>
                <w:szCs w:val="28"/>
              </w:rPr>
            </w:pPr>
            <w:r w:rsidRPr="00DF1C13">
              <w:rPr>
                <w:rFonts w:ascii="Arial" w:hAnsi="Arial" w:cs="Arial"/>
                <w:sz w:val="28"/>
                <w:szCs w:val="28"/>
              </w:rPr>
              <w:t>Year 3</w:t>
            </w:r>
            <w:r w:rsidR="00433251" w:rsidRPr="00DF1C13">
              <w:rPr>
                <w:rFonts w:ascii="Arial" w:hAnsi="Arial" w:cs="Arial"/>
                <w:sz w:val="28"/>
                <w:szCs w:val="28"/>
              </w:rPr>
              <w:t>:</w:t>
            </w:r>
            <w:r w:rsidRPr="00DF1C13">
              <w:rPr>
                <w:rFonts w:ascii="Arial" w:hAnsi="Arial" w:cs="Arial"/>
                <w:sz w:val="28"/>
                <w:szCs w:val="28"/>
              </w:rPr>
              <w:t xml:space="preserve"> Session</w:t>
            </w:r>
            <w:r w:rsidRPr="00DF1C13">
              <w:rPr>
                <w:rFonts w:ascii="Arial" w:hAnsi="Arial" w:cs="Arial"/>
                <w:spacing w:val="-3"/>
                <w:sz w:val="28"/>
                <w:szCs w:val="28"/>
              </w:rPr>
              <w:t xml:space="preserve"> </w:t>
            </w:r>
            <w:r w:rsidRPr="00DF1C13">
              <w:rPr>
                <w:rFonts w:ascii="Arial" w:hAnsi="Arial" w:cs="Arial"/>
                <w:sz w:val="28"/>
                <w:szCs w:val="28"/>
              </w:rPr>
              <w:t>202</w:t>
            </w:r>
            <w:r w:rsidR="00501BCE">
              <w:rPr>
                <w:rFonts w:ascii="Arial" w:hAnsi="Arial" w:cs="Arial"/>
                <w:sz w:val="28"/>
                <w:szCs w:val="28"/>
              </w:rPr>
              <w:t>8</w:t>
            </w:r>
            <w:r w:rsidRPr="00DF1C13">
              <w:rPr>
                <w:rFonts w:ascii="Arial" w:hAnsi="Arial" w:cs="Arial"/>
                <w:sz w:val="28"/>
                <w:szCs w:val="28"/>
              </w:rPr>
              <w:t xml:space="preserve"> -</w:t>
            </w:r>
            <w:r w:rsidRPr="00DF1C13">
              <w:rPr>
                <w:rFonts w:ascii="Arial" w:hAnsi="Arial" w:cs="Arial"/>
                <w:spacing w:val="-1"/>
                <w:sz w:val="28"/>
                <w:szCs w:val="28"/>
              </w:rPr>
              <w:t xml:space="preserve"> </w:t>
            </w:r>
            <w:r w:rsidRPr="00DF1C13">
              <w:rPr>
                <w:rFonts w:ascii="Arial" w:hAnsi="Arial" w:cs="Arial"/>
                <w:spacing w:val="-4"/>
                <w:sz w:val="28"/>
                <w:szCs w:val="28"/>
              </w:rPr>
              <w:t>202</w:t>
            </w:r>
            <w:r w:rsidR="00501BCE">
              <w:rPr>
                <w:rFonts w:ascii="Arial" w:hAnsi="Arial" w:cs="Arial"/>
                <w:spacing w:val="-4"/>
                <w:sz w:val="28"/>
                <w:szCs w:val="28"/>
              </w:rPr>
              <w:t>9</w:t>
            </w:r>
          </w:p>
        </w:tc>
        <w:tc>
          <w:tcPr>
            <w:tcW w:w="3590" w:type="dxa"/>
          </w:tcPr>
          <w:p w14:paraId="64DD7F0C" w14:textId="77777777" w:rsidR="0040547D" w:rsidRPr="0040547D" w:rsidRDefault="0040547D">
            <w:pPr>
              <w:pStyle w:val="TableParagraph"/>
              <w:spacing w:before="246" w:line="270" w:lineRule="atLeast"/>
              <w:ind w:left="108"/>
              <w:rPr>
                <w:rFonts w:ascii="Arial" w:hAnsi="Arial" w:cs="Arial"/>
              </w:rPr>
            </w:pPr>
          </w:p>
        </w:tc>
        <w:tc>
          <w:tcPr>
            <w:tcW w:w="3691" w:type="dxa"/>
          </w:tcPr>
          <w:p w14:paraId="205FE72C" w14:textId="77777777" w:rsidR="0040547D" w:rsidRPr="0040547D" w:rsidRDefault="0040547D">
            <w:pPr>
              <w:pStyle w:val="TableParagraph"/>
              <w:ind w:left="109"/>
              <w:rPr>
                <w:rFonts w:ascii="Arial" w:hAnsi="Arial" w:cs="Arial"/>
              </w:rPr>
            </w:pPr>
          </w:p>
        </w:tc>
        <w:tc>
          <w:tcPr>
            <w:tcW w:w="3686" w:type="dxa"/>
          </w:tcPr>
          <w:p w14:paraId="1A344779" w14:textId="77777777" w:rsidR="0040547D" w:rsidRPr="0040547D" w:rsidRDefault="0040547D">
            <w:pPr>
              <w:pStyle w:val="TableParagraph"/>
              <w:ind w:left="109" w:right="280"/>
              <w:rPr>
                <w:rFonts w:ascii="Arial" w:hAnsi="Arial" w:cs="Arial"/>
              </w:rPr>
            </w:pPr>
          </w:p>
        </w:tc>
      </w:tr>
    </w:tbl>
    <w:p w14:paraId="130822D5" w14:textId="77777777" w:rsidR="008C7DF3" w:rsidRDefault="008C7DF3" w:rsidP="008C7DF3"/>
    <w:p w14:paraId="426EE4E1" w14:textId="0233A9DD" w:rsidR="008C7DF3" w:rsidRPr="008C7DF3" w:rsidRDefault="008C7DF3" w:rsidP="008C7DF3">
      <w:pPr>
        <w:rPr>
          <w:b/>
          <w:bCs/>
          <w:sz w:val="22"/>
          <w:szCs w:val="22"/>
        </w:rPr>
      </w:pPr>
      <w:r w:rsidRPr="008C7DF3">
        <w:rPr>
          <w:b/>
          <w:bCs/>
          <w:sz w:val="22"/>
          <w:szCs w:val="22"/>
        </w:rPr>
        <w:t>Guidance for Nursery Classes</w:t>
      </w:r>
    </w:p>
    <w:p w14:paraId="06B3DF0E" w14:textId="77777777" w:rsidR="008C7DF3" w:rsidRDefault="008C7DF3" w:rsidP="008C7DF3"/>
    <w:p w14:paraId="6D089310" w14:textId="77777777" w:rsidR="008C7DF3" w:rsidRDefault="008C7DF3" w:rsidP="008C7DF3"/>
    <w:p w14:paraId="0A660EAD" w14:textId="77777777" w:rsidR="008C7DF3" w:rsidRDefault="008C7DF3" w:rsidP="008C7DF3">
      <w:pPr>
        <w:rPr>
          <w:sz w:val="22"/>
          <w:szCs w:val="22"/>
        </w:rPr>
      </w:pPr>
      <w:r w:rsidRPr="008C7DF3">
        <w:rPr>
          <w:sz w:val="22"/>
          <w:szCs w:val="22"/>
        </w:rPr>
        <w:t>When identifying improvement priorities, Head Teachers should ensure that nursery classes are fully and appropriately reflected. This can be achieved either by setting a distinct improvement priority (or priorities) specifically for the nursery class, or, where analysis of data and self</w:t>
      </w:r>
      <w:r w:rsidRPr="008C7DF3">
        <w:rPr>
          <w:sz w:val="22"/>
          <w:szCs w:val="22"/>
        </w:rPr>
        <w:noBreakHyphen/>
        <w:t xml:space="preserve">evaluation indicate that the priority applies to the whole establishment, by including at least two expected outcomes that are explicitly focused on early years. </w:t>
      </w:r>
    </w:p>
    <w:p w14:paraId="281362EE" w14:textId="77777777" w:rsidR="008C7DF3" w:rsidRDefault="008C7DF3" w:rsidP="008C7DF3">
      <w:pPr>
        <w:rPr>
          <w:sz w:val="22"/>
          <w:szCs w:val="22"/>
        </w:rPr>
      </w:pPr>
    </w:p>
    <w:p w14:paraId="3573283E" w14:textId="31665185" w:rsidR="008C7DF3" w:rsidRPr="00AB1AD9" w:rsidRDefault="008C7DF3" w:rsidP="008C7DF3">
      <w:pPr>
        <w:rPr>
          <w:sz w:val="22"/>
          <w:szCs w:val="22"/>
        </w:rPr>
        <w:sectPr w:rsidR="008C7DF3" w:rsidRPr="00AB1AD9" w:rsidSect="0040547D">
          <w:pgSz w:w="16838" w:h="11906" w:orient="landscape" w:code="9"/>
          <w:pgMar w:top="1440" w:right="1440" w:bottom="1440" w:left="1440" w:header="709" w:footer="709" w:gutter="0"/>
          <w:cols w:space="708"/>
          <w:docGrid w:linePitch="360"/>
        </w:sectPr>
      </w:pPr>
      <w:r w:rsidRPr="008C7DF3">
        <w:rPr>
          <w:sz w:val="22"/>
          <w:szCs w:val="22"/>
        </w:rPr>
        <w:t>In all cases, improvement planning should be rooted in robust self</w:t>
      </w:r>
      <w:r w:rsidRPr="008C7DF3">
        <w:rPr>
          <w:sz w:val="22"/>
          <w:szCs w:val="22"/>
        </w:rPr>
        <w:noBreakHyphen/>
        <w:t>evaluation and written to reflect approaches and actions that will deliver the best possible outcomes for children, taking account of developmental stage, pedagogy and the unique context of early learning and childcare.</w:t>
      </w:r>
      <w:r w:rsidR="00AB1AD9">
        <w:rPr>
          <w:sz w:val="22"/>
          <w:szCs w:val="22"/>
        </w:rPr>
        <w:t xml:space="preserve"> Within the checkpoints, all evaluative </w:t>
      </w:r>
      <w:r w:rsidR="006F2792">
        <w:rPr>
          <w:sz w:val="22"/>
          <w:szCs w:val="22"/>
        </w:rPr>
        <w:t>statements must</w:t>
      </w:r>
      <w:r w:rsidR="00AB1AD9">
        <w:rPr>
          <w:sz w:val="22"/>
          <w:szCs w:val="22"/>
        </w:rPr>
        <w:t xml:space="preserve"> also reflect the journey of improvement in early years.</w:t>
      </w:r>
    </w:p>
    <w:p w14:paraId="72ABD404" w14:textId="77777777" w:rsidR="00382F1A" w:rsidRDefault="00382F1A" w:rsidP="005F000D">
      <w:pPr>
        <w:rPr>
          <w:b/>
          <w:sz w:val="22"/>
          <w:szCs w:val="22"/>
        </w:rPr>
      </w:pPr>
    </w:p>
    <w:p w14:paraId="05C4058D" w14:textId="18BF0DFE" w:rsidR="00B65CA7" w:rsidRDefault="00934701" w:rsidP="00470835">
      <w:pPr>
        <w:rPr>
          <w:b/>
          <w:sz w:val="22"/>
          <w:szCs w:val="22"/>
        </w:rPr>
      </w:pPr>
      <w:r w:rsidRPr="00D628CB">
        <w:rPr>
          <w:b/>
          <w:sz w:val="22"/>
          <w:szCs w:val="22"/>
        </w:rPr>
        <w:t>202</w:t>
      </w:r>
      <w:r w:rsidR="006E5119">
        <w:rPr>
          <w:b/>
          <w:sz w:val="22"/>
          <w:szCs w:val="22"/>
        </w:rPr>
        <w:t>6-27</w:t>
      </w:r>
      <w:r w:rsidR="00986FDE">
        <w:rPr>
          <w:b/>
          <w:sz w:val="22"/>
          <w:szCs w:val="22"/>
        </w:rPr>
        <w:t xml:space="preserve"> </w:t>
      </w:r>
      <w:r w:rsidR="003B35DB">
        <w:rPr>
          <w:b/>
          <w:sz w:val="22"/>
          <w:szCs w:val="22"/>
        </w:rPr>
        <w:t>Improvement Plan</w:t>
      </w:r>
    </w:p>
    <w:p w14:paraId="6FE7CB00" w14:textId="703F9138" w:rsidR="00277452" w:rsidRDefault="00277452" w:rsidP="001C3D8E"/>
    <w:tbl>
      <w:tblPr>
        <w:tblStyle w:val="TableGrid"/>
        <w:tblW w:w="15730" w:type="dxa"/>
        <w:tblLook w:val="04A0" w:firstRow="1" w:lastRow="0" w:firstColumn="1" w:lastColumn="0" w:noHBand="0" w:noVBand="1"/>
      </w:tblPr>
      <w:tblGrid>
        <w:gridCol w:w="6232"/>
        <w:gridCol w:w="9498"/>
      </w:tblGrid>
      <w:tr w:rsidR="006D54E2" w14:paraId="133EEBE5" w14:textId="77777777" w:rsidTr="006E5119">
        <w:tc>
          <w:tcPr>
            <w:tcW w:w="6232" w:type="dxa"/>
            <w:tcBorders>
              <w:right w:val="single" w:sz="4" w:space="0" w:color="auto"/>
            </w:tcBorders>
            <w:shd w:val="clear" w:color="auto" w:fill="DAEEF3" w:themeFill="accent5" w:themeFillTint="33"/>
          </w:tcPr>
          <w:p w14:paraId="4FA4FDA1" w14:textId="62635153" w:rsidR="006D54E2" w:rsidRPr="006E5119" w:rsidRDefault="006D54E2">
            <w:pPr>
              <w:rPr>
                <w:b/>
                <w:bCs/>
                <w:color w:val="auto"/>
              </w:rPr>
            </w:pPr>
            <w:r w:rsidRPr="006E5119">
              <w:rPr>
                <w:b/>
                <w:bCs/>
                <w:color w:val="auto"/>
              </w:rPr>
              <w:t>Priority 1:  Long Term Outcome</w:t>
            </w:r>
          </w:p>
          <w:p w14:paraId="07A2F4F0" w14:textId="3503ED8B" w:rsidR="006D54E2" w:rsidRPr="006E5119" w:rsidRDefault="006D54E2">
            <w:r w:rsidRPr="006E5119">
              <w:rPr>
                <w:color w:val="auto"/>
              </w:rPr>
              <w:t xml:space="preserve">What do you hope to achieve? What is going </w:t>
            </w:r>
            <w:r w:rsidR="00CA7D56" w:rsidRPr="006E5119">
              <w:rPr>
                <w:color w:val="auto"/>
              </w:rPr>
              <w:t>to</w:t>
            </w:r>
            <w:r w:rsidRPr="006E5119">
              <w:rPr>
                <w:color w:val="auto"/>
              </w:rPr>
              <w:t xml:space="preserve"> change? For whom? By how much? By </w:t>
            </w:r>
            <w:r w:rsidR="006972E9" w:rsidRPr="006E5119">
              <w:rPr>
                <w:color w:val="auto"/>
              </w:rPr>
              <w:t>w</w:t>
            </w:r>
            <w:r w:rsidRPr="006E5119">
              <w:rPr>
                <w:color w:val="auto"/>
              </w:rPr>
              <w:t>hen?</w:t>
            </w:r>
          </w:p>
        </w:tc>
        <w:tc>
          <w:tcPr>
            <w:tcW w:w="9498" w:type="dxa"/>
            <w:tcBorders>
              <w:left w:val="single" w:sz="4" w:space="0" w:color="auto"/>
            </w:tcBorders>
          </w:tcPr>
          <w:p w14:paraId="10DD4223" w14:textId="28BED20A" w:rsidR="006D54E2" w:rsidRPr="00440033" w:rsidRDefault="00A87404">
            <w:pPr>
              <w:rPr>
                <w:b/>
              </w:rPr>
            </w:pPr>
            <w:r w:rsidRPr="008F194E">
              <w:rPr>
                <w:rFonts w:cs="Arial"/>
                <w:b/>
                <w:bCs/>
              </w:rPr>
              <w:t>Build teachers’ capacity to implement a research</w:t>
            </w:r>
            <w:r w:rsidRPr="008F194E">
              <w:rPr>
                <w:rFonts w:cs="Arial"/>
                <w:b/>
                <w:bCs/>
              </w:rPr>
              <w:noBreakHyphen/>
              <w:t>informed 7–11 pedagogy so that, by June 2027, all Primary 3–7 learners experience learning that is more engaging, responsive and better aligned to their needs.</w:t>
            </w:r>
          </w:p>
        </w:tc>
      </w:tr>
      <w:tr w:rsidR="006D54E2" w14:paraId="43DA5C19" w14:textId="77777777" w:rsidTr="006E5119">
        <w:tc>
          <w:tcPr>
            <w:tcW w:w="6232" w:type="dxa"/>
            <w:tcBorders>
              <w:right w:val="single" w:sz="4" w:space="0" w:color="auto"/>
            </w:tcBorders>
            <w:shd w:val="clear" w:color="auto" w:fill="DAEEF3" w:themeFill="accent5" w:themeFillTint="33"/>
          </w:tcPr>
          <w:p w14:paraId="6FEC65FD" w14:textId="77777777" w:rsidR="006D54E2" w:rsidRPr="00934701" w:rsidRDefault="006D54E2">
            <w:pPr>
              <w:rPr>
                <w:sz w:val="18"/>
                <w:szCs w:val="18"/>
              </w:rPr>
            </w:pPr>
            <w:r w:rsidRPr="00934701">
              <w:rPr>
                <w:sz w:val="18"/>
                <w:szCs w:val="18"/>
              </w:rPr>
              <w:t xml:space="preserve">Person(s) Responsible  </w:t>
            </w:r>
          </w:p>
          <w:p w14:paraId="5B1184C8" w14:textId="77777777" w:rsidR="006D54E2" w:rsidRPr="00934701" w:rsidRDefault="006D54E2">
            <w:pPr>
              <w:rPr>
                <w:sz w:val="18"/>
                <w:szCs w:val="18"/>
              </w:rPr>
            </w:pPr>
            <w:r w:rsidRPr="00934701">
              <w:rPr>
                <w:bCs/>
                <w:sz w:val="16"/>
                <w:szCs w:val="16"/>
              </w:rPr>
              <w:t>Who will be leading the improvement?</w:t>
            </w:r>
          </w:p>
        </w:tc>
        <w:tc>
          <w:tcPr>
            <w:tcW w:w="9498" w:type="dxa"/>
            <w:tcBorders>
              <w:left w:val="single" w:sz="4" w:space="0" w:color="auto"/>
            </w:tcBorders>
          </w:tcPr>
          <w:p w14:paraId="4A1FDFD2" w14:textId="77777777" w:rsidR="006D54E2" w:rsidRPr="00440033" w:rsidRDefault="006D54E2">
            <w:pPr>
              <w:rPr>
                <w:b/>
              </w:rPr>
            </w:pPr>
          </w:p>
        </w:tc>
      </w:tr>
    </w:tbl>
    <w:p w14:paraId="51B311B2" w14:textId="5DBAB959" w:rsidR="006D54E2" w:rsidRDefault="006D54E2" w:rsidP="001C3D8E"/>
    <w:p w14:paraId="5F656372" w14:textId="77777777" w:rsidR="006D54E2" w:rsidRDefault="006D54E2" w:rsidP="001C3D8E"/>
    <w:tbl>
      <w:tblPr>
        <w:tblStyle w:val="TableGrid"/>
        <w:tblW w:w="15735" w:type="dxa"/>
        <w:tblInd w:w="-5" w:type="dxa"/>
        <w:tblLook w:val="04A0" w:firstRow="1" w:lastRow="0" w:firstColumn="1" w:lastColumn="0" w:noHBand="0" w:noVBand="1"/>
      </w:tblPr>
      <w:tblGrid>
        <w:gridCol w:w="5033"/>
        <w:gridCol w:w="70"/>
        <w:gridCol w:w="3828"/>
        <w:gridCol w:w="3685"/>
        <w:gridCol w:w="519"/>
        <w:gridCol w:w="520"/>
        <w:gridCol w:w="520"/>
        <w:gridCol w:w="520"/>
        <w:gridCol w:w="520"/>
        <w:gridCol w:w="520"/>
      </w:tblGrid>
      <w:tr w:rsidR="006D54E2" w:rsidRPr="00695C46" w14:paraId="43D86512" w14:textId="77777777" w:rsidTr="003D33EB">
        <w:tc>
          <w:tcPr>
            <w:tcW w:w="15735" w:type="dxa"/>
            <w:gridSpan w:val="10"/>
          </w:tcPr>
          <w:p w14:paraId="02A9B6D9" w14:textId="6097CE05" w:rsidR="006D54E2" w:rsidRPr="00695C46" w:rsidRDefault="006D54E2">
            <w:pPr>
              <w:rPr>
                <w:rFonts w:cs="Arial"/>
                <w:sz w:val="16"/>
                <w:szCs w:val="16"/>
              </w:rPr>
            </w:pPr>
            <w:r w:rsidRPr="00695C46">
              <w:rPr>
                <w:rFonts w:cs="Arial"/>
                <w:b/>
                <w:bCs/>
                <w:sz w:val="16"/>
                <w:szCs w:val="16"/>
              </w:rPr>
              <w:t xml:space="preserve">(Please insert the relevant </w:t>
            </w:r>
            <w:r w:rsidR="006E5119">
              <w:rPr>
                <w:rFonts w:cs="Arial"/>
                <w:b/>
                <w:bCs/>
                <w:sz w:val="16"/>
                <w:szCs w:val="16"/>
              </w:rPr>
              <w:t>codes which can be found in Appendix 1</w:t>
            </w:r>
            <w:r w:rsidRPr="00695C46">
              <w:rPr>
                <w:rFonts w:cs="Arial"/>
                <w:b/>
                <w:bCs/>
                <w:sz w:val="16"/>
                <w:szCs w:val="16"/>
              </w:rPr>
              <w:t>)</w:t>
            </w:r>
          </w:p>
        </w:tc>
      </w:tr>
      <w:tr w:rsidR="006D54E2" w:rsidRPr="00695C46" w14:paraId="111DD363" w14:textId="77777777">
        <w:tc>
          <w:tcPr>
            <w:tcW w:w="5033" w:type="dxa"/>
            <w:shd w:val="clear" w:color="auto" w:fill="DAEEF3"/>
          </w:tcPr>
          <w:p w14:paraId="5FAA2CE5" w14:textId="78AD97D0" w:rsidR="006D54E2" w:rsidRPr="00695C46" w:rsidRDefault="006D54E2" w:rsidP="00680361">
            <w:pPr>
              <w:tabs>
                <w:tab w:val="left" w:pos="3016"/>
              </w:tabs>
              <w:rPr>
                <w:rFonts w:cs="Arial"/>
                <w:b/>
                <w:bCs/>
                <w:sz w:val="24"/>
                <w:szCs w:val="24"/>
              </w:rPr>
            </w:pPr>
            <w:r w:rsidRPr="00ED799C">
              <w:rPr>
                <w:rFonts w:cs="Arial"/>
                <w:b/>
              </w:rPr>
              <w:t xml:space="preserve">NIF Priority: </w:t>
            </w:r>
          </w:p>
        </w:tc>
        <w:tc>
          <w:tcPr>
            <w:tcW w:w="10702" w:type="dxa"/>
            <w:gridSpan w:val="9"/>
            <w:shd w:val="clear" w:color="auto" w:fill="DAEEF3"/>
          </w:tcPr>
          <w:p w14:paraId="1E89375E" w14:textId="19E5A462" w:rsidR="006D54E2" w:rsidRPr="00695C46" w:rsidRDefault="003F4F76">
            <w:pPr>
              <w:rPr>
                <w:rFonts w:cs="Arial"/>
                <w:b/>
                <w:bCs/>
                <w:sz w:val="24"/>
                <w:szCs w:val="24"/>
              </w:rPr>
            </w:pPr>
            <w:r w:rsidRPr="00ED799C">
              <w:rPr>
                <w:rFonts w:cs="Arial"/>
                <w:b/>
              </w:rPr>
              <w:t>NIF Outcome(s):</w:t>
            </w:r>
            <w:r w:rsidR="00DC65BF">
              <w:rPr>
                <w:rFonts w:cs="Arial"/>
                <w:b/>
                <w:bCs/>
              </w:rPr>
              <w:t xml:space="preserve"> </w:t>
            </w:r>
            <w:r w:rsidR="00DC65BF" w:rsidRPr="00937923">
              <w:rPr>
                <w:rFonts w:cs="Arial"/>
              </w:rPr>
              <w:t>1, 2, 5</w:t>
            </w:r>
          </w:p>
        </w:tc>
      </w:tr>
      <w:tr w:rsidR="006D54E2" w:rsidRPr="00695C46" w14:paraId="06F8CAAD" w14:textId="77777777">
        <w:tc>
          <w:tcPr>
            <w:tcW w:w="5033" w:type="dxa"/>
            <w:shd w:val="clear" w:color="auto" w:fill="DAEEF3"/>
          </w:tcPr>
          <w:p w14:paraId="40434652" w14:textId="4401BECE" w:rsidR="006D54E2" w:rsidRPr="00695C46" w:rsidRDefault="006D54E2">
            <w:pPr>
              <w:rPr>
                <w:rFonts w:cs="Arial"/>
                <w:b/>
                <w:bCs/>
                <w:sz w:val="24"/>
                <w:szCs w:val="24"/>
              </w:rPr>
            </w:pPr>
            <w:r w:rsidRPr="00ED799C">
              <w:rPr>
                <w:rFonts w:cs="Arial"/>
                <w:b/>
              </w:rPr>
              <w:t>NLC Priority:</w:t>
            </w:r>
            <w:r w:rsidR="00DC65BF">
              <w:rPr>
                <w:rFonts w:cs="Arial"/>
                <w:b/>
                <w:bCs/>
              </w:rPr>
              <w:t xml:space="preserve"> </w:t>
            </w:r>
            <w:r w:rsidR="00DC65BF" w:rsidRPr="00937923">
              <w:rPr>
                <w:rFonts w:cs="Arial"/>
              </w:rPr>
              <w:t>1, 2, 3, 4</w:t>
            </w:r>
          </w:p>
        </w:tc>
        <w:tc>
          <w:tcPr>
            <w:tcW w:w="10702" w:type="dxa"/>
            <w:gridSpan w:val="9"/>
            <w:shd w:val="clear" w:color="auto" w:fill="DAEEF3"/>
          </w:tcPr>
          <w:p w14:paraId="6FED8AF5" w14:textId="651A05C1" w:rsidR="006D54E2" w:rsidRPr="00695C46" w:rsidRDefault="00DC65BF">
            <w:pPr>
              <w:rPr>
                <w:rFonts w:cs="Arial"/>
                <w:sz w:val="24"/>
                <w:szCs w:val="24"/>
              </w:rPr>
            </w:pPr>
            <w:r w:rsidRPr="00ED799C">
              <w:rPr>
                <w:rFonts w:cs="Arial"/>
                <w:b/>
                <w:bCs/>
              </w:rPr>
              <w:t>QI(s):</w:t>
            </w:r>
            <w:r>
              <w:rPr>
                <w:rFonts w:cs="Arial"/>
                <w:b/>
                <w:bCs/>
              </w:rPr>
              <w:t xml:space="preserve"> </w:t>
            </w:r>
            <w:r w:rsidRPr="00937923">
              <w:rPr>
                <w:rFonts w:cs="Arial"/>
              </w:rPr>
              <w:t>1.2, 1.3, 2.3, 3.2, 3.3</w:t>
            </w:r>
          </w:p>
        </w:tc>
      </w:tr>
      <w:tr w:rsidR="003F4F76" w14:paraId="53DB8430" w14:textId="77777777">
        <w:tc>
          <w:tcPr>
            <w:tcW w:w="15735" w:type="dxa"/>
            <w:gridSpan w:val="10"/>
            <w:shd w:val="clear" w:color="auto" w:fill="DAEEF3"/>
          </w:tcPr>
          <w:p w14:paraId="0DC4D993" w14:textId="022798DF" w:rsidR="003F4F76" w:rsidRPr="008C3D33" w:rsidRDefault="00DC65BF">
            <w:pPr>
              <w:rPr>
                <w:rFonts w:cs="Arial"/>
                <w:b/>
                <w:bCs/>
                <w:sz w:val="24"/>
                <w:szCs w:val="24"/>
              </w:rPr>
            </w:pPr>
            <w:r w:rsidRPr="00ED799C">
              <w:rPr>
                <w:rFonts w:cs="Arial"/>
                <w:b/>
                <w:bCs/>
              </w:rPr>
              <w:t>UNCRC:</w:t>
            </w:r>
            <w:r>
              <w:rPr>
                <w:rFonts w:cs="Arial"/>
                <w:b/>
                <w:bCs/>
              </w:rPr>
              <w:t xml:space="preserve"> </w:t>
            </w:r>
            <w:r w:rsidRPr="00937923">
              <w:rPr>
                <w:rFonts w:cs="Arial"/>
              </w:rPr>
              <w:t>28, 29</w:t>
            </w:r>
          </w:p>
        </w:tc>
      </w:tr>
      <w:tr w:rsidR="006D54E2" w:rsidRPr="007A6703" w14:paraId="58231077" w14:textId="77777777" w:rsidTr="003D33EB">
        <w:tc>
          <w:tcPr>
            <w:tcW w:w="15735" w:type="dxa"/>
            <w:gridSpan w:val="10"/>
          </w:tcPr>
          <w:p w14:paraId="68150ED3" w14:textId="50C2488B" w:rsidR="006D54E2" w:rsidRPr="007A6703" w:rsidRDefault="006E5119">
            <w:pPr>
              <w:rPr>
                <w:i/>
                <w:iCs/>
              </w:rPr>
            </w:pPr>
            <w:r>
              <w:rPr>
                <w:rFonts w:cs="Arial"/>
                <w:b/>
                <w:bCs/>
              </w:rPr>
              <w:t>Rationale</w:t>
            </w:r>
            <w:r w:rsidR="006D54E2" w:rsidRPr="007A6703">
              <w:rPr>
                <w:rFonts w:cs="Arial"/>
                <w:b/>
                <w:bCs/>
              </w:rPr>
              <w:t xml:space="preserve"> (W</w:t>
            </w:r>
            <w:r>
              <w:rPr>
                <w:rFonts w:cs="Arial"/>
                <w:b/>
                <w:bCs/>
              </w:rPr>
              <w:t>hy</w:t>
            </w:r>
            <w:r w:rsidR="006D54E2" w:rsidRPr="007A6703">
              <w:rPr>
                <w:rFonts w:cs="Arial"/>
                <w:b/>
                <w:bCs/>
              </w:rPr>
              <w:t>?)</w:t>
            </w:r>
            <w:r w:rsidR="006D54E2" w:rsidRPr="007A6703">
              <w:rPr>
                <w:i/>
                <w:iCs/>
              </w:rPr>
              <w:t xml:space="preserve"> </w:t>
            </w:r>
            <w:r w:rsidR="006D54E2" w:rsidRPr="007A6703">
              <w:rPr>
                <w:sz w:val="16"/>
                <w:szCs w:val="16"/>
              </w:rPr>
              <w:t xml:space="preserve">Why have you identified this as </w:t>
            </w:r>
            <w:r w:rsidR="00921BAD">
              <w:rPr>
                <w:sz w:val="16"/>
                <w:szCs w:val="16"/>
              </w:rPr>
              <w:t xml:space="preserve">a </w:t>
            </w:r>
            <w:r w:rsidR="006D54E2" w:rsidRPr="007A6703">
              <w:rPr>
                <w:sz w:val="16"/>
                <w:szCs w:val="16"/>
              </w:rPr>
              <w:t>priority?  What data did you have to support this?</w:t>
            </w:r>
          </w:p>
          <w:p w14:paraId="79D447DE" w14:textId="77777777" w:rsidR="006D54E2" w:rsidRDefault="0088365C">
            <w:pPr>
              <w:rPr>
                <w:rFonts w:cs="Arial"/>
              </w:rPr>
            </w:pPr>
            <w:r w:rsidRPr="00ED799C">
              <w:rPr>
                <w:rFonts w:cs="Arial"/>
              </w:rPr>
              <w:t>By rediscovering and reimagining classroom practices once commonplace in Scottish primary schools, Cathedral Primary in Motherwell developed a pedagogical approach that contributed to an ‘excellent’ evaluation for Learning, Teaching and Assessment in its May 2025 inspection. Inspectors noted that “this pedagogy has transformed all children’s learning.” Cathedral’s approaches to learning and teaching in the Primary 3–7 classroom were identified as ‘practice worth sharing more widely’, and this pilot aims to do so in a measured and systematic way across a number of pilot schools. Central to the pilot is ensuring practitioners have a clear understanding of the ‘why’ behind the model, empowering teachers to make meaningful, intentional change and, ultimately, evidence</w:t>
            </w:r>
            <w:r w:rsidRPr="00ED799C">
              <w:rPr>
                <w:rFonts w:cs="Arial"/>
              </w:rPr>
              <w:noBreakHyphen/>
              <w:t>based improvements that make a real difference for children.</w:t>
            </w:r>
          </w:p>
          <w:p w14:paraId="32618D90" w14:textId="77777777" w:rsidR="00E40115" w:rsidRDefault="00E40115">
            <w:pPr>
              <w:rPr>
                <w:rFonts w:cs="Arial"/>
              </w:rPr>
            </w:pPr>
          </w:p>
          <w:p w14:paraId="384C09DC" w14:textId="3772F78B" w:rsidR="00E40115" w:rsidRPr="007A6703" w:rsidRDefault="0091586B">
            <w:pPr>
              <w:rPr>
                <w:rFonts w:cs="Arial"/>
              </w:rPr>
            </w:pPr>
            <w:r>
              <w:rPr>
                <w:rFonts w:cs="Arial"/>
              </w:rPr>
              <w:t xml:space="preserve">At Rochsolloch, we were keen to be involved in this pilot as it represented a logical next step in our pedagogical development journey that has been on-going for a number of years.  </w:t>
            </w:r>
            <w:r w:rsidR="00B67640">
              <w:rPr>
                <w:rFonts w:cs="Arial"/>
              </w:rPr>
              <w:t xml:space="preserve">We have developed an approach to learning and teaching that allows children to be creative and </w:t>
            </w:r>
            <w:r w:rsidR="00B00B3F">
              <w:rPr>
                <w:rFonts w:cs="Arial"/>
              </w:rPr>
              <w:t>have ownership of aspects of their learning, and this pilot will allow us to improve this offer</w:t>
            </w:r>
            <w:r w:rsidR="000A754C">
              <w:rPr>
                <w:rFonts w:cs="Arial"/>
              </w:rPr>
              <w:t xml:space="preserve">, whilst at the same time adding rigour, progression and consistency across the school.  </w:t>
            </w:r>
          </w:p>
        </w:tc>
      </w:tr>
      <w:tr w:rsidR="006D54E2" w14:paraId="083BADE8" w14:textId="77777777" w:rsidTr="003D33EB">
        <w:tc>
          <w:tcPr>
            <w:tcW w:w="15735" w:type="dxa"/>
            <w:gridSpan w:val="10"/>
          </w:tcPr>
          <w:p w14:paraId="543B9360" w14:textId="77777777" w:rsidR="006D54E2" w:rsidRPr="002E5847" w:rsidRDefault="006D54E2">
            <w:pPr>
              <w:spacing w:line="256" w:lineRule="auto"/>
              <w:rPr>
                <w:b/>
                <w:sz w:val="18"/>
                <w:szCs w:val="18"/>
                <w:lang w:eastAsia="en-US"/>
              </w:rPr>
            </w:pPr>
            <w:r>
              <w:rPr>
                <w:rFonts w:cs="Arial"/>
                <w:b/>
                <w:bCs/>
              </w:rPr>
              <w:t>Resources:</w:t>
            </w:r>
            <w:r w:rsidRPr="002E5847">
              <w:rPr>
                <w:sz w:val="16"/>
                <w:szCs w:val="16"/>
                <w:lang w:eastAsia="en-US"/>
              </w:rPr>
              <w:t xml:space="preserve"> Please include costs and, where relevant, state where cost is being met from</w:t>
            </w:r>
            <w:r>
              <w:rPr>
                <w:sz w:val="16"/>
                <w:szCs w:val="16"/>
                <w:lang w:eastAsia="en-US"/>
              </w:rPr>
              <w:t xml:space="preserve">, specifically if using PEF.  </w:t>
            </w:r>
            <w:r w:rsidRPr="00986FDE">
              <w:rPr>
                <w:b/>
                <w:bCs/>
                <w:color w:val="auto"/>
                <w:sz w:val="16"/>
                <w:szCs w:val="16"/>
                <w:lang w:eastAsia="en-US"/>
              </w:rPr>
              <w:t xml:space="preserve">Please denote PEF/or </w:t>
            </w:r>
            <w:r w:rsidRPr="003F4F76">
              <w:rPr>
                <w:b/>
                <w:bCs/>
                <w:color w:val="8064A2" w:themeColor="accent4"/>
                <w:sz w:val="16"/>
                <w:szCs w:val="16"/>
                <w:lang w:eastAsia="en-US"/>
              </w:rPr>
              <w:t xml:space="preserve">colour code </w:t>
            </w:r>
            <w:r w:rsidRPr="00986FDE">
              <w:rPr>
                <w:b/>
                <w:bCs/>
                <w:color w:val="auto"/>
                <w:sz w:val="16"/>
                <w:szCs w:val="16"/>
                <w:lang w:eastAsia="en-US"/>
              </w:rPr>
              <w:t>if preferred, to indicate where PEF spend aligns with targets</w:t>
            </w:r>
            <w:r>
              <w:rPr>
                <w:sz w:val="16"/>
                <w:szCs w:val="16"/>
                <w:lang w:eastAsia="en-US"/>
              </w:rPr>
              <w:t>.</w:t>
            </w:r>
          </w:p>
          <w:p w14:paraId="0C91A42B" w14:textId="77777777" w:rsidR="006D54E2" w:rsidRDefault="006D54E2">
            <w:pPr>
              <w:rPr>
                <w:rFonts w:cs="Arial"/>
                <w:b/>
                <w:bCs/>
              </w:rPr>
            </w:pPr>
          </w:p>
          <w:p w14:paraId="4A53B460" w14:textId="77777777" w:rsidR="006D54E2" w:rsidRDefault="006D54E2">
            <w:pPr>
              <w:rPr>
                <w:rFonts w:cs="Arial"/>
                <w:b/>
                <w:bCs/>
              </w:rPr>
            </w:pPr>
          </w:p>
        </w:tc>
      </w:tr>
      <w:tr w:rsidR="006D54E2" w:rsidRPr="008A6EC1" w14:paraId="70431A0F" w14:textId="77777777" w:rsidTr="003D33EB">
        <w:tc>
          <w:tcPr>
            <w:tcW w:w="5103" w:type="dxa"/>
            <w:gridSpan w:val="2"/>
            <w:shd w:val="clear" w:color="auto" w:fill="DAEEF3" w:themeFill="accent5" w:themeFillTint="33"/>
          </w:tcPr>
          <w:p w14:paraId="748B4763" w14:textId="33BEBDC7" w:rsidR="006D54E2" w:rsidRPr="008A6EC1" w:rsidRDefault="003F4F76">
            <w:pPr>
              <w:rPr>
                <w:rFonts w:cs="Arial"/>
                <w:b/>
                <w:bCs/>
                <w:u w:val="single"/>
              </w:rPr>
            </w:pPr>
            <w:r>
              <w:rPr>
                <w:rFonts w:cs="Arial"/>
                <w:b/>
                <w:bCs/>
                <w:u w:val="single"/>
              </w:rPr>
              <w:t>Expected Impact</w:t>
            </w:r>
          </w:p>
          <w:p w14:paraId="1E3EA451" w14:textId="0D2A2DA8" w:rsidR="006D54E2" w:rsidRPr="008A6EC1" w:rsidRDefault="006D54E2">
            <w:pPr>
              <w:rPr>
                <w:rFonts w:cs="Arial"/>
                <w:b/>
                <w:bCs/>
                <w:u w:val="single"/>
              </w:rPr>
            </w:pPr>
            <w:r w:rsidRPr="008A6EC1">
              <w:rPr>
                <w:rFonts w:cs="Arial"/>
                <w:b/>
                <w:bCs/>
                <w:u w:val="single"/>
              </w:rPr>
              <w:t>(S</w:t>
            </w:r>
            <w:r w:rsidR="003F4F76">
              <w:rPr>
                <w:rFonts w:cs="Arial"/>
                <w:b/>
                <w:bCs/>
                <w:u w:val="single"/>
              </w:rPr>
              <w:t>hort</w:t>
            </w:r>
            <w:r w:rsidRPr="008A6EC1">
              <w:rPr>
                <w:rFonts w:cs="Arial"/>
                <w:b/>
                <w:bCs/>
                <w:u w:val="single"/>
              </w:rPr>
              <w:t xml:space="preserve"> T</w:t>
            </w:r>
            <w:r w:rsidR="003F4F76">
              <w:rPr>
                <w:rFonts w:cs="Arial"/>
                <w:b/>
                <w:bCs/>
                <w:u w:val="single"/>
              </w:rPr>
              <w:t>erm</w:t>
            </w:r>
            <w:r w:rsidRPr="008A6EC1">
              <w:rPr>
                <w:rFonts w:cs="Arial"/>
                <w:b/>
                <w:bCs/>
                <w:u w:val="single"/>
              </w:rPr>
              <w:t xml:space="preserve"> </w:t>
            </w:r>
            <w:r w:rsidR="003F4F76">
              <w:rPr>
                <w:rFonts w:cs="Arial"/>
                <w:b/>
                <w:bCs/>
                <w:u w:val="single"/>
              </w:rPr>
              <w:t>Outcomes</w:t>
            </w:r>
            <w:r w:rsidRPr="008A6EC1">
              <w:rPr>
                <w:rFonts w:cs="Arial"/>
                <w:b/>
                <w:bCs/>
                <w:u w:val="single"/>
              </w:rPr>
              <w:t>)</w:t>
            </w:r>
          </w:p>
        </w:tc>
        <w:tc>
          <w:tcPr>
            <w:tcW w:w="3828" w:type="dxa"/>
            <w:shd w:val="clear" w:color="auto" w:fill="DAEEF3" w:themeFill="accent5" w:themeFillTint="33"/>
          </w:tcPr>
          <w:p w14:paraId="64327AEF" w14:textId="19525F3D" w:rsidR="006D54E2" w:rsidRPr="008A6EC1" w:rsidRDefault="006D54E2">
            <w:pPr>
              <w:rPr>
                <w:b/>
                <w:bCs/>
                <w:u w:val="single"/>
              </w:rPr>
            </w:pPr>
            <w:r w:rsidRPr="008A6EC1">
              <w:rPr>
                <w:b/>
                <w:bCs/>
                <w:u w:val="single"/>
              </w:rPr>
              <w:t>I</w:t>
            </w:r>
            <w:r w:rsidR="003F4F76">
              <w:rPr>
                <w:b/>
                <w:bCs/>
                <w:u w:val="single"/>
              </w:rPr>
              <w:t>nterventions</w:t>
            </w:r>
            <w:r w:rsidRPr="008A6EC1">
              <w:rPr>
                <w:b/>
                <w:bCs/>
                <w:u w:val="single"/>
              </w:rPr>
              <w:t>/A</w:t>
            </w:r>
            <w:r w:rsidR="003F4F76">
              <w:rPr>
                <w:b/>
                <w:bCs/>
                <w:u w:val="single"/>
              </w:rPr>
              <w:t>ctions</w:t>
            </w:r>
            <w:r w:rsidRPr="008A6EC1">
              <w:rPr>
                <w:b/>
                <w:bCs/>
                <w:u w:val="single"/>
              </w:rPr>
              <w:t xml:space="preserve"> </w:t>
            </w:r>
            <w:r w:rsidR="00940213" w:rsidRPr="008A6EC1">
              <w:rPr>
                <w:b/>
                <w:bCs/>
                <w:u w:val="single"/>
              </w:rPr>
              <w:t>to</w:t>
            </w:r>
            <w:r w:rsidRPr="008A6EC1">
              <w:rPr>
                <w:b/>
                <w:bCs/>
                <w:u w:val="single"/>
              </w:rPr>
              <w:t xml:space="preserve"> S</w:t>
            </w:r>
            <w:r w:rsidR="003F4F76">
              <w:rPr>
                <w:b/>
                <w:bCs/>
                <w:u w:val="single"/>
              </w:rPr>
              <w:t>upport</w:t>
            </w:r>
            <w:r w:rsidRPr="008A6EC1">
              <w:rPr>
                <w:b/>
                <w:bCs/>
                <w:u w:val="single"/>
              </w:rPr>
              <w:t xml:space="preserve"> I</w:t>
            </w:r>
            <w:r w:rsidR="003F4F76">
              <w:rPr>
                <w:b/>
                <w:bCs/>
                <w:u w:val="single"/>
              </w:rPr>
              <w:t>mprovement</w:t>
            </w:r>
            <w:r w:rsidRPr="008A6EC1">
              <w:rPr>
                <w:b/>
                <w:bCs/>
                <w:u w:val="single"/>
              </w:rPr>
              <w:t>: H</w:t>
            </w:r>
            <w:r w:rsidR="003F4F76">
              <w:rPr>
                <w:b/>
                <w:bCs/>
                <w:u w:val="single"/>
              </w:rPr>
              <w:t>ow</w:t>
            </w:r>
            <w:r w:rsidRPr="008A6EC1">
              <w:rPr>
                <w:b/>
                <w:bCs/>
                <w:u w:val="single"/>
              </w:rPr>
              <w:t>?</w:t>
            </w:r>
          </w:p>
          <w:p w14:paraId="7FA315E9" w14:textId="77777777" w:rsidR="006D54E2" w:rsidRPr="008A6EC1" w:rsidRDefault="006D54E2">
            <w:pPr>
              <w:rPr>
                <w:rFonts w:cs="Arial"/>
                <w:b/>
                <w:bCs/>
                <w:u w:val="single"/>
              </w:rPr>
            </w:pPr>
          </w:p>
        </w:tc>
        <w:tc>
          <w:tcPr>
            <w:tcW w:w="3685" w:type="dxa"/>
            <w:shd w:val="clear" w:color="auto" w:fill="DAEEF3" w:themeFill="accent5" w:themeFillTint="33"/>
          </w:tcPr>
          <w:p w14:paraId="2E8C8BD9" w14:textId="74EB5B0E" w:rsidR="006D54E2" w:rsidRPr="008A6EC1" w:rsidRDefault="006D54E2">
            <w:pPr>
              <w:rPr>
                <w:b/>
                <w:bCs/>
                <w:u w:val="single"/>
              </w:rPr>
            </w:pPr>
            <w:r w:rsidRPr="008A6EC1">
              <w:rPr>
                <w:b/>
                <w:bCs/>
                <w:u w:val="single"/>
              </w:rPr>
              <w:t>H</w:t>
            </w:r>
            <w:r w:rsidR="003F4F76">
              <w:rPr>
                <w:b/>
                <w:bCs/>
                <w:u w:val="single"/>
              </w:rPr>
              <w:t>ow</w:t>
            </w:r>
            <w:r w:rsidRPr="008A6EC1">
              <w:rPr>
                <w:b/>
                <w:bCs/>
                <w:u w:val="single"/>
              </w:rPr>
              <w:t xml:space="preserve"> W</w:t>
            </w:r>
            <w:r w:rsidR="003F4F76">
              <w:rPr>
                <w:b/>
                <w:bCs/>
                <w:u w:val="single"/>
              </w:rPr>
              <w:t>ill</w:t>
            </w:r>
            <w:r w:rsidRPr="008A6EC1">
              <w:rPr>
                <w:b/>
                <w:bCs/>
                <w:u w:val="single"/>
              </w:rPr>
              <w:t xml:space="preserve"> Y</w:t>
            </w:r>
            <w:r w:rsidR="003F4F76">
              <w:rPr>
                <w:b/>
                <w:bCs/>
                <w:u w:val="single"/>
              </w:rPr>
              <w:t>ou</w:t>
            </w:r>
            <w:r w:rsidRPr="008A6EC1">
              <w:rPr>
                <w:b/>
                <w:bCs/>
                <w:u w:val="single"/>
              </w:rPr>
              <w:t xml:space="preserve"> T</w:t>
            </w:r>
            <w:r w:rsidR="003F4F76">
              <w:rPr>
                <w:b/>
                <w:bCs/>
                <w:u w:val="single"/>
              </w:rPr>
              <w:t>rack</w:t>
            </w:r>
            <w:r w:rsidRPr="008A6EC1">
              <w:rPr>
                <w:b/>
                <w:bCs/>
                <w:u w:val="single"/>
              </w:rPr>
              <w:t xml:space="preserve"> P</w:t>
            </w:r>
            <w:r w:rsidR="003F4F76">
              <w:rPr>
                <w:b/>
                <w:bCs/>
                <w:u w:val="single"/>
              </w:rPr>
              <w:t>rogress</w:t>
            </w:r>
            <w:r w:rsidRPr="008A6EC1">
              <w:rPr>
                <w:b/>
                <w:bCs/>
                <w:u w:val="single"/>
              </w:rPr>
              <w:t>?</w:t>
            </w:r>
          </w:p>
          <w:p w14:paraId="60DDD594" w14:textId="48D860D0" w:rsidR="006D54E2" w:rsidRPr="008A6EC1" w:rsidRDefault="006D54E2">
            <w:pPr>
              <w:rPr>
                <w:rFonts w:cs="Arial"/>
                <w:b/>
                <w:bCs/>
                <w:u w:val="single"/>
              </w:rPr>
            </w:pPr>
            <w:r w:rsidRPr="008A6EC1">
              <w:rPr>
                <w:b/>
                <w:bCs/>
                <w:u w:val="single"/>
              </w:rPr>
              <w:t>M</w:t>
            </w:r>
            <w:r w:rsidR="003F4F76">
              <w:rPr>
                <w:b/>
                <w:bCs/>
                <w:u w:val="single"/>
              </w:rPr>
              <w:t>easures</w:t>
            </w:r>
          </w:p>
        </w:tc>
        <w:tc>
          <w:tcPr>
            <w:tcW w:w="1559" w:type="dxa"/>
            <w:gridSpan w:val="3"/>
            <w:shd w:val="clear" w:color="auto" w:fill="DAEEF3" w:themeFill="accent5" w:themeFillTint="33"/>
          </w:tcPr>
          <w:p w14:paraId="54EEBC7C" w14:textId="77777777" w:rsidR="006D54E2" w:rsidRDefault="006D54E2">
            <w:pPr>
              <w:rPr>
                <w:rFonts w:cs="Arial"/>
                <w:b/>
                <w:bCs/>
                <w:u w:val="single"/>
              </w:rPr>
            </w:pPr>
            <w:r w:rsidRPr="008A6EC1">
              <w:rPr>
                <w:rFonts w:cs="Arial"/>
                <w:b/>
                <w:bCs/>
                <w:u w:val="single"/>
              </w:rPr>
              <w:t>C</w:t>
            </w:r>
            <w:r w:rsidR="00964031">
              <w:rPr>
                <w:rFonts w:cs="Arial"/>
                <w:b/>
                <w:bCs/>
                <w:u w:val="single"/>
              </w:rPr>
              <w:t>heckpoint</w:t>
            </w:r>
            <w:r w:rsidRPr="008A6EC1">
              <w:rPr>
                <w:rFonts w:cs="Arial"/>
                <w:b/>
                <w:bCs/>
                <w:u w:val="single"/>
              </w:rPr>
              <w:t xml:space="preserve"> 1</w:t>
            </w:r>
          </w:p>
          <w:p w14:paraId="39576F20" w14:textId="65712254" w:rsidR="00433F70" w:rsidRPr="008A6EC1" w:rsidRDefault="00433F70">
            <w:pPr>
              <w:rPr>
                <w:rFonts w:cs="Arial"/>
                <w:b/>
                <w:bCs/>
                <w:u w:val="single"/>
              </w:rPr>
            </w:pPr>
            <w:r>
              <w:rPr>
                <w:rFonts w:cs="Arial"/>
                <w:b/>
                <w:bCs/>
                <w:u w:val="single"/>
              </w:rPr>
              <w:t>Dec</w:t>
            </w:r>
            <w:r w:rsidR="00D50778">
              <w:rPr>
                <w:rFonts w:cs="Arial"/>
                <w:b/>
                <w:bCs/>
                <w:u w:val="single"/>
              </w:rPr>
              <w:t>ember</w:t>
            </w:r>
          </w:p>
        </w:tc>
        <w:tc>
          <w:tcPr>
            <w:tcW w:w="1560" w:type="dxa"/>
            <w:gridSpan w:val="3"/>
            <w:shd w:val="clear" w:color="auto" w:fill="DAEEF3" w:themeFill="accent5" w:themeFillTint="33"/>
          </w:tcPr>
          <w:p w14:paraId="43CF46FA" w14:textId="77777777" w:rsidR="006D54E2" w:rsidRDefault="006D54E2">
            <w:pPr>
              <w:rPr>
                <w:rFonts w:cs="Arial"/>
                <w:b/>
                <w:bCs/>
                <w:u w:val="single"/>
              </w:rPr>
            </w:pPr>
            <w:r w:rsidRPr="008A6EC1">
              <w:rPr>
                <w:rFonts w:cs="Arial"/>
                <w:b/>
                <w:bCs/>
                <w:u w:val="single"/>
              </w:rPr>
              <w:t>C</w:t>
            </w:r>
            <w:r w:rsidR="00964031">
              <w:rPr>
                <w:rFonts w:cs="Arial"/>
                <w:b/>
                <w:bCs/>
                <w:u w:val="single"/>
              </w:rPr>
              <w:t>heckpoint</w:t>
            </w:r>
            <w:r w:rsidRPr="008A6EC1">
              <w:rPr>
                <w:rFonts w:cs="Arial"/>
                <w:b/>
                <w:bCs/>
                <w:u w:val="single"/>
              </w:rPr>
              <w:t xml:space="preserve"> 2</w:t>
            </w:r>
            <w:r w:rsidR="005E221F">
              <w:rPr>
                <w:rFonts w:cs="Arial"/>
                <w:b/>
                <w:bCs/>
                <w:u w:val="single"/>
              </w:rPr>
              <w:t xml:space="preserve"> </w:t>
            </w:r>
          </w:p>
          <w:p w14:paraId="6A4EE8BA" w14:textId="09C16189" w:rsidR="00433F70" w:rsidRPr="008A6EC1" w:rsidRDefault="00433F70">
            <w:pPr>
              <w:rPr>
                <w:rFonts w:cs="Arial"/>
                <w:b/>
                <w:bCs/>
                <w:u w:val="single"/>
              </w:rPr>
            </w:pPr>
            <w:r>
              <w:rPr>
                <w:rFonts w:cs="Arial"/>
                <w:b/>
                <w:bCs/>
                <w:u w:val="single"/>
              </w:rPr>
              <w:t>March</w:t>
            </w:r>
          </w:p>
        </w:tc>
      </w:tr>
      <w:tr w:rsidR="00C86926" w14:paraId="2F5C45B0" w14:textId="77777777" w:rsidTr="003D33EB">
        <w:tc>
          <w:tcPr>
            <w:tcW w:w="5103" w:type="dxa"/>
            <w:gridSpan w:val="2"/>
            <w:vMerge w:val="restart"/>
            <w:shd w:val="clear" w:color="auto" w:fill="DAEEF3" w:themeFill="accent5" w:themeFillTint="33"/>
          </w:tcPr>
          <w:p w14:paraId="594BA044" w14:textId="38FD64B8" w:rsidR="00C86926" w:rsidRPr="00C86926" w:rsidRDefault="00C86926">
            <w:pPr>
              <w:rPr>
                <w:rFonts w:cs="Arial"/>
                <w:b/>
                <w:bCs/>
              </w:rPr>
            </w:pPr>
            <w:r w:rsidRPr="00C86926">
              <w:t>What will be the benefit for learners (be specific)?</w:t>
            </w:r>
          </w:p>
        </w:tc>
        <w:tc>
          <w:tcPr>
            <w:tcW w:w="3828" w:type="dxa"/>
            <w:vMerge w:val="restart"/>
            <w:shd w:val="clear" w:color="auto" w:fill="DAEEF3" w:themeFill="accent5" w:themeFillTint="33"/>
          </w:tcPr>
          <w:p w14:paraId="4550436B" w14:textId="361750E2" w:rsidR="00C86926" w:rsidRPr="00C86926" w:rsidRDefault="00C86926">
            <w:r w:rsidRPr="00C86926">
              <w:t>What are you going to do to make the change?  What key actions are required?</w:t>
            </w:r>
          </w:p>
        </w:tc>
        <w:tc>
          <w:tcPr>
            <w:tcW w:w="3685" w:type="dxa"/>
            <w:vMerge w:val="restart"/>
            <w:shd w:val="clear" w:color="auto" w:fill="DAEEF3" w:themeFill="accent5" w:themeFillTint="33"/>
          </w:tcPr>
          <w:p w14:paraId="33373D3C" w14:textId="77777777" w:rsidR="00C86926" w:rsidRPr="00C86926" w:rsidRDefault="00C86926">
            <w:pPr>
              <w:rPr>
                <w:rFonts w:cs="Arial"/>
                <w:b/>
                <w:bCs/>
              </w:rPr>
            </w:pPr>
            <w:r w:rsidRPr="00C86926">
              <w:rPr>
                <w:lang w:eastAsia="en-US"/>
              </w:rPr>
              <w:t>What ongoing information will demonstrate progress? (Qualitative, Quantitative – short/medium/long term data)</w:t>
            </w:r>
          </w:p>
        </w:tc>
        <w:tc>
          <w:tcPr>
            <w:tcW w:w="1559" w:type="dxa"/>
            <w:gridSpan w:val="3"/>
            <w:shd w:val="clear" w:color="auto" w:fill="DAEEF3" w:themeFill="accent5" w:themeFillTint="33"/>
          </w:tcPr>
          <w:p w14:paraId="68B6B5F4" w14:textId="77777777" w:rsidR="00C86926" w:rsidRDefault="00C86926">
            <w:pPr>
              <w:rPr>
                <w:rFonts w:cs="Arial"/>
                <w:b/>
                <w:bCs/>
              </w:rPr>
            </w:pPr>
            <w:r>
              <w:rPr>
                <w:rFonts w:cs="Arial"/>
                <w:b/>
                <w:bCs/>
              </w:rPr>
              <w:t>RAG Status</w:t>
            </w:r>
          </w:p>
          <w:p w14:paraId="6934E6B5" w14:textId="73D87683" w:rsidR="00C86926" w:rsidRPr="005D76EA" w:rsidRDefault="00432942">
            <w:pPr>
              <w:rPr>
                <w:rFonts w:cs="Arial"/>
                <w:sz w:val="14"/>
                <w:szCs w:val="14"/>
              </w:rPr>
            </w:pPr>
            <w:r>
              <w:rPr>
                <w:rFonts w:cs="Arial"/>
                <w:sz w:val="14"/>
                <w:szCs w:val="14"/>
              </w:rPr>
              <w:t>Tick p</w:t>
            </w:r>
            <w:r w:rsidR="00C86926" w:rsidRPr="005D76EA">
              <w:rPr>
                <w:rFonts w:cs="Arial"/>
                <w:sz w:val="14"/>
                <w:szCs w:val="14"/>
              </w:rPr>
              <w:t>rogress toward outcomes</w:t>
            </w:r>
          </w:p>
        </w:tc>
        <w:tc>
          <w:tcPr>
            <w:tcW w:w="1560" w:type="dxa"/>
            <w:gridSpan w:val="3"/>
            <w:shd w:val="clear" w:color="auto" w:fill="DAEEF3" w:themeFill="accent5" w:themeFillTint="33"/>
          </w:tcPr>
          <w:p w14:paraId="6DC2F62B" w14:textId="77777777" w:rsidR="00C86926" w:rsidRDefault="00C86926">
            <w:pPr>
              <w:rPr>
                <w:rFonts w:cs="Arial"/>
                <w:b/>
                <w:bCs/>
              </w:rPr>
            </w:pPr>
            <w:r>
              <w:rPr>
                <w:rFonts w:cs="Arial"/>
                <w:b/>
                <w:bCs/>
              </w:rPr>
              <w:t>RAG Status</w:t>
            </w:r>
          </w:p>
          <w:p w14:paraId="2D83ABA3" w14:textId="3D12A5EA" w:rsidR="00C86926" w:rsidRDefault="00432942">
            <w:pPr>
              <w:rPr>
                <w:rFonts w:cs="Arial"/>
                <w:b/>
                <w:bCs/>
              </w:rPr>
            </w:pPr>
            <w:r>
              <w:rPr>
                <w:rFonts w:cs="Arial"/>
                <w:sz w:val="14"/>
                <w:szCs w:val="14"/>
              </w:rPr>
              <w:t>Tick p</w:t>
            </w:r>
            <w:r w:rsidR="00C86926" w:rsidRPr="005D76EA">
              <w:rPr>
                <w:rFonts w:cs="Arial"/>
                <w:sz w:val="14"/>
                <w:szCs w:val="14"/>
              </w:rPr>
              <w:t>rogress toward outcomes</w:t>
            </w:r>
          </w:p>
        </w:tc>
      </w:tr>
      <w:tr w:rsidR="00A71156" w14:paraId="299B10FC" w14:textId="77777777" w:rsidTr="003D33EB">
        <w:tc>
          <w:tcPr>
            <w:tcW w:w="5103" w:type="dxa"/>
            <w:gridSpan w:val="2"/>
            <w:vMerge/>
          </w:tcPr>
          <w:p w14:paraId="4278C84B" w14:textId="77777777" w:rsidR="00A71156" w:rsidRPr="005D76EA" w:rsidRDefault="00A71156" w:rsidP="00A71156"/>
        </w:tc>
        <w:tc>
          <w:tcPr>
            <w:tcW w:w="3828" w:type="dxa"/>
            <w:vMerge/>
          </w:tcPr>
          <w:p w14:paraId="2EA8B978" w14:textId="77777777" w:rsidR="00A71156" w:rsidRDefault="00A71156" w:rsidP="00A71156"/>
        </w:tc>
        <w:tc>
          <w:tcPr>
            <w:tcW w:w="3685" w:type="dxa"/>
            <w:vMerge/>
          </w:tcPr>
          <w:p w14:paraId="19DFEA5E" w14:textId="77777777" w:rsidR="00A71156" w:rsidRDefault="00A71156" w:rsidP="00A71156">
            <w:pPr>
              <w:rPr>
                <w:rFonts w:cs="Arial"/>
                <w:b/>
                <w:bCs/>
              </w:rPr>
            </w:pPr>
          </w:p>
        </w:tc>
        <w:tc>
          <w:tcPr>
            <w:tcW w:w="519" w:type="dxa"/>
            <w:shd w:val="clear" w:color="auto" w:fill="00B050"/>
          </w:tcPr>
          <w:p w14:paraId="023A9301" w14:textId="77777777" w:rsidR="00A71156" w:rsidRDefault="00A71156" w:rsidP="00A71156">
            <w:pPr>
              <w:rPr>
                <w:rFonts w:cs="Arial"/>
                <w:b/>
                <w:bCs/>
              </w:rPr>
            </w:pPr>
          </w:p>
        </w:tc>
        <w:tc>
          <w:tcPr>
            <w:tcW w:w="520" w:type="dxa"/>
            <w:shd w:val="clear" w:color="auto" w:fill="FFC000"/>
          </w:tcPr>
          <w:p w14:paraId="1C263933" w14:textId="77777777" w:rsidR="00A71156" w:rsidRDefault="00A71156" w:rsidP="00A71156">
            <w:pPr>
              <w:rPr>
                <w:rFonts w:cs="Arial"/>
                <w:b/>
                <w:bCs/>
              </w:rPr>
            </w:pPr>
          </w:p>
        </w:tc>
        <w:tc>
          <w:tcPr>
            <w:tcW w:w="520" w:type="dxa"/>
            <w:shd w:val="clear" w:color="auto" w:fill="FF0000"/>
          </w:tcPr>
          <w:p w14:paraId="3E2ECD59" w14:textId="35C92FC6" w:rsidR="00A71156" w:rsidRDefault="00A71156" w:rsidP="00A71156">
            <w:pPr>
              <w:rPr>
                <w:rFonts w:cs="Arial"/>
                <w:b/>
                <w:bCs/>
              </w:rPr>
            </w:pPr>
          </w:p>
        </w:tc>
        <w:tc>
          <w:tcPr>
            <w:tcW w:w="520" w:type="dxa"/>
            <w:shd w:val="clear" w:color="auto" w:fill="00B050"/>
          </w:tcPr>
          <w:p w14:paraId="56514B6F" w14:textId="77777777" w:rsidR="00A71156" w:rsidRDefault="00A71156" w:rsidP="00A71156">
            <w:pPr>
              <w:rPr>
                <w:rFonts w:cs="Arial"/>
                <w:b/>
                <w:bCs/>
              </w:rPr>
            </w:pPr>
          </w:p>
        </w:tc>
        <w:tc>
          <w:tcPr>
            <w:tcW w:w="520" w:type="dxa"/>
            <w:shd w:val="clear" w:color="auto" w:fill="FFC000"/>
          </w:tcPr>
          <w:p w14:paraId="07C7BCF7" w14:textId="77777777" w:rsidR="00A71156" w:rsidRDefault="00A71156" w:rsidP="00A71156">
            <w:pPr>
              <w:rPr>
                <w:rFonts w:cs="Arial"/>
                <w:b/>
                <w:bCs/>
              </w:rPr>
            </w:pPr>
          </w:p>
        </w:tc>
        <w:tc>
          <w:tcPr>
            <w:tcW w:w="520" w:type="dxa"/>
            <w:shd w:val="clear" w:color="auto" w:fill="FF0000"/>
          </w:tcPr>
          <w:p w14:paraId="2488A7D3" w14:textId="6B9F38C2" w:rsidR="00A71156" w:rsidRDefault="00A71156" w:rsidP="00A71156">
            <w:pPr>
              <w:rPr>
                <w:rFonts w:cs="Arial"/>
                <w:b/>
                <w:bCs/>
              </w:rPr>
            </w:pPr>
          </w:p>
        </w:tc>
      </w:tr>
      <w:tr w:rsidR="003D33EB" w14:paraId="17771953" w14:textId="77777777" w:rsidTr="003D33EB">
        <w:tc>
          <w:tcPr>
            <w:tcW w:w="5103" w:type="dxa"/>
            <w:gridSpan w:val="2"/>
          </w:tcPr>
          <w:p w14:paraId="01EA30A1" w14:textId="5CCFA890" w:rsidR="003D33EB" w:rsidRPr="005D76EA" w:rsidRDefault="0038542D" w:rsidP="001D33B3">
            <w:r w:rsidRPr="00ED799C">
              <w:rPr>
                <w:rFonts w:cs="Arial"/>
              </w:rPr>
              <w:t>All teachers understand the research underpinning effective 7–11 pedagogy and have identified the key drivers for changing their practice to improve learner outcomes.</w:t>
            </w:r>
          </w:p>
        </w:tc>
        <w:tc>
          <w:tcPr>
            <w:tcW w:w="3828" w:type="dxa"/>
          </w:tcPr>
          <w:p w14:paraId="25828151" w14:textId="77777777" w:rsidR="0038542D" w:rsidRPr="00ED799C" w:rsidRDefault="0038542D" w:rsidP="003E17AC">
            <w:pPr>
              <w:numPr>
                <w:ilvl w:val="0"/>
                <w:numId w:val="4"/>
              </w:numPr>
              <w:rPr>
                <w:rFonts w:cs="Arial"/>
              </w:rPr>
            </w:pPr>
            <w:r w:rsidRPr="00ED799C">
              <w:rPr>
                <w:rFonts w:cs="Arial"/>
              </w:rPr>
              <w:t>Presentation to pilot schools during the August in</w:t>
            </w:r>
            <w:r w:rsidRPr="00ED799C">
              <w:rPr>
                <w:rFonts w:ascii="Cambria Math" w:hAnsi="Cambria Math" w:cs="Cambria Math"/>
              </w:rPr>
              <w:t>‑</w:t>
            </w:r>
            <w:r w:rsidRPr="00ED799C">
              <w:rPr>
                <w:rFonts w:cs="Arial"/>
              </w:rPr>
              <w:t>service day on the historical context and research underpinning effective 7–11 pedagogy.</w:t>
            </w:r>
          </w:p>
          <w:p w14:paraId="1AA7D493" w14:textId="77777777" w:rsidR="0038542D" w:rsidRPr="00ED799C" w:rsidRDefault="0038542D" w:rsidP="003E17AC">
            <w:pPr>
              <w:numPr>
                <w:ilvl w:val="0"/>
                <w:numId w:val="4"/>
              </w:numPr>
              <w:rPr>
                <w:rFonts w:cs="Arial"/>
              </w:rPr>
            </w:pPr>
            <w:r w:rsidRPr="00ED799C">
              <w:rPr>
                <w:rFonts w:cs="Arial"/>
              </w:rPr>
              <w:t>Support schools to identify their specific key drivers for change, using these to shape their Practitioner Enquiry focus.</w:t>
            </w:r>
          </w:p>
          <w:p w14:paraId="1058531A" w14:textId="3392BE34" w:rsidR="003D33EB" w:rsidRDefault="0038542D" w:rsidP="005D76EA">
            <w:r w:rsidRPr="00ED799C">
              <w:rPr>
                <w:rFonts w:cs="Arial"/>
              </w:rPr>
              <w:t xml:space="preserve">Provide all staff with the professional reading </w:t>
            </w:r>
            <w:r w:rsidRPr="00ED799C">
              <w:rPr>
                <w:rFonts w:cs="Arial"/>
                <w:i/>
                <w:iCs/>
              </w:rPr>
              <w:t>Rediscovering and Reimagining a 7–11 Pedagogy</w:t>
            </w:r>
            <w:r w:rsidRPr="00ED799C">
              <w:rPr>
                <w:rFonts w:cs="Arial"/>
              </w:rPr>
              <w:t xml:space="preserve">, including discussion </w:t>
            </w:r>
            <w:r w:rsidRPr="00ED799C">
              <w:rPr>
                <w:rFonts w:cs="Arial"/>
              </w:rPr>
              <w:lastRenderedPageBreak/>
              <w:t>questions to guide ongoing professional learning.</w:t>
            </w:r>
          </w:p>
        </w:tc>
        <w:tc>
          <w:tcPr>
            <w:tcW w:w="3685" w:type="dxa"/>
          </w:tcPr>
          <w:p w14:paraId="1F97B094" w14:textId="77777777" w:rsidR="0038542D" w:rsidRPr="00ED799C" w:rsidRDefault="0038542D" w:rsidP="0038542D">
            <w:pPr>
              <w:tabs>
                <w:tab w:val="num" w:pos="720"/>
              </w:tabs>
              <w:rPr>
                <w:rFonts w:cs="Arial"/>
                <w:b/>
                <w:bCs/>
              </w:rPr>
            </w:pPr>
            <w:r w:rsidRPr="00ED799C">
              <w:rPr>
                <w:rFonts w:cs="Arial"/>
                <w:b/>
                <w:bCs/>
              </w:rPr>
              <w:lastRenderedPageBreak/>
              <w:t>Qualitative</w:t>
            </w:r>
          </w:p>
          <w:p w14:paraId="195DCF85" w14:textId="77777777" w:rsidR="0038542D" w:rsidRPr="00ED799C" w:rsidRDefault="0038542D" w:rsidP="003E17AC">
            <w:pPr>
              <w:numPr>
                <w:ilvl w:val="0"/>
                <w:numId w:val="5"/>
              </w:numPr>
              <w:tabs>
                <w:tab w:val="num" w:pos="720"/>
              </w:tabs>
              <w:rPr>
                <w:rFonts w:cs="Arial"/>
              </w:rPr>
            </w:pPr>
            <w:r w:rsidRPr="00ED799C">
              <w:rPr>
                <w:rFonts w:cs="Arial"/>
              </w:rPr>
              <w:t>In</w:t>
            </w:r>
            <w:r w:rsidRPr="00ED799C">
              <w:rPr>
                <w:rFonts w:cs="Arial"/>
              </w:rPr>
              <w:noBreakHyphen/>
              <w:t>service staff evaluation feedback.</w:t>
            </w:r>
          </w:p>
          <w:p w14:paraId="3EEEEC2C" w14:textId="77777777" w:rsidR="0038542D" w:rsidRPr="00ED799C" w:rsidRDefault="0038542D" w:rsidP="003E17AC">
            <w:pPr>
              <w:numPr>
                <w:ilvl w:val="0"/>
                <w:numId w:val="5"/>
              </w:numPr>
              <w:tabs>
                <w:tab w:val="num" w:pos="720"/>
              </w:tabs>
              <w:rPr>
                <w:rFonts w:cs="Arial"/>
              </w:rPr>
            </w:pPr>
            <w:r w:rsidRPr="00ED799C">
              <w:rPr>
                <w:rFonts w:cs="Arial"/>
              </w:rPr>
              <w:t>Documented drivers for change from each school.</w:t>
            </w:r>
          </w:p>
          <w:p w14:paraId="6EE71911" w14:textId="77777777" w:rsidR="0038542D" w:rsidRPr="00B2441E" w:rsidRDefault="0038542D" w:rsidP="003E17AC">
            <w:pPr>
              <w:numPr>
                <w:ilvl w:val="0"/>
                <w:numId w:val="5"/>
              </w:numPr>
              <w:tabs>
                <w:tab w:val="num" w:pos="720"/>
              </w:tabs>
              <w:rPr>
                <w:rFonts w:cs="Arial"/>
              </w:rPr>
            </w:pPr>
            <w:r w:rsidRPr="00ED799C">
              <w:rPr>
                <w:rFonts w:cs="Arial"/>
              </w:rPr>
              <w:t>Staff focus groups throughout the year using the discussion questions.</w:t>
            </w:r>
          </w:p>
          <w:p w14:paraId="32B98D26" w14:textId="77777777" w:rsidR="0038542D" w:rsidRPr="00ED799C" w:rsidRDefault="0038542D" w:rsidP="0038542D">
            <w:pPr>
              <w:tabs>
                <w:tab w:val="num" w:pos="720"/>
              </w:tabs>
              <w:rPr>
                <w:rFonts w:cs="Arial"/>
                <w:b/>
                <w:bCs/>
              </w:rPr>
            </w:pPr>
            <w:r w:rsidRPr="00ED799C">
              <w:rPr>
                <w:rFonts w:cs="Arial"/>
                <w:b/>
                <w:bCs/>
              </w:rPr>
              <w:t>Quantitative</w:t>
            </w:r>
          </w:p>
          <w:p w14:paraId="1368BAE8" w14:textId="77777777" w:rsidR="0038542D" w:rsidRPr="00ED799C" w:rsidRDefault="0038542D" w:rsidP="003E17AC">
            <w:pPr>
              <w:numPr>
                <w:ilvl w:val="0"/>
                <w:numId w:val="6"/>
              </w:numPr>
              <w:tabs>
                <w:tab w:val="num" w:pos="720"/>
              </w:tabs>
              <w:rPr>
                <w:rFonts w:cs="Arial"/>
              </w:rPr>
            </w:pPr>
            <w:r w:rsidRPr="00ED799C">
              <w:rPr>
                <w:rFonts w:cs="Arial"/>
              </w:rPr>
              <w:t>Percentage of positive responses in the in</w:t>
            </w:r>
            <w:r w:rsidRPr="00ED799C">
              <w:rPr>
                <w:rFonts w:cs="Arial"/>
              </w:rPr>
              <w:noBreakHyphen/>
              <w:t>service staff evaluation.</w:t>
            </w:r>
          </w:p>
          <w:p w14:paraId="33D7106D" w14:textId="77777777" w:rsidR="0038542D" w:rsidRPr="00ED799C" w:rsidRDefault="0038542D" w:rsidP="0038542D">
            <w:pPr>
              <w:tabs>
                <w:tab w:val="num" w:pos="720"/>
              </w:tabs>
              <w:ind w:left="360"/>
              <w:rPr>
                <w:rFonts w:cs="Arial"/>
              </w:rPr>
            </w:pPr>
          </w:p>
          <w:p w14:paraId="2778D248" w14:textId="77777777" w:rsidR="003D33EB" w:rsidRDefault="003D33EB" w:rsidP="005D76EA">
            <w:pPr>
              <w:rPr>
                <w:rFonts w:cs="Arial"/>
                <w:b/>
                <w:bCs/>
              </w:rPr>
            </w:pPr>
          </w:p>
        </w:tc>
        <w:tc>
          <w:tcPr>
            <w:tcW w:w="519" w:type="dxa"/>
          </w:tcPr>
          <w:p w14:paraId="1682B3C2" w14:textId="25912EE3" w:rsidR="003D33EB" w:rsidRDefault="003D33EB" w:rsidP="00432942">
            <w:pPr>
              <w:jc w:val="center"/>
              <w:rPr>
                <w:rFonts w:cs="Arial"/>
                <w:b/>
                <w:bCs/>
              </w:rPr>
            </w:pPr>
          </w:p>
        </w:tc>
        <w:tc>
          <w:tcPr>
            <w:tcW w:w="520" w:type="dxa"/>
          </w:tcPr>
          <w:p w14:paraId="2F36C6A9" w14:textId="77777777" w:rsidR="003D33EB" w:rsidRDefault="003D33EB" w:rsidP="00432942">
            <w:pPr>
              <w:jc w:val="center"/>
              <w:rPr>
                <w:rFonts w:cs="Arial"/>
                <w:b/>
                <w:bCs/>
              </w:rPr>
            </w:pPr>
          </w:p>
        </w:tc>
        <w:tc>
          <w:tcPr>
            <w:tcW w:w="520" w:type="dxa"/>
          </w:tcPr>
          <w:p w14:paraId="6127E9B9" w14:textId="38AB1649" w:rsidR="003D33EB" w:rsidRDefault="003D33EB" w:rsidP="00432942">
            <w:pPr>
              <w:jc w:val="center"/>
              <w:rPr>
                <w:rFonts w:cs="Arial"/>
                <w:b/>
                <w:bCs/>
              </w:rPr>
            </w:pPr>
          </w:p>
        </w:tc>
        <w:tc>
          <w:tcPr>
            <w:tcW w:w="520" w:type="dxa"/>
          </w:tcPr>
          <w:p w14:paraId="6DF29147" w14:textId="4A9086D3" w:rsidR="003D33EB" w:rsidRDefault="003D33EB" w:rsidP="00432942">
            <w:pPr>
              <w:jc w:val="center"/>
              <w:rPr>
                <w:rFonts w:cs="Arial"/>
                <w:b/>
                <w:bCs/>
              </w:rPr>
            </w:pPr>
          </w:p>
        </w:tc>
        <w:tc>
          <w:tcPr>
            <w:tcW w:w="520" w:type="dxa"/>
          </w:tcPr>
          <w:p w14:paraId="0DBC526C" w14:textId="77777777" w:rsidR="003D33EB" w:rsidRDefault="003D33EB" w:rsidP="005D76EA">
            <w:pPr>
              <w:rPr>
                <w:rFonts w:cs="Arial"/>
                <w:b/>
                <w:bCs/>
              </w:rPr>
            </w:pPr>
          </w:p>
        </w:tc>
        <w:tc>
          <w:tcPr>
            <w:tcW w:w="520" w:type="dxa"/>
          </w:tcPr>
          <w:p w14:paraId="533E48AE" w14:textId="177E93A3" w:rsidR="003D33EB" w:rsidRDefault="003D33EB" w:rsidP="005D76EA">
            <w:pPr>
              <w:rPr>
                <w:rFonts w:cs="Arial"/>
                <w:b/>
                <w:bCs/>
              </w:rPr>
            </w:pPr>
          </w:p>
        </w:tc>
      </w:tr>
      <w:tr w:rsidR="003D33EB" w14:paraId="398C3932" w14:textId="77777777" w:rsidTr="003D33EB">
        <w:tc>
          <w:tcPr>
            <w:tcW w:w="5103" w:type="dxa"/>
            <w:gridSpan w:val="2"/>
          </w:tcPr>
          <w:p w14:paraId="6E3F0300" w14:textId="5C9DFDA3" w:rsidR="003D33EB" w:rsidRPr="005D76EA" w:rsidRDefault="0038542D" w:rsidP="001D33B3">
            <w:r w:rsidRPr="00ED799C">
              <w:t>All teachers are confident in designing and implementing flexible timetables and task boards, resulting in learners demonstrating increased independence, improved decision</w:t>
            </w:r>
            <w:r w:rsidRPr="00ED799C">
              <w:noBreakHyphen/>
              <w:t>making and greater ownership of their learning.</w:t>
            </w:r>
          </w:p>
        </w:tc>
        <w:tc>
          <w:tcPr>
            <w:tcW w:w="3828" w:type="dxa"/>
          </w:tcPr>
          <w:p w14:paraId="34184077" w14:textId="77777777" w:rsidR="0038542D" w:rsidRPr="00ED799C" w:rsidRDefault="0038542D" w:rsidP="003E17AC">
            <w:pPr>
              <w:numPr>
                <w:ilvl w:val="0"/>
                <w:numId w:val="7"/>
              </w:numPr>
            </w:pPr>
            <w:r w:rsidRPr="00ED799C">
              <w:t>Staff participate in a half</w:t>
            </w:r>
            <w:r w:rsidRPr="00ED799C">
              <w:rPr>
                <w:rFonts w:ascii="Cambria Math" w:hAnsi="Cambria Math" w:cs="Cambria Math"/>
              </w:rPr>
              <w:t>‑</w:t>
            </w:r>
            <w:r w:rsidRPr="00ED799C">
              <w:t>day August in</w:t>
            </w:r>
            <w:r w:rsidRPr="00ED799C">
              <w:rPr>
                <w:rFonts w:ascii="Cambria Math" w:hAnsi="Cambria Math" w:cs="Cambria Math"/>
              </w:rPr>
              <w:t>‑</w:t>
            </w:r>
            <w:r w:rsidRPr="00ED799C">
              <w:t>service session focused on flexible timetabling and task</w:t>
            </w:r>
            <w:r w:rsidRPr="00ED799C">
              <w:rPr>
                <w:rFonts w:ascii="Cambria Math" w:hAnsi="Cambria Math" w:cs="Cambria Math"/>
              </w:rPr>
              <w:t>‑</w:t>
            </w:r>
            <w:r w:rsidRPr="00ED799C">
              <w:t>board design.</w:t>
            </w:r>
          </w:p>
          <w:p w14:paraId="216DDE70" w14:textId="77777777" w:rsidR="0038542D" w:rsidRPr="00ED799C" w:rsidRDefault="0038542D" w:rsidP="003E17AC">
            <w:pPr>
              <w:numPr>
                <w:ilvl w:val="0"/>
                <w:numId w:val="7"/>
              </w:numPr>
            </w:pPr>
            <w:r w:rsidRPr="00ED799C">
              <w:t>Each school is paired with named Cathedral mentor(s) to provide planning guidance and ongoing coaching.</w:t>
            </w:r>
          </w:p>
          <w:p w14:paraId="0EFB33ED" w14:textId="77777777" w:rsidR="0038542D" w:rsidRPr="00ED799C" w:rsidRDefault="0038542D" w:rsidP="003E17AC">
            <w:pPr>
              <w:numPr>
                <w:ilvl w:val="0"/>
                <w:numId w:val="7"/>
              </w:numPr>
            </w:pPr>
            <w:r w:rsidRPr="00ED799C">
              <w:t>Teachers receive Active8 handbook and electronic resource pack containing exemplar task boards, flexible timetable models, and supporting tools.</w:t>
            </w:r>
          </w:p>
          <w:p w14:paraId="0262FE68" w14:textId="5603B847" w:rsidR="003D33EB" w:rsidRDefault="0038542D" w:rsidP="005D76EA">
            <w:r w:rsidRPr="00ED799C">
              <w:t>Headteachers are provided with training slides and facilitator notes to enable flexible in</w:t>
            </w:r>
            <w:r w:rsidRPr="00ED799C">
              <w:rPr>
                <w:rFonts w:ascii="Cambria Math" w:hAnsi="Cambria Math" w:cs="Cambria Math"/>
              </w:rPr>
              <w:t>‑</w:t>
            </w:r>
            <w:r w:rsidRPr="00ED799C">
              <w:t>school follow</w:t>
            </w:r>
            <w:r w:rsidRPr="00ED799C">
              <w:rPr>
                <w:rFonts w:ascii="Cambria Math" w:hAnsi="Cambria Math" w:cs="Cambria Math"/>
              </w:rPr>
              <w:t>‑</w:t>
            </w:r>
            <w:r w:rsidRPr="00ED799C">
              <w:t>up.</w:t>
            </w:r>
          </w:p>
        </w:tc>
        <w:tc>
          <w:tcPr>
            <w:tcW w:w="3685" w:type="dxa"/>
          </w:tcPr>
          <w:p w14:paraId="67C169EF" w14:textId="77777777" w:rsidR="0038542D" w:rsidRPr="00ED799C" w:rsidRDefault="0038542D" w:rsidP="0038542D">
            <w:pPr>
              <w:rPr>
                <w:rFonts w:cs="Arial"/>
              </w:rPr>
            </w:pPr>
            <w:r w:rsidRPr="00ED799C">
              <w:rPr>
                <w:rFonts w:cs="Arial"/>
                <w:b/>
                <w:bCs/>
              </w:rPr>
              <w:t>Qualitative</w:t>
            </w:r>
          </w:p>
          <w:p w14:paraId="0209F67B" w14:textId="77777777" w:rsidR="0038542D" w:rsidRPr="00ED799C" w:rsidRDefault="0038542D" w:rsidP="003E17AC">
            <w:pPr>
              <w:numPr>
                <w:ilvl w:val="0"/>
                <w:numId w:val="8"/>
              </w:numPr>
              <w:tabs>
                <w:tab w:val="num" w:pos="720"/>
              </w:tabs>
              <w:rPr>
                <w:rFonts w:cs="Arial"/>
              </w:rPr>
            </w:pPr>
            <w:r w:rsidRPr="00ED799C">
              <w:rPr>
                <w:rFonts w:cs="Arial"/>
              </w:rPr>
              <w:t>Staff evaluation of the August in</w:t>
            </w:r>
            <w:r w:rsidRPr="00ED799C">
              <w:rPr>
                <w:rFonts w:cs="Arial"/>
              </w:rPr>
              <w:noBreakHyphen/>
              <w:t>service session.</w:t>
            </w:r>
          </w:p>
          <w:p w14:paraId="53417B70" w14:textId="77777777" w:rsidR="0038542D" w:rsidRPr="00ED799C" w:rsidRDefault="0038542D" w:rsidP="003E17AC">
            <w:pPr>
              <w:numPr>
                <w:ilvl w:val="0"/>
                <w:numId w:val="8"/>
              </w:numPr>
              <w:tabs>
                <w:tab w:val="num" w:pos="720"/>
              </w:tabs>
              <w:rPr>
                <w:rFonts w:cs="Arial"/>
              </w:rPr>
            </w:pPr>
            <w:r w:rsidRPr="00ED799C">
              <w:rPr>
                <w:rFonts w:cs="Arial"/>
              </w:rPr>
              <w:t>Mentor logs capturing planning conversations and coaching support.</w:t>
            </w:r>
          </w:p>
          <w:p w14:paraId="12295EB8" w14:textId="77777777" w:rsidR="0038542D" w:rsidRPr="00ED799C" w:rsidRDefault="0038542D" w:rsidP="003E17AC">
            <w:pPr>
              <w:numPr>
                <w:ilvl w:val="0"/>
                <w:numId w:val="8"/>
              </w:numPr>
              <w:tabs>
                <w:tab w:val="num" w:pos="720"/>
              </w:tabs>
              <w:rPr>
                <w:rFonts w:cs="Arial"/>
              </w:rPr>
            </w:pPr>
            <w:r w:rsidRPr="00ED799C">
              <w:rPr>
                <w:rFonts w:cs="Arial"/>
              </w:rPr>
              <w:t>Samples of school</w:t>
            </w:r>
            <w:r w:rsidRPr="00ED799C">
              <w:rPr>
                <w:rFonts w:cs="Arial"/>
              </w:rPr>
              <w:noBreakHyphen/>
              <w:t>designed task boards and flexible timetables.</w:t>
            </w:r>
          </w:p>
          <w:p w14:paraId="582379F5" w14:textId="77777777" w:rsidR="0038542D" w:rsidRPr="0038452F" w:rsidRDefault="0038542D" w:rsidP="003E17AC">
            <w:pPr>
              <w:numPr>
                <w:ilvl w:val="0"/>
                <w:numId w:val="8"/>
              </w:numPr>
              <w:tabs>
                <w:tab w:val="num" w:pos="720"/>
              </w:tabs>
              <w:rPr>
                <w:rFonts w:cs="Arial"/>
              </w:rPr>
            </w:pPr>
            <w:r w:rsidRPr="00ED799C">
              <w:rPr>
                <w:rFonts w:cs="Arial"/>
              </w:rPr>
              <w:t>Teacher focus groups exploring confidence, implementation challenges and perceived learner impact.</w:t>
            </w:r>
          </w:p>
          <w:p w14:paraId="640A7FEC" w14:textId="77777777" w:rsidR="0038542D" w:rsidRPr="00ED799C" w:rsidRDefault="0038542D" w:rsidP="0038542D">
            <w:pPr>
              <w:rPr>
                <w:rFonts w:cs="Arial"/>
              </w:rPr>
            </w:pPr>
            <w:r w:rsidRPr="00ED799C">
              <w:rPr>
                <w:rFonts w:cs="Arial"/>
                <w:b/>
                <w:bCs/>
              </w:rPr>
              <w:t>Quantitative</w:t>
            </w:r>
          </w:p>
          <w:p w14:paraId="01DA6B5D" w14:textId="77777777" w:rsidR="0038542D" w:rsidRPr="00ED799C" w:rsidRDefault="0038542D" w:rsidP="003E17AC">
            <w:pPr>
              <w:numPr>
                <w:ilvl w:val="0"/>
                <w:numId w:val="9"/>
              </w:numPr>
              <w:tabs>
                <w:tab w:val="num" w:pos="720"/>
              </w:tabs>
              <w:rPr>
                <w:rFonts w:cs="Arial"/>
              </w:rPr>
            </w:pPr>
            <w:r w:rsidRPr="00ED799C">
              <w:rPr>
                <w:rFonts w:cs="Arial"/>
              </w:rPr>
              <w:t>Percentage of staff reporting increased confidence in designing and implementing flexible timetables and task boards.</w:t>
            </w:r>
          </w:p>
          <w:p w14:paraId="33556E1B" w14:textId="77777777" w:rsidR="0038542D" w:rsidRPr="00ED799C" w:rsidRDefault="0038542D" w:rsidP="003E17AC">
            <w:pPr>
              <w:numPr>
                <w:ilvl w:val="0"/>
                <w:numId w:val="9"/>
              </w:numPr>
              <w:tabs>
                <w:tab w:val="num" w:pos="720"/>
              </w:tabs>
              <w:rPr>
                <w:rFonts w:cs="Arial"/>
              </w:rPr>
            </w:pPr>
            <w:r w:rsidRPr="00ED799C">
              <w:rPr>
                <w:rFonts w:cs="Arial"/>
              </w:rPr>
              <w:t>Number of classes regularly using task boards and flexible timetables (school</w:t>
            </w:r>
            <w:r w:rsidRPr="00ED799C">
              <w:rPr>
                <w:rFonts w:cs="Arial"/>
              </w:rPr>
              <w:noBreakHyphen/>
              <w:t>reported).</w:t>
            </w:r>
          </w:p>
          <w:p w14:paraId="2AC6825F" w14:textId="6F6DD8CD" w:rsidR="003D33EB" w:rsidRDefault="0038542D" w:rsidP="005D76EA">
            <w:pPr>
              <w:rPr>
                <w:rFonts w:cs="Arial"/>
                <w:b/>
                <w:bCs/>
              </w:rPr>
            </w:pPr>
            <w:r w:rsidRPr="00ED799C">
              <w:rPr>
                <w:rFonts w:cs="Arial"/>
              </w:rPr>
              <w:t>Learner survey data showing increases in perceived independence, decision</w:t>
            </w:r>
            <w:r w:rsidRPr="00ED799C">
              <w:rPr>
                <w:rFonts w:cs="Arial"/>
              </w:rPr>
              <w:noBreakHyphen/>
              <w:t>making and ownership.</w:t>
            </w:r>
          </w:p>
        </w:tc>
        <w:tc>
          <w:tcPr>
            <w:tcW w:w="519" w:type="dxa"/>
          </w:tcPr>
          <w:p w14:paraId="1C843EE6" w14:textId="77777777" w:rsidR="003D33EB" w:rsidRDefault="003D33EB" w:rsidP="00432942">
            <w:pPr>
              <w:jc w:val="center"/>
              <w:rPr>
                <w:rFonts w:cs="Arial"/>
                <w:b/>
                <w:bCs/>
              </w:rPr>
            </w:pPr>
          </w:p>
        </w:tc>
        <w:tc>
          <w:tcPr>
            <w:tcW w:w="520" w:type="dxa"/>
          </w:tcPr>
          <w:p w14:paraId="186DB381" w14:textId="77777777" w:rsidR="003D33EB" w:rsidRDefault="003D33EB" w:rsidP="00432942">
            <w:pPr>
              <w:jc w:val="center"/>
              <w:rPr>
                <w:rFonts w:cs="Arial"/>
                <w:b/>
                <w:bCs/>
              </w:rPr>
            </w:pPr>
          </w:p>
        </w:tc>
        <w:tc>
          <w:tcPr>
            <w:tcW w:w="520" w:type="dxa"/>
          </w:tcPr>
          <w:p w14:paraId="438C2D4F" w14:textId="77777777" w:rsidR="003D33EB" w:rsidRDefault="003D33EB" w:rsidP="00432942">
            <w:pPr>
              <w:jc w:val="center"/>
              <w:rPr>
                <w:rFonts w:cs="Arial"/>
                <w:b/>
                <w:bCs/>
              </w:rPr>
            </w:pPr>
          </w:p>
        </w:tc>
        <w:tc>
          <w:tcPr>
            <w:tcW w:w="520" w:type="dxa"/>
          </w:tcPr>
          <w:p w14:paraId="73B31A8B" w14:textId="77777777" w:rsidR="003D33EB" w:rsidRDefault="003D33EB" w:rsidP="00432942">
            <w:pPr>
              <w:jc w:val="center"/>
              <w:rPr>
                <w:rFonts w:cs="Arial"/>
                <w:b/>
                <w:bCs/>
              </w:rPr>
            </w:pPr>
          </w:p>
        </w:tc>
        <w:tc>
          <w:tcPr>
            <w:tcW w:w="520" w:type="dxa"/>
          </w:tcPr>
          <w:p w14:paraId="390E4773" w14:textId="77777777" w:rsidR="003D33EB" w:rsidRDefault="003D33EB" w:rsidP="005D76EA">
            <w:pPr>
              <w:rPr>
                <w:rFonts w:cs="Arial"/>
                <w:b/>
                <w:bCs/>
              </w:rPr>
            </w:pPr>
          </w:p>
        </w:tc>
        <w:tc>
          <w:tcPr>
            <w:tcW w:w="520" w:type="dxa"/>
          </w:tcPr>
          <w:p w14:paraId="73D7D17A" w14:textId="77777777" w:rsidR="003D33EB" w:rsidRDefault="003D33EB" w:rsidP="005D76EA">
            <w:pPr>
              <w:rPr>
                <w:rFonts w:cs="Arial"/>
                <w:b/>
                <w:bCs/>
              </w:rPr>
            </w:pPr>
          </w:p>
        </w:tc>
      </w:tr>
      <w:tr w:rsidR="003D33EB" w14:paraId="23206783" w14:textId="77777777" w:rsidTr="003D33EB">
        <w:tc>
          <w:tcPr>
            <w:tcW w:w="5103" w:type="dxa"/>
            <w:gridSpan w:val="2"/>
          </w:tcPr>
          <w:p w14:paraId="20577A2D" w14:textId="64231CE4" w:rsidR="003D33EB" w:rsidRPr="005D76EA" w:rsidRDefault="0038542D" w:rsidP="001D33B3">
            <w:r w:rsidRPr="00ED799C">
              <w:rPr>
                <w:rFonts w:cs="Arial"/>
              </w:rPr>
              <w:t>All teachers are confident in designing flexible learning spaces that support a full range of pedagogies, enabling more focused, engaging, inclusive and responsive learning experiences for all learners.</w:t>
            </w:r>
          </w:p>
        </w:tc>
        <w:tc>
          <w:tcPr>
            <w:tcW w:w="3828" w:type="dxa"/>
          </w:tcPr>
          <w:p w14:paraId="321850BD" w14:textId="77777777" w:rsidR="0038542D" w:rsidRPr="00ED799C" w:rsidRDefault="0038542D" w:rsidP="003E17AC">
            <w:pPr>
              <w:numPr>
                <w:ilvl w:val="0"/>
                <w:numId w:val="10"/>
              </w:numPr>
              <w:contextualSpacing/>
              <w:rPr>
                <w:rFonts w:cs="Arial"/>
              </w:rPr>
            </w:pPr>
            <w:r w:rsidRPr="00ED799C">
              <w:rPr>
                <w:rFonts w:cs="Arial"/>
              </w:rPr>
              <w:t>Work with schools to audit and map learning spaces through staff and pupil walk</w:t>
            </w:r>
            <w:r w:rsidRPr="00ED799C">
              <w:rPr>
                <w:rFonts w:ascii="Cambria Math" w:hAnsi="Cambria Math" w:cs="Cambria Math"/>
              </w:rPr>
              <w:t>‑</w:t>
            </w:r>
            <w:r w:rsidRPr="00ED799C">
              <w:rPr>
                <w:rFonts w:cs="Arial"/>
              </w:rPr>
              <w:t>rounds, simple floorplans and photo capture.</w:t>
            </w:r>
          </w:p>
          <w:p w14:paraId="69DE2A70" w14:textId="77777777" w:rsidR="0038542D" w:rsidRPr="00ED799C" w:rsidRDefault="0038542D" w:rsidP="003E17AC">
            <w:pPr>
              <w:numPr>
                <w:ilvl w:val="0"/>
                <w:numId w:val="10"/>
              </w:numPr>
              <w:contextualSpacing/>
              <w:rPr>
                <w:rFonts w:cs="Arial"/>
              </w:rPr>
            </w:pPr>
            <w:r w:rsidRPr="00ED799C">
              <w:rPr>
                <w:rFonts w:cs="Arial"/>
              </w:rPr>
              <w:t>Facilitate pupil co</w:t>
            </w:r>
            <w:r w:rsidRPr="00ED799C">
              <w:rPr>
                <w:rFonts w:ascii="Cambria Math" w:hAnsi="Cambria Math" w:cs="Cambria Math"/>
              </w:rPr>
              <w:t>‑</w:t>
            </w:r>
            <w:r w:rsidRPr="00ED799C">
              <w:rPr>
                <w:rFonts w:cs="Arial"/>
              </w:rPr>
              <w:t>design sessions to identify preferred zones, layouts and resource needs.</w:t>
            </w:r>
          </w:p>
          <w:p w14:paraId="0B0F0B58" w14:textId="77777777" w:rsidR="0038542D" w:rsidRPr="00ED799C" w:rsidRDefault="0038542D" w:rsidP="003E17AC">
            <w:pPr>
              <w:numPr>
                <w:ilvl w:val="0"/>
                <w:numId w:val="10"/>
              </w:numPr>
              <w:contextualSpacing/>
              <w:rPr>
                <w:rFonts w:cs="Arial"/>
              </w:rPr>
            </w:pPr>
            <w:r w:rsidRPr="00ED799C">
              <w:rPr>
                <w:rFonts w:cs="Arial"/>
              </w:rPr>
              <w:t>Support schools to organise and label resources for each learning zone to enable independent access.</w:t>
            </w:r>
          </w:p>
          <w:p w14:paraId="5B32DDB9" w14:textId="77777777" w:rsidR="0038542D" w:rsidRPr="00ED799C" w:rsidRDefault="0038542D" w:rsidP="003E17AC">
            <w:pPr>
              <w:numPr>
                <w:ilvl w:val="0"/>
                <w:numId w:val="10"/>
              </w:numPr>
            </w:pPr>
            <w:r w:rsidRPr="00ED799C">
              <w:rPr>
                <w:rFonts w:cs="Arial"/>
              </w:rPr>
              <w:t>Provide a concise ‘Learning Spaces’ guidance document covering zoning, co</w:t>
            </w:r>
            <w:r w:rsidRPr="00ED799C">
              <w:rPr>
                <w:rFonts w:ascii="Cambria Math" w:hAnsi="Cambria Math" w:cs="Cambria Math"/>
              </w:rPr>
              <w:t>‑</w:t>
            </w:r>
            <w:r w:rsidRPr="00ED799C">
              <w:rPr>
                <w:rFonts w:cs="Arial"/>
              </w:rPr>
              <w:t>design, routines and auditing prompts.</w:t>
            </w:r>
          </w:p>
          <w:p w14:paraId="56F6D222" w14:textId="4970E93C" w:rsidR="003D33EB" w:rsidRDefault="0038542D" w:rsidP="005D76EA">
            <w:r w:rsidRPr="00ED799C">
              <w:rPr>
                <w:rFonts w:cs="Arial"/>
              </w:rPr>
              <w:t>Sign-post teachers to existing Learning Hub training and resources.</w:t>
            </w:r>
          </w:p>
        </w:tc>
        <w:tc>
          <w:tcPr>
            <w:tcW w:w="3685" w:type="dxa"/>
          </w:tcPr>
          <w:p w14:paraId="0BB07346" w14:textId="77777777" w:rsidR="0038542D" w:rsidRPr="00ED799C" w:rsidRDefault="0038542D" w:rsidP="0038542D">
            <w:pPr>
              <w:rPr>
                <w:rFonts w:cs="Arial"/>
                <w:b/>
                <w:bCs/>
              </w:rPr>
            </w:pPr>
            <w:r w:rsidRPr="00ED799C">
              <w:rPr>
                <w:rFonts w:cs="Arial"/>
                <w:b/>
                <w:bCs/>
              </w:rPr>
              <w:t>Qualitative</w:t>
            </w:r>
          </w:p>
          <w:p w14:paraId="0B42FB0E" w14:textId="77777777" w:rsidR="0038542D" w:rsidRPr="00ED799C" w:rsidRDefault="0038542D" w:rsidP="003E17AC">
            <w:pPr>
              <w:numPr>
                <w:ilvl w:val="0"/>
                <w:numId w:val="11"/>
              </w:numPr>
              <w:tabs>
                <w:tab w:val="num" w:pos="720"/>
              </w:tabs>
              <w:rPr>
                <w:rFonts w:cs="Arial"/>
              </w:rPr>
            </w:pPr>
            <w:r w:rsidRPr="00ED799C">
              <w:rPr>
                <w:rFonts w:cs="Arial"/>
              </w:rPr>
              <w:t>Staff reflections from learning</w:t>
            </w:r>
            <w:r w:rsidRPr="00ED799C">
              <w:rPr>
                <w:rFonts w:cs="Arial"/>
              </w:rPr>
              <w:noBreakHyphen/>
              <w:t>space audits and walk</w:t>
            </w:r>
            <w:r w:rsidRPr="00ED799C">
              <w:rPr>
                <w:rFonts w:cs="Arial"/>
              </w:rPr>
              <w:noBreakHyphen/>
              <w:t>rounds.</w:t>
            </w:r>
          </w:p>
          <w:p w14:paraId="23A60B86" w14:textId="77777777" w:rsidR="0038542D" w:rsidRPr="00ED799C" w:rsidRDefault="0038542D" w:rsidP="003E17AC">
            <w:pPr>
              <w:numPr>
                <w:ilvl w:val="0"/>
                <w:numId w:val="11"/>
              </w:numPr>
              <w:tabs>
                <w:tab w:val="num" w:pos="720"/>
              </w:tabs>
              <w:rPr>
                <w:rFonts w:cs="Arial"/>
              </w:rPr>
            </w:pPr>
            <w:r w:rsidRPr="00ED799C">
              <w:rPr>
                <w:rFonts w:cs="Arial"/>
              </w:rPr>
              <w:t>Samples of redesigned learning</w:t>
            </w:r>
            <w:r w:rsidRPr="00ED799C">
              <w:rPr>
                <w:rFonts w:cs="Arial"/>
              </w:rPr>
              <w:noBreakHyphen/>
              <w:t>space layouts and zoning plans.</w:t>
            </w:r>
          </w:p>
          <w:p w14:paraId="3414D970" w14:textId="77777777" w:rsidR="0038542D" w:rsidRPr="0038452F" w:rsidRDefault="0038542D" w:rsidP="003E17AC">
            <w:pPr>
              <w:numPr>
                <w:ilvl w:val="0"/>
                <w:numId w:val="11"/>
              </w:numPr>
              <w:tabs>
                <w:tab w:val="num" w:pos="720"/>
              </w:tabs>
              <w:rPr>
                <w:rFonts w:cs="Arial"/>
              </w:rPr>
            </w:pPr>
            <w:r w:rsidRPr="00ED799C">
              <w:rPr>
                <w:rFonts w:cs="Arial"/>
              </w:rPr>
              <w:t>Teacher focus groups exploring confidence, implementation and perceived impact on learner engagement and inclusion.</w:t>
            </w:r>
          </w:p>
          <w:p w14:paraId="1EE67BA6" w14:textId="77777777" w:rsidR="0038542D" w:rsidRPr="00ED799C" w:rsidRDefault="0038542D" w:rsidP="0038542D">
            <w:pPr>
              <w:rPr>
                <w:rFonts w:cs="Arial"/>
                <w:b/>
                <w:bCs/>
              </w:rPr>
            </w:pPr>
            <w:r w:rsidRPr="00ED799C">
              <w:rPr>
                <w:rFonts w:cs="Arial"/>
                <w:b/>
                <w:bCs/>
              </w:rPr>
              <w:t>Quantitative</w:t>
            </w:r>
          </w:p>
          <w:p w14:paraId="0B22609B" w14:textId="77777777" w:rsidR="0038542D" w:rsidRPr="00ED799C" w:rsidRDefault="0038542D" w:rsidP="003E17AC">
            <w:pPr>
              <w:numPr>
                <w:ilvl w:val="0"/>
                <w:numId w:val="12"/>
              </w:numPr>
              <w:tabs>
                <w:tab w:val="num" w:pos="720"/>
              </w:tabs>
              <w:rPr>
                <w:rFonts w:cs="Arial"/>
              </w:rPr>
            </w:pPr>
            <w:r w:rsidRPr="00ED799C">
              <w:rPr>
                <w:rFonts w:cs="Arial"/>
              </w:rPr>
              <w:t>Percentage of staff reporting increased confidence in designing flexible learning spaces.</w:t>
            </w:r>
          </w:p>
          <w:p w14:paraId="55E84E9F" w14:textId="40E0D0DB" w:rsidR="003D33EB" w:rsidRDefault="0038542D" w:rsidP="005D76EA">
            <w:pPr>
              <w:rPr>
                <w:rFonts w:cs="Arial"/>
                <w:b/>
                <w:bCs/>
              </w:rPr>
            </w:pPr>
            <w:r w:rsidRPr="00ED799C">
              <w:rPr>
                <w:rFonts w:cs="Arial"/>
              </w:rPr>
              <w:t>Learner feedback indicating improved focus, engagement and sense of ownership in redesigned spaces.</w:t>
            </w:r>
          </w:p>
        </w:tc>
        <w:tc>
          <w:tcPr>
            <w:tcW w:w="519" w:type="dxa"/>
          </w:tcPr>
          <w:p w14:paraId="4C1D15A8" w14:textId="77777777" w:rsidR="003D33EB" w:rsidRDefault="003D33EB" w:rsidP="00432942">
            <w:pPr>
              <w:jc w:val="center"/>
              <w:rPr>
                <w:rFonts w:cs="Arial"/>
                <w:b/>
                <w:bCs/>
              </w:rPr>
            </w:pPr>
          </w:p>
        </w:tc>
        <w:tc>
          <w:tcPr>
            <w:tcW w:w="520" w:type="dxa"/>
          </w:tcPr>
          <w:p w14:paraId="12D4BD74" w14:textId="77777777" w:rsidR="003D33EB" w:rsidRDefault="003D33EB" w:rsidP="00432942">
            <w:pPr>
              <w:jc w:val="center"/>
              <w:rPr>
                <w:rFonts w:cs="Arial"/>
                <w:b/>
                <w:bCs/>
              </w:rPr>
            </w:pPr>
          </w:p>
        </w:tc>
        <w:tc>
          <w:tcPr>
            <w:tcW w:w="520" w:type="dxa"/>
          </w:tcPr>
          <w:p w14:paraId="0674C271" w14:textId="77777777" w:rsidR="003D33EB" w:rsidRDefault="003D33EB" w:rsidP="00432942">
            <w:pPr>
              <w:jc w:val="center"/>
              <w:rPr>
                <w:rFonts w:cs="Arial"/>
                <w:b/>
                <w:bCs/>
              </w:rPr>
            </w:pPr>
          </w:p>
        </w:tc>
        <w:tc>
          <w:tcPr>
            <w:tcW w:w="520" w:type="dxa"/>
          </w:tcPr>
          <w:p w14:paraId="48541E79" w14:textId="77777777" w:rsidR="003D33EB" w:rsidRDefault="003D33EB" w:rsidP="00432942">
            <w:pPr>
              <w:jc w:val="center"/>
              <w:rPr>
                <w:rFonts w:cs="Arial"/>
                <w:b/>
                <w:bCs/>
              </w:rPr>
            </w:pPr>
          </w:p>
        </w:tc>
        <w:tc>
          <w:tcPr>
            <w:tcW w:w="520" w:type="dxa"/>
          </w:tcPr>
          <w:p w14:paraId="5E21F55A" w14:textId="77777777" w:rsidR="003D33EB" w:rsidRDefault="003D33EB" w:rsidP="005D76EA">
            <w:pPr>
              <w:rPr>
                <w:rFonts w:cs="Arial"/>
                <w:b/>
                <w:bCs/>
              </w:rPr>
            </w:pPr>
          </w:p>
        </w:tc>
        <w:tc>
          <w:tcPr>
            <w:tcW w:w="520" w:type="dxa"/>
          </w:tcPr>
          <w:p w14:paraId="57CE5F07" w14:textId="77777777" w:rsidR="003D33EB" w:rsidRDefault="003D33EB" w:rsidP="005D76EA">
            <w:pPr>
              <w:rPr>
                <w:rFonts w:cs="Arial"/>
                <w:b/>
                <w:bCs/>
              </w:rPr>
            </w:pPr>
          </w:p>
        </w:tc>
      </w:tr>
      <w:tr w:rsidR="003D33EB" w14:paraId="1C0AF286" w14:textId="77777777" w:rsidTr="003D33EB">
        <w:tc>
          <w:tcPr>
            <w:tcW w:w="5103" w:type="dxa"/>
            <w:gridSpan w:val="2"/>
          </w:tcPr>
          <w:p w14:paraId="65EF5EB0" w14:textId="0BB94464" w:rsidR="003D33EB" w:rsidRPr="005D76EA" w:rsidRDefault="0038542D" w:rsidP="001D33B3">
            <w:r w:rsidRPr="00ED799C">
              <w:t>All teachers confidently judge when learning should be adult</w:t>
            </w:r>
            <w:r w:rsidRPr="00ED799C">
              <w:noBreakHyphen/>
              <w:t>led, adult</w:t>
            </w:r>
            <w:r w:rsidRPr="00ED799C">
              <w:noBreakHyphen/>
              <w:t>initiated or learner</w:t>
            </w:r>
            <w:r w:rsidRPr="00ED799C">
              <w:noBreakHyphen/>
              <w:t>led, resulting in more purposeful, responsive and impactful learning experiences for all learners.</w:t>
            </w:r>
          </w:p>
        </w:tc>
        <w:tc>
          <w:tcPr>
            <w:tcW w:w="3828" w:type="dxa"/>
          </w:tcPr>
          <w:p w14:paraId="5D817A35" w14:textId="77777777" w:rsidR="0038542D" w:rsidRPr="00ED799C" w:rsidRDefault="0038542D" w:rsidP="003E17AC">
            <w:pPr>
              <w:numPr>
                <w:ilvl w:val="0"/>
                <w:numId w:val="13"/>
              </w:numPr>
              <w:rPr>
                <w:rFonts w:cs="Arial"/>
              </w:rPr>
            </w:pPr>
            <w:r w:rsidRPr="00ED799C">
              <w:rPr>
                <w:rFonts w:cs="Arial"/>
              </w:rPr>
              <w:t>Facilitate professional learning on designing adult</w:t>
            </w:r>
            <w:r w:rsidRPr="00ED799C">
              <w:rPr>
                <w:rFonts w:ascii="Cambria Math" w:hAnsi="Cambria Math" w:cs="Cambria Math"/>
              </w:rPr>
              <w:t>‑</w:t>
            </w:r>
            <w:r w:rsidRPr="00ED799C">
              <w:rPr>
                <w:rFonts w:cs="Arial"/>
              </w:rPr>
              <w:t>initiated experiences that build on adult</w:t>
            </w:r>
            <w:r w:rsidRPr="00ED799C">
              <w:rPr>
                <w:rFonts w:ascii="Cambria Math" w:hAnsi="Cambria Math" w:cs="Cambria Math"/>
              </w:rPr>
              <w:t>‑</w:t>
            </w:r>
            <w:r w:rsidRPr="00ED799C">
              <w:rPr>
                <w:rFonts w:cs="Arial"/>
              </w:rPr>
              <w:t>led input and pupil interests.</w:t>
            </w:r>
          </w:p>
          <w:p w14:paraId="4B3A20D7" w14:textId="77777777" w:rsidR="0038542D" w:rsidRPr="00ED799C" w:rsidRDefault="0038542D" w:rsidP="003E17AC">
            <w:pPr>
              <w:numPr>
                <w:ilvl w:val="0"/>
                <w:numId w:val="13"/>
              </w:numPr>
              <w:rPr>
                <w:rFonts w:cs="Arial"/>
              </w:rPr>
            </w:pPr>
            <w:r w:rsidRPr="00ED799C">
              <w:rPr>
                <w:rFonts w:cs="Arial"/>
              </w:rPr>
              <w:lastRenderedPageBreak/>
              <w:t>Revisit timetable formats to explore how adult</w:t>
            </w:r>
            <w:r w:rsidRPr="00ED799C">
              <w:rPr>
                <w:rFonts w:ascii="Cambria Math" w:hAnsi="Cambria Math" w:cs="Cambria Math"/>
              </w:rPr>
              <w:t>‑</w:t>
            </w:r>
            <w:r w:rsidRPr="00ED799C">
              <w:rPr>
                <w:rFonts w:cs="Arial"/>
              </w:rPr>
              <w:t>led and adult</w:t>
            </w:r>
            <w:r w:rsidRPr="00ED799C">
              <w:rPr>
                <w:rFonts w:ascii="Cambria Math" w:hAnsi="Cambria Math" w:cs="Cambria Math"/>
              </w:rPr>
              <w:t>‑</w:t>
            </w:r>
            <w:r w:rsidRPr="00ED799C">
              <w:rPr>
                <w:rFonts w:cs="Arial"/>
              </w:rPr>
              <w:t>initiated learning can run in parallel, enabling more responsive teaching.</w:t>
            </w:r>
          </w:p>
          <w:p w14:paraId="100AACED" w14:textId="77777777" w:rsidR="0038542D" w:rsidRPr="00ED799C" w:rsidRDefault="0038542D" w:rsidP="003E17AC">
            <w:pPr>
              <w:numPr>
                <w:ilvl w:val="0"/>
                <w:numId w:val="13"/>
              </w:numPr>
              <w:rPr>
                <w:rFonts w:cs="Arial"/>
              </w:rPr>
            </w:pPr>
            <w:r w:rsidRPr="00ED799C">
              <w:rPr>
                <w:rFonts w:cs="Arial"/>
              </w:rPr>
              <w:t>Support teachers to plan co</w:t>
            </w:r>
            <w:r w:rsidRPr="00ED799C">
              <w:rPr>
                <w:rFonts w:ascii="Cambria Math" w:hAnsi="Cambria Math" w:cs="Cambria Math"/>
              </w:rPr>
              <w:t>‑</w:t>
            </w:r>
            <w:r w:rsidRPr="00ED799C">
              <w:rPr>
                <w:rFonts w:cs="Arial"/>
              </w:rPr>
              <w:t>constructed (Explore &amp; Extend) learning that deepens recent learning and promotes higher</w:t>
            </w:r>
            <w:r w:rsidRPr="00ED799C">
              <w:rPr>
                <w:rFonts w:ascii="Cambria Math" w:hAnsi="Cambria Math" w:cs="Cambria Math"/>
              </w:rPr>
              <w:t>‑</w:t>
            </w:r>
            <w:r w:rsidRPr="00ED799C">
              <w:rPr>
                <w:rFonts w:cs="Arial"/>
              </w:rPr>
              <w:t>order thinking.</w:t>
            </w:r>
          </w:p>
          <w:p w14:paraId="0498CB41" w14:textId="77777777" w:rsidR="0038542D" w:rsidRPr="00ED799C" w:rsidRDefault="0038542D" w:rsidP="003E17AC">
            <w:pPr>
              <w:numPr>
                <w:ilvl w:val="0"/>
                <w:numId w:val="13"/>
              </w:numPr>
              <w:contextualSpacing/>
              <w:rPr>
                <w:rFonts w:ascii="Calibri" w:hAnsi="Calibri" w:cs="Calibri"/>
                <w:sz w:val="22"/>
                <w:szCs w:val="22"/>
              </w:rPr>
            </w:pPr>
            <w:r w:rsidRPr="00ED799C">
              <w:rPr>
                <w:rFonts w:cs="Arial"/>
              </w:rPr>
              <w:t>Provide a ‘Learning Experiences’ guidance document with auditing prompts to support high</w:t>
            </w:r>
            <w:r w:rsidRPr="00ED799C">
              <w:rPr>
                <w:rFonts w:ascii="Cambria Math" w:hAnsi="Cambria Math" w:cs="Cambria Math"/>
              </w:rPr>
              <w:t>‑</w:t>
            </w:r>
            <w:r w:rsidRPr="00ED799C">
              <w:rPr>
                <w:rFonts w:cs="Arial"/>
              </w:rPr>
              <w:t>quality adult-led, adult</w:t>
            </w:r>
            <w:r w:rsidRPr="00ED799C">
              <w:rPr>
                <w:rFonts w:ascii="Cambria Math" w:hAnsi="Cambria Math" w:cs="Cambria Math"/>
              </w:rPr>
              <w:t>‑</w:t>
            </w:r>
            <w:r w:rsidRPr="00ED799C">
              <w:rPr>
                <w:rFonts w:cs="Arial"/>
              </w:rPr>
              <w:t>initiated and learner-led experiences.</w:t>
            </w:r>
          </w:p>
          <w:p w14:paraId="2B1083E5" w14:textId="74BA3734" w:rsidR="003D33EB" w:rsidRDefault="0038542D" w:rsidP="005D76EA">
            <w:r w:rsidRPr="00ED799C">
              <w:rPr>
                <w:rFonts w:cs="Arial"/>
              </w:rPr>
              <w:t>Sign-post teachers to existing Learning Hub training and resources.</w:t>
            </w:r>
          </w:p>
        </w:tc>
        <w:tc>
          <w:tcPr>
            <w:tcW w:w="3685" w:type="dxa"/>
          </w:tcPr>
          <w:p w14:paraId="26E4C7BE" w14:textId="77777777" w:rsidR="0038542D" w:rsidRPr="00ED799C" w:rsidRDefault="0038542D" w:rsidP="0038542D">
            <w:pPr>
              <w:rPr>
                <w:rFonts w:cs="Arial"/>
                <w:b/>
                <w:bCs/>
              </w:rPr>
            </w:pPr>
            <w:r w:rsidRPr="00ED799C">
              <w:rPr>
                <w:rFonts w:cs="Arial"/>
                <w:b/>
                <w:bCs/>
              </w:rPr>
              <w:lastRenderedPageBreak/>
              <w:t>Qualitative</w:t>
            </w:r>
          </w:p>
          <w:p w14:paraId="31CF959F" w14:textId="77777777" w:rsidR="0038542D" w:rsidRPr="00ED799C" w:rsidRDefault="0038542D" w:rsidP="003E17AC">
            <w:pPr>
              <w:numPr>
                <w:ilvl w:val="0"/>
                <w:numId w:val="14"/>
              </w:numPr>
              <w:tabs>
                <w:tab w:val="num" w:pos="720"/>
              </w:tabs>
              <w:rPr>
                <w:rFonts w:cs="Arial"/>
              </w:rPr>
            </w:pPr>
            <w:r w:rsidRPr="00ED799C">
              <w:rPr>
                <w:rFonts w:cs="Arial"/>
              </w:rPr>
              <w:t>Staff reflections from professional</w:t>
            </w:r>
            <w:r w:rsidRPr="00ED799C">
              <w:rPr>
                <w:rFonts w:cs="Arial"/>
              </w:rPr>
              <w:noBreakHyphen/>
              <w:t xml:space="preserve">learning sessions on </w:t>
            </w:r>
            <w:r w:rsidRPr="00ED799C">
              <w:rPr>
                <w:rFonts w:cs="Arial"/>
              </w:rPr>
              <w:lastRenderedPageBreak/>
              <w:t>adult</w:t>
            </w:r>
            <w:r w:rsidRPr="00ED799C">
              <w:rPr>
                <w:rFonts w:cs="Arial"/>
              </w:rPr>
              <w:noBreakHyphen/>
              <w:t>led, adult</w:t>
            </w:r>
            <w:r w:rsidRPr="00ED799C">
              <w:rPr>
                <w:rFonts w:cs="Arial"/>
              </w:rPr>
              <w:noBreakHyphen/>
              <w:t>initiated and learner</w:t>
            </w:r>
            <w:r w:rsidRPr="00ED799C">
              <w:rPr>
                <w:rFonts w:cs="Arial"/>
              </w:rPr>
              <w:noBreakHyphen/>
              <w:t>led practice.</w:t>
            </w:r>
          </w:p>
          <w:p w14:paraId="03ABC730" w14:textId="77777777" w:rsidR="0038542D" w:rsidRPr="00ED799C" w:rsidRDefault="0038542D" w:rsidP="003E17AC">
            <w:pPr>
              <w:numPr>
                <w:ilvl w:val="0"/>
                <w:numId w:val="14"/>
              </w:numPr>
              <w:tabs>
                <w:tab w:val="num" w:pos="720"/>
              </w:tabs>
              <w:rPr>
                <w:rFonts w:cs="Arial"/>
              </w:rPr>
            </w:pPr>
            <w:r w:rsidRPr="00ED799C">
              <w:rPr>
                <w:rFonts w:cs="Arial"/>
              </w:rPr>
              <w:t>Planning samples showing use of parallel adult</w:t>
            </w:r>
            <w:r w:rsidRPr="00ED799C">
              <w:rPr>
                <w:rFonts w:cs="Arial"/>
              </w:rPr>
              <w:noBreakHyphen/>
              <w:t>led and adult</w:t>
            </w:r>
            <w:r w:rsidRPr="00ED799C">
              <w:rPr>
                <w:rFonts w:cs="Arial"/>
              </w:rPr>
              <w:noBreakHyphen/>
              <w:t>initiated learning.</w:t>
            </w:r>
          </w:p>
          <w:p w14:paraId="7005286B" w14:textId="77777777" w:rsidR="0038542D" w:rsidRPr="0038452F" w:rsidRDefault="0038542D" w:rsidP="003E17AC">
            <w:pPr>
              <w:numPr>
                <w:ilvl w:val="0"/>
                <w:numId w:val="14"/>
              </w:numPr>
              <w:tabs>
                <w:tab w:val="num" w:pos="720"/>
              </w:tabs>
              <w:rPr>
                <w:rFonts w:cs="Arial"/>
              </w:rPr>
            </w:pPr>
            <w:r w:rsidRPr="00ED799C">
              <w:rPr>
                <w:rFonts w:cs="Arial"/>
              </w:rPr>
              <w:t>Evidence of co</w:t>
            </w:r>
            <w:r w:rsidRPr="00ED799C">
              <w:rPr>
                <w:rFonts w:cs="Arial"/>
              </w:rPr>
              <w:noBreakHyphen/>
              <w:t>constructed (Explore &amp; Extend) learning experiences in classroom walkthroughs.</w:t>
            </w:r>
          </w:p>
          <w:p w14:paraId="10EC829E" w14:textId="77777777" w:rsidR="0038542D" w:rsidRPr="00ED799C" w:rsidRDefault="0038542D" w:rsidP="0038542D">
            <w:pPr>
              <w:rPr>
                <w:rFonts w:cs="Arial"/>
                <w:b/>
                <w:bCs/>
              </w:rPr>
            </w:pPr>
            <w:r w:rsidRPr="00ED799C">
              <w:rPr>
                <w:rFonts w:cs="Arial"/>
                <w:b/>
                <w:bCs/>
              </w:rPr>
              <w:t>Quantitative</w:t>
            </w:r>
          </w:p>
          <w:p w14:paraId="5C5B90AF" w14:textId="77777777" w:rsidR="0038542D" w:rsidRPr="00ED799C" w:rsidRDefault="0038542D" w:rsidP="003E17AC">
            <w:pPr>
              <w:numPr>
                <w:ilvl w:val="0"/>
                <w:numId w:val="15"/>
              </w:numPr>
              <w:tabs>
                <w:tab w:val="num" w:pos="720"/>
              </w:tabs>
              <w:rPr>
                <w:rFonts w:cs="Arial"/>
              </w:rPr>
            </w:pPr>
            <w:r w:rsidRPr="00ED799C">
              <w:rPr>
                <w:rFonts w:cs="Arial"/>
              </w:rPr>
              <w:t>Percentage of staff reporting increased confidence in selecting and designing adult</w:t>
            </w:r>
            <w:r w:rsidRPr="00ED799C">
              <w:rPr>
                <w:rFonts w:cs="Arial"/>
              </w:rPr>
              <w:noBreakHyphen/>
              <w:t>led, adult</w:t>
            </w:r>
            <w:r w:rsidRPr="00ED799C">
              <w:rPr>
                <w:rFonts w:cs="Arial"/>
              </w:rPr>
              <w:noBreakHyphen/>
              <w:t>initiated and learner</w:t>
            </w:r>
            <w:r w:rsidRPr="00ED799C">
              <w:rPr>
                <w:rFonts w:cs="Arial"/>
              </w:rPr>
              <w:noBreakHyphen/>
              <w:t>led experiences.</w:t>
            </w:r>
          </w:p>
          <w:p w14:paraId="3FCA66A3" w14:textId="77777777" w:rsidR="0038542D" w:rsidRPr="00ED799C" w:rsidRDefault="0038542D" w:rsidP="003E17AC">
            <w:pPr>
              <w:numPr>
                <w:ilvl w:val="0"/>
                <w:numId w:val="15"/>
              </w:numPr>
              <w:tabs>
                <w:tab w:val="num" w:pos="720"/>
              </w:tabs>
              <w:rPr>
                <w:rFonts w:cs="Arial"/>
              </w:rPr>
            </w:pPr>
            <w:r w:rsidRPr="00ED799C">
              <w:rPr>
                <w:rFonts w:cs="Arial"/>
              </w:rPr>
              <w:t>Number of classes regularly implementing co</w:t>
            </w:r>
            <w:r w:rsidRPr="00ED799C">
              <w:rPr>
                <w:rFonts w:cs="Arial"/>
              </w:rPr>
              <w:noBreakHyphen/>
              <w:t>constructed (Explore &amp; Extend) learning.</w:t>
            </w:r>
          </w:p>
          <w:p w14:paraId="33A0BFA2" w14:textId="52D0459E" w:rsidR="003D33EB" w:rsidRDefault="0038542D" w:rsidP="005D76EA">
            <w:pPr>
              <w:rPr>
                <w:rFonts w:cs="Arial"/>
                <w:b/>
                <w:bCs/>
              </w:rPr>
            </w:pPr>
            <w:r w:rsidRPr="00ED799C">
              <w:rPr>
                <w:rFonts w:cs="Arial"/>
              </w:rPr>
              <w:t>Learner feedback indicating increased sense of purpose, engagement and ownership during learning experiences.</w:t>
            </w:r>
          </w:p>
        </w:tc>
        <w:tc>
          <w:tcPr>
            <w:tcW w:w="519" w:type="dxa"/>
          </w:tcPr>
          <w:p w14:paraId="38E482B8" w14:textId="77777777" w:rsidR="003D33EB" w:rsidRDefault="003D33EB" w:rsidP="005D76EA">
            <w:pPr>
              <w:rPr>
                <w:rFonts w:cs="Arial"/>
                <w:b/>
                <w:bCs/>
              </w:rPr>
            </w:pPr>
          </w:p>
        </w:tc>
        <w:tc>
          <w:tcPr>
            <w:tcW w:w="520" w:type="dxa"/>
          </w:tcPr>
          <w:p w14:paraId="317790A8" w14:textId="77777777" w:rsidR="003D33EB" w:rsidRDefault="003D33EB" w:rsidP="005D76EA">
            <w:pPr>
              <w:rPr>
                <w:rFonts w:cs="Arial"/>
                <w:b/>
                <w:bCs/>
              </w:rPr>
            </w:pPr>
          </w:p>
        </w:tc>
        <w:tc>
          <w:tcPr>
            <w:tcW w:w="520" w:type="dxa"/>
          </w:tcPr>
          <w:p w14:paraId="52F53F44" w14:textId="77777777" w:rsidR="003D33EB" w:rsidRDefault="003D33EB" w:rsidP="005D76EA">
            <w:pPr>
              <w:rPr>
                <w:rFonts w:cs="Arial"/>
                <w:b/>
                <w:bCs/>
              </w:rPr>
            </w:pPr>
          </w:p>
        </w:tc>
        <w:tc>
          <w:tcPr>
            <w:tcW w:w="520" w:type="dxa"/>
          </w:tcPr>
          <w:p w14:paraId="2589036C" w14:textId="77777777" w:rsidR="003D33EB" w:rsidRDefault="003D33EB" w:rsidP="005D76EA">
            <w:pPr>
              <w:rPr>
                <w:rFonts w:cs="Arial"/>
                <w:b/>
                <w:bCs/>
              </w:rPr>
            </w:pPr>
          </w:p>
        </w:tc>
        <w:tc>
          <w:tcPr>
            <w:tcW w:w="520" w:type="dxa"/>
          </w:tcPr>
          <w:p w14:paraId="14551968" w14:textId="77777777" w:rsidR="003D33EB" w:rsidRDefault="003D33EB" w:rsidP="005D76EA">
            <w:pPr>
              <w:rPr>
                <w:rFonts w:cs="Arial"/>
                <w:b/>
                <w:bCs/>
              </w:rPr>
            </w:pPr>
          </w:p>
        </w:tc>
        <w:tc>
          <w:tcPr>
            <w:tcW w:w="520" w:type="dxa"/>
          </w:tcPr>
          <w:p w14:paraId="1FBC7616" w14:textId="77777777" w:rsidR="003D33EB" w:rsidRDefault="003D33EB" w:rsidP="005D76EA">
            <w:pPr>
              <w:rPr>
                <w:rFonts w:cs="Arial"/>
                <w:b/>
                <w:bCs/>
              </w:rPr>
            </w:pPr>
          </w:p>
        </w:tc>
      </w:tr>
      <w:tr w:rsidR="003D33EB" w14:paraId="39951232" w14:textId="77777777" w:rsidTr="003D33EB">
        <w:tc>
          <w:tcPr>
            <w:tcW w:w="5103" w:type="dxa"/>
            <w:gridSpan w:val="2"/>
          </w:tcPr>
          <w:p w14:paraId="0D21D5C9" w14:textId="1B0BA667" w:rsidR="003D33EB" w:rsidRPr="005D76EA" w:rsidRDefault="0038542D" w:rsidP="001D33B3">
            <w:r w:rsidRPr="00ED799C">
              <w:t>A range of monitoring tools are in place, enabling senior leaders to gather consistent, reliable evidence on the effectiveness and impact of pedagogical approaches.</w:t>
            </w:r>
          </w:p>
        </w:tc>
        <w:tc>
          <w:tcPr>
            <w:tcW w:w="3828" w:type="dxa"/>
          </w:tcPr>
          <w:p w14:paraId="28FB7564" w14:textId="77777777" w:rsidR="0038542D" w:rsidRPr="00ED799C" w:rsidRDefault="0038542D" w:rsidP="003E17AC">
            <w:pPr>
              <w:numPr>
                <w:ilvl w:val="0"/>
                <w:numId w:val="16"/>
              </w:numPr>
              <w:ind w:left="360"/>
            </w:pPr>
            <w:r w:rsidRPr="00ED799C">
              <w:t>Co</w:t>
            </w:r>
            <w:r w:rsidRPr="00ED799C">
              <w:rPr>
                <w:rFonts w:ascii="Cambria Math" w:hAnsi="Cambria Math" w:cs="Cambria Math"/>
              </w:rPr>
              <w:t>‑</w:t>
            </w:r>
            <w:r w:rsidRPr="00ED799C">
              <w:t>develop pro</w:t>
            </w:r>
            <w:r w:rsidRPr="00ED799C">
              <w:rPr>
                <w:rFonts w:ascii="Cambria Math" w:hAnsi="Cambria Math" w:cs="Cambria Math"/>
              </w:rPr>
              <w:t>‑</w:t>
            </w:r>
            <w:r w:rsidRPr="00ED799C">
              <w:t>formas with Head Teachers to evaluate learning environments, including zoning, resourcing, pupil access and routines.</w:t>
            </w:r>
          </w:p>
          <w:p w14:paraId="51D34B1A" w14:textId="77777777" w:rsidR="0038542D" w:rsidRPr="00ED799C" w:rsidRDefault="0038542D" w:rsidP="003E17AC">
            <w:pPr>
              <w:numPr>
                <w:ilvl w:val="0"/>
                <w:numId w:val="16"/>
              </w:numPr>
              <w:ind w:left="360"/>
            </w:pPr>
            <w:r w:rsidRPr="00ED799C">
              <w:t>Co</w:t>
            </w:r>
            <w:r w:rsidRPr="00ED799C">
              <w:rPr>
                <w:rFonts w:ascii="Cambria Math" w:hAnsi="Cambria Math" w:cs="Cambria Math"/>
              </w:rPr>
              <w:t>‑</w:t>
            </w:r>
            <w:r w:rsidRPr="00ED799C">
              <w:t>create observation templates with Head Teachers to support consistent monitoring of adult</w:t>
            </w:r>
            <w:r w:rsidRPr="00ED799C">
              <w:rPr>
                <w:rFonts w:ascii="Cambria Math" w:hAnsi="Cambria Math" w:cs="Cambria Math"/>
              </w:rPr>
              <w:t>‑</w:t>
            </w:r>
            <w:r w:rsidRPr="00ED799C">
              <w:t>led, adult</w:t>
            </w:r>
            <w:r w:rsidRPr="00ED799C">
              <w:rPr>
                <w:rFonts w:ascii="Cambria Math" w:hAnsi="Cambria Math" w:cs="Cambria Math"/>
              </w:rPr>
              <w:t>‑</w:t>
            </w:r>
            <w:r w:rsidRPr="00ED799C">
              <w:t>initiated and learner</w:t>
            </w:r>
            <w:r w:rsidRPr="00ED799C">
              <w:rPr>
                <w:rFonts w:ascii="Cambria Math" w:hAnsi="Cambria Math" w:cs="Cambria Math"/>
              </w:rPr>
              <w:t>‑</w:t>
            </w:r>
            <w:r w:rsidRPr="00ED799C">
              <w:t>led learning experiences.</w:t>
            </w:r>
          </w:p>
          <w:p w14:paraId="31F5131E" w14:textId="77777777" w:rsidR="0038542D" w:rsidRPr="00ED799C" w:rsidRDefault="0038542D" w:rsidP="003E17AC">
            <w:pPr>
              <w:numPr>
                <w:ilvl w:val="0"/>
                <w:numId w:val="16"/>
              </w:numPr>
              <w:ind w:left="360"/>
            </w:pPr>
            <w:r w:rsidRPr="00ED799C">
              <w:t>Co</w:t>
            </w:r>
            <w:r w:rsidRPr="00ED799C">
              <w:rPr>
                <w:rFonts w:ascii="Cambria Math" w:hAnsi="Cambria Math" w:cs="Cambria Math"/>
              </w:rPr>
              <w:t>‑</w:t>
            </w:r>
            <w:r w:rsidRPr="00ED799C">
              <w:t>produce learner</w:t>
            </w:r>
            <w:r w:rsidRPr="00ED799C">
              <w:rPr>
                <w:rFonts w:ascii="Cambria Math" w:hAnsi="Cambria Math" w:cs="Cambria Math"/>
              </w:rPr>
              <w:t>‑</w:t>
            </w:r>
            <w:r w:rsidRPr="00ED799C">
              <w:t>conversation guides to help senior leaders gather evidence of pupil learning, independence and engagement.</w:t>
            </w:r>
          </w:p>
          <w:p w14:paraId="21EB243E" w14:textId="77777777" w:rsidR="0038542D" w:rsidRPr="00ED799C" w:rsidRDefault="0038542D" w:rsidP="003E17AC">
            <w:pPr>
              <w:numPr>
                <w:ilvl w:val="0"/>
                <w:numId w:val="16"/>
              </w:numPr>
              <w:ind w:left="360"/>
            </w:pPr>
            <w:r w:rsidRPr="00ED799C">
              <w:t>Support Head Teachers to carry out joint learning walks using the agreed pro</w:t>
            </w:r>
            <w:r w:rsidRPr="00ED799C">
              <w:rPr>
                <w:rFonts w:ascii="Cambria Math" w:hAnsi="Cambria Math" w:cs="Cambria Math"/>
              </w:rPr>
              <w:t>‑</w:t>
            </w:r>
            <w:r w:rsidRPr="00ED799C">
              <w:t>formas to evaluate practice.</w:t>
            </w:r>
          </w:p>
          <w:p w14:paraId="6613385D" w14:textId="54DA16CB" w:rsidR="003D33EB" w:rsidRDefault="0038542D" w:rsidP="005D76EA">
            <w:r w:rsidRPr="00ED799C">
              <w:t>Facilitate moderation sessions where Head Teachers review evidence together and agree strengths and next steps.</w:t>
            </w:r>
          </w:p>
        </w:tc>
        <w:tc>
          <w:tcPr>
            <w:tcW w:w="3685" w:type="dxa"/>
          </w:tcPr>
          <w:p w14:paraId="4DA95365" w14:textId="77777777" w:rsidR="0038542D" w:rsidRPr="00ED799C" w:rsidRDefault="0038542D" w:rsidP="0038542D">
            <w:pPr>
              <w:rPr>
                <w:rFonts w:cs="Arial"/>
                <w:b/>
                <w:bCs/>
              </w:rPr>
            </w:pPr>
            <w:r w:rsidRPr="00ED799C">
              <w:rPr>
                <w:rFonts w:cs="Arial"/>
                <w:b/>
                <w:bCs/>
              </w:rPr>
              <w:t>Qualitative</w:t>
            </w:r>
          </w:p>
          <w:p w14:paraId="73F127E0" w14:textId="77777777" w:rsidR="0038542D" w:rsidRPr="00ED799C" w:rsidRDefault="0038542D" w:rsidP="003E17AC">
            <w:pPr>
              <w:numPr>
                <w:ilvl w:val="0"/>
                <w:numId w:val="17"/>
              </w:numPr>
              <w:tabs>
                <w:tab w:val="num" w:pos="720"/>
              </w:tabs>
              <w:rPr>
                <w:rFonts w:cs="Arial"/>
              </w:rPr>
            </w:pPr>
            <w:r w:rsidRPr="00ED799C">
              <w:rPr>
                <w:rFonts w:cs="Arial"/>
              </w:rPr>
              <w:t>Completed learning</w:t>
            </w:r>
            <w:r w:rsidRPr="00ED799C">
              <w:rPr>
                <w:rFonts w:cs="Arial"/>
              </w:rPr>
              <w:noBreakHyphen/>
              <w:t>environment pro</w:t>
            </w:r>
            <w:r w:rsidRPr="00ED799C">
              <w:rPr>
                <w:rFonts w:cs="Arial"/>
              </w:rPr>
              <w:noBreakHyphen/>
              <w:t>formas and observation templates demonstrating consistent use across schools.</w:t>
            </w:r>
          </w:p>
          <w:p w14:paraId="0593A295" w14:textId="77777777" w:rsidR="0038542D" w:rsidRPr="00ED799C" w:rsidRDefault="0038542D" w:rsidP="003E17AC">
            <w:pPr>
              <w:numPr>
                <w:ilvl w:val="0"/>
                <w:numId w:val="17"/>
              </w:numPr>
              <w:tabs>
                <w:tab w:val="num" w:pos="720"/>
              </w:tabs>
              <w:rPr>
                <w:rFonts w:cs="Arial"/>
              </w:rPr>
            </w:pPr>
            <w:r w:rsidRPr="00ED799C">
              <w:rPr>
                <w:rFonts w:cs="Arial"/>
              </w:rPr>
              <w:t>Evidence from learner conversation guides showing depth and consistency of pupil voice.</w:t>
            </w:r>
          </w:p>
          <w:p w14:paraId="0A663868" w14:textId="0BD0D851" w:rsidR="003D33EB" w:rsidRDefault="0038542D" w:rsidP="005D76EA">
            <w:pPr>
              <w:rPr>
                <w:rFonts w:cs="Arial"/>
                <w:b/>
                <w:bCs/>
              </w:rPr>
            </w:pPr>
            <w:r w:rsidRPr="00ED799C">
              <w:rPr>
                <w:rFonts w:cs="Arial"/>
              </w:rPr>
              <w:t>Notes from joint learning walks capturing shared evaluations of practice.</w:t>
            </w:r>
          </w:p>
        </w:tc>
        <w:tc>
          <w:tcPr>
            <w:tcW w:w="519" w:type="dxa"/>
          </w:tcPr>
          <w:p w14:paraId="0E8EA17C" w14:textId="77777777" w:rsidR="003D33EB" w:rsidRDefault="003D33EB" w:rsidP="005D76EA">
            <w:pPr>
              <w:rPr>
                <w:rFonts w:cs="Arial"/>
                <w:b/>
                <w:bCs/>
              </w:rPr>
            </w:pPr>
          </w:p>
        </w:tc>
        <w:tc>
          <w:tcPr>
            <w:tcW w:w="520" w:type="dxa"/>
          </w:tcPr>
          <w:p w14:paraId="10D5D243" w14:textId="77777777" w:rsidR="003D33EB" w:rsidRDefault="003D33EB" w:rsidP="005D76EA">
            <w:pPr>
              <w:rPr>
                <w:rFonts w:cs="Arial"/>
                <w:b/>
                <w:bCs/>
              </w:rPr>
            </w:pPr>
          </w:p>
        </w:tc>
        <w:tc>
          <w:tcPr>
            <w:tcW w:w="520" w:type="dxa"/>
          </w:tcPr>
          <w:p w14:paraId="75F0215D" w14:textId="77777777" w:rsidR="003D33EB" w:rsidRDefault="003D33EB" w:rsidP="005D76EA">
            <w:pPr>
              <w:rPr>
                <w:rFonts w:cs="Arial"/>
                <w:b/>
                <w:bCs/>
              </w:rPr>
            </w:pPr>
          </w:p>
        </w:tc>
        <w:tc>
          <w:tcPr>
            <w:tcW w:w="520" w:type="dxa"/>
          </w:tcPr>
          <w:p w14:paraId="183CE280" w14:textId="77777777" w:rsidR="003D33EB" w:rsidRDefault="003D33EB" w:rsidP="005D76EA">
            <w:pPr>
              <w:rPr>
                <w:rFonts w:cs="Arial"/>
                <w:b/>
                <w:bCs/>
              </w:rPr>
            </w:pPr>
          </w:p>
        </w:tc>
        <w:tc>
          <w:tcPr>
            <w:tcW w:w="520" w:type="dxa"/>
          </w:tcPr>
          <w:p w14:paraId="72CA09C3" w14:textId="77777777" w:rsidR="003D33EB" w:rsidRDefault="003D33EB" w:rsidP="005D76EA">
            <w:pPr>
              <w:rPr>
                <w:rFonts w:cs="Arial"/>
                <w:b/>
                <w:bCs/>
              </w:rPr>
            </w:pPr>
          </w:p>
        </w:tc>
        <w:tc>
          <w:tcPr>
            <w:tcW w:w="520" w:type="dxa"/>
          </w:tcPr>
          <w:p w14:paraId="4BE55FB2" w14:textId="77777777" w:rsidR="003D33EB" w:rsidRDefault="003D33EB" w:rsidP="005D76EA">
            <w:pPr>
              <w:rPr>
                <w:rFonts w:cs="Arial"/>
                <w:b/>
                <w:bCs/>
              </w:rPr>
            </w:pPr>
          </w:p>
        </w:tc>
      </w:tr>
      <w:tr w:rsidR="003D33EB" w14:paraId="6B475D94" w14:textId="77777777" w:rsidTr="003D33EB">
        <w:tc>
          <w:tcPr>
            <w:tcW w:w="5103" w:type="dxa"/>
            <w:gridSpan w:val="2"/>
          </w:tcPr>
          <w:p w14:paraId="11A8D855" w14:textId="66075904" w:rsidR="003D33EB" w:rsidRPr="005D76EA" w:rsidRDefault="0038542D" w:rsidP="001D33B3">
            <w:r w:rsidRPr="00ED799C">
              <w:t>All teachers understand the key principles of dialogic and adaptive teaching, enabling them to enhance learners’ thinking and effectively scaffold their learning.</w:t>
            </w:r>
          </w:p>
        </w:tc>
        <w:tc>
          <w:tcPr>
            <w:tcW w:w="3828" w:type="dxa"/>
          </w:tcPr>
          <w:p w14:paraId="42EED422" w14:textId="77777777" w:rsidR="0038542D" w:rsidRPr="00ED799C" w:rsidRDefault="0038542D" w:rsidP="003E17AC">
            <w:pPr>
              <w:numPr>
                <w:ilvl w:val="0"/>
                <w:numId w:val="18"/>
              </w:numPr>
              <w:contextualSpacing/>
              <w:rPr>
                <w:rFonts w:cs="Arial"/>
              </w:rPr>
            </w:pPr>
            <w:r w:rsidRPr="00ED799C">
              <w:rPr>
                <w:rFonts w:cs="Arial"/>
              </w:rPr>
              <w:t xml:space="preserve">Share a professional reading and discussion pack on dialogic teaching, adaptive teaching and </w:t>
            </w:r>
            <w:r w:rsidRPr="00ED799C">
              <w:rPr>
                <w:rFonts w:cs="Arial"/>
              </w:rPr>
              <w:lastRenderedPageBreak/>
              <w:t>effective questioning with all participating staff.</w:t>
            </w:r>
          </w:p>
          <w:p w14:paraId="157FF8B1" w14:textId="5F4CE27C" w:rsidR="003D33EB" w:rsidRDefault="0038542D" w:rsidP="005D76EA">
            <w:r w:rsidRPr="00ED799C">
              <w:rPr>
                <w:rFonts w:cs="Arial"/>
              </w:rPr>
              <w:t>Sign-post teachers to existing Learning Hub training and resources.</w:t>
            </w:r>
          </w:p>
        </w:tc>
        <w:tc>
          <w:tcPr>
            <w:tcW w:w="3685" w:type="dxa"/>
          </w:tcPr>
          <w:p w14:paraId="2399897D" w14:textId="77777777" w:rsidR="0038542D" w:rsidRPr="00ED799C" w:rsidRDefault="0038542D" w:rsidP="0038542D">
            <w:pPr>
              <w:rPr>
                <w:rFonts w:cs="Arial"/>
                <w:b/>
                <w:bCs/>
              </w:rPr>
            </w:pPr>
            <w:r w:rsidRPr="00ED799C">
              <w:rPr>
                <w:rFonts w:cs="Arial"/>
                <w:b/>
                <w:bCs/>
              </w:rPr>
              <w:lastRenderedPageBreak/>
              <w:t>Qualitative</w:t>
            </w:r>
          </w:p>
          <w:p w14:paraId="543C3D1A" w14:textId="77777777" w:rsidR="0038542D" w:rsidRPr="00ED799C" w:rsidRDefault="0038542D" w:rsidP="003E17AC">
            <w:pPr>
              <w:numPr>
                <w:ilvl w:val="0"/>
                <w:numId w:val="19"/>
              </w:numPr>
              <w:tabs>
                <w:tab w:val="num" w:pos="720"/>
              </w:tabs>
              <w:rPr>
                <w:rFonts w:cs="Arial"/>
              </w:rPr>
            </w:pPr>
            <w:r w:rsidRPr="00ED799C">
              <w:rPr>
                <w:rFonts w:cs="Arial"/>
              </w:rPr>
              <w:t>Classroom</w:t>
            </w:r>
            <w:r w:rsidRPr="00ED799C">
              <w:rPr>
                <w:rFonts w:cs="Arial"/>
              </w:rPr>
              <w:noBreakHyphen/>
              <w:t xml:space="preserve">walkthrough notes capturing evidence of dialogic </w:t>
            </w:r>
            <w:r w:rsidRPr="00ED799C">
              <w:rPr>
                <w:rFonts w:cs="Arial"/>
              </w:rPr>
              <w:lastRenderedPageBreak/>
              <w:t>interactions and responsive scaffolding.</w:t>
            </w:r>
          </w:p>
          <w:p w14:paraId="2600ED3B" w14:textId="77777777" w:rsidR="0038542D" w:rsidRPr="00ED799C" w:rsidRDefault="0038542D" w:rsidP="003E17AC">
            <w:pPr>
              <w:numPr>
                <w:ilvl w:val="0"/>
                <w:numId w:val="20"/>
              </w:numPr>
              <w:rPr>
                <w:rFonts w:cs="Arial"/>
              </w:rPr>
            </w:pPr>
            <w:r w:rsidRPr="00ED799C">
              <w:rPr>
                <w:rFonts w:cs="Arial"/>
              </w:rPr>
              <w:t>Teacher focus groups exploring understanding, confidence and perceived impact on learner thinking.</w:t>
            </w:r>
          </w:p>
          <w:p w14:paraId="0C99C1A9" w14:textId="77777777" w:rsidR="0038542D" w:rsidRPr="00ED799C" w:rsidRDefault="0038542D" w:rsidP="003E17AC">
            <w:pPr>
              <w:numPr>
                <w:ilvl w:val="0"/>
                <w:numId w:val="20"/>
              </w:numPr>
              <w:tabs>
                <w:tab w:val="num" w:pos="720"/>
              </w:tabs>
              <w:rPr>
                <w:rFonts w:cs="Arial"/>
              </w:rPr>
            </w:pPr>
            <w:r w:rsidRPr="00ED799C">
              <w:rPr>
                <w:rFonts w:cs="Arial"/>
              </w:rPr>
              <w:t>Learner feedback indicating improved opportunities to think, explain, question and build on others’ ideas.</w:t>
            </w:r>
          </w:p>
          <w:p w14:paraId="01A71FFA" w14:textId="77777777" w:rsidR="0038542D" w:rsidRPr="00ED799C" w:rsidRDefault="0038542D" w:rsidP="0038542D">
            <w:pPr>
              <w:rPr>
                <w:rFonts w:cs="Arial"/>
                <w:b/>
                <w:bCs/>
              </w:rPr>
            </w:pPr>
            <w:r w:rsidRPr="00ED799C">
              <w:rPr>
                <w:rFonts w:cs="Arial"/>
                <w:b/>
                <w:bCs/>
              </w:rPr>
              <w:t>Quantitative</w:t>
            </w:r>
          </w:p>
          <w:p w14:paraId="69746089" w14:textId="03827A6A" w:rsidR="003D33EB" w:rsidRDefault="0038542D" w:rsidP="005D76EA">
            <w:pPr>
              <w:rPr>
                <w:rFonts w:cs="Arial"/>
                <w:b/>
                <w:bCs/>
              </w:rPr>
            </w:pPr>
            <w:r w:rsidRPr="00ED799C">
              <w:rPr>
                <w:rFonts w:cs="Arial"/>
              </w:rPr>
              <w:t>Percentage of staff reporting increased understanding of dialogic and adaptive teaching principles.</w:t>
            </w:r>
          </w:p>
        </w:tc>
        <w:tc>
          <w:tcPr>
            <w:tcW w:w="519" w:type="dxa"/>
          </w:tcPr>
          <w:p w14:paraId="30A8577D" w14:textId="77777777" w:rsidR="003D33EB" w:rsidRDefault="003D33EB" w:rsidP="005D76EA">
            <w:pPr>
              <w:rPr>
                <w:rFonts w:cs="Arial"/>
                <w:b/>
                <w:bCs/>
              </w:rPr>
            </w:pPr>
          </w:p>
        </w:tc>
        <w:tc>
          <w:tcPr>
            <w:tcW w:w="520" w:type="dxa"/>
          </w:tcPr>
          <w:p w14:paraId="45312995" w14:textId="77777777" w:rsidR="003D33EB" w:rsidRDefault="003D33EB" w:rsidP="005D76EA">
            <w:pPr>
              <w:rPr>
                <w:rFonts w:cs="Arial"/>
                <w:b/>
                <w:bCs/>
              </w:rPr>
            </w:pPr>
          </w:p>
        </w:tc>
        <w:tc>
          <w:tcPr>
            <w:tcW w:w="520" w:type="dxa"/>
          </w:tcPr>
          <w:p w14:paraId="0A15046F" w14:textId="77777777" w:rsidR="003D33EB" w:rsidRDefault="003D33EB" w:rsidP="005D76EA">
            <w:pPr>
              <w:rPr>
                <w:rFonts w:cs="Arial"/>
                <w:b/>
                <w:bCs/>
              </w:rPr>
            </w:pPr>
          </w:p>
        </w:tc>
        <w:tc>
          <w:tcPr>
            <w:tcW w:w="520" w:type="dxa"/>
          </w:tcPr>
          <w:p w14:paraId="6357DEDA" w14:textId="77777777" w:rsidR="003D33EB" w:rsidRDefault="003D33EB" w:rsidP="005D76EA">
            <w:pPr>
              <w:rPr>
                <w:rFonts w:cs="Arial"/>
                <w:b/>
                <w:bCs/>
              </w:rPr>
            </w:pPr>
          </w:p>
        </w:tc>
        <w:tc>
          <w:tcPr>
            <w:tcW w:w="520" w:type="dxa"/>
          </w:tcPr>
          <w:p w14:paraId="3D0D4ACE" w14:textId="77777777" w:rsidR="003D33EB" w:rsidRDefault="003D33EB" w:rsidP="005D76EA">
            <w:pPr>
              <w:rPr>
                <w:rFonts w:cs="Arial"/>
                <w:b/>
                <w:bCs/>
              </w:rPr>
            </w:pPr>
          </w:p>
        </w:tc>
        <w:tc>
          <w:tcPr>
            <w:tcW w:w="520" w:type="dxa"/>
          </w:tcPr>
          <w:p w14:paraId="41FB931B" w14:textId="77777777" w:rsidR="003D33EB" w:rsidRDefault="003D33EB" w:rsidP="005D76EA">
            <w:pPr>
              <w:rPr>
                <w:rFonts w:cs="Arial"/>
                <w:b/>
                <w:bCs/>
              </w:rPr>
            </w:pPr>
          </w:p>
        </w:tc>
      </w:tr>
      <w:tr w:rsidR="0038542D" w14:paraId="491D600D" w14:textId="77777777" w:rsidTr="003D33EB">
        <w:tc>
          <w:tcPr>
            <w:tcW w:w="5103" w:type="dxa"/>
            <w:gridSpan w:val="2"/>
          </w:tcPr>
          <w:p w14:paraId="2C3ADF7F" w14:textId="3F9ED7A7" w:rsidR="0038542D" w:rsidRPr="005D76EA" w:rsidRDefault="0038542D" w:rsidP="0038542D">
            <w:r w:rsidRPr="00ED799C">
              <w:t>Almost all learners can explain how the changes in teaching approaches have had a positive impact on their learning.</w:t>
            </w:r>
          </w:p>
        </w:tc>
        <w:tc>
          <w:tcPr>
            <w:tcW w:w="3828" w:type="dxa"/>
          </w:tcPr>
          <w:p w14:paraId="4BC3E7E8" w14:textId="77777777" w:rsidR="0038542D" w:rsidRPr="00ED799C" w:rsidRDefault="0038542D" w:rsidP="003E17AC">
            <w:pPr>
              <w:numPr>
                <w:ilvl w:val="0"/>
                <w:numId w:val="21"/>
              </w:numPr>
            </w:pPr>
            <w:r w:rsidRPr="00ED799C">
              <w:t>Support teachers to build-in regular learner</w:t>
            </w:r>
            <w:r w:rsidRPr="00ED799C">
              <w:rPr>
                <w:rFonts w:ascii="Cambria Math" w:hAnsi="Cambria Math" w:cs="Cambria Math"/>
              </w:rPr>
              <w:t>‑</w:t>
            </w:r>
            <w:r w:rsidRPr="00ED799C">
              <w:t>voice routines (e.g., learning conversations, exit slips, reflection prompts) focused on the impact of teaching approaches.</w:t>
            </w:r>
          </w:p>
          <w:p w14:paraId="35A49FC0" w14:textId="77777777" w:rsidR="0038542D" w:rsidRPr="00ED799C" w:rsidRDefault="0038542D" w:rsidP="003E17AC">
            <w:pPr>
              <w:numPr>
                <w:ilvl w:val="0"/>
                <w:numId w:val="21"/>
              </w:numPr>
            </w:pPr>
            <w:r w:rsidRPr="00ED799C">
              <w:t>Facilitate pupil focus groups in each school to gather deeper insights into how changes in pedagogy are impacting on learning and engagement.</w:t>
            </w:r>
          </w:p>
          <w:p w14:paraId="699CC7FA" w14:textId="079154E2" w:rsidR="0038542D" w:rsidRDefault="0038542D" w:rsidP="0038542D">
            <w:r w:rsidRPr="00ED799C">
              <w:t>Share examples of effective learner voice practice across schools to strengthen consistency and deepen understanding.</w:t>
            </w:r>
          </w:p>
        </w:tc>
        <w:tc>
          <w:tcPr>
            <w:tcW w:w="3685" w:type="dxa"/>
          </w:tcPr>
          <w:p w14:paraId="6D720431" w14:textId="77777777" w:rsidR="0038542D" w:rsidRPr="00ED799C" w:rsidRDefault="0038542D" w:rsidP="0038542D">
            <w:pPr>
              <w:rPr>
                <w:rFonts w:cs="Arial"/>
                <w:b/>
                <w:bCs/>
              </w:rPr>
            </w:pPr>
            <w:r w:rsidRPr="00ED799C">
              <w:rPr>
                <w:rFonts w:cs="Arial"/>
                <w:b/>
                <w:bCs/>
              </w:rPr>
              <w:t>Qualitative</w:t>
            </w:r>
          </w:p>
          <w:p w14:paraId="4A17BE71" w14:textId="77777777" w:rsidR="0038542D" w:rsidRPr="00ED799C" w:rsidRDefault="0038542D" w:rsidP="003E17AC">
            <w:pPr>
              <w:numPr>
                <w:ilvl w:val="0"/>
                <w:numId w:val="22"/>
              </w:numPr>
              <w:tabs>
                <w:tab w:val="num" w:pos="720"/>
              </w:tabs>
              <w:rPr>
                <w:rFonts w:cs="Arial"/>
              </w:rPr>
            </w:pPr>
            <w:r w:rsidRPr="00ED799C">
              <w:rPr>
                <w:rFonts w:cs="Arial"/>
              </w:rPr>
              <w:t>Samples of learner</w:t>
            </w:r>
            <w:r w:rsidRPr="00ED799C">
              <w:rPr>
                <w:rFonts w:cs="Arial"/>
              </w:rPr>
              <w:noBreakHyphen/>
              <w:t>voice evidence (exit slips, reflection prompts, learning</w:t>
            </w:r>
            <w:r w:rsidRPr="00ED799C">
              <w:rPr>
                <w:rFonts w:cs="Arial"/>
              </w:rPr>
              <w:noBreakHyphen/>
              <w:t>conversation notes) showing learners articulating the impact of teaching approaches.</w:t>
            </w:r>
          </w:p>
          <w:p w14:paraId="0BF1CB99" w14:textId="77777777" w:rsidR="0038542D" w:rsidRPr="00ED799C" w:rsidRDefault="0038542D" w:rsidP="003E17AC">
            <w:pPr>
              <w:numPr>
                <w:ilvl w:val="0"/>
                <w:numId w:val="22"/>
              </w:numPr>
              <w:tabs>
                <w:tab w:val="num" w:pos="720"/>
              </w:tabs>
              <w:rPr>
                <w:rFonts w:cs="Arial"/>
              </w:rPr>
            </w:pPr>
            <w:r w:rsidRPr="00ED799C">
              <w:rPr>
                <w:rFonts w:cs="Arial"/>
              </w:rPr>
              <w:t>Pupil</w:t>
            </w:r>
            <w:r w:rsidRPr="00ED799C">
              <w:rPr>
                <w:rFonts w:cs="Arial"/>
              </w:rPr>
              <w:noBreakHyphen/>
              <w:t>focus</w:t>
            </w:r>
            <w:r w:rsidRPr="00ED799C">
              <w:rPr>
                <w:rFonts w:cs="Arial"/>
              </w:rPr>
              <w:noBreakHyphen/>
              <w:t>group feedback capturing depth of understanding, examples of impact and areas where learners feel most supported.</w:t>
            </w:r>
          </w:p>
          <w:p w14:paraId="561C5830" w14:textId="77777777" w:rsidR="0038542D" w:rsidRPr="00ED799C" w:rsidRDefault="0038542D" w:rsidP="003E17AC">
            <w:pPr>
              <w:numPr>
                <w:ilvl w:val="0"/>
                <w:numId w:val="22"/>
              </w:numPr>
              <w:tabs>
                <w:tab w:val="num" w:pos="720"/>
              </w:tabs>
              <w:rPr>
                <w:rFonts w:cs="Arial"/>
              </w:rPr>
            </w:pPr>
            <w:r w:rsidRPr="00ED799C">
              <w:rPr>
                <w:rFonts w:cs="Arial"/>
              </w:rPr>
              <w:t>Teacher reflections on how learner</w:t>
            </w:r>
            <w:r w:rsidRPr="00ED799C">
              <w:rPr>
                <w:rFonts w:cs="Arial"/>
              </w:rPr>
              <w:noBreakHyphen/>
              <w:t>voice routines are shaping planning and pedagogy.</w:t>
            </w:r>
          </w:p>
          <w:p w14:paraId="18701EB4" w14:textId="77777777" w:rsidR="0038542D" w:rsidRPr="00ED799C" w:rsidRDefault="0038542D" w:rsidP="0038542D">
            <w:pPr>
              <w:rPr>
                <w:rFonts w:cs="Arial"/>
                <w:b/>
                <w:bCs/>
              </w:rPr>
            </w:pPr>
            <w:r w:rsidRPr="00ED799C">
              <w:rPr>
                <w:rFonts w:cs="Arial"/>
                <w:b/>
                <w:bCs/>
              </w:rPr>
              <w:t>Quantitative</w:t>
            </w:r>
          </w:p>
          <w:p w14:paraId="3EB0AE8B" w14:textId="20569D22" w:rsidR="0038542D" w:rsidRDefault="0038542D" w:rsidP="0038542D">
            <w:pPr>
              <w:rPr>
                <w:rFonts w:cs="Arial"/>
                <w:b/>
                <w:bCs/>
              </w:rPr>
            </w:pPr>
            <w:r w:rsidRPr="00ED799C">
              <w:rPr>
                <w:rFonts w:cs="Arial"/>
              </w:rPr>
              <w:t>Percentage of learners reporting positively on how teaching approaches have improved their learning.</w:t>
            </w:r>
          </w:p>
        </w:tc>
        <w:tc>
          <w:tcPr>
            <w:tcW w:w="519" w:type="dxa"/>
          </w:tcPr>
          <w:p w14:paraId="1B24D37B" w14:textId="77777777" w:rsidR="0038542D" w:rsidRDefault="0038542D" w:rsidP="0038542D">
            <w:pPr>
              <w:rPr>
                <w:rFonts w:cs="Arial"/>
                <w:b/>
                <w:bCs/>
              </w:rPr>
            </w:pPr>
          </w:p>
        </w:tc>
        <w:tc>
          <w:tcPr>
            <w:tcW w:w="520" w:type="dxa"/>
          </w:tcPr>
          <w:p w14:paraId="6ED1C603" w14:textId="77777777" w:rsidR="0038542D" w:rsidRDefault="0038542D" w:rsidP="0038542D">
            <w:pPr>
              <w:rPr>
                <w:rFonts w:cs="Arial"/>
                <w:b/>
                <w:bCs/>
              </w:rPr>
            </w:pPr>
          </w:p>
        </w:tc>
        <w:tc>
          <w:tcPr>
            <w:tcW w:w="520" w:type="dxa"/>
          </w:tcPr>
          <w:p w14:paraId="00A64101" w14:textId="77777777" w:rsidR="0038542D" w:rsidRDefault="0038542D" w:rsidP="0038542D">
            <w:pPr>
              <w:rPr>
                <w:rFonts w:cs="Arial"/>
                <w:b/>
                <w:bCs/>
              </w:rPr>
            </w:pPr>
          </w:p>
        </w:tc>
        <w:tc>
          <w:tcPr>
            <w:tcW w:w="520" w:type="dxa"/>
          </w:tcPr>
          <w:p w14:paraId="051863A9" w14:textId="77777777" w:rsidR="0038542D" w:rsidRDefault="0038542D" w:rsidP="0038542D">
            <w:pPr>
              <w:rPr>
                <w:rFonts w:cs="Arial"/>
                <w:b/>
                <w:bCs/>
              </w:rPr>
            </w:pPr>
          </w:p>
        </w:tc>
        <w:tc>
          <w:tcPr>
            <w:tcW w:w="520" w:type="dxa"/>
          </w:tcPr>
          <w:p w14:paraId="13B408E4" w14:textId="77777777" w:rsidR="0038542D" w:rsidRDefault="0038542D" w:rsidP="0038542D">
            <w:pPr>
              <w:rPr>
                <w:rFonts w:cs="Arial"/>
                <w:b/>
                <w:bCs/>
              </w:rPr>
            </w:pPr>
          </w:p>
        </w:tc>
        <w:tc>
          <w:tcPr>
            <w:tcW w:w="520" w:type="dxa"/>
          </w:tcPr>
          <w:p w14:paraId="7CC5BE2B" w14:textId="77777777" w:rsidR="0038542D" w:rsidRDefault="0038542D" w:rsidP="0038542D">
            <w:pPr>
              <w:rPr>
                <w:rFonts w:cs="Arial"/>
                <w:b/>
                <w:bCs/>
              </w:rPr>
            </w:pPr>
          </w:p>
        </w:tc>
      </w:tr>
      <w:tr w:rsidR="00AD7A43" w14:paraId="069C9911" w14:textId="77777777" w:rsidTr="003D33EB">
        <w:tc>
          <w:tcPr>
            <w:tcW w:w="15735" w:type="dxa"/>
            <w:gridSpan w:val="10"/>
            <w:shd w:val="clear" w:color="auto" w:fill="DAEEF3" w:themeFill="accent5" w:themeFillTint="33"/>
          </w:tcPr>
          <w:p w14:paraId="1E538EDE" w14:textId="2F38EB51" w:rsidR="00AD7A43" w:rsidRDefault="00AD7A43" w:rsidP="00AD7A43">
            <w:pPr>
              <w:rPr>
                <w:rFonts w:cs="Arial"/>
                <w:b/>
                <w:bCs/>
              </w:rPr>
            </w:pPr>
            <w:r>
              <w:rPr>
                <w:rFonts w:cs="Arial"/>
                <w:b/>
                <w:bCs/>
              </w:rPr>
              <w:t>Checkpoint 1 Progress Evaluation Statement (</w:t>
            </w:r>
            <w:r w:rsidR="008C4874">
              <w:rPr>
                <w:rFonts w:cs="Arial"/>
                <w:b/>
                <w:bCs/>
              </w:rPr>
              <w:t>December</w:t>
            </w:r>
            <w:r>
              <w:rPr>
                <w:rFonts w:cs="Arial"/>
                <w:b/>
                <w:bCs/>
              </w:rPr>
              <w:t>)</w:t>
            </w:r>
          </w:p>
        </w:tc>
      </w:tr>
      <w:tr w:rsidR="00AD7A43" w14:paraId="42616F78" w14:textId="77777777" w:rsidTr="003D33EB">
        <w:tc>
          <w:tcPr>
            <w:tcW w:w="15735" w:type="dxa"/>
            <w:gridSpan w:val="10"/>
          </w:tcPr>
          <w:p w14:paraId="4F5B6C07" w14:textId="77777777" w:rsidR="00AD7A43" w:rsidRDefault="00AD7A43" w:rsidP="00AD7A43">
            <w:pPr>
              <w:rPr>
                <w:rFonts w:cs="Arial"/>
                <w:b/>
                <w:bCs/>
              </w:rPr>
            </w:pPr>
          </w:p>
          <w:p w14:paraId="60236308" w14:textId="77777777" w:rsidR="00AD7A43" w:rsidRDefault="00AD7A43" w:rsidP="00AD7A43">
            <w:pPr>
              <w:rPr>
                <w:rFonts w:cs="Arial"/>
                <w:b/>
                <w:bCs/>
              </w:rPr>
            </w:pPr>
          </w:p>
          <w:p w14:paraId="0069B6D1" w14:textId="77777777" w:rsidR="00AD7A43" w:rsidRDefault="00AD7A43" w:rsidP="00AD7A43">
            <w:pPr>
              <w:rPr>
                <w:rFonts w:cs="Arial"/>
                <w:b/>
                <w:bCs/>
              </w:rPr>
            </w:pPr>
          </w:p>
          <w:p w14:paraId="16C29882" w14:textId="77777777" w:rsidR="00AD7A43" w:rsidRDefault="00AD7A43" w:rsidP="00AD7A43">
            <w:pPr>
              <w:rPr>
                <w:rFonts w:cs="Arial"/>
                <w:b/>
                <w:bCs/>
              </w:rPr>
            </w:pPr>
          </w:p>
        </w:tc>
      </w:tr>
      <w:tr w:rsidR="00AD7A43" w14:paraId="5E0375FB" w14:textId="77777777" w:rsidTr="003D33EB">
        <w:tc>
          <w:tcPr>
            <w:tcW w:w="15735" w:type="dxa"/>
            <w:gridSpan w:val="10"/>
            <w:shd w:val="clear" w:color="auto" w:fill="DAEEF3" w:themeFill="accent5" w:themeFillTint="33"/>
          </w:tcPr>
          <w:p w14:paraId="352816E7" w14:textId="52B88CF6" w:rsidR="00AD7A43" w:rsidRDefault="00AD7A43" w:rsidP="00AD7A43">
            <w:pPr>
              <w:rPr>
                <w:rFonts w:cs="Arial"/>
                <w:b/>
                <w:bCs/>
              </w:rPr>
            </w:pPr>
            <w:r>
              <w:rPr>
                <w:rFonts w:cs="Arial"/>
                <w:b/>
                <w:bCs/>
              </w:rPr>
              <w:t>Checkpoint 2 Progress Evaluation Statement (March)</w:t>
            </w:r>
          </w:p>
        </w:tc>
      </w:tr>
      <w:tr w:rsidR="00AD7A43" w14:paraId="250D79DE" w14:textId="77777777" w:rsidTr="003D33EB">
        <w:tc>
          <w:tcPr>
            <w:tcW w:w="15735" w:type="dxa"/>
            <w:gridSpan w:val="10"/>
          </w:tcPr>
          <w:p w14:paraId="2AD15C9F" w14:textId="77777777" w:rsidR="00AD7A43" w:rsidRDefault="00AD7A43" w:rsidP="00AD7A43">
            <w:pPr>
              <w:rPr>
                <w:rFonts w:cs="Arial"/>
                <w:b/>
                <w:bCs/>
              </w:rPr>
            </w:pPr>
          </w:p>
          <w:p w14:paraId="376A348E" w14:textId="77777777" w:rsidR="00AD7A43" w:rsidRDefault="00AD7A43" w:rsidP="00AD7A43">
            <w:pPr>
              <w:rPr>
                <w:rFonts w:cs="Arial"/>
                <w:b/>
                <w:bCs/>
              </w:rPr>
            </w:pPr>
          </w:p>
          <w:p w14:paraId="3ED6B0C5" w14:textId="77777777" w:rsidR="00AD7A43" w:rsidRDefault="00AD7A43" w:rsidP="00AD7A43">
            <w:pPr>
              <w:rPr>
                <w:rFonts w:cs="Arial"/>
                <w:b/>
                <w:bCs/>
              </w:rPr>
            </w:pPr>
          </w:p>
          <w:p w14:paraId="45D204C3" w14:textId="77777777" w:rsidR="00AD7A43" w:rsidRDefault="00AD7A43" w:rsidP="00AD7A43">
            <w:pPr>
              <w:rPr>
                <w:rFonts w:cs="Arial"/>
                <w:b/>
                <w:bCs/>
              </w:rPr>
            </w:pPr>
          </w:p>
        </w:tc>
      </w:tr>
    </w:tbl>
    <w:p w14:paraId="6FF0650E" w14:textId="7461BF59" w:rsidR="00986FDE" w:rsidRDefault="00986FDE" w:rsidP="001C3D8E"/>
    <w:p w14:paraId="64F69D82" w14:textId="64057EE2" w:rsidR="00986FDE" w:rsidRDefault="00986FDE" w:rsidP="001C3D8E"/>
    <w:p w14:paraId="77761783" w14:textId="77777777" w:rsidR="00BA1E8A" w:rsidRDefault="00BA1E8A" w:rsidP="00BA1E8A">
      <w:pPr>
        <w:rPr>
          <w:b/>
          <w:sz w:val="22"/>
          <w:szCs w:val="22"/>
        </w:rPr>
      </w:pPr>
      <w:r w:rsidRPr="00D628CB">
        <w:rPr>
          <w:b/>
          <w:sz w:val="22"/>
          <w:szCs w:val="22"/>
        </w:rPr>
        <w:t>202</w:t>
      </w:r>
      <w:r>
        <w:rPr>
          <w:b/>
          <w:sz w:val="22"/>
          <w:szCs w:val="22"/>
        </w:rPr>
        <w:t>6-27 Improvement Plan</w:t>
      </w:r>
    </w:p>
    <w:p w14:paraId="0870F873" w14:textId="77777777" w:rsidR="00BA1E8A" w:rsidRDefault="00BA1E8A" w:rsidP="00BA1E8A"/>
    <w:tbl>
      <w:tblPr>
        <w:tblStyle w:val="TableGrid"/>
        <w:tblW w:w="15730" w:type="dxa"/>
        <w:tblLook w:val="04A0" w:firstRow="1" w:lastRow="0" w:firstColumn="1" w:lastColumn="0" w:noHBand="0" w:noVBand="1"/>
      </w:tblPr>
      <w:tblGrid>
        <w:gridCol w:w="6232"/>
        <w:gridCol w:w="9498"/>
      </w:tblGrid>
      <w:tr w:rsidR="00BA1E8A" w14:paraId="240D9F9B" w14:textId="77777777">
        <w:tc>
          <w:tcPr>
            <w:tcW w:w="6232" w:type="dxa"/>
            <w:tcBorders>
              <w:right w:val="single" w:sz="4" w:space="0" w:color="auto"/>
            </w:tcBorders>
            <w:shd w:val="clear" w:color="auto" w:fill="DAEEF3" w:themeFill="accent5" w:themeFillTint="33"/>
          </w:tcPr>
          <w:p w14:paraId="70F810FE" w14:textId="2062EB99" w:rsidR="00BA1E8A" w:rsidRPr="006E5119" w:rsidRDefault="007F2201">
            <w:pPr>
              <w:rPr>
                <w:b/>
                <w:bCs/>
                <w:color w:val="auto"/>
              </w:rPr>
            </w:pPr>
            <w:r>
              <w:rPr>
                <w:b/>
                <w:bCs/>
                <w:color w:val="auto"/>
              </w:rPr>
              <w:lastRenderedPageBreak/>
              <w:t>N</w:t>
            </w:r>
            <w:r w:rsidR="006F4B46">
              <w:rPr>
                <w:b/>
                <w:bCs/>
                <w:color w:val="auto"/>
              </w:rPr>
              <w:t xml:space="preserve">ursery </w:t>
            </w:r>
            <w:r w:rsidR="00BA1E8A" w:rsidRPr="006E5119">
              <w:rPr>
                <w:b/>
                <w:bCs/>
                <w:color w:val="auto"/>
              </w:rPr>
              <w:t>Priority</w:t>
            </w:r>
            <w:r w:rsidR="001709BA">
              <w:rPr>
                <w:b/>
                <w:bCs/>
                <w:color w:val="auto"/>
              </w:rPr>
              <w:t xml:space="preserve"> 1</w:t>
            </w:r>
            <w:r w:rsidR="00BA1E8A" w:rsidRPr="006E5119">
              <w:rPr>
                <w:b/>
                <w:bCs/>
                <w:color w:val="auto"/>
              </w:rPr>
              <w:t>: Long Term Outcome</w:t>
            </w:r>
          </w:p>
          <w:p w14:paraId="77B0C978" w14:textId="77777777" w:rsidR="00BA1E8A" w:rsidRPr="006E5119" w:rsidRDefault="00BA1E8A">
            <w:r w:rsidRPr="006E5119">
              <w:rPr>
                <w:color w:val="auto"/>
              </w:rPr>
              <w:t>What do you hope to achieve? What is going to change? For whom? By how much? By when?</w:t>
            </w:r>
          </w:p>
        </w:tc>
        <w:tc>
          <w:tcPr>
            <w:tcW w:w="9498" w:type="dxa"/>
            <w:tcBorders>
              <w:left w:val="single" w:sz="4" w:space="0" w:color="auto"/>
            </w:tcBorders>
          </w:tcPr>
          <w:p w14:paraId="0403E24F" w14:textId="46BC6FD8" w:rsidR="00BA1E8A" w:rsidRPr="00B928B8" w:rsidRDefault="0050766B" w:rsidP="0050766B">
            <w:pPr>
              <w:spacing w:after="160" w:line="278" w:lineRule="auto"/>
              <w:contextualSpacing/>
              <w:rPr>
                <w:rFonts w:cs="Arial"/>
                <w:b/>
                <w:bCs/>
              </w:rPr>
            </w:pPr>
            <w:r w:rsidRPr="00B928B8">
              <w:rPr>
                <w:rFonts w:cs="Arial"/>
                <w:b/>
                <w:bCs/>
              </w:rPr>
              <w:t xml:space="preserve">By May 2027, 85% of children in the nursery will show an increase in the number of numeracy outcomes achieved. </w:t>
            </w:r>
          </w:p>
        </w:tc>
      </w:tr>
      <w:tr w:rsidR="00BA1E8A" w14:paraId="4C5220ED" w14:textId="77777777">
        <w:tc>
          <w:tcPr>
            <w:tcW w:w="6232" w:type="dxa"/>
            <w:tcBorders>
              <w:right w:val="single" w:sz="4" w:space="0" w:color="auto"/>
            </w:tcBorders>
            <w:shd w:val="clear" w:color="auto" w:fill="DAEEF3" w:themeFill="accent5" w:themeFillTint="33"/>
          </w:tcPr>
          <w:p w14:paraId="39B0CBE9" w14:textId="77777777" w:rsidR="00BA1E8A" w:rsidRPr="00934701" w:rsidRDefault="00BA1E8A">
            <w:pPr>
              <w:rPr>
                <w:sz w:val="18"/>
                <w:szCs w:val="18"/>
              </w:rPr>
            </w:pPr>
            <w:r w:rsidRPr="00934701">
              <w:rPr>
                <w:sz w:val="18"/>
                <w:szCs w:val="18"/>
              </w:rPr>
              <w:t xml:space="preserve">Person(s) Responsible  </w:t>
            </w:r>
          </w:p>
          <w:p w14:paraId="4E8B71E0" w14:textId="77777777" w:rsidR="00BA1E8A" w:rsidRPr="00934701" w:rsidRDefault="00BA1E8A">
            <w:pPr>
              <w:rPr>
                <w:sz w:val="18"/>
                <w:szCs w:val="18"/>
              </w:rPr>
            </w:pPr>
            <w:r w:rsidRPr="00934701">
              <w:rPr>
                <w:bCs/>
                <w:sz w:val="16"/>
                <w:szCs w:val="16"/>
              </w:rPr>
              <w:t>Who will be leading the improvement?</w:t>
            </w:r>
          </w:p>
        </w:tc>
        <w:tc>
          <w:tcPr>
            <w:tcW w:w="9498" w:type="dxa"/>
            <w:tcBorders>
              <w:left w:val="single" w:sz="4" w:space="0" w:color="auto"/>
            </w:tcBorders>
          </w:tcPr>
          <w:p w14:paraId="569C7C1C" w14:textId="26E7CD6D" w:rsidR="00BA1E8A" w:rsidRPr="0050766B" w:rsidRDefault="0050766B">
            <w:pPr>
              <w:rPr>
                <w:bCs/>
              </w:rPr>
            </w:pPr>
            <w:r w:rsidRPr="0050766B">
              <w:rPr>
                <w:bCs/>
              </w:rPr>
              <w:t>Lindsay Torley</w:t>
            </w:r>
          </w:p>
        </w:tc>
      </w:tr>
    </w:tbl>
    <w:p w14:paraId="05C60D60" w14:textId="77777777" w:rsidR="00BA1E8A" w:rsidRDefault="00BA1E8A" w:rsidP="00BA1E8A"/>
    <w:p w14:paraId="19FBD739" w14:textId="77777777" w:rsidR="00BA1E8A" w:rsidRDefault="00BA1E8A" w:rsidP="00BA1E8A"/>
    <w:tbl>
      <w:tblPr>
        <w:tblStyle w:val="TableGrid"/>
        <w:tblW w:w="15735" w:type="dxa"/>
        <w:tblInd w:w="-5" w:type="dxa"/>
        <w:tblLook w:val="04A0" w:firstRow="1" w:lastRow="0" w:firstColumn="1" w:lastColumn="0" w:noHBand="0" w:noVBand="1"/>
      </w:tblPr>
      <w:tblGrid>
        <w:gridCol w:w="5033"/>
        <w:gridCol w:w="70"/>
        <w:gridCol w:w="3828"/>
        <w:gridCol w:w="3685"/>
        <w:gridCol w:w="519"/>
        <w:gridCol w:w="520"/>
        <w:gridCol w:w="520"/>
        <w:gridCol w:w="520"/>
        <w:gridCol w:w="520"/>
        <w:gridCol w:w="520"/>
      </w:tblGrid>
      <w:tr w:rsidR="00BA1E8A" w:rsidRPr="00695C46" w14:paraId="55A73B0E" w14:textId="77777777">
        <w:tc>
          <w:tcPr>
            <w:tcW w:w="15735" w:type="dxa"/>
            <w:gridSpan w:val="10"/>
          </w:tcPr>
          <w:p w14:paraId="6D7C53C9" w14:textId="77777777" w:rsidR="00BA1E8A" w:rsidRPr="00695C46" w:rsidRDefault="00BA1E8A">
            <w:pPr>
              <w:rPr>
                <w:rFonts w:cs="Arial"/>
                <w:sz w:val="16"/>
                <w:szCs w:val="16"/>
              </w:rPr>
            </w:pPr>
            <w:r w:rsidRPr="00695C46">
              <w:rPr>
                <w:rFonts w:cs="Arial"/>
                <w:b/>
                <w:bCs/>
                <w:sz w:val="16"/>
                <w:szCs w:val="16"/>
              </w:rPr>
              <w:t xml:space="preserve">(Please insert the relevant </w:t>
            </w:r>
            <w:r>
              <w:rPr>
                <w:rFonts w:cs="Arial"/>
                <w:b/>
                <w:bCs/>
                <w:sz w:val="16"/>
                <w:szCs w:val="16"/>
              </w:rPr>
              <w:t>codes which can be found in Appendix 1</w:t>
            </w:r>
            <w:r w:rsidRPr="00695C46">
              <w:rPr>
                <w:rFonts w:cs="Arial"/>
                <w:b/>
                <w:bCs/>
                <w:sz w:val="16"/>
                <w:szCs w:val="16"/>
              </w:rPr>
              <w:t>)</w:t>
            </w:r>
          </w:p>
        </w:tc>
      </w:tr>
      <w:tr w:rsidR="00BA1E8A" w:rsidRPr="00695C46" w14:paraId="2F6B4849" w14:textId="77777777">
        <w:tc>
          <w:tcPr>
            <w:tcW w:w="5033" w:type="dxa"/>
            <w:shd w:val="clear" w:color="auto" w:fill="DAEEF3" w:themeFill="accent5" w:themeFillTint="33"/>
          </w:tcPr>
          <w:p w14:paraId="0B917DCD" w14:textId="77777777" w:rsidR="00BA1E8A" w:rsidRPr="00695C46" w:rsidRDefault="00BA1E8A">
            <w:pPr>
              <w:rPr>
                <w:rFonts w:cs="Arial"/>
                <w:b/>
                <w:bCs/>
                <w:sz w:val="24"/>
                <w:szCs w:val="24"/>
              </w:rPr>
            </w:pPr>
            <w:r>
              <w:rPr>
                <w:rFonts w:cs="Arial"/>
                <w:b/>
                <w:bCs/>
                <w:sz w:val="24"/>
                <w:szCs w:val="24"/>
              </w:rPr>
              <w:t xml:space="preserve">NIF Priority: </w:t>
            </w:r>
          </w:p>
        </w:tc>
        <w:tc>
          <w:tcPr>
            <w:tcW w:w="10702" w:type="dxa"/>
            <w:gridSpan w:val="9"/>
            <w:shd w:val="clear" w:color="auto" w:fill="DAEEF3" w:themeFill="accent5" w:themeFillTint="33"/>
          </w:tcPr>
          <w:p w14:paraId="6793E2A8" w14:textId="77777777" w:rsidR="00BA1E8A" w:rsidRPr="00695C46" w:rsidRDefault="00BA1E8A">
            <w:pPr>
              <w:rPr>
                <w:rFonts w:cs="Arial"/>
                <w:b/>
                <w:bCs/>
                <w:sz w:val="24"/>
                <w:szCs w:val="24"/>
              </w:rPr>
            </w:pPr>
            <w:r>
              <w:rPr>
                <w:rFonts w:cs="Arial"/>
                <w:b/>
                <w:bCs/>
                <w:sz w:val="24"/>
                <w:szCs w:val="24"/>
              </w:rPr>
              <w:t>NIF Outcome(s):</w:t>
            </w:r>
          </w:p>
        </w:tc>
      </w:tr>
      <w:tr w:rsidR="00BA1E8A" w:rsidRPr="00695C46" w14:paraId="478CE29C" w14:textId="77777777">
        <w:tc>
          <w:tcPr>
            <w:tcW w:w="5033" w:type="dxa"/>
            <w:shd w:val="clear" w:color="auto" w:fill="DAEEF3" w:themeFill="accent5" w:themeFillTint="33"/>
          </w:tcPr>
          <w:p w14:paraId="41C0D8A9" w14:textId="77777777" w:rsidR="00BA1E8A" w:rsidRPr="00695C46" w:rsidRDefault="00BA1E8A">
            <w:pPr>
              <w:rPr>
                <w:rFonts w:cs="Arial"/>
                <w:b/>
                <w:bCs/>
                <w:sz w:val="24"/>
                <w:szCs w:val="24"/>
              </w:rPr>
            </w:pPr>
            <w:r>
              <w:rPr>
                <w:rFonts w:cs="Arial"/>
                <w:b/>
                <w:bCs/>
                <w:sz w:val="24"/>
                <w:szCs w:val="24"/>
              </w:rPr>
              <w:t>NLC Priority:</w:t>
            </w:r>
          </w:p>
        </w:tc>
        <w:tc>
          <w:tcPr>
            <w:tcW w:w="10702" w:type="dxa"/>
            <w:gridSpan w:val="9"/>
            <w:shd w:val="clear" w:color="auto" w:fill="DAEEF3" w:themeFill="accent5" w:themeFillTint="33"/>
          </w:tcPr>
          <w:p w14:paraId="1E449174" w14:textId="77777777" w:rsidR="00BA1E8A" w:rsidRPr="00695C46" w:rsidRDefault="00BA1E8A">
            <w:pPr>
              <w:rPr>
                <w:rFonts w:cs="Arial"/>
                <w:sz w:val="24"/>
                <w:szCs w:val="24"/>
              </w:rPr>
            </w:pPr>
            <w:r>
              <w:rPr>
                <w:rFonts w:cs="Arial"/>
                <w:b/>
                <w:bCs/>
                <w:sz w:val="24"/>
                <w:szCs w:val="24"/>
              </w:rPr>
              <w:t>QI:</w:t>
            </w:r>
          </w:p>
        </w:tc>
      </w:tr>
      <w:tr w:rsidR="0059630E" w:rsidRPr="00695C46" w14:paraId="7FA86AA7" w14:textId="77777777">
        <w:tc>
          <w:tcPr>
            <w:tcW w:w="15735" w:type="dxa"/>
            <w:gridSpan w:val="10"/>
            <w:shd w:val="clear" w:color="auto" w:fill="DAEEF3" w:themeFill="accent5" w:themeFillTint="33"/>
          </w:tcPr>
          <w:p w14:paraId="2C3EC8C1" w14:textId="3C2F0A4C" w:rsidR="0059630E" w:rsidRDefault="0059630E" w:rsidP="0059630E">
            <w:pPr>
              <w:rPr>
                <w:rFonts w:cs="Arial"/>
                <w:b/>
                <w:bCs/>
                <w:sz w:val="24"/>
                <w:szCs w:val="24"/>
              </w:rPr>
            </w:pPr>
            <w:r>
              <w:rPr>
                <w:rFonts w:cs="Arial"/>
                <w:b/>
                <w:bCs/>
                <w:sz w:val="24"/>
                <w:szCs w:val="24"/>
              </w:rPr>
              <w:t>Developing in Faith/UNCRC:</w:t>
            </w:r>
          </w:p>
        </w:tc>
      </w:tr>
      <w:tr w:rsidR="0059630E" w:rsidRPr="007A6703" w14:paraId="6D3482C7" w14:textId="77777777">
        <w:tc>
          <w:tcPr>
            <w:tcW w:w="15735" w:type="dxa"/>
            <w:gridSpan w:val="10"/>
          </w:tcPr>
          <w:p w14:paraId="047C3F46" w14:textId="77777777" w:rsidR="0059630E" w:rsidRPr="007A6703" w:rsidRDefault="0059630E" w:rsidP="0059630E">
            <w:pPr>
              <w:rPr>
                <w:i/>
                <w:iCs/>
              </w:rPr>
            </w:pPr>
            <w:r>
              <w:rPr>
                <w:rFonts w:cs="Arial"/>
                <w:b/>
                <w:bCs/>
              </w:rPr>
              <w:t>Rationale</w:t>
            </w:r>
            <w:r w:rsidRPr="007A6703">
              <w:rPr>
                <w:rFonts w:cs="Arial"/>
                <w:b/>
                <w:bCs/>
              </w:rPr>
              <w:t xml:space="preserve"> (W</w:t>
            </w:r>
            <w:r>
              <w:rPr>
                <w:rFonts w:cs="Arial"/>
                <w:b/>
                <w:bCs/>
              </w:rPr>
              <w:t>hy</w:t>
            </w:r>
            <w:r w:rsidRPr="007A6703">
              <w:rPr>
                <w:rFonts w:cs="Arial"/>
                <w:b/>
                <w:bCs/>
              </w:rPr>
              <w:t>?)</w:t>
            </w:r>
            <w:r w:rsidRPr="007A6703">
              <w:rPr>
                <w:i/>
                <w:iCs/>
              </w:rPr>
              <w:t xml:space="preserve"> </w:t>
            </w:r>
            <w:r w:rsidRPr="007A6703">
              <w:rPr>
                <w:sz w:val="16"/>
                <w:szCs w:val="16"/>
              </w:rPr>
              <w:t xml:space="preserve">Why have you identified this as </w:t>
            </w:r>
            <w:r>
              <w:rPr>
                <w:sz w:val="16"/>
                <w:szCs w:val="16"/>
              </w:rPr>
              <w:t xml:space="preserve">a </w:t>
            </w:r>
            <w:r w:rsidRPr="007A6703">
              <w:rPr>
                <w:sz w:val="16"/>
                <w:szCs w:val="16"/>
              </w:rPr>
              <w:t>priority?  What data did you have to support this?</w:t>
            </w:r>
          </w:p>
          <w:p w14:paraId="2D941541" w14:textId="68846248" w:rsidR="0059630E" w:rsidRPr="007A6703" w:rsidRDefault="005D6162" w:rsidP="0059630E">
            <w:pPr>
              <w:rPr>
                <w:rFonts w:cs="Arial"/>
              </w:rPr>
            </w:pPr>
            <w:r>
              <w:rPr>
                <w:rFonts w:cs="Arial"/>
              </w:rPr>
              <w:t>Through improved quality assurance processes this year, we identified numeracy</w:t>
            </w:r>
            <w:r w:rsidR="00B153B5">
              <w:rPr>
                <w:rFonts w:cs="Arial"/>
              </w:rPr>
              <w:t xml:space="preserve"> as being an area </w:t>
            </w:r>
            <w:r w:rsidR="008348E1">
              <w:rPr>
                <w:rFonts w:cs="Arial"/>
              </w:rPr>
              <w:t>requiring development. Environmental audits demonstrated gaps in our numeracy provision</w:t>
            </w:r>
            <w:r w:rsidR="007876C2">
              <w:rPr>
                <w:rFonts w:cs="Arial"/>
              </w:rPr>
              <w:t xml:space="preserve"> indoors and outdoors</w:t>
            </w:r>
            <w:r w:rsidR="008B1510">
              <w:rPr>
                <w:rFonts w:cs="Arial"/>
              </w:rPr>
              <w:t xml:space="preserve">. A staff survey also highlighted that </w:t>
            </w:r>
            <w:r w:rsidR="00C94FAD">
              <w:rPr>
                <w:rFonts w:cs="Arial"/>
              </w:rPr>
              <w:t xml:space="preserve">all staff rated themselves 1/3 star for: </w:t>
            </w:r>
            <w:r w:rsidR="00C94FAD" w:rsidRPr="00C94FAD">
              <w:rPr>
                <w:rFonts w:cs="Arial"/>
              </w:rPr>
              <w:t>I use the NLC maths and numeracy tracker confidently to identify and develop children’s mathematical knowledge, understanding and next steps</w:t>
            </w:r>
            <w:r w:rsidR="00A875EA">
              <w:rPr>
                <w:rFonts w:cs="Arial"/>
              </w:rPr>
              <w:t>.</w:t>
            </w:r>
            <w:r w:rsidR="007876C2">
              <w:rPr>
                <w:rFonts w:cs="Arial"/>
              </w:rPr>
              <w:t xml:space="preserve"> Therefore further work is required to ensure our professional judgements are accurat</w:t>
            </w:r>
            <w:r w:rsidR="00A23BE6">
              <w:rPr>
                <w:rFonts w:cs="Arial"/>
              </w:rPr>
              <w:t xml:space="preserve">e, using reliable assessment evidence. </w:t>
            </w:r>
            <w:r w:rsidR="007876C2">
              <w:rPr>
                <w:rFonts w:cs="Arial"/>
              </w:rPr>
              <w:t xml:space="preserve"> </w:t>
            </w:r>
          </w:p>
          <w:p w14:paraId="25003AA1" w14:textId="77777777" w:rsidR="0059630E" w:rsidRPr="007A6703" w:rsidRDefault="0059630E" w:rsidP="0059630E">
            <w:pPr>
              <w:rPr>
                <w:rFonts w:cs="Arial"/>
              </w:rPr>
            </w:pPr>
          </w:p>
          <w:p w14:paraId="14D5E811" w14:textId="77777777" w:rsidR="0059630E" w:rsidRPr="007A6703" w:rsidRDefault="0059630E" w:rsidP="0059630E">
            <w:pPr>
              <w:rPr>
                <w:rFonts w:cs="Arial"/>
              </w:rPr>
            </w:pPr>
          </w:p>
        </w:tc>
      </w:tr>
      <w:tr w:rsidR="0059630E" w14:paraId="1A9AF9F2" w14:textId="77777777">
        <w:tc>
          <w:tcPr>
            <w:tcW w:w="15735" w:type="dxa"/>
            <w:gridSpan w:val="10"/>
          </w:tcPr>
          <w:p w14:paraId="128A0BC0" w14:textId="7A6DCA03" w:rsidR="0059630E" w:rsidRPr="002E5847" w:rsidRDefault="0059630E" w:rsidP="0059630E">
            <w:pPr>
              <w:spacing w:line="256" w:lineRule="auto"/>
              <w:rPr>
                <w:b/>
                <w:sz w:val="18"/>
                <w:szCs w:val="18"/>
                <w:lang w:eastAsia="en-US"/>
              </w:rPr>
            </w:pPr>
            <w:r>
              <w:rPr>
                <w:rFonts w:cs="Arial"/>
                <w:b/>
                <w:bCs/>
              </w:rPr>
              <w:t>Resources:</w:t>
            </w:r>
            <w:r w:rsidRPr="002E5847">
              <w:rPr>
                <w:sz w:val="16"/>
                <w:szCs w:val="16"/>
                <w:lang w:eastAsia="en-US"/>
              </w:rPr>
              <w:t xml:space="preserve"> Please include costs and, where relevant, state where cost is being met from</w:t>
            </w:r>
            <w:r>
              <w:rPr>
                <w:sz w:val="16"/>
                <w:szCs w:val="16"/>
                <w:lang w:eastAsia="en-US"/>
              </w:rPr>
              <w:t>.</w:t>
            </w:r>
          </w:p>
          <w:p w14:paraId="54F1772D" w14:textId="77777777" w:rsidR="0059630E" w:rsidRDefault="0059630E" w:rsidP="0059630E">
            <w:pPr>
              <w:rPr>
                <w:rFonts w:cs="Arial"/>
                <w:b/>
                <w:bCs/>
              </w:rPr>
            </w:pPr>
          </w:p>
          <w:p w14:paraId="4E75DC8D" w14:textId="77777777" w:rsidR="0059630E" w:rsidRDefault="0059630E" w:rsidP="0059630E">
            <w:pPr>
              <w:rPr>
                <w:rFonts w:cs="Arial"/>
                <w:b/>
                <w:bCs/>
              </w:rPr>
            </w:pPr>
          </w:p>
        </w:tc>
      </w:tr>
      <w:tr w:rsidR="0059630E" w:rsidRPr="008A6EC1" w14:paraId="3AFFEF4B" w14:textId="77777777">
        <w:tc>
          <w:tcPr>
            <w:tcW w:w="5103" w:type="dxa"/>
            <w:gridSpan w:val="2"/>
            <w:shd w:val="clear" w:color="auto" w:fill="DAEEF3" w:themeFill="accent5" w:themeFillTint="33"/>
          </w:tcPr>
          <w:p w14:paraId="467381E5" w14:textId="77777777" w:rsidR="0059630E" w:rsidRPr="008A6EC1" w:rsidRDefault="0059630E" w:rsidP="0059630E">
            <w:pPr>
              <w:rPr>
                <w:rFonts w:cs="Arial"/>
                <w:b/>
                <w:bCs/>
                <w:u w:val="single"/>
              </w:rPr>
            </w:pPr>
            <w:r>
              <w:rPr>
                <w:rFonts w:cs="Arial"/>
                <w:b/>
                <w:bCs/>
                <w:u w:val="single"/>
              </w:rPr>
              <w:t>Expected Impact</w:t>
            </w:r>
          </w:p>
          <w:p w14:paraId="584B04E2" w14:textId="77777777" w:rsidR="0059630E" w:rsidRPr="008A6EC1" w:rsidRDefault="0059630E" w:rsidP="0059630E">
            <w:pPr>
              <w:rPr>
                <w:rFonts w:cs="Arial"/>
                <w:b/>
                <w:bCs/>
                <w:u w:val="single"/>
              </w:rPr>
            </w:pPr>
            <w:r w:rsidRPr="008A6EC1">
              <w:rPr>
                <w:rFonts w:cs="Arial"/>
                <w:b/>
                <w:bCs/>
                <w:u w:val="single"/>
              </w:rPr>
              <w:t>(S</w:t>
            </w:r>
            <w:r>
              <w:rPr>
                <w:rFonts w:cs="Arial"/>
                <w:b/>
                <w:bCs/>
                <w:u w:val="single"/>
              </w:rPr>
              <w:t>hort</w:t>
            </w:r>
            <w:r w:rsidRPr="008A6EC1">
              <w:rPr>
                <w:rFonts w:cs="Arial"/>
                <w:b/>
                <w:bCs/>
                <w:u w:val="single"/>
              </w:rPr>
              <w:t xml:space="preserve"> T</w:t>
            </w:r>
            <w:r>
              <w:rPr>
                <w:rFonts w:cs="Arial"/>
                <w:b/>
                <w:bCs/>
                <w:u w:val="single"/>
              </w:rPr>
              <w:t>erm</w:t>
            </w:r>
            <w:r w:rsidRPr="008A6EC1">
              <w:rPr>
                <w:rFonts w:cs="Arial"/>
                <w:b/>
                <w:bCs/>
                <w:u w:val="single"/>
              </w:rPr>
              <w:t xml:space="preserve"> </w:t>
            </w:r>
            <w:r>
              <w:rPr>
                <w:rFonts w:cs="Arial"/>
                <w:b/>
                <w:bCs/>
                <w:u w:val="single"/>
              </w:rPr>
              <w:t>Outcomes</w:t>
            </w:r>
            <w:r w:rsidRPr="008A6EC1">
              <w:rPr>
                <w:rFonts w:cs="Arial"/>
                <w:b/>
                <w:bCs/>
                <w:u w:val="single"/>
              </w:rPr>
              <w:t>)</w:t>
            </w:r>
          </w:p>
        </w:tc>
        <w:tc>
          <w:tcPr>
            <w:tcW w:w="3828" w:type="dxa"/>
            <w:shd w:val="clear" w:color="auto" w:fill="DAEEF3" w:themeFill="accent5" w:themeFillTint="33"/>
          </w:tcPr>
          <w:p w14:paraId="51073202" w14:textId="4EC81729" w:rsidR="0059630E" w:rsidRPr="008A6EC1" w:rsidRDefault="0059630E" w:rsidP="0059630E">
            <w:pPr>
              <w:rPr>
                <w:b/>
                <w:bCs/>
                <w:u w:val="single"/>
              </w:rPr>
            </w:pPr>
            <w:r w:rsidRPr="008A6EC1">
              <w:rPr>
                <w:b/>
                <w:bCs/>
                <w:u w:val="single"/>
              </w:rPr>
              <w:t>I</w:t>
            </w:r>
            <w:r>
              <w:rPr>
                <w:b/>
                <w:bCs/>
                <w:u w:val="single"/>
              </w:rPr>
              <w:t>nterventions</w:t>
            </w:r>
            <w:r w:rsidRPr="008A6EC1">
              <w:rPr>
                <w:b/>
                <w:bCs/>
                <w:u w:val="single"/>
              </w:rPr>
              <w:t>/A</w:t>
            </w:r>
            <w:r>
              <w:rPr>
                <w:b/>
                <w:bCs/>
                <w:u w:val="single"/>
              </w:rPr>
              <w:t>ctions</w:t>
            </w:r>
            <w:r w:rsidRPr="008A6EC1">
              <w:rPr>
                <w:b/>
                <w:bCs/>
                <w:u w:val="single"/>
              </w:rPr>
              <w:t xml:space="preserve"> </w:t>
            </w:r>
            <w:r w:rsidR="00940213" w:rsidRPr="008A6EC1">
              <w:rPr>
                <w:b/>
                <w:bCs/>
                <w:u w:val="single"/>
              </w:rPr>
              <w:t>to</w:t>
            </w:r>
            <w:r w:rsidRPr="008A6EC1">
              <w:rPr>
                <w:b/>
                <w:bCs/>
                <w:u w:val="single"/>
              </w:rPr>
              <w:t xml:space="preserve"> S</w:t>
            </w:r>
            <w:r>
              <w:rPr>
                <w:b/>
                <w:bCs/>
                <w:u w:val="single"/>
              </w:rPr>
              <w:t>upport</w:t>
            </w:r>
            <w:r w:rsidRPr="008A6EC1">
              <w:rPr>
                <w:b/>
                <w:bCs/>
                <w:u w:val="single"/>
              </w:rPr>
              <w:t xml:space="preserve"> I</w:t>
            </w:r>
            <w:r>
              <w:rPr>
                <w:b/>
                <w:bCs/>
                <w:u w:val="single"/>
              </w:rPr>
              <w:t>mprovement</w:t>
            </w:r>
            <w:r w:rsidRPr="008A6EC1">
              <w:rPr>
                <w:b/>
                <w:bCs/>
                <w:u w:val="single"/>
              </w:rPr>
              <w:t>: H</w:t>
            </w:r>
            <w:r>
              <w:rPr>
                <w:b/>
                <w:bCs/>
                <w:u w:val="single"/>
              </w:rPr>
              <w:t>ow</w:t>
            </w:r>
            <w:r w:rsidRPr="008A6EC1">
              <w:rPr>
                <w:b/>
                <w:bCs/>
                <w:u w:val="single"/>
              </w:rPr>
              <w:t>?</w:t>
            </w:r>
          </w:p>
          <w:p w14:paraId="1C1663C0" w14:textId="77777777" w:rsidR="0059630E" w:rsidRPr="008A6EC1" w:rsidRDefault="0059630E" w:rsidP="0059630E">
            <w:pPr>
              <w:rPr>
                <w:rFonts w:cs="Arial"/>
                <w:b/>
                <w:bCs/>
                <w:u w:val="single"/>
              </w:rPr>
            </w:pPr>
          </w:p>
        </w:tc>
        <w:tc>
          <w:tcPr>
            <w:tcW w:w="3685" w:type="dxa"/>
            <w:shd w:val="clear" w:color="auto" w:fill="DAEEF3" w:themeFill="accent5" w:themeFillTint="33"/>
          </w:tcPr>
          <w:p w14:paraId="21FD7B3E" w14:textId="77777777" w:rsidR="0059630E" w:rsidRPr="008A6EC1" w:rsidRDefault="0059630E" w:rsidP="0059630E">
            <w:pPr>
              <w:rPr>
                <w:b/>
                <w:bCs/>
                <w:u w:val="single"/>
              </w:rPr>
            </w:pPr>
            <w:r w:rsidRPr="008A6EC1">
              <w:rPr>
                <w:b/>
                <w:bCs/>
                <w:u w:val="single"/>
              </w:rPr>
              <w:t>H</w:t>
            </w:r>
            <w:r>
              <w:rPr>
                <w:b/>
                <w:bCs/>
                <w:u w:val="single"/>
              </w:rPr>
              <w:t>ow</w:t>
            </w:r>
            <w:r w:rsidRPr="008A6EC1">
              <w:rPr>
                <w:b/>
                <w:bCs/>
                <w:u w:val="single"/>
              </w:rPr>
              <w:t xml:space="preserve"> W</w:t>
            </w:r>
            <w:r>
              <w:rPr>
                <w:b/>
                <w:bCs/>
                <w:u w:val="single"/>
              </w:rPr>
              <w:t>ill</w:t>
            </w:r>
            <w:r w:rsidRPr="008A6EC1">
              <w:rPr>
                <w:b/>
                <w:bCs/>
                <w:u w:val="single"/>
              </w:rPr>
              <w:t xml:space="preserve"> Y</w:t>
            </w:r>
            <w:r>
              <w:rPr>
                <w:b/>
                <w:bCs/>
                <w:u w:val="single"/>
              </w:rPr>
              <w:t>ou</w:t>
            </w:r>
            <w:r w:rsidRPr="008A6EC1">
              <w:rPr>
                <w:b/>
                <w:bCs/>
                <w:u w:val="single"/>
              </w:rPr>
              <w:t xml:space="preserve"> T</w:t>
            </w:r>
            <w:r>
              <w:rPr>
                <w:b/>
                <w:bCs/>
                <w:u w:val="single"/>
              </w:rPr>
              <w:t>rack</w:t>
            </w:r>
            <w:r w:rsidRPr="008A6EC1">
              <w:rPr>
                <w:b/>
                <w:bCs/>
                <w:u w:val="single"/>
              </w:rPr>
              <w:t xml:space="preserve"> P</w:t>
            </w:r>
            <w:r>
              <w:rPr>
                <w:b/>
                <w:bCs/>
                <w:u w:val="single"/>
              </w:rPr>
              <w:t>rogress</w:t>
            </w:r>
            <w:r w:rsidRPr="008A6EC1">
              <w:rPr>
                <w:b/>
                <w:bCs/>
                <w:u w:val="single"/>
              </w:rPr>
              <w:t>?</w:t>
            </w:r>
          </w:p>
          <w:p w14:paraId="146DBFBC" w14:textId="77777777" w:rsidR="0059630E" w:rsidRPr="008A6EC1" w:rsidRDefault="0059630E" w:rsidP="0059630E">
            <w:pPr>
              <w:rPr>
                <w:rFonts w:cs="Arial"/>
                <w:b/>
                <w:bCs/>
                <w:u w:val="single"/>
              </w:rPr>
            </w:pPr>
            <w:r w:rsidRPr="008A6EC1">
              <w:rPr>
                <w:b/>
                <w:bCs/>
                <w:u w:val="single"/>
              </w:rPr>
              <w:t>M</w:t>
            </w:r>
            <w:r>
              <w:rPr>
                <w:b/>
                <w:bCs/>
                <w:u w:val="single"/>
              </w:rPr>
              <w:t>easures</w:t>
            </w:r>
          </w:p>
        </w:tc>
        <w:tc>
          <w:tcPr>
            <w:tcW w:w="1559" w:type="dxa"/>
            <w:gridSpan w:val="3"/>
            <w:shd w:val="clear" w:color="auto" w:fill="DAEEF3" w:themeFill="accent5" w:themeFillTint="33"/>
          </w:tcPr>
          <w:p w14:paraId="62274CC5" w14:textId="77777777" w:rsidR="0059630E" w:rsidRDefault="0059630E" w:rsidP="0059630E">
            <w:pPr>
              <w:rPr>
                <w:rFonts w:cs="Arial"/>
                <w:b/>
                <w:bCs/>
                <w:u w:val="single"/>
              </w:rPr>
            </w:pPr>
            <w:r w:rsidRPr="008A6EC1">
              <w:rPr>
                <w:rFonts w:cs="Arial"/>
                <w:b/>
                <w:bCs/>
                <w:u w:val="single"/>
              </w:rPr>
              <w:t>C</w:t>
            </w:r>
            <w:r>
              <w:rPr>
                <w:rFonts w:cs="Arial"/>
                <w:b/>
                <w:bCs/>
                <w:u w:val="single"/>
              </w:rPr>
              <w:t>heckpoint</w:t>
            </w:r>
            <w:r w:rsidRPr="008A6EC1">
              <w:rPr>
                <w:rFonts w:cs="Arial"/>
                <w:b/>
                <w:bCs/>
                <w:u w:val="single"/>
              </w:rPr>
              <w:t xml:space="preserve"> 1</w:t>
            </w:r>
          </w:p>
          <w:p w14:paraId="51614A57" w14:textId="3FACE62C" w:rsidR="00393CE0" w:rsidRPr="008A6EC1" w:rsidRDefault="00393CE0" w:rsidP="0059630E">
            <w:pPr>
              <w:rPr>
                <w:rFonts w:cs="Arial"/>
                <w:b/>
                <w:bCs/>
                <w:u w:val="single"/>
              </w:rPr>
            </w:pPr>
            <w:r>
              <w:rPr>
                <w:rFonts w:cs="Arial"/>
                <w:b/>
                <w:bCs/>
                <w:u w:val="single"/>
              </w:rPr>
              <w:t>December</w:t>
            </w:r>
          </w:p>
        </w:tc>
        <w:tc>
          <w:tcPr>
            <w:tcW w:w="1560" w:type="dxa"/>
            <w:gridSpan w:val="3"/>
            <w:shd w:val="clear" w:color="auto" w:fill="DAEEF3" w:themeFill="accent5" w:themeFillTint="33"/>
          </w:tcPr>
          <w:p w14:paraId="110FE4A8" w14:textId="77777777" w:rsidR="0059630E" w:rsidRDefault="0059630E" w:rsidP="0059630E">
            <w:pPr>
              <w:rPr>
                <w:rFonts w:cs="Arial"/>
                <w:b/>
                <w:bCs/>
                <w:u w:val="single"/>
              </w:rPr>
            </w:pPr>
            <w:r w:rsidRPr="008A6EC1">
              <w:rPr>
                <w:rFonts w:cs="Arial"/>
                <w:b/>
                <w:bCs/>
                <w:u w:val="single"/>
              </w:rPr>
              <w:t>C</w:t>
            </w:r>
            <w:r>
              <w:rPr>
                <w:rFonts w:cs="Arial"/>
                <w:b/>
                <w:bCs/>
                <w:u w:val="single"/>
              </w:rPr>
              <w:t>heckpoint</w:t>
            </w:r>
            <w:r w:rsidRPr="008A6EC1">
              <w:rPr>
                <w:rFonts w:cs="Arial"/>
                <w:b/>
                <w:bCs/>
                <w:u w:val="single"/>
              </w:rPr>
              <w:t xml:space="preserve"> 2</w:t>
            </w:r>
            <w:r>
              <w:rPr>
                <w:rFonts w:cs="Arial"/>
                <w:b/>
                <w:bCs/>
                <w:u w:val="single"/>
              </w:rPr>
              <w:t xml:space="preserve"> </w:t>
            </w:r>
          </w:p>
          <w:p w14:paraId="1C6DCA8B" w14:textId="0B1FDF28" w:rsidR="00393CE0" w:rsidRPr="008A6EC1" w:rsidRDefault="00393CE0" w:rsidP="0059630E">
            <w:pPr>
              <w:rPr>
                <w:rFonts w:cs="Arial"/>
                <w:b/>
                <w:bCs/>
                <w:u w:val="single"/>
              </w:rPr>
            </w:pPr>
            <w:r>
              <w:rPr>
                <w:rFonts w:cs="Arial"/>
                <w:b/>
                <w:bCs/>
                <w:u w:val="single"/>
              </w:rPr>
              <w:t>March</w:t>
            </w:r>
          </w:p>
        </w:tc>
      </w:tr>
      <w:tr w:rsidR="0059630E" w14:paraId="36BBBDBE" w14:textId="77777777">
        <w:tc>
          <w:tcPr>
            <w:tcW w:w="5103" w:type="dxa"/>
            <w:gridSpan w:val="2"/>
            <w:vMerge w:val="restart"/>
            <w:shd w:val="clear" w:color="auto" w:fill="DAEEF3" w:themeFill="accent5" w:themeFillTint="33"/>
          </w:tcPr>
          <w:p w14:paraId="078BDDF3" w14:textId="77777777" w:rsidR="0059630E" w:rsidRPr="00C86926" w:rsidRDefault="0059630E" w:rsidP="0059630E">
            <w:pPr>
              <w:rPr>
                <w:rFonts w:cs="Arial"/>
                <w:b/>
                <w:bCs/>
              </w:rPr>
            </w:pPr>
            <w:r w:rsidRPr="00C86926">
              <w:t>What will be the benefit for learners (be specific)?</w:t>
            </w:r>
          </w:p>
        </w:tc>
        <w:tc>
          <w:tcPr>
            <w:tcW w:w="3828" w:type="dxa"/>
            <w:vMerge w:val="restart"/>
            <w:shd w:val="clear" w:color="auto" w:fill="DAEEF3" w:themeFill="accent5" w:themeFillTint="33"/>
          </w:tcPr>
          <w:p w14:paraId="1BCE749E" w14:textId="77777777" w:rsidR="0059630E" w:rsidRPr="00C86926" w:rsidRDefault="0059630E" w:rsidP="0059630E">
            <w:r w:rsidRPr="00C86926">
              <w:t>What are you going to do to make the change?  What key actions are required?</w:t>
            </w:r>
          </w:p>
        </w:tc>
        <w:tc>
          <w:tcPr>
            <w:tcW w:w="3685" w:type="dxa"/>
            <w:vMerge w:val="restart"/>
            <w:shd w:val="clear" w:color="auto" w:fill="DAEEF3" w:themeFill="accent5" w:themeFillTint="33"/>
          </w:tcPr>
          <w:p w14:paraId="5A5C93DC" w14:textId="77777777" w:rsidR="0059630E" w:rsidRPr="00C86926" w:rsidRDefault="0059630E" w:rsidP="0059630E">
            <w:pPr>
              <w:rPr>
                <w:rFonts w:cs="Arial"/>
                <w:b/>
                <w:bCs/>
              </w:rPr>
            </w:pPr>
            <w:r w:rsidRPr="00C86926">
              <w:rPr>
                <w:lang w:eastAsia="en-US"/>
              </w:rPr>
              <w:t>What ongoing information will demonstrate progress? (Qualitative, Quantitative – short/medium/long term data)</w:t>
            </w:r>
          </w:p>
        </w:tc>
        <w:tc>
          <w:tcPr>
            <w:tcW w:w="1559" w:type="dxa"/>
            <w:gridSpan w:val="3"/>
            <w:shd w:val="clear" w:color="auto" w:fill="DAEEF3" w:themeFill="accent5" w:themeFillTint="33"/>
          </w:tcPr>
          <w:p w14:paraId="2CA13D2F" w14:textId="77777777" w:rsidR="0059630E" w:rsidRDefault="0059630E" w:rsidP="0059630E">
            <w:pPr>
              <w:rPr>
                <w:rFonts w:cs="Arial"/>
                <w:b/>
                <w:bCs/>
              </w:rPr>
            </w:pPr>
            <w:r>
              <w:rPr>
                <w:rFonts w:cs="Arial"/>
                <w:b/>
                <w:bCs/>
              </w:rPr>
              <w:t>RAG Status</w:t>
            </w:r>
          </w:p>
          <w:p w14:paraId="40B4FAE2" w14:textId="77777777" w:rsidR="0059630E" w:rsidRPr="005D76EA" w:rsidRDefault="0059630E" w:rsidP="0059630E">
            <w:pPr>
              <w:rPr>
                <w:rFonts w:cs="Arial"/>
                <w:sz w:val="14"/>
                <w:szCs w:val="14"/>
              </w:rPr>
            </w:pPr>
            <w:r>
              <w:rPr>
                <w:rFonts w:cs="Arial"/>
                <w:sz w:val="14"/>
                <w:szCs w:val="14"/>
              </w:rPr>
              <w:t>Tick p</w:t>
            </w:r>
            <w:r w:rsidRPr="005D76EA">
              <w:rPr>
                <w:rFonts w:cs="Arial"/>
                <w:sz w:val="14"/>
                <w:szCs w:val="14"/>
              </w:rPr>
              <w:t>rogress toward outcomes</w:t>
            </w:r>
          </w:p>
        </w:tc>
        <w:tc>
          <w:tcPr>
            <w:tcW w:w="1560" w:type="dxa"/>
            <w:gridSpan w:val="3"/>
            <w:shd w:val="clear" w:color="auto" w:fill="DAEEF3" w:themeFill="accent5" w:themeFillTint="33"/>
          </w:tcPr>
          <w:p w14:paraId="7A097C86" w14:textId="77777777" w:rsidR="0059630E" w:rsidRDefault="0059630E" w:rsidP="0059630E">
            <w:pPr>
              <w:rPr>
                <w:rFonts w:cs="Arial"/>
                <w:b/>
                <w:bCs/>
              </w:rPr>
            </w:pPr>
            <w:r>
              <w:rPr>
                <w:rFonts w:cs="Arial"/>
                <w:b/>
                <w:bCs/>
              </w:rPr>
              <w:t>RAG Status</w:t>
            </w:r>
          </w:p>
          <w:p w14:paraId="58FB2B5F" w14:textId="77777777" w:rsidR="0059630E" w:rsidRDefault="0059630E" w:rsidP="0059630E">
            <w:pPr>
              <w:rPr>
                <w:rFonts w:cs="Arial"/>
                <w:b/>
                <w:bCs/>
              </w:rPr>
            </w:pPr>
            <w:r>
              <w:rPr>
                <w:rFonts w:cs="Arial"/>
                <w:sz w:val="14"/>
                <w:szCs w:val="14"/>
              </w:rPr>
              <w:t>Tick p</w:t>
            </w:r>
            <w:r w:rsidRPr="005D76EA">
              <w:rPr>
                <w:rFonts w:cs="Arial"/>
                <w:sz w:val="14"/>
                <w:szCs w:val="14"/>
              </w:rPr>
              <w:t>rogress toward outcomes</w:t>
            </w:r>
          </w:p>
        </w:tc>
      </w:tr>
      <w:tr w:rsidR="0059630E" w14:paraId="26AC0B71" w14:textId="77777777">
        <w:tc>
          <w:tcPr>
            <w:tcW w:w="5103" w:type="dxa"/>
            <w:gridSpan w:val="2"/>
            <w:vMerge/>
          </w:tcPr>
          <w:p w14:paraId="5B6B00E2" w14:textId="77777777" w:rsidR="0059630E" w:rsidRPr="005D76EA" w:rsidRDefault="0059630E" w:rsidP="0059630E"/>
        </w:tc>
        <w:tc>
          <w:tcPr>
            <w:tcW w:w="3828" w:type="dxa"/>
            <w:vMerge/>
          </w:tcPr>
          <w:p w14:paraId="330DB64B" w14:textId="77777777" w:rsidR="0059630E" w:rsidRDefault="0059630E" w:rsidP="0059630E"/>
        </w:tc>
        <w:tc>
          <w:tcPr>
            <w:tcW w:w="3685" w:type="dxa"/>
            <w:vMerge/>
          </w:tcPr>
          <w:p w14:paraId="30172D12" w14:textId="77777777" w:rsidR="0059630E" w:rsidRDefault="0059630E" w:rsidP="0059630E">
            <w:pPr>
              <w:rPr>
                <w:rFonts w:cs="Arial"/>
                <w:b/>
                <w:bCs/>
              </w:rPr>
            </w:pPr>
          </w:p>
        </w:tc>
        <w:tc>
          <w:tcPr>
            <w:tcW w:w="519" w:type="dxa"/>
            <w:shd w:val="clear" w:color="auto" w:fill="00B050"/>
          </w:tcPr>
          <w:p w14:paraId="0428CC82" w14:textId="77777777" w:rsidR="0059630E" w:rsidRDefault="0059630E" w:rsidP="0059630E">
            <w:pPr>
              <w:rPr>
                <w:rFonts w:cs="Arial"/>
                <w:b/>
                <w:bCs/>
              </w:rPr>
            </w:pPr>
          </w:p>
        </w:tc>
        <w:tc>
          <w:tcPr>
            <w:tcW w:w="520" w:type="dxa"/>
            <w:shd w:val="clear" w:color="auto" w:fill="FFC000"/>
          </w:tcPr>
          <w:p w14:paraId="2C3A36D9" w14:textId="77777777" w:rsidR="0059630E" w:rsidRDefault="0059630E" w:rsidP="0059630E">
            <w:pPr>
              <w:rPr>
                <w:rFonts w:cs="Arial"/>
                <w:b/>
                <w:bCs/>
              </w:rPr>
            </w:pPr>
          </w:p>
        </w:tc>
        <w:tc>
          <w:tcPr>
            <w:tcW w:w="520" w:type="dxa"/>
            <w:shd w:val="clear" w:color="auto" w:fill="FF0000"/>
          </w:tcPr>
          <w:p w14:paraId="5056EF55" w14:textId="77777777" w:rsidR="0059630E" w:rsidRDefault="0059630E" w:rsidP="0059630E">
            <w:pPr>
              <w:rPr>
                <w:rFonts w:cs="Arial"/>
                <w:b/>
                <w:bCs/>
              </w:rPr>
            </w:pPr>
          </w:p>
        </w:tc>
        <w:tc>
          <w:tcPr>
            <w:tcW w:w="520" w:type="dxa"/>
            <w:shd w:val="clear" w:color="auto" w:fill="00B050"/>
          </w:tcPr>
          <w:p w14:paraId="32287B2D" w14:textId="77777777" w:rsidR="0059630E" w:rsidRDefault="0059630E" w:rsidP="0059630E">
            <w:pPr>
              <w:rPr>
                <w:rFonts w:cs="Arial"/>
                <w:b/>
                <w:bCs/>
              </w:rPr>
            </w:pPr>
          </w:p>
        </w:tc>
        <w:tc>
          <w:tcPr>
            <w:tcW w:w="520" w:type="dxa"/>
            <w:shd w:val="clear" w:color="auto" w:fill="FFC000"/>
          </w:tcPr>
          <w:p w14:paraId="560A4B62" w14:textId="77777777" w:rsidR="0059630E" w:rsidRDefault="0059630E" w:rsidP="0059630E">
            <w:pPr>
              <w:rPr>
                <w:rFonts w:cs="Arial"/>
                <w:b/>
                <w:bCs/>
              </w:rPr>
            </w:pPr>
          </w:p>
        </w:tc>
        <w:tc>
          <w:tcPr>
            <w:tcW w:w="520" w:type="dxa"/>
            <w:shd w:val="clear" w:color="auto" w:fill="FF0000"/>
          </w:tcPr>
          <w:p w14:paraId="63FAC6DD" w14:textId="77777777" w:rsidR="0059630E" w:rsidRDefault="0059630E" w:rsidP="0059630E">
            <w:pPr>
              <w:rPr>
                <w:rFonts w:cs="Arial"/>
                <w:b/>
                <w:bCs/>
              </w:rPr>
            </w:pPr>
          </w:p>
        </w:tc>
      </w:tr>
      <w:tr w:rsidR="0059630E" w14:paraId="564E6020" w14:textId="77777777">
        <w:tc>
          <w:tcPr>
            <w:tcW w:w="5103" w:type="dxa"/>
            <w:gridSpan w:val="2"/>
          </w:tcPr>
          <w:p w14:paraId="313FAAE5" w14:textId="295DDCD0" w:rsidR="0059630E" w:rsidRPr="001709BA" w:rsidRDefault="00761331" w:rsidP="00761331">
            <w:pPr>
              <w:spacing w:after="160" w:line="278" w:lineRule="auto"/>
              <w:contextualSpacing/>
              <w:rPr>
                <w:rFonts w:cs="Arial"/>
              </w:rPr>
            </w:pPr>
            <w:r w:rsidRPr="001709BA">
              <w:rPr>
                <w:rFonts w:cs="Arial"/>
              </w:rPr>
              <w:t>By October 2026, all staff use agreed SEAL numeracy strategies to plan, lead and support adult</w:t>
            </w:r>
            <w:r w:rsidRPr="001709BA">
              <w:rPr>
                <w:rFonts w:cs="Arial"/>
              </w:rPr>
              <w:noBreakHyphen/>
              <w:t>led activities, resulting in more focused and consistent numeracy learning for almost all children.</w:t>
            </w:r>
          </w:p>
        </w:tc>
        <w:tc>
          <w:tcPr>
            <w:tcW w:w="3828" w:type="dxa"/>
          </w:tcPr>
          <w:p w14:paraId="5E6E9E9A" w14:textId="77777777" w:rsidR="0059630E" w:rsidRDefault="001F064D" w:rsidP="001F064D">
            <w:pPr>
              <w:pStyle w:val="ListParagraph"/>
              <w:numPr>
                <w:ilvl w:val="0"/>
                <w:numId w:val="22"/>
              </w:numPr>
            </w:pPr>
            <w:r>
              <w:t>Staff training sessions on SEAL numeracy.</w:t>
            </w:r>
          </w:p>
          <w:p w14:paraId="7728277C" w14:textId="77777777" w:rsidR="00F35128" w:rsidRDefault="00F35128" w:rsidP="001F064D">
            <w:pPr>
              <w:pStyle w:val="ListParagraph"/>
              <w:numPr>
                <w:ilvl w:val="0"/>
                <w:numId w:val="22"/>
              </w:numPr>
            </w:pPr>
            <w:r>
              <w:t>SEAL planning templates introduced.</w:t>
            </w:r>
          </w:p>
          <w:p w14:paraId="74BCEB3F" w14:textId="05E013DF" w:rsidR="003D650E" w:rsidRDefault="00056454" w:rsidP="001F064D">
            <w:pPr>
              <w:pStyle w:val="ListParagraph"/>
              <w:numPr>
                <w:ilvl w:val="0"/>
                <w:numId w:val="22"/>
              </w:numPr>
            </w:pPr>
            <w:r>
              <w:t>Observation of</w:t>
            </w:r>
            <w:r w:rsidR="003D650E">
              <w:t xml:space="preserve"> teachers leading</w:t>
            </w:r>
            <w:r>
              <w:t xml:space="preserve"> </w:t>
            </w:r>
            <w:r w:rsidR="00654CBC">
              <w:t xml:space="preserve">SEAL </w:t>
            </w:r>
            <w:r w:rsidR="003D650E">
              <w:t>activities.</w:t>
            </w:r>
          </w:p>
          <w:p w14:paraId="728BD98C" w14:textId="7D96EBD3" w:rsidR="00F35128" w:rsidRDefault="00654CBC" w:rsidP="001F064D">
            <w:pPr>
              <w:pStyle w:val="ListParagraph"/>
              <w:numPr>
                <w:ilvl w:val="0"/>
                <w:numId w:val="22"/>
              </w:numPr>
            </w:pPr>
            <w:r>
              <w:t xml:space="preserve"> </w:t>
            </w:r>
            <w:r w:rsidR="00056454">
              <w:t xml:space="preserve"> </w:t>
            </w:r>
            <w:r w:rsidR="002D7ED7">
              <w:t>Individual observations by SLT.</w:t>
            </w:r>
          </w:p>
        </w:tc>
        <w:tc>
          <w:tcPr>
            <w:tcW w:w="3685" w:type="dxa"/>
          </w:tcPr>
          <w:p w14:paraId="59DA4761" w14:textId="77777777" w:rsidR="0059630E" w:rsidRPr="000C5075" w:rsidRDefault="009F2A1A" w:rsidP="009F2A1A">
            <w:pPr>
              <w:pStyle w:val="ListParagraph"/>
              <w:numPr>
                <w:ilvl w:val="0"/>
                <w:numId w:val="22"/>
              </w:numPr>
              <w:rPr>
                <w:rFonts w:cs="Arial"/>
                <w:b/>
                <w:bCs/>
              </w:rPr>
            </w:pPr>
            <w:r>
              <w:rPr>
                <w:rFonts w:cs="Arial"/>
              </w:rPr>
              <w:t xml:space="preserve">Individual observations show consistency </w:t>
            </w:r>
            <w:r w:rsidR="000C5075">
              <w:rPr>
                <w:rFonts w:cs="Arial"/>
              </w:rPr>
              <w:t>in adult-led numeracy experiences.</w:t>
            </w:r>
          </w:p>
          <w:p w14:paraId="5EA80E10" w14:textId="67FA3C8D" w:rsidR="000C5075" w:rsidRPr="008607C2" w:rsidRDefault="008607C2" w:rsidP="009F2A1A">
            <w:pPr>
              <w:pStyle w:val="ListParagraph"/>
              <w:numPr>
                <w:ilvl w:val="0"/>
                <w:numId w:val="22"/>
              </w:numPr>
              <w:rPr>
                <w:rFonts w:cs="Arial"/>
                <w:b/>
                <w:bCs/>
              </w:rPr>
            </w:pPr>
            <w:r>
              <w:rPr>
                <w:rFonts w:cs="Arial"/>
              </w:rPr>
              <w:t>Planning demonstrating implementation.</w:t>
            </w:r>
          </w:p>
          <w:p w14:paraId="1504F193" w14:textId="77777777" w:rsidR="008607C2" w:rsidRPr="005E50D2" w:rsidRDefault="005E50D2" w:rsidP="009F2A1A">
            <w:pPr>
              <w:pStyle w:val="ListParagraph"/>
              <w:numPr>
                <w:ilvl w:val="0"/>
                <w:numId w:val="22"/>
              </w:numPr>
              <w:rPr>
                <w:rFonts w:cs="Arial"/>
                <w:b/>
                <w:bCs/>
              </w:rPr>
            </w:pPr>
            <w:r>
              <w:rPr>
                <w:rFonts w:cs="Arial"/>
              </w:rPr>
              <w:t>Staff feedback survey</w:t>
            </w:r>
          </w:p>
          <w:p w14:paraId="7A25BF33" w14:textId="7C58C3C0" w:rsidR="005E50D2" w:rsidRPr="00011BEF" w:rsidRDefault="005E50D2" w:rsidP="00011BEF">
            <w:pPr>
              <w:rPr>
                <w:rFonts w:cs="Arial"/>
                <w:b/>
                <w:bCs/>
              </w:rPr>
            </w:pPr>
          </w:p>
        </w:tc>
        <w:tc>
          <w:tcPr>
            <w:tcW w:w="519" w:type="dxa"/>
          </w:tcPr>
          <w:p w14:paraId="152504BC" w14:textId="01944445" w:rsidR="0059630E" w:rsidRDefault="0059630E" w:rsidP="0059630E">
            <w:pPr>
              <w:jc w:val="center"/>
              <w:rPr>
                <w:rFonts w:cs="Arial"/>
                <w:b/>
                <w:bCs/>
              </w:rPr>
            </w:pPr>
          </w:p>
        </w:tc>
        <w:tc>
          <w:tcPr>
            <w:tcW w:w="520" w:type="dxa"/>
          </w:tcPr>
          <w:p w14:paraId="483367DA" w14:textId="77777777" w:rsidR="0059630E" w:rsidRDefault="0059630E" w:rsidP="0059630E">
            <w:pPr>
              <w:jc w:val="center"/>
              <w:rPr>
                <w:rFonts w:cs="Arial"/>
                <w:b/>
                <w:bCs/>
              </w:rPr>
            </w:pPr>
          </w:p>
        </w:tc>
        <w:tc>
          <w:tcPr>
            <w:tcW w:w="520" w:type="dxa"/>
          </w:tcPr>
          <w:p w14:paraId="772401F0" w14:textId="77777777" w:rsidR="0059630E" w:rsidRDefault="0059630E" w:rsidP="0059630E">
            <w:pPr>
              <w:jc w:val="center"/>
              <w:rPr>
                <w:rFonts w:cs="Arial"/>
                <w:b/>
                <w:bCs/>
              </w:rPr>
            </w:pPr>
          </w:p>
        </w:tc>
        <w:tc>
          <w:tcPr>
            <w:tcW w:w="520" w:type="dxa"/>
          </w:tcPr>
          <w:p w14:paraId="3B6B5C08" w14:textId="300BC057" w:rsidR="0059630E" w:rsidRDefault="0059630E" w:rsidP="0059630E">
            <w:pPr>
              <w:jc w:val="center"/>
              <w:rPr>
                <w:rFonts w:cs="Arial"/>
                <w:b/>
                <w:bCs/>
              </w:rPr>
            </w:pPr>
          </w:p>
        </w:tc>
        <w:tc>
          <w:tcPr>
            <w:tcW w:w="520" w:type="dxa"/>
          </w:tcPr>
          <w:p w14:paraId="20B684E3" w14:textId="77777777" w:rsidR="0059630E" w:rsidRDefault="0059630E" w:rsidP="0059630E">
            <w:pPr>
              <w:rPr>
                <w:rFonts w:cs="Arial"/>
                <w:b/>
                <w:bCs/>
              </w:rPr>
            </w:pPr>
          </w:p>
        </w:tc>
        <w:tc>
          <w:tcPr>
            <w:tcW w:w="520" w:type="dxa"/>
          </w:tcPr>
          <w:p w14:paraId="1514B41C" w14:textId="77777777" w:rsidR="0059630E" w:rsidRDefault="0059630E" w:rsidP="0059630E">
            <w:pPr>
              <w:rPr>
                <w:rFonts w:cs="Arial"/>
                <w:b/>
                <w:bCs/>
              </w:rPr>
            </w:pPr>
          </w:p>
        </w:tc>
      </w:tr>
      <w:tr w:rsidR="0059630E" w14:paraId="5135C227" w14:textId="77777777">
        <w:tc>
          <w:tcPr>
            <w:tcW w:w="5103" w:type="dxa"/>
            <w:gridSpan w:val="2"/>
          </w:tcPr>
          <w:p w14:paraId="5C12586C" w14:textId="5F589555" w:rsidR="00847882" w:rsidRPr="001709BA" w:rsidRDefault="00847882" w:rsidP="00847882">
            <w:pPr>
              <w:spacing w:after="160" w:line="278" w:lineRule="auto"/>
              <w:contextualSpacing/>
              <w:rPr>
                <w:rFonts w:cs="Arial"/>
              </w:rPr>
            </w:pPr>
            <w:r w:rsidRPr="001709BA">
              <w:rPr>
                <w:rFonts w:cs="Arial"/>
              </w:rPr>
              <w:t>By December 2026, the nursery environment includes daily numeracy provocations</w:t>
            </w:r>
            <w:r w:rsidR="00FA7BDE" w:rsidRPr="001709BA">
              <w:rPr>
                <w:rFonts w:cs="Arial"/>
              </w:rPr>
              <w:t>,</w:t>
            </w:r>
            <w:r w:rsidRPr="001709BA">
              <w:rPr>
                <w:rFonts w:cs="Arial"/>
              </w:rPr>
              <w:t xml:space="preserve"> and most children engage with these provocations.</w:t>
            </w:r>
          </w:p>
          <w:p w14:paraId="17CA902E" w14:textId="77777777" w:rsidR="0059630E" w:rsidRPr="001709BA" w:rsidRDefault="0059630E" w:rsidP="00761331">
            <w:pPr>
              <w:rPr>
                <w:rFonts w:cs="Arial"/>
              </w:rPr>
            </w:pPr>
          </w:p>
        </w:tc>
        <w:tc>
          <w:tcPr>
            <w:tcW w:w="3828" w:type="dxa"/>
          </w:tcPr>
          <w:p w14:paraId="048B95DF" w14:textId="3226D98F" w:rsidR="0059630E" w:rsidRDefault="00DB1871" w:rsidP="003E3F62">
            <w:pPr>
              <w:pStyle w:val="ListParagraph"/>
              <w:numPr>
                <w:ilvl w:val="0"/>
                <w:numId w:val="22"/>
              </w:numPr>
            </w:pPr>
            <w:r>
              <w:t xml:space="preserve">Use </w:t>
            </w:r>
            <w:r w:rsidR="003E3F62">
              <w:t>numeracy environmental audit</w:t>
            </w:r>
            <w:r>
              <w:t xml:space="preserve"> completed in 202</w:t>
            </w:r>
            <w:r w:rsidR="0096776D">
              <w:t>5-2026</w:t>
            </w:r>
            <w:r w:rsidR="003E3F62">
              <w:t xml:space="preserve"> to improve numeracy opportunities offered.</w:t>
            </w:r>
          </w:p>
          <w:p w14:paraId="2E5E3723" w14:textId="0A4CC6B0" w:rsidR="00B002DC" w:rsidRDefault="00B002DC" w:rsidP="003E3F62">
            <w:pPr>
              <w:pStyle w:val="ListParagraph"/>
              <w:numPr>
                <w:ilvl w:val="0"/>
                <w:numId w:val="22"/>
              </w:numPr>
            </w:pPr>
            <w:r>
              <w:t xml:space="preserve">Daily numeracy provocations </w:t>
            </w:r>
            <w:r w:rsidR="001F6F74">
              <w:t>planned.</w:t>
            </w:r>
          </w:p>
          <w:p w14:paraId="645AAA2E" w14:textId="77777777" w:rsidR="00B002DC" w:rsidRDefault="00CA3492" w:rsidP="001F6F74">
            <w:pPr>
              <w:pStyle w:val="ListParagraph"/>
              <w:numPr>
                <w:ilvl w:val="0"/>
                <w:numId w:val="22"/>
              </w:numPr>
            </w:pPr>
            <w:r>
              <w:t>Staff model use of numeracy provocations.</w:t>
            </w:r>
          </w:p>
          <w:p w14:paraId="510A0568" w14:textId="3AA79DE4" w:rsidR="00150FB7" w:rsidRDefault="00150FB7" w:rsidP="001F6F74">
            <w:pPr>
              <w:pStyle w:val="ListParagraph"/>
              <w:numPr>
                <w:ilvl w:val="0"/>
                <w:numId w:val="22"/>
              </w:numPr>
            </w:pPr>
            <w:r>
              <w:t xml:space="preserve">Create tracking format to record number of children engaging in numeracy provocations. </w:t>
            </w:r>
          </w:p>
        </w:tc>
        <w:tc>
          <w:tcPr>
            <w:tcW w:w="3685" w:type="dxa"/>
          </w:tcPr>
          <w:p w14:paraId="48E68C07" w14:textId="77777777" w:rsidR="00100404" w:rsidRPr="00027554" w:rsidRDefault="00100404" w:rsidP="00027554">
            <w:pPr>
              <w:pStyle w:val="ListParagraph"/>
              <w:numPr>
                <w:ilvl w:val="0"/>
                <w:numId w:val="22"/>
              </w:numPr>
              <w:rPr>
                <w:rFonts w:cs="Arial"/>
                <w:b/>
                <w:bCs/>
              </w:rPr>
            </w:pPr>
            <w:r>
              <w:rPr>
                <w:rFonts w:cs="Arial"/>
              </w:rPr>
              <w:t xml:space="preserve">Photographs of provocations </w:t>
            </w:r>
            <w:r w:rsidR="00027554">
              <w:rPr>
                <w:rFonts w:cs="Arial"/>
              </w:rPr>
              <w:t xml:space="preserve">being used by children. </w:t>
            </w:r>
          </w:p>
          <w:p w14:paraId="703C812D" w14:textId="77777777" w:rsidR="00027554" w:rsidRPr="00EE6CC9" w:rsidRDefault="00EE6CC9" w:rsidP="00027554">
            <w:pPr>
              <w:pStyle w:val="ListParagraph"/>
              <w:numPr>
                <w:ilvl w:val="0"/>
                <w:numId w:val="22"/>
              </w:numPr>
              <w:rPr>
                <w:rFonts w:cs="Arial"/>
                <w:b/>
                <w:bCs/>
              </w:rPr>
            </w:pPr>
            <w:r>
              <w:rPr>
                <w:rFonts w:cs="Arial"/>
              </w:rPr>
              <w:t>Feedback from children.</w:t>
            </w:r>
          </w:p>
          <w:p w14:paraId="7602EF24" w14:textId="77777777" w:rsidR="00EE6CC9" w:rsidRPr="00EE6CC9" w:rsidRDefault="00EE6CC9" w:rsidP="00027554">
            <w:pPr>
              <w:pStyle w:val="ListParagraph"/>
              <w:numPr>
                <w:ilvl w:val="0"/>
                <w:numId w:val="22"/>
              </w:numPr>
              <w:rPr>
                <w:rFonts w:cs="Arial"/>
                <w:b/>
                <w:bCs/>
              </w:rPr>
            </w:pPr>
            <w:r>
              <w:rPr>
                <w:rFonts w:cs="Arial"/>
              </w:rPr>
              <w:t>Improvements in numeracy environmental audit.</w:t>
            </w:r>
          </w:p>
          <w:p w14:paraId="6B89E4FD" w14:textId="77777777" w:rsidR="00EE6CC9" w:rsidRPr="00150FB7" w:rsidRDefault="00762BBD" w:rsidP="00027554">
            <w:pPr>
              <w:pStyle w:val="ListParagraph"/>
              <w:numPr>
                <w:ilvl w:val="0"/>
                <w:numId w:val="22"/>
              </w:numPr>
              <w:rPr>
                <w:rFonts w:cs="Arial"/>
                <w:b/>
                <w:bCs/>
              </w:rPr>
            </w:pPr>
            <w:r>
              <w:rPr>
                <w:rFonts w:cs="Arial"/>
              </w:rPr>
              <w:t>Playroom Walk observations</w:t>
            </w:r>
          </w:p>
          <w:p w14:paraId="087E58AD" w14:textId="3B32DE11" w:rsidR="00150FB7" w:rsidRPr="00027554" w:rsidRDefault="00150FB7" w:rsidP="00027554">
            <w:pPr>
              <w:pStyle w:val="ListParagraph"/>
              <w:numPr>
                <w:ilvl w:val="0"/>
                <w:numId w:val="22"/>
              </w:numPr>
              <w:rPr>
                <w:rFonts w:cs="Arial"/>
                <w:b/>
                <w:bCs/>
              </w:rPr>
            </w:pPr>
            <w:r>
              <w:rPr>
                <w:rFonts w:cs="Arial"/>
              </w:rPr>
              <w:t>Tracking of children engaging with numeracy provocations.</w:t>
            </w:r>
          </w:p>
        </w:tc>
        <w:tc>
          <w:tcPr>
            <w:tcW w:w="519" w:type="dxa"/>
          </w:tcPr>
          <w:p w14:paraId="721C9BEB" w14:textId="77777777" w:rsidR="0059630E" w:rsidRDefault="0059630E" w:rsidP="0059630E">
            <w:pPr>
              <w:jc w:val="center"/>
              <w:rPr>
                <w:rFonts w:cs="Arial"/>
                <w:b/>
                <w:bCs/>
              </w:rPr>
            </w:pPr>
          </w:p>
        </w:tc>
        <w:tc>
          <w:tcPr>
            <w:tcW w:w="520" w:type="dxa"/>
          </w:tcPr>
          <w:p w14:paraId="4E96739E" w14:textId="77777777" w:rsidR="0059630E" w:rsidRDefault="0059630E" w:rsidP="0059630E">
            <w:pPr>
              <w:jc w:val="center"/>
              <w:rPr>
                <w:rFonts w:cs="Arial"/>
                <w:b/>
                <w:bCs/>
              </w:rPr>
            </w:pPr>
          </w:p>
        </w:tc>
        <w:tc>
          <w:tcPr>
            <w:tcW w:w="520" w:type="dxa"/>
          </w:tcPr>
          <w:p w14:paraId="7CDE47F1" w14:textId="77777777" w:rsidR="0059630E" w:rsidRDefault="0059630E" w:rsidP="0059630E">
            <w:pPr>
              <w:jc w:val="center"/>
              <w:rPr>
                <w:rFonts w:cs="Arial"/>
                <w:b/>
                <w:bCs/>
              </w:rPr>
            </w:pPr>
          </w:p>
        </w:tc>
        <w:tc>
          <w:tcPr>
            <w:tcW w:w="520" w:type="dxa"/>
          </w:tcPr>
          <w:p w14:paraId="767AD6B1" w14:textId="77777777" w:rsidR="0059630E" w:rsidRDefault="0059630E" w:rsidP="0059630E">
            <w:pPr>
              <w:jc w:val="center"/>
              <w:rPr>
                <w:rFonts w:cs="Arial"/>
                <w:b/>
                <w:bCs/>
              </w:rPr>
            </w:pPr>
          </w:p>
        </w:tc>
        <w:tc>
          <w:tcPr>
            <w:tcW w:w="520" w:type="dxa"/>
          </w:tcPr>
          <w:p w14:paraId="618B451A" w14:textId="77777777" w:rsidR="0059630E" w:rsidRDefault="0059630E" w:rsidP="0059630E">
            <w:pPr>
              <w:rPr>
                <w:rFonts w:cs="Arial"/>
                <w:b/>
                <w:bCs/>
              </w:rPr>
            </w:pPr>
          </w:p>
        </w:tc>
        <w:tc>
          <w:tcPr>
            <w:tcW w:w="520" w:type="dxa"/>
          </w:tcPr>
          <w:p w14:paraId="36E6D994" w14:textId="77777777" w:rsidR="0059630E" w:rsidRDefault="0059630E" w:rsidP="0059630E">
            <w:pPr>
              <w:rPr>
                <w:rFonts w:cs="Arial"/>
                <w:b/>
                <w:bCs/>
              </w:rPr>
            </w:pPr>
          </w:p>
        </w:tc>
      </w:tr>
      <w:tr w:rsidR="0059630E" w14:paraId="0270EC67" w14:textId="77777777">
        <w:tc>
          <w:tcPr>
            <w:tcW w:w="5103" w:type="dxa"/>
            <w:gridSpan w:val="2"/>
          </w:tcPr>
          <w:p w14:paraId="5CAE2037" w14:textId="77777777" w:rsidR="007922B8" w:rsidRPr="001709BA" w:rsidRDefault="007922B8" w:rsidP="007922B8">
            <w:pPr>
              <w:spacing w:after="160" w:line="278" w:lineRule="auto"/>
              <w:contextualSpacing/>
              <w:rPr>
                <w:rFonts w:cs="Arial"/>
              </w:rPr>
            </w:pPr>
            <w:r w:rsidRPr="001709BA">
              <w:rPr>
                <w:rFonts w:cs="Arial"/>
              </w:rPr>
              <w:t xml:space="preserve">By March 2027, intervention groups are established for children requiring additional support, with almost all of </w:t>
            </w:r>
            <w:r w:rsidRPr="001709BA">
              <w:rPr>
                <w:rFonts w:cs="Arial"/>
              </w:rPr>
              <w:lastRenderedPageBreak/>
              <w:t>participating children showing progress in one identified numeracy area.</w:t>
            </w:r>
          </w:p>
          <w:p w14:paraId="166645A3" w14:textId="77777777" w:rsidR="0059630E" w:rsidRPr="001709BA" w:rsidRDefault="0059630E" w:rsidP="007922B8">
            <w:pPr>
              <w:rPr>
                <w:rFonts w:cs="Arial"/>
              </w:rPr>
            </w:pPr>
          </w:p>
        </w:tc>
        <w:tc>
          <w:tcPr>
            <w:tcW w:w="3828" w:type="dxa"/>
          </w:tcPr>
          <w:p w14:paraId="20527766" w14:textId="77777777" w:rsidR="0059630E" w:rsidRDefault="003B5960" w:rsidP="00B002DC">
            <w:pPr>
              <w:pStyle w:val="ListParagraph"/>
              <w:numPr>
                <w:ilvl w:val="0"/>
                <w:numId w:val="22"/>
              </w:numPr>
            </w:pPr>
            <w:r>
              <w:lastRenderedPageBreak/>
              <w:t xml:space="preserve">Identify target children using </w:t>
            </w:r>
            <w:r w:rsidR="005640F3">
              <w:t>tracking and monitoring data.</w:t>
            </w:r>
          </w:p>
          <w:p w14:paraId="42D93E35" w14:textId="75736009" w:rsidR="005640F3" w:rsidRDefault="00BC5F4C" w:rsidP="00B002DC">
            <w:pPr>
              <w:pStyle w:val="ListParagraph"/>
              <w:numPr>
                <w:ilvl w:val="0"/>
                <w:numId w:val="22"/>
              </w:numPr>
            </w:pPr>
            <w:r>
              <w:lastRenderedPageBreak/>
              <w:t xml:space="preserve">Identify keyworker to be responsible </w:t>
            </w:r>
            <w:r w:rsidR="00BF620B">
              <w:t>for</w:t>
            </w:r>
            <w:r>
              <w:t xml:space="preserve"> intervention group.</w:t>
            </w:r>
          </w:p>
          <w:p w14:paraId="26D92E4A" w14:textId="77777777" w:rsidR="00BC5F4C" w:rsidRDefault="00BC5F4C" w:rsidP="00B002DC">
            <w:pPr>
              <w:pStyle w:val="ListParagraph"/>
              <w:numPr>
                <w:ilvl w:val="0"/>
                <w:numId w:val="22"/>
              </w:numPr>
            </w:pPr>
            <w:r>
              <w:t xml:space="preserve">Plan timetable of intervention. </w:t>
            </w:r>
          </w:p>
          <w:p w14:paraId="6C8A2E2B" w14:textId="3C93CEA0" w:rsidR="00C23795" w:rsidRDefault="00C23795" w:rsidP="00C23795">
            <w:pPr>
              <w:pStyle w:val="ListParagraph"/>
              <w:numPr>
                <w:ilvl w:val="0"/>
                <w:numId w:val="22"/>
              </w:numPr>
            </w:pPr>
            <w:r>
              <w:t>Use SEAL targeted resources and planners.</w:t>
            </w:r>
          </w:p>
        </w:tc>
        <w:tc>
          <w:tcPr>
            <w:tcW w:w="3685" w:type="dxa"/>
          </w:tcPr>
          <w:p w14:paraId="4FA47E5C" w14:textId="77777777" w:rsidR="0059630E" w:rsidRPr="00A418A0" w:rsidRDefault="00F54A4A" w:rsidP="00F54A4A">
            <w:pPr>
              <w:pStyle w:val="ListParagraph"/>
              <w:numPr>
                <w:ilvl w:val="0"/>
                <w:numId w:val="22"/>
              </w:numPr>
              <w:rPr>
                <w:rFonts w:cs="Arial"/>
                <w:b/>
                <w:bCs/>
              </w:rPr>
            </w:pPr>
            <w:r>
              <w:rPr>
                <w:rFonts w:cs="Arial"/>
              </w:rPr>
              <w:lastRenderedPageBreak/>
              <w:t>Pre/post assessment data</w:t>
            </w:r>
          </w:p>
          <w:p w14:paraId="47FC513F" w14:textId="77777777" w:rsidR="00A418A0" w:rsidRPr="00A418A0" w:rsidRDefault="00A418A0" w:rsidP="00F54A4A">
            <w:pPr>
              <w:pStyle w:val="ListParagraph"/>
              <w:numPr>
                <w:ilvl w:val="0"/>
                <w:numId w:val="22"/>
              </w:numPr>
              <w:rPr>
                <w:rFonts w:cs="Arial"/>
                <w:b/>
                <w:bCs/>
              </w:rPr>
            </w:pPr>
            <w:r>
              <w:rPr>
                <w:rFonts w:cs="Arial"/>
              </w:rPr>
              <w:t>Weekly progress notes</w:t>
            </w:r>
          </w:p>
          <w:p w14:paraId="0C1A0B0E" w14:textId="4C4FCCA1" w:rsidR="00A418A0" w:rsidRPr="00F54A4A" w:rsidRDefault="007A3A9C" w:rsidP="00F54A4A">
            <w:pPr>
              <w:pStyle w:val="ListParagraph"/>
              <w:numPr>
                <w:ilvl w:val="0"/>
                <w:numId w:val="22"/>
              </w:numPr>
              <w:rPr>
                <w:rFonts w:cs="Arial"/>
                <w:b/>
                <w:bCs/>
              </w:rPr>
            </w:pPr>
            <w:r>
              <w:rPr>
                <w:rFonts w:cs="Arial"/>
              </w:rPr>
              <w:lastRenderedPageBreak/>
              <w:t xml:space="preserve">Children’s feedback </w:t>
            </w:r>
          </w:p>
        </w:tc>
        <w:tc>
          <w:tcPr>
            <w:tcW w:w="519" w:type="dxa"/>
          </w:tcPr>
          <w:p w14:paraId="5E26CD0F" w14:textId="77777777" w:rsidR="0059630E" w:rsidRDefault="0059630E" w:rsidP="0059630E">
            <w:pPr>
              <w:jc w:val="center"/>
              <w:rPr>
                <w:rFonts w:cs="Arial"/>
                <w:b/>
                <w:bCs/>
              </w:rPr>
            </w:pPr>
          </w:p>
        </w:tc>
        <w:tc>
          <w:tcPr>
            <w:tcW w:w="520" w:type="dxa"/>
          </w:tcPr>
          <w:p w14:paraId="1195A267" w14:textId="77777777" w:rsidR="0059630E" w:rsidRDefault="0059630E" w:rsidP="0059630E">
            <w:pPr>
              <w:jc w:val="center"/>
              <w:rPr>
                <w:rFonts w:cs="Arial"/>
                <w:b/>
                <w:bCs/>
              </w:rPr>
            </w:pPr>
          </w:p>
        </w:tc>
        <w:tc>
          <w:tcPr>
            <w:tcW w:w="520" w:type="dxa"/>
          </w:tcPr>
          <w:p w14:paraId="3483F6C0" w14:textId="77777777" w:rsidR="0059630E" w:rsidRDefault="0059630E" w:rsidP="0059630E">
            <w:pPr>
              <w:jc w:val="center"/>
              <w:rPr>
                <w:rFonts w:cs="Arial"/>
                <w:b/>
                <w:bCs/>
              </w:rPr>
            </w:pPr>
          </w:p>
        </w:tc>
        <w:tc>
          <w:tcPr>
            <w:tcW w:w="520" w:type="dxa"/>
          </w:tcPr>
          <w:p w14:paraId="459DF978" w14:textId="77777777" w:rsidR="0059630E" w:rsidRDefault="0059630E" w:rsidP="0059630E">
            <w:pPr>
              <w:jc w:val="center"/>
              <w:rPr>
                <w:rFonts w:cs="Arial"/>
                <w:b/>
                <w:bCs/>
              </w:rPr>
            </w:pPr>
          </w:p>
        </w:tc>
        <w:tc>
          <w:tcPr>
            <w:tcW w:w="520" w:type="dxa"/>
          </w:tcPr>
          <w:p w14:paraId="587842A4" w14:textId="77777777" w:rsidR="0059630E" w:rsidRDefault="0059630E" w:rsidP="0059630E">
            <w:pPr>
              <w:rPr>
                <w:rFonts w:cs="Arial"/>
                <w:b/>
                <w:bCs/>
              </w:rPr>
            </w:pPr>
          </w:p>
        </w:tc>
        <w:tc>
          <w:tcPr>
            <w:tcW w:w="520" w:type="dxa"/>
          </w:tcPr>
          <w:p w14:paraId="18A16373" w14:textId="77777777" w:rsidR="0059630E" w:rsidRDefault="0059630E" w:rsidP="0059630E">
            <w:pPr>
              <w:rPr>
                <w:rFonts w:cs="Arial"/>
                <w:b/>
                <w:bCs/>
              </w:rPr>
            </w:pPr>
          </w:p>
        </w:tc>
      </w:tr>
      <w:tr w:rsidR="0059630E" w14:paraId="0AD35375" w14:textId="77777777">
        <w:tc>
          <w:tcPr>
            <w:tcW w:w="5103" w:type="dxa"/>
            <w:gridSpan w:val="2"/>
          </w:tcPr>
          <w:p w14:paraId="0F21AE99" w14:textId="77777777" w:rsidR="001709BA" w:rsidRPr="001709BA" w:rsidRDefault="001709BA" w:rsidP="001709BA">
            <w:pPr>
              <w:spacing w:after="160" w:line="278" w:lineRule="auto"/>
              <w:contextualSpacing/>
              <w:rPr>
                <w:rFonts w:cs="Arial"/>
              </w:rPr>
            </w:pPr>
            <w:r w:rsidRPr="001709BA">
              <w:rPr>
                <w:rFonts w:cs="Arial"/>
              </w:rPr>
              <w:t>By May 2027, most families participate in at</w:t>
            </w:r>
            <w:r w:rsidRPr="001709BA">
              <w:rPr>
                <w:rFonts w:cs="Arial"/>
              </w:rPr>
              <w:noBreakHyphen/>
              <w:t>home numeracy activities linked to nursery provocations and learning themes.</w:t>
            </w:r>
          </w:p>
          <w:p w14:paraId="6FF6EBFA" w14:textId="77777777" w:rsidR="0059630E" w:rsidRDefault="0059630E" w:rsidP="001709BA">
            <w:pPr>
              <w:rPr>
                <w:rFonts w:cs="Arial"/>
              </w:rPr>
            </w:pPr>
          </w:p>
          <w:p w14:paraId="4129D2AE" w14:textId="77777777" w:rsidR="00E05162" w:rsidRPr="001709BA" w:rsidRDefault="00E05162" w:rsidP="001709BA">
            <w:pPr>
              <w:rPr>
                <w:rFonts w:cs="Arial"/>
              </w:rPr>
            </w:pPr>
          </w:p>
        </w:tc>
        <w:tc>
          <w:tcPr>
            <w:tcW w:w="3828" w:type="dxa"/>
          </w:tcPr>
          <w:p w14:paraId="7D2BE8C0" w14:textId="77777777" w:rsidR="0059630E" w:rsidRDefault="00523936" w:rsidP="00523936">
            <w:pPr>
              <w:pStyle w:val="ListParagraph"/>
              <w:numPr>
                <w:ilvl w:val="0"/>
                <w:numId w:val="22"/>
              </w:numPr>
            </w:pPr>
            <w:r>
              <w:t>Create take home numeracy packs.</w:t>
            </w:r>
          </w:p>
          <w:p w14:paraId="7C843DF1" w14:textId="7D7B08E2" w:rsidR="00523936" w:rsidRDefault="005C7E12" w:rsidP="00523936">
            <w:pPr>
              <w:pStyle w:val="ListParagraph"/>
              <w:numPr>
                <w:ilvl w:val="0"/>
                <w:numId w:val="22"/>
              </w:numPr>
            </w:pPr>
            <w:r>
              <w:t>Plan parent</w:t>
            </w:r>
            <w:r w:rsidR="008A2D2D">
              <w:t>/child</w:t>
            </w:r>
            <w:r>
              <w:t xml:space="preserve"> workshop</w:t>
            </w:r>
            <w:r w:rsidR="008A2D2D">
              <w:t xml:space="preserve"> to support development of numeracy at home.</w:t>
            </w:r>
          </w:p>
        </w:tc>
        <w:tc>
          <w:tcPr>
            <w:tcW w:w="3685" w:type="dxa"/>
          </w:tcPr>
          <w:p w14:paraId="11F91548" w14:textId="77777777" w:rsidR="00486BD7" w:rsidRPr="00A857A6" w:rsidRDefault="000F6107" w:rsidP="00A857A6">
            <w:pPr>
              <w:pStyle w:val="ListParagraph"/>
              <w:numPr>
                <w:ilvl w:val="0"/>
                <w:numId w:val="22"/>
              </w:numPr>
              <w:rPr>
                <w:rFonts w:cs="Arial"/>
                <w:b/>
                <w:bCs/>
              </w:rPr>
            </w:pPr>
            <w:r>
              <w:rPr>
                <w:rFonts w:cs="Arial"/>
              </w:rPr>
              <w:t>Family feedback</w:t>
            </w:r>
            <w:r w:rsidR="00486BD7">
              <w:rPr>
                <w:rFonts w:cs="Arial"/>
              </w:rPr>
              <w:t xml:space="preserve"> survey</w:t>
            </w:r>
          </w:p>
          <w:p w14:paraId="78494A7F" w14:textId="740D2882" w:rsidR="00A857A6" w:rsidRPr="00A857A6" w:rsidRDefault="00A857A6" w:rsidP="00A857A6">
            <w:pPr>
              <w:pStyle w:val="ListParagraph"/>
              <w:numPr>
                <w:ilvl w:val="0"/>
                <w:numId w:val="22"/>
              </w:numPr>
              <w:rPr>
                <w:rFonts w:cs="Arial"/>
              </w:rPr>
            </w:pPr>
            <w:r w:rsidRPr="00A857A6">
              <w:rPr>
                <w:rFonts w:cs="Arial"/>
              </w:rPr>
              <w:t>Evidence of home learning shared with nursery</w:t>
            </w:r>
          </w:p>
        </w:tc>
        <w:tc>
          <w:tcPr>
            <w:tcW w:w="519" w:type="dxa"/>
          </w:tcPr>
          <w:p w14:paraId="2EBBE565" w14:textId="77777777" w:rsidR="0059630E" w:rsidRDefault="0059630E" w:rsidP="0059630E">
            <w:pPr>
              <w:rPr>
                <w:rFonts w:cs="Arial"/>
                <w:b/>
                <w:bCs/>
              </w:rPr>
            </w:pPr>
          </w:p>
        </w:tc>
        <w:tc>
          <w:tcPr>
            <w:tcW w:w="520" w:type="dxa"/>
          </w:tcPr>
          <w:p w14:paraId="795C25E2" w14:textId="77777777" w:rsidR="0059630E" w:rsidRDefault="0059630E" w:rsidP="0059630E">
            <w:pPr>
              <w:rPr>
                <w:rFonts w:cs="Arial"/>
                <w:b/>
                <w:bCs/>
              </w:rPr>
            </w:pPr>
          </w:p>
        </w:tc>
        <w:tc>
          <w:tcPr>
            <w:tcW w:w="520" w:type="dxa"/>
          </w:tcPr>
          <w:p w14:paraId="5F265945" w14:textId="77777777" w:rsidR="0059630E" w:rsidRDefault="0059630E" w:rsidP="0059630E">
            <w:pPr>
              <w:rPr>
                <w:rFonts w:cs="Arial"/>
                <w:b/>
                <w:bCs/>
              </w:rPr>
            </w:pPr>
          </w:p>
        </w:tc>
        <w:tc>
          <w:tcPr>
            <w:tcW w:w="520" w:type="dxa"/>
          </w:tcPr>
          <w:p w14:paraId="5D3B83CE" w14:textId="77777777" w:rsidR="0059630E" w:rsidRDefault="0059630E" w:rsidP="0059630E">
            <w:pPr>
              <w:rPr>
                <w:rFonts w:cs="Arial"/>
                <w:b/>
                <w:bCs/>
              </w:rPr>
            </w:pPr>
          </w:p>
        </w:tc>
        <w:tc>
          <w:tcPr>
            <w:tcW w:w="520" w:type="dxa"/>
          </w:tcPr>
          <w:p w14:paraId="4F3C6A93" w14:textId="77777777" w:rsidR="0059630E" w:rsidRDefault="0059630E" w:rsidP="0059630E">
            <w:pPr>
              <w:rPr>
                <w:rFonts w:cs="Arial"/>
                <w:b/>
                <w:bCs/>
              </w:rPr>
            </w:pPr>
          </w:p>
        </w:tc>
        <w:tc>
          <w:tcPr>
            <w:tcW w:w="520" w:type="dxa"/>
          </w:tcPr>
          <w:p w14:paraId="5BD16317" w14:textId="77777777" w:rsidR="0059630E" w:rsidRDefault="0059630E" w:rsidP="0059630E">
            <w:pPr>
              <w:rPr>
                <w:rFonts w:cs="Arial"/>
                <w:b/>
                <w:bCs/>
              </w:rPr>
            </w:pPr>
          </w:p>
        </w:tc>
      </w:tr>
      <w:tr w:rsidR="0059630E" w14:paraId="25E6DBDC" w14:textId="77777777">
        <w:tc>
          <w:tcPr>
            <w:tcW w:w="15735" w:type="dxa"/>
            <w:gridSpan w:val="10"/>
            <w:shd w:val="clear" w:color="auto" w:fill="DAEEF3" w:themeFill="accent5" w:themeFillTint="33"/>
          </w:tcPr>
          <w:p w14:paraId="721B8C6B" w14:textId="0751400C" w:rsidR="0059630E" w:rsidRDefault="0059630E" w:rsidP="0059630E">
            <w:pPr>
              <w:rPr>
                <w:rFonts w:cs="Arial"/>
                <w:b/>
                <w:bCs/>
              </w:rPr>
            </w:pPr>
            <w:r>
              <w:rPr>
                <w:rFonts w:cs="Arial"/>
                <w:b/>
                <w:bCs/>
              </w:rPr>
              <w:t>Checkpoint 1 Progress Evaluation Statement (December)</w:t>
            </w:r>
          </w:p>
        </w:tc>
      </w:tr>
      <w:tr w:rsidR="0059630E" w14:paraId="411FD61A" w14:textId="77777777">
        <w:tc>
          <w:tcPr>
            <w:tcW w:w="15735" w:type="dxa"/>
            <w:gridSpan w:val="10"/>
          </w:tcPr>
          <w:p w14:paraId="248D4B7C" w14:textId="77777777" w:rsidR="0059630E" w:rsidRDefault="0059630E" w:rsidP="0059630E">
            <w:pPr>
              <w:rPr>
                <w:rFonts w:cs="Arial"/>
                <w:b/>
                <w:bCs/>
              </w:rPr>
            </w:pPr>
          </w:p>
          <w:p w14:paraId="5B958F3D" w14:textId="77777777" w:rsidR="0059630E" w:rsidRDefault="0059630E" w:rsidP="0059630E">
            <w:pPr>
              <w:rPr>
                <w:rFonts w:cs="Arial"/>
                <w:b/>
                <w:bCs/>
              </w:rPr>
            </w:pPr>
          </w:p>
          <w:p w14:paraId="13A50409" w14:textId="77777777" w:rsidR="0059630E" w:rsidRDefault="0059630E" w:rsidP="0059630E">
            <w:pPr>
              <w:rPr>
                <w:rFonts w:cs="Arial"/>
                <w:b/>
                <w:bCs/>
              </w:rPr>
            </w:pPr>
          </w:p>
          <w:p w14:paraId="3C987DD3" w14:textId="77777777" w:rsidR="0059630E" w:rsidRDefault="0059630E" w:rsidP="0059630E">
            <w:pPr>
              <w:rPr>
                <w:rFonts w:cs="Arial"/>
                <w:b/>
                <w:bCs/>
              </w:rPr>
            </w:pPr>
          </w:p>
        </w:tc>
      </w:tr>
      <w:tr w:rsidR="0059630E" w14:paraId="3A89BF6C" w14:textId="77777777">
        <w:tc>
          <w:tcPr>
            <w:tcW w:w="15735" w:type="dxa"/>
            <w:gridSpan w:val="10"/>
            <w:shd w:val="clear" w:color="auto" w:fill="DAEEF3" w:themeFill="accent5" w:themeFillTint="33"/>
          </w:tcPr>
          <w:p w14:paraId="7D658419" w14:textId="77777777" w:rsidR="0059630E" w:rsidRDefault="0059630E" w:rsidP="0059630E">
            <w:pPr>
              <w:rPr>
                <w:rFonts w:cs="Arial"/>
                <w:b/>
                <w:bCs/>
              </w:rPr>
            </w:pPr>
            <w:r>
              <w:rPr>
                <w:rFonts w:cs="Arial"/>
                <w:b/>
                <w:bCs/>
              </w:rPr>
              <w:t>Checkpoint 2 Progress Evaluation Statement (March)</w:t>
            </w:r>
          </w:p>
        </w:tc>
      </w:tr>
      <w:tr w:rsidR="0059630E" w14:paraId="6A7899AB" w14:textId="77777777">
        <w:tc>
          <w:tcPr>
            <w:tcW w:w="15735" w:type="dxa"/>
            <w:gridSpan w:val="10"/>
          </w:tcPr>
          <w:p w14:paraId="51817451" w14:textId="77777777" w:rsidR="0059630E" w:rsidRDefault="0059630E" w:rsidP="0059630E">
            <w:pPr>
              <w:rPr>
                <w:rFonts w:cs="Arial"/>
                <w:b/>
                <w:bCs/>
              </w:rPr>
            </w:pPr>
          </w:p>
          <w:p w14:paraId="6E581859" w14:textId="77777777" w:rsidR="0059630E" w:rsidRDefault="0059630E" w:rsidP="0059630E">
            <w:pPr>
              <w:rPr>
                <w:rFonts w:cs="Arial"/>
                <w:b/>
                <w:bCs/>
              </w:rPr>
            </w:pPr>
          </w:p>
          <w:p w14:paraId="44AAEEC4" w14:textId="77777777" w:rsidR="0059630E" w:rsidRDefault="0059630E" w:rsidP="0059630E">
            <w:pPr>
              <w:rPr>
                <w:rFonts w:cs="Arial"/>
                <w:b/>
                <w:bCs/>
              </w:rPr>
            </w:pPr>
          </w:p>
          <w:p w14:paraId="6C96A659" w14:textId="77777777" w:rsidR="0059630E" w:rsidRDefault="0059630E" w:rsidP="0059630E">
            <w:pPr>
              <w:rPr>
                <w:rFonts w:cs="Arial"/>
                <w:b/>
                <w:bCs/>
              </w:rPr>
            </w:pPr>
          </w:p>
        </w:tc>
      </w:tr>
    </w:tbl>
    <w:p w14:paraId="074D2409" w14:textId="77777777" w:rsidR="006D54E2" w:rsidRDefault="006D54E2" w:rsidP="001C3D8E"/>
    <w:p w14:paraId="6C8F09D4" w14:textId="4678F623" w:rsidR="006D54E2" w:rsidRDefault="006D54E2" w:rsidP="001C3D8E"/>
    <w:p w14:paraId="1F47DB30" w14:textId="77777777" w:rsidR="001709BA" w:rsidRDefault="001709BA" w:rsidP="001709BA">
      <w:pPr>
        <w:rPr>
          <w:b/>
          <w:sz w:val="22"/>
          <w:szCs w:val="22"/>
        </w:rPr>
      </w:pPr>
      <w:r w:rsidRPr="00D628CB">
        <w:rPr>
          <w:b/>
          <w:sz w:val="22"/>
          <w:szCs w:val="22"/>
        </w:rPr>
        <w:t>202</w:t>
      </w:r>
      <w:r>
        <w:rPr>
          <w:b/>
          <w:sz w:val="22"/>
          <w:szCs w:val="22"/>
        </w:rPr>
        <w:t>6-27 Improvement Plan</w:t>
      </w:r>
    </w:p>
    <w:p w14:paraId="22B09569" w14:textId="77777777" w:rsidR="001709BA" w:rsidRDefault="001709BA" w:rsidP="001709BA"/>
    <w:tbl>
      <w:tblPr>
        <w:tblStyle w:val="TableGrid"/>
        <w:tblW w:w="15730" w:type="dxa"/>
        <w:tblLook w:val="04A0" w:firstRow="1" w:lastRow="0" w:firstColumn="1" w:lastColumn="0" w:noHBand="0" w:noVBand="1"/>
      </w:tblPr>
      <w:tblGrid>
        <w:gridCol w:w="6232"/>
        <w:gridCol w:w="9498"/>
      </w:tblGrid>
      <w:tr w:rsidR="001709BA" w14:paraId="661E24C0" w14:textId="77777777">
        <w:tc>
          <w:tcPr>
            <w:tcW w:w="6232" w:type="dxa"/>
            <w:tcBorders>
              <w:right w:val="single" w:sz="4" w:space="0" w:color="auto"/>
            </w:tcBorders>
            <w:shd w:val="clear" w:color="auto" w:fill="DAEEF3" w:themeFill="accent5" w:themeFillTint="33"/>
          </w:tcPr>
          <w:p w14:paraId="6B608FDE" w14:textId="481DE47D" w:rsidR="001709BA" w:rsidRPr="006E5119" w:rsidRDefault="001709BA">
            <w:pPr>
              <w:rPr>
                <w:b/>
                <w:bCs/>
                <w:color w:val="auto"/>
              </w:rPr>
            </w:pPr>
            <w:r>
              <w:rPr>
                <w:b/>
                <w:bCs/>
                <w:color w:val="auto"/>
              </w:rPr>
              <w:t xml:space="preserve">Nursery </w:t>
            </w:r>
            <w:r w:rsidRPr="006E5119">
              <w:rPr>
                <w:b/>
                <w:bCs/>
                <w:color w:val="auto"/>
              </w:rPr>
              <w:t>Priority</w:t>
            </w:r>
            <w:r>
              <w:rPr>
                <w:b/>
                <w:bCs/>
                <w:color w:val="auto"/>
              </w:rPr>
              <w:t xml:space="preserve"> 2</w:t>
            </w:r>
            <w:r w:rsidRPr="006E5119">
              <w:rPr>
                <w:b/>
                <w:bCs/>
                <w:color w:val="auto"/>
              </w:rPr>
              <w:t>: Long Term Outcome</w:t>
            </w:r>
          </w:p>
          <w:p w14:paraId="727C36B9" w14:textId="77777777" w:rsidR="001709BA" w:rsidRPr="006E5119" w:rsidRDefault="001709BA">
            <w:r w:rsidRPr="006E5119">
              <w:rPr>
                <w:color w:val="auto"/>
              </w:rPr>
              <w:t>What do you hope to achieve? What is going to change? For whom? By how much? By when?</w:t>
            </w:r>
          </w:p>
        </w:tc>
        <w:tc>
          <w:tcPr>
            <w:tcW w:w="9498" w:type="dxa"/>
            <w:tcBorders>
              <w:left w:val="single" w:sz="4" w:space="0" w:color="auto"/>
            </w:tcBorders>
          </w:tcPr>
          <w:p w14:paraId="5ECC58B2" w14:textId="77777777" w:rsidR="00B4770E" w:rsidRPr="00B928B8" w:rsidRDefault="00B4770E" w:rsidP="00B4770E">
            <w:pPr>
              <w:spacing w:after="160" w:line="278" w:lineRule="auto"/>
              <w:contextualSpacing/>
              <w:rPr>
                <w:rFonts w:cs="Arial"/>
                <w:b/>
                <w:bCs/>
              </w:rPr>
            </w:pPr>
            <w:r w:rsidRPr="00B928B8">
              <w:rPr>
                <w:rFonts w:cs="Arial"/>
                <w:b/>
                <w:bCs/>
              </w:rPr>
              <w:t>By June 2027, improve the quality, consistency, and impact of all children’s observations to better inform next steps in learning.</w:t>
            </w:r>
          </w:p>
          <w:p w14:paraId="224C59CF" w14:textId="361DFC61" w:rsidR="001709BA" w:rsidRPr="0050766B" w:rsidRDefault="001709BA">
            <w:pPr>
              <w:spacing w:after="160" w:line="278" w:lineRule="auto"/>
              <w:contextualSpacing/>
              <w:rPr>
                <w:rFonts w:cs="Arial"/>
              </w:rPr>
            </w:pPr>
          </w:p>
        </w:tc>
      </w:tr>
      <w:tr w:rsidR="001709BA" w14:paraId="54013196" w14:textId="77777777">
        <w:tc>
          <w:tcPr>
            <w:tcW w:w="6232" w:type="dxa"/>
            <w:tcBorders>
              <w:right w:val="single" w:sz="4" w:space="0" w:color="auto"/>
            </w:tcBorders>
            <w:shd w:val="clear" w:color="auto" w:fill="DAEEF3" w:themeFill="accent5" w:themeFillTint="33"/>
          </w:tcPr>
          <w:p w14:paraId="2D74CFB0" w14:textId="77777777" w:rsidR="001709BA" w:rsidRPr="00934701" w:rsidRDefault="001709BA">
            <w:pPr>
              <w:rPr>
                <w:sz w:val="18"/>
                <w:szCs w:val="18"/>
              </w:rPr>
            </w:pPr>
            <w:r w:rsidRPr="00934701">
              <w:rPr>
                <w:sz w:val="18"/>
                <w:szCs w:val="18"/>
              </w:rPr>
              <w:t xml:space="preserve">Person(s) Responsible  </w:t>
            </w:r>
          </w:p>
          <w:p w14:paraId="75506907" w14:textId="77777777" w:rsidR="001709BA" w:rsidRPr="00934701" w:rsidRDefault="001709BA">
            <w:pPr>
              <w:rPr>
                <w:sz w:val="18"/>
                <w:szCs w:val="18"/>
              </w:rPr>
            </w:pPr>
            <w:r w:rsidRPr="00934701">
              <w:rPr>
                <w:bCs/>
                <w:sz w:val="16"/>
                <w:szCs w:val="16"/>
              </w:rPr>
              <w:t>Who will be leading the improvement?</w:t>
            </w:r>
          </w:p>
        </w:tc>
        <w:tc>
          <w:tcPr>
            <w:tcW w:w="9498" w:type="dxa"/>
            <w:tcBorders>
              <w:left w:val="single" w:sz="4" w:space="0" w:color="auto"/>
            </w:tcBorders>
          </w:tcPr>
          <w:p w14:paraId="28DA266F" w14:textId="0EFB2AC7" w:rsidR="001709BA" w:rsidRPr="0050766B" w:rsidRDefault="003641A6">
            <w:pPr>
              <w:rPr>
                <w:bCs/>
              </w:rPr>
            </w:pPr>
            <w:r>
              <w:rPr>
                <w:bCs/>
              </w:rPr>
              <w:t>Kirsty Milligan</w:t>
            </w:r>
          </w:p>
        </w:tc>
      </w:tr>
    </w:tbl>
    <w:p w14:paraId="4CD82959" w14:textId="77777777" w:rsidR="001709BA" w:rsidRDefault="001709BA" w:rsidP="001709BA"/>
    <w:p w14:paraId="1BB71DB7" w14:textId="77777777" w:rsidR="001709BA" w:rsidRDefault="001709BA" w:rsidP="001709BA"/>
    <w:tbl>
      <w:tblPr>
        <w:tblStyle w:val="TableGrid"/>
        <w:tblW w:w="15735" w:type="dxa"/>
        <w:tblInd w:w="-5" w:type="dxa"/>
        <w:tblLook w:val="04A0" w:firstRow="1" w:lastRow="0" w:firstColumn="1" w:lastColumn="0" w:noHBand="0" w:noVBand="1"/>
      </w:tblPr>
      <w:tblGrid>
        <w:gridCol w:w="5033"/>
        <w:gridCol w:w="70"/>
        <w:gridCol w:w="3828"/>
        <w:gridCol w:w="3685"/>
        <w:gridCol w:w="519"/>
        <w:gridCol w:w="520"/>
        <w:gridCol w:w="520"/>
        <w:gridCol w:w="520"/>
        <w:gridCol w:w="520"/>
        <w:gridCol w:w="520"/>
      </w:tblGrid>
      <w:tr w:rsidR="001709BA" w:rsidRPr="00695C46" w14:paraId="0664CFF6" w14:textId="77777777">
        <w:tc>
          <w:tcPr>
            <w:tcW w:w="15735" w:type="dxa"/>
            <w:gridSpan w:val="10"/>
          </w:tcPr>
          <w:p w14:paraId="5AFBBBE9" w14:textId="77777777" w:rsidR="001709BA" w:rsidRPr="00695C46" w:rsidRDefault="001709BA">
            <w:pPr>
              <w:rPr>
                <w:rFonts w:cs="Arial"/>
                <w:sz w:val="16"/>
                <w:szCs w:val="16"/>
              </w:rPr>
            </w:pPr>
            <w:r w:rsidRPr="00695C46">
              <w:rPr>
                <w:rFonts w:cs="Arial"/>
                <w:b/>
                <w:bCs/>
                <w:sz w:val="16"/>
                <w:szCs w:val="16"/>
              </w:rPr>
              <w:t xml:space="preserve">(Please insert the relevant </w:t>
            </w:r>
            <w:r>
              <w:rPr>
                <w:rFonts w:cs="Arial"/>
                <w:b/>
                <w:bCs/>
                <w:sz w:val="16"/>
                <w:szCs w:val="16"/>
              </w:rPr>
              <w:t>codes which can be found in Appendix 1</w:t>
            </w:r>
            <w:r w:rsidRPr="00695C46">
              <w:rPr>
                <w:rFonts w:cs="Arial"/>
                <w:b/>
                <w:bCs/>
                <w:sz w:val="16"/>
                <w:szCs w:val="16"/>
              </w:rPr>
              <w:t>)</w:t>
            </w:r>
          </w:p>
        </w:tc>
      </w:tr>
      <w:tr w:rsidR="001709BA" w:rsidRPr="00695C46" w14:paraId="46D8AA13" w14:textId="77777777">
        <w:tc>
          <w:tcPr>
            <w:tcW w:w="5033" w:type="dxa"/>
            <w:shd w:val="clear" w:color="auto" w:fill="DAEEF3" w:themeFill="accent5" w:themeFillTint="33"/>
          </w:tcPr>
          <w:p w14:paraId="648ABC93" w14:textId="77777777" w:rsidR="001709BA" w:rsidRPr="00695C46" w:rsidRDefault="001709BA">
            <w:pPr>
              <w:rPr>
                <w:rFonts w:cs="Arial"/>
                <w:b/>
                <w:bCs/>
                <w:sz w:val="24"/>
                <w:szCs w:val="24"/>
              </w:rPr>
            </w:pPr>
            <w:r>
              <w:rPr>
                <w:rFonts w:cs="Arial"/>
                <w:b/>
                <w:bCs/>
                <w:sz w:val="24"/>
                <w:szCs w:val="24"/>
              </w:rPr>
              <w:t xml:space="preserve">NIF Priority: </w:t>
            </w:r>
          </w:p>
        </w:tc>
        <w:tc>
          <w:tcPr>
            <w:tcW w:w="10702" w:type="dxa"/>
            <w:gridSpan w:val="9"/>
            <w:shd w:val="clear" w:color="auto" w:fill="DAEEF3" w:themeFill="accent5" w:themeFillTint="33"/>
          </w:tcPr>
          <w:p w14:paraId="397133B0" w14:textId="77777777" w:rsidR="001709BA" w:rsidRPr="00695C46" w:rsidRDefault="001709BA">
            <w:pPr>
              <w:rPr>
                <w:rFonts w:cs="Arial"/>
                <w:b/>
                <w:bCs/>
                <w:sz w:val="24"/>
                <w:szCs w:val="24"/>
              </w:rPr>
            </w:pPr>
            <w:r>
              <w:rPr>
                <w:rFonts w:cs="Arial"/>
                <w:b/>
                <w:bCs/>
                <w:sz w:val="24"/>
                <w:szCs w:val="24"/>
              </w:rPr>
              <w:t>NIF Outcome(s):</w:t>
            </w:r>
          </w:p>
        </w:tc>
      </w:tr>
      <w:tr w:rsidR="001709BA" w:rsidRPr="00695C46" w14:paraId="5FB68A0C" w14:textId="77777777">
        <w:tc>
          <w:tcPr>
            <w:tcW w:w="5033" w:type="dxa"/>
            <w:shd w:val="clear" w:color="auto" w:fill="DAEEF3" w:themeFill="accent5" w:themeFillTint="33"/>
          </w:tcPr>
          <w:p w14:paraId="01016B28" w14:textId="77777777" w:rsidR="001709BA" w:rsidRPr="00695C46" w:rsidRDefault="001709BA">
            <w:pPr>
              <w:rPr>
                <w:rFonts w:cs="Arial"/>
                <w:b/>
                <w:bCs/>
                <w:sz w:val="24"/>
                <w:szCs w:val="24"/>
              </w:rPr>
            </w:pPr>
            <w:r>
              <w:rPr>
                <w:rFonts w:cs="Arial"/>
                <w:b/>
                <w:bCs/>
                <w:sz w:val="24"/>
                <w:szCs w:val="24"/>
              </w:rPr>
              <w:t>NLC Priority:</w:t>
            </w:r>
          </w:p>
        </w:tc>
        <w:tc>
          <w:tcPr>
            <w:tcW w:w="10702" w:type="dxa"/>
            <w:gridSpan w:val="9"/>
            <w:shd w:val="clear" w:color="auto" w:fill="DAEEF3" w:themeFill="accent5" w:themeFillTint="33"/>
          </w:tcPr>
          <w:p w14:paraId="2E787F40" w14:textId="77777777" w:rsidR="001709BA" w:rsidRPr="00695C46" w:rsidRDefault="001709BA">
            <w:pPr>
              <w:rPr>
                <w:rFonts w:cs="Arial"/>
                <w:sz w:val="24"/>
                <w:szCs w:val="24"/>
              </w:rPr>
            </w:pPr>
            <w:r>
              <w:rPr>
                <w:rFonts w:cs="Arial"/>
                <w:b/>
                <w:bCs/>
                <w:sz w:val="24"/>
                <w:szCs w:val="24"/>
              </w:rPr>
              <w:t>QI:</w:t>
            </w:r>
          </w:p>
        </w:tc>
      </w:tr>
      <w:tr w:rsidR="001709BA" w:rsidRPr="00695C46" w14:paraId="008A9CB3" w14:textId="77777777">
        <w:tc>
          <w:tcPr>
            <w:tcW w:w="15735" w:type="dxa"/>
            <w:gridSpan w:val="10"/>
            <w:shd w:val="clear" w:color="auto" w:fill="DAEEF3" w:themeFill="accent5" w:themeFillTint="33"/>
          </w:tcPr>
          <w:p w14:paraId="78DAE4DB" w14:textId="77777777" w:rsidR="001709BA" w:rsidRDefault="001709BA">
            <w:pPr>
              <w:rPr>
                <w:rFonts w:cs="Arial"/>
                <w:b/>
                <w:bCs/>
                <w:sz w:val="24"/>
                <w:szCs w:val="24"/>
              </w:rPr>
            </w:pPr>
            <w:r>
              <w:rPr>
                <w:rFonts w:cs="Arial"/>
                <w:b/>
                <w:bCs/>
                <w:sz w:val="24"/>
                <w:szCs w:val="24"/>
              </w:rPr>
              <w:t>Developing in Faith/UNCRC:</w:t>
            </w:r>
          </w:p>
        </w:tc>
      </w:tr>
      <w:tr w:rsidR="001709BA" w:rsidRPr="007A6703" w14:paraId="1A03B69B" w14:textId="77777777">
        <w:tc>
          <w:tcPr>
            <w:tcW w:w="15735" w:type="dxa"/>
            <w:gridSpan w:val="10"/>
          </w:tcPr>
          <w:p w14:paraId="60AA2B4F" w14:textId="77777777" w:rsidR="001709BA" w:rsidRPr="007A6703" w:rsidRDefault="001709BA">
            <w:pPr>
              <w:rPr>
                <w:i/>
                <w:iCs/>
              </w:rPr>
            </w:pPr>
            <w:r>
              <w:rPr>
                <w:rFonts w:cs="Arial"/>
                <w:b/>
                <w:bCs/>
              </w:rPr>
              <w:t>Rationale</w:t>
            </w:r>
            <w:r w:rsidRPr="007A6703">
              <w:rPr>
                <w:rFonts w:cs="Arial"/>
                <w:b/>
                <w:bCs/>
              </w:rPr>
              <w:t xml:space="preserve"> (W</w:t>
            </w:r>
            <w:r>
              <w:rPr>
                <w:rFonts w:cs="Arial"/>
                <w:b/>
                <w:bCs/>
              </w:rPr>
              <w:t>hy</w:t>
            </w:r>
            <w:r w:rsidRPr="007A6703">
              <w:rPr>
                <w:rFonts w:cs="Arial"/>
                <w:b/>
                <w:bCs/>
              </w:rPr>
              <w:t>?)</w:t>
            </w:r>
            <w:r w:rsidRPr="007A6703">
              <w:rPr>
                <w:i/>
                <w:iCs/>
              </w:rPr>
              <w:t xml:space="preserve"> </w:t>
            </w:r>
            <w:r w:rsidRPr="007A6703">
              <w:rPr>
                <w:sz w:val="16"/>
                <w:szCs w:val="16"/>
              </w:rPr>
              <w:t xml:space="preserve">Why have you identified this as </w:t>
            </w:r>
            <w:r>
              <w:rPr>
                <w:sz w:val="16"/>
                <w:szCs w:val="16"/>
              </w:rPr>
              <w:t xml:space="preserve">a </w:t>
            </w:r>
            <w:r w:rsidRPr="007A6703">
              <w:rPr>
                <w:sz w:val="16"/>
                <w:szCs w:val="16"/>
              </w:rPr>
              <w:t>priority?  What data did you have to support this?</w:t>
            </w:r>
          </w:p>
          <w:p w14:paraId="3B96C71F" w14:textId="2C4B6190" w:rsidR="001709BA" w:rsidRPr="007A6703" w:rsidRDefault="005972A7">
            <w:pPr>
              <w:rPr>
                <w:rFonts w:cs="Arial"/>
              </w:rPr>
            </w:pPr>
            <w:r>
              <w:rPr>
                <w:rFonts w:cs="Arial"/>
              </w:rPr>
              <w:t xml:space="preserve">Through more robust quality assurance processes this year, we have identified </w:t>
            </w:r>
            <w:r w:rsidR="00C95D4F">
              <w:rPr>
                <w:rFonts w:cs="Arial"/>
              </w:rPr>
              <w:t xml:space="preserve">that learner observations </w:t>
            </w:r>
            <w:r w:rsidR="00600513">
              <w:rPr>
                <w:rFonts w:cs="Arial"/>
              </w:rPr>
              <w:t xml:space="preserve">are </w:t>
            </w:r>
            <w:r w:rsidR="00210009">
              <w:rPr>
                <w:rFonts w:cs="Arial"/>
              </w:rPr>
              <w:t>inconsistent,</w:t>
            </w:r>
            <w:r w:rsidR="00600513">
              <w:rPr>
                <w:rFonts w:cs="Arial"/>
              </w:rPr>
              <w:t xml:space="preserve"> </w:t>
            </w:r>
            <w:r w:rsidR="00210009">
              <w:rPr>
                <w:rFonts w:cs="Arial"/>
              </w:rPr>
              <w:t xml:space="preserve">and the quality of content requires improvement. Many observations are </w:t>
            </w:r>
            <w:r w:rsidR="00F01FCE">
              <w:rPr>
                <w:rFonts w:cs="Arial"/>
              </w:rPr>
              <w:t xml:space="preserve">stories of what happened rather than learning which has taken place or been achieved. </w:t>
            </w:r>
            <w:r w:rsidR="00D651ED">
              <w:rPr>
                <w:rFonts w:cs="Arial"/>
              </w:rPr>
              <w:t xml:space="preserve">Staff feedback </w:t>
            </w:r>
            <w:r w:rsidR="00912A7B">
              <w:rPr>
                <w:rFonts w:cs="Arial"/>
              </w:rPr>
              <w:t>has</w:t>
            </w:r>
            <w:r w:rsidR="00985F6B">
              <w:rPr>
                <w:rFonts w:cs="Arial"/>
              </w:rPr>
              <w:t xml:space="preserve"> shown </w:t>
            </w:r>
            <w:r w:rsidR="00634752">
              <w:rPr>
                <w:rFonts w:cs="Arial"/>
              </w:rPr>
              <w:t xml:space="preserve">that </w:t>
            </w:r>
            <w:r w:rsidR="00985F6B">
              <w:rPr>
                <w:rFonts w:cs="Arial"/>
              </w:rPr>
              <w:t xml:space="preserve">they are finding it difficult to identify next steps and follow through on each individual learner’s journey.  </w:t>
            </w:r>
          </w:p>
          <w:p w14:paraId="2261B905" w14:textId="77777777" w:rsidR="001709BA" w:rsidRPr="007A6703" w:rsidRDefault="001709BA">
            <w:pPr>
              <w:rPr>
                <w:rFonts w:cs="Arial"/>
              </w:rPr>
            </w:pPr>
          </w:p>
        </w:tc>
      </w:tr>
      <w:tr w:rsidR="001709BA" w14:paraId="7EE79067" w14:textId="77777777">
        <w:tc>
          <w:tcPr>
            <w:tcW w:w="15735" w:type="dxa"/>
            <w:gridSpan w:val="10"/>
          </w:tcPr>
          <w:p w14:paraId="1B811E38" w14:textId="77777777" w:rsidR="001709BA" w:rsidRPr="002E5847" w:rsidRDefault="001709BA">
            <w:pPr>
              <w:spacing w:line="256" w:lineRule="auto"/>
              <w:rPr>
                <w:b/>
                <w:sz w:val="18"/>
                <w:szCs w:val="18"/>
                <w:lang w:eastAsia="en-US"/>
              </w:rPr>
            </w:pPr>
            <w:r>
              <w:rPr>
                <w:rFonts w:cs="Arial"/>
                <w:b/>
                <w:bCs/>
              </w:rPr>
              <w:t>Resources:</w:t>
            </w:r>
            <w:r w:rsidRPr="002E5847">
              <w:rPr>
                <w:sz w:val="16"/>
                <w:szCs w:val="16"/>
                <w:lang w:eastAsia="en-US"/>
              </w:rPr>
              <w:t xml:space="preserve"> Please include costs and, where relevant, state where cost is being met from</w:t>
            </w:r>
            <w:r>
              <w:rPr>
                <w:sz w:val="16"/>
                <w:szCs w:val="16"/>
                <w:lang w:eastAsia="en-US"/>
              </w:rPr>
              <w:t>.</w:t>
            </w:r>
          </w:p>
          <w:p w14:paraId="43710FE1" w14:textId="77777777" w:rsidR="001709BA" w:rsidRDefault="001709BA">
            <w:pPr>
              <w:rPr>
                <w:rFonts w:cs="Arial"/>
                <w:b/>
                <w:bCs/>
              </w:rPr>
            </w:pPr>
          </w:p>
          <w:p w14:paraId="637AF3CB" w14:textId="77777777" w:rsidR="001709BA" w:rsidRDefault="001709BA">
            <w:pPr>
              <w:rPr>
                <w:rFonts w:cs="Arial"/>
                <w:b/>
                <w:bCs/>
              </w:rPr>
            </w:pPr>
          </w:p>
        </w:tc>
      </w:tr>
      <w:tr w:rsidR="001709BA" w:rsidRPr="008A6EC1" w14:paraId="3C875DED" w14:textId="77777777">
        <w:tc>
          <w:tcPr>
            <w:tcW w:w="5103" w:type="dxa"/>
            <w:gridSpan w:val="2"/>
            <w:shd w:val="clear" w:color="auto" w:fill="DAEEF3" w:themeFill="accent5" w:themeFillTint="33"/>
          </w:tcPr>
          <w:p w14:paraId="149BC192" w14:textId="77777777" w:rsidR="001709BA" w:rsidRPr="008A6EC1" w:rsidRDefault="001709BA">
            <w:pPr>
              <w:rPr>
                <w:rFonts w:cs="Arial"/>
                <w:b/>
                <w:bCs/>
                <w:u w:val="single"/>
              </w:rPr>
            </w:pPr>
            <w:r>
              <w:rPr>
                <w:rFonts w:cs="Arial"/>
                <w:b/>
                <w:bCs/>
                <w:u w:val="single"/>
              </w:rPr>
              <w:t>Expected Impact</w:t>
            </w:r>
          </w:p>
          <w:p w14:paraId="365DC526" w14:textId="77777777" w:rsidR="001709BA" w:rsidRPr="008A6EC1" w:rsidRDefault="001709BA">
            <w:pPr>
              <w:rPr>
                <w:rFonts w:cs="Arial"/>
                <w:b/>
                <w:bCs/>
                <w:u w:val="single"/>
              </w:rPr>
            </w:pPr>
            <w:r w:rsidRPr="008A6EC1">
              <w:rPr>
                <w:rFonts w:cs="Arial"/>
                <w:b/>
                <w:bCs/>
                <w:u w:val="single"/>
              </w:rPr>
              <w:t>(S</w:t>
            </w:r>
            <w:r>
              <w:rPr>
                <w:rFonts w:cs="Arial"/>
                <w:b/>
                <w:bCs/>
                <w:u w:val="single"/>
              </w:rPr>
              <w:t>hort</w:t>
            </w:r>
            <w:r w:rsidRPr="008A6EC1">
              <w:rPr>
                <w:rFonts w:cs="Arial"/>
                <w:b/>
                <w:bCs/>
                <w:u w:val="single"/>
              </w:rPr>
              <w:t xml:space="preserve"> T</w:t>
            </w:r>
            <w:r>
              <w:rPr>
                <w:rFonts w:cs="Arial"/>
                <w:b/>
                <w:bCs/>
                <w:u w:val="single"/>
              </w:rPr>
              <w:t>erm</w:t>
            </w:r>
            <w:r w:rsidRPr="008A6EC1">
              <w:rPr>
                <w:rFonts w:cs="Arial"/>
                <w:b/>
                <w:bCs/>
                <w:u w:val="single"/>
              </w:rPr>
              <w:t xml:space="preserve"> </w:t>
            </w:r>
            <w:r>
              <w:rPr>
                <w:rFonts w:cs="Arial"/>
                <w:b/>
                <w:bCs/>
                <w:u w:val="single"/>
              </w:rPr>
              <w:t>Outcomes</w:t>
            </w:r>
            <w:r w:rsidRPr="008A6EC1">
              <w:rPr>
                <w:rFonts w:cs="Arial"/>
                <w:b/>
                <w:bCs/>
                <w:u w:val="single"/>
              </w:rPr>
              <w:t>)</w:t>
            </w:r>
          </w:p>
        </w:tc>
        <w:tc>
          <w:tcPr>
            <w:tcW w:w="3828" w:type="dxa"/>
            <w:shd w:val="clear" w:color="auto" w:fill="DAEEF3" w:themeFill="accent5" w:themeFillTint="33"/>
          </w:tcPr>
          <w:p w14:paraId="466104BE" w14:textId="77777777" w:rsidR="001709BA" w:rsidRPr="008A6EC1" w:rsidRDefault="001709BA">
            <w:pPr>
              <w:rPr>
                <w:b/>
                <w:bCs/>
                <w:u w:val="single"/>
              </w:rPr>
            </w:pPr>
            <w:r w:rsidRPr="008A6EC1">
              <w:rPr>
                <w:b/>
                <w:bCs/>
                <w:u w:val="single"/>
              </w:rPr>
              <w:t>I</w:t>
            </w:r>
            <w:r>
              <w:rPr>
                <w:b/>
                <w:bCs/>
                <w:u w:val="single"/>
              </w:rPr>
              <w:t>nterventions</w:t>
            </w:r>
            <w:r w:rsidRPr="008A6EC1">
              <w:rPr>
                <w:b/>
                <w:bCs/>
                <w:u w:val="single"/>
              </w:rPr>
              <w:t>/A</w:t>
            </w:r>
            <w:r>
              <w:rPr>
                <w:b/>
                <w:bCs/>
                <w:u w:val="single"/>
              </w:rPr>
              <w:t>ctions</w:t>
            </w:r>
            <w:r w:rsidRPr="008A6EC1">
              <w:rPr>
                <w:b/>
                <w:bCs/>
                <w:u w:val="single"/>
              </w:rPr>
              <w:t xml:space="preserve"> to S</w:t>
            </w:r>
            <w:r>
              <w:rPr>
                <w:b/>
                <w:bCs/>
                <w:u w:val="single"/>
              </w:rPr>
              <w:t>upport</w:t>
            </w:r>
            <w:r w:rsidRPr="008A6EC1">
              <w:rPr>
                <w:b/>
                <w:bCs/>
                <w:u w:val="single"/>
              </w:rPr>
              <w:t xml:space="preserve"> I</w:t>
            </w:r>
            <w:r>
              <w:rPr>
                <w:b/>
                <w:bCs/>
                <w:u w:val="single"/>
              </w:rPr>
              <w:t>mprovement</w:t>
            </w:r>
            <w:r w:rsidRPr="008A6EC1">
              <w:rPr>
                <w:b/>
                <w:bCs/>
                <w:u w:val="single"/>
              </w:rPr>
              <w:t>: H</w:t>
            </w:r>
            <w:r>
              <w:rPr>
                <w:b/>
                <w:bCs/>
                <w:u w:val="single"/>
              </w:rPr>
              <w:t>ow</w:t>
            </w:r>
            <w:r w:rsidRPr="008A6EC1">
              <w:rPr>
                <w:b/>
                <w:bCs/>
                <w:u w:val="single"/>
              </w:rPr>
              <w:t>?</w:t>
            </w:r>
          </w:p>
          <w:p w14:paraId="12FFC0DF" w14:textId="77777777" w:rsidR="001709BA" w:rsidRPr="008A6EC1" w:rsidRDefault="001709BA">
            <w:pPr>
              <w:rPr>
                <w:rFonts w:cs="Arial"/>
                <w:b/>
                <w:bCs/>
                <w:u w:val="single"/>
              </w:rPr>
            </w:pPr>
          </w:p>
        </w:tc>
        <w:tc>
          <w:tcPr>
            <w:tcW w:w="3685" w:type="dxa"/>
            <w:shd w:val="clear" w:color="auto" w:fill="DAEEF3" w:themeFill="accent5" w:themeFillTint="33"/>
          </w:tcPr>
          <w:p w14:paraId="7896E84D" w14:textId="77777777" w:rsidR="001709BA" w:rsidRPr="008A6EC1" w:rsidRDefault="001709BA">
            <w:pPr>
              <w:rPr>
                <w:b/>
                <w:bCs/>
                <w:u w:val="single"/>
              </w:rPr>
            </w:pPr>
            <w:r w:rsidRPr="008A6EC1">
              <w:rPr>
                <w:b/>
                <w:bCs/>
                <w:u w:val="single"/>
              </w:rPr>
              <w:t>H</w:t>
            </w:r>
            <w:r>
              <w:rPr>
                <w:b/>
                <w:bCs/>
                <w:u w:val="single"/>
              </w:rPr>
              <w:t>ow</w:t>
            </w:r>
            <w:r w:rsidRPr="008A6EC1">
              <w:rPr>
                <w:b/>
                <w:bCs/>
                <w:u w:val="single"/>
              </w:rPr>
              <w:t xml:space="preserve"> W</w:t>
            </w:r>
            <w:r>
              <w:rPr>
                <w:b/>
                <w:bCs/>
                <w:u w:val="single"/>
              </w:rPr>
              <w:t>ill</w:t>
            </w:r>
            <w:r w:rsidRPr="008A6EC1">
              <w:rPr>
                <w:b/>
                <w:bCs/>
                <w:u w:val="single"/>
              </w:rPr>
              <w:t xml:space="preserve"> Y</w:t>
            </w:r>
            <w:r>
              <w:rPr>
                <w:b/>
                <w:bCs/>
                <w:u w:val="single"/>
              </w:rPr>
              <w:t>ou</w:t>
            </w:r>
            <w:r w:rsidRPr="008A6EC1">
              <w:rPr>
                <w:b/>
                <w:bCs/>
                <w:u w:val="single"/>
              </w:rPr>
              <w:t xml:space="preserve"> T</w:t>
            </w:r>
            <w:r>
              <w:rPr>
                <w:b/>
                <w:bCs/>
                <w:u w:val="single"/>
              </w:rPr>
              <w:t>rack</w:t>
            </w:r>
            <w:r w:rsidRPr="008A6EC1">
              <w:rPr>
                <w:b/>
                <w:bCs/>
                <w:u w:val="single"/>
              </w:rPr>
              <w:t xml:space="preserve"> P</w:t>
            </w:r>
            <w:r>
              <w:rPr>
                <w:b/>
                <w:bCs/>
                <w:u w:val="single"/>
              </w:rPr>
              <w:t>rogress</w:t>
            </w:r>
            <w:r w:rsidRPr="008A6EC1">
              <w:rPr>
                <w:b/>
                <w:bCs/>
                <w:u w:val="single"/>
              </w:rPr>
              <w:t>?</w:t>
            </w:r>
          </w:p>
          <w:p w14:paraId="505AC224" w14:textId="77777777" w:rsidR="001709BA" w:rsidRPr="008A6EC1" w:rsidRDefault="001709BA">
            <w:pPr>
              <w:rPr>
                <w:rFonts w:cs="Arial"/>
                <w:b/>
                <w:bCs/>
                <w:u w:val="single"/>
              </w:rPr>
            </w:pPr>
            <w:r w:rsidRPr="008A6EC1">
              <w:rPr>
                <w:b/>
                <w:bCs/>
                <w:u w:val="single"/>
              </w:rPr>
              <w:t>M</w:t>
            </w:r>
            <w:r>
              <w:rPr>
                <w:b/>
                <w:bCs/>
                <w:u w:val="single"/>
              </w:rPr>
              <w:t>easures</w:t>
            </w:r>
          </w:p>
        </w:tc>
        <w:tc>
          <w:tcPr>
            <w:tcW w:w="1559" w:type="dxa"/>
            <w:gridSpan w:val="3"/>
            <w:shd w:val="clear" w:color="auto" w:fill="DAEEF3" w:themeFill="accent5" w:themeFillTint="33"/>
          </w:tcPr>
          <w:p w14:paraId="44D6B5C5" w14:textId="77777777" w:rsidR="001709BA" w:rsidRDefault="001709BA">
            <w:pPr>
              <w:rPr>
                <w:rFonts w:cs="Arial"/>
                <w:b/>
                <w:bCs/>
                <w:u w:val="single"/>
              </w:rPr>
            </w:pPr>
            <w:r w:rsidRPr="008A6EC1">
              <w:rPr>
                <w:rFonts w:cs="Arial"/>
                <w:b/>
                <w:bCs/>
                <w:u w:val="single"/>
              </w:rPr>
              <w:t>C</w:t>
            </w:r>
            <w:r>
              <w:rPr>
                <w:rFonts w:cs="Arial"/>
                <w:b/>
                <w:bCs/>
                <w:u w:val="single"/>
              </w:rPr>
              <w:t>heckpoint</w:t>
            </w:r>
            <w:r w:rsidRPr="008A6EC1">
              <w:rPr>
                <w:rFonts w:cs="Arial"/>
                <w:b/>
                <w:bCs/>
                <w:u w:val="single"/>
              </w:rPr>
              <w:t xml:space="preserve"> 1</w:t>
            </w:r>
          </w:p>
          <w:p w14:paraId="7C082679" w14:textId="77777777" w:rsidR="001709BA" w:rsidRPr="008A6EC1" w:rsidRDefault="001709BA">
            <w:pPr>
              <w:rPr>
                <w:rFonts w:cs="Arial"/>
                <w:b/>
                <w:bCs/>
                <w:u w:val="single"/>
              </w:rPr>
            </w:pPr>
            <w:r>
              <w:rPr>
                <w:rFonts w:cs="Arial"/>
                <w:b/>
                <w:bCs/>
                <w:u w:val="single"/>
              </w:rPr>
              <w:t>December</w:t>
            </w:r>
          </w:p>
        </w:tc>
        <w:tc>
          <w:tcPr>
            <w:tcW w:w="1560" w:type="dxa"/>
            <w:gridSpan w:val="3"/>
            <w:shd w:val="clear" w:color="auto" w:fill="DAEEF3" w:themeFill="accent5" w:themeFillTint="33"/>
          </w:tcPr>
          <w:p w14:paraId="5FB8DCFA" w14:textId="77777777" w:rsidR="001709BA" w:rsidRDefault="001709BA">
            <w:pPr>
              <w:rPr>
                <w:rFonts w:cs="Arial"/>
                <w:b/>
                <w:bCs/>
                <w:u w:val="single"/>
              </w:rPr>
            </w:pPr>
            <w:r w:rsidRPr="008A6EC1">
              <w:rPr>
                <w:rFonts w:cs="Arial"/>
                <w:b/>
                <w:bCs/>
                <w:u w:val="single"/>
              </w:rPr>
              <w:t>C</w:t>
            </w:r>
            <w:r>
              <w:rPr>
                <w:rFonts w:cs="Arial"/>
                <w:b/>
                <w:bCs/>
                <w:u w:val="single"/>
              </w:rPr>
              <w:t>heckpoint</w:t>
            </w:r>
            <w:r w:rsidRPr="008A6EC1">
              <w:rPr>
                <w:rFonts w:cs="Arial"/>
                <w:b/>
                <w:bCs/>
                <w:u w:val="single"/>
              </w:rPr>
              <w:t xml:space="preserve"> 2</w:t>
            </w:r>
            <w:r>
              <w:rPr>
                <w:rFonts w:cs="Arial"/>
                <w:b/>
                <w:bCs/>
                <w:u w:val="single"/>
              </w:rPr>
              <w:t xml:space="preserve"> </w:t>
            </w:r>
          </w:p>
          <w:p w14:paraId="520247BF" w14:textId="77777777" w:rsidR="001709BA" w:rsidRPr="008A6EC1" w:rsidRDefault="001709BA">
            <w:pPr>
              <w:rPr>
                <w:rFonts w:cs="Arial"/>
                <w:b/>
                <w:bCs/>
                <w:u w:val="single"/>
              </w:rPr>
            </w:pPr>
            <w:r>
              <w:rPr>
                <w:rFonts w:cs="Arial"/>
                <w:b/>
                <w:bCs/>
                <w:u w:val="single"/>
              </w:rPr>
              <w:t>March</w:t>
            </w:r>
          </w:p>
        </w:tc>
      </w:tr>
      <w:tr w:rsidR="001709BA" w14:paraId="77D3AFCD" w14:textId="77777777">
        <w:tc>
          <w:tcPr>
            <w:tcW w:w="5103" w:type="dxa"/>
            <w:gridSpan w:val="2"/>
            <w:vMerge w:val="restart"/>
            <w:shd w:val="clear" w:color="auto" w:fill="DAEEF3" w:themeFill="accent5" w:themeFillTint="33"/>
          </w:tcPr>
          <w:p w14:paraId="302B2A62" w14:textId="77777777" w:rsidR="001709BA" w:rsidRPr="00C86926" w:rsidRDefault="001709BA">
            <w:pPr>
              <w:rPr>
                <w:rFonts w:cs="Arial"/>
                <w:b/>
                <w:bCs/>
              </w:rPr>
            </w:pPr>
            <w:r w:rsidRPr="00C86926">
              <w:lastRenderedPageBreak/>
              <w:t>What will be the benefit for learners (be specific)?</w:t>
            </w:r>
          </w:p>
        </w:tc>
        <w:tc>
          <w:tcPr>
            <w:tcW w:w="3828" w:type="dxa"/>
            <w:vMerge w:val="restart"/>
            <w:shd w:val="clear" w:color="auto" w:fill="DAEEF3" w:themeFill="accent5" w:themeFillTint="33"/>
          </w:tcPr>
          <w:p w14:paraId="0305D0EA" w14:textId="77777777" w:rsidR="001709BA" w:rsidRPr="00C86926" w:rsidRDefault="001709BA">
            <w:r w:rsidRPr="00C86926">
              <w:t>What are you going to do to make the change?  What key actions are required?</w:t>
            </w:r>
          </w:p>
        </w:tc>
        <w:tc>
          <w:tcPr>
            <w:tcW w:w="3685" w:type="dxa"/>
            <w:vMerge w:val="restart"/>
            <w:shd w:val="clear" w:color="auto" w:fill="DAEEF3" w:themeFill="accent5" w:themeFillTint="33"/>
          </w:tcPr>
          <w:p w14:paraId="112C5649" w14:textId="77777777" w:rsidR="001709BA" w:rsidRPr="00C86926" w:rsidRDefault="001709BA">
            <w:pPr>
              <w:rPr>
                <w:rFonts w:cs="Arial"/>
                <w:b/>
                <w:bCs/>
              </w:rPr>
            </w:pPr>
            <w:r w:rsidRPr="00C86926">
              <w:rPr>
                <w:lang w:eastAsia="en-US"/>
              </w:rPr>
              <w:t>What ongoing information will demonstrate progress? (Qualitative, Quantitative – short/medium/long term data)</w:t>
            </w:r>
          </w:p>
        </w:tc>
        <w:tc>
          <w:tcPr>
            <w:tcW w:w="1559" w:type="dxa"/>
            <w:gridSpan w:val="3"/>
            <w:shd w:val="clear" w:color="auto" w:fill="DAEEF3" w:themeFill="accent5" w:themeFillTint="33"/>
          </w:tcPr>
          <w:p w14:paraId="6CF6E79D" w14:textId="77777777" w:rsidR="001709BA" w:rsidRDefault="001709BA">
            <w:pPr>
              <w:rPr>
                <w:rFonts w:cs="Arial"/>
                <w:b/>
                <w:bCs/>
              </w:rPr>
            </w:pPr>
            <w:r>
              <w:rPr>
                <w:rFonts w:cs="Arial"/>
                <w:b/>
                <w:bCs/>
              </w:rPr>
              <w:t>RAG Status</w:t>
            </w:r>
          </w:p>
          <w:p w14:paraId="5720729C" w14:textId="77777777" w:rsidR="001709BA" w:rsidRPr="005D76EA" w:rsidRDefault="001709BA">
            <w:pPr>
              <w:rPr>
                <w:rFonts w:cs="Arial"/>
                <w:sz w:val="14"/>
                <w:szCs w:val="14"/>
              </w:rPr>
            </w:pPr>
            <w:r>
              <w:rPr>
                <w:rFonts w:cs="Arial"/>
                <w:sz w:val="14"/>
                <w:szCs w:val="14"/>
              </w:rPr>
              <w:t>Tick p</w:t>
            </w:r>
            <w:r w:rsidRPr="005D76EA">
              <w:rPr>
                <w:rFonts w:cs="Arial"/>
                <w:sz w:val="14"/>
                <w:szCs w:val="14"/>
              </w:rPr>
              <w:t>rogress toward outcomes</w:t>
            </w:r>
          </w:p>
        </w:tc>
        <w:tc>
          <w:tcPr>
            <w:tcW w:w="1560" w:type="dxa"/>
            <w:gridSpan w:val="3"/>
            <w:shd w:val="clear" w:color="auto" w:fill="DAEEF3" w:themeFill="accent5" w:themeFillTint="33"/>
          </w:tcPr>
          <w:p w14:paraId="12D9BF30" w14:textId="77777777" w:rsidR="001709BA" w:rsidRDefault="001709BA">
            <w:pPr>
              <w:rPr>
                <w:rFonts w:cs="Arial"/>
                <w:b/>
                <w:bCs/>
              </w:rPr>
            </w:pPr>
            <w:r>
              <w:rPr>
                <w:rFonts w:cs="Arial"/>
                <w:b/>
                <w:bCs/>
              </w:rPr>
              <w:t>RAG Status</w:t>
            </w:r>
          </w:p>
          <w:p w14:paraId="46885939" w14:textId="77777777" w:rsidR="001709BA" w:rsidRDefault="001709BA">
            <w:pPr>
              <w:rPr>
                <w:rFonts w:cs="Arial"/>
                <w:b/>
                <w:bCs/>
              </w:rPr>
            </w:pPr>
            <w:r>
              <w:rPr>
                <w:rFonts w:cs="Arial"/>
                <w:sz w:val="14"/>
                <w:szCs w:val="14"/>
              </w:rPr>
              <w:t>Tick p</w:t>
            </w:r>
            <w:r w:rsidRPr="005D76EA">
              <w:rPr>
                <w:rFonts w:cs="Arial"/>
                <w:sz w:val="14"/>
                <w:szCs w:val="14"/>
              </w:rPr>
              <w:t>rogress toward outcomes</w:t>
            </w:r>
          </w:p>
        </w:tc>
      </w:tr>
      <w:tr w:rsidR="001709BA" w14:paraId="52A71676" w14:textId="77777777">
        <w:tc>
          <w:tcPr>
            <w:tcW w:w="5103" w:type="dxa"/>
            <w:gridSpan w:val="2"/>
            <w:vMerge/>
          </w:tcPr>
          <w:p w14:paraId="0F0C5259" w14:textId="77777777" w:rsidR="001709BA" w:rsidRPr="005D76EA" w:rsidRDefault="001709BA"/>
        </w:tc>
        <w:tc>
          <w:tcPr>
            <w:tcW w:w="3828" w:type="dxa"/>
            <w:vMerge/>
          </w:tcPr>
          <w:p w14:paraId="66BFD202" w14:textId="77777777" w:rsidR="001709BA" w:rsidRDefault="001709BA"/>
        </w:tc>
        <w:tc>
          <w:tcPr>
            <w:tcW w:w="3685" w:type="dxa"/>
            <w:vMerge/>
          </w:tcPr>
          <w:p w14:paraId="67E880F9" w14:textId="77777777" w:rsidR="001709BA" w:rsidRDefault="001709BA">
            <w:pPr>
              <w:rPr>
                <w:rFonts w:cs="Arial"/>
                <w:b/>
                <w:bCs/>
              </w:rPr>
            </w:pPr>
          </w:p>
        </w:tc>
        <w:tc>
          <w:tcPr>
            <w:tcW w:w="519" w:type="dxa"/>
            <w:shd w:val="clear" w:color="auto" w:fill="00B050"/>
          </w:tcPr>
          <w:p w14:paraId="5DA8C006" w14:textId="77777777" w:rsidR="001709BA" w:rsidRDefault="001709BA">
            <w:pPr>
              <w:rPr>
                <w:rFonts w:cs="Arial"/>
                <w:b/>
                <w:bCs/>
              </w:rPr>
            </w:pPr>
          </w:p>
        </w:tc>
        <w:tc>
          <w:tcPr>
            <w:tcW w:w="520" w:type="dxa"/>
            <w:shd w:val="clear" w:color="auto" w:fill="FFC000"/>
          </w:tcPr>
          <w:p w14:paraId="2DDB91C7" w14:textId="77777777" w:rsidR="001709BA" w:rsidRDefault="001709BA">
            <w:pPr>
              <w:rPr>
                <w:rFonts w:cs="Arial"/>
                <w:b/>
                <w:bCs/>
              </w:rPr>
            </w:pPr>
          </w:p>
        </w:tc>
        <w:tc>
          <w:tcPr>
            <w:tcW w:w="520" w:type="dxa"/>
            <w:shd w:val="clear" w:color="auto" w:fill="FF0000"/>
          </w:tcPr>
          <w:p w14:paraId="5B7452D6" w14:textId="77777777" w:rsidR="001709BA" w:rsidRDefault="001709BA">
            <w:pPr>
              <w:rPr>
                <w:rFonts w:cs="Arial"/>
                <w:b/>
                <w:bCs/>
              </w:rPr>
            </w:pPr>
          </w:p>
        </w:tc>
        <w:tc>
          <w:tcPr>
            <w:tcW w:w="520" w:type="dxa"/>
            <w:shd w:val="clear" w:color="auto" w:fill="00B050"/>
          </w:tcPr>
          <w:p w14:paraId="189AC9E4" w14:textId="77777777" w:rsidR="001709BA" w:rsidRDefault="001709BA">
            <w:pPr>
              <w:rPr>
                <w:rFonts w:cs="Arial"/>
                <w:b/>
                <w:bCs/>
              </w:rPr>
            </w:pPr>
          </w:p>
        </w:tc>
        <w:tc>
          <w:tcPr>
            <w:tcW w:w="520" w:type="dxa"/>
            <w:shd w:val="clear" w:color="auto" w:fill="FFC000"/>
          </w:tcPr>
          <w:p w14:paraId="053FE3C2" w14:textId="77777777" w:rsidR="001709BA" w:rsidRDefault="001709BA">
            <w:pPr>
              <w:rPr>
                <w:rFonts w:cs="Arial"/>
                <w:b/>
                <w:bCs/>
              </w:rPr>
            </w:pPr>
          </w:p>
        </w:tc>
        <w:tc>
          <w:tcPr>
            <w:tcW w:w="520" w:type="dxa"/>
            <w:shd w:val="clear" w:color="auto" w:fill="FF0000"/>
          </w:tcPr>
          <w:p w14:paraId="7F11383A" w14:textId="77777777" w:rsidR="001709BA" w:rsidRDefault="001709BA">
            <w:pPr>
              <w:rPr>
                <w:rFonts w:cs="Arial"/>
                <w:b/>
                <w:bCs/>
              </w:rPr>
            </w:pPr>
          </w:p>
        </w:tc>
      </w:tr>
      <w:tr w:rsidR="0007126D" w14:paraId="78124BD6" w14:textId="77777777">
        <w:tc>
          <w:tcPr>
            <w:tcW w:w="5103" w:type="dxa"/>
            <w:gridSpan w:val="2"/>
          </w:tcPr>
          <w:p w14:paraId="76264231" w14:textId="77777777" w:rsidR="0007126D" w:rsidRPr="00F05521" w:rsidRDefault="0007126D" w:rsidP="00D5137C">
            <w:pPr>
              <w:spacing w:after="160" w:line="278" w:lineRule="auto"/>
              <w:contextualSpacing/>
              <w:rPr>
                <w:rFonts w:cs="Arial"/>
              </w:rPr>
            </w:pPr>
            <w:r w:rsidRPr="00F05521">
              <w:rPr>
                <w:rFonts w:cs="Arial"/>
              </w:rPr>
              <w:t>By December 2026, all keyworkers will use the agreed observation template and criteria, resulting in most sampled observations meeting the agreed criteria.</w:t>
            </w:r>
          </w:p>
          <w:p w14:paraId="6F157D6A" w14:textId="484E9861" w:rsidR="0007126D" w:rsidRPr="00F05521" w:rsidRDefault="0007126D">
            <w:pPr>
              <w:spacing w:after="160" w:line="278" w:lineRule="auto"/>
              <w:contextualSpacing/>
              <w:rPr>
                <w:rFonts w:cs="Arial"/>
              </w:rPr>
            </w:pPr>
          </w:p>
        </w:tc>
        <w:tc>
          <w:tcPr>
            <w:tcW w:w="3828" w:type="dxa"/>
            <w:vMerge w:val="restart"/>
          </w:tcPr>
          <w:p w14:paraId="76ADCD17" w14:textId="2DF324AD" w:rsidR="0007126D" w:rsidRDefault="0007126D" w:rsidP="000D14D8">
            <w:pPr>
              <w:pStyle w:val="ListParagraph"/>
              <w:numPr>
                <w:ilvl w:val="0"/>
                <w:numId w:val="22"/>
              </w:numPr>
            </w:pPr>
            <w:r>
              <w:t>Develop</w:t>
            </w:r>
            <w:r w:rsidRPr="00B765CD">
              <w:t xml:space="preserve"> and share a consistent observation format with criteria for quality, depth, and next steps.</w:t>
            </w:r>
          </w:p>
          <w:p w14:paraId="7E963276" w14:textId="66F96FB8" w:rsidR="0007126D" w:rsidRDefault="0007126D" w:rsidP="000D14D8">
            <w:pPr>
              <w:pStyle w:val="ListParagraph"/>
              <w:numPr>
                <w:ilvl w:val="0"/>
                <w:numId w:val="22"/>
              </w:numPr>
            </w:pPr>
            <w:r>
              <w:t>Model high-quality observations</w:t>
            </w:r>
            <w:r w:rsidR="00EA3351">
              <w:t xml:space="preserve"> and create annotated examples.</w:t>
            </w:r>
          </w:p>
          <w:p w14:paraId="7946BDF2" w14:textId="77777777" w:rsidR="0007126D" w:rsidRDefault="0007126D" w:rsidP="000D14D8">
            <w:pPr>
              <w:pStyle w:val="ListParagraph"/>
              <w:numPr>
                <w:ilvl w:val="0"/>
                <w:numId w:val="22"/>
              </w:numPr>
            </w:pPr>
            <w:r>
              <w:t>Plan staff moderation sessions.</w:t>
            </w:r>
          </w:p>
          <w:p w14:paraId="6D974A4B" w14:textId="1EA89FA2" w:rsidR="00157D2B" w:rsidRDefault="00017640" w:rsidP="000D14D8">
            <w:pPr>
              <w:pStyle w:val="ListParagraph"/>
              <w:numPr>
                <w:ilvl w:val="0"/>
                <w:numId w:val="22"/>
              </w:numPr>
            </w:pPr>
            <w:r>
              <w:t>Review</w:t>
            </w:r>
            <w:r w:rsidR="009A703F">
              <w:t xml:space="preserve"> sample of observations termly.</w:t>
            </w:r>
          </w:p>
          <w:p w14:paraId="26792F77" w14:textId="1E682885" w:rsidR="00017640" w:rsidRDefault="00CB36A5" w:rsidP="00017640">
            <w:pPr>
              <w:pStyle w:val="ListParagraph"/>
              <w:numPr>
                <w:ilvl w:val="0"/>
                <w:numId w:val="22"/>
              </w:numPr>
            </w:pPr>
            <w:r>
              <w:t xml:space="preserve">Provide </w:t>
            </w:r>
            <w:r w:rsidR="000852C4">
              <w:t>keyworkers termly feedback on observations.</w:t>
            </w:r>
          </w:p>
        </w:tc>
        <w:tc>
          <w:tcPr>
            <w:tcW w:w="3685" w:type="dxa"/>
          </w:tcPr>
          <w:p w14:paraId="18BC4405" w14:textId="5F40C505" w:rsidR="00295A6F" w:rsidRPr="00295A6F" w:rsidRDefault="00295A6F" w:rsidP="004D3799">
            <w:pPr>
              <w:pStyle w:val="ListParagraph"/>
              <w:numPr>
                <w:ilvl w:val="0"/>
                <w:numId w:val="22"/>
              </w:numPr>
              <w:rPr>
                <w:rFonts w:cs="Arial"/>
                <w:b/>
                <w:bCs/>
              </w:rPr>
            </w:pPr>
            <w:r>
              <w:rPr>
                <w:rFonts w:cs="Arial"/>
              </w:rPr>
              <w:t>Percentage of observations using agreed format.</w:t>
            </w:r>
          </w:p>
          <w:p w14:paraId="0921CF8B" w14:textId="09FA5E49" w:rsidR="0007126D" w:rsidRPr="00295A6F" w:rsidRDefault="00295A6F" w:rsidP="004D3799">
            <w:pPr>
              <w:pStyle w:val="ListParagraph"/>
              <w:numPr>
                <w:ilvl w:val="0"/>
                <w:numId w:val="22"/>
              </w:numPr>
              <w:rPr>
                <w:rFonts w:cs="Arial"/>
                <w:b/>
                <w:bCs/>
              </w:rPr>
            </w:pPr>
            <w:r>
              <w:rPr>
                <w:rFonts w:cs="Arial"/>
              </w:rPr>
              <w:t>Percentage</w:t>
            </w:r>
            <w:r w:rsidR="00804A59">
              <w:rPr>
                <w:rFonts w:cs="Arial"/>
              </w:rPr>
              <w:t xml:space="preserve"> of observations meeting agreed criteria.</w:t>
            </w:r>
          </w:p>
          <w:p w14:paraId="121EA7B3" w14:textId="4F4F1456" w:rsidR="00295A6F" w:rsidRPr="004D3799" w:rsidRDefault="004A0308" w:rsidP="004D3799">
            <w:pPr>
              <w:pStyle w:val="ListParagraph"/>
              <w:numPr>
                <w:ilvl w:val="0"/>
                <w:numId w:val="22"/>
              </w:numPr>
              <w:rPr>
                <w:rFonts w:cs="Arial"/>
                <w:b/>
                <w:bCs/>
              </w:rPr>
            </w:pPr>
            <w:r>
              <w:rPr>
                <w:rFonts w:cs="Arial"/>
              </w:rPr>
              <w:t>Evidence of m</w:t>
            </w:r>
            <w:r w:rsidR="00B03A74">
              <w:rPr>
                <w:rFonts w:cs="Arial"/>
              </w:rPr>
              <w:t>oderation</w:t>
            </w:r>
            <w:r>
              <w:rPr>
                <w:rFonts w:cs="Arial"/>
              </w:rPr>
              <w:t xml:space="preserve"> </w:t>
            </w:r>
          </w:p>
        </w:tc>
        <w:tc>
          <w:tcPr>
            <w:tcW w:w="519" w:type="dxa"/>
          </w:tcPr>
          <w:p w14:paraId="3D142BBC" w14:textId="77777777" w:rsidR="0007126D" w:rsidRDefault="0007126D">
            <w:pPr>
              <w:jc w:val="center"/>
              <w:rPr>
                <w:rFonts w:cs="Arial"/>
                <w:b/>
                <w:bCs/>
              </w:rPr>
            </w:pPr>
          </w:p>
        </w:tc>
        <w:tc>
          <w:tcPr>
            <w:tcW w:w="520" w:type="dxa"/>
          </w:tcPr>
          <w:p w14:paraId="49DE9D7E" w14:textId="77777777" w:rsidR="0007126D" w:rsidRDefault="0007126D">
            <w:pPr>
              <w:jc w:val="center"/>
              <w:rPr>
                <w:rFonts w:cs="Arial"/>
                <w:b/>
                <w:bCs/>
              </w:rPr>
            </w:pPr>
          </w:p>
        </w:tc>
        <w:tc>
          <w:tcPr>
            <w:tcW w:w="520" w:type="dxa"/>
          </w:tcPr>
          <w:p w14:paraId="7C4CCE93" w14:textId="77777777" w:rsidR="0007126D" w:rsidRDefault="0007126D">
            <w:pPr>
              <w:jc w:val="center"/>
              <w:rPr>
                <w:rFonts w:cs="Arial"/>
                <w:b/>
                <w:bCs/>
              </w:rPr>
            </w:pPr>
          </w:p>
        </w:tc>
        <w:tc>
          <w:tcPr>
            <w:tcW w:w="520" w:type="dxa"/>
          </w:tcPr>
          <w:p w14:paraId="299DDB82" w14:textId="77777777" w:rsidR="0007126D" w:rsidRDefault="0007126D">
            <w:pPr>
              <w:jc w:val="center"/>
              <w:rPr>
                <w:rFonts w:cs="Arial"/>
                <w:b/>
                <w:bCs/>
              </w:rPr>
            </w:pPr>
          </w:p>
        </w:tc>
        <w:tc>
          <w:tcPr>
            <w:tcW w:w="520" w:type="dxa"/>
          </w:tcPr>
          <w:p w14:paraId="27FAD8AE" w14:textId="77777777" w:rsidR="0007126D" w:rsidRDefault="0007126D">
            <w:pPr>
              <w:rPr>
                <w:rFonts w:cs="Arial"/>
                <w:b/>
                <w:bCs/>
              </w:rPr>
            </w:pPr>
          </w:p>
        </w:tc>
        <w:tc>
          <w:tcPr>
            <w:tcW w:w="520" w:type="dxa"/>
          </w:tcPr>
          <w:p w14:paraId="5D574581" w14:textId="77777777" w:rsidR="0007126D" w:rsidRDefault="0007126D">
            <w:pPr>
              <w:rPr>
                <w:rFonts w:cs="Arial"/>
                <w:b/>
                <w:bCs/>
              </w:rPr>
            </w:pPr>
          </w:p>
        </w:tc>
      </w:tr>
      <w:tr w:rsidR="0007126D" w14:paraId="66C196F2" w14:textId="77777777">
        <w:tc>
          <w:tcPr>
            <w:tcW w:w="5103" w:type="dxa"/>
            <w:gridSpan w:val="2"/>
          </w:tcPr>
          <w:p w14:paraId="690B777D" w14:textId="29E4A62F" w:rsidR="0007126D" w:rsidRPr="00F05521" w:rsidRDefault="0007126D" w:rsidP="00F05521">
            <w:pPr>
              <w:spacing w:after="160" w:line="278" w:lineRule="auto"/>
              <w:contextualSpacing/>
              <w:rPr>
                <w:rFonts w:cs="Arial"/>
              </w:rPr>
            </w:pPr>
            <w:r w:rsidRPr="00F05521">
              <w:rPr>
                <w:rFonts w:cs="Arial"/>
              </w:rPr>
              <w:t>By March 2027, all keyworkers will report increased confidence in identifying and recording high</w:t>
            </w:r>
            <w:r w:rsidRPr="00F05521">
              <w:rPr>
                <w:rFonts w:cs="Arial"/>
              </w:rPr>
              <w:noBreakHyphen/>
              <w:t>quality observations.</w:t>
            </w:r>
          </w:p>
        </w:tc>
        <w:tc>
          <w:tcPr>
            <w:tcW w:w="3828" w:type="dxa"/>
            <w:vMerge/>
          </w:tcPr>
          <w:p w14:paraId="77F3DB09" w14:textId="77777777" w:rsidR="0007126D" w:rsidRDefault="0007126D"/>
        </w:tc>
        <w:tc>
          <w:tcPr>
            <w:tcW w:w="3685" w:type="dxa"/>
          </w:tcPr>
          <w:p w14:paraId="6126E64C" w14:textId="1743E780" w:rsidR="0007126D" w:rsidRPr="00790EFF" w:rsidRDefault="00790EFF" w:rsidP="00790EFF">
            <w:pPr>
              <w:pStyle w:val="ListParagraph"/>
              <w:numPr>
                <w:ilvl w:val="0"/>
                <w:numId w:val="22"/>
              </w:numPr>
              <w:rPr>
                <w:rFonts w:cs="Arial"/>
                <w:b/>
                <w:bCs/>
              </w:rPr>
            </w:pPr>
            <w:r>
              <w:rPr>
                <w:rFonts w:cs="Arial"/>
              </w:rPr>
              <w:t>Staff confidence survey (pre/post)</w:t>
            </w:r>
          </w:p>
        </w:tc>
        <w:tc>
          <w:tcPr>
            <w:tcW w:w="519" w:type="dxa"/>
          </w:tcPr>
          <w:p w14:paraId="2C5DDF88" w14:textId="77777777" w:rsidR="0007126D" w:rsidRDefault="0007126D">
            <w:pPr>
              <w:jc w:val="center"/>
              <w:rPr>
                <w:rFonts w:cs="Arial"/>
                <w:b/>
                <w:bCs/>
              </w:rPr>
            </w:pPr>
          </w:p>
        </w:tc>
        <w:tc>
          <w:tcPr>
            <w:tcW w:w="520" w:type="dxa"/>
          </w:tcPr>
          <w:p w14:paraId="285529CB" w14:textId="77777777" w:rsidR="0007126D" w:rsidRDefault="0007126D">
            <w:pPr>
              <w:jc w:val="center"/>
              <w:rPr>
                <w:rFonts w:cs="Arial"/>
                <w:b/>
                <w:bCs/>
              </w:rPr>
            </w:pPr>
          </w:p>
        </w:tc>
        <w:tc>
          <w:tcPr>
            <w:tcW w:w="520" w:type="dxa"/>
          </w:tcPr>
          <w:p w14:paraId="66310BDD" w14:textId="77777777" w:rsidR="0007126D" w:rsidRDefault="0007126D">
            <w:pPr>
              <w:jc w:val="center"/>
              <w:rPr>
                <w:rFonts w:cs="Arial"/>
                <w:b/>
                <w:bCs/>
              </w:rPr>
            </w:pPr>
          </w:p>
        </w:tc>
        <w:tc>
          <w:tcPr>
            <w:tcW w:w="520" w:type="dxa"/>
          </w:tcPr>
          <w:p w14:paraId="02A10331" w14:textId="77777777" w:rsidR="0007126D" w:rsidRDefault="0007126D">
            <w:pPr>
              <w:jc w:val="center"/>
              <w:rPr>
                <w:rFonts w:cs="Arial"/>
                <w:b/>
                <w:bCs/>
              </w:rPr>
            </w:pPr>
          </w:p>
        </w:tc>
        <w:tc>
          <w:tcPr>
            <w:tcW w:w="520" w:type="dxa"/>
          </w:tcPr>
          <w:p w14:paraId="76042379" w14:textId="77777777" w:rsidR="0007126D" w:rsidRDefault="0007126D">
            <w:pPr>
              <w:rPr>
                <w:rFonts w:cs="Arial"/>
                <w:b/>
                <w:bCs/>
              </w:rPr>
            </w:pPr>
          </w:p>
        </w:tc>
        <w:tc>
          <w:tcPr>
            <w:tcW w:w="520" w:type="dxa"/>
          </w:tcPr>
          <w:p w14:paraId="17D1CD67" w14:textId="77777777" w:rsidR="0007126D" w:rsidRDefault="0007126D">
            <w:pPr>
              <w:rPr>
                <w:rFonts w:cs="Arial"/>
                <w:b/>
                <w:bCs/>
              </w:rPr>
            </w:pPr>
          </w:p>
        </w:tc>
      </w:tr>
      <w:tr w:rsidR="001709BA" w14:paraId="4B7953AA" w14:textId="77777777">
        <w:tc>
          <w:tcPr>
            <w:tcW w:w="5103" w:type="dxa"/>
            <w:gridSpan w:val="2"/>
          </w:tcPr>
          <w:p w14:paraId="7519C4AB" w14:textId="0575DD6D" w:rsidR="00180B8A" w:rsidRPr="00F05521" w:rsidRDefault="00180B8A" w:rsidP="00180B8A">
            <w:pPr>
              <w:spacing w:after="160" w:line="278" w:lineRule="auto"/>
              <w:contextualSpacing/>
              <w:rPr>
                <w:rFonts w:cs="Arial"/>
              </w:rPr>
            </w:pPr>
            <w:r w:rsidRPr="00F05521">
              <w:rPr>
                <w:rFonts w:cs="Arial"/>
              </w:rPr>
              <w:t xml:space="preserve">By March 2027, 75% of observations will include a specific, </w:t>
            </w:r>
            <w:r w:rsidR="00D871B2">
              <w:rPr>
                <w:rFonts w:cs="Arial"/>
              </w:rPr>
              <w:t>relevant</w:t>
            </w:r>
            <w:r w:rsidRPr="00F05521">
              <w:rPr>
                <w:rFonts w:cs="Arial"/>
              </w:rPr>
              <w:t xml:space="preserve"> next step aligned with the child’s learning needs.</w:t>
            </w:r>
          </w:p>
          <w:p w14:paraId="4EA3B7E4" w14:textId="77777777" w:rsidR="001709BA" w:rsidRPr="00F05521" w:rsidRDefault="001709BA">
            <w:pPr>
              <w:rPr>
                <w:rFonts w:cs="Arial"/>
              </w:rPr>
            </w:pPr>
          </w:p>
        </w:tc>
        <w:tc>
          <w:tcPr>
            <w:tcW w:w="3828" w:type="dxa"/>
          </w:tcPr>
          <w:p w14:paraId="7579DAB4" w14:textId="77777777" w:rsidR="001709BA" w:rsidRDefault="009830A3" w:rsidP="00320AFB">
            <w:pPr>
              <w:pStyle w:val="ListParagraph"/>
              <w:numPr>
                <w:ilvl w:val="0"/>
                <w:numId w:val="22"/>
              </w:numPr>
            </w:pPr>
            <w:r>
              <w:t>Staff training</w:t>
            </w:r>
            <w:r w:rsidR="009B242F">
              <w:t xml:space="preserve"> to support writing next steps linked to intentional and responsive learning.</w:t>
            </w:r>
          </w:p>
          <w:p w14:paraId="6998B143" w14:textId="77777777" w:rsidR="002D106A" w:rsidRDefault="00AC599E" w:rsidP="00320AFB">
            <w:pPr>
              <w:pStyle w:val="ListParagraph"/>
              <w:numPr>
                <w:ilvl w:val="0"/>
                <w:numId w:val="22"/>
              </w:numPr>
            </w:pPr>
            <w:r>
              <w:t>Model writing high-quality next steps.</w:t>
            </w:r>
          </w:p>
          <w:p w14:paraId="79D281B0" w14:textId="3A254FEE" w:rsidR="00AC599E" w:rsidRDefault="008A033A" w:rsidP="00320AFB">
            <w:pPr>
              <w:pStyle w:val="ListParagraph"/>
              <w:numPr>
                <w:ilvl w:val="0"/>
                <w:numId w:val="22"/>
              </w:numPr>
            </w:pPr>
            <w:r>
              <w:t xml:space="preserve">Termly </w:t>
            </w:r>
            <w:r w:rsidR="00157D2B">
              <w:t xml:space="preserve">reviews of </w:t>
            </w:r>
            <w:r>
              <w:t>Learning Journal</w:t>
            </w:r>
            <w:r w:rsidR="00157D2B">
              <w:t>s</w:t>
            </w:r>
            <w:r w:rsidR="00017640">
              <w:t xml:space="preserve"> with feedback</w:t>
            </w:r>
            <w:r w:rsidR="00DC4CDB">
              <w:t xml:space="preserve"> and support</w:t>
            </w:r>
            <w:r w:rsidR="00017640">
              <w:t xml:space="preserve"> given to Keyworkers.</w:t>
            </w:r>
            <w:r>
              <w:t xml:space="preserve"> </w:t>
            </w:r>
          </w:p>
        </w:tc>
        <w:tc>
          <w:tcPr>
            <w:tcW w:w="3685" w:type="dxa"/>
          </w:tcPr>
          <w:p w14:paraId="1BC6314E" w14:textId="20E39779" w:rsidR="001709BA" w:rsidRPr="00D871B2" w:rsidRDefault="00D871B2" w:rsidP="00D871B2">
            <w:pPr>
              <w:pStyle w:val="ListParagraph"/>
              <w:numPr>
                <w:ilvl w:val="0"/>
                <w:numId w:val="22"/>
              </w:numPr>
              <w:rPr>
                <w:rFonts w:cs="Arial"/>
                <w:b/>
                <w:bCs/>
              </w:rPr>
            </w:pPr>
            <w:r>
              <w:rPr>
                <w:rFonts w:cs="Arial"/>
              </w:rPr>
              <w:t>Percentage of observations which include specific, relevant next step.</w:t>
            </w:r>
          </w:p>
        </w:tc>
        <w:tc>
          <w:tcPr>
            <w:tcW w:w="519" w:type="dxa"/>
          </w:tcPr>
          <w:p w14:paraId="1D5E3443" w14:textId="77777777" w:rsidR="001709BA" w:rsidRDefault="001709BA">
            <w:pPr>
              <w:jc w:val="center"/>
              <w:rPr>
                <w:rFonts w:cs="Arial"/>
                <w:b/>
                <w:bCs/>
              </w:rPr>
            </w:pPr>
          </w:p>
        </w:tc>
        <w:tc>
          <w:tcPr>
            <w:tcW w:w="520" w:type="dxa"/>
          </w:tcPr>
          <w:p w14:paraId="4207A749" w14:textId="77777777" w:rsidR="001709BA" w:rsidRDefault="001709BA">
            <w:pPr>
              <w:jc w:val="center"/>
              <w:rPr>
                <w:rFonts w:cs="Arial"/>
                <w:b/>
                <w:bCs/>
              </w:rPr>
            </w:pPr>
          </w:p>
        </w:tc>
        <w:tc>
          <w:tcPr>
            <w:tcW w:w="520" w:type="dxa"/>
          </w:tcPr>
          <w:p w14:paraId="3AA97728" w14:textId="77777777" w:rsidR="001709BA" w:rsidRDefault="001709BA">
            <w:pPr>
              <w:jc w:val="center"/>
              <w:rPr>
                <w:rFonts w:cs="Arial"/>
                <w:b/>
                <w:bCs/>
              </w:rPr>
            </w:pPr>
          </w:p>
        </w:tc>
        <w:tc>
          <w:tcPr>
            <w:tcW w:w="520" w:type="dxa"/>
          </w:tcPr>
          <w:p w14:paraId="124D18FE" w14:textId="77777777" w:rsidR="001709BA" w:rsidRDefault="001709BA">
            <w:pPr>
              <w:jc w:val="center"/>
              <w:rPr>
                <w:rFonts w:cs="Arial"/>
                <w:b/>
                <w:bCs/>
              </w:rPr>
            </w:pPr>
          </w:p>
        </w:tc>
        <w:tc>
          <w:tcPr>
            <w:tcW w:w="520" w:type="dxa"/>
          </w:tcPr>
          <w:p w14:paraId="32C48B7C" w14:textId="77777777" w:rsidR="001709BA" w:rsidRDefault="001709BA">
            <w:pPr>
              <w:rPr>
                <w:rFonts w:cs="Arial"/>
                <w:b/>
                <w:bCs/>
              </w:rPr>
            </w:pPr>
          </w:p>
        </w:tc>
        <w:tc>
          <w:tcPr>
            <w:tcW w:w="520" w:type="dxa"/>
          </w:tcPr>
          <w:p w14:paraId="3927EB44" w14:textId="77777777" w:rsidR="001709BA" w:rsidRDefault="001709BA">
            <w:pPr>
              <w:rPr>
                <w:rFonts w:cs="Arial"/>
                <w:b/>
                <w:bCs/>
              </w:rPr>
            </w:pPr>
          </w:p>
        </w:tc>
      </w:tr>
      <w:tr w:rsidR="001709BA" w14:paraId="1A765EB1" w14:textId="77777777">
        <w:tc>
          <w:tcPr>
            <w:tcW w:w="5103" w:type="dxa"/>
            <w:gridSpan w:val="2"/>
          </w:tcPr>
          <w:p w14:paraId="17CDC924" w14:textId="77777777" w:rsidR="00F05521" w:rsidRPr="00F05521" w:rsidRDefault="00F05521" w:rsidP="00F05521">
            <w:pPr>
              <w:spacing w:after="160" w:line="278" w:lineRule="auto"/>
              <w:contextualSpacing/>
              <w:rPr>
                <w:rFonts w:cs="Arial"/>
              </w:rPr>
            </w:pPr>
            <w:r w:rsidRPr="00F05521">
              <w:rPr>
                <w:rFonts w:cs="Arial"/>
              </w:rPr>
              <w:t>By May 2027, almost all Learning Journals will show that next steps identified through observations have been followed up and evidenced in the child’s learning journey.</w:t>
            </w:r>
          </w:p>
          <w:p w14:paraId="687841EF" w14:textId="77777777" w:rsidR="001709BA" w:rsidRPr="00F05521" w:rsidRDefault="001709BA">
            <w:pPr>
              <w:rPr>
                <w:rFonts w:cs="Arial"/>
              </w:rPr>
            </w:pPr>
          </w:p>
        </w:tc>
        <w:tc>
          <w:tcPr>
            <w:tcW w:w="3828" w:type="dxa"/>
          </w:tcPr>
          <w:p w14:paraId="59A59807" w14:textId="77777777" w:rsidR="001709BA" w:rsidRDefault="00AA4D85" w:rsidP="000428AD">
            <w:pPr>
              <w:pStyle w:val="ListParagraph"/>
              <w:numPr>
                <w:ilvl w:val="0"/>
                <w:numId w:val="22"/>
              </w:numPr>
            </w:pPr>
            <w:r>
              <w:t>Create model examples</w:t>
            </w:r>
            <w:r w:rsidR="00DC4CDB">
              <w:t>.</w:t>
            </w:r>
          </w:p>
          <w:p w14:paraId="7BA2B472" w14:textId="77777777" w:rsidR="00DC4CDB" w:rsidRDefault="00DC4CDB" w:rsidP="000428AD">
            <w:pPr>
              <w:pStyle w:val="ListParagraph"/>
              <w:numPr>
                <w:ilvl w:val="0"/>
                <w:numId w:val="22"/>
              </w:numPr>
            </w:pPr>
            <w:r>
              <w:t>Termly reviews of Learning Journals with feedback and support given to Keyworkers.</w:t>
            </w:r>
          </w:p>
          <w:p w14:paraId="6886681B" w14:textId="6199164B" w:rsidR="00E40DB0" w:rsidRDefault="00E40DB0" w:rsidP="00E40DB0"/>
        </w:tc>
        <w:tc>
          <w:tcPr>
            <w:tcW w:w="3685" w:type="dxa"/>
          </w:tcPr>
          <w:p w14:paraId="4CD2692F" w14:textId="77777777" w:rsidR="00716D05" w:rsidRPr="00716D05" w:rsidRDefault="00716D05" w:rsidP="00C656B3">
            <w:pPr>
              <w:pStyle w:val="ListParagraph"/>
              <w:numPr>
                <w:ilvl w:val="0"/>
                <w:numId w:val="22"/>
              </w:numPr>
              <w:rPr>
                <w:rFonts w:cs="Arial"/>
                <w:b/>
                <w:bCs/>
              </w:rPr>
            </w:pPr>
            <w:r>
              <w:rPr>
                <w:rFonts w:cs="Arial"/>
              </w:rPr>
              <w:t>Percentage of L</w:t>
            </w:r>
            <w:r w:rsidR="00C656B3">
              <w:rPr>
                <w:rFonts w:cs="Arial"/>
              </w:rPr>
              <w:t>earning Journal</w:t>
            </w:r>
            <w:r>
              <w:rPr>
                <w:rFonts w:cs="Arial"/>
              </w:rPr>
              <w:t>s</w:t>
            </w:r>
            <w:r w:rsidR="00C656B3">
              <w:rPr>
                <w:rFonts w:cs="Arial"/>
              </w:rPr>
              <w:t xml:space="preserve"> </w:t>
            </w:r>
            <w:r>
              <w:rPr>
                <w:rFonts w:cs="Arial"/>
              </w:rPr>
              <w:t xml:space="preserve">which </w:t>
            </w:r>
            <w:r w:rsidR="00C656B3">
              <w:rPr>
                <w:rFonts w:cs="Arial"/>
              </w:rPr>
              <w:t>evidence</w:t>
            </w:r>
            <w:r>
              <w:rPr>
                <w:rFonts w:cs="Arial"/>
              </w:rPr>
              <w:t xml:space="preserve"> </w:t>
            </w:r>
            <w:r w:rsidR="00BF6FC9">
              <w:rPr>
                <w:rFonts w:cs="Arial"/>
              </w:rPr>
              <w:t>next steps have been followed up.</w:t>
            </w:r>
          </w:p>
          <w:p w14:paraId="2E9F18DC" w14:textId="462C9010" w:rsidR="00716D05" w:rsidRPr="00716D05" w:rsidRDefault="008D55C4" w:rsidP="00C656B3">
            <w:pPr>
              <w:pStyle w:val="ListParagraph"/>
              <w:numPr>
                <w:ilvl w:val="0"/>
                <w:numId w:val="22"/>
              </w:numPr>
              <w:rPr>
                <w:rFonts w:cs="Arial"/>
                <w:b/>
                <w:bCs/>
              </w:rPr>
            </w:pPr>
            <w:r>
              <w:rPr>
                <w:rFonts w:cs="Arial"/>
              </w:rPr>
              <w:t>Percentage of Learning Journals which show</w:t>
            </w:r>
            <w:r w:rsidR="00FE4CC6">
              <w:rPr>
                <w:rFonts w:cs="Arial"/>
              </w:rPr>
              <w:t xml:space="preserve"> improvements </w:t>
            </w:r>
            <w:r>
              <w:rPr>
                <w:rFonts w:cs="Arial"/>
              </w:rPr>
              <w:t>in learner</w:t>
            </w:r>
            <w:r w:rsidR="00FE4CC6">
              <w:rPr>
                <w:rFonts w:cs="Arial"/>
              </w:rPr>
              <w:t xml:space="preserve"> progress.</w:t>
            </w:r>
          </w:p>
          <w:p w14:paraId="59D1CB08" w14:textId="709DBE4C" w:rsidR="001709BA" w:rsidRPr="007329FC" w:rsidRDefault="00BF6FC9" w:rsidP="00716D05">
            <w:pPr>
              <w:pStyle w:val="ListParagraph"/>
              <w:ind w:left="360"/>
              <w:rPr>
                <w:rFonts w:cs="Arial"/>
                <w:b/>
                <w:bCs/>
              </w:rPr>
            </w:pPr>
            <w:r>
              <w:rPr>
                <w:rFonts w:cs="Arial"/>
              </w:rPr>
              <w:t xml:space="preserve"> </w:t>
            </w:r>
          </w:p>
          <w:p w14:paraId="0754BE6F" w14:textId="1BE98CEB" w:rsidR="007329FC" w:rsidRPr="00C656B3" w:rsidRDefault="007329FC" w:rsidP="00716D05">
            <w:pPr>
              <w:pStyle w:val="ListParagraph"/>
              <w:ind w:left="360"/>
              <w:rPr>
                <w:rFonts w:cs="Arial"/>
                <w:b/>
                <w:bCs/>
              </w:rPr>
            </w:pPr>
          </w:p>
        </w:tc>
        <w:tc>
          <w:tcPr>
            <w:tcW w:w="519" w:type="dxa"/>
          </w:tcPr>
          <w:p w14:paraId="591A6E02" w14:textId="77777777" w:rsidR="001709BA" w:rsidRDefault="001709BA">
            <w:pPr>
              <w:rPr>
                <w:rFonts w:cs="Arial"/>
                <w:b/>
                <w:bCs/>
              </w:rPr>
            </w:pPr>
          </w:p>
        </w:tc>
        <w:tc>
          <w:tcPr>
            <w:tcW w:w="520" w:type="dxa"/>
          </w:tcPr>
          <w:p w14:paraId="65FB19B7" w14:textId="77777777" w:rsidR="001709BA" w:rsidRDefault="001709BA">
            <w:pPr>
              <w:rPr>
                <w:rFonts w:cs="Arial"/>
                <w:b/>
                <w:bCs/>
              </w:rPr>
            </w:pPr>
          </w:p>
        </w:tc>
        <w:tc>
          <w:tcPr>
            <w:tcW w:w="520" w:type="dxa"/>
          </w:tcPr>
          <w:p w14:paraId="6D167D42" w14:textId="77777777" w:rsidR="001709BA" w:rsidRDefault="001709BA">
            <w:pPr>
              <w:rPr>
                <w:rFonts w:cs="Arial"/>
                <w:b/>
                <w:bCs/>
              </w:rPr>
            </w:pPr>
          </w:p>
        </w:tc>
        <w:tc>
          <w:tcPr>
            <w:tcW w:w="520" w:type="dxa"/>
          </w:tcPr>
          <w:p w14:paraId="12D04FE1" w14:textId="77777777" w:rsidR="001709BA" w:rsidRDefault="001709BA">
            <w:pPr>
              <w:rPr>
                <w:rFonts w:cs="Arial"/>
                <w:b/>
                <w:bCs/>
              </w:rPr>
            </w:pPr>
          </w:p>
        </w:tc>
        <w:tc>
          <w:tcPr>
            <w:tcW w:w="520" w:type="dxa"/>
          </w:tcPr>
          <w:p w14:paraId="5C952ACD" w14:textId="77777777" w:rsidR="001709BA" w:rsidRDefault="001709BA">
            <w:pPr>
              <w:rPr>
                <w:rFonts w:cs="Arial"/>
                <w:b/>
                <w:bCs/>
              </w:rPr>
            </w:pPr>
          </w:p>
        </w:tc>
        <w:tc>
          <w:tcPr>
            <w:tcW w:w="520" w:type="dxa"/>
          </w:tcPr>
          <w:p w14:paraId="6197DFED" w14:textId="77777777" w:rsidR="001709BA" w:rsidRDefault="001709BA">
            <w:pPr>
              <w:rPr>
                <w:rFonts w:cs="Arial"/>
                <w:b/>
                <w:bCs/>
              </w:rPr>
            </w:pPr>
          </w:p>
        </w:tc>
      </w:tr>
      <w:tr w:rsidR="001709BA" w14:paraId="19277098" w14:textId="77777777">
        <w:tc>
          <w:tcPr>
            <w:tcW w:w="15735" w:type="dxa"/>
            <w:gridSpan w:val="10"/>
            <w:shd w:val="clear" w:color="auto" w:fill="DAEEF3" w:themeFill="accent5" w:themeFillTint="33"/>
          </w:tcPr>
          <w:p w14:paraId="4A1B6CBD" w14:textId="77777777" w:rsidR="001709BA" w:rsidRDefault="001709BA">
            <w:pPr>
              <w:rPr>
                <w:rFonts w:cs="Arial"/>
                <w:b/>
                <w:bCs/>
              </w:rPr>
            </w:pPr>
            <w:r>
              <w:rPr>
                <w:rFonts w:cs="Arial"/>
                <w:b/>
                <w:bCs/>
              </w:rPr>
              <w:t>Checkpoint 1 Progress Evaluation Statement (December)</w:t>
            </w:r>
          </w:p>
        </w:tc>
      </w:tr>
      <w:tr w:rsidR="001709BA" w14:paraId="29B9ED67" w14:textId="77777777">
        <w:tc>
          <w:tcPr>
            <w:tcW w:w="15735" w:type="dxa"/>
            <w:gridSpan w:val="10"/>
          </w:tcPr>
          <w:p w14:paraId="19173A35" w14:textId="77777777" w:rsidR="001709BA" w:rsidRDefault="001709BA">
            <w:pPr>
              <w:rPr>
                <w:rFonts w:cs="Arial"/>
                <w:b/>
                <w:bCs/>
              </w:rPr>
            </w:pPr>
          </w:p>
          <w:p w14:paraId="2B20C591" w14:textId="77777777" w:rsidR="001709BA" w:rsidRDefault="001709BA">
            <w:pPr>
              <w:rPr>
                <w:rFonts w:cs="Arial"/>
                <w:b/>
                <w:bCs/>
              </w:rPr>
            </w:pPr>
          </w:p>
          <w:p w14:paraId="23481C00" w14:textId="77777777" w:rsidR="001709BA" w:rsidRDefault="001709BA">
            <w:pPr>
              <w:rPr>
                <w:rFonts w:cs="Arial"/>
                <w:b/>
                <w:bCs/>
              </w:rPr>
            </w:pPr>
          </w:p>
          <w:p w14:paraId="2066FB0D" w14:textId="77777777" w:rsidR="001709BA" w:rsidRDefault="001709BA">
            <w:pPr>
              <w:rPr>
                <w:rFonts w:cs="Arial"/>
                <w:b/>
                <w:bCs/>
              </w:rPr>
            </w:pPr>
          </w:p>
        </w:tc>
      </w:tr>
      <w:tr w:rsidR="001709BA" w14:paraId="7E083399" w14:textId="77777777">
        <w:tc>
          <w:tcPr>
            <w:tcW w:w="15735" w:type="dxa"/>
            <w:gridSpan w:val="10"/>
            <w:shd w:val="clear" w:color="auto" w:fill="DAEEF3" w:themeFill="accent5" w:themeFillTint="33"/>
          </w:tcPr>
          <w:p w14:paraId="5CD54D6D" w14:textId="77777777" w:rsidR="001709BA" w:rsidRDefault="001709BA">
            <w:pPr>
              <w:rPr>
                <w:rFonts w:cs="Arial"/>
                <w:b/>
                <w:bCs/>
              </w:rPr>
            </w:pPr>
            <w:r>
              <w:rPr>
                <w:rFonts w:cs="Arial"/>
                <w:b/>
                <w:bCs/>
              </w:rPr>
              <w:t>Checkpoint 2 Progress Evaluation Statement (March)</w:t>
            </w:r>
          </w:p>
        </w:tc>
      </w:tr>
      <w:tr w:rsidR="001709BA" w14:paraId="1B8CE5F5" w14:textId="77777777">
        <w:tc>
          <w:tcPr>
            <w:tcW w:w="15735" w:type="dxa"/>
            <w:gridSpan w:val="10"/>
          </w:tcPr>
          <w:p w14:paraId="1BB06F18" w14:textId="77777777" w:rsidR="001709BA" w:rsidRDefault="001709BA">
            <w:pPr>
              <w:rPr>
                <w:rFonts w:cs="Arial"/>
                <w:b/>
                <w:bCs/>
              </w:rPr>
            </w:pPr>
          </w:p>
          <w:p w14:paraId="5AA29E98" w14:textId="77777777" w:rsidR="001709BA" w:rsidRDefault="001709BA">
            <w:pPr>
              <w:rPr>
                <w:rFonts w:cs="Arial"/>
                <w:b/>
                <w:bCs/>
              </w:rPr>
            </w:pPr>
          </w:p>
          <w:p w14:paraId="2BAB13DF" w14:textId="77777777" w:rsidR="001709BA" w:rsidRDefault="001709BA">
            <w:pPr>
              <w:rPr>
                <w:rFonts w:cs="Arial"/>
                <w:b/>
                <w:bCs/>
              </w:rPr>
            </w:pPr>
          </w:p>
          <w:p w14:paraId="5D262601" w14:textId="77777777" w:rsidR="001709BA" w:rsidRDefault="001709BA">
            <w:pPr>
              <w:rPr>
                <w:rFonts w:cs="Arial"/>
                <w:b/>
                <w:bCs/>
              </w:rPr>
            </w:pPr>
          </w:p>
        </w:tc>
      </w:tr>
    </w:tbl>
    <w:p w14:paraId="075EA992" w14:textId="77777777" w:rsidR="001709BA" w:rsidRDefault="001709BA" w:rsidP="001709BA"/>
    <w:p w14:paraId="559BF70B" w14:textId="77777777" w:rsidR="001709BA" w:rsidRDefault="001709BA" w:rsidP="001709BA"/>
    <w:p w14:paraId="5B6132E4" w14:textId="77777777" w:rsidR="001709BA" w:rsidRDefault="001709BA" w:rsidP="001709BA"/>
    <w:p w14:paraId="4D10A23E" w14:textId="77777777" w:rsidR="006D54E2" w:rsidRDefault="006D54E2" w:rsidP="001C3D8E"/>
    <w:p w14:paraId="2AA000C4" w14:textId="574A1945" w:rsidR="00746581" w:rsidRDefault="00746581" w:rsidP="00F95C69"/>
    <w:p w14:paraId="18DD1AD8" w14:textId="77777777" w:rsidR="00746581" w:rsidRDefault="00746581" w:rsidP="00F95C69"/>
    <w:p w14:paraId="478EEADD" w14:textId="77777777" w:rsidR="00B945D6" w:rsidRPr="00746581" w:rsidRDefault="00B945D6" w:rsidP="007A7B8A">
      <w:pPr>
        <w:tabs>
          <w:tab w:val="left" w:pos="2250"/>
        </w:tabs>
        <w:rPr>
          <w:color w:val="auto"/>
        </w:rPr>
      </w:pPr>
    </w:p>
    <w:p w14:paraId="50D4FA46" w14:textId="7D738FAA" w:rsidR="00B945D6" w:rsidRPr="00746581" w:rsidRDefault="00C13FFB" w:rsidP="007A7B8A">
      <w:pPr>
        <w:tabs>
          <w:tab w:val="left" w:pos="2250"/>
        </w:tabs>
        <w:rPr>
          <w:color w:val="auto"/>
        </w:rPr>
      </w:pPr>
      <w:r w:rsidRPr="00746581">
        <w:rPr>
          <w:b/>
          <w:noProof/>
          <w:color w:val="auto"/>
        </w:rPr>
        <w:lastRenderedPageBreak/>
        <mc:AlternateContent>
          <mc:Choice Requires="wps">
            <w:drawing>
              <wp:anchor distT="0" distB="0" distL="114300" distR="114300" simplePos="0" relativeHeight="251658242" behindDoc="0" locked="0" layoutInCell="1" allowOverlap="1" wp14:anchorId="27893FEF" wp14:editId="0F8604D4">
                <wp:simplePos x="0" y="0"/>
                <wp:positionH relativeFrom="margin">
                  <wp:posOffset>1905</wp:posOffset>
                </wp:positionH>
                <wp:positionV relativeFrom="paragraph">
                  <wp:posOffset>123190</wp:posOffset>
                </wp:positionV>
                <wp:extent cx="2657475" cy="722630"/>
                <wp:effectExtent l="0" t="0" r="28575" b="203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22630"/>
                        </a:xfrm>
                        <a:prstGeom prst="rect">
                          <a:avLst/>
                        </a:prstGeom>
                        <a:solidFill>
                          <a:srgbClr val="FFFFFF"/>
                        </a:solidFill>
                        <a:ln w="19050">
                          <a:solidFill>
                            <a:srgbClr val="000000"/>
                          </a:solidFill>
                          <a:miter lim="800000"/>
                          <a:headEnd/>
                          <a:tailEnd/>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txbx>
                        <w:txbxContent>
                          <w:p w14:paraId="6C0BE741" w14:textId="77777777" w:rsidR="007D000D" w:rsidRDefault="003B35DB" w:rsidP="00B945D6">
                            <w:pPr>
                              <w:rPr>
                                <w:b/>
                                <w:color w:val="FF0000"/>
                              </w:rPr>
                            </w:pPr>
                            <w:r w:rsidRPr="00B81FB4">
                              <w:rPr>
                                <w:b/>
                                <w:color w:val="FF0000"/>
                              </w:rPr>
                              <w:t>PEF</w:t>
                            </w:r>
                            <w:r w:rsidR="00B945D6" w:rsidRPr="00B81FB4">
                              <w:rPr>
                                <w:b/>
                                <w:color w:val="FF0000"/>
                              </w:rPr>
                              <w:t xml:space="preserve"> ALLOCATION: </w:t>
                            </w:r>
                          </w:p>
                          <w:p w14:paraId="480AFE99" w14:textId="77777777" w:rsidR="007D000D" w:rsidRDefault="007D000D" w:rsidP="00B945D6">
                            <w:pPr>
                              <w:rPr>
                                <w:b/>
                                <w:color w:val="FF0000"/>
                              </w:rPr>
                            </w:pPr>
                          </w:p>
                          <w:p w14:paraId="30191190" w14:textId="5212C0BE" w:rsidR="00B945D6" w:rsidRPr="00B81FB4" w:rsidRDefault="00B81FB4" w:rsidP="00B945D6">
                            <w:pPr>
                              <w:rPr>
                                <w:b/>
                                <w:color w:val="FF0000"/>
                              </w:rPr>
                            </w:pPr>
                            <w:r w:rsidRPr="00B81FB4">
                              <w:rPr>
                                <w:b/>
                                <w:color w:val="FF0000"/>
                              </w:rPr>
                              <w:t>£</w:t>
                            </w:r>
                            <w:r w:rsidR="0073072C">
                              <w:rPr>
                                <w:b/>
                                <w:color w:val="FF0000"/>
                              </w:rPr>
                              <w:t>34300</w:t>
                            </w:r>
                            <w:r w:rsidR="00E32EEF">
                              <w:rPr>
                                <w:b/>
                                <w:color w:val="FF0000"/>
                              </w:rPr>
                              <w:t xml:space="preserve"> (£22</w:t>
                            </w:r>
                            <w:r w:rsidR="007E0621">
                              <w:rPr>
                                <w:b/>
                                <w:color w:val="FF0000"/>
                              </w:rPr>
                              <w:t>020</w:t>
                            </w:r>
                            <w:r w:rsidR="002E71DA">
                              <w:rPr>
                                <w:b/>
                                <w:color w:val="FF0000"/>
                              </w:rPr>
                              <w:t xml:space="preserve"> remaining </w:t>
                            </w:r>
                            <w:r w:rsidR="00276E19">
                              <w:rPr>
                                <w:b/>
                                <w:color w:val="FF0000"/>
                              </w:rPr>
                              <w:t>from Aug 26)</w:t>
                            </w:r>
                          </w:p>
                          <w:p w14:paraId="4CC38A84" w14:textId="77777777" w:rsidR="00B945D6" w:rsidRDefault="00B945D6" w:rsidP="00B945D6">
                            <w:pPr>
                              <w:rPr>
                                <w:b/>
                              </w:rPr>
                            </w:pPr>
                          </w:p>
                          <w:p w14:paraId="04A5D58E" w14:textId="77777777" w:rsidR="00B945D6" w:rsidRDefault="00B945D6" w:rsidP="00B945D6">
                            <w:pPr>
                              <w:rPr>
                                <w:b/>
                              </w:rPr>
                            </w:pPr>
                          </w:p>
                          <w:p w14:paraId="68FE55C4" w14:textId="77777777" w:rsidR="00B945D6" w:rsidRDefault="00B945D6" w:rsidP="00B945D6">
                            <w:pPr>
                              <w:rPr>
                                <w:b/>
                              </w:rPr>
                            </w:pPr>
                          </w:p>
                          <w:p w14:paraId="002D2E5A" w14:textId="77777777" w:rsidR="00B945D6" w:rsidRDefault="00B945D6" w:rsidP="00B945D6">
                            <w:pPr>
                              <w:rPr>
                                <w:b/>
                              </w:rPr>
                            </w:pPr>
                          </w:p>
                          <w:p w14:paraId="6057E69E" w14:textId="77777777" w:rsidR="00B945D6" w:rsidRDefault="00B945D6" w:rsidP="00B945D6">
                            <w:pPr>
                              <w:rPr>
                                <w:b/>
                              </w:rPr>
                            </w:pPr>
                          </w:p>
                          <w:p w14:paraId="273736E2" w14:textId="77777777" w:rsidR="00B945D6" w:rsidRDefault="00B945D6" w:rsidP="00B945D6">
                            <w:pPr>
                              <w:rPr>
                                <w:b/>
                              </w:rPr>
                            </w:pPr>
                          </w:p>
                          <w:p w14:paraId="0C414B28" w14:textId="77777777" w:rsidR="00B945D6" w:rsidRDefault="00B945D6" w:rsidP="00B945D6">
                            <w:pPr>
                              <w:rPr>
                                <w:b/>
                              </w:rPr>
                            </w:pPr>
                          </w:p>
                          <w:p w14:paraId="3FECE2D9" w14:textId="77777777" w:rsidR="00B945D6" w:rsidRDefault="00B945D6" w:rsidP="00B945D6">
                            <w:pPr>
                              <w:rPr>
                                <w:b/>
                              </w:rPr>
                            </w:pPr>
                          </w:p>
                          <w:p w14:paraId="7DC763D6" w14:textId="77777777" w:rsidR="00B945D6" w:rsidRDefault="00B945D6" w:rsidP="00B945D6">
                            <w:pPr>
                              <w:rPr>
                                <w:b/>
                              </w:rPr>
                            </w:pPr>
                          </w:p>
                          <w:p w14:paraId="654E141B" w14:textId="77777777" w:rsidR="00B945D6" w:rsidRDefault="00B945D6" w:rsidP="00B945D6">
                            <w:pPr>
                              <w:rPr>
                                <w:b/>
                              </w:rPr>
                            </w:pPr>
                          </w:p>
                          <w:p w14:paraId="7F664A50" w14:textId="77777777" w:rsidR="00B945D6" w:rsidRPr="00AE1B5A" w:rsidRDefault="00B945D6" w:rsidP="00B945D6">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893FEF" id="_x0000_t202" coordsize="21600,21600" o:spt="202" path="m,l,21600r21600,l21600,xe">
                <v:stroke joinstyle="miter"/>
                <v:path gradientshapeok="t" o:connecttype="rect"/>
              </v:shapetype>
              <v:shape id="Text Box 2" o:spid="_x0000_s1026" type="#_x0000_t202" style="position:absolute;margin-left:.15pt;margin-top:9.7pt;width:209.25pt;height:56.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" strokeweight="1.5pt">
                <v:textbox>
                  <w:txbxContent>
                    <w:p w14:paraId="6C0BE741" w14:textId="77777777" w:rsidR="007D000D" w:rsidRDefault="003B35DB" w:rsidP="00B945D6">
                      <w:pPr>
                        <w:rPr>
                          <w:b/>
                          <w:color w:val="FF0000"/>
                        </w:rPr>
                      </w:pPr>
                      <w:r w:rsidRPr="00B81FB4">
                        <w:rPr>
                          <w:b/>
                          <w:color w:val="FF0000"/>
                        </w:rPr>
                        <w:t>PEF</w:t>
                      </w:r>
                      <w:r w:rsidR="00B945D6" w:rsidRPr="00B81FB4">
                        <w:rPr>
                          <w:b/>
                          <w:color w:val="FF0000"/>
                        </w:rPr>
                        <w:t xml:space="preserve"> ALLOCATION: </w:t>
                      </w:r>
                    </w:p>
                    <w:p w14:paraId="480AFE99" w14:textId="77777777" w:rsidR="007D000D" w:rsidRDefault="007D000D" w:rsidP="00B945D6">
                      <w:pPr>
                        <w:rPr>
                          <w:b/>
                          <w:color w:val="FF0000"/>
                        </w:rPr>
                      </w:pPr>
                    </w:p>
                    <w:p w14:paraId="30191190" w14:textId="5212C0BE" w:rsidR="00B945D6" w:rsidRPr="00B81FB4" w:rsidRDefault="00B81FB4" w:rsidP="00B945D6">
                      <w:pPr>
                        <w:rPr>
                          <w:b/>
                          <w:color w:val="FF0000"/>
                        </w:rPr>
                      </w:pPr>
                      <w:r w:rsidRPr="00B81FB4">
                        <w:rPr>
                          <w:b/>
                          <w:color w:val="FF0000"/>
                        </w:rPr>
                        <w:t>£</w:t>
                      </w:r>
                      <w:r w:rsidR="0073072C">
                        <w:rPr>
                          <w:b/>
                          <w:color w:val="FF0000"/>
                        </w:rPr>
                        <w:t>34300</w:t>
                      </w:r>
                      <w:r w:rsidR="00E32EEF">
                        <w:rPr>
                          <w:b/>
                          <w:color w:val="FF0000"/>
                        </w:rPr>
                        <w:t xml:space="preserve"> (£22</w:t>
                      </w:r>
                      <w:r w:rsidR="007E0621">
                        <w:rPr>
                          <w:b/>
                          <w:color w:val="FF0000"/>
                        </w:rPr>
                        <w:t>020</w:t>
                      </w:r>
                      <w:r w:rsidR="002E71DA">
                        <w:rPr>
                          <w:b/>
                          <w:color w:val="FF0000"/>
                        </w:rPr>
                        <w:t xml:space="preserve"> remaining </w:t>
                      </w:r>
                      <w:r w:rsidR="00276E19">
                        <w:rPr>
                          <w:b/>
                          <w:color w:val="FF0000"/>
                        </w:rPr>
                        <w:t>from Aug 26)</w:t>
                      </w:r>
                    </w:p>
                    <w:p w14:paraId="4CC38A84" w14:textId="77777777" w:rsidR="00B945D6" w:rsidRDefault="00B945D6" w:rsidP="00B945D6">
                      <w:pPr>
                        <w:rPr>
                          <w:b/>
                        </w:rPr>
                      </w:pPr>
                    </w:p>
                    <w:p w14:paraId="04A5D58E" w14:textId="77777777" w:rsidR="00B945D6" w:rsidRDefault="00B945D6" w:rsidP="00B945D6">
                      <w:pPr>
                        <w:rPr>
                          <w:b/>
                        </w:rPr>
                      </w:pPr>
                    </w:p>
                    <w:p w14:paraId="68FE55C4" w14:textId="77777777" w:rsidR="00B945D6" w:rsidRDefault="00B945D6" w:rsidP="00B945D6">
                      <w:pPr>
                        <w:rPr>
                          <w:b/>
                        </w:rPr>
                      </w:pPr>
                    </w:p>
                    <w:p w14:paraId="002D2E5A" w14:textId="77777777" w:rsidR="00B945D6" w:rsidRDefault="00B945D6" w:rsidP="00B945D6">
                      <w:pPr>
                        <w:rPr>
                          <w:b/>
                        </w:rPr>
                      </w:pPr>
                    </w:p>
                    <w:p w14:paraId="6057E69E" w14:textId="77777777" w:rsidR="00B945D6" w:rsidRDefault="00B945D6" w:rsidP="00B945D6">
                      <w:pPr>
                        <w:rPr>
                          <w:b/>
                        </w:rPr>
                      </w:pPr>
                    </w:p>
                    <w:p w14:paraId="273736E2" w14:textId="77777777" w:rsidR="00B945D6" w:rsidRDefault="00B945D6" w:rsidP="00B945D6">
                      <w:pPr>
                        <w:rPr>
                          <w:b/>
                        </w:rPr>
                      </w:pPr>
                    </w:p>
                    <w:p w14:paraId="0C414B28" w14:textId="77777777" w:rsidR="00B945D6" w:rsidRDefault="00B945D6" w:rsidP="00B945D6">
                      <w:pPr>
                        <w:rPr>
                          <w:b/>
                        </w:rPr>
                      </w:pPr>
                    </w:p>
                    <w:p w14:paraId="3FECE2D9" w14:textId="77777777" w:rsidR="00B945D6" w:rsidRDefault="00B945D6" w:rsidP="00B945D6">
                      <w:pPr>
                        <w:rPr>
                          <w:b/>
                        </w:rPr>
                      </w:pPr>
                    </w:p>
                    <w:p w14:paraId="7DC763D6" w14:textId="77777777" w:rsidR="00B945D6" w:rsidRDefault="00B945D6" w:rsidP="00B945D6">
                      <w:pPr>
                        <w:rPr>
                          <w:b/>
                        </w:rPr>
                      </w:pPr>
                    </w:p>
                    <w:p w14:paraId="654E141B" w14:textId="77777777" w:rsidR="00B945D6" w:rsidRDefault="00B945D6" w:rsidP="00B945D6">
                      <w:pPr>
                        <w:rPr>
                          <w:b/>
                        </w:rPr>
                      </w:pPr>
                    </w:p>
                    <w:p w14:paraId="7F664A50" w14:textId="77777777" w:rsidR="00B945D6" w:rsidRPr="00AE1B5A" w:rsidRDefault="00B945D6" w:rsidP="00B945D6">
                      <w:pPr>
                        <w:rPr>
                          <w:b/>
                        </w:rPr>
                      </w:pPr>
                    </w:p>
                  </w:txbxContent>
                </v:textbox>
                <w10:wrap anchorx="margin"/>
              </v:shape>
            </w:pict>
          </mc:Fallback>
        </mc:AlternateContent>
      </w:r>
    </w:p>
    <w:p w14:paraId="6A9126B0" w14:textId="4BCFC98A" w:rsidR="00B945D6" w:rsidRPr="00746581" w:rsidRDefault="00B945D6" w:rsidP="00B945D6">
      <w:pPr>
        <w:jc w:val="center"/>
        <w:rPr>
          <w:b/>
          <w:caps/>
          <w:color w:val="auto"/>
        </w:rPr>
      </w:pPr>
      <w:r w:rsidRPr="00746581">
        <w:rPr>
          <w:b/>
          <w:noProof/>
          <w:color w:val="auto"/>
        </w:rPr>
        <w:drawing>
          <wp:anchor distT="0" distB="0" distL="114300" distR="114300" simplePos="0" relativeHeight="251658241" behindDoc="0" locked="0" layoutInCell="1" allowOverlap="1" wp14:anchorId="10EBABBF" wp14:editId="3C288A97">
            <wp:simplePos x="0" y="0"/>
            <wp:positionH relativeFrom="column">
              <wp:posOffset>7738745</wp:posOffset>
            </wp:positionH>
            <wp:positionV relativeFrom="paragraph">
              <wp:posOffset>-71076</wp:posOffset>
            </wp:positionV>
            <wp:extent cx="1546359" cy="8763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C Logo colou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46359" cy="876300"/>
                    </a:xfrm>
                    <a:prstGeom prst="rect">
                      <a:avLst/>
                    </a:prstGeom>
                  </pic:spPr>
                </pic:pic>
              </a:graphicData>
            </a:graphic>
            <wp14:sizeRelH relativeFrom="page">
              <wp14:pctWidth>0</wp14:pctWidth>
            </wp14:sizeRelH>
            <wp14:sizeRelV relativeFrom="page">
              <wp14:pctHeight>0</wp14:pctHeight>
            </wp14:sizeRelV>
          </wp:anchor>
        </w:drawing>
      </w:r>
      <w:r w:rsidRPr="00746581">
        <w:rPr>
          <w:b/>
          <w:caps/>
          <w:color w:val="auto"/>
        </w:rPr>
        <w:t>nOrth Lanarkshire Council</w:t>
      </w:r>
    </w:p>
    <w:p w14:paraId="5D8613FD" w14:textId="77777777" w:rsidR="00B945D6" w:rsidRPr="00746581" w:rsidRDefault="00B945D6" w:rsidP="00B945D6">
      <w:pPr>
        <w:jc w:val="center"/>
        <w:rPr>
          <w:b/>
          <w:caps/>
          <w:color w:val="auto"/>
        </w:rPr>
      </w:pPr>
      <w:r w:rsidRPr="00746581">
        <w:rPr>
          <w:b/>
          <w:caps/>
          <w:color w:val="auto"/>
        </w:rPr>
        <w:t>Education &amp; FAMILIES</w:t>
      </w:r>
    </w:p>
    <w:p w14:paraId="74E28ADD" w14:textId="29136A1C" w:rsidR="00F57ADD" w:rsidRDefault="00E5088F" w:rsidP="00F57ADD">
      <w:pPr>
        <w:jc w:val="center"/>
        <w:rPr>
          <w:b/>
          <w:color w:val="auto"/>
          <w:sz w:val="32"/>
          <w:szCs w:val="32"/>
        </w:rPr>
      </w:pPr>
      <w:r>
        <w:rPr>
          <w:b/>
          <w:color w:val="auto"/>
          <w:sz w:val="32"/>
          <w:szCs w:val="32"/>
        </w:rPr>
        <w:t>Pupil Equity Fund</w:t>
      </w:r>
      <w:r w:rsidR="00F57ADD" w:rsidRPr="00746581">
        <w:rPr>
          <w:b/>
          <w:color w:val="auto"/>
          <w:sz w:val="32"/>
          <w:szCs w:val="32"/>
        </w:rPr>
        <w:t xml:space="preserve"> P</w:t>
      </w:r>
      <w:r>
        <w:rPr>
          <w:b/>
          <w:color w:val="auto"/>
          <w:sz w:val="32"/>
          <w:szCs w:val="32"/>
        </w:rPr>
        <w:t>lan</w:t>
      </w:r>
      <w:r w:rsidR="00F57ADD" w:rsidRPr="00746581">
        <w:rPr>
          <w:b/>
          <w:color w:val="auto"/>
          <w:sz w:val="32"/>
          <w:szCs w:val="32"/>
        </w:rPr>
        <w:t xml:space="preserve"> 202</w:t>
      </w:r>
      <w:r w:rsidR="00FC2BAC">
        <w:rPr>
          <w:b/>
          <w:color w:val="auto"/>
          <w:sz w:val="32"/>
          <w:szCs w:val="32"/>
        </w:rPr>
        <w:t>6-27</w:t>
      </w:r>
    </w:p>
    <w:p w14:paraId="482DB20C" w14:textId="1BF8D6B7" w:rsidR="00C13FFB" w:rsidRPr="007D2C25" w:rsidRDefault="0006408C" w:rsidP="00C13FFB">
      <w:pPr>
        <w:jc w:val="center"/>
        <w:rPr>
          <w:bCs/>
          <w:i/>
          <w:iCs/>
          <w:color w:val="FF0000"/>
          <w:sz w:val="24"/>
          <w:szCs w:val="24"/>
        </w:rPr>
      </w:pPr>
      <w:r w:rsidRPr="007D2C25">
        <w:rPr>
          <w:bCs/>
          <w:i/>
          <w:iCs/>
          <w:color w:val="FF0000"/>
          <w:sz w:val="24"/>
          <w:szCs w:val="24"/>
        </w:rPr>
        <w:t>(</w:t>
      </w:r>
      <w:r w:rsidR="007D000D">
        <w:rPr>
          <w:bCs/>
          <w:i/>
          <w:iCs/>
          <w:color w:val="FF0000"/>
          <w:sz w:val="24"/>
          <w:szCs w:val="24"/>
        </w:rPr>
        <w:t>R</w:t>
      </w:r>
      <w:r w:rsidRPr="007D2C25">
        <w:rPr>
          <w:bCs/>
          <w:i/>
          <w:iCs/>
          <w:color w:val="FF0000"/>
          <w:sz w:val="24"/>
          <w:szCs w:val="24"/>
        </w:rPr>
        <w:t xml:space="preserve">andom sampling of </w:t>
      </w:r>
      <w:r w:rsidR="00962BE1">
        <w:rPr>
          <w:bCs/>
          <w:i/>
          <w:iCs/>
          <w:color w:val="FF0000"/>
          <w:sz w:val="24"/>
          <w:szCs w:val="24"/>
        </w:rPr>
        <w:t>PEF</w:t>
      </w:r>
      <w:r w:rsidRPr="007D2C25">
        <w:rPr>
          <w:bCs/>
          <w:i/>
          <w:iCs/>
          <w:color w:val="FF0000"/>
          <w:sz w:val="24"/>
          <w:szCs w:val="24"/>
        </w:rPr>
        <w:t xml:space="preserve"> Plans </w:t>
      </w:r>
    </w:p>
    <w:p w14:paraId="228D106C" w14:textId="7E082BF0" w:rsidR="003D2C3E" w:rsidRDefault="0006408C" w:rsidP="00C13FFB">
      <w:pPr>
        <w:jc w:val="center"/>
        <w:rPr>
          <w:bCs/>
          <w:i/>
          <w:iCs/>
          <w:color w:val="FF0000"/>
          <w:sz w:val="24"/>
          <w:szCs w:val="24"/>
        </w:rPr>
      </w:pPr>
      <w:r w:rsidRPr="007D2C25">
        <w:rPr>
          <w:bCs/>
          <w:i/>
          <w:iCs/>
          <w:color w:val="FF0000"/>
          <w:sz w:val="24"/>
          <w:szCs w:val="24"/>
        </w:rPr>
        <w:t>will continue throughout the session</w:t>
      </w:r>
      <w:r w:rsidR="00C13FFB" w:rsidRPr="007D2C25">
        <w:rPr>
          <w:bCs/>
          <w:i/>
          <w:iCs/>
          <w:color w:val="FF0000"/>
          <w:sz w:val="24"/>
          <w:szCs w:val="24"/>
        </w:rPr>
        <w:t>)</w:t>
      </w:r>
      <w:r w:rsidRPr="007D2C25">
        <w:rPr>
          <w:bCs/>
          <w:i/>
          <w:iCs/>
          <w:color w:val="FF0000"/>
          <w:sz w:val="24"/>
          <w:szCs w:val="24"/>
        </w:rPr>
        <w:t>.</w:t>
      </w:r>
    </w:p>
    <w:p w14:paraId="691357D1" w14:textId="77777777" w:rsidR="00C10016" w:rsidRPr="007D2C25" w:rsidRDefault="00C10016" w:rsidP="00C13FFB">
      <w:pPr>
        <w:jc w:val="center"/>
        <w:rPr>
          <w:bCs/>
          <w:i/>
          <w:iCs/>
          <w:color w:val="FF0000"/>
          <w:sz w:val="24"/>
          <w:szCs w:val="24"/>
        </w:rPr>
      </w:pPr>
    </w:p>
    <w:tbl>
      <w:tblPr>
        <w:tblStyle w:val="TableGrid"/>
        <w:tblW w:w="0" w:type="auto"/>
        <w:tblLook w:val="04A0" w:firstRow="1" w:lastRow="0" w:firstColumn="1" w:lastColumn="0" w:noHBand="0" w:noVBand="1"/>
      </w:tblPr>
      <w:tblGrid>
        <w:gridCol w:w="3793"/>
        <w:gridCol w:w="4841"/>
        <w:gridCol w:w="4072"/>
        <w:gridCol w:w="1347"/>
        <w:gridCol w:w="547"/>
        <w:gridCol w:w="547"/>
        <w:gridCol w:w="547"/>
      </w:tblGrid>
      <w:tr w:rsidR="0083535D" w:rsidRPr="00746581" w14:paraId="7A8A57A7" w14:textId="692B391D" w:rsidTr="000468DB">
        <w:tc>
          <w:tcPr>
            <w:tcW w:w="0" w:type="auto"/>
            <w:gridSpan w:val="7"/>
            <w:shd w:val="clear" w:color="auto" w:fill="DAEEF3" w:themeFill="accent5" w:themeFillTint="33"/>
          </w:tcPr>
          <w:p w14:paraId="3A3AFDDA" w14:textId="49CB64E1" w:rsidR="0083535D" w:rsidRPr="00746581" w:rsidRDefault="0083535D" w:rsidP="003D2C3E">
            <w:pPr>
              <w:jc w:val="center"/>
              <w:rPr>
                <w:b/>
                <w:caps/>
                <w:color w:val="auto"/>
              </w:rPr>
            </w:pPr>
            <w:r w:rsidRPr="00746581">
              <w:rPr>
                <w:b/>
                <w:caps/>
                <w:color w:val="auto"/>
              </w:rPr>
              <w:t xml:space="preserve">Rationale for </w:t>
            </w:r>
            <w:r>
              <w:rPr>
                <w:b/>
                <w:caps/>
                <w:color w:val="auto"/>
              </w:rPr>
              <w:t>PEF</w:t>
            </w:r>
            <w:r w:rsidRPr="00746581">
              <w:rPr>
                <w:b/>
                <w:caps/>
                <w:color w:val="auto"/>
              </w:rPr>
              <w:t xml:space="preserve"> plan</w:t>
            </w:r>
          </w:p>
        </w:tc>
      </w:tr>
      <w:tr w:rsidR="0083535D" w:rsidRPr="00746581" w14:paraId="60663288" w14:textId="0FA4BD4F" w:rsidTr="000468DB">
        <w:tc>
          <w:tcPr>
            <w:tcW w:w="0" w:type="auto"/>
            <w:gridSpan w:val="7"/>
          </w:tcPr>
          <w:p w14:paraId="677528A5" w14:textId="77777777" w:rsidR="0083535D" w:rsidRPr="00746581" w:rsidRDefault="0083535D" w:rsidP="0025404C">
            <w:pPr>
              <w:rPr>
                <w:color w:val="auto"/>
              </w:rPr>
            </w:pPr>
          </w:p>
          <w:p w14:paraId="14A52E5E" w14:textId="77777777" w:rsidR="0083535D" w:rsidRDefault="0083535D" w:rsidP="0025404C">
            <w:pPr>
              <w:rPr>
                <w:color w:val="auto"/>
              </w:rPr>
            </w:pPr>
            <w:r>
              <w:rPr>
                <w:b/>
                <w:bCs/>
                <w:color w:val="auto"/>
              </w:rPr>
              <w:t>P</w:t>
            </w:r>
            <w:r w:rsidRPr="00746581">
              <w:rPr>
                <w:b/>
                <w:bCs/>
                <w:color w:val="auto"/>
              </w:rPr>
              <w:t xml:space="preserve">lease detail </w:t>
            </w:r>
            <w:r>
              <w:rPr>
                <w:b/>
                <w:bCs/>
                <w:color w:val="auto"/>
              </w:rPr>
              <w:t xml:space="preserve">below </w:t>
            </w:r>
            <w:r w:rsidRPr="00746581">
              <w:rPr>
                <w:b/>
                <w:bCs/>
                <w:color w:val="auto"/>
              </w:rPr>
              <w:t>the poverty related gap which you are addressing and the data which supports your rationale</w:t>
            </w:r>
            <w:r w:rsidRPr="00746581">
              <w:rPr>
                <w:color w:val="auto"/>
              </w:rPr>
              <w:t>.</w:t>
            </w:r>
          </w:p>
          <w:p w14:paraId="1FF07942" w14:textId="0E63D858" w:rsidR="0083535D" w:rsidRPr="00746581" w:rsidRDefault="00ED1CC1" w:rsidP="0025404C">
            <w:pPr>
              <w:rPr>
                <w:color w:val="auto"/>
              </w:rPr>
            </w:pPr>
            <w:r>
              <w:rPr>
                <w:color w:val="auto"/>
              </w:rPr>
              <w:t xml:space="preserve">Numeracy has been identified as the area </w:t>
            </w:r>
            <w:r w:rsidR="002655C6">
              <w:rPr>
                <w:color w:val="auto"/>
              </w:rPr>
              <w:t xml:space="preserve">of focus for our PEF intervention this session.  </w:t>
            </w:r>
            <w:r w:rsidR="00F40361">
              <w:rPr>
                <w:color w:val="auto"/>
              </w:rPr>
              <w:t>F</w:t>
            </w:r>
            <w:r w:rsidR="00202C5E">
              <w:rPr>
                <w:color w:val="auto"/>
              </w:rPr>
              <w:t xml:space="preserve">ollowing </w:t>
            </w:r>
            <w:r w:rsidR="00236ECB">
              <w:rPr>
                <w:color w:val="auto"/>
              </w:rPr>
              <w:t xml:space="preserve">two years of </w:t>
            </w:r>
            <w:r w:rsidR="00291A0F">
              <w:rPr>
                <w:color w:val="auto"/>
              </w:rPr>
              <w:t>improvement</w:t>
            </w:r>
            <w:r w:rsidR="00F40361">
              <w:rPr>
                <w:color w:val="auto"/>
              </w:rPr>
              <w:t>,</w:t>
            </w:r>
            <w:r w:rsidR="00291A0F">
              <w:rPr>
                <w:color w:val="auto"/>
              </w:rPr>
              <w:t xml:space="preserve"> </w:t>
            </w:r>
            <w:r w:rsidR="002D4AA7">
              <w:rPr>
                <w:color w:val="auto"/>
              </w:rPr>
              <w:t xml:space="preserve">there is a dip in the most recent </w:t>
            </w:r>
            <w:r w:rsidR="00F40361">
              <w:rPr>
                <w:color w:val="auto"/>
              </w:rPr>
              <w:t>data</w:t>
            </w:r>
            <w:r w:rsidR="00065685">
              <w:rPr>
                <w:color w:val="auto"/>
              </w:rPr>
              <w:t xml:space="preserve">, </w:t>
            </w:r>
            <w:r w:rsidR="00773C99">
              <w:rPr>
                <w:color w:val="auto"/>
              </w:rPr>
              <w:t xml:space="preserve">showing the attainment gap increasing </w:t>
            </w:r>
            <w:r w:rsidR="00E81FAE">
              <w:rPr>
                <w:color w:val="auto"/>
              </w:rPr>
              <w:t>by 7.47%.</w:t>
            </w:r>
            <w:r w:rsidR="00972AC4">
              <w:rPr>
                <w:color w:val="auto"/>
              </w:rPr>
              <w:t xml:space="preserve">  </w:t>
            </w:r>
          </w:p>
          <w:p w14:paraId="3DFF36C6" w14:textId="77777777" w:rsidR="0083535D" w:rsidRPr="00746581" w:rsidRDefault="0083535D" w:rsidP="0025404C">
            <w:pPr>
              <w:rPr>
                <w:color w:val="auto"/>
              </w:rPr>
            </w:pPr>
          </w:p>
        </w:tc>
      </w:tr>
      <w:tr w:rsidR="00031A28" w:rsidRPr="00746581" w14:paraId="1F930E53" w14:textId="548A6D37">
        <w:trPr>
          <w:trHeight w:val="1776"/>
        </w:trPr>
        <w:tc>
          <w:tcPr>
            <w:tcW w:w="0" w:type="auto"/>
            <w:vMerge w:val="restart"/>
          </w:tcPr>
          <w:p w14:paraId="5C272816" w14:textId="77777777" w:rsidR="00031A28" w:rsidRDefault="00031A28" w:rsidP="00B07FE3">
            <w:pPr>
              <w:rPr>
                <w:b/>
                <w:color w:val="auto"/>
              </w:rPr>
            </w:pPr>
          </w:p>
          <w:p w14:paraId="15A33B5E" w14:textId="7C79D523" w:rsidR="00031A28" w:rsidRPr="00913529" w:rsidRDefault="00031A28" w:rsidP="00B07FE3">
            <w:pPr>
              <w:rPr>
                <w:b/>
                <w:color w:val="auto"/>
              </w:rPr>
            </w:pPr>
            <w:r>
              <w:rPr>
                <w:b/>
                <w:color w:val="auto"/>
              </w:rPr>
              <w:t>What is Your Poverty Related/Equity Gap?</w:t>
            </w:r>
            <w:r w:rsidRPr="00DF110F">
              <w:rPr>
                <w:bCs/>
                <w:color w:val="auto"/>
              </w:rPr>
              <w:t xml:space="preserve"> (Q1 v Q5</w:t>
            </w:r>
            <w:r>
              <w:rPr>
                <w:bCs/>
                <w:color w:val="auto"/>
              </w:rPr>
              <w:t xml:space="preserve"> or other poverty marker</w:t>
            </w:r>
            <w:r w:rsidRPr="00DF110F">
              <w:rPr>
                <w:bCs/>
                <w:color w:val="auto"/>
              </w:rPr>
              <w:t>)</w:t>
            </w:r>
          </w:p>
          <w:p w14:paraId="241B89FE" w14:textId="77777777" w:rsidR="00031A28" w:rsidRPr="00DF110F" w:rsidRDefault="00031A28" w:rsidP="00B07FE3">
            <w:pPr>
              <w:rPr>
                <w:bCs/>
                <w:color w:val="auto"/>
              </w:rPr>
            </w:pPr>
          </w:p>
          <w:p w14:paraId="132B929B" w14:textId="06AF7916" w:rsidR="00031A28" w:rsidRPr="00746581" w:rsidRDefault="00031A28" w:rsidP="00EC47CB">
            <w:pPr>
              <w:jc w:val="center"/>
              <w:rPr>
                <w:color w:val="auto"/>
              </w:rPr>
            </w:pPr>
            <w:r w:rsidRPr="00913529">
              <w:rPr>
                <w:b/>
                <w:bCs/>
                <w:color w:val="auto"/>
              </w:rPr>
              <w:t>Select From</w:t>
            </w:r>
            <w:r>
              <w:rPr>
                <w:color w:val="auto"/>
              </w:rPr>
              <w:t xml:space="preserve">: </w:t>
            </w:r>
            <w:r w:rsidRPr="00746581">
              <w:rPr>
                <w:color w:val="auto"/>
              </w:rPr>
              <w:t>attainment</w:t>
            </w:r>
            <w:r>
              <w:rPr>
                <w:color w:val="auto"/>
              </w:rPr>
              <w:t xml:space="preserve"> &amp; achievement, attendance, inclusion</w:t>
            </w:r>
            <w:r w:rsidRPr="00746581">
              <w:rPr>
                <w:color w:val="auto"/>
              </w:rPr>
              <w:t>, participation, engagement.</w:t>
            </w:r>
          </w:p>
        </w:tc>
        <w:tc>
          <w:tcPr>
            <w:tcW w:w="0" w:type="auto"/>
            <w:vMerge w:val="restart"/>
          </w:tcPr>
          <w:p w14:paraId="41FBAF7C" w14:textId="6E621CD4" w:rsidR="00031A28" w:rsidRPr="00746581" w:rsidRDefault="00031A28" w:rsidP="00437AFB">
            <w:pPr>
              <w:rPr>
                <w:color w:val="auto"/>
              </w:rPr>
            </w:pPr>
          </w:p>
          <w:p w14:paraId="20DA01F9" w14:textId="77777777" w:rsidR="00031A28" w:rsidRPr="00746581" w:rsidRDefault="00031A28" w:rsidP="001035C0">
            <w:pPr>
              <w:jc w:val="center"/>
              <w:rPr>
                <w:b/>
                <w:color w:val="auto"/>
              </w:rPr>
            </w:pPr>
            <w:r w:rsidRPr="00746581">
              <w:rPr>
                <w:b/>
                <w:color w:val="auto"/>
              </w:rPr>
              <w:t>Intended Outcome/Impact</w:t>
            </w:r>
          </w:p>
          <w:p w14:paraId="668A5FBB" w14:textId="77777777" w:rsidR="00031A28" w:rsidRPr="00746581" w:rsidRDefault="00031A28" w:rsidP="001035C0">
            <w:pPr>
              <w:rPr>
                <w:color w:val="auto"/>
              </w:rPr>
            </w:pPr>
          </w:p>
          <w:p w14:paraId="65878490" w14:textId="67E27356" w:rsidR="00031A28" w:rsidRDefault="00031A28" w:rsidP="001035C0">
            <w:pPr>
              <w:rPr>
                <w:color w:val="auto"/>
              </w:rPr>
            </w:pPr>
            <w:r w:rsidRPr="00746581">
              <w:rPr>
                <w:color w:val="auto"/>
              </w:rPr>
              <w:t>Please describe your planned use of PEF allocation and what you intend to achieve</w:t>
            </w:r>
            <w:r>
              <w:rPr>
                <w:color w:val="auto"/>
              </w:rPr>
              <w:t>.</w:t>
            </w:r>
          </w:p>
          <w:p w14:paraId="4EE87CB5" w14:textId="77777777" w:rsidR="00031A28" w:rsidRPr="00746581" w:rsidRDefault="00031A28" w:rsidP="00437AFB">
            <w:pPr>
              <w:rPr>
                <w:color w:val="auto"/>
              </w:rPr>
            </w:pPr>
          </w:p>
          <w:p w14:paraId="0DFEECCB" w14:textId="6F87FC57" w:rsidR="00031A28" w:rsidRPr="00746581" w:rsidRDefault="00031A28" w:rsidP="00437AFB">
            <w:pPr>
              <w:rPr>
                <w:color w:val="auto"/>
              </w:rPr>
            </w:pPr>
          </w:p>
        </w:tc>
        <w:tc>
          <w:tcPr>
            <w:tcW w:w="0" w:type="auto"/>
            <w:vMerge w:val="restart"/>
          </w:tcPr>
          <w:p w14:paraId="3EA0E5B7" w14:textId="77777777" w:rsidR="00031A28" w:rsidRDefault="00031A28" w:rsidP="00AC2AD2">
            <w:pPr>
              <w:rPr>
                <w:b/>
                <w:color w:val="auto"/>
              </w:rPr>
            </w:pPr>
          </w:p>
          <w:p w14:paraId="7C1E5620" w14:textId="77777777" w:rsidR="00031A28" w:rsidRPr="00746581" w:rsidRDefault="00031A28" w:rsidP="001035C0">
            <w:pPr>
              <w:jc w:val="center"/>
              <w:rPr>
                <w:b/>
                <w:color w:val="auto"/>
              </w:rPr>
            </w:pPr>
            <w:r w:rsidRPr="00746581">
              <w:rPr>
                <w:b/>
                <w:color w:val="auto"/>
              </w:rPr>
              <w:t>Evidence/Measures</w:t>
            </w:r>
          </w:p>
          <w:p w14:paraId="32DB125F" w14:textId="77777777" w:rsidR="00031A28" w:rsidRPr="00746581" w:rsidRDefault="00031A28" w:rsidP="001035C0">
            <w:pPr>
              <w:jc w:val="center"/>
              <w:rPr>
                <w:b/>
                <w:color w:val="auto"/>
              </w:rPr>
            </w:pPr>
          </w:p>
          <w:p w14:paraId="195C8D06" w14:textId="00DC51AA" w:rsidR="00031A28" w:rsidRDefault="00031A28" w:rsidP="009F7B6A">
            <w:pPr>
              <w:jc w:val="center"/>
              <w:rPr>
                <w:color w:val="auto"/>
              </w:rPr>
            </w:pPr>
            <w:r w:rsidRPr="00746581">
              <w:rPr>
                <w:color w:val="auto"/>
              </w:rPr>
              <w:t>Please indicate what</w:t>
            </w:r>
            <w:r>
              <w:rPr>
                <w:color w:val="auto"/>
              </w:rPr>
              <w:t xml:space="preserve"> pre and post assessment measures you will use to evidence impact.</w:t>
            </w:r>
          </w:p>
          <w:p w14:paraId="291B4607" w14:textId="77777777" w:rsidR="00031A28" w:rsidRPr="00746581" w:rsidRDefault="00031A28" w:rsidP="00437AFB">
            <w:pPr>
              <w:rPr>
                <w:color w:val="auto"/>
              </w:rPr>
            </w:pPr>
          </w:p>
          <w:p w14:paraId="07CECE0A" w14:textId="6BAB63A9" w:rsidR="00031A28" w:rsidRPr="00746581" w:rsidRDefault="00031A28" w:rsidP="00437AFB">
            <w:pPr>
              <w:rPr>
                <w:color w:val="auto"/>
              </w:rPr>
            </w:pPr>
          </w:p>
        </w:tc>
        <w:tc>
          <w:tcPr>
            <w:tcW w:w="0" w:type="auto"/>
            <w:vMerge w:val="restart"/>
          </w:tcPr>
          <w:p w14:paraId="3B599D74" w14:textId="77777777" w:rsidR="00031A28" w:rsidRDefault="00031A28" w:rsidP="00437AFB">
            <w:pPr>
              <w:rPr>
                <w:color w:val="auto"/>
              </w:rPr>
            </w:pPr>
          </w:p>
          <w:p w14:paraId="77FA365E" w14:textId="1F35A207" w:rsidR="00031A28" w:rsidRPr="00746581" w:rsidRDefault="00031A28" w:rsidP="00581848">
            <w:pPr>
              <w:jc w:val="center"/>
              <w:rPr>
                <w:b/>
                <w:bCs/>
                <w:color w:val="auto"/>
              </w:rPr>
            </w:pPr>
            <w:r w:rsidRPr="00746581">
              <w:rPr>
                <w:b/>
                <w:bCs/>
                <w:color w:val="auto"/>
              </w:rPr>
              <w:t>Detailed Costings</w:t>
            </w:r>
          </w:p>
          <w:p w14:paraId="07FD6833" w14:textId="12C8862A" w:rsidR="00031A28" w:rsidRPr="00746581" w:rsidRDefault="00031A28" w:rsidP="00437AFB">
            <w:pPr>
              <w:rPr>
                <w:color w:val="auto"/>
              </w:rPr>
            </w:pPr>
          </w:p>
        </w:tc>
        <w:tc>
          <w:tcPr>
            <w:tcW w:w="0" w:type="auto"/>
            <w:gridSpan w:val="3"/>
          </w:tcPr>
          <w:p w14:paraId="67C54A3B" w14:textId="77777777" w:rsidR="00DE4623" w:rsidRDefault="00DE4623" w:rsidP="00437AFB">
            <w:pPr>
              <w:rPr>
                <w:rFonts w:cs="Arial"/>
                <w:b/>
                <w:bCs/>
                <w:u w:val="single"/>
              </w:rPr>
            </w:pPr>
          </w:p>
          <w:p w14:paraId="64D87686" w14:textId="007A1D5E" w:rsidR="00031A28" w:rsidRDefault="00031A28" w:rsidP="00437AFB">
            <w:pPr>
              <w:rPr>
                <w:color w:val="auto"/>
              </w:rPr>
            </w:pPr>
            <w:r>
              <w:rPr>
                <w:rFonts w:cs="Arial"/>
                <w:b/>
                <w:bCs/>
                <w:u w:val="single"/>
              </w:rPr>
              <w:t xml:space="preserve">December </w:t>
            </w:r>
            <w:r w:rsidRPr="008A6EC1">
              <w:rPr>
                <w:rFonts w:cs="Arial"/>
                <w:b/>
                <w:bCs/>
                <w:u w:val="single"/>
              </w:rPr>
              <w:t>C</w:t>
            </w:r>
            <w:r>
              <w:rPr>
                <w:rFonts w:cs="Arial"/>
                <w:b/>
                <w:bCs/>
                <w:u w:val="single"/>
              </w:rPr>
              <w:t>heckpoint</w:t>
            </w:r>
            <w:r w:rsidRPr="008A6EC1">
              <w:rPr>
                <w:rFonts w:cs="Arial"/>
                <w:b/>
                <w:bCs/>
                <w:u w:val="single"/>
              </w:rPr>
              <w:t xml:space="preserve"> </w:t>
            </w:r>
          </w:p>
          <w:p w14:paraId="79E76F84" w14:textId="77777777" w:rsidR="00DA6FE6" w:rsidRDefault="00DA6FE6" w:rsidP="000468DB">
            <w:pPr>
              <w:rPr>
                <w:rFonts w:cs="Arial"/>
                <w:b/>
                <w:bCs/>
              </w:rPr>
            </w:pPr>
          </w:p>
          <w:p w14:paraId="36BF5197" w14:textId="77777777" w:rsidR="00DA6FE6" w:rsidRDefault="00DA6FE6" w:rsidP="000468DB">
            <w:pPr>
              <w:rPr>
                <w:rFonts w:cs="Arial"/>
                <w:b/>
                <w:bCs/>
              </w:rPr>
            </w:pPr>
          </w:p>
          <w:p w14:paraId="5F47F14F" w14:textId="3EAE1097" w:rsidR="00031A28" w:rsidRDefault="00031A28" w:rsidP="000468DB">
            <w:pPr>
              <w:rPr>
                <w:rFonts w:cs="Arial"/>
                <w:b/>
                <w:bCs/>
              </w:rPr>
            </w:pPr>
            <w:r>
              <w:rPr>
                <w:rFonts w:cs="Arial"/>
                <w:b/>
                <w:bCs/>
              </w:rPr>
              <w:t>RAG Status</w:t>
            </w:r>
          </w:p>
          <w:p w14:paraId="5D8CAA26" w14:textId="66013C7D" w:rsidR="00031A28" w:rsidRDefault="00031A28" w:rsidP="000468DB">
            <w:pPr>
              <w:rPr>
                <w:color w:val="auto"/>
              </w:rPr>
            </w:pPr>
            <w:r>
              <w:rPr>
                <w:rFonts w:cs="Arial"/>
                <w:sz w:val="14"/>
                <w:szCs w:val="14"/>
              </w:rPr>
              <w:t>Tick p</w:t>
            </w:r>
            <w:r w:rsidRPr="005D76EA">
              <w:rPr>
                <w:rFonts w:cs="Arial"/>
                <w:sz w:val="14"/>
                <w:szCs w:val="14"/>
              </w:rPr>
              <w:t>rogress toward outcomes</w:t>
            </w:r>
          </w:p>
        </w:tc>
      </w:tr>
      <w:tr w:rsidR="007533D4" w:rsidRPr="00746581" w14:paraId="1A582392" w14:textId="77777777" w:rsidTr="006A7380">
        <w:trPr>
          <w:trHeight w:val="618"/>
        </w:trPr>
        <w:tc>
          <w:tcPr>
            <w:tcW w:w="0" w:type="auto"/>
            <w:vMerge/>
          </w:tcPr>
          <w:p w14:paraId="181249D0" w14:textId="77777777" w:rsidR="007533D4" w:rsidRDefault="007533D4" w:rsidP="000468DB">
            <w:pPr>
              <w:rPr>
                <w:b/>
                <w:color w:val="auto"/>
              </w:rPr>
            </w:pPr>
          </w:p>
        </w:tc>
        <w:tc>
          <w:tcPr>
            <w:tcW w:w="0" w:type="auto"/>
            <w:vMerge/>
          </w:tcPr>
          <w:p w14:paraId="10A677AC" w14:textId="77777777" w:rsidR="007533D4" w:rsidRPr="00746581" w:rsidRDefault="007533D4" w:rsidP="000468DB">
            <w:pPr>
              <w:rPr>
                <w:color w:val="auto"/>
              </w:rPr>
            </w:pPr>
          </w:p>
        </w:tc>
        <w:tc>
          <w:tcPr>
            <w:tcW w:w="0" w:type="auto"/>
            <w:vMerge/>
          </w:tcPr>
          <w:p w14:paraId="5D49C36B" w14:textId="77777777" w:rsidR="007533D4" w:rsidRDefault="007533D4" w:rsidP="000468DB">
            <w:pPr>
              <w:rPr>
                <w:b/>
                <w:color w:val="auto"/>
              </w:rPr>
            </w:pPr>
          </w:p>
        </w:tc>
        <w:tc>
          <w:tcPr>
            <w:tcW w:w="0" w:type="auto"/>
            <w:vMerge/>
          </w:tcPr>
          <w:p w14:paraId="73ED14EB" w14:textId="77777777" w:rsidR="007533D4" w:rsidRDefault="007533D4" w:rsidP="000468DB">
            <w:pPr>
              <w:rPr>
                <w:color w:val="auto"/>
              </w:rPr>
            </w:pPr>
          </w:p>
        </w:tc>
        <w:tc>
          <w:tcPr>
            <w:tcW w:w="0" w:type="auto"/>
            <w:shd w:val="clear" w:color="auto" w:fill="00B050"/>
          </w:tcPr>
          <w:p w14:paraId="7F8461D1" w14:textId="77777777" w:rsidR="007533D4" w:rsidRDefault="007533D4" w:rsidP="000468DB">
            <w:pPr>
              <w:rPr>
                <w:rFonts w:cs="Arial"/>
                <w:b/>
                <w:bCs/>
              </w:rPr>
            </w:pPr>
          </w:p>
        </w:tc>
        <w:tc>
          <w:tcPr>
            <w:tcW w:w="0" w:type="auto"/>
            <w:shd w:val="clear" w:color="auto" w:fill="F79646" w:themeFill="accent6"/>
          </w:tcPr>
          <w:p w14:paraId="14A992E1" w14:textId="77777777" w:rsidR="007533D4" w:rsidRDefault="007533D4" w:rsidP="000468DB">
            <w:pPr>
              <w:rPr>
                <w:rFonts w:cs="Arial"/>
                <w:b/>
                <w:bCs/>
              </w:rPr>
            </w:pPr>
          </w:p>
        </w:tc>
        <w:tc>
          <w:tcPr>
            <w:tcW w:w="0" w:type="auto"/>
            <w:shd w:val="clear" w:color="auto" w:fill="FF0000"/>
          </w:tcPr>
          <w:p w14:paraId="69486BB0" w14:textId="127076A5" w:rsidR="007533D4" w:rsidRDefault="007533D4" w:rsidP="000468DB">
            <w:pPr>
              <w:rPr>
                <w:rFonts w:cs="Arial"/>
                <w:b/>
                <w:bCs/>
              </w:rPr>
            </w:pPr>
          </w:p>
        </w:tc>
      </w:tr>
      <w:tr w:rsidR="007533D4" w:rsidRPr="00746581" w14:paraId="3C463383" w14:textId="039EDDA9" w:rsidTr="006A7380">
        <w:tc>
          <w:tcPr>
            <w:tcW w:w="0" w:type="auto"/>
          </w:tcPr>
          <w:p w14:paraId="45EF8878" w14:textId="78405622" w:rsidR="007533D4" w:rsidRPr="005C254C" w:rsidRDefault="00686A86" w:rsidP="000468DB">
            <w:pPr>
              <w:rPr>
                <w:color w:val="auto"/>
              </w:rPr>
            </w:pPr>
            <w:r w:rsidRPr="005C254C">
              <w:rPr>
                <w:bCs/>
                <w:color w:val="auto"/>
              </w:rPr>
              <w:t>Attainment &amp; achievement</w:t>
            </w:r>
          </w:p>
        </w:tc>
        <w:tc>
          <w:tcPr>
            <w:tcW w:w="0" w:type="auto"/>
          </w:tcPr>
          <w:p w14:paraId="11533B0A" w14:textId="1CA87AD4" w:rsidR="007533D4" w:rsidRPr="005C254C" w:rsidRDefault="002B47D7" w:rsidP="002B47D7">
            <w:pPr>
              <w:rPr>
                <w:color w:val="auto"/>
              </w:rPr>
            </w:pPr>
            <w:r>
              <w:rPr>
                <w:color w:val="auto"/>
              </w:rPr>
              <w:t xml:space="preserve">Additional class teacher hours have been purchased to provide additional targeted </w:t>
            </w:r>
            <w:r w:rsidR="00B97054">
              <w:rPr>
                <w:color w:val="auto"/>
              </w:rPr>
              <w:t xml:space="preserve">numeracy </w:t>
            </w:r>
            <w:r>
              <w:rPr>
                <w:color w:val="auto"/>
              </w:rPr>
              <w:t>support to identified learners.</w:t>
            </w:r>
          </w:p>
        </w:tc>
        <w:tc>
          <w:tcPr>
            <w:tcW w:w="0" w:type="auto"/>
          </w:tcPr>
          <w:p w14:paraId="410CA122" w14:textId="0C15806F" w:rsidR="007533D4" w:rsidRPr="005C254C" w:rsidRDefault="00A41861" w:rsidP="00311A31">
            <w:pPr>
              <w:rPr>
                <w:color w:val="auto"/>
              </w:rPr>
            </w:pPr>
            <w:r>
              <w:rPr>
                <w:bCs/>
                <w:color w:val="auto"/>
              </w:rPr>
              <w:t>SEAL assessment evidence for pre/post data.</w:t>
            </w:r>
          </w:p>
        </w:tc>
        <w:tc>
          <w:tcPr>
            <w:tcW w:w="0" w:type="auto"/>
          </w:tcPr>
          <w:p w14:paraId="21BF2048" w14:textId="21EE4A65" w:rsidR="007533D4" w:rsidRPr="005C254C" w:rsidRDefault="00095704" w:rsidP="000468DB">
            <w:pPr>
              <w:rPr>
                <w:color w:val="auto"/>
              </w:rPr>
            </w:pPr>
            <w:r w:rsidRPr="005C254C">
              <w:rPr>
                <w:color w:val="auto"/>
              </w:rPr>
              <w:t>£20020</w:t>
            </w:r>
          </w:p>
        </w:tc>
        <w:tc>
          <w:tcPr>
            <w:tcW w:w="0" w:type="auto"/>
          </w:tcPr>
          <w:p w14:paraId="38B74EFF" w14:textId="22C7DF62" w:rsidR="007533D4" w:rsidRPr="00746581" w:rsidRDefault="007533D4" w:rsidP="000468DB">
            <w:pPr>
              <w:rPr>
                <w:b/>
                <w:color w:val="auto"/>
              </w:rPr>
            </w:pPr>
          </w:p>
        </w:tc>
        <w:tc>
          <w:tcPr>
            <w:tcW w:w="0" w:type="auto"/>
          </w:tcPr>
          <w:p w14:paraId="6B5E5324" w14:textId="77777777" w:rsidR="007533D4" w:rsidRPr="00746581" w:rsidRDefault="007533D4" w:rsidP="000468DB">
            <w:pPr>
              <w:rPr>
                <w:b/>
                <w:color w:val="auto"/>
              </w:rPr>
            </w:pPr>
          </w:p>
        </w:tc>
        <w:tc>
          <w:tcPr>
            <w:tcW w:w="0" w:type="auto"/>
          </w:tcPr>
          <w:p w14:paraId="00AA484F" w14:textId="04046C31" w:rsidR="007533D4" w:rsidRPr="00746581" w:rsidRDefault="007533D4" w:rsidP="000468DB">
            <w:pPr>
              <w:rPr>
                <w:b/>
                <w:color w:val="auto"/>
              </w:rPr>
            </w:pPr>
          </w:p>
        </w:tc>
      </w:tr>
      <w:tr w:rsidR="007533D4" w:rsidRPr="00746581" w14:paraId="05612C80" w14:textId="639869FA" w:rsidTr="006A7380">
        <w:tc>
          <w:tcPr>
            <w:tcW w:w="0" w:type="auto"/>
          </w:tcPr>
          <w:p w14:paraId="59277442" w14:textId="77777777" w:rsidR="007533D4" w:rsidRPr="00746581" w:rsidRDefault="007533D4" w:rsidP="000468DB">
            <w:pPr>
              <w:rPr>
                <w:b/>
                <w:color w:val="auto"/>
              </w:rPr>
            </w:pPr>
          </w:p>
        </w:tc>
        <w:tc>
          <w:tcPr>
            <w:tcW w:w="0" w:type="auto"/>
          </w:tcPr>
          <w:p w14:paraId="59A3FEE3" w14:textId="77777777" w:rsidR="007533D4" w:rsidRPr="00746581" w:rsidRDefault="007533D4" w:rsidP="000468DB">
            <w:pPr>
              <w:jc w:val="center"/>
              <w:rPr>
                <w:b/>
                <w:color w:val="auto"/>
              </w:rPr>
            </w:pPr>
          </w:p>
        </w:tc>
        <w:tc>
          <w:tcPr>
            <w:tcW w:w="0" w:type="auto"/>
          </w:tcPr>
          <w:p w14:paraId="03762E6C" w14:textId="77777777" w:rsidR="007533D4" w:rsidRPr="00746581" w:rsidRDefault="007533D4" w:rsidP="000468DB">
            <w:pPr>
              <w:jc w:val="center"/>
              <w:rPr>
                <w:b/>
                <w:color w:val="auto"/>
              </w:rPr>
            </w:pPr>
          </w:p>
        </w:tc>
        <w:tc>
          <w:tcPr>
            <w:tcW w:w="0" w:type="auto"/>
          </w:tcPr>
          <w:p w14:paraId="09B87B5C" w14:textId="77777777" w:rsidR="007533D4" w:rsidRPr="00746581" w:rsidRDefault="007533D4" w:rsidP="000468DB">
            <w:pPr>
              <w:rPr>
                <w:b/>
                <w:color w:val="auto"/>
              </w:rPr>
            </w:pPr>
          </w:p>
        </w:tc>
        <w:tc>
          <w:tcPr>
            <w:tcW w:w="0" w:type="auto"/>
          </w:tcPr>
          <w:p w14:paraId="266D2528" w14:textId="77777777" w:rsidR="007533D4" w:rsidRPr="00746581" w:rsidRDefault="007533D4" w:rsidP="000468DB">
            <w:pPr>
              <w:rPr>
                <w:b/>
                <w:color w:val="auto"/>
              </w:rPr>
            </w:pPr>
          </w:p>
        </w:tc>
        <w:tc>
          <w:tcPr>
            <w:tcW w:w="0" w:type="auto"/>
          </w:tcPr>
          <w:p w14:paraId="443742A0" w14:textId="77777777" w:rsidR="007533D4" w:rsidRPr="00746581" w:rsidRDefault="007533D4" w:rsidP="000468DB">
            <w:pPr>
              <w:rPr>
                <w:b/>
                <w:color w:val="auto"/>
              </w:rPr>
            </w:pPr>
          </w:p>
        </w:tc>
        <w:tc>
          <w:tcPr>
            <w:tcW w:w="0" w:type="auto"/>
          </w:tcPr>
          <w:p w14:paraId="692680A2" w14:textId="157AE342" w:rsidR="007533D4" w:rsidRPr="00746581" w:rsidRDefault="007533D4" w:rsidP="000468DB">
            <w:pPr>
              <w:rPr>
                <w:b/>
                <w:color w:val="auto"/>
              </w:rPr>
            </w:pPr>
          </w:p>
        </w:tc>
      </w:tr>
      <w:tr w:rsidR="007533D4" w:rsidRPr="00746581" w14:paraId="040B60D0" w14:textId="422D40A9" w:rsidTr="006A7380">
        <w:tc>
          <w:tcPr>
            <w:tcW w:w="0" w:type="auto"/>
          </w:tcPr>
          <w:p w14:paraId="6F2D4F98" w14:textId="77777777" w:rsidR="007533D4" w:rsidRPr="00746581" w:rsidRDefault="007533D4" w:rsidP="000468DB">
            <w:pPr>
              <w:rPr>
                <w:b/>
                <w:color w:val="auto"/>
              </w:rPr>
            </w:pPr>
          </w:p>
        </w:tc>
        <w:tc>
          <w:tcPr>
            <w:tcW w:w="0" w:type="auto"/>
          </w:tcPr>
          <w:p w14:paraId="38535F5F" w14:textId="77777777" w:rsidR="007533D4" w:rsidRPr="00746581" w:rsidRDefault="007533D4" w:rsidP="000468DB">
            <w:pPr>
              <w:jc w:val="center"/>
              <w:rPr>
                <w:b/>
                <w:color w:val="auto"/>
              </w:rPr>
            </w:pPr>
          </w:p>
        </w:tc>
        <w:tc>
          <w:tcPr>
            <w:tcW w:w="0" w:type="auto"/>
          </w:tcPr>
          <w:p w14:paraId="717EA1BD" w14:textId="77777777" w:rsidR="007533D4" w:rsidRPr="00746581" w:rsidRDefault="007533D4" w:rsidP="000468DB">
            <w:pPr>
              <w:jc w:val="center"/>
              <w:rPr>
                <w:b/>
                <w:color w:val="auto"/>
              </w:rPr>
            </w:pPr>
          </w:p>
        </w:tc>
        <w:tc>
          <w:tcPr>
            <w:tcW w:w="0" w:type="auto"/>
          </w:tcPr>
          <w:p w14:paraId="5466BA71" w14:textId="77777777" w:rsidR="007533D4" w:rsidRPr="00746581" w:rsidRDefault="007533D4" w:rsidP="000468DB">
            <w:pPr>
              <w:rPr>
                <w:b/>
                <w:color w:val="auto"/>
              </w:rPr>
            </w:pPr>
          </w:p>
        </w:tc>
        <w:tc>
          <w:tcPr>
            <w:tcW w:w="0" w:type="auto"/>
          </w:tcPr>
          <w:p w14:paraId="1CEC3571" w14:textId="77777777" w:rsidR="007533D4" w:rsidRPr="00746581" w:rsidRDefault="007533D4" w:rsidP="000468DB">
            <w:pPr>
              <w:rPr>
                <w:b/>
                <w:color w:val="auto"/>
              </w:rPr>
            </w:pPr>
          </w:p>
        </w:tc>
        <w:tc>
          <w:tcPr>
            <w:tcW w:w="0" w:type="auto"/>
          </w:tcPr>
          <w:p w14:paraId="2CCAE4BA" w14:textId="77777777" w:rsidR="007533D4" w:rsidRPr="00746581" w:rsidRDefault="007533D4" w:rsidP="000468DB">
            <w:pPr>
              <w:rPr>
                <w:b/>
                <w:color w:val="auto"/>
              </w:rPr>
            </w:pPr>
          </w:p>
        </w:tc>
        <w:tc>
          <w:tcPr>
            <w:tcW w:w="0" w:type="auto"/>
          </w:tcPr>
          <w:p w14:paraId="5D167420" w14:textId="397D7487" w:rsidR="007533D4" w:rsidRPr="00746581" w:rsidRDefault="007533D4" w:rsidP="000468DB">
            <w:pPr>
              <w:rPr>
                <w:b/>
                <w:color w:val="auto"/>
              </w:rPr>
            </w:pPr>
          </w:p>
        </w:tc>
      </w:tr>
      <w:tr w:rsidR="007533D4" w:rsidRPr="00746581" w14:paraId="6A177A5E" w14:textId="34D5106D" w:rsidTr="006A7380">
        <w:tc>
          <w:tcPr>
            <w:tcW w:w="0" w:type="auto"/>
          </w:tcPr>
          <w:p w14:paraId="2EA374B7" w14:textId="77777777" w:rsidR="007533D4" w:rsidRPr="00746581" w:rsidRDefault="007533D4" w:rsidP="000468DB">
            <w:pPr>
              <w:rPr>
                <w:b/>
                <w:color w:val="auto"/>
              </w:rPr>
            </w:pPr>
          </w:p>
        </w:tc>
        <w:tc>
          <w:tcPr>
            <w:tcW w:w="0" w:type="auto"/>
          </w:tcPr>
          <w:p w14:paraId="4FC15B09" w14:textId="77777777" w:rsidR="007533D4" w:rsidRPr="00746581" w:rsidRDefault="007533D4" w:rsidP="000468DB">
            <w:pPr>
              <w:jc w:val="center"/>
              <w:rPr>
                <w:b/>
                <w:color w:val="auto"/>
              </w:rPr>
            </w:pPr>
          </w:p>
        </w:tc>
        <w:tc>
          <w:tcPr>
            <w:tcW w:w="0" w:type="auto"/>
          </w:tcPr>
          <w:p w14:paraId="47CE37D8" w14:textId="77777777" w:rsidR="007533D4" w:rsidRPr="00746581" w:rsidRDefault="007533D4" w:rsidP="000468DB">
            <w:pPr>
              <w:jc w:val="center"/>
              <w:rPr>
                <w:b/>
                <w:color w:val="auto"/>
              </w:rPr>
            </w:pPr>
          </w:p>
        </w:tc>
        <w:tc>
          <w:tcPr>
            <w:tcW w:w="0" w:type="auto"/>
          </w:tcPr>
          <w:p w14:paraId="58CA75D6" w14:textId="77777777" w:rsidR="007533D4" w:rsidRPr="00746581" w:rsidRDefault="007533D4" w:rsidP="000468DB">
            <w:pPr>
              <w:rPr>
                <w:b/>
                <w:color w:val="auto"/>
              </w:rPr>
            </w:pPr>
          </w:p>
        </w:tc>
        <w:tc>
          <w:tcPr>
            <w:tcW w:w="0" w:type="auto"/>
          </w:tcPr>
          <w:p w14:paraId="495C2C31" w14:textId="77777777" w:rsidR="007533D4" w:rsidRPr="00746581" w:rsidRDefault="007533D4" w:rsidP="000468DB">
            <w:pPr>
              <w:rPr>
                <w:b/>
                <w:color w:val="auto"/>
              </w:rPr>
            </w:pPr>
          </w:p>
        </w:tc>
        <w:tc>
          <w:tcPr>
            <w:tcW w:w="0" w:type="auto"/>
          </w:tcPr>
          <w:p w14:paraId="7018270B" w14:textId="77777777" w:rsidR="007533D4" w:rsidRPr="00746581" w:rsidRDefault="007533D4" w:rsidP="000468DB">
            <w:pPr>
              <w:rPr>
                <w:b/>
                <w:color w:val="auto"/>
              </w:rPr>
            </w:pPr>
          </w:p>
        </w:tc>
        <w:tc>
          <w:tcPr>
            <w:tcW w:w="0" w:type="auto"/>
          </w:tcPr>
          <w:p w14:paraId="6CE406A1" w14:textId="3D8C45BD" w:rsidR="007533D4" w:rsidRPr="00746581" w:rsidRDefault="007533D4" w:rsidP="000468DB">
            <w:pPr>
              <w:rPr>
                <w:b/>
                <w:color w:val="auto"/>
              </w:rPr>
            </w:pPr>
          </w:p>
        </w:tc>
      </w:tr>
      <w:tr w:rsidR="007533D4" w:rsidRPr="00746581" w14:paraId="3E9E8DA2" w14:textId="1C248C00" w:rsidTr="006A7380">
        <w:tc>
          <w:tcPr>
            <w:tcW w:w="0" w:type="auto"/>
          </w:tcPr>
          <w:p w14:paraId="2CA8CF38" w14:textId="77777777" w:rsidR="007533D4" w:rsidRPr="00746581" w:rsidRDefault="007533D4" w:rsidP="000468DB">
            <w:pPr>
              <w:rPr>
                <w:b/>
                <w:color w:val="auto"/>
              </w:rPr>
            </w:pPr>
          </w:p>
        </w:tc>
        <w:tc>
          <w:tcPr>
            <w:tcW w:w="0" w:type="auto"/>
          </w:tcPr>
          <w:p w14:paraId="63225A8D" w14:textId="77777777" w:rsidR="007533D4" w:rsidRPr="00746581" w:rsidRDefault="007533D4" w:rsidP="000468DB">
            <w:pPr>
              <w:jc w:val="center"/>
              <w:rPr>
                <w:b/>
                <w:color w:val="auto"/>
              </w:rPr>
            </w:pPr>
          </w:p>
        </w:tc>
        <w:tc>
          <w:tcPr>
            <w:tcW w:w="0" w:type="auto"/>
          </w:tcPr>
          <w:p w14:paraId="37F8D0CE" w14:textId="77777777" w:rsidR="007533D4" w:rsidRPr="00746581" w:rsidRDefault="007533D4" w:rsidP="000468DB">
            <w:pPr>
              <w:jc w:val="center"/>
              <w:rPr>
                <w:b/>
                <w:color w:val="auto"/>
              </w:rPr>
            </w:pPr>
          </w:p>
        </w:tc>
        <w:tc>
          <w:tcPr>
            <w:tcW w:w="0" w:type="auto"/>
          </w:tcPr>
          <w:p w14:paraId="47FC8C48" w14:textId="77777777" w:rsidR="007533D4" w:rsidRPr="00746581" w:rsidRDefault="007533D4" w:rsidP="000468DB">
            <w:pPr>
              <w:rPr>
                <w:b/>
                <w:color w:val="auto"/>
              </w:rPr>
            </w:pPr>
          </w:p>
        </w:tc>
        <w:tc>
          <w:tcPr>
            <w:tcW w:w="0" w:type="auto"/>
          </w:tcPr>
          <w:p w14:paraId="125505B1" w14:textId="77777777" w:rsidR="007533D4" w:rsidRPr="00746581" w:rsidRDefault="007533D4" w:rsidP="000468DB">
            <w:pPr>
              <w:rPr>
                <w:b/>
                <w:color w:val="auto"/>
              </w:rPr>
            </w:pPr>
          </w:p>
        </w:tc>
        <w:tc>
          <w:tcPr>
            <w:tcW w:w="0" w:type="auto"/>
          </w:tcPr>
          <w:p w14:paraId="62C822E7" w14:textId="77777777" w:rsidR="007533D4" w:rsidRPr="00746581" w:rsidRDefault="007533D4" w:rsidP="000468DB">
            <w:pPr>
              <w:rPr>
                <w:b/>
                <w:color w:val="auto"/>
              </w:rPr>
            </w:pPr>
          </w:p>
        </w:tc>
        <w:tc>
          <w:tcPr>
            <w:tcW w:w="0" w:type="auto"/>
          </w:tcPr>
          <w:p w14:paraId="411B9758" w14:textId="6B17FD15" w:rsidR="007533D4" w:rsidRPr="00746581" w:rsidRDefault="007533D4" w:rsidP="000468DB">
            <w:pPr>
              <w:rPr>
                <w:b/>
                <w:color w:val="auto"/>
              </w:rPr>
            </w:pPr>
          </w:p>
        </w:tc>
      </w:tr>
      <w:tr w:rsidR="007533D4" w:rsidRPr="00746581" w14:paraId="0D577752" w14:textId="77A93E45" w:rsidTr="006A7380">
        <w:tc>
          <w:tcPr>
            <w:tcW w:w="0" w:type="auto"/>
          </w:tcPr>
          <w:p w14:paraId="45885442" w14:textId="77777777" w:rsidR="007533D4" w:rsidRPr="00746581" w:rsidRDefault="007533D4" w:rsidP="000468DB">
            <w:pPr>
              <w:rPr>
                <w:b/>
                <w:color w:val="auto"/>
              </w:rPr>
            </w:pPr>
          </w:p>
        </w:tc>
        <w:tc>
          <w:tcPr>
            <w:tcW w:w="0" w:type="auto"/>
          </w:tcPr>
          <w:p w14:paraId="1A154E68" w14:textId="77777777" w:rsidR="007533D4" w:rsidRPr="00746581" w:rsidRDefault="007533D4" w:rsidP="000468DB">
            <w:pPr>
              <w:jc w:val="center"/>
              <w:rPr>
                <w:b/>
                <w:color w:val="auto"/>
              </w:rPr>
            </w:pPr>
          </w:p>
        </w:tc>
        <w:tc>
          <w:tcPr>
            <w:tcW w:w="0" w:type="auto"/>
          </w:tcPr>
          <w:p w14:paraId="3E6DAADF" w14:textId="77777777" w:rsidR="007533D4" w:rsidRPr="00746581" w:rsidRDefault="007533D4" w:rsidP="000468DB">
            <w:pPr>
              <w:jc w:val="center"/>
              <w:rPr>
                <w:b/>
                <w:color w:val="auto"/>
              </w:rPr>
            </w:pPr>
          </w:p>
        </w:tc>
        <w:tc>
          <w:tcPr>
            <w:tcW w:w="0" w:type="auto"/>
          </w:tcPr>
          <w:p w14:paraId="295A6EC0" w14:textId="77777777" w:rsidR="007533D4" w:rsidRPr="00746581" w:rsidRDefault="007533D4" w:rsidP="000468DB">
            <w:pPr>
              <w:rPr>
                <w:b/>
                <w:color w:val="auto"/>
              </w:rPr>
            </w:pPr>
          </w:p>
        </w:tc>
        <w:tc>
          <w:tcPr>
            <w:tcW w:w="0" w:type="auto"/>
          </w:tcPr>
          <w:p w14:paraId="7686741F" w14:textId="77777777" w:rsidR="007533D4" w:rsidRPr="00746581" w:rsidRDefault="007533D4" w:rsidP="000468DB">
            <w:pPr>
              <w:rPr>
                <w:b/>
                <w:color w:val="auto"/>
              </w:rPr>
            </w:pPr>
          </w:p>
        </w:tc>
        <w:tc>
          <w:tcPr>
            <w:tcW w:w="0" w:type="auto"/>
          </w:tcPr>
          <w:p w14:paraId="1F21C558" w14:textId="77777777" w:rsidR="007533D4" w:rsidRPr="00746581" w:rsidRDefault="007533D4" w:rsidP="000468DB">
            <w:pPr>
              <w:rPr>
                <w:b/>
                <w:color w:val="auto"/>
              </w:rPr>
            </w:pPr>
          </w:p>
        </w:tc>
        <w:tc>
          <w:tcPr>
            <w:tcW w:w="0" w:type="auto"/>
          </w:tcPr>
          <w:p w14:paraId="32C6DD1F" w14:textId="35937F46" w:rsidR="007533D4" w:rsidRPr="00746581" w:rsidRDefault="007533D4" w:rsidP="000468DB">
            <w:pPr>
              <w:rPr>
                <w:b/>
                <w:color w:val="auto"/>
              </w:rPr>
            </w:pPr>
          </w:p>
        </w:tc>
      </w:tr>
      <w:tr w:rsidR="007533D4" w:rsidRPr="00746581" w14:paraId="6BB90545" w14:textId="347A3F6F" w:rsidTr="00C61AFD">
        <w:tc>
          <w:tcPr>
            <w:tcW w:w="0" w:type="auto"/>
            <w:tcBorders>
              <w:bottom w:val="single" w:sz="4" w:space="0" w:color="000000"/>
            </w:tcBorders>
          </w:tcPr>
          <w:p w14:paraId="76A4A20D" w14:textId="77777777" w:rsidR="007533D4" w:rsidRPr="00746581" w:rsidRDefault="007533D4" w:rsidP="000468DB">
            <w:pPr>
              <w:rPr>
                <w:b/>
                <w:color w:val="auto"/>
              </w:rPr>
            </w:pPr>
          </w:p>
        </w:tc>
        <w:tc>
          <w:tcPr>
            <w:tcW w:w="0" w:type="auto"/>
            <w:tcBorders>
              <w:bottom w:val="single" w:sz="4" w:space="0" w:color="000000"/>
            </w:tcBorders>
          </w:tcPr>
          <w:p w14:paraId="24E9CC41" w14:textId="77777777" w:rsidR="007533D4" w:rsidRPr="00746581" w:rsidRDefault="007533D4" w:rsidP="000468DB">
            <w:pPr>
              <w:jc w:val="center"/>
              <w:rPr>
                <w:b/>
                <w:color w:val="auto"/>
              </w:rPr>
            </w:pPr>
          </w:p>
        </w:tc>
        <w:tc>
          <w:tcPr>
            <w:tcW w:w="0" w:type="auto"/>
          </w:tcPr>
          <w:p w14:paraId="384D9316" w14:textId="77777777" w:rsidR="007533D4" w:rsidRPr="00746581" w:rsidRDefault="007533D4" w:rsidP="000468DB">
            <w:pPr>
              <w:jc w:val="center"/>
              <w:rPr>
                <w:b/>
                <w:color w:val="auto"/>
              </w:rPr>
            </w:pPr>
          </w:p>
        </w:tc>
        <w:tc>
          <w:tcPr>
            <w:tcW w:w="0" w:type="auto"/>
          </w:tcPr>
          <w:p w14:paraId="790C662F" w14:textId="77777777" w:rsidR="007533D4" w:rsidRPr="00746581" w:rsidRDefault="007533D4" w:rsidP="000468DB">
            <w:pPr>
              <w:rPr>
                <w:b/>
                <w:color w:val="auto"/>
              </w:rPr>
            </w:pPr>
          </w:p>
        </w:tc>
        <w:tc>
          <w:tcPr>
            <w:tcW w:w="0" w:type="auto"/>
            <w:tcBorders>
              <w:bottom w:val="single" w:sz="4" w:space="0" w:color="000000"/>
            </w:tcBorders>
          </w:tcPr>
          <w:p w14:paraId="58903039" w14:textId="77777777" w:rsidR="007533D4" w:rsidRPr="00746581" w:rsidRDefault="007533D4" w:rsidP="000468DB">
            <w:pPr>
              <w:rPr>
                <w:b/>
                <w:color w:val="auto"/>
              </w:rPr>
            </w:pPr>
          </w:p>
        </w:tc>
        <w:tc>
          <w:tcPr>
            <w:tcW w:w="0" w:type="auto"/>
            <w:tcBorders>
              <w:bottom w:val="single" w:sz="4" w:space="0" w:color="000000"/>
            </w:tcBorders>
          </w:tcPr>
          <w:p w14:paraId="2E96DD64" w14:textId="77777777" w:rsidR="007533D4" w:rsidRPr="00746581" w:rsidRDefault="007533D4" w:rsidP="000468DB">
            <w:pPr>
              <w:rPr>
                <w:b/>
                <w:color w:val="auto"/>
              </w:rPr>
            </w:pPr>
          </w:p>
        </w:tc>
        <w:tc>
          <w:tcPr>
            <w:tcW w:w="0" w:type="auto"/>
            <w:tcBorders>
              <w:bottom w:val="single" w:sz="4" w:space="0" w:color="000000"/>
            </w:tcBorders>
          </w:tcPr>
          <w:p w14:paraId="50E0587E" w14:textId="2096E9B3" w:rsidR="007533D4" w:rsidRPr="00746581" w:rsidRDefault="007533D4" w:rsidP="000468DB">
            <w:pPr>
              <w:rPr>
                <w:b/>
                <w:color w:val="auto"/>
              </w:rPr>
            </w:pPr>
          </w:p>
        </w:tc>
      </w:tr>
      <w:tr w:rsidR="007533D4" w:rsidRPr="00746581" w14:paraId="69432CDB" w14:textId="76FE055F" w:rsidTr="00C61AFD">
        <w:tc>
          <w:tcPr>
            <w:tcW w:w="0" w:type="auto"/>
            <w:tcBorders>
              <w:bottom w:val="single" w:sz="4" w:space="0" w:color="auto"/>
            </w:tcBorders>
          </w:tcPr>
          <w:p w14:paraId="734F9E4E" w14:textId="77777777" w:rsidR="007533D4" w:rsidRPr="00746581" w:rsidRDefault="007533D4" w:rsidP="000468DB">
            <w:pPr>
              <w:rPr>
                <w:b/>
                <w:color w:val="auto"/>
              </w:rPr>
            </w:pPr>
          </w:p>
        </w:tc>
        <w:tc>
          <w:tcPr>
            <w:tcW w:w="0" w:type="auto"/>
            <w:tcBorders>
              <w:bottom w:val="single" w:sz="4" w:space="0" w:color="auto"/>
            </w:tcBorders>
          </w:tcPr>
          <w:p w14:paraId="507911AB" w14:textId="77777777" w:rsidR="007533D4" w:rsidRPr="00746581" w:rsidRDefault="007533D4" w:rsidP="000468DB">
            <w:pPr>
              <w:jc w:val="center"/>
              <w:rPr>
                <w:b/>
                <w:color w:val="auto"/>
              </w:rPr>
            </w:pPr>
          </w:p>
        </w:tc>
        <w:tc>
          <w:tcPr>
            <w:tcW w:w="0" w:type="auto"/>
            <w:tcBorders>
              <w:bottom w:val="single" w:sz="4" w:space="0" w:color="000000"/>
            </w:tcBorders>
          </w:tcPr>
          <w:p w14:paraId="4FA7A65C" w14:textId="77777777" w:rsidR="007533D4" w:rsidRPr="00746581" w:rsidRDefault="007533D4" w:rsidP="000468DB">
            <w:pPr>
              <w:jc w:val="center"/>
              <w:rPr>
                <w:b/>
                <w:color w:val="auto"/>
              </w:rPr>
            </w:pPr>
          </w:p>
        </w:tc>
        <w:tc>
          <w:tcPr>
            <w:tcW w:w="0" w:type="auto"/>
            <w:tcBorders>
              <w:bottom w:val="single" w:sz="4" w:space="0" w:color="000000"/>
            </w:tcBorders>
          </w:tcPr>
          <w:p w14:paraId="1410F2E6" w14:textId="77777777" w:rsidR="007533D4" w:rsidRPr="00746581" w:rsidRDefault="007533D4" w:rsidP="000468DB">
            <w:pPr>
              <w:rPr>
                <w:b/>
                <w:color w:val="auto"/>
              </w:rPr>
            </w:pPr>
          </w:p>
        </w:tc>
        <w:tc>
          <w:tcPr>
            <w:tcW w:w="0" w:type="auto"/>
            <w:tcBorders>
              <w:bottom w:val="single" w:sz="4" w:space="0" w:color="auto"/>
            </w:tcBorders>
          </w:tcPr>
          <w:p w14:paraId="04467086" w14:textId="77777777" w:rsidR="007533D4" w:rsidRPr="00746581" w:rsidRDefault="007533D4" w:rsidP="000468DB">
            <w:pPr>
              <w:rPr>
                <w:b/>
                <w:color w:val="auto"/>
              </w:rPr>
            </w:pPr>
          </w:p>
        </w:tc>
        <w:tc>
          <w:tcPr>
            <w:tcW w:w="0" w:type="auto"/>
            <w:tcBorders>
              <w:bottom w:val="single" w:sz="4" w:space="0" w:color="auto"/>
            </w:tcBorders>
          </w:tcPr>
          <w:p w14:paraId="1D5784E5" w14:textId="77777777" w:rsidR="007533D4" w:rsidRPr="00746581" w:rsidRDefault="007533D4" w:rsidP="000468DB">
            <w:pPr>
              <w:rPr>
                <w:b/>
                <w:color w:val="auto"/>
              </w:rPr>
            </w:pPr>
          </w:p>
        </w:tc>
        <w:tc>
          <w:tcPr>
            <w:tcW w:w="0" w:type="auto"/>
            <w:tcBorders>
              <w:bottom w:val="single" w:sz="4" w:space="0" w:color="auto"/>
            </w:tcBorders>
          </w:tcPr>
          <w:p w14:paraId="0A21063A" w14:textId="16D4FEFA" w:rsidR="007533D4" w:rsidRPr="00746581" w:rsidRDefault="007533D4" w:rsidP="000468DB">
            <w:pPr>
              <w:rPr>
                <w:b/>
                <w:color w:val="auto"/>
              </w:rPr>
            </w:pPr>
          </w:p>
        </w:tc>
      </w:tr>
      <w:tr w:rsidR="007533D4" w:rsidRPr="00746581" w14:paraId="2A367866" w14:textId="61D58DC9" w:rsidTr="00C61AFD">
        <w:tc>
          <w:tcPr>
            <w:tcW w:w="0" w:type="auto"/>
            <w:tcBorders>
              <w:top w:val="single" w:sz="4" w:space="0" w:color="auto"/>
              <w:left w:val="nil"/>
              <w:bottom w:val="nil"/>
              <w:right w:val="nil"/>
            </w:tcBorders>
          </w:tcPr>
          <w:p w14:paraId="25654725" w14:textId="77777777" w:rsidR="007533D4" w:rsidRPr="00746581" w:rsidRDefault="007533D4" w:rsidP="000468DB">
            <w:pPr>
              <w:rPr>
                <w:b/>
                <w:color w:val="auto"/>
              </w:rPr>
            </w:pPr>
          </w:p>
        </w:tc>
        <w:tc>
          <w:tcPr>
            <w:tcW w:w="0" w:type="auto"/>
            <w:tcBorders>
              <w:top w:val="single" w:sz="4" w:space="0" w:color="auto"/>
              <w:left w:val="nil"/>
              <w:bottom w:val="nil"/>
              <w:right w:val="single" w:sz="4" w:space="0" w:color="auto"/>
            </w:tcBorders>
          </w:tcPr>
          <w:p w14:paraId="39672C9C" w14:textId="77777777" w:rsidR="007533D4" w:rsidRPr="00746581" w:rsidRDefault="007533D4" w:rsidP="000468DB">
            <w:pPr>
              <w:jc w:val="center"/>
              <w:rPr>
                <w:b/>
                <w:color w:val="auto"/>
              </w:rPr>
            </w:pPr>
          </w:p>
        </w:tc>
        <w:tc>
          <w:tcPr>
            <w:tcW w:w="0" w:type="auto"/>
            <w:tcBorders>
              <w:left w:val="single" w:sz="4" w:space="0" w:color="auto"/>
            </w:tcBorders>
          </w:tcPr>
          <w:p w14:paraId="4627322A" w14:textId="5321BD1B" w:rsidR="007533D4" w:rsidRPr="00746581" w:rsidRDefault="00957E26" w:rsidP="000468DB">
            <w:pPr>
              <w:jc w:val="center"/>
              <w:rPr>
                <w:b/>
                <w:color w:val="auto"/>
              </w:rPr>
            </w:pPr>
            <w:r>
              <w:rPr>
                <w:b/>
                <w:color w:val="auto"/>
              </w:rPr>
              <w:t>Total PEF Spend</w:t>
            </w:r>
          </w:p>
        </w:tc>
        <w:tc>
          <w:tcPr>
            <w:tcW w:w="0" w:type="auto"/>
            <w:tcBorders>
              <w:right w:val="single" w:sz="4" w:space="0" w:color="auto"/>
            </w:tcBorders>
          </w:tcPr>
          <w:p w14:paraId="1CA61313" w14:textId="63E58F1D" w:rsidR="007533D4" w:rsidRPr="00746581" w:rsidRDefault="00957E26" w:rsidP="000468DB">
            <w:pPr>
              <w:rPr>
                <w:b/>
                <w:color w:val="auto"/>
              </w:rPr>
            </w:pPr>
            <w:r>
              <w:rPr>
                <w:b/>
                <w:color w:val="auto"/>
              </w:rPr>
              <w:t>£</w:t>
            </w:r>
            <w:r w:rsidR="002774B2">
              <w:rPr>
                <w:b/>
                <w:color w:val="auto"/>
              </w:rPr>
              <w:t>20020</w:t>
            </w:r>
          </w:p>
        </w:tc>
        <w:tc>
          <w:tcPr>
            <w:tcW w:w="0" w:type="auto"/>
            <w:tcBorders>
              <w:top w:val="single" w:sz="4" w:space="0" w:color="auto"/>
              <w:left w:val="single" w:sz="4" w:space="0" w:color="auto"/>
              <w:bottom w:val="nil"/>
              <w:right w:val="nil"/>
            </w:tcBorders>
          </w:tcPr>
          <w:p w14:paraId="6B89361F" w14:textId="77777777" w:rsidR="007533D4" w:rsidRPr="00746581" w:rsidRDefault="007533D4" w:rsidP="000468DB">
            <w:pPr>
              <w:rPr>
                <w:b/>
                <w:color w:val="auto"/>
              </w:rPr>
            </w:pPr>
          </w:p>
        </w:tc>
        <w:tc>
          <w:tcPr>
            <w:tcW w:w="0" w:type="auto"/>
            <w:tcBorders>
              <w:top w:val="single" w:sz="4" w:space="0" w:color="auto"/>
              <w:left w:val="nil"/>
              <w:bottom w:val="nil"/>
              <w:right w:val="nil"/>
            </w:tcBorders>
          </w:tcPr>
          <w:p w14:paraId="09EE409F" w14:textId="77777777" w:rsidR="007533D4" w:rsidRPr="00746581" w:rsidRDefault="007533D4" w:rsidP="000468DB">
            <w:pPr>
              <w:rPr>
                <w:b/>
                <w:color w:val="auto"/>
              </w:rPr>
            </w:pPr>
          </w:p>
        </w:tc>
        <w:tc>
          <w:tcPr>
            <w:tcW w:w="0" w:type="auto"/>
            <w:tcBorders>
              <w:top w:val="single" w:sz="4" w:space="0" w:color="auto"/>
              <w:left w:val="nil"/>
              <w:bottom w:val="nil"/>
              <w:right w:val="nil"/>
            </w:tcBorders>
          </w:tcPr>
          <w:p w14:paraId="58AD517A" w14:textId="6A7A2924" w:rsidR="007533D4" w:rsidRPr="00746581" w:rsidRDefault="007533D4" w:rsidP="000468DB">
            <w:pPr>
              <w:rPr>
                <w:b/>
                <w:color w:val="auto"/>
              </w:rPr>
            </w:pPr>
          </w:p>
        </w:tc>
      </w:tr>
      <w:bookmarkEnd w:id="0"/>
    </w:tbl>
    <w:p w14:paraId="6369A3D7" w14:textId="77777777" w:rsidR="00746581" w:rsidRDefault="00746581" w:rsidP="00CC74FE">
      <w:pPr>
        <w:jc w:val="center"/>
        <w:rPr>
          <w:b/>
          <w:bCs/>
          <w:color w:val="auto"/>
          <w:sz w:val="28"/>
          <w:szCs w:val="28"/>
        </w:rPr>
      </w:pPr>
    </w:p>
    <w:p w14:paraId="552FE8A2" w14:textId="77777777" w:rsidR="00746581" w:rsidRDefault="00746581" w:rsidP="00CC74FE">
      <w:pPr>
        <w:jc w:val="center"/>
        <w:rPr>
          <w:b/>
          <w:bCs/>
          <w:color w:val="auto"/>
          <w:sz w:val="28"/>
          <w:szCs w:val="28"/>
        </w:rPr>
      </w:pPr>
    </w:p>
    <w:p w14:paraId="11BFF08C" w14:textId="77777777" w:rsidR="00007036" w:rsidRDefault="00007036" w:rsidP="00007036">
      <w:pPr>
        <w:rPr>
          <w:b/>
          <w:bCs/>
          <w:color w:val="auto"/>
          <w:sz w:val="28"/>
          <w:szCs w:val="28"/>
        </w:rPr>
        <w:sectPr w:rsidR="00007036" w:rsidSect="001C3D8E">
          <w:pgSz w:w="16838" w:h="11906" w:orient="landscape"/>
          <w:pgMar w:top="426" w:right="567" w:bottom="284" w:left="567" w:header="709" w:footer="709" w:gutter="0"/>
          <w:cols w:space="708"/>
          <w:docGrid w:linePitch="360"/>
        </w:sectPr>
      </w:pPr>
    </w:p>
    <w:p w14:paraId="3131F74C" w14:textId="77777777" w:rsidR="00D0187A" w:rsidRPr="00746581" w:rsidRDefault="00D0187A" w:rsidP="00D0187A">
      <w:pPr>
        <w:rPr>
          <w:rFonts w:cs="Arial"/>
          <w:color w:val="auto"/>
          <w:u w:val="single"/>
        </w:rPr>
      </w:pPr>
      <w:r w:rsidRPr="006E5119">
        <w:rPr>
          <w:rFonts w:cs="Arial"/>
          <w:b/>
          <w:bCs/>
          <w:color w:val="auto"/>
          <w:u w:val="single"/>
        </w:rPr>
        <w:lastRenderedPageBreak/>
        <w:t>Appendix 1</w:t>
      </w:r>
      <w:r w:rsidRPr="00746581">
        <w:rPr>
          <w:rFonts w:cs="Arial"/>
          <w:color w:val="auto"/>
          <w:u w:val="single"/>
        </w:rPr>
        <w:t>:</w:t>
      </w:r>
    </w:p>
    <w:p w14:paraId="64E8EF15" w14:textId="5BECB98D" w:rsidR="00D0187A" w:rsidRPr="00746581" w:rsidRDefault="00D0187A" w:rsidP="00D0187A">
      <w:pPr>
        <w:rPr>
          <w:color w:val="auto"/>
        </w:rPr>
      </w:pPr>
      <w:r w:rsidRPr="00746581">
        <w:rPr>
          <w:color w:val="auto"/>
        </w:rPr>
        <w:t>When considering your School Improvement Priorities, you are asked to provide links to the following, as well as the Quality Indicators within HGIOS4 and HGIOELC:</w:t>
      </w:r>
    </w:p>
    <w:tbl>
      <w:tblPr>
        <w:tblStyle w:val="TableGrid"/>
        <w:tblW w:w="0" w:type="auto"/>
        <w:tblLook w:val="04A0" w:firstRow="1" w:lastRow="0" w:firstColumn="1" w:lastColumn="0" w:noHBand="0" w:noVBand="1"/>
      </w:tblPr>
      <w:tblGrid>
        <w:gridCol w:w="3823"/>
        <w:gridCol w:w="3260"/>
        <w:gridCol w:w="3685"/>
      </w:tblGrid>
      <w:tr w:rsidR="00007036" w14:paraId="09D7780D" w14:textId="77777777" w:rsidTr="22629976">
        <w:tc>
          <w:tcPr>
            <w:tcW w:w="3823" w:type="dxa"/>
            <w:shd w:val="clear" w:color="auto" w:fill="EEECE1" w:themeFill="background2"/>
          </w:tcPr>
          <w:p w14:paraId="46B5B3DF" w14:textId="77777777" w:rsidR="00C27F01" w:rsidRDefault="00C27F01">
            <w:r w:rsidRPr="009F6823">
              <w:rPr>
                <w:rFonts w:cs="Arial"/>
                <w:b/>
                <w:color w:val="auto"/>
              </w:rPr>
              <w:t>UNCRC</w:t>
            </w:r>
          </w:p>
        </w:tc>
        <w:tc>
          <w:tcPr>
            <w:tcW w:w="3260" w:type="dxa"/>
            <w:shd w:val="clear" w:color="auto" w:fill="EEECE1" w:themeFill="background2"/>
          </w:tcPr>
          <w:p w14:paraId="43C25A3D" w14:textId="77777777" w:rsidR="00C27F01" w:rsidRDefault="00C27F01">
            <w:r w:rsidRPr="009F6823">
              <w:rPr>
                <w:rFonts w:cs="Arial"/>
                <w:b/>
                <w:color w:val="auto"/>
              </w:rPr>
              <w:t xml:space="preserve">HGIOS 4 </w:t>
            </w:r>
          </w:p>
        </w:tc>
        <w:tc>
          <w:tcPr>
            <w:tcW w:w="3685" w:type="dxa"/>
            <w:shd w:val="clear" w:color="auto" w:fill="EEECE1" w:themeFill="background2"/>
          </w:tcPr>
          <w:p w14:paraId="120CA30A" w14:textId="77777777" w:rsidR="00C27F01" w:rsidRDefault="00C27F01">
            <w:r w:rsidRPr="009F6823">
              <w:rPr>
                <w:rFonts w:cs="Arial"/>
                <w:b/>
                <w:color w:val="auto"/>
              </w:rPr>
              <w:t>National Improvement Framework</w:t>
            </w:r>
          </w:p>
        </w:tc>
      </w:tr>
      <w:tr w:rsidR="00C27F01" w14:paraId="0672CFC6" w14:textId="77777777" w:rsidTr="22629976">
        <w:tc>
          <w:tcPr>
            <w:tcW w:w="3823" w:type="dxa"/>
          </w:tcPr>
          <w:p w14:paraId="2A252DCA" w14:textId="77777777" w:rsidR="00C27F01" w:rsidRPr="00DF73F1" w:rsidRDefault="00C27F01">
            <w:pPr>
              <w:rPr>
                <w:rFonts w:cs="Arial"/>
                <w:color w:val="auto"/>
              </w:rPr>
            </w:pPr>
            <w:r w:rsidRPr="00DF73F1">
              <w:rPr>
                <w:rFonts w:cs="Arial"/>
                <w:color w:val="auto"/>
              </w:rPr>
              <w:t>Article 1 - definition of the child</w:t>
            </w:r>
          </w:p>
          <w:p w14:paraId="6F5A7885" w14:textId="77777777" w:rsidR="00C27F01" w:rsidRPr="00DF73F1" w:rsidRDefault="00C27F01">
            <w:pPr>
              <w:rPr>
                <w:rFonts w:cs="Arial"/>
                <w:color w:val="auto"/>
              </w:rPr>
            </w:pPr>
            <w:r w:rsidRPr="00DF73F1">
              <w:rPr>
                <w:rFonts w:cs="Arial"/>
                <w:color w:val="auto"/>
              </w:rPr>
              <w:t>Article 2 - non-discrimination</w:t>
            </w:r>
          </w:p>
          <w:p w14:paraId="7CCE73DC" w14:textId="77777777" w:rsidR="00C27F01" w:rsidRPr="00DF73F1" w:rsidRDefault="00C27F01">
            <w:pPr>
              <w:rPr>
                <w:rFonts w:cs="Arial"/>
                <w:color w:val="auto"/>
              </w:rPr>
            </w:pPr>
            <w:r w:rsidRPr="00DF73F1">
              <w:rPr>
                <w:rFonts w:cs="Arial"/>
                <w:color w:val="auto"/>
              </w:rPr>
              <w:t>Article 3 - best interests of the child</w:t>
            </w:r>
          </w:p>
          <w:p w14:paraId="173FAE58" w14:textId="77777777" w:rsidR="00C27F01" w:rsidRPr="00DF73F1" w:rsidRDefault="00C27F01">
            <w:pPr>
              <w:rPr>
                <w:rFonts w:cs="Arial"/>
                <w:color w:val="auto"/>
              </w:rPr>
            </w:pPr>
            <w:r w:rsidRPr="00DF73F1">
              <w:rPr>
                <w:rFonts w:cs="Arial"/>
                <w:color w:val="auto"/>
              </w:rPr>
              <w:t>Article 4 - implementation of the Convention</w:t>
            </w:r>
          </w:p>
          <w:p w14:paraId="01101D58" w14:textId="77777777" w:rsidR="00C27F01" w:rsidRPr="00DF73F1" w:rsidRDefault="00C27F01">
            <w:pPr>
              <w:rPr>
                <w:rFonts w:cs="Arial"/>
                <w:color w:val="auto"/>
              </w:rPr>
            </w:pPr>
            <w:r w:rsidRPr="00DF73F1">
              <w:rPr>
                <w:rFonts w:cs="Arial"/>
                <w:color w:val="auto"/>
              </w:rPr>
              <w:t>Article 5 - parental guidance and child's evolving capacities</w:t>
            </w:r>
          </w:p>
          <w:p w14:paraId="6242755C" w14:textId="77777777" w:rsidR="00C27F01" w:rsidRPr="00DF73F1" w:rsidRDefault="00C27F01">
            <w:pPr>
              <w:rPr>
                <w:rFonts w:cs="Arial"/>
                <w:color w:val="auto"/>
              </w:rPr>
            </w:pPr>
            <w:r w:rsidRPr="00DF73F1">
              <w:rPr>
                <w:rFonts w:cs="Arial"/>
                <w:color w:val="auto"/>
              </w:rPr>
              <w:t>Article 6 - life, survival and development</w:t>
            </w:r>
          </w:p>
          <w:p w14:paraId="2A9D33B3" w14:textId="77777777" w:rsidR="00C27F01" w:rsidRPr="00DF73F1" w:rsidRDefault="00C27F01">
            <w:pPr>
              <w:rPr>
                <w:rFonts w:cs="Arial"/>
                <w:color w:val="auto"/>
              </w:rPr>
            </w:pPr>
            <w:r w:rsidRPr="00DF73F1">
              <w:rPr>
                <w:rFonts w:cs="Arial"/>
                <w:color w:val="auto"/>
              </w:rPr>
              <w:t>Article 7 - birth registration, name, nationality, care</w:t>
            </w:r>
          </w:p>
          <w:p w14:paraId="6BD520D5" w14:textId="77777777" w:rsidR="00C27F01" w:rsidRPr="00DF73F1" w:rsidRDefault="00C27F01">
            <w:pPr>
              <w:rPr>
                <w:rFonts w:cs="Arial"/>
                <w:color w:val="auto"/>
              </w:rPr>
            </w:pPr>
            <w:r w:rsidRPr="00DF73F1">
              <w:rPr>
                <w:rFonts w:cs="Arial"/>
                <w:color w:val="auto"/>
              </w:rPr>
              <w:t>Article 8 - protection and preservation of identity</w:t>
            </w:r>
          </w:p>
          <w:p w14:paraId="6A597E2B" w14:textId="77777777" w:rsidR="00C27F01" w:rsidRPr="00DF73F1" w:rsidRDefault="00C27F01">
            <w:pPr>
              <w:rPr>
                <w:rFonts w:cs="Arial"/>
                <w:color w:val="auto"/>
              </w:rPr>
            </w:pPr>
            <w:r w:rsidRPr="00DF73F1">
              <w:rPr>
                <w:rFonts w:cs="Arial"/>
                <w:color w:val="auto"/>
              </w:rPr>
              <w:t>Article 9 - separation from parents</w:t>
            </w:r>
          </w:p>
          <w:p w14:paraId="064A1BF4" w14:textId="77777777" w:rsidR="00C27F01" w:rsidRPr="00DF73F1" w:rsidRDefault="00C27F01">
            <w:pPr>
              <w:rPr>
                <w:rFonts w:cs="Arial"/>
                <w:color w:val="auto"/>
              </w:rPr>
            </w:pPr>
            <w:r w:rsidRPr="00DF73F1">
              <w:rPr>
                <w:rFonts w:cs="Arial"/>
                <w:color w:val="auto"/>
              </w:rPr>
              <w:t>Article 10 - family reunification</w:t>
            </w:r>
          </w:p>
          <w:p w14:paraId="641F1B6E" w14:textId="77777777" w:rsidR="00C27F01" w:rsidRPr="00DF73F1" w:rsidRDefault="00C27F01">
            <w:pPr>
              <w:rPr>
                <w:rFonts w:cs="Arial"/>
                <w:color w:val="auto"/>
              </w:rPr>
            </w:pPr>
            <w:r w:rsidRPr="00DF73F1">
              <w:rPr>
                <w:rFonts w:cs="Arial"/>
                <w:color w:val="auto"/>
              </w:rPr>
              <w:t>Article 11 - abduction and non-return of children</w:t>
            </w:r>
          </w:p>
          <w:p w14:paraId="186C4938" w14:textId="77777777" w:rsidR="00C27F01" w:rsidRPr="00DF73F1" w:rsidRDefault="00C27F01">
            <w:pPr>
              <w:rPr>
                <w:rFonts w:cs="Arial"/>
                <w:color w:val="auto"/>
              </w:rPr>
            </w:pPr>
            <w:r w:rsidRPr="00DF73F1">
              <w:rPr>
                <w:rFonts w:cs="Arial"/>
                <w:color w:val="auto"/>
              </w:rPr>
              <w:t>Article 12 - respect for the views of the child</w:t>
            </w:r>
          </w:p>
          <w:p w14:paraId="0D419F4C" w14:textId="77777777" w:rsidR="00C27F01" w:rsidRPr="00DF73F1" w:rsidRDefault="00C27F01">
            <w:pPr>
              <w:rPr>
                <w:rFonts w:cs="Arial"/>
                <w:color w:val="auto"/>
              </w:rPr>
            </w:pPr>
            <w:r w:rsidRPr="00DF73F1">
              <w:rPr>
                <w:rFonts w:cs="Arial"/>
                <w:color w:val="auto"/>
              </w:rPr>
              <w:t>Article 13 - freedom of expression</w:t>
            </w:r>
          </w:p>
          <w:p w14:paraId="2988D1B2" w14:textId="77777777" w:rsidR="00C27F01" w:rsidRPr="00DF73F1" w:rsidRDefault="00C27F01">
            <w:pPr>
              <w:rPr>
                <w:rFonts w:cs="Arial"/>
                <w:color w:val="auto"/>
              </w:rPr>
            </w:pPr>
            <w:r w:rsidRPr="00DF73F1">
              <w:rPr>
                <w:rFonts w:cs="Arial"/>
                <w:color w:val="auto"/>
              </w:rPr>
              <w:t>Article 14 - freedom of thought, belief and religion</w:t>
            </w:r>
          </w:p>
          <w:p w14:paraId="00E15E27" w14:textId="77777777" w:rsidR="00C27F01" w:rsidRPr="00DF73F1" w:rsidRDefault="00C27F01">
            <w:pPr>
              <w:rPr>
                <w:rFonts w:cs="Arial"/>
                <w:color w:val="auto"/>
              </w:rPr>
            </w:pPr>
            <w:r w:rsidRPr="00DF73F1">
              <w:rPr>
                <w:rFonts w:cs="Arial"/>
                <w:color w:val="auto"/>
              </w:rPr>
              <w:t>Article 15 - freedom of association</w:t>
            </w:r>
          </w:p>
          <w:p w14:paraId="60E5B264" w14:textId="77777777" w:rsidR="00C27F01" w:rsidRPr="00DF73F1" w:rsidRDefault="00C27F01">
            <w:pPr>
              <w:rPr>
                <w:rFonts w:cs="Arial"/>
                <w:color w:val="auto"/>
              </w:rPr>
            </w:pPr>
            <w:r w:rsidRPr="00DF73F1">
              <w:rPr>
                <w:rFonts w:cs="Arial"/>
                <w:color w:val="auto"/>
              </w:rPr>
              <w:t xml:space="preserve">Article 16 - right to privacy                                 </w:t>
            </w:r>
          </w:p>
          <w:p w14:paraId="66F99752" w14:textId="77777777" w:rsidR="00C27F01" w:rsidRPr="00DF73F1" w:rsidRDefault="00C27F01">
            <w:pPr>
              <w:rPr>
                <w:rFonts w:cs="Arial"/>
                <w:color w:val="auto"/>
              </w:rPr>
            </w:pPr>
            <w:r w:rsidRPr="00DF73F1">
              <w:rPr>
                <w:rFonts w:cs="Arial"/>
                <w:color w:val="auto"/>
              </w:rPr>
              <w:t>Article 17 - access to information from the media</w:t>
            </w:r>
          </w:p>
          <w:p w14:paraId="102F06CC" w14:textId="77777777" w:rsidR="00C27F01" w:rsidRPr="00DF73F1" w:rsidRDefault="00C27F01">
            <w:pPr>
              <w:rPr>
                <w:rFonts w:cs="Arial"/>
                <w:color w:val="auto"/>
              </w:rPr>
            </w:pPr>
            <w:r w:rsidRPr="00DF73F1">
              <w:rPr>
                <w:rFonts w:cs="Arial"/>
                <w:color w:val="auto"/>
              </w:rPr>
              <w:t>Article 18 - parental responsibilities and state assistance</w:t>
            </w:r>
          </w:p>
          <w:p w14:paraId="77248A10" w14:textId="77777777" w:rsidR="00C27F01" w:rsidRPr="00DF73F1" w:rsidRDefault="00C27F01">
            <w:pPr>
              <w:rPr>
                <w:rFonts w:cs="Arial"/>
                <w:color w:val="auto"/>
              </w:rPr>
            </w:pPr>
            <w:r w:rsidRPr="00DF73F1">
              <w:rPr>
                <w:rFonts w:cs="Arial"/>
                <w:color w:val="auto"/>
              </w:rPr>
              <w:t>Article 19 - protection from violence, abuse and neglect</w:t>
            </w:r>
          </w:p>
          <w:p w14:paraId="4FD16C5E" w14:textId="77777777" w:rsidR="00C27F01" w:rsidRPr="00DF73F1" w:rsidRDefault="00C27F01">
            <w:pPr>
              <w:rPr>
                <w:rFonts w:cs="Arial"/>
                <w:color w:val="auto"/>
              </w:rPr>
            </w:pPr>
            <w:r w:rsidRPr="00DF73F1">
              <w:rPr>
                <w:rFonts w:cs="Arial"/>
                <w:color w:val="auto"/>
              </w:rPr>
              <w:t>Article 20 - children unable to live with their family</w:t>
            </w:r>
          </w:p>
          <w:p w14:paraId="303722FF" w14:textId="77777777" w:rsidR="00C27F01" w:rsidRPr="00DF73F1" w:rsidRDefault="00C27F01">
            <w:pPr>
              <w:rPr>
                <w:rFonts w:cs="Arial"/>
                <w:color w:val="auto"/>
              </w:rPr>
            </w:pPr>
            <w:r w:rsidRPr="00DF73F1">
              <w:rPr>
                <w:rFonts w:cs="Arial"/>
                <w:color w:val="auto"/>
              </w:rPr>
              <w:t>Article 21 – adoption</w:t>
            </w:r>
          </w:p>
          <w:p w14:paraId="4E466A1A" w14:textId="77777777" w:rsidR="00C27F01" w:rsidRPr="00DF73F1" w:rsidRDefault="00C27F01">
            <w:pPr>
              <w:rPr>
                <w:rFonts w:cs="Arial"/>
                <w:color w:val="auto"/>
              </w:rPr>
            </w:pPr>
            <w:r w:rsidRPr="00DF73F1">
              <w:rPr>
                <w:rFonts w:cs="Arial"/>
                <w:color w:val="auto"/>
              </w:rPr>
              <w:t>Article 22 - refugee children</w:t>
            </w:r>
          </w:p>
          <w:p w14:paraId="7E613CA3" w14:textId="77777777" w:rsidR="00C27F01" w:rsidRPr="00DF73F1" w:rsidRDefault="00C27F01">
            <w:pPr>
              <w:rPr>
                <w:rFonts w:cs="Arial"/>
                <w:color w:val="auto"/>
              </w:rPr>
            </w:pPr>
            <w:r w:rsidRPr="00DF73F1">
              <w:rPr>
                <w:rFonts w:cs="Arial"/>
                <w:color w:val="auto"/>
              </w:rPr>
              <w:t>Article 23 - children with a disability</w:t>
            </w:r>
          </w:p>
          <w:p w14:paraId="73602735" w14:textId="77777777" w:rsidR="00C27F01" w:rsidRPr="00DF73F1" w:rsidRDefault="00C27F01">
            <w:pPr>
              <w:rPr>
                <w:rFonts w:cs="Arial"/>
                <w:color w:val="auto"/>
              </w:rPr>
            </w:pPr>
            <w:r w:rsidRPr="00DF73F1">
              <w:rPr>
                <w:rFonts w:cs="Arial"/>
                <w:color w:val="auto"/>
              </w:rPr>
              <w:t>Article 24 - health and health services</w:t>
            </w:r>
          </w:p>
          <w:p w14:paraId="4ACD0EF8" w14:textId="77777777" w:rsidR="00C27F01" w:rsidRPr="00DF73F1" w:rsidRDefault="00C27F01">
            <w:pPr>
              <w:rPr>
                <w:rFonts w:cs="Arial"/>
                <w:color w:val="auto"/>
              </w:rPr>
            </w:pPr>
            <w:r w:rsidRPr="00DF73F1">
              <w:rPr>
                <w:rFonts w:cs="Arial"/>
                <w:color w:val="auto"/>
              </w:rPr>
              <w:t>Article 25 - review of treatment in care</w:t>
            </w:r>
          </w:p>
          <w:p w14:paraId="37C41D88" w14:textId="77777777" w:rsidR="00C27F01" w:rsidRPr="00DF73F1" w:rsidRDefault="00C27F01">
            <w:pPr>
              <w:rPr>
                <w:rFonts w:cs="Arial"/>
                <w:color w:val="auto"/>
              </w:rPr>
            </w:pPr>
            <w:r w:rsidRPr="00DF73F1">
              <w:rPr>
                <w:rFonts w:cs="Arial"/>
                <w:color w:val="auto"/>
              </w:rPr>
              <w:t>Article 26 - social security</w:t>
            </w:r>
          </w:p>
          <w:p w14:paraId="79ADB149" w14:textId="77777777" w:rsidR="00C27F01" w:rsidRPr="00DF73F1" w:rsidRDefault="00C27F01">
            <w:pPr>
              <w:rPr>
                <w:rFonts w:cs="Arial"/>
                <w:color w:val="auto"/>
              </w:rPr>
            </w:pPr>
            <w:r w:rsidRPr="00DF73F1">
              <w:rPr>
                <w:rFonts w:cs="Arial"/>
                <w:color w:val="auto"/>
              </w:rPr>
              <w:t>Article 27 - adequate standard of living</w:t>
            </w:r>
          </w:p>
          <w:p w14:paraId="17773748" w14:textId="77777777" w:rsidR="00C27F01" w:rsidRPr="00DF73F1" w:rsidRDefault="00C27F01">
            <w:pPr>
              <w:rPr>
                <w:rFonts w:cs="Arial"/>
                <w:color w:val="auto"/>
              </w:rPr>
            </w:pPr>
            <w:r w:rsidRPr="00DF73F1">
              <w:rPr>
                <w:rFonts w:cs="Arial"/>
                <w:color w:val="auto"/>
              </w:rPr>
              <w:t>Article 28 - right to education</w:t>
            </w:r>
          </w:p>
          <w:p w14:paraId="53907F13" w14:textId="77777777" w:rsidR="00C27F01" w:rsidRPr="00DF73F1" w:rsidRDefault="00C27F01">
            <w:pPr>
              <w:rPr>
                <w:rFonts w:cs="Arial"/>
                <w:color w:val="auto"/>
              </w:rPr>
            </w:pPr>
            <w:r w:rsidRPr="00DF73F1">
              <w:rPr>
                <w:rFonts w:cs="Arial"/>
                <w:color w:val="auto"/>
              </w:rPr>
              <w:t>Article 29 - goals of education</w:t>
            </w:r>
          </w:p>
          <w:p w14:paraId="6967E566" w14:textId="77777777" w:rsidR="00C27F01" w:rsidRPr="00DF73F1" w:rsidRDefault="00C27F01">
            <w:pPr>
              <w:rPr>
                <w:rFonts w:cs="Arial"/>
                <w:color w:val="auto"/>
              </w:rPr>
            </w:pPr>
            <w:r w:rsidRPr="00DF73F1">
              <w:rPr>
                <w:rFonts w:cs="Arial"/>
                <w:color w:val="auto"/>
              </w:rPr>
              <w:t>Article 30 - children from minority or indigenous groups</w:t>
            </w:r>
          </w:p>
          <w:p w14:paraId="51D870AA" w14:textId="77777777" w:rsidR="00C27F01" w:rsidRPr="00DF73F1" w:rsidRDefault="00C27F01">
            <w:pPr>
              <w:rPr>
                <w:rFonts w:cs="Arial"/>
                <w:color w:val="auto"/>
              </w:rPr>
            </w:pPr>
            <w:r w:rsidRPr="00DF73F1">
              <w:rPr>
                <w:rFonts w:cs="Arial"/>
                <w:color w:val="auto"/>
              </w:rPr>
              <w:t>Article 31 - leisure, play and culture</w:t>
            </w:r>
          </w:p>
          <w:p w14:paraId="77671833" w14:textId="77777777" w:rsidR="00C27F01" w:rsidRPr="00DF73F1" w:rsidRDefault="00C27F01">
            <w:pPr>
              <w:rPr>
                <w:rFonts w:cs="Arial"/>
                <w:color w:val="auto"/>
              </w:rPr>
            </w:pPr>
            <w:r w:rsidRPr="00DF73F1">
              <w:rPr>
                <w:rFonts w:cs="Arial"/>
                <w:color w:val="auto"/>
              </w:rPr>
              <w:t>Article 32 - child labour</w:t>
            </w:r>
          </w:p>
          <w:p w14:paraId="491852B0" w14:textId="77777777" w:rsidR="00C27F01" w:rsidRPr="00DF73F1" w:rsidRDefault="00C27F01">
            <w:pPr>
              <w:rPr>
                <w:rFonts w:cs="Arial"/>
                <w:color w:val="auto"/>
              </w:rPr>
            </w:pPr>
            <w:r w:rsidRPr="00DF73F1">
              <w:rPr>
                <w:rFonts w:cs="Arial"/>
                <w:color w:val="auto"/>
              </w:rPr>
              <w:t>Article 33 - drug abuse</w:t>
            </w:r>
          </w:p>
          <w:p w14:paraId="45291503" w14:textId="77777777" w:rsidR="00C27F01" w:rsidRPr="00DF73F1" w:rsidRDefault="00C27F01">
            <w:pPr>
              <w:rPr>
                <w:rFonts w:cs="Arial"/>
                <w:color w:val="auto"/>
              </w:rPr>
            </w:pPr>
            <w:r w:rsidRPr="00DF73F1">
              <w:rPr>
                <w:rFonts w:cs="Arial"/>
                <w:color w:val="auto"/>
              </w:rPr>
              <w:t>Article 34 -sexual exploitation</w:t>
            </w:r>
          </w:p>
          <w:p w14:paraId="5417DD38" w14:textId="77777777" w:rsidR="00C27F01" w:rsidRPr="00DF73F1" w:rsidRDefault="00C27F01">
            <w:pPr>
              <w:rPr>
                <w:rFonts w:cs="Arial"/>
                <w:color w:val="auto"/>
              </w:rPr>
            </w:pPr>
            <w:r w:rsidRPr="00DF73F1">
              <w:rPr>
                <w:rFonts w:cs="Arial"/>
                <w:color w:val="auto"/>
              </w:rPr>
              <w:t>Article 35 - abduction, sale and trafficking</w:t>
            </w:r>
          </w:p>
          <w:p w14:paraId="328E91F9" w14:textId="77777777" w:rsidR="00C27F01" w:rsidRPr="00DF73F1" w:rsidRDefault="00C27F01">
            <w:pPr>
              <w:rPr>
                <w:rFonts w:cs="Arial"/>
                <w:color w:val="auto"/>
              </w:rPr>
            </w:pPr>
            <w:r w:rsidRPr="00DF73F1">
              <w:rPr>
                <w:rFonts w:cs="Arial"/>
                <w:color w:val="auto"/>
              </w:rPr>
              <w:t>Article 36 - other forms of exploitation</w:t>
            </w:r>
          </w:p>
          <w:p w14:paraId="2282D520" w14:textId="77777777" w:rsidR="00C27F01" w:rsidRPr="00DF73F1" w:rsidRDefault="00C27F01">
            <w:pPr>
              <w:rPr>
                <w:rFonts w:cs="Arial"/>
                <w:color w:val="auto"/>
              </w:rPr>
            </w:pPr>
            <w:r w:rsidRPr="00DF73F1">
              <w:rPr>
                <w:rFonts w:cs="Arial"/>
                <w:color w:val="auto"/>
              </w:rPr>
              <w:t>Article 37 - inhumane treatment and detention</w:t>
            </w:r>
          </w:p>
          <w:p w14:paraId="1036F409" w14:textId="77777777" w:rsidR="00C27F01" w:rsidRPr="00DF73F1" w:rsidRDefault="00C27F01">
            <w:pPr>
              <w:rPr>
                <w:rFonts w:cs="Arial"/>
                <w:color w:val="auto"/>
              </w:rPr>
            </w:pPr>
            <w:r w:rsidRPr="00DF73F1">
              <w:rPr>
                <w:rFonts w:cs="Arial"/>
                <w:color w:val="auto"/>
              </w:rPr>
              <w:t>Article 38 - war and armed conflicts</w:t>
            </w:r>
          </w:p>
          <w:p w14:paraId="273CB4B8" w14:textId="77777777" w:rsidR="00C27F01" w:rsidRPr="00DF73F1" w:rsidRDefault="00C27F01">
            <w:pPr>
              <w:rPr>
                <w:rFonts w:cs="Arial"/>
                <w:color w:val="auto"/>
              </w:rPr>
            </w:pPr>
            <w:r w:rsidRPr="00DF73F1">
              <w:rPr>
                <w:rFonts w:cs="Arial"/>
                <w:color w:val="auto"/>
              </w:rPr>
              <w:t>Article 39 - recovery from trauma and reintegration</w:t>
            </w:r>
          </w:p>
          <w:p w14:paraId="5EEDBA34" w14:textId="77777777" w:rsidR="00C27F01" w:rsidRPr="00DF73F1" w:rsidRDefault="00C27F01">
            <w:pPr>
              <w:rPr>
                <w:rFonts w:cs="Arial"/>
                <w:color w:val="auto"/>
              </w:rPr>
            </w:pPr>
            <w:r w:rsidRPr="00DF73F1">
              <w:rPr>
                <w:rFonts w:cs="Arial"/>
                <w:color w:val="auto"/>
              </w:rPr>
              <w:t>Article 40 - juvenile justice</w:t>
            </w:r>
          </w:p>
          <w:p w14:paraId="610D420B" w14:textId="77777777" w:rsidR="00C27F01" w:rsidRPr="00DF73F1" w:rsidRDefault="00C27F01">
            <w:pPr>
              <w:rPr>
                <w:rFonts w:cs="Arial"/>
                <w:color w:val="auto"/>
              </w:rPr>
            </w:pPr>
            <w:r w:rsidRPr="00DF73F1">
              <w:rPr>
                <w:rFonts w:cs="Arial"/>
                <w:color w:val="auto"/>
              </w:rPr>
              <w:t>Article 41 - respect for higher national standards</w:t>
            </w:r>
          </w:p>
          <w:p w14:paraId="54AB8214" w14:textId="77777777" w:rsidR="00C27F01" w:rsidRPr="00DF73F1" w:rsidRDefault="00C27F01">
            <w:pPr>
              <w:rPr>
                <w:rFonts w:cs="Arial"/>
                <w:color w:val="auto"/>
              </w:rPr>
            </w:pPr>
            <w:r w:rsidRPr="00DF73F1">
              <w:rPr>
                <w:rFonts w:eastAsiaTheme="minorHAnsi" w:cs="Arial"/>
                <w:color w:val="auto"/>
              </w:rPr>
              <w:t>Article 42 - knowledge of rights</w:t>
            </w:r>
          </w:p>
          <w:p w14:paraId="52AA0A30" w14:textId="77777777" w:rsidR="00C27F01" w:rsidRPr="00DF73F1" w:rsidRDefault="00C27F01">
            <w:pPr>
              <w:rPr>
                <w:rFonts w:cs="Arial"/>
                <w:color w:val="auto"/>
              </w:rPr>
            </w:pPr>
            <w:r w:rsidRPr="00DF73F1">
              <w:rPr>
                <w:rFonts w:cs="Arial"/>
                <w:color w:val="auto"/>
              </w:rPr>
              <w:t>Article 14 - freedom of thought, belief and religion</w:t>
            </w:r>
          </w:p>
          <w:p w14:paraId="6055B3DE" w14:textId="77777777" w:rsidR="00C27F01" w:rsidRPr="00DF73F1" w:rsidRDefault="00C27F01">
            <w:pPr>
              <w:rPr>
                <w:rFonts w:cs="Arial"/>
                <w:color w:val="auto"/>
              </w:rPr>
            </w:pPr>
            <w:r w:rsidRPr="00DF73F1">
              <w:rPr>
                <w:rFonts w:cs="Arial"/>
                <w:color w:val="auto"/>
              </w:rPr>
              <w:t>Article 15 - freedom of association</w:t>
            </w:r>
          </w:p>
          <w:p w14:paraId="52E24315" w14:textId="77777777" w:rsidR="00C27F01" w:rsidRPr="00DF73F1" w:rsidRDefault="00C27F01">
            <w:pPr>
              <w:rPr>
                <w:rFonts w:cs="Arial"/>
                <w:color w:val="auto"/>
              </w:rPr>
            </w:pPr>
            <w:r w:rsidRPr="00DF73F1">
              <w:rPr>
                <w:rFonts w:cs="Arial"/>
                <w:color w:val="auto"/>
              </w:rPr>
              <w:t xml:space="preserve">Article 16 - right to privacy                                 </w:t>
            </w:r>
          </w:p>
          <w:p w14:paraId="4D346AFF" w14:textId="77777777" w:rsidR="00C27F01" w:rsidRPr="00DF73F1" w:rsidRDefault="00C27F01">
            <w:pPr>
              <w:rPr>
                <w:rFonts w:cs="Arial"/>
                <w:color w:val="auto"/>
              </w:rPr>
            </w:pPr>
            <w:r w:rsidRPr="00DF73F1">
              <w:rPr>
                <w:rFonts w:cs="Arial"/>
                <w:color w:val="auto"/>
              </w:rPr>
              <w:lastRenderedPageBreak/>
              <w:t>Article 17 - access to information from the media</w:t>
            </w:r>
          </w:p>
          <w:p w14:paraId="6EF9A7D4" w14:textId="77777777" w:rsidR="00C27F01" w:rsidRPr="00DF73F1" w:rsidRDefault="00C27F01">
            <w:pPr>
              <w:rPr>
                <w:rFonts w:cs="Arial"/>
                <w:color w:val="auto"/>
              </w:rPr>
            </w:pPr>
            <w:r w:rsidRPr="00DF73F1">
              <w:rPr>
                <w:rFonts w:cs="Arial"/>
                <w:color w:val="auto"/>
              </w:rPr>
              <w:t>Article 18 - parental responsibilities and state assistance</w:t>
            </w:r>
          </w:p>
          <w:p w14:paraId="7AA85F22" w14:textId="77777777" w:rsidR="00C27F01" w:rsidRPr="00DF73F1" w:rsidRDefault="00C27F01">
            <w:pPr>
              <w:rPr>
                <w:rFonts w:cs="Arial"/>
              </w:rPr>
            </w:pPr>
          </w:p>
        </w:tc>
        <w:tc>
          <w:tcPr>
            <w:tcW w:w="3260" w:type="dxa"/>
          </w:tcPr>
          <w:p w14:paraId="28568394" w14:textId="77777777" w:rsidR="00C27F01" w:rsidRPr="00DF73F1" w:rsidRDefault="00C27F01">
            <w:pPr>
              <w:ind w:left="320" w:hanging="320"/>
              <w:rPr>
                <w:rFonts w:cs="Arial"/>
                <w:lang w:val="en"/>
              </w:rPr>
            </w:pPr>
            <w:r w:rsidRPr="00DF73F1">
              <w:rPr>
                <w:rFonts w:cs="Arial"/>
                <w:lang w:val="en"/>
              </w:rPr>
              <w:lastRenderedPageBreak/>
              <w:t>1.1: Self-evaluation for self-improvement</w:t>
            </w:r>
          </w:p>
          <w:p w14:paraId="1A0291B8" w14:textId="77777777" w:rsidR="00C27F01" w:rsidRPr="00DF73F1" w:rsidRDefault="00C27F01">
            <w:pPr>
              <w:ind w:left="320" w:hanging="320"/>
              <w:rPr>
                <w:rFonts w:cs="Arial"/>
                <w:lang w:val="en"/>
              </w:rPr>
            </w:pPr>
            <w:r w:rsidRPr="00DF73F1">
              <w:rPr>
                <w:rFonts w:cs="Arial"/>
                <w:lang w:val="en"/>
              </w:rPr>
              <w:t>1.2: Leadership for learning</w:t>
            </w:r>
          </w:p>
          <w:p w14:paraId="6F9D0839" w14:textId="77777777" w:rsidR="00C27F01" w:rsidRPr="00DF73F1" w:rsidRDefault="00C27F01">
            <w:pPr>
              <w:ind w:left="320" w:hanging="320"/>
              <w:rPr>
                <w:rFonts w:cs="Arial"/>
                <w:lang w:val="en"/>
              </w:rPr>
            </w:pPr>
            <w:r w:rsidRPr="00DF73F1">
              <w:rPr>
                <w:rFonts w:cs="Arial"/>
                <w:lang w:val="en"/>
              </w:rPr>
              <w:t>1.3: Leadership of change</w:t>
            </w:r>
          </w:p>
          <w:p w14:paraId="76515E60" w14:textId="77777777" w:rsidR="00C27F01" w:rsidRPr="00DF73F1" w:rsidRDefault="00C27F01">
            <w:pPr>
              <w:ind w:left="320" w:hanging="320"/>
              <w:rPr>
                <w:rFonts w:cs="Arial"/>
                <w:lang w:val="en"/>
              </w:rPr>
            </w:pPr>
            <w:r w:rsidRPr="00DF73F1">
              <w:rPr>
                <w:rFonts w:cs="Arial"/>
                <w:lang w:val="en"/>
              </w:rPr>
              <w:t>1.4: Leadership and management of staff</w:t>
            </w:r>
          </w:p>
          <w:p w14:paraId="2A9E89D4" w14:textId="77777777" w:rsidR="00C27F01" w:rsidRPr="00DF73F1" w:rsidRDefault="00C27F01">
            <w:pPr>
              <w:ind w:left="320" w:hanging="320"/>
              <w:rPr>
                <w:rFonts w:cs="Arial"/>
                <w:lang w:val="en"/>
              </w:rPr>
            </w:pPr>
            <w:r w:rsidRPr="00DF73F1">
              <w:rPr>
                <w:rFonts w:cs="Arial"/>
                <w:lang w:val="en"/>
              </w:rPr>
              <w:t>1.5: Management of resources to promote equity</w:t>
            </w:r>
          </w:p>
          <w:p w14:paraId="1F1A54B9" w14:textId="77777777" w:rsidR="00C27F01" w:rsidRPr="00DF73F1" w:rsidRDefault="00C27F01">
            <w:pPr>
              <w:ind w:left="320" w:hanging="320"/>
              <w:rPr>
                <w:rFonts w:cs="Arial"/>
                <w:lang w:val="en"/>
              </w:rPr>
            </w:pPr>
            <w:r w:rsidRPr="00DF73F1">
              <w:rPr>
                <w:rFonts w:cs="Arial"/>
                <w:lang w:val="en"/>
              </w:rPr>
              <w:t>2.1: Safeguarding and child protection</w:t>
            </w:r>
          </w:p>
          <w:p w14:paraId="5030F45B" w14:textId="77777777" w:rsidR="00C27F01" w:rsidRPr="00DF73F1" w:rsidRDefault="00C27F01">
            <w:pPr>
              <w:ind w:left="320" w:hanging="320"/>
              <w:rPr>
                <w:rFonts w:cs="Arial"/>
                <w:lang w:val="en"/>
              </w:rPr>
            </w:pPr>
            <w:r w:rsidRPr="00DF73F1">
              <w:rPr>
                <w:rFonts w:cs="Arial"/>
                <w:lang w:val="en"/>
              </w:rPr>
              <w:t>2.2: Curriculum</w:t>
            </w:r>
          </w:p>
          <w:p w14:paraId="011B14EA" w14:textId="77777777" w:rsidR="00C27F01" w:rsidRPr="00DF73F1" w:rsidRDefault="00C27F01">
            <w:pPr>
              <w:ind w:left="320" w:hanging="320"/>
              <w:rPr>
                <w:rFonts w:cs="Arial"/>
                <w:lang w:val="en"/>
              </w:rPr>
            </w:pPr>
            <w:r w:rsidRPr="00DF73F1">
              <w:rPr>
                <w:rFonts w:cs="Arial"/>
                <w:lang w:val="en"/>
              </w:rPr>
              <w:t>2.3: Learning teaching and assessment</w:t>
            </w:r>
          </w:p>
          <w:p w14:paraId="06FDFDEC" w14:textId="77777777" w:rsidR="00C27F01" w:rsidRPr="00DF73F1" w:rsidRDefault="00C27F01">
            <w:pPr>
              <w:ind w:left="320" w:hanging="320"/>
              <w:rPr>
                <w:rFonts w:cs="Arial"/>
                <w:lang w:val="en-US"/>
              </w:rPr>
            </w:pPr>
            <w:r w:rsidRPr="00DF73F1">
              <w:rPr>
                <w:rFonts w:cs="Arial"/>
                <w:lang w:val="en-US"/>
              </w:rPr>
              <w:t xml:space="preserve">2.4: </w:t>
            </w:r>
            <w:proofErr w:type="spellStart"/>
            <w:r w:rsidRPr="00DF73F1">
              <w:rPr>
                <w:rFonts w:cs="Arial"/>
                <w:lang w:val="en-US"/>
              </w:rPr>
              <w:t>Personalised</w:t>
            </w:r>
            <w:proofErr w:type="spellEnd"/>
            <w:r w:rsidRPr="00DF73F1">
              <w:rPr>
                <w:rFonts w:cs="Arial"/>
                <w:lang w:val="en-US"/>
              </w:rPr>
              <w:t xml:space="preserve"> support </w:t>
            </w:r>
          </w:p>
          <w:p w14:paraId="590300F4" w14:textId="77777777" w:rsidR="00C27F01" w:rsidRPr="00DF73F1" w:rsidRDefault="00C27F01">
            <w:pPr>
              <w:ind w:left="320" w:hanging="320"/>
              <w:rPr>
                <w:rFonts w:cs="Arial"/>
                <w:lang w:val="en"/>
              </w:rPr>
            </w:pPr>
            <w:r w:rsidRPr="00DF73F1">
              <w:rPr>
                <w:rFonts w:cs="Arial"/>
                <w:lang w:val="en"/>
              </w:rPr>
              <w:t>2.5: Family learning</w:t>
            </w:r>
          </w:p>
          <w:p w14:paraId="63487B26" w14:textId="77777777" w:rsidR="00C27F01" w:rsidRPr="00DF73F1" w:rsidRDefault="00C27F01">
            <w:pPr>
              <w:ind w:left="320" w:hanging="320"/>
              <w:rPr>
                <w:rFonts w:cs="Arial"/>
                <w:lang w:val="en"/>
              </w:rPr>
            </w:pPr>
            <w:r w:rsidRPr="00DF73F1">
              <w:rPr>
                <w:rFonts w:cs="Arial"/>
                <w:lang w:val="en"/>
              </w:rPr>
              <w:t>2.6: Transitions</w:t>
            </w:r>
          </w:p>
          <w:p w14:paraId="6EA9558A" w14:textId="77777777" w:rsidR="00C27F01" w:rsidRPr="00DF73F1" w:rsidRDefault="00C27F01">
            <w:pPr>
              <w:ind w:left="320" w:hanging="320"/>
              <w:rPr>
                <w:rFonts w:cs="Arial"/>
                <w:lang w:val="en"/>
              </w:rPr>
            </w:pPr>
            <w:r w:rsidRPr="00DF73F1">
              <w:rPr>
                <w:rFonts w:cs="Arial"/>
                <w:lang w:val="en"/>
              </w:rPr>
              <w:t xml:space="preserve">2.7: Partnerships </w:t>
            </w:r>
          </w:p>
          <w:p w14:paraId="71438F2F" w14:textId="77777777" w:rsidR="00C27F01" w:rsidRPr="00DF73F1" w:rsidRDefault="2D6315FD" w:rsidP="22629976">
            <w:pPr>
              <w:ind w:left="320" w:hanging="320"/>
              <w:rPr>
                <w:rFonts w:cs="Arial"/>
                <w:lang w:val="en-US"/>
              </w:rPr>
            </w:pPr>
            <w:r w:rsidRPr="22629976">
              <w:rPr>
                <w:rFonts w:cs="Arial"/>
                <w:lang w:val="en-US"/>
              </w:rPr>
              <w:t xml:space="preserve">3.1: Ensuring wellbeing, equality and </w:t>
            </w:r>
            <w:r w:rsidR="00C27F01">
              <w:tab/>
            </w:r>
            <w:r w:rsidRPr="22629976">
              <w:rPr>
                <w:rFonts w:cs="Arial"/>
                <w:lang w:val="en-US"/>
              </w:rPr>
              <w:t xml:space="preserve">inclusion </w:t>
            </w:r>
          </w:p>
          <w:p w14:paraId="47D8E83F" w14:textId="77777777" w:rsidR="00C27F01" w:rsidRPr="00DF73F1" w:rsidRDefault="00C27F01">
            <w:pPr>
              <w:ind w:left="320" w:hanging="320"/>
              <w:rPr>
                <w:rFonts w:cs="Arial"/>
                <w:lang w:val="en"/>
              </w:rPr>
            </w:pPr>
            <w:r w:rsidRPr="00DF73F1">
              <w:rPr>
                <w:rFonts w:cs="Arial"/>
                <w:lang w:val="en"/>
              </w:rPr>
              <w:t xml:space="preserve">3.2: Raising attainment and achievement </w:t>
            </w:r>
          </w:p>
          <w:p w14:paraId="6752A18F" w14:textId="77777777" w:rsidR="00C27F01" w:rsidRPr="00DF73F1" w:rsidRDefault="00C27F01">
            <w:pPr>
              <w:ind w:left="320" w:hanging="320"/>
              <w:rPr>
                <w:rFonts w:cs="Arial"/>
                <w:lang w:val="en"/>
              </w:rPr>
            </w:pPr>
            <w:r w:rsidRPr="00DF73F1">
              <w:rPr>
                <w:rFonts w:cs="Arial"/>
                <w:lang w:val="en"/>
              </w:rPr>
              <w:t>3.3: Increasing creativity and employability</w:t>
            </w:r>
          </w:p>
          <w:p w14:paraId="680CE1A2" w14:textId="77777777" w:rsidR="00C27F01" w:rsidRPr="00DF73F1" w:rsidRDefault="00C27F01">
            <w:pPr>
              <w:rPr>
                <w:rFonts w:cs="Arial"/>
                <w:lang w:val="en"/>
              </w:rPr>
            </w:pPr>
          </w:p>
          <w:p w14:paraId="114EC5F3" w14:textId="5C372997" w:rsidR="00AB1AD9" w:rsidRDefault="00AB1AD9" w:rsidP="00AB1AD9">
            <w:pPr>
              <w:rPr>
                <w:rFonts w:cs="Arial"/>
                <w:b/>
                <w:bCs/>
                <w:u w:val="single"/>
              </w:rPr>
            </w:pPr>
            <w:r>
              <w:rPr>
                <w:rFonts w:cs="Arial"/>
                <w:b/>
                <w:bCs/>
                <w:u w:val="single"/>
              </w:rPr>
              <w:t>Quality Improvement Framework for ELC</w:t>
            </w:r>
            <w:r w:rsidRPr="00DF73F1">
              <w:rPr>
                <w:rFonts w:cs="Arial"/>
                <w:b/>
                <w:bCs/>
                <w:u w:val="single"/>
              </w:rPr>
              <w:t xml:space="preserve"> </w:t>
            </w:r>
          </w:p>
          <w:p w14:paraId="160CC516" w14:textId="77777777" w:rsidR="00AB1AD9" w:rsidRPr="00DF73F1" w:rsidRDefault="00AB1AD9" w:rsidP="00AB1AD9">
            <w:pPr>
              <w:rPr>
                <w:rFonts w:cs="Arial"/>
                <w:b/>
                <w:bCs/>
                <w:u w:val="single"/>
              </w:rPr>
            </w:pPr>
          </w:p>
          <w:p w14:paraId="02F18D40" w14:textId="5EF6FC98" w:rsidR="00AB1AD9" w:rsidRPr="00DF73F1" w:rsidRDefault="00AB1AD9" w:rsidP="00AB1AD9">
            <w:pPr>
              <w:rPr>
                <w:rFonts w:cs="Arial"/>
                <w:b/>
                <w:bCs/>
                <w:color w:val="auto"/>
              </w:rPr>
            </w:pPr>
            <w:r w:rsidRPr="00DF73F1">
              <w:rPr>
                <w:rFonts w:cs="Arial"/>
                <w:b/>
                <w:bCs/>
                <w:color w:val="auto"/>
              </w:rPr>
              <w:t xml:space="preserve">Leadership </w:t>
            </w:r>
          </w:p>
          <w:p w14:paraId="07C482D5" w14:textId="6E521C6E" w:rsidR="00AB1AD9" w:rsidRPr="00DF73F1" w:rsidRDefault="00AB1AD9" w:rsidP="00AB1AD9">
            <w:pPr>
              <w:rPr>
                <w:rFonts w:cs="Arial"/>
                <w:color w:val="auto"/>
              </w:rPr>
            </w:pPr>
            <w:r w:rsidRPr="00DF73F1">
              <w:rPr>
                <w:rFonts w:cs="Arial"/>
                <w:color w:val="auto"/>
              </w:rPr>
              <w:t xml:space="preserve"> Leadership and management of staff and resources </w:t>
            </w:r>
          </w:p>
          <w:p w14:paraId="18DBC9CD" w14:textId="72E2FA37" w:rsidR="00AB1AD9" w:rsidRPr="00DF73F1" w:rsidRDefault="00AB1AD9" w:rsidP="00AB1AD9">
            <w:pPr>
              <w:rPr>
                <w:rFonts w:cs="Arial"/>
                <w:color w:val="auto"/>
              </w:rPr>
            </w:pPr>
            <w:r w:rsidRPr="00DF73F1">
              <w:rPr>
                <w:rFonts w:cs="Arial"/>
                <w:color w:val="auto"/>
              </w:rPr>
              <w:t xml:space="preserve">Staff skills, knowledge, values and deployment </w:t>
            </w:r>
          </w:p>
          <w:p w14:paraId="42D96C38" w14:textId="57C6FB80" w:rsidR="00AB1AD9" w:rsidRDefault="00AB1AD9" w:rsidP="00AB1AD9">
            <w:pPr>
              <w:rPr>
                <w:rFonts w:cs="Arial"/>
              </w:rPr>
            </w:pPr>
            <w:r w:rsidRPr="00DF73F1">
              <w:rPr>
                <w:rFonts w:cs="Arial"/>
                <w:color w:val="auto"/>
              </w:rPr>
              <w:t xml:space="preserve"> Leadership of continuous improvement</w:t>
            </w:r>
          </w:p>
          <w:p w14:paraId="2A197820" w14:textId="77777777" w:rsidR="00AB1AD9" w:rsidRPr="00DF73F1" w:rsidRDefault="00AB1AD9" w:rsidP="00AB1AD9">
            <w:pPr>
              <w:rPr>
                <w:rFonts w:cs="Arial"/>
                <w:color w:val="auto"/>
              </w:rPr>
            </w:pPr>
          </w:p>
          <w:p w14:paraId="2E222244" w14:textId="7166432C" w:rsidR="00AB1AD9" w:rsidRPr="00DF73F1" w:rsidRDefault="00AB1AD9" w:rsidP="00AB1AD9">
            <w:pPr>
              <w:rPr>
                <w:rFonts w:cs="Arial"/>
                <w:b/>
                <w:bCs/>
                <w:color w:val="auto"/>
              </w:rPr>
            </w:pPr>
            <w:r w:rsidRPr="00DF73F1">
              <w:rPr>
                <w:rFonts w:cs="Arial"/>
                <w:b/>
                <w:bCs/>
                <w:color w:val="auto"/>
              </w:rPr>
              <w:t>Children thrive and develop in quality spaces</w:t>
            </w:r>
          </w:p>
          <w:p w14:paraId="6E895ED8" w14:textId="0AAD9143" w:rsidR="00AB1AD9" w:rsidRDefault="00AB1AD9" w:rsidP="22629976">
            <w:pPr>
              <w:rPr>
                <w:rFonts w:cs="Arial"/>
                <w:lang w:val="en-US"/>
              </w:rPr>
            </w:pPr>
            <w:r w:rsidRPr="22629976">
              <w:rPr>
                <w:rFonts w:cs="Arial"/>
                <w:color w:val="auto"/>
                <w:lang w:val="en-US"/>
              </w:rPr>
              <w:t>Children experience high quality spaces</w:t>
            </w:r>
          </w:p>
          <w:p w14:paraId="27088400" w14:textId="77777777" w:rsidR="00AB1AD9" w:rsidRPr="00DF73F1" w:rsidRDefault="00AB1AD9" w:rsidP="00AB1AD9">
            <w:pPr>
              <w:rPr>
                <w:rFonts w:cs="Arial"/>
                <w:color w:val="auto"/>
                <w:lang w:val="en"/>
              </w:rPr>
            </w:pPr>
          </w:p>
          <w:p w14:paraId="0CBCAD79" w14:textId="53F8B95A" w:rsidR="00AB1AD9" w:rsidRPr="00DF73F1" w:rsidRDefault="00AB1AD9" w:rsidP="00AB1AD9">
            <w:pPr>
              <w:rPr>
                <w:rFonts w:cs="Arial"/>
                <w:b/>
                <w:bCs/>
                <w:color w:val="auto"/>
                <w:lang w:val="en"/>
              </w:rPr>
            </w:pPr>
            <w:r w:rsidRPr="00DF73F1">
              <w:rPr>
                <w:rFonts w:cs="Arial"/>
                <w:b/>
                <w:bCs/>
                <w:color w:val="auto"/>
                <w:lang w:val="en"/>
              </w:rPr>
              <w:t>Children play and learn</w:t>
            </w:r>
          </w:p>
          <w:p w14:paraId="3D57BAA6" w14:textId="3B14BEF1" w:rsidR="00AB1AD9" w:rsidRPr="00DF73F1" w:rsidRDefault="00AB1AD9" w:rsidP="00AB1AD9">
            <w:pPr>
              <w:rPr>
                <w:rFonts w:cs="Arial"/>
                <w:color w:val="auto"/>
                <w:lang w:val="en"/>
              </w:rPr>
            </w:pPr>
            <w:r w:rsidRPr="00DF73F1">
              <w:rPr>
                <w:rFonts w:cs="Arial"/>
                <w:color w:val="auto"/>
                <w:lang w:val="en"/>
              </w:rPr>
              <w:t xml:space="preserve"> Play and learning</w:t>
            </w:r>
          </w:p>
          <w:p w14:paraId="69A034EA" w14:textId="0290CDC4" w:rsidR="00AB1AD9" w:rsidRPr="00DF73F1" w:rsidRDefault="00AB1AD9" w:rsidP="00AB1AD9">
            <w:pPr>
              <w:rPr>
                <w:rFonts w:cs="Arial"/>
                <w:color w:val="auto"/>
                <w:lang w:val="en"/>
              </w:rPr>
            </w:pPr>
            <w:r w:rsidRPr="00DF73F1">
              <w:rPr>
                <w:rFonts w:cs="Arial"/>
                <w:color w:val="auto"/>
                <w:lang w:val="en"/>
              </w:rPr>
              <w:t>Curriculum</w:t>
            </w:r>
          </w:p>
          <w:p w14:paraId="421AE134" w14:textId="1EB1982B" w:rsidR="00AB1AD9" w:rsidRDefault="00AB1AD9" w:rsidP="00AB1AD9">
            <w:pPr>
              <w:rPr>
                <w:rFonts w:cs="Arial"/>
                <w:lang w:val="en"/>
              </w:rPr>
            </w:pPr>
            <w:r w:rsidRPr="00DF73F1">
              <w:rPr>
                <w:rFonts w:cs="Arial"/>
                <w:color w:val="auto"/>
                <w:lang w:val="en"/>
              </w:rPr>
              <w:t>Learning Teaching and Assessment</w:t>
            </w:r>
          </w:p>
          <w:p w14:paraId="1C3E6CD2" w14:textId="77777777" w:rsidR="00AB1AD9" w:rsidRPr="00DF73F1" w:rsidRDefault="00AB1AD9" w:rsidP="00AB1AD9">
            <w:pPr>
              <w:rPr>
                <w:rFonts w:cs="Arial"/>
                <w:color w:val="auto"/>
                <w:lang w:val="en"/>
              </w:rPr>
            </w:pPr>
          </w:p>
          <w:p w14:paraId="21E18178" w14:textId="2E7D46EB" w:rsidR="00AB1AD9" w:rsidRPr="00DF73F1" w:rsidRDefault="00AB1AD9" w:rsidP="00AB1AD9">
            <w:pPr>
              <w:rPr>
                <w:rFonts w:cs="Arial"/>
                <w:b/>
                <w:bCs/>
                <w:color w:val="auto"/>
                <w:lang w:val="en"/>
              </w:rPr>
            </w:pPr>
            <w:r w:rsidRPr="00DF73F1">
              <w:rPr>
                <w:rFonts w:cs="Arial"/>
                <w:b/>
                <w:bCs/>
                <w:color w:val="auto"/>
                <w:lang w:val="en"/>
              </w:rPr>
              <w:t>Children are supported to achieve</w:t>
            </w:r>
          </w:p>
          <w:p w14:paraId="63308F84" w14:textId="0BB3C066" w:rsidR="00AB1AD9" w:rsidRPr="00DF73F1" w:rsidRDefault="00AB1AD9" w:rsidP="00AB1AD9">
            <w:pPr>
              <w:rPr>
                <w:rFonts w:cs="Arial"/>
                <w:color w:val="auto"/>
                <w:lang w:val="en"/>
              </w:rPr>
            </w:pPr>
            <w:r w:rsidRPr="00DF73F1">
              <w:rPr>
                <w:rFonts w:cs="Arial"/>
                <w:color w:val="auto"/>
                <w:lang w:val="en"/>
              </w:rPr>
              <w:t>Nurturing care and support</w:t>
            </w:r>
          </w:p>
          <w:p w14:paraId="58FE9A43" w14:textId="1997C102" w:rsidR="00AB1AD9" w:rsidRPr="00DF73F1" w:rsidRDefault="00AB1AD9" w:rsidP="22629976">
            <w:pPr>
              <w:rPr>
                <w:rFonts w:cs="Arial"/>
                <w:color w:val="auto"/>
                <w:lang w:val="en-US"/>
              </w:rPr>
            </w:pPr>
            <w:r w:rsidRPr="22629976">
              <w:rPr>
                <w:rFonts w:cs="Arial"/>
                <w:color w:val="auto"/>
                <w:lang w:val="en-US"/>
              </w:rPr>
              <w:t>Wellbeing, inclusion and equality</w:t>
            </w:r>
          </w:p>
          <w:p w14:paraId="3A70D7FA" w14:textId="32BDFDE0" w:rsidR="00AB1AD9" w:rsidRPr="00DF73F1" w:rsidRDefault="00AB1AD9" w:rsidP="00AB1AD9">
            <w:pPr>
              <w:rPr>
                <w:rFonts w:cs="Arial"/>
                <w:color w:val="auto"/>
                <w:lang w:val="en"/>
              </w:rPr>
            </w:pPr>
            <w:r w:rsidRPr="00DF73F1">
              <w:rPr>
                <w:rFonts w:cs="Arial"/>
                <w:color w:val="auto"/>
                <w:lang w:val="en"/>
              </w:rPr>
              <w:t xml:space="preserve">Children’s progress </w:t>
            </w:r>
          </w:p>
          <w:p w14:paraId="5138F943" w14:textId="6733C609" w:rsidR="00C27F01" w:rsidRDefault="00AB1AD9" w:rsidP="00AB1AD9">
            <w:pPr>
              <w:ind w:left="320" w:hanging="320"/>
              <w:rPr>
                <w:b/>
                <w:bCs/>
                <w:color w:val="auto"/>
                <w:lang w:val="en"/>
              </w:rPr>
            </w:pPr>
            <w:r w:rsidRPr="00DF73F1">
              <w:rPr>
                <w:rFonts w:cs="Arial"/>
                <w:color w:val="auto"/>
                <w:lang w:val="en"/>
              </w:rPr>
              <w:t>Safeguarding and child protection</w:t>
            </w:r>
            <w:r w:rsidRPr="000F5EB7">
              <w:rPr>
                <w:b/>
                <w:bCs/>
                <w:color w:val="auto"/>
                <w:lang w:val="en"/>
              </w:rPr>
              <w:t xml:space="preserve">  </w:t>
            </w:r>
          </w:p>
          <w:p w14:paraId="0A5FEA24" w14:textId="77777777" w:rsidR="003A79EC" w:rsidRPr="00DF73F1" w:rsidRDefault="003A79EC" w:rsidP="00AB1AD9">
            <w:pPr>
              <w:ind w:left="320" w:hanging="320"/>
              <w:rPr>
                <w:rFonts w:cs="Arial"/>
                <w:lang w:val="en"/>
              </w:rPr>
            </w:pPr>
          </w:p>
          <w:p w14:paraId="11BF7162" w14:textId="77777777" w:rsidR="00C27F01" w:rsidRPr="00DF73F1" w:rsidRDefault="00C27F01">
            <w:pPr>
              <w:pStyle w:val="ListParagraph"/>
              <w:ind w:left="320" w:hanging="320"/>
              <w:rPr>
                <w:rFonts w:eastAsiaTheme="minorHAnsi" w:cs="Arial"/>
                <w:b/>
                <w:bCs/>
                <w:color w:val="auto"/>
                <w:u w:val="single"/>
                <w:lang w:val="en"/>
              </w:rPr>
            </w:pPr>
            <w:r w:rsidRPr="00DF73F1">
              <w:rPr>
                <w:rFonts w:eastAsiaTheme="minorHAnsi" w:cs="Arial"/>
                <w:b/>
                <w:bCs/>
                <w:color w:val="auto"/>
                <w:u w:val="single"/>
                <w:lang w:val="en"/>
              </w:rPr>
              <w:t>PEF INTERVENTIONS</w:t>
            </w:r>
          </w:p>
          <w:p w14:paraId="786D819B"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t>Early intervention and prevention</w:t>
            </w:r>
          </w:p>
          <w:p w14:paraId="1C1222AD"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t>Social and emotional wellbeing</w:t>
            </w:r>
          </w:p>
          <w:p w14:paraId="7EC91AFD"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t>Promoting healthy lifestyles</w:t>
            </w:r>
          </w:p>
          <w:p w14:paraId="041D5B71"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t>Targeted approaches to literacy and numeracy</w:t>
            </w:r>
          </w:p>
          <w:p w14:paraId="7549B785" w14:textId="77777777" w:rsidR="00C27F01" w:rsidRPr="00DF73F1" w:rsidRDefault="00C27F01" w:rsidP="003E17AC">
            <w:pPr>
              <w:pStyle w:val="ListParagraph"/>
              <w:numPr>
                <w:ilvl w:val="0"/>
                <w:numId w:val="2"/>
              </w:numPr>
              <w:ind w:left="320" w:hanging="320"/>
              <w:rPr>
                <w:rFonts w:eastAsiaTheme="minorEastAsia" w:cs="Arial"/>
                <w:color w:val="auto"/>
                <w:lang w:val="en-US"/>
              </w:rPr>
            </w:pPr>
            <w:r w:rsidRPr="00DF73F1">
              <w:rPr>
                <w:rFonts w:eastAsiaTheme="minorEastAsia" w:cs="Arial"/>
                <w:color w:val="auto"/>
                <w:lang w:val="en-US"/>
              </w:rPr>
              <w:t>Promoting a high quality learning experience</w:t>
            </w:r>
          </w:p>
          <w:p w14:paraId="28124F5F"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t>Differentiated support</w:t>
            </w:r>
          </w:p>
          <w:p w14:paraId="617BB245"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lastRenderedPageBreak/>
              <w:t>Using evidence and data</w:t>
            </w:r>
          </w:p>
          <w:p w14:paraId="6172FB33"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t>Employability and skills development</w:t>
            </w:r>
          </w:p>
          <w:p w14:paraId="131BB037"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t>Engaging beyond the school</w:t>
            </w:r>
          </w:p>
          <w:p w14:paraId="2843FBE8"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t>Partnership working</w:t>
            </w:r>
          </w:p>
          <w:p w14:paraId="5323C986" w14:textId="77777777" w:rsidR="00C27F01" w:rsidRPr="00DF73F1" w:rsidRDefault="00C27F01" w:rsidP="003E17AC">
            <w:pPr>
              <w:pStyle w:val="ListParagraph"/>
              <w:numPr>
                <w:ilvl w:val="0"/>
                <w:numId w:val="2"/>
              </w:numPr>
              <w:ind w:left="320" w:hanging="320"/>
              <w:rPr>
                <w:rFonts w:eastAsiaTheme="minorHAnsi" w:cs="Arial"/>
                <w:color w:val="auto"/>
                <w:lang w:val="en"/>
              </w:rPr>
            </w:pPr>
            <w:r w:rsidRPr="00DF73F1">
              <w:rPr>
                <w:rFonts w:eastAsiaTheme="minorHAnsi" w:cs="Arial"/>
                <w:color w:val="auto"/>
                <w:lang w:val="en"/>
              </w:rPr>
              <w:t>Professional learning and leadership</w:t>
            </w:r>
          </w:p>
          <w:p w14:paraId="1EF6F625" w14:textId="77777777" w:rsidR="00C27F01" w:rsidRPr="00DF73F1" w:rsidRDefault="00C27F01" w:rsidP="003E17AC">
            <w:pPr>
              <w:pStyle w:val="ListParagraph"/>
              <w:numPr>
                <w:ilvl w:val="0"/>
                <w:numId w:val="2"/>
              </w:numPr>
              <w:ind w:left="320" w:hanging="320"/>
              <w:rPr>
                <w:rFonts w:cs="Arial"/>
                <w:color w:val="auto"/>
                <w:lang w:val="en-US"/>
              </w:rPr>
            </w:pPr>
            <w:r w:rsidRPr="00DF73F1">
              <w:rPr>
                <w:rFonts w:eastAsiaTheme="minorEastAsia" w:cs="Arial"/>
                <w:color w:val="auto"/>
                <w:lang w:val="en-US"/>
              </w:rPr>
              <w:t>Research and evaluation to monitor impact</w:t>
            </w:r>
          </w:p>
          <w:p w14:paraId="034DA277" w14:textId="77777777" w:rsidR="00C27F01" w:rsidRDefault="00C27F01">
            <w:pPr>
              <w:rPr>
                <w:rFonts w:cs="Arial"/>
              </w:rPr>
            </w:pPr>
          </w:p>
          <w:p w14:paraId="545E6B79" w14:textId="77777777" w:rsidR="00C27F01" w:rsidRPr="00DF73F1" w:rsidRDefault="00C27F01">
            <w:pPr>
              <w:rPr>
                <w:rFonts w:eastAsiaTheme="minorHAnsi" w:cs="Arial"/>
                <w:b/>
                <w:bCs/>
                <w:u w:val="single"/>
                <w:lang w:val="en"/>
              </w:rPr>
            </w:pPr>
            <w:r w:rsidRPr="00DF73F1">
              <w:rPr>
                <w:rFonts w:cs="Arial"/>
                <w:b/>
                <w:bCs/>
                <w:u w:val="single"/>
                <w:lang w:val="en"/>
              </w:rPr>
              <w:t>EDUCATION AND FAMILIES</w:t>
            </w:r>
            <w:r>
              <w:rPr>
                <w:rFonts w:cs="Arial"/>
                <w:b/>
                <w:bCs/>
                <w:u w:val="single"/>
                <w:lang w:val="en"/>
              </w:rPr>
              <w:t>’</w:t>
            </w:r>
            <w:r w:rsidRPr="00DF73F1">
              <w:rPr>
                <w:rFonts w:cs="Arial"/>
                <w:b/>
                <w:bCs/>
                <w:u w:val="single"/>
                <w:lang w:val="en"/>
              </w:rPr>
              <w:t xml:space="preserve"> PRIORITIES</w:t>
            </w:r>
          </w:p>
          <w:p w14:paraId="6C9DB9D0" w14:textId="77777777" w:rsidR="00D461D2" w:rsidRDefault="00D461D2" w:rsidP="00D461D2">
            <w:pPr>
              <w:rPr>
                <w:rFonts w:cs="Arial"/>
              </w:rPr>
            </w:pPr>
            <w:r>
              <w:rPr>
                <w:rFonts w:cs="Arial"/>
              </w:rPr>
              <w:t xml:space="preserve">1. </w:t>
            </w:r>
            <w:r w:rsidRPr="008D4F36">
              <w:rPr>
                <w:rFonts w:cs="Arial"/>
              </w:rPr>
              <w:t>Leadership</w:t>
            </w:r>
          </w:p>
          <w:p w14:paraId="79EE481C" w14:textId="77777777" w:rsidR="00D461D2" w:rsidRDefault="00D461D2" w:rsidP="00D461D2">
            <w:pPr>
              <w:rPr>
                <w:rFonts w:cs="Arial"/>
              </w:rPr>
            </w:pPr>
            <w:r>
              <w:rPr>
                <w:rFonts w:cs="Arial"/>
              </w:rPr>
              <w:t>2. Attainment and Achievement</w:t>
            </w:r>
          </w:p>
          <w:p w14:paraId="45515B93" w14:textId="77777777" w:rsidR="00D461D2" w:rsidRDefault="00D461D2" w:rsidP="00D461D2">
            <w:pPr>
              <w:rPr>
                <w:rFonts w:cs="Arial"/>
              </w:rPr>
            </w:pPr>
            <w:r>
              <w:rPr>
                <w:rFonts w:cs="Arial"/>
              </w:rPr>
              <w:t>3. Wellbeing and Inclusion</w:t>
            </w:r>
          </w:p>
          <w:p w14:paraId="5D32E48D" w14:textId="77777777" w:rsidR="00D461D2" w:rsidRDefault="00D461D2" w:rsidP="00D461D2">
            <w:pPr>
              <w:rPr>
                <w:rFonts w:cs="Arial"/>
              </w:rPr>
            </w:pPr>
            <w:r>
              <w:rPr>
                <w:rFonts w:cs="Arial"/>
              </w:rPr>
              <w:t>4. Attendance and Engagement</w:t>
            </w:r>
          </w:p>
          <w:p w14:paraId="6BD36B1C" w14:textId="502D8852" w:rsidR="00C27F01" w:rsidRPr="00DF73F1" w:rsidRDefault="00C27F01">
            <w:pPr>
              <w:rPr>
                <w:rFonts w:cs="Arial"/>
              </w:rPr>
            </w:pPr>
          </w:p>
        </w:tc>
        <w:tc>
          <w:tcPr>
            <w:tcW w:w="3685" w:type="dxa"/>
          </w:tcPr>
          <w:p w14:paraId="28C111C0" w14:textId="77777777" w:rsidR="00C27F01" w:rsidRPr="004819FD" w:rsidRDefault="00C27F01">
            <w:pPr>
              <w:pStyle w:val="Default"/>
              <w:rPr>
                <w:b/>
                <w:bCs/>
                <w:color w:val="auto"/>
                <w:sz w:val="20"/>
                <w:szCs w:val="20"/>
                <w:lang w:val="en"/>
              </w:rPr>
            </w:pPr>
            <w:r w:rsidRPr="004819FD">
              <w:rPr>
                <w:b/>
                <w:bCs/>
                <w:color w:val="auto"/>
                <w:sz w:val="20"/>
                <w:szCs w:val="20"/>
                <w:lang w:val="en"/>
              </w:rPr>
              <w:lastRenderedPageBreak/>
              <w:t>NIF Priorities</w:t>
            </w:r>
          </w:p>
          <w:p w14:paraId="11D2C0E7" w14:textId="77777777" w:rsidR="00C27F01" w:rsidRPr="009F6823" w:rsidRDefault="00C27F01" w:rsidP="003E17AC">
            <w:pPr>
              <w:pStyle w:val="Default"/>
              <w:numPr>
                <w:ilvl w:val="0"/>
                <w:numId w:val="1"/>
              </w:numPr>
              <w:ind w:left="260" w:hanging="260"/>
              <w:rPr>
                <w:color w:val="auto"/>
                <w:sz w:val="20"/>
                <w:szCs w:val="20"/>
                <w:lang w:val="en-US"/>
              </w:rPr>
            </w:pPr>
            <w:r w:rsidRPr="009F6823">
              <w:rPr>
                <w:color w:val="auto"/>
                <w:sz w:val="20"/>
                <w:szCs w:val="20"/>
                <w:lang w:val="en-US"/>
              </w:rPr>
              <w:t xml:space="preserve">Placing the human rights and needs of every child and young person at the </w:t>
            </w:r>
            <w:proofErr w:type="spellStart"/>
            <w:r w:rsidRPr="009F6823">
              <w:rPr>
                <w:color w:val="auto"/>
                <w:sz w:val="20"/>
                <w:szCs w:val="20"/>
                <w:lang w:val="en-US"/>
              </w:rPr>
              <w:t>centre</w:t>
            </w:r>
            <w:proofErr w:type="spellEnd"/>
            <w:r w:rsidRPr="009F6823">
              <w:rPr>
                <w:color w:val="auto"/>
                <w:sz w:val="20"/>
                <w:szCs w:val="20"/>
                <w:lang w:val="en-US"/>
              </w:rPr>
              <w:t xml:space="preserve"> of education</w:t>
            </w:r>
            <w:r>
              <w:rPr>
                <w:color w:val="auto"/>
                <w:sz w:val="20"/>
                <w:szCs w:val="20"/>
                <w:lang w:val="en-US"/>
              </w:rPr>
              <w:t>;</w:t>
            </w:r>
          </w:p>
          <w:p w14:paraId="5D3F22B3" w14:textId="77777777" w:rsidR="00C27F01" w:rsidRPr="009F6823" w:rsidRDefault="00C27F01" w:rsidP="003E17AC">
            <w:pPr>
              <w:pStyle w:val="Default"/>
              <w:numPr>
                <w:ilvl w:val="0"/>
                <w:numId w:val="1"/>
              </w:numPr>
              <w:ind w:left="260" w:hanging="260"/>
              <w:rPr>
                <w:color w:val="auto"/>
                <w:sz w:val="20"/>
                <w:szCs w:val="20"/>
                <w:lang w:val="en"/>
              </w:rPr>
            </w:pPr>
            <w:r w:rsidRPr="009F6823">
              <w:rPr>
                <w:color w:val="auto"/>
                <w:sz w:val="20"/>
                <w:szCs w:val="20"/>
                <w:lang w:val="en"/>
              </w:rPr>
              <w:t xml:space="preserve">Improvement in children and young people’s health and wellbeing; </w:t>
            </w:r>
          </w:p>
          <w:p w14:paraId="5A23237D" w14:textId="77777777" w:rsidR="00C27F01" w:rsidRPr="009F6823" w:rsidRDefault="00C27F01" w:rsidP="003E17AC">
            <w:pPr>
              <w:pStyle w:val="Default"/>
              <w:numPr>
                <w:ilvl w:val="0"/>
                <w:numId w:val="1"/>
              </w:numPr>
              <w:ind w:left="260" w:hanging="260"/>
              <w:rPr>
                <w:color w:val="auto"/>
                <w:sz w:val="20"/>
                <w:szCs w:val="20"/>
                <w:lang w:val="en"/>
              </w:rPr>
            </w:pPr>
            <w:r w:rsidRPr="009F6823">
              <w:rPr>
                <w:color w:val="auto"/>
                <w:sz w:val="20"/>
                <w:szCs w:val="20"/>
                <w:lang w:val="en"/>
              </w:rPr>
              <w:t xml:space="preserve">Closing the attainment gap between the most and least disadvantaged children and young people; </w:t>
            </w:r>
          </w:p>
          <w:p w14:paraId="111552EC" w14:textId="77777777" w:rsidR="00C27F01" w:rsidRPr="009F6823" w:rsidRDefault="2D6315FD" w:rsidP="003E17AC">
            <w:pPr>
              <w:pStyle w:val="Default"/>
              <w:numPr>
                <w:ilvl w:val="0"/>
                <w:numId w:val="1"/>
              </w:numPr>
              <w:ind w:left="260" w:hanging="260"/>
              <w:rPr>
                <w:color w:val="auto"/>
                <w:sz w:val="20"/>
                <w:szCs w:val="20"/>
                <w:lang w:val="en-US"/>
              </w:rPr>
            </w:pPr>
            <w:r w:rsidRPr="22629976">
              <w:rPr>
                <w:color w:val="auto"/>
                <w:sz w:val="20"/>
                <w:szCs w:val="20"/>
                <w:lang w:val="en-US"/>
              </w:rPr>
              <w:t>Improvement in skills and sustained, positive school leaver destinations for all young people ;</w:t>
            </w:r>
          </w:p>
          <w:p w14:paraId="7A1AD969" w14:textId="77777777" w:rsidR="00C27F01" w:rsidRDefault="00C27F01" w:rsidP="003E17AC">
            <w:pPr>
              <w:pStyle w:val="Default"/>
              <w:numPr>
                <w:ilvl w:val="0"/>
                <w:numId w:val="1"/>
              </w:numPr>
              <w:ind w:left="260" w:hanging="260"/>
              <w:rPr>
                <w:color w:val="auto"/>
                <w:sz w:val="20"/>
                <w:szCs w:val="20"/>
                <w:lang w:val="en"/>
              </w:rPr>
            </w:pPr>
            <w:r w:rsidRPr="009F6823">
              <w:rPr>
                <w:color w:val="auto"/>
                <w:sz w:val="20"/>
                <w:szCs w:val="20"/>
                <w:lang w:val="en"/>
              </w:rPr>
              <w:t>Improvement in attainment, particularly in literacy and numeracy.</w:t>
            </w:r>
          </w:p>
          <w:p w14:paraId="73137B64" w14:textId="77777777" w:rsidR="00C27F01" w:rsidRDefault="00C27F01">
            <w:pPr>
              <w:pStyle w:val="Default"/>
              <w:ind w:left="260"/>
              <w:rPr>
                <w:color w:val="auto"/>
                <w:sz w:val="20"/>
                <w:szCs w:val="20"/>
                <w:lang w:val="en"/>
              </w:rPr>
            </w:pPr>
          </w:p>
          <w:p w14:paraId="52D2790D" w14:textId="77777777" w:rsidR="00C27F01" w:rsidRPr="00DF73F1" w:rsidRDefault="00C27F01">
            <w:pPr>
              <w:pStyle w:val="ListParagraph"/>
              <w:ind w:left="277"/>
              <w:rPr>
                <w:rFonts w:eastAsiaTheme="minorHAnsi" w:cs="Arial"/>
                <w:color w:val="auto"/>
                <w:lang w:val="en"/>
              </w:rPr>
            </w:pPr>
          </w:p>
          <w:p w14:paraId="6F7AB6FF" w14:textId="77777777" w:rsidR="00C27F01" w:rsidRPr="00DF73F1" w:rsidRDefault="00C27F01">
            <w:pPr>
              <w:rPr>
                <w:rFonts w:eastAsiaTheme="minorHAnsi" w:cs="Arial"/>
                <w:b/>
                <w:bCs/>
                <w:lang w:val="en"/>
              </w:rPr>
            </w:pPr>
            <w:r w:rsidRPr="00DF73F1">
              <w:rPr>
                <w:rFonts w:eastAsiaTheme="minorHAnsi" w:cs="Arial"/>
                <w:b/>
                <w:bCs/>
                <w:lang w:val="en"/>
              </w:rPr>
              <w:t>NIF Outcomes</w:t>
            </w:r>
          </w:p>
          <w:p w14:paraId="51CB3538" w14:textId="77777777" w:rsidR="00C27F01" w:rsidRPr="00DF73F1" w:rsidRDefault="00C27F01" w:rsidP="003E17AC">
            <w:pPr>
              <w:pStyle w:val="ListParagraph"/>
              <w:numPr>
                <w:ilvl w:val="0"/>
                <w:numId w:val="3"/>
              </w:numPr>
              <w:ind w:left="260" w:hanging="260"/>
              <w:rPr>
                <w:rFonts w:cs="Arial"/>
                <w:color w:val="1A1A1A"/>
              </w:rPr>
            </w:pPr>
            <w:r w:rsidRPr="00DF73F1">
              <w:rPr>
                <w:rFonts w:cs="Arial"/>
                <w:color w:val="1A1A1A"/>
              </w:rPr>
              <w:t>A globally respected, empowered, and responsive education system with clear accountability at every level that supports children, young people, and adult learners to thrive. The system enables the development of their knowledge, skills, values, and attributes that give them the best opportunity to succeed and contribute to Scotland’s society and economy.</w:t>
            </w:r>
          </w:p>
          <w:p w14:paraId="7BC5846D" w14:textId="77777777" w:rsidR="00C27F01" w:rsidRPr="00DF73F1" w:rsidRDefault="00C27F01" w:rsidP="003E17AC">
            <w:pPr>
              <w:pStyle w:val="ListParagraph"/>
              <w:numPr>
                <w:ilvl w:val="0"/>
                <w:numId w:val="3"/>
              </w:numPr>
              <w:ind w:left="260" w:hanging="260"/>
              <w:rPr>
                <w:rFonts w:eastAsiaTheme="minorHAnsi" w:cs="Arial"/>
                <w:lang w:val="en"/>
              </w:rPr>
            </w:pPr>
            <w:r w:rsidRPr="00DF73F1">
              <w:rPr>
                <w:rFonts w:eastAsiaTheme="minorHAnsi" w:cs="Arial"/>
              </w:rPr>
              <w:t>Young people experiencing the benefit of schools and early years settings working in excellent partnerships with wider children’s services and other partners, families, and communities, in line with the GIRFEC approach.</w:t>
            </w:r>
          </w:p>
          <w:p w14:paraId="637636B1" w14:textId="77777777" w:rsidR="00C27F01" w:rsidRPr="00DF73F1" w:rsidRDefault="00C27F01" w:rsidP="003E17AC">
            <w:pPr>
              <w:pStyle w:val="ListParagraph"/>
              <w:numPr>
                <w:ilvl w:val="0"/>
                <w:numId w:val="3"/>
              </w:numPr>
              <w:ind w:left="260" w:hanging="260"/>
              <w:rPr>
                <w:rFonts w:eastAsiaTheme="minorHAnsi" w:cs="Arial"/>
                <w:lang w:val="en"/>
              </w:rPr>
            </w:pPr>
            <w:r w:rsidRPr="00DF73F1">
              <w:rPr>
                <w:rFonts w:eastAsiaTheme="minorHAnsi" w:cs="Arial"/>
              </w:rPr>
              <w:t>Inclusive and relevant curriculum and assessment which gives young people the knowledge and skills necessary to contribute to society, and shape a sustainable future, while celebrating and supporting progression for all.</w:t>
            </w:r>
          </w:p>
          <w:p w14:paraId="491D101F" w14:textId="77777777" w:rsidR="00C27F01" w:rsidRPr="00DF73F1" w:rsidRDefault="00C27F01" w:rsidP="003E17AC">
            <w:pPr>
              <w:pStyle w:val="ListParagraph"/>
              <w:numPr>
                <w:ilvl w:val="0"/>
                <w:numId w:val="3"/>
              </w:numPr>
              <w:ind w:left="260" w:hanging="283"/>
              <w:rPr>
                <w:rFonts w:eastAsiaTheme="minorHAnsi" w:cs="Arial"/>
                <w:lang w:val="en"/>
              </w:rPr>
            </w:pPr>
            <w:r w:rsidRPr="00DF73F1">
              <w:rPr>
                <w:rFonts w:eastAsiaTheme="minorHAnsi" w:cs="Arial"/>
              </w:rPr>
              <w:t>High levels of achievement across the curriculum for all learners, with action to close the poverty-related attainment gap</w:t>
            </w:r>
          </w:p>
          <w:p w14:paraId="7B005DB5" w14:textId="77777777" w:rsidR="00C27F01" w:rsidRPr="00DF73F1" w:rsidRDefault="00C27F01" w:rsidP="003E17AC">
            <w:pPr>
              <w:pStyle w:val="ListParagraph"/>
              <w:numPr>
                <w:ilvl w:val="0"/>
                <w:numId w:val="3"/>
              </w:numPr>
              <w:ind w:left="260" w:hanging="283"/>
              <w:rPr>
                <w:rFonts w:eastAsiaTheme="minorHAnsi" w:cs="Arial"/>
                <w:lang w:val="en"/>
              </w:rPr>
            </w:pPr>
            <w:r w:rsidRPr="00DF73F1">
              <w:rPr>
                <w:rFonts w:eastAsiaTheme="minorHAnsi" w:cs="Arial"/>
              </w:rPr>
              <w:t>Highly skilled teachers and school-leaders driving excellent learning, teaching and assessment for all,</w:t>
            </w:r>
            <w:r w:rsidRPr="003D178E">
              <w:rPr>
                <w:rFonts w:eastAsiaTheme="minorHAnsi"/>
              </w:rPr>
              <w:t xml:space="preserve"> especially those with </w:t>
            </w:r>
            <w:r w:rsidRPr="00DF73F1">
              <w:rPr>
                <w:rFonts w:eastAsiaTheme="minorHAnsi" w:cs="Arial"/>
              </w:rPr>
              <w:t>additional support needs</w:t>
            </w:r>
          </w:p>
          <w:p w14:paraId="5817F0E6" w14:textId="77777777" w:rsidR="00C27F01" w:rsidRPr="00DF73F1" w:rsidRDefault="00C27F01" w:rsidP="003E17AC">
            <w:pPr>
              <w:pStyle w:val="ListParagraph"/>
              <w:numPr>
                <w:ilvl w:val="0"/>
                <w:numId w:val="3"/>
              </w:numPr>
              <w:ind w:left="260" w:hanging="283"/>
              <w:rPr>
                <w:rFonts w:eastAsiaTheme="minorHAnsi" w:cs="Arial"/>
                <w:lang w:val="en"/>
              </w:rPr>
            </w:pPr>
            <w:r w:rsidRPr="00DF73F1">
              <w:rPr>
                <w:rFonts w:eastAsiaTheme="minorHAnsi" w:cs="Arial"/>
              </w:rPr>
              <w:t>Improving relationships and behaviour, and attendance, with increased engagement in learning and a culture of dignity and respect for all.</w:t>
            </w:r>
          </w:p>
          <w:p w14:paraId="2981830B" w14:textId="77777777" w:rsidR="00C27F01" w:rsidRPr="00DF73F1" w:rsidRDefault="00C27F01" w:rsidP="003E17AC">
            <w:pPr>
              <w:pStyle w:val="ListParagraph"/>
              <w:numPr>
                <w:ilvl w:val="0"/>
                <w:numId w:val="3"/>
              </w:numPr>
              <w:ind w:left="260" w:hanging="283"/>
              <w:rPr>
                <w:rFonts w:eastAsiaTheme="minorHAnsi" w:cs="Arial"/>
                <w:lang w:val="en"/>
              </w:rPr>
            </w:pPr>
            <w:r w:rsidRPr="00DF73F1">
              <w:rPr>
                <w:rFonts w:eastAsiaTheme="minorHAnsi" w:cs="Arial"/>
              </w:rPr>
              <w:t xml:space="preserve">An education system engaging in digital technology to enhance all aspects of learning and teaching, supported by a </w:t>
            </w:r>
            <w:r w:rsidRPr="00DF73F1">
              <w:rPr>
                <w:rFonts w:cs="Arial"/>
              </w:rPr>
              <w:t>digitally skilled</w:t>
            </w:r>
            <w:r w:rsidRPr="00DF73F1">
              <w:rPr>
                <w:rFonts w:eastAsiaTheme="minorHAnsi" w:cs="Arial"/>
              </w:rPr>
              <w:t xml:space="preserve"> workforce and tackling digital inequality.</w:t>
            </w:r>
          </w:p>
          <w:p w14:paraId="688D0E84" w14:textId="77777777" w:rsidR="00C27F01" w:rsidRDefault="00C27F01"/>
        </w:tc>
      </w:tr>
      <w:tr w:rsidR="00C27F01" w14:paraId="35B6AB87" w14:textId="77777777" w:rsidTr="22629976">
        <w:tc>
          <w:tcPr>
            <w:tcW w:w="10768" w:type="dxa"/>
            <w:gridSpan w:val="3"/>
          </w:tcPr>
          <w:p w14:paraId="7D998F08" w14:textId="77777777" w:rsidR="00C27F01" w:rsidRPr="00DF73F1" w:rsidRDefault="00C27F01">
            <w:pPr>
              <w:rPr>
                <w:rFonts w:cs="Arial"/>
                <w:b/>
                <w:bCs/>
                <w:color w:val="auto"/>
                <w:lang w:val="en"/>
              </w:rPr>
            </w:pPr>
            <w:r w:rsidRPr="00DF73F1">
              <w:rPr>
                <w:rFonts w:cs="Arial"/>
                <w:b/>
                <w:bCs/>
                <w:color w:val="auto"/>
                <w:lang w:val="en"/>
              </w:rPr>
              <w:t>Developing In Faith</w:t>
            </w:r>
          </w:p>
          <w:p w14:paraId="07111747" w14:textId="77777777" w:rsidR="00C27F01" w:rsidRPr="004819FD" w:rsidRDefault="00C27F01">
            <w:pPr>
              <w:pStyle w:val="Default"/>
              <w:rPr>
                <w:b/>
                <w:bCs/>
                <w:color w:val="auto"/>
                <w:sz w:val="20"/>
                <w:szCs w:val="20"/>
                <w:lang w:val="en"/>
              </w:rPr>
            </w:pPr>
            <w:r w:rsidRPr="00DF73F1">
              <w:rPr>
                <w:b/>
                <w:bCs/>
                <w:i/>
                <w:color w:val="auto"/>
                <w:sz w:val="20"/>
                <w:szCs w:val="20"/>
              </w:rPr>
              <w:t>Roman Catholic Schools are required to provide links within their SIP and SIR to the themes contained within ‘Developing in Faith’, as requested by the Bishops’ Conference of Scotland.</w:t>
            </w:r>
          </w:p>
        </w:tc>
      </w:tr>
      <w:tr w:rsidR="00C27F01" w14:paraId="0C9CC6DE" w14:textId="77777777" w:rsidTr="22629976">
        <w:tc>
          <w:tcPr>
            <w:tcW w:w="10768" w:type="dxa"/>
            <w:gridSpan w:val="3"/>
          </w:tcPr>
          <w:p w14:paraId="3BDF1E61" w14:textId="77777777" w:rsidR="00C27F01" w:rsidRPr="00DF73F1" w:rsidRDefault="00C27F01">
            <w:pPr>
              <w:rPr>
                <w:rFonts w:cs="Arial"/>
                <w:color w:val="auto"/>
                <w:lang w:val="en-US"/>
              </w:rPr>
            </w:pPr>
            <w:r w:rsidRPr="00DF73F1">
              <w:rPr>
                <w:rFonts w:cs="Arial"/>
                <w:color w:val="auto"/>
                <w:lang w:val="en-US"/>
              </w:rPr>
              <w:t>1.</w:t>
            </w:r>
            <w:r w:rsidRPr="00DF73F1">
              <w:rPr>
                <w:rFonts w:cs="Arial"/>
              </w:rPr>
              <w:tab/>
            </w:r>
            <w:proofErr w:type="spellStart"/>
            <w:r w:rsidRPr="00DF73F1">
              <w:rPr>
                <w:rFonts w:cs="Arial"/>
                <w:color w:val="auto"/>
                <w:lang w:val="en-US"/>
              </w:rPr>
              <w:t>Honouring</w:t>
            </w:r>
            <w:proofErr w:type="spellEnd"/>
            <w:r w:rsidRPr="00DF73F1">
              <w:rPr>
                <w:rFonts w:cs="Arial"/>
                <w:color w:val="auto"/>
                <w:lang w:val="en-US"/>
              </w:rPr>
              <w:t xml:space="preserve"> Jesus Christ as the Way, the Truth and the Life</w:t>
            </w:r>
          </w:p>
          <w:p w14:paraId="799D3BE3" w14:textId="77777777" w:rsidR="00C27F01" w:rsidRPr="00DF73F1" w:rsidRDefault="00C27F01">
            <w:pPr>
              <w:rPr>
                <w:rFonts w:cs="Arial"/>
                <w:color w:val="auto"/>
                <w:lang w:val="en"/>
              </w:rPr>
            </w:pPr>
            <w:r w:rsidRPr="00DF73F1">
              <w:rPr>
                <w:rFonts w:cs="Arial"/>
                <w:color w:val="auto"/>
                <w:lang w:val="en"/>
              </w:rPr>
              <w:t>2.</w:t>
            </w:r>
            <w:r w:rsidRPr="00DF73F1">
              <w:rPr>
                <w:rFonts w:cs="Arial"/>
                <w:color w:val="auto"/>
                <w:lang w:val="en"/>
              </w:rPr>
              <w:tab/>
              <w:t>Developing as a community of faith and learning</w:t>
            </w:r>
          </w:p>
          <w:p w14:paraId="200F6CB3" w14:textId="77777777" w:rsidR="00C27F01" w:rsidRPr="00DF73F1" w:rsidRDefault="00C27F01">
            <w:pPr>
              <w:rPr>
                <w:rFonts w:cs="Arial"/>
                <w:color w:val="auto"/>
                <w:lang w:val="en"/>
              </w:rPr>
            </w:pPr>
            <w:r w:rsidRPr="00DF73F1">
              <w:rPr>
                <w:rFonts w:cs="Arial"/>
                <w:color w:val="auto"/>
                <w:lang w:val="en"/>
              </w:rPr>
              <w:t>3.</w:t>
            </w:r>
            <w:r w:rsidRPr="00DF73F1">
              <w:rPr>
                <w:rFonts w:cs="Arial"/>
                <w:color w:val="auto"/>
                <w:lang w:val="en"/>
              </w:rPr>
              <w:tab/>
              <w:t>Promoting Gospel Values</w:t>
            </w:r>
          </w:p>
          <w:p w14:paraId="0AC9E4F9" w14:textId="77777777" w:rsidR="00C27F01" w:rsidRPr="00DF73F1" w:rsidRDefault="00C27F01">
            <w:pPr>
              <w:rPr>
                <w:rFonts w:cs="Arial"/>
                <w:color w:val="auto"/>
                <w:lang w:val="en"/>
              </w:rPr>
            </w:pPr>
            <w:r w:rsidRPr="00DF73F1">
              <w:rPr>
                <w:rFonts w:cs="Arial"/>
                <w:color w:val="auto"/>
                <w:lang w:val="en"/>
              </w:rPr>
              <w:t>4.</w:t>
            </w:r>
            <w:r w:rsidRPr="00DF73F1">
              <w:rPr>
                <w:rFonts w:cs="Arial"/>
                <w:color w:val="auto"/>
                <w:lang w:val="en"/>
              </w:rPr>
              <w:tab/>
              <w:t>Celebrating and Worshiping</w:t>
            </w:r>
          </w:p>
          <w:p w14:paraId="7E61E50B" w14:textId="77777777" w:rsidR="00C27F01" w:rsidRPr="00DF73F1" w:rsidRDefault="00C27F01">
            <w:pPr>
              <w:rPr>
                <w:rFonts w:cs="Arial"/>
                <w:b/>
                <w:bCs/>
                <w:lang w:val="en"/>
              </w:rPr>
            </w:pPr>
            <w:r w:rsidRPr="00DF73F1">
              <w:rPr>
                <w:rFonts w:cs="Arial"/>
                <w:color w:val="auto"/>
                <w:lang w:val="en"/>
              </w:rPr>
              <w:t>6.</w:t>
            </w:r>
            <w:r w:rsidRPr="00DF73F1">
              <w:rPr>
                <w:rFonts w:cs="Arial"/>
                <w:color w:val="auto"/>
                <w:lang w:val="en"/>
              </w:rPr>
              <w:tab/>
              <w:t>Serving the common good.</w:t>
            </w:r>
          </w:p>
        </w:tc>
      </w:tr>
    </w:tbl>
    <w:p w14:paraId="3F550308" w14:textId="683C2260" w:rsidR="00D0187A" w:rsidRPr="00746581" w:rsidRDefault="00D0187A" w:rsidP="00D628CB">
      <w:pPr>
        <w:rPr>
          <w:rFonts w:cs="Arial"/>
          <w:color w:val="auto"/>
          <w:u w:val="single"/>
        </w:rPr>
      </w:pPr>
    </w:p>
    <w:sectPr w:rsidR="00D0187A" w:rsidRPr="00746581" w:rsidSect="00007036">
      <w:pgSz w:w="11906" w:h="16838"/>
      <w:pgMar w:top="567" w:right="284" w:bottom="567"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195EF" w14:textId="77777777" w:rsidR="009E4CDD" w:rsidRDefault="009E4CDD" w:rsidP="00B27D63">
      <w:r>
        <w:separator/>
      </w:r>
    </w:p>
  </w:endnote>
  <w:endnote w:type="continuationSeparator" w:id="0">
    <w:p w14:paraId="202E267B" w14:textId="77777777" w:rsidR="009E4CDD" w:rsidRDefault="009E4CDD" w:rsidP="00B27D63">
      <w:r>
        <w:continuationSeparator/>
      </w:r>
    </w:p>
  </w:endnote>
  <w:endnote w:type="continuationNotice" w:id="1">
    <w:p w14:paraId="45701E4A" w14:textId="77777777" w:rsidR="009E4CDD" w:rsidRDefault="009E4C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115BF" w14:textId="77777777" w:rsidR="009E4CDD" w:rsidRDefault="009E4CDD" w:rsidP="00B27D63">
      <w:r>
        <w:separator/>
      </w:r>
    </w:p>
  </w:footnote>
  <w:footnote w:type="continuationSeparator" w:id="0">
    <w:p w14:paraId="6DBEBAE0" w14:textId="77777777" w:rsidR="009E4CDD" w:rsidRDefault="009E4CDD" w:rsidP="00B27D63">
      <w:r>
        <w:continuationSeparator/>
      </w:r>
    </w:p>
  </w:footnote>
  <w:footnote w:type="continuationNotice" w:id="1">
    <w:p w14:paraId="24E7D39D" w14:textId="77777777" w:rsidR="009E4CDD" w:rsidRDefault="009E4C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86968"/>
    <w:multiLevelType w:val="multilevel"/>
    <w:tmpl w:val="3B4EA94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5AA3E2E"/>
    <w:multiLevelType w:val="multilevel"/>
    <w:tmpl w:val="6AFCB7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756054B"/>
    <w:multiLevelType w:val="hybridMultilevel"/>
    <w:tmpl w:val="63202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246825"/>
    <w:multiLevelType w:val="hybridMultilevel"/>
    <w:tmpl w:val="54FEE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1F1741"/>
    <w:multiLevelType w:val="multilevel"/>
    <w:tmpl w:val="96B4F8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31F7CF6"/>
    <w:multiLevelType w:val="multilevel"/>
    <w:tmpl w:val="9C3EA7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5246E25"/>
    <w:multiLevelType w:val="multilevel"/>
    <w:tmpl w:val="B5D2C0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F4D334C"/>
    <w:multiLevelType w:val="multilevel"/>
    <w:tmpl w:val="442229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1F93EB5"/>
    <w:multiLevelType w:val="multilevel"/>
    <w:tmpl w:val="DE3E8F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55E57851"/>
    <w:multiLevelType w:val="multilevel"/>
    <w:tmpl w:val="37A893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6D31763"/>
    <w:multiLevelType w:val="hybridMultilevel"/>
    <w:tmpl w:val="B02040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E9262E8"/>
    <w:multiLevelType w:val="multilevel"/>
    <w:tmpl w:val="43CC60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5F1B479C"/>
    <w:multiLevelType w:val="hybridMultilevel"/>
    <w:tmpl w:val="B0089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5E405C"/>
    <w:multiLevelType w:val="multilevel"/>
    <w:tmpl w:val="A3B87C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0F31B9D"/>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070C73"/>
    <w:multiLevelType w:val="hybridMultilevel"/>
    <w:tmpl w:val="8092DD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BD91FB0"/>
    <w:multiLevelType w:val="multilevel"/>
    <w:tmpl w:val="9A6C88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C4E49D2"/>
    <w:multiLevelType w:val="hybridMultilevel"/>
    <w:tmpl w:val="8F262A7A"/>
    <w:lvl w:ilvl="0" w:tplc="08090001">
      <w:start w:val="1"/>
      <w:numFmt w:val="bullet"/>
      <w:lvlText w:val=""/>
      <w:lvlJc w:val="left"/>
      <w:pPr>
        <w:ind w:left="360" w:hanging="360"/>
      </w:pPr>
      <w:rPr>
        <w:rFonts w:ascii="Symbol" w:hAnsi="Symbol" w:hint="default"/>
      </w:rPr>
    </w:lvl>
    <w:lvl w:ilvl="1" w:tplc="D12AF29A">
      <w:numFmt w:val="bullet"/>
      <w:lvlText w:val="•"/>
      <w:lvlJc w:val="left"/>
      <w:pPr>
        <w:ind w:left="1440" w:hanging="72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38C1C3F"/>
    <w:multiLevelType w:val="multilevel"/>
    <w:tmpl w:val="C30402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39853A5"/>
    <w:multiLevelType w:val="multilevel"/>
    <w:tmpl w:val="3AA8A6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768124F"/>
    <w:multiLevelType w:val="multilevel"/>
    <w:tmpl w:val="0BB6B3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A5855CF"/>
    <w:multiLevelType w:val="hybridMultilevel"/>
    <w:tmpl w:val="8076D7A6"/>
    <w:lvl w:ilvl="0" w:tplc="72B030AE">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11822437">
    <w:abstractNumId w:val="14"/>
  </w:num>
  <w:num w:numId="2" w16cid:durableId="1714497340">
    <w:abstractNumId w:val="21"/>
  </w:num>
  <w:num w:numId="3" w16cid:durableId="295525253">
    <w:abstractNumId w:val="12"/>
  </w:num>
  <w:num w:numId="4" w16cid:durableId="1150826752">
    <w:abstractNumId w:val="15"/>
  </w:num>
  <w:num w:numId="5" w16cid:durableId="1340615820">
    <w:abstractNumId w:val="18"/>
  </w:num>
  <w:num w:numId="6" w16cid:durableId="307515401">
    <w:abstractNumId w:val="4"/>
  </w:num>
  <w:num w:numId="7" w16cid:durableId="1373723025">
    <w:abstractNumId w:val="1"/>
  </w:num>
  <w:num w:numId="8" w16cid:durableId="1421564905">
    <w:abstractNumId w:val="19"/>
  </w:num>
  <w:num w:numId="9" w16cid:durableId="1213424389">
    <w:abstractNumId w:val="5"/>
  </w:num>
  <w:num w:numId="10" w16cid:durableId="2097900731">
    <w:abstractNumId w:val="2"/>
  </w:num>
  <w:num w:numId="11" w16cid:durableId="2132505920">
    <w:abstractNumId w:val="6"/>
  </w:num>
  <w:num w:numId="12" w16cid:durableId="1179737578">
    <w:abstractNumId w:val="13"/>
  </w:num>
  <w:num w:numId="13" w16cid:durableId="703293292">
    <w:abstractNumId w:val="17"/>
  </w:num>
  <w:num w:numId="14" w16cid:durableId="1163280834">
    <w:abstractNumId w:val="20"/>
  </w:num>
  <w:num w:numId="15" w16cid:durableId="1560438015">
    <w:abstractNumId w:val="16"/>
  </w:num>
  <w:num w:numId="16" w16cid:durableId="569583451">
    <w:abstractNumId w:val="3"/>
  </w:num>
  <w:num w:numId="17" w16cid:durableId="1550996511">
    <w:abstractNumId w:val="11"/>
  </w:num>
  <w:num w:numId="18" w16cid:durableId="138422685">
    <w:abstractNumId w:val="0"/>
  </w:num>
  <w:num w:numId="19" w16cid:durableId="1431008002">
    <w:abstractNumId w:val="8"/>
  </w:num>
  <w:num w:numId="20" w16cid:durableId="99423694">
    <w:abstractNumId w:val="9"/>
  </w:num>
  <w:num w:numId="21" w16cid:durableId="1476292130">
    <w:abstractNumId w:val="10"/>
  </w:num>
  <w:num w:numId="22" w16cid:durableId="1266494649">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C96"/>
    <w:rsid w:val="000015B3"/>
    <w:rsid w:val="00007036"/>
    <w:rsid w:val="000107AF"/>
    <w:rsid w:val="00011BEF"/>
    <w:rsid w:val="000173FA"/>
    <w:rsid w:val="00017640"/>
    <w:rsid w:val="00021A3C"/>
    <w:rsid w:val="00022753"/>
    <w:rsid w:val="000253E6"/>
    <w:rsid w:val="00025AB2"/>
    <w:rsid w:val="00025EA2"/>
    <w:rsid w:val="000266BB"/>
    <w:rsid w:val="00027554"/>
    <w:rsid w:val="000315B6"/>
    <w:rsid w:val="00031A28"/>
    <w:rsid w:val="00032940"/>
    <w:rsid w:val="0003543F"/>
    <w:rsid w:val="00037A87"/>
    <w:rsid w:val="00037E21"/>
    <w:rsid w:val="000428AD"/>
    <w:rsid w:val="0004492D"/>
    <w:rsid w:val="000458EF"/>
    <w:rsid w:val="000468DB"/>
    <w:rsid w:val="0004751B"/>
    <w:rsid w:val="000510DC"/>
    <w:rsid w:val="000543A6"/>
    <w:rsid w:val="00056454"/>
    <w:rsid w:val="00061AAC"/>
    <w:rsid w:val="00062438"/>
    <w:rsid w:val="00063BB5"/>
    <w:rsid w:val="0006408C"/>
    <w:rsid w:val="000649B9"/>
    <w:rsid w:val="00065685"/>
    <w:rsid w:val="00067C1F"/>
    <w:rsid w:val="00070FA7"/>
    <w:rsid w:val="0007126D"/>
    <w:rsid w:val="00077EFA"/>
    <w:rsid w:val="00083B02"/>
    <w:rsid w:val="000852C4"/>
    <w:rsid w:val="00086190"/>
    <w:rsid w:val="00090D88"/>
    <w:rsid w:val="000915DB"/>
    <w:rsid w:val="00091607"/>
    <w:rsid w:val="000955B6"/>
    <w:rsid w:val="00095704"/>
    <w:rsid w:val="00096F64"/>
    <w:rsid w:val="000974A1"/>
    <w:rsid w:val="000979DB"/>
    <w:rsid w:val="000A2313"/>
    <w:rsid w:val="000A2C79"/>
    <w:rsid w:val="000A433F"/>
    <w:rsid w:val="000A5330"/>
    <w:rsid w:val="000A754C"/>
    <w:rsid w:val="000B72B0"/>
    <w:rsid w:val="000C0753"/>
    <w:rsid w:val="000C07BB"/>
    <w:rsid w:val="000C0B6D"/>
    <w:rsid w:val="000C5075"/>
    <w:rsid w:val="000C5DF2"/>
    <w:rsid w:val="000D14D8"/>
    <w:rsid w:val="000D44A0"/>
    <w:rsid w:val="000D6CDC"/>
    <w:rsid w:val="000D7AC6"/>
    <w:rsid w:val="000E0114"/>
    <w:rsid w:val="000E20A0"/>
    <w:rsid w:val="000E47B3"/>
    <w:rsid w:val="000E7186"/>
    <w:rsid w:val="000F5EB7"/>
    <w:rsid w:val="000F6107"/>
    <w:rsid w:val="00100404"/>
    <w:rsid w:val="00101280"/>
    <w:rsid w:val="001035C0"/>
    <w:rsid w:val="00103C13"/>
    <w:rsid w:val="00110322"/>
    <w:rsid w:val="00110339"/>
    <w:rsid w:val="001138E7"/>
    <w:rsid w:val="00120312"/>
    <w:rsid w:val="00120557"/>
    <w:rsid w:val="00121A5B"/>
    <w:rsid w:val="00122B73"/>
    <w:rsid w:val="001232BF"/>
    <w:rsid w:val="00125B2C"/>
    <w:rsid w:val="001273FD"/>
    <w:rsid w:val="001323A0"/>
    <w:rsid w:val="00137462"/>
    <w:rsid w:val="00137943"/>
    <w:rsid w:val="00137C46"/>
    <w:rsid w:val="00142E7B"/>
    <w:rsid w:val="00142E82"/>
    <w:rsid w:val="001435CA"/>
    <w:rsid w:val="00146910"/>
    <w:rsid w:val="00150FB7"/>
    <w:rsid w:val="001548AE"/>
    <w:rsid w:val="001566E0"/>
    <w:rsid w:val="0015685F"/>
    <w:rsid w:val="00157D2B"/>
    <w:rsid w:val="001631F1"/>
    <w:rsid w:val="00165CAB"/>
    <w:rsid w:val="00166B9A"/>
    <w:rsid w:val="001670B7"/>
    <w:rsid w:val="001709A3"/>
    <w:rsid w:val="001709BA"/>
    <w:rsid w:val="00170EB7"/>
    <w:rsid w:val="00173E7B"/>
    <w:rsid w:val="001800CE"/>
    <w:rsid w:val="00180B31"/>
    <w:rsid w:val="00180B8A"/>
    <w:rsid w:val="0018236E"/>
    <w:rsid w:val="00184441"/>
    <w:rsid w:val="00190B09"/>
    <w:rsid w:val="001926E7"/>
    <w:rsid w:val="001A1F44"/>
    <w:rsid w:val="001A24C9"/>
    <w:rsid w:val="001A5CF3"/>
    <w:rsid w:val="001A7EE8"/>
    <w:rsid w:val="001B5335"/>
    <w:rsid w:val="001B7FB8"/>
    <w:rsid w:val="001C3D8E"/>
    <w:rsid w:val="001C589E"/>
    <w:rsid w:val="001C6E0F"/>
    <w:rsid w:val="001D33B3"/>
    <w:rsid w:val="001D556F"/>
    <w:rsid w:val="001E07A0"/>
    <w:rsid w:val="001E418C"/>
    <w:rsid w:val="001E679F"/>
    <w:rsid w:val="001F064D"/>
    <w:rsid w:val="001F33CA"/>
    <w:rsid w:val="001F6F74"/>
    <w:rsid w:val="001F729F"/>
    <w:rsid w:val="00201C3F"/>
    <w:rsid w:val="00202A6E"/>
    <w:rsid w:val="00202C5E"/>
    <w:rsid w:val="00203F33"/>
    <w:rsid w:val="0020743B"/>
    <w:rsid w:val="00210009"/>
    <w:rsid w:val="002100C3"/>
    <w:rsid w:val="00211FC1"/>
    <w:rsid w:val="002228E3"/>
    <w:rsid w:val="002269CC"/>
    <w:rsid w:val="00233C81"/>
    <w:rsid w:val="00234450"/>
    <w:rsid w:val="002353E6"/>
    <w:rsid w:val="0023614B"/>
    <w:rsid w:val="00236597"/>
    <w:rsid w:val="00236DC7"/>
    <w:rsid w:val="00236ECB"/>
    <w:rsid w:val="002376CB"/>
    <w:rsid w:val="00242C07"/>
    <w:rsid w:val="0025404C"/>
    <w:rsid w:val="00260796"/>
    <w:rsid w:val="00260AF1"/>
    <w:rsid w:val="002639A4"/>
    <w:rsid w:val="002655C6"/>
    <w:rsid w:val="00275514"/>
    <w:rsid w:val="00276E19"/>
    <w:rsid w:val="00277452"/>
    <w:rsid w:val="002774B2"/>
    <w:rsid w:val="00290329"/>
    <w:rsid w:val="00291A0F"/>
    <w:rsid w:val="00295705"/>
    <w:rsid w:val="00295A6F"/>
    <w:rsid w:val="00297792"/>
    <w:rsid w:val="002A1226"/>
    <w:rsid w:val="002A3100"/>
    <w:rsid w:val="002A5590"/>
    <w:rsid w:val="002A5655"/>
    <w:rsid w:val="002A73F3"/>
    <w:rsid w:val="002B47D7"/>
    <w:rsid w:val="002B48D9"/>
    <w:rsid w:val="002C2560"/>
    <w:rsid w:val="002C2ECE"/>
    <w:rsid w:val="002C32A9"/>
    <w:rsid w:val="002C32BF"/>
    <w:rsid w:val="002C3770"/>
    <w:rsid w:val="002C4F46"/>
    <w:rsid w:val="002D106A"/>
    <w:rsid w:val="002D42D2"/>
    <w:rsid w:val="002D4AA7"/>
    <w:rsid w:val="002D57D5"/>
    <w:rsid w:val="002D7C28"/>
    <w:rsid w:val="002D7ED7"/>
    <w:rsid w:val="002E71DA"/>
    <w:rsid w:val="002F24D7"/>
    <w:rsid w:val="002F451F"/>
    <w:rsid w:val="002F5686"/>
    <w:rsid w:val="002F61B3"/>
    <w:rsid w:val="003014B2"/>
    <w:rsid w:val="0030207E"/>
    <w:rsid w:val="00311A31"/>
    <w:rsid w:val="0031318C"/>
    <w:rsid w:val="003150E1"/>
    <w:rsid w:val="00315980"/>
    <w:rsid w:val="00316AEF"/>
    <w:rsid w:val="00320AFB"/>
    <w:rsid w:val="00321CD7"/>
    <w:rsid w:val="00325185"/>
    <w:rsid w:val="00325390"/>
    <w:rsid w:val="00327B21"/>
    <w:rsid w:val="00335BE8"/>
    <w:rsid w:val="00337670"/>
    <w:rsid w:val="00341379"/>
    <w:rsid w:val="00344207"/>
    <w:rsid w:val="003445F2"/>
    <w:rsid w:val="00344610"/>
    <w:rsid w:val="00345BDE"/>
    <w:rsid w:val="00352C5C"/>
    <w:rsid w:val="003568B3"/>
    <w:rsid w:val="003575EF"/>
    <w:rsid w:val="0036016E"/>
    <w:rsid w:val="00360756"/>
    <w:rsid w:val="00363016"/>
    <w:rsid w:val="003641A6"/>
    <w:rsid w:val="003707F5"/>
    <w:rsid w:val="00372789"/>
    <w:rsid w:val="003753B8"/>
    <w:rsid w:val="003802BC"/>
    <w:rsid w:val="00380BC7"/>
    <w:rsid w:val="00380BCA"/>
    <w:rsid w:val="00382F1A"/>
    <w:rsid w:val="003844E4"/>
    <w:rsid w:val="0038542D"/>
    <w:rsid w:val="00385661"/>
    <w:rsid w:val="00393CE0"/>
    <w:rsid w:val="003944D1"/>
    <w:rsid w:val="0039713E"/>
    <w:rsid w:val="0039721A"/>
    <w:rsid w:val="00397463"/>
    <w:rsid w:val="003A0071"/>
    <w:rsid w:val="003A03ED"/>
    <w:rsid w:val="003A0D27"/>
    <w:rsid w:val="003A3801"/>
    <w:rsid w:val="003A79EC"/>
    <w:rsid w:val="003B120B"/>
    <w:rsid w:val="003B35DB"/>
    <w:rsid w:val="003B498E"/>
    <w:rsid w:val="003B508D"/>
    <w:rsid w:val="003B5960"/>
    <w:rsid w:val="003C080A"/>
    <w:rsid w:val="003C26F6"/>
    <w:rsid w:val="003C387B"/>
    <w:rsid w:val="003C4478"/>
    <w:rsid w:val="003C65D8"/>
    <w:rsid w:val="003C756C"/>
    <w:rsid w:val="003D1571"/>
    <w:rsid w:val="003D178E"/>
    <w:rsid w:val="003D2C3E"/>
    <w:rsid w:val="003D33EB"/>
    <w:rsid w:val="003D3FC7"/>
    <w:rsid w:val="003D650E"/>
    <w:rsid w:val="003E0293"/>
    <w:rsid w:val="003E15E1"/>
    <w:rsid w:val="003E15E4"/>
    <w:rsid w:val="003E17AC"/>
    <w:rsid w:val="003E2023"/>
    <w:rsid w:val="003E3835"/>
    <w:rsid w:val="003E3F62"/>
    <w:rsid w:val="003E4169"/>
    <w:rsid w:val="003E4C9C"/>
    <w:rsid w:val="003F336E"/>
    <w:rsid w:val="003F4F76"/>
    <w:rsid w:val="003F52BE"/>
    <w:rsid w:val="00401334"/>
    <w:rsid w:val="00402269"/>
    <w:rsid w:val="00402271"/>
    <w:rsid w:val="004046EF"/>
    <w:rsid w:val="0040547D"/>
    <w:rsid w:val="00410585"/>
    <w:rsid w:val="00414412"/>
    <w:rsid w:val="00416204"/>
    <w:rsid w:val="004163A8"/>
    <w:rsid w:val="0041793D"/>
    <w:rsid w:val="00420986"/>
    <w:rsid w:val="004211B8"/>
    <w:rsid w:val="0042305D"/>
    <w:rsid w:val="00424928"/>
    <w:rsid w:val="0043071A"/>
    <w:rsid w:val="00432942"/>
    <w:rsid w:val="00433251"/>
    <w:rsid w:val="00433F70"/>
    <w:rsid w:val="004368E7"/>
    <w:rsid w:val="00437AFB"/>
    <w:rsid w:val="00440033"/>
    <w:rsid w:val="0044207E"/>
    <w:rsid w:val="00451706"/>
    <w:rsid w:val="00457584"/>
    <w:rsid w:val="0046201E"/>
    <w:rsid w:val="004624B2"/>
    <w:rsid w:val="00462E59"/>
    <w:rsid w:val="00463920"/>
    <w:rsid w:val="0046564E"/>
    <w:rsid w:val="00466C17"/>
    <w:rsid w:val="00470835"/>
    <w:rsid w:val="00471DE8"/>
    <w:rsid w:val="00473A4D"/>
    <w:rsid w:val="00473EE0"/>
    <w:rsid w:val="00474435"/>
    <w:rsid w:val="00475ECE"/>
    <w:rsid w:val="0047659E"/>
    <w:rsid w:val="0047703A"/>
    <w:rsid w:val="00477748"/>
    <w:rsid w:val="00480481"/>
    <w:rsid w:val="00480938"/>
    <w:rsid w:val="00480DD5"/>
    <w:rsid w:val="004819FD"/>
    <w:rsid w:val="00483893"/>
    <w:rsid w:val="00485E40"/>
    <w:rsid w:val="00486BD7"/>
    <w:rsid w:val="00491831"/>
    <w:rsid w:val="00492876"/>
    <w:rsid w:val="004958F4"/>
    <w:rsid w:val="00497137"/>
    <w:rsid w:val="00497F60"/>
    <w:rsid w:val="004A0308"/>
    <w:rsid w:val="004A037D"/>
    <w:rsid w:val="004A73ED"/>
    <w:rsid w:val="004A75CA"/>
    <w:rsid w:val="004B0F56"/>
    <w:rsid w:val="004B7422"/>
    <w:rsid w:val="004B783A"/>
    <w:rsid w:val="004C0D5F"/>
    <w:rsid w:val="004C158C"/>
    <w:rsid w:val="004C2141"/>
    <w:rsid w:val="004C49B4"/>
    <w:rsid w:val="004C63A4"/>
    <w:rsid w:val="004D0820"/>
    <w:rsid w:val="004D3799"/>
    <w:rsid w:val="004D40A5"/>
    <w:rsid w:val="004D48CA"/>
    <w:rsid w:val="004E56A3"/>
    <w:rsid w:val="004F4785"/>
    <w:rsid w:val="004F6059"/>
    <w:rsid w:val="00500451"/>
    <w:rsid w:val="00501BCE"/>
    <w:rsid w:val="00501FDD"/>
    <w:rsid w:val="00502FCF"/>
    <w:rsid w:val="00504660"/>
    <w:rsid w:val="0050555D"/>
    <w:rsid w:val="005062E4"/>
    <w:rsid w:val="0050766B"/>
    <w:rsid w:val="00511470"/>
    <w:rsid w:val="00513291"/>
    <w:rsid w:val="00517664"/>
    <w:rsid w:val="00522DB4"/>
    <w:rsid w:val="00523936"/>
    <w:rsid w:val="005267C9"/>
    <w:rsid w:val="00533F6C"/>
    <w:rsid w:val="00536083"/>
    <w:rsid w:val="00540870"/>
    <w:rsid w:val="0054377B"/>
    <w:rsid w:val="0054397B"/>
    <w:rsid w:val="00545056"/>
    <w:rsid w:val="0054681A"/>
    <w:rsid w:val="00547039"/>
    <w:rsid w:val="005475FC"/>
    <w:rsid w:val="00550809"/>
    <w:rsid w:val="00550F80"/>
    <w:rsid w:val="00551300"/>
    <w:rsid w:val="0055563F"/>
    <w:rsid w:val="00560977"/>
    <w:rsid w:val="005640F3"/>
    <w:rsid w:val="00565ECB"/>
    <w:rsid w:val="00567FEB"/>
    <w:rsid w:val="00570E8F"/>
    <w:rsid w:val="00572A4D"/>
    <w:rsid w:val="00572F52"/>
    <w:rsid w:val="005759EA"/>
    <w:rsid w:val="00581848"/>
    <w:rsid w:val="00594A44"/>
    <w:rsid w:val="0059630E"/>
    <w:rsid w:val="005972A7"/>
    <w:rsid w:val="005975D5"/>
    <w:rsid w:val="005A09A7"/>
    <w:rsid w:val="005A0FB9"/>
    <w:rsid w:val="005A1531"/>
    <w:rsid w:val="005A6AC2"/>
    <w:rsid w:val="005B283F"/>
    <w:rsid w:val="005B2FE5"/>
    <w:rsid w:val="005B5736"/>
    <w:rsid w:val="005C254C"/>
    <w:rsid w:val="005C7E12"/>
    <w:rsid w:val="005D02CC"/>
    <w:rsid w:val="005D5013"/>
    <w:rsid w:val="005D6162"/>
    <w:rsid w:val="005D76EA"/>
    <w:rsid w:val="005E0E73"/>
    <w:rsid w:val="005E0EB7"/>
    <w:rsid w:val="005E221F"/>
    <w:rsid w:val="005E2D0F"/>
    <w:rsid w:val="005E3C0A"/>
    <w:rsid w:val="005E50D2"/>
    <w:rsid w:val="005F000D"/>
    <w:rsid w:val="005F0854"/>
    <w:rsid w:val="005F1493"/>
    <w:rsid w:val="005F5BA5"/>
    <w:rsid w:val="00600513"/>
    <w:rsid w:val="00603711"/>
    <w:rsid w:val="00604B69"/>
    <w:rsid w:val="00606E9D"/>
    <w:rsid w:val="006109C1"/>
    <w:rsid w:val="00611CDC"/>
    <w:rsid w:val="006139F4"/>
    <w:rsid w:val="00617BC7"/>
    <w:rsid w:val="00623039"/>
    <w:rsid w:val="006242A7"/>
    <w:rsid w:val="00633700"/>
    <w:rsid w:val="00634752"/>
    <w:rsid w:val="00637BB3"/>
    <w:rsid w:val="006442BA"/>
    <w:rsid w:val="00646D39"/>
    <w:rsid w:val="006505A4"/>
    <w:rsid w:val="006539E8"/>
    <w:rsid w:val="00654CBC"/>
    <w:rsid w:val="00657048"/>
    <w:rsid w:val="00662062"/>
    <w:rsid w:val="006646D5"/>
    <w:rsid w:val="006657AE"/>
    <w:rsid w:val="0066731D"/>
    <w:rsid w:val="006675AB"/>
    <w:rsid w:val="00672745"/>
    <w:rsid w:val="006745BF"/>
    <w:rsid w:val="00674CB5"/>
    <w:rsid w:val="00680361"/>
    <w:rsid w:val="006805D8"/>
    <w:rsid w:val="00680E32"/>
    <w:rsid w:val="006823F0"/>
    <w:rsid w:val="00683DED"/>
    <w:rsid w:val="00684A48"/>
    <w:rsid w:val="0068668E"/>
    <w:rsid w:val="00686A86"/>
    <w:rsid w:val="006872E0"/>
    <w:rsid w:val="0069128A"/>
    <w:rsid w:val="00694BDD"/>
    <w:rsid w:val="006958C3"/>
    <w:rsid w:val="006972E9"/>
    <w:rsid w:val="006A0383"/>
    <w:rsid w:val="006A11CC"/>
    <w:rsid w:val="006A7380"/>
    <w:rsid w:val="006B315E"/>
    <w:rsid w:val="006B5CA3"/>
    <w:rsid w:val="006C307F"/>
    <w:rsid w:val="006C4E80"/>
    <w:rsid w:val="006D153A"/>
    <w:rsid w:val="006D3079"/>
    <w:rsid w:val="006D54E2"/>
    <w:rsid w:val="006D6398"/>
    <w:rsid w:val="006E26FF"/>
    <w:rsid w:val="006E4A07"/>
    <w:rsid w:val="006E5119"/>
    <w:rsid w:val="006E6D95"/>
    <w:rsid w:val="006F0305"/>
    <w:rsid w:val="006F1C52"/>
    <w:rsid w:val="006F2792"/>
    <w:rsid w:val="006F4B46"/>
    <w:rsid w:val="006F5666"/>
    <w:rsid w:val="006F6E61"/>
    <w:rsid w:val="007007D6"/>
    <w:rsid w:val="007059DF"/>
    <w:rsid w:val="00705BBD"/>
    <w:rsid w:val="0070607F"/>
    <w:rsid w:val="0071017C"/>
    <w:rsid w:val="00712C5D"/>
    <w:rsid w:val="00716D05"/>
    <w:rsid w:val="007174BD"/>
    <w:rsid w:val="007259ED"/>
    <w:rsid w:val="007268B1"/>
    <w:rsid w:val="0073019F"/>
    <w:rsid w:val="007302B0"/>
    <w:rsid w:val="00730569"/>
    <w:rsid w:val="0073072C"/>
    <w:rsid w:val="007329FC"/>
    <w:rsid w:val="00733E53"/>
    <w:rsid w:val="00733EED"/>
    <w:rsid w:val="00734B63"/>
    <w:rsid w:val="00735642"/>
    <w:rsid w:val="00735EDC"/>
    <w:rsid w:val="00737C7D"/>
    <w:rsid w:val="007405ED"/>
    <w:rsid w:val="00746581"/>
    <w:rsid w:val="007479AF"/>
    <w:rsid w:val="00750C9D"/>
    <w:rsid w:val="00751307"/>
    <w:rsid w:val="007533D4"/>
    <w:rsid w:val="00753C02"/>
    <w:rsid w:val="00761331"/>
    <w:rsid w:val="007621F7"/>
    <w:rsid w:val="00762BBD"/>
    <w:rsid w:val="0077117E"/>
    <w:rsid w:val="0077253A"/>
    <w:rsid w:val="00773C99"/>
    <w:rsid w:val="00776AB1"/>
    <w:rsid w:val="00780C19"/>
    <w:rsid w:val="00780D72"/>
    <w:rsid w:val="00784247"/>
    <w:rsid w:val="007876C2"/>
    <w:rsid w:val="00790EFF"/>
    <w:rsid w:val="00790F33"/>
    <w:rsid w:val="00791E29"/>
    <w:rsid w:val="007922B8"/>
    <w:rsid w:val="007A3A9C"/>
    <w:rsid w:val="007A5385"/>
    <w:rsid w:val="007A5B7C"/>
    <w:rsid w:val="007A7B8A"/>
    <w:rsid w:val="007B0940"/>
    <w:rsid w:val="007B2B30"/>
    <w:rsid w:val="007C2F0B"/>
    <w:rsid w:val="007C512D"/>
    <w:rsid w:val="007C5A5D"/>
    <w:rsid w:val="007C5F9E"/>
    <w:rsid w:val="007C6826"/>
    <w:rsid w:val="007C6999"/>
    <w:rsid w:val="007C7D93"/>
    <w:rsid w:val="007D000D"/>
    <w:rsid w:val="007D15CC"/>
    <w:rsid w:val="007D2A38"/>
    <w:rsid w:val="007D2C25"/>
    <w:rsid w:val="007D2CA5"/>
    <w:rsid w:val="007D3603"/>
    <w:rsid w:val="007D719C"/>
    <w:rsid w:val="007E0621"/>
    <w:rsid w:val="007E0D05"/>
    <w:rsid w:val="007E0E84"/>
    <w:rsid w:val="007E10BB"/>
    <w:rsid w:val="007E2C03"/>
    <w:rsid w:val="007E396D"/>
    <w:rsid w:val="007E6C7D"/>
    <w:rsid w:val="007E6D36"/>
    <w:rsid w:val="007F05FD"/>
    <w:rsid w:val="007F2201"/>
    <w:rsid w:val="007F443E"/>
    <w:rsid w:val="007F77D4"/>
    <w:rsid w:val="00800FDE"/>
    <w:rsid w:val="00801984"/>
    <w:rsid w:val="00801A61"/>
    <w:rsid w:val="00804A59"/>
    <w:rsid w:val="008062B1"/>
    <w:rsid w:val="008119F9"/>
    <w:rsid w:val="008218C5"/>
    <w:rsid w:val="0082365F"/>
    <w:rsid w:val="008302E1"/>
    <w:rsid w:val="008348E1"/>
    <w:rsid w:val="0083535D"/>
    <w:rsid w:val="00836BA4"/>
    <w:rsid w:val="008420F2"/>
    <w:rsid w:val="00844632"/>
    <w:rsid w:val="008459D3"/>
    <w:rsid w:val="00846DFD"/>
    <w:rsid w:val="00847882"/>
    <w:rsid w:val="00852BE1"/>
    <w:rsid w:val="00857A52"/>
    <w:rsid w:val="008607C2"/>
    <w:rsid w:val="00862FE7"/>
    <w:rsid w:val="008636D8"/>
    <w:rsid w:val="00875213"/>
    <w:rsid w:val="00875B69"/>
    <w:rsid w:val="008775E6"/>
    <w:rsid w:val="0088063D"/>
    <w:rsid w:val="008806A5"/>
    <w:rsid w:val="0088365C"/>
    <w:rsid w:val="0088590D"/>
    <w:rsid w:val="00891946"/>
    <w:rsid w:val="0089361E"/>
    <w:rsid w:val="00893CE8"/>
    <w:rsid w:val="00895ACA"/>
    <w:rsid w:val="008A033A"/>
    <w:rsid w:val="008A2D2D"/>
    <w:rsid w:val="008A5134"/>
    <w:rsid w:val="008A7564"/>
    <w:rsid w:val="008B1510"/>
    <w:rsid w:val="008C3D33"/>
    <w:rsid w:val="008C3D49"/>
    <w:rsid w:val="008C4874"/>
    <w:rsid w:val="008C5B4B"/>
    <w:rsid w:val="008C5B89"/>
    <w:rsid w:val="008C7DF3"/>
    <w:rsid w:val="008D25EB"/>
    <w:rsid w:val="008D4FBE"/>
    <w:rsid w:val="008D55C4"/>
    <w:rsid w:val="008D60C2"/>
    <w:rsid w:val="008E3588"/>
    <w:rsid w:val="008E6FE3"/>
    <w:rsid w:val="008F0BAA"/>
    <w:rsid w:val="008F27A4"/>
    <w:rsid w:val="008F3A7E"/>
    <w:rsid w:val="008F6E2C"/>
    <w:rsid w:val="008F72D4"/>
    <w:rsid w:val="0090048B"/>
    <w:rsid w:val="009032D5"/>
    <w:rsid w:val="00907690"/>
    <w:rsid w:val="009124A9"/>
    <w:rsid w:val="00912A7B"/>
    <w:rsid w:val="00913529"/>
    <w:rsid w:val="00913809"/>
    <w:rsid w:val="0091586B"/>
    <w:rsid w:val="00915D42"/>
    <w:rsid w:val="0092121C"/>
    <w:rsid w:val="00921BAD"/>
    <w:rsid w:val="0092274F"/>
    <w:rsid w:val="00925684"/>
    <w:rsid w:val="0092706C"/>
    <w:rsid w:val="0093158A"/>
    <w:rsid w:val="0093194E"/>
    <w:rsid w:val="00932266"/>
    <w:rsid w:val="0093372E"/>
    <w:rsid w:val="00934701"/>
    <w:rsid w:val="00940213"/>
    <w:rsid w:val="00943B63"/>
    <w:rsid w:val="00946E1E"/>
    <w:rsid w:val="00953CF1"/>
    <w:rsid w:val="00957E26"/>
    <w:rsid w:val="00962BE1"/>
    <w:rsid w:val="00962E2E"/>
    <w:rsid w:val="00964031"/>
    <w:rsid w:val="00964557"/>
    <w:rsid w:val="00966054"/>
    <w:rsid w:val="0096776D"/>
    <w:rsid w:val="009723F9"/>
    <w:rsid w:val="00972AC4"/>
    <w:rsid w:val="00973067"/>
    <w:rsid w:val="0097368B"/>
    <w:rsid w:val="00976204"/>
    <w:rsid w:val="0097695B"/>
    <w:rsid w:val="009770C3"/>
    <w:rsid w:val="00977362"/>
    <w:rsid w:val="0098209C"/>
    <w:rsid w:val="00982930"/>
    <w:rsid w:val="00982ECE"/>
    <w:rsid w:val="00982F64"/>
    <w:rsid w:val="009830A3"/>
    <w:rsid w:val="00984F52"/>
    <w:rsid w:val="00985F6B"/>
    <w:rsid w:val="00986435"/>
    <w:rsid w:val="00986FDE"/>
    <w:rsid w:val="00991237"/>
    <w:rsid w:val="00991502"/>
    <w:rsid w:val="00991EAA"/>
    <w:rsid w:val="00992EF2"/>
    <w:rsid w:val="00992F42"/>
    <w:rsid w:val="0099333B"/>
    <w:rsid w:val="00997B5E"/>
    <w:rsid w:val="009A1D4D"/>
    <w:rsid w:val="009A5173"/>
    <w:rsid w:val="009A703F"/>
    <w:rsid w:val="009B242F"/>
    <w:rsid w:val="009B4038"/>
    <w:rsid w:val="009B67C0"/>
    <w:rsid w:val="009C03AF"/>
    <w:rsid w:val="009C2F6F"/>
    <w:rsid w:val="009E068B"/>
    <w:rsid w:val="009E06F7"/>
    <w:rsid w:val="009E47EE"/>
    <w:rsid w:val="009E4CDD"/>
    <w:rsid w:val="009E5CC5"/>
    <w:rsid w:val="009E6923"/>
    <w:rsid w:val="009F0BC9"/>
    <w:rsid w:val="009F2A1A"/>
    <w:rsid w:val="009F36DB"/>
    <w:rsid w:val="009F7B6A"/>
    <w:rsid w:val="00A00004"/>
    <w:rsid w:val="00A0023C"/>
    <w:rsid w:val="00A00F80"/>
    <w:rsid w:val="00A036F8"/>
    <w:rsid w:val="00A0452F"/>
    <w:rsid w:val="00A13F61"/>
    <w:rsid w:val="00A142C2"/>
    <w:rsid w:val="00A14598"/>
    <w:rsid w:val="00A227F1"/>
    <w:rsid w:val="00A23BE6"/>
    <w:rsid w:val="00A32FD4"/>
    <w:rsid w:val="00A33E79"/>
    <w:rsid w:val="00A352C4"/>
    <w:rsid w:val="00A3650C"/>
    <w:rsid w:val="00A37221"/>
    <w:rsid w:val="00A37E05"/>
    <w:rsid w:val="00A41861"/>
    <w:rsid w:val="00A418A0"/>
    <w:rsid w:val="00A419CA"/>
    <w:rsid w:val="00A4527C"/>
    <w:rsid w:val="00A45947"/>
    <w:rsid w:val="00A47313"/>
    <w:rsid w:val="00A504BD"/>
    <w:rsid w:val="00A50E62"/>
    <w:rsid w:val="00A5274A"/>
    <w:rsid w:val="00A52E4D"/>
    <w:rsid w:val="00A53843"/>
    <w:rsid w:val="00A55669"/>
    <w:rsid w:val="00A60C8E"/>
    <w:rsid w:val="00A64D04"/>
    <w:rsid w:val="00A67C94"/>
    <w:rsid w:val="00A71156"/>
    <w:rsid w:val="00A74B0B"/>
    <w:rsid w:val="00A75EE4"/>
    <w:rsid w:val="00A80F19"/>
    <w:rsid w:val="00A832F0"/>
    <w:rsid w:val="00A857A6"/>
    <w:rsid w:val="00A858A9"/>
    <w:rsid w:val="00A85B64"/>
    <w:rsid w:val="00A85B98"/>
    <w:rsid w:val="00A87404"/>
    <w:rsid w:val="00A875EA"/>
    <w:rsid w:val="00A876AA"/>
    <w:rsid w:val="00A918BB"/>
    <w:rsid w:val="00A92870"/>
    <w:rsid w:val="00A955BC"/>
    <w:rsid w:val="00AA4D85"/>
    <w:rsid w:val="00AA63A9"/>
    <w:rsid w:val="00AB0DE2"/>
    <w:rsid w:val="00AB1538"/>
    <w:rsid w:val="00AB1AD9"/>
    <w:rsid w:val="00AB35D8"/>
    <w:rsid w:val="00AB70D1"/>
    <w:rsid w:val="00AB7974"/>
    <w:rsid w:val="00AC2AD2"/>
    <w:rsid w:val="00AC4138"/>
    <w:rsid w:val="00AC48AF"/>
    <w:rsid w:val="00AC599E"/>
    <w:rsid w:val="00AD36DA"/>
    <w:rsid w:val="00AD4C13"/>
    <w:rsid w:val="00AD500E"/>
    <w:rsid w:val="00AD52A1"/>
    <w:rsid w:val="00AD7A43"/>
    <w:rsid w:val="00AE3B0A"/>
    <w:rsid w:val="00AE7C3B"/>
    <w:rsid w:val="00AF27FB"/>
    <w:rsid w:val="00AF51D6"/>
    <w:rsid w:val="00AF7476"/>
    <w:rsid w:val="00AF747F"/>
    <w:rsid w:val="00AF7FF2"/>
    <w:rsid w:val="00B002DC"/>
    <w:rsid w:val="00B00B3F"/>
    <w:rsid w:val="00B01134"/>
    <w:rsid w:val="00B01500"/>
    <w:rsid w:val="00B03A74"/>
    <w:rsid w:val="00B05A23"/>
    <w:rsid w:val="00B07FE3"/>
    <w:rsid w:val="00B1186C"/>
    <w:rsid w:val="00B153B5"/>
    <w:rsid w:val="00B27D63"/>
    <w:rsid w:val="00B311FB"/>
    <w:rsid w:val="00B329AF"/>
    <w:rsid w:val="00B32C89"/>
    <w:rsid w:val="00B330C0"/>
    <w:rsid w:val="00B34507"/>
    <w:rsid w:val="00B36AAB"/>
    <w:rsid w:val="00B37F16"/>
    <w:rsid w:val="00B44D6F"/>
    <w:rsid w:val="00B4505D"/>
    <w:rsid w:val="00B4598E"/>
    <w:rsid w:val="00B4770E"/>
    <w:rsid w:val="00B50BAA"/>
    <w:rsid w:val="00B515CF"/>
    <w:rsid w:val="00B517A3"/>
    <w:rsid w:val="00B527F6"/>
    <w:rsid w:val="00B538DF"/>
    <w:rsid w:val="00B54A0A"/>
    <w:rsid w:val="00B57332"/>
    <w:rsid w:val="00B62D17"/>
    <w:rsid w:val="00B65CA7"/>
    <w:rsid w:val="00B665A4"/>
    <w:rsid w:val="00B670CC"/>
    <w:rsid w:val="00B67640"/>
    <w:rsid w:val="00B6788F"/>
    <w:rsid w:val="00B7446F"/>
    <w:rsid w:val="00B766DE"/>
    <w:rsid w:val="00B76D5E"/>
    <w:rsid w:val="00B8088D"/>
    <w:rsid w:val="00B8089C"/>
    <w:rsid w:val="00B81FB4"/>
    <w:rsid w:val="00B874B2"/>
    <w:rsid w:val="00B90BD0"/>
    <w:rsid w:val="00B928B8"/>
    <w:rsid w:val="00B93120"/>
    <w:rsid w:val="00B945D6"/>
    <w:rsid w:val="00B95BBE"/>
    <w:rsid w:val="00B97054"/>
    <w:rsid w:val="00BA1E8A"/>
    <w:rsid w:val="00BA5DBA"/>
    <w:rsid w:val="00BA6B72"/>
    <w:rsid w:val="00BB31B9"/>
    <w:rsid w:val="00BB42F7"/>
    <w:rsid w:val="00BB4409"/>
    <w:rsid w:val="00BB7B2A"/>
    <w:rsid w:val="00BB7DDE"/>
    <w:rsid w:val="00BC3A6B"/>
    <w:rsid w:val="00BC5F4C"/>
    <w:rsid w:val="00BE3307"/>
    <w:rsid w:val="00BE450E"/>
    <w:rsid w:val="00BE56A1"/>
    <w:rsid w:val="00BE7084"/>
    <w:rsid w:val="00BF17A2"/>
    <w:rsid w:val="00BF2F34"/>
    <w:rsid w:val="00BF4260"/>
    <w:rsid w:val="00BF620B"/>
    <w:rsid w:val="00BF6FC9"/>
    <w:rsid w:val="00C01686"/>
    <w:rsid w:val="00C028DE"/>
    <w:rsid w:val="00C053E1"/>
    <w:rsid w:val="00C10016"/>
    <w:rsid w:val="00C12F1F"/>
    <w:rsid w:val="00C13FFB"/>
    <w:rsid w:val="00C15759"/>
    <w:rsid w:val="00C157C8"/>
    <w:rsid w:val="00C23795"/>
    <w:rsid w:val="00C23854"/>
    <w:rsid w:val="00C241C0"/>
    <w:rsid w:val="00C24954"/>
    <w:rsid w:val="00C26A13"/>
    <w:rsid w:val="00C27F01"/>
    <w:rsid w:val="00C306F9"/>
    <w:rsid w:val="00C314B4"/>
    <w:rsid w:val="00C32DBF"/>
    <w:rsid w:val="00C35204"/>
    <w:rsid w:val="00C37D01"/>
    <w:rsid w:val="00C407A5"/>
    <w:rsid w:val="00C43E3D"/>
    <w:rsid w:val="00C47580"/>
    <w:rsid w:val="00C51B21"/>
    <w:rsid w:val="00C538FE"/>
    <w:rsid w:val="00C61AFD"/>
    <w:rsid w:val="00C61D7D"/>
    <w:rsid w:val="00C63FF5"/>
    <w:rsid w:val="00C656B3"/>
    <w:rsid w:val="00C73A80"/>
    <w:rsid w:val="00C76BEC"/>
    <w:rsid w:val="00C83C4E"/>
    <w:rsid w:val="00C84B51"/>
    <w:rsid w:val="00C84E60"/>
    <w:rsid w:val="00C8529A"/>
    <w:rsid w:val="00C85FDD"/>
    <w:rsid w:val="00C86926"/>
    <w:rsid w:val="00C90C96"/>
    <w:rsid w:val="00C94FAD"/>
    <w:rsid w:val="00C95D4F"/>
    <w:rsid w:val="00CA3492"/>
    <w:rsid w:val="00CA7D56"/>
    <w:rsid w:val="00CB30D6"/>
    <w:rsid w:val="00CB36A5"/>
    <w:rsid w:val="00CB75C8"/>
    <w:rsid w:val="00CC1889"/>
    <w:rsid w:val="00CC20A9"/>
    <w:rsid w:val="00CC236D"/>
    <w:rsid w:val="00CC31C3"/>
    <w:rsid w:val="00CC74FE"/>
    <w:rsid w:val="00CC790C"/>
    <w:rsid w:val="00CD063A"/>
    <w:rsid w:val="00CD0F36"/>
    <w:rsid w:val="00CD141E"/>
    <w:rsid w:val="00CD1509"/>
    <w:rsid w:val="00CD1898"/>
    <w:rsid w:val="00CD19FD"/>
    <w:rsid w:val="00CD4DE4"/>
    <w:rsid w:val="00CD59CF"/>
    <w:rsid w:val="00CD7AD7"/>
    <w:rsid w:val="00CE1768"/>
    <w:rsid w:val="00CE7EF9"/>
    <w:rsid w:val="00CF2C67"/>
    <w:rsid w:val="00CF327C"/>
    <w:rsid w:val="00CF3558"/>
    <w:rsid w:val="00CF394B"/>
    <w:rsid w:val="00D017F2"/>
    <w:rsid w:val="00D0187A"/>
    <w:rsid w:val="00D046B2"/>
    <w:rsid w:val="00D06721"/>
    <w:rsid w:val="00D06C64"/>
    <w:rsid w:val="00D071C5"/>
    <w:rsid w:val="00D138AC"/>
    <w:rsid w:val="00D13A5A"/>
    <w:rsid w:val="00D144A8"/>
    <w:rsid w:val="00D1533A"/>
    <w:rsid w:val="00D16834"/>
    <w:rsid w:val="00D22822"/>
    <w:rsid w:val="00D23A56"/>
    <w:rsid w:val="00D26A3B"/>
    <w:rsid w:val="00D30B21"/>
    <w:rsid w:val="00D30BA2"/>
    <w:rsid w:val="00D31460"/>
    <w:rsid w:val="00D33349"/>
    <w:rsid w:val="00D36A69"/>
    <w:rsid w:val="00D42F14"/>
    <w:rsid w:val="00D461D2"/>
    <w:rsid w:val="00D465D6"/>
    <w:rsid w:val="00D474BE"/>
    <w:rsid w:val="00D50778"/>
    <w:rsid w:val="00D5137C"/>
    <w:rsid w:val="00D5679F"/>
    <w:rsid w:val="00D5741E"/>
    <w:rsid w:val="00D61802"/>
    <w:rsid w:val="00D628CB"/>
    <w:rsid w:val="00D63053"/>
    <w:rsid w:val="00D651ED"/>
    <w:rsid w:val="00D66234"/>
    <w:rsid w:val="00D72695"/>
    <w:rsid w:val="00D73257"/>
    <w:rsid w:val="00D73B21"/>
    <w:rsid w:val="00D756D3"/>
    <w:rsid w:val="00D7623F"/>
    <w:rsid w:val="00D816EA"/>
    <w:rsid w:val="00D82DED"/>
    <w:rsid w:val="00D82F48"/>
    <w:rsid w:val="00D840B7"/>
    <w:rsid w:val="00D8559C"/>
    <w:rsid w:val="00D86868"/>
    <w:rsid w:val="00D8705B"/>
    <w:rsid w:val="00D871B2"/>
    <w:rsid w:val="00D90830"/>
    <w:rsid w:val="00D943CC"/>
    <w:rsid w:val="00D97D68"/>
    <w:rsid w:val="00DA1572"/>
    <w:rsid w:val="00DA3476"/>
    <w:rsid w:val="00DA6FE6"/>
    <w:rsid w:val="00DA76F0"/>
    <w:rsid w:val="00DB1871"/>
    <w:rsid w:val="00DB4416"/>
    <w:rsid w:val="00DC3E6C"/>
    <w:rsid w:val="00DC4CDB"/>
    <w:rsid w:val="00DC65BF"/>
    <w:rsid w:val="00DC6E73"/>
    <w:rsid w:val="00DD34BE"/>
    <w:rsid w:val="00DD399C"/>
    <w:rsid w:val="00DE4623"/>
    <w:rsid w:val="00DE676B"/>
    <w:rsid w:val="00DF110F"/>
    <w:rsid w:val="00DF1C13"/>
    <w:rsid w:val="00E01448"/>
    <w:rsid w:val="00E0368F"/>
    <w:rsid w:val="00E05162"/>
    <w:rsid w:val="00E06194"/>
    <w:rsid w:val="00E07B33"/>
    <w:rsid w:val="00E135E8"/>
    <w:rsid w:val="00E13C39"/>
    <w:rsid w:val="00E157F9"/>
    <w:rsid w:val="00E163FE"/>
    <w:rsid w:val="00E252D5"/>
    <w:rsid w:val="00E32EEF"/>
    <w:rsid w:val="00E37D76"/>
    <w:rsid w:val="00E40115"/>
    <w:rsid w:val="00E40307"/>
    <w:rsid w:val="00E40DB0"/>
    <w:rsid w:val="00E411AA"/>
    <w:rsid w:val="00E5088F"/>
    <w:rsid w:val="00E51FE2"/>
    <w:rsid w:val="00E6057E"/>
    <w:rsid w:val="00E61A73"/>
    <w:rsid w:val="00E64E0E"/>
    <w:rsid w:val="00E676B0"/>
    <w:rsid w:val="00E6773D"/>
    <w:rsid w:val="00E7376C"/>
    <w:rsid w:val="00E7457F"/>
    <w:rsid w:val="00E76D74"/>
    <w:rsid w:val="00E7721D"/>
    <w:rsid w:val="00E77354"/>
    <w:rsid w:val="00E81FAE"/>
    <w:rsid w:val="00E83EFD"/>
    <w:rsid w:val="00E84B11"/>
    <w:rsid w:val="00E85151"/>
    <w:rsid w:val="00E87BC2"/>
    <w:rsid w:val="00E90A15"/>
    <w:rsid w:val="00E92538"/>
    <w:rsid w:val="00E93B9F"/>
    <w:rsid w:val="00EA1D07"/>
    <w:rsid w:val="00EA3351"/>
    <w:rsid w:val="00EA6513"/>
    <w:rsid w:val="00EA7C93"/>
    <w:rsid w:val="00EA7E06"/>
    <w:rsid w:val="00EB0119"/>
    <w:rsid w:val="00EB01AF"/>
    <w:rsid w:val="00EB44E4"/>
    <w:rsid w:val="00EC19E2"/>
    <w:rsid w:val="00EC2603"/>
    <w:rsid w:val="00EC47CB"/>
    <w:rsid w:val="00ED0F9D"/>
    <w:rsid w:val="00ED171C"/>
    <w:rsid w:val="00ED1CC1"/>
    <w:rsid w:val="00ED2200"/>
    <w:rsid w:val="00ED54D4"/>
    <w:rsid w:val="00ED5C5D"/>
    <w:rsid w:val="00EE2CCA"/>
    <w:rsid w:val="00EE4CA7"/>
    <w:rsid w:val="00EE6CC9"/>
    <w:rsid w:val="00EF170D"/>
    <w:rsid w:val="00EF404F"/>
    <w:rsid w:val="00F01FCE"/>
    <w:rsid w:val="00F0259C"/>
    <w:rsid w:val="00F05521"/>
    <w:rsid w:val="00F0739E"/>
    <w:rsid w:val="00F13419"/>
    <w:rsid w:val="00F14258"/>
    <w:rsid w:val="00F15550"/>
    <w:rsid w:val="00F30884"/>
    <w:rsid w:val="00F3181D"/>
    <w:rsid w:val="00F31D0E"/>
    <w:rsid w:val="00F32085"/>
    <w:rsid w:val="00F323EE"/>
    <w:rsid w:val="00F3260A"/>
    <w:rsid w:val="00F3385A"/>
    <w:rsid w:val="00F34A3F"/>
    <w:rsid w:val="00F34B18"/>
    <w:rsid w:val="00F35128"/>
    <w:rsid w:val="00F40361"/>
    <w:rsid w:val="00F428A6"/>
    <w:rsid w:val="00F44F56"/>
    <w:rsid w:val="00F45AEB"/>
    <w:rsid w:val="00F54A4A"/>
    <w:rsid w:val="00F55E6B"/>
    <w:rsid w:val="00F5633D"/>
    <w:rsid w:val="00F568C5"/>
    <w:rsid w:val="00F57102"/>
    <w:rsid w:val="00F57716"/>
    <w:rsid w:val="00F57ADD"/>
    <w:rsid w:val="00F6466A"/>
    <w:rsid w:val="00F661CD"/>
    <w:rsid w:val="00F744FF"/>
    <w:rsid w:val="00F76993"/>
    <w:rsid w:val="00F806F3"/>
    <w:rsid w:val="00F86E90"/>
    <w:rsid w:val="00F95C69"/>
    <w:rsid w:val="00F97A45"/>
    <w:rsid w:val="00FA236E"/>
    <w:rsid w:val="00FA2C26"/>
    <w:rsid w:val="00FA2D65"/>
    <w:rsid w:val="00FA2D9F"/>
    <w:rsid w:val="00FA312A"/>
    <w:rsid w:val="00FA39D6"/>
    <w:rsid w:val="00FA6CDE"/>
    <w:rsid w:val="00FA7BDE"/>
    <w:rsid w:val="00FB0F6A"/>
    <w:rsid w:val="00FB40B6"/>
    <w:rsid w:val="00FB69EE"/>
    <w:rsid w:val="00FB6A19"/>
    <w:rsid w:val="00FC0178"/>
    <w:rsid w:val="00FC2BAC"/>
    <w:rsid w:val="00FC6D47"/>
    <w:rsid w:val="00FC74D7"/>
    <w:rsid w:val="00FD5A84"/>
    <w:rsid w:val="00FD70B8"/>
    <w:rsid w:val="00FE1641"/>
    <w:rsid w:val="00FE2592"/>
    <w:rsid w:val="00FE494C"/>
    <w:rsid w:val="00FE4CC6"/>
    <w:rsid w:val="00FE6509"/>
    <w:rsid w:val="00FE6E65"/>
    <w:rsid w:val="00FF3518"/>
    <w:rsid w:val="00FF3ACF"/>
    <w:rsid w:val="00FF56A8"/>
    <w:rsid w:val="00FF7A91"/>
    <w:rsid w:val="22629976"/>
    <w:rsid w:val="2D6315FD"/>
    <w:rsid w:val="4D8B8421"/>
    <w:rsid w:val="619E7FC1"/>
    <w:rsid w:val="76BFB0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17B9DB"/>
  <w15:docId w15:val="{A8D47783-FE6E-4F19-B6FE-FF7535C8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2A18"/>
    <w:rPr>
      <w:rFonts w:ascii="Arial" w:hAnsi="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0C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1D2790"/>
    <w:rPr>
      <w:rFonts w:ascii="Tahoma" w:hAnsi="Tahoma" w:cs="Tahoma"/>
      <w:sz w:val="16"/>
      <w:szCs w:val="16"/>
    </w:rPr>
  </w:style>
  <w:style w:type="character" w:customStyle="1" w:styleId="BalloonTextChar">
    <w:name w:val="Balloon Text Char"/>
    <w:link w:val="BalloonText"/>
    <w:rsid w:val="001D2790"/>
    <w:rPr>
      <w:rFonts w:ascii="Tahoma" w:hAnsi="Tahoma" w:cs="Tahoma"/>
      <w:color w:val="000000"/>
      <w:sz w:val="16"/>
      <w:szCs w:val="16"/>
    </w:rPr>
  </w:style>
  <w:style w:type="paragraph" w:customStyle="1" w:styleId="ColorfulList-Accent11">
    <w:name w:val="Colorful List - Accent 11"/>
    <w:basedOn w:val="Normal"/>
    <w:uiPriority w:val="34"/>
    <w:qFormat/>
    <w:rsid w:val="002D210A"/>
    <w:pPr>
      <w:ind w:left="720"/>
    </w:pPr>
  </w:style>
  <w:style w:type="paragraph" w:customStyle="1" w:styleId="Default">
    <w:name w:val="Default"/>
    <w:rsid w:val="00D23A56"/>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DD34BE"/>
    <w:pPr>
      <w:ind w:left="720"/>
    </w:pPr>
  </w:style>
  <w:style w:type="character" w:styleId="HTMLCite">
    <w:name w:val="HTML Cite"/>
    <w:uiPriority w:val="99"/>
    <w:unhideWhenUsed/>
    <w:rsid w:val="003E0293"/>
    <w:rPr>
      <w:i/>
      <w:iCs/>
    </w:rPr>
  </w:style>
  <w:style w:type="character" w:styleId="Hyperlink">
    <w:name w:val="Hyperlink"/>
    <w:rsid w:val="003E0293"/>
    <w:rPr>
      <w:color w:val="0000FF"/>
      <w:u w:val="single"/>
    </w:rPr>
  </w:style>
  <w:style w:type="character" w:styleId="FollowedHyperlink">
    <w:name w:val="FollowedHyperlink"/>
    <w:rsid w:val="003E0293"/>
    <w:rPr>
      <w:color w:val="800080"/>
      <w:u w:val="single"/>
    </w:rPr>
  </w:style>
  <w:style w:type="paragraph" w:styleId="Header">
    <w:name w:val="header"/>
    <w:basedOn w:val="Normal"/>
    <w:link w:val="HeaderChar"/>
    <w:rsid w:val="00B27D63"/>
    <w:pPr>
      <w:tabs>
        <w:tab w:val="center" w:pos="4320"/>
        <w:tab w:val="right" w:pos="8640"/>
      </w:tabs>
    </w:pPr>
  </w:style>
  <w:style w:type="character" w:customStyle="1" w:styleId="HeaderChar">
    <w:name w:val="Header Char"/>
    <w:basedOn w:val="DefaultParagraphFont"/>
    <w:link w:val="Header"/>
    <w:rsid w:val="00B27D63"/>
    <w:rPr>
      <w:rFonts w:ascii="Arial" w:hAnsi="Arial"/>
      <w:color w:val="000000"/>
      <w:lang w:eastAsia="en-GB"/>
    </w:rPr>
  </w:style>
  <w:style w:type="paragraph" w:styleId="Footer">
    <w:name w:val="footer"/>
    <w:basedOn w:val="Normal"/>
    <w:link w:val="FooterChar"/>
    <w:rsid w:val="00B27D63"/>
    <w:pPr>
      <w:tabs>
        <w:tab w:val="center" w:pos="4320"/>
        <w:tab w:val="right" w:pos="8640"/>
      </w:tabs>
    </w:pPr>
  </w:style>
  <w:style w:type="character" w:customStyle="1" w:styleId="FooterChar">
    <w:name w:val="Footer Char"/>
    <w:basedOn w:val="DefaultParagraphFont"/>
    <w:link w:val="Footer"/>
    <w:rsid w:val="00B27D63"/>
    <w:rPr>
      <w:rFonts w:ascii="Arial" w:hAnsi="Arial"/>
      <w:color w:val="000000"/>
      <w:lang w:eastAsia="en-GB"/>
    </w:rPr>
  </w:style>
  <w:style w:type="character" w:styleId="CommentReference">
    <w:name w:val="annotation reference"/>
    <w:basedOn w:val="DefaultParagraphFont"/>
    <w:semiHidden/>
    <w:unhideWhenUsed/>
    <w:rsid w:val="00604B69"/>
    <w:rPr>
      <w:sz w:val="16"/>
      <w:szCs w:val="16"/>
    </w:rPr>
  </w:style>
  <w:style w:type="paragraph" w:styleId="CommentText">
    <w:name w:val="annotation text"/>
    <w:basedOn w:val="Normal"/>
    <w:link w:val="CommentTextChar"/>
    <w:unhideWhenUsed/>
    <w:rsid w:val="00604B69"/>
  </w:style>
  <w:style w:type="character" w:customStyle="1" w:styleId="CommentTextChar">
    <w:name w:val="Comment Text Char"/>
    <w:basedOn w:val="DefaultParagraphFont"/>
    <w:link w:val="CommentText"/>
    <w:rsid w:val="00604B69"/>
    <w:rPr>
      <w:rFonts w:ascii="Arial" w:hAnsi="Arial"/>
      <w:color w:val="000000"/>
      <w:lang w:eastAsia="en-GB"/>
    </w:rPr>
  </w:style>
  <w:style w:type="paragraph" w:styleId="CommentSubject">
    <w:name w:val="annotation subject"/>
    <w:basedOn w:val="CommentText"/>
    <w:next w:val="CommentText"/>
    <w:link w:val="CommentSubjectChar"/>
    <w:semiHidden/>
    <w:unhideWhenUsed/>
    <w:rsid w:val="00E7721D"/>
    <w:rPr>
      <w:b/>
      <w:bCs/>
    </w:rPr>
  </w:style>
  <w:style w:type="character" w:customStyle="1" w:styleId="CommentSubjectChar">
    <w:name w:val="Comment Subject Char"/>
    <w:basedOn w:val="CommentTextChar"/>
    <w:link w:val="CommentSubject"/>
    <w:semiHidden/>
    <w:rsid w:val="00E7721D"/>
    <w:rPr>
      <w:rFonts w:ascii="Arial" w:hAnsi="Arial"/>
      <w:b/>
      <w:bCs/>
      <w:color w:val="000000"/>
      <w:lang w:eastAsia="en-GB"/>
    </w:rPr>
  </w:style>
  <w:style w:type="character" w:styleId="PlaceholderText">
    <w:name w:val="Placeholder Text"/>
    <w:basedOn w:val="DefaultParagraphFont"/>
    <w:uiPriority w:val="99"/>
    <w:semiHidden/>
    <w:rsid w:val="00D73257"/>
    <w:rPr>
      <w:color w:val="808080"/>
    </w:rPr>
  </w:style>
  <w:style w:type="paragraph" w:styleId="Revision">
    <w:name w:val="Revision"/>
    <w:hidden/>
    <w:uiPriority w:val="71"/>
    <w:semiHidden/>
    <w:rsid w:val="002353E6"/>
    <w:rPr>
      <w:rFonts w:ascii="Arial" w:hAnsi="Arial"/>
      <w:color w:val="000000"/>
      <w:lang w:eastAsia="en-GB"/>
    </w:rPr>
  </w:style>
  <w:style w:type="paragraph" w:customStyle="1" w:styleId="TableParagraph">
    <w:name w:val="Table Paragraph"/>
    <w:basedOn w:val="Normal"/>
    <w:uiPriority w:val="1"/>
    <w:qFormat/>
    <w:rsid w:val="0040547D"/>
    <w:pPr>
      <w:widowControl w:val="0"/>
      <w:autoSpaceDE w:val="0"/>
      <w:autoSpaceDN w:val="0"/>
    </w:pPr>
    <w:rPr>
      <w:rFonts w:ascii="Arial MT" w:eastAsia="Arial MT" w:hAnsi="Arial MT" w:cs="Arial MT"/>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59383">
      <w:bodyDiv w:val="1"/>
      <w:marLeft w:val="0"/>
      <w:marRight w:val="0"/>
      <w:marTop w:val="0"/>
      <w:marBottom w:val="0"/>
      <w:divBdr>
        <w:top w:val="none" w:sz="0" w:space="0" w:color="auto"/>
        <w:left w:val="none" w:sz="0" w:space="0" w:color="auto"/>
        <w:bottom w:val="none" w:sz="0" w:space="0" w:color="auto"/>
        <w:right w:val="none" w:sz="0" w:space="0" w:color="auto"/>
      </w:divBdr>
    </w:div>
    <w:div w:id="290400494">
      <w:bodyDiv w:val="1"/>
      <w:marLeft w:val="0"/>
      <w:marRight w:val="0"/>
      <w:marTop w:val="0"/>
      <w:marBottom w:val="0"/>
      <w:divBdr>
        <w:top w:val="none" w:sz="0" w:space="0" w:color="auto"/>
        <w:left w:val="none" w:sz="0" w:space="0" w:color="auto"/>
        <w:bottom w:val="none" w:sz="0" w:space="0" w:color="auto"/>
        <w:right w:val="none" w:sz="0" w:space="0" w:color="auto"/>
      </w:divBdr>
      <w:divsChild>
        <w:div w:id="340132194">
          <w:marLeft w:val="45"/>
          <w:marRight w:val="45"/>
          <w:marTop w:val="15"/>
          <w:marBottom w:val="0"/>
          <w:divBdr>
            <w:top w:val="none" w:sz="0" w:space="0" w:color="auto"/>
            <w:left w:val="none" w:sz="0" w:space="0" w:color="auto"/>
            <w:bottom w:val="none" w:sz="0" w:space="0" w:color="auto"/>
            <w:right w:val="none" w:sz="0" w:space="0" w:color="auto"/>
          </w:divBdr>
          <w:divsChild>
            <w:div w:id="89443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148106">
      <w:bodyDiv w:val="1"/>
      <w:marLeft w:val="0"/>
      <w:marRight w:val="0"/>
      <w:marTop w:val="0"/>
      <w:marBottom w:val="0"/>
      <w:divBdr>
        <w:top w:val="none" w:sz="0" w:space="0" w:color="auto"/>
        <w:left w:val="none" w:sz="0" w:space="0" w:color="auto"/>
        <w:bottom w:val="none" w:sz="0" w:space="0" w:color="auto"/>
        <w:right w:val="none" w:sz="0" w:space="0" w:color="auto"/>
      </w:divBdr>
    </w:div>
    <w:div w:id="419832596">
      <w:bodyDiv w:val="1"/>
      <w:marLeft w:val="0"/>
      <w:marRight w:val="0"/>
      <w:marTop w:val="0"/>
      <w:marBottom w:val="0"/>
      <w:divBdr>
        <w:top w:val="none" w:sz="0" w:space="0" w:color="auto"/>
        <w:left w:val="none" w:sz="0" w:space="0" w:color="auto"/>
        <w:bottom w:val="none" w:sz="0" w:space="0" w:color="auto"/>
        <w:right w:val="none" w:sz="0" w:space="0" w:color="auto"/>
      </w:divBdr>
      <w:divsChild>
        <w:div w:id="189949826">
          <w:marLeft w:val="45"/>
          <w:marRight w:val="45"/>
          <w:marTop w:val="15"/>
          <w:marBottom w:val="0"/>
          <w:divBdr>
            <w:top w:val="none" w:sz="0" w:space="0" w:color="auto"/>
            <w:left w:val="none" w:sz="0" w:space="0" w:color="auto"/>
            <w:bottom w:val="none" w:sz="0" w:space="0" w:color="auto"/>
            <w:right w:val="none" w:sz="0" w:space="0" w:color="auto"/>
          </w:divBdr>
          <w:divsChild>
            <w:div w:id="120471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89244">
      <w:bodyDiv w:val="1"/>
      <w:marLeft w:val="0"/>
      <w:marRight w:val="0"/>
      <w:marTop w:val="0"/>
      <w:marBottom w:val="0"/>
      <w:divBdr>
        <w:top w:val="none" w:sz="0" w:space="0" w:color="auto"/>
        <w:left w:val="none" w:sz="0" w:space="0" w:color="auto"/>
        <w:bottom w:val="none" w:sz="0" w:space="0" w:color="auto"/>
        <w:right w:val="none" w:sz="0" w:space="0" w:color="auto"/>
      </w:divBdr>
    </w:div>
    <w:div w:id="640617581">
      <w:bodyDiv w:val="1"/>
      <w:marLeft w:val="0"/>
      <w:marRight w:val="0"/>
      <w:marTop w:val="0"/>
      <w:marBottom w:val="0"/>
      <w:divBdr>
        <w:top w:val="none" w:sz="0" w:space="0" w:color="auto"/>
        <w:left w:val="none" w:sz="0" w:space="0" w:color="auto"/>
        <w:bottom w:val="none" w:sz="0" w:space="0" w:color="auto"/>
        <w:right w:val="none" w:sz="0" w:space="0" w:color="auto"/>
      </w:divBdr>
    </w:div>
    <w:div w:id="1048069101">
      <w:bodyDiv w:val="1"/>
      <w:marLeft w:val="0"/>
      <w:marRight w:val="0"/>
      <w:marTop w:val="0"/>
      <w:marBottom w:val="0"/>
      <w:divBdr>
        <w:top w:val="none" w:sz="0" w:space="0" w:color="auto"/>
        <w:left w:val="none" w:sz="0" w:space="0" w:color="auto"/>
        <w:bottom w:val="none" w:sz="0" w:space="0" w:color="auto"/>
        <w:right w:val="none" w:sz="0" w:space="0" w:color="auto"/>
      </w:divBdr>
    </w:div>
    <w:div w:id="1145859079">
      <w:bodyDiv w:val="1"/>
      <w:marLeft w:val="0"/>
      <w:marRight w:val="0"/>
      <w:marTop w:val="0"/>
      <w:marBottom w:val="0"/>
      <w:divBdr>
        <w:top w:val="none" w:sz="0" w:space="0" w:color="auto"/>
        <w:left w:val="none" w:sz="0" w:space="0" w:color="auto"/>
        <w:bottom w:val="none" w:sz="0" w:space="0" w:color="auto"/>
        <w:right w:val="none" w:sz="0" w:space="0" w:color="auto"/>
      </w:divBdr>
    </w:div>
    <w:div w:id="1164782863">
      <w:bodyDiv w:val="1"/>
      <w:marLeft w:val="0"/>
      <w:marRight w:val="0"/>
      <w:marTop w:val="0"/>
      <w:marBottom w:val="0"/>
      <w:divBdr>
        <w:top w:val="none" w:sz="0" w:space="0" w:color="auto"/>
        <w:left w:val="none" w:sz="0" w:space="0" w:color="auto"/>
        <w:bottom w:val="none" w:sz="0" w:space="0" w:color="auto"/>
        <w:right w:val="none" w:sz="0" w:space="0" w:color="auto"/>
      </w:divBdr>
    </w:div>
    <w:div w:id="1401488999">
      <w:bodyDiv w:val="1"/>
      <w:marLeft w:val="0"/>
      <w:marRight w:val="0"/>
      <w:marTop w:val="0"/>
      <w:marBottom w:val="0"/>
      <w:divBdr>
        <w:top w:val="none" w:sz="0" w:space="0" w:color="auto"/>
        <w:left w:val="none" w:sz="0" w:space="0" w:color="auto"/>
        <w:bottom w:val="none" w:sz="0" w:space="0" w:color="auto"/>
        <w:right w:val="none" w:sz="0" w:space="0" w:color="auto"/>
      </w:divBdr>
    </w:div>
    <w:div w:id="1721706184">
      <w:bodyDiv w:val="1"/>
      <w:marLeft w:val="0"/>
      <w:marRight w:val="0"/>
      <w:marTop w:val="0"/>
      <w:marBottom w:val="0"/>
      <w:divBdr>
        <w:top w:val="none" w:sz="0" w:space="0" w:color="auto"/>
        <w:left w:val="none" w:sz="0" w:space="0" w:color="auto"/>
        <w:bottom w:val="none" w:sz="0" w:space="0" w:color="auto"/>
        <w:right w:val="none" w:sz="0" w:space="0" w:color="auto"/>
      </w:divBdr>
    </w:div>
    <w:div w:id="1766001586">
      <w:bodyDiv w:val="1"/>
      <w:marLeft w:val="0"/>
      <w:marRight w:val="0"/>
      <w:marTop w:val="0"/>
      <w:marBottom w:val="0"/>
      <w:divBdr>
        <w:top w:val="none" w:sz="0" w:space="0" w:color="auto"/>
        <w:left w:val="none" w:sz="0" w:space="0" w:color="auto"/>
        <w:bottom w:val="none" w:sz="0" w:space="0" w:color="auto"/>
        <w:right w:val="none" w:sz="0" w:space="0" w:color="auto"/>
      </w:divBdr>
    </w:div>
    <w:div w:id="2016303575">
      <w:bodyDiv w:val="1"/>
      <w:marLeft w:val="0"/>
      <w:marRight w:val="0"/>
      <w:marTop w:val="0"/>
      <w:marBottom w:val="0"/>
      <w:divBdr>
        <w:top w:val="none" w:sz="0" w:space="0" w:color="auto"/>
        <w:left w:val="none" w:sz="0" w:space="0" w:color="auto"/>
        <w:bottom w:val="none" w:sz="0" w:space="0" w:color="auto"/>
        <w:right w:val="none" w:sz="0" w:space="0" w:color="auto"/>
      </w:divBdr>
    </w:div>
    <w:div w:id="2097164564">
      <w:bodyDiv w:val="1"/>
      <w:marLeft w:val="0"/>
      <w:marRight w:val="0"/>
      <w:marTop w:val="0"/>
      <w:marBottom w:val="0"/>
      <w:divBdr>
        <w:top w:val="none" w:sz="0" w:space="0" w:color="auto"/>
        <w:left w:val="none" w:sz="0" w:space="0" w:color="auto"/>
        <w:bottom w:val="none" w:sz="0" w:space="0" w:color="auto"/>
        <w:right w:val="none" w:sz="0" w:space="0" w:color="auto"/>
      </w:divBdr>
      <w:divsChild>
        <w:div w:id="691496697">
          <w:marLeft w:val="45"/>
          <w:marRight w:val="45"/>
          <w:marTop w:val="15"/>
          <w:marBottom w:val="0"/>
          <w:divBdr>
            <w:top w:val="none" w:sz="0" w:space="0" w:color="auto"/>
            <w:left w:val="none" w:sz="0" w:space="0" w:color="auto"/>
            <w:bottom w:val="none" w:sz="0" w:space="0" w:color="auto"/>
            <w:right w:val="none" w:sz="0" w:space="0" w:color="auto"/>
          </w:divBdr>
          <w:divsChild>
            <w:div w:id="70629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QISSIP-SIR@northlan.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3cf72b-b091-49c5-a1db-a1d74d63185a">
      <Terms xmlns="http://schemas.microsoft.com/office/infopath/2007/PartnerControls"/>
    </lcf76f155ced4ddcb4097134ff3c332f>
    <TaxCatchAll xmlns="ff90165b-e5c1-4688-ac9d-695ec6baee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4ABFFD2027594AA0BB211E9FBCA2CD" ma:contentTypeVersion="18" ma:contentTypeDescription="Create a new document." ma:contentTypeScope="" ma:versionID="3d2596ccc308bda540c667c35fedbdbd">
  <xsd:schema xmlns:xsd="http://www.w3.org/2001/XMLSchema" xmlns:xs="http://www.w3.org/2001/XMLSchema" xmlns:p="http://schemas.microsoft.com/office/2006/metadata/properties" xmlns:ns2="523cf72b-b091-49c5-a1db-a1d74d63185a" xmlns:ns3="ff90165b-e5c1-4688-ac9d-695ec6baeeb9" targetNamespace="http://schemas.microsoft.com/office/2006/metadata/properties" ma:root="true" ma:fieldsID="346918086ec082be650561ff3ba73ac2" ns2:_="" ns3:_="">
    <xsd:import namespace="523cf72b-b091-49c5-a1db-a1d74d63185a"/>
    <xsd:import namespace="ff90165b-e5c1-4688-ac9d-695ec6baee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cf72b-b091-49c5-a1db-a1d74d631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90165b-e5c1-4688-ac9d-695ec6baeeb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70fb2c-d6ee-48dc-9c9e-30826f952ed7}" ma:internalName="TaxCatchAll" ma:showField="CatchAllData" ma:web="ff90165b-e5c1-4688-ac9d-695ec6bae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4B7D57-9A09-4257-8D20-61CFD2DD60C2}">
  <ds:schemaRefs>
    <ds:schemaRef ds:uri="http://schemas.openxmlformats.org/officeDocument/2006/bibliography"/>
  </ds:schemaRefs>
</ds:datastoreItem>
</file>

<file path=customXml/itemProps2.xml><?xml version="1.0" encoding="utf-8"?>
<ds:datastoreItem xmlns:ds="http://schemas.openxmlformats.org/officeDocument/2006/customXml" ds:itemID="{21223842-CCCB-4898-A1C5-E198793C2EF1}">
  <ds:schemaRefs>
    <ds:schemaRef ds:uri="http://schemas.microsoft.com/office/2006/metadata/properties"/>
    <ds:schemaRef ds:uri="http://schemas.microsoft.com/office/infopath/2007/PartnerControls"/>
    <ds:schemaRef ds:uri="523cf72b-b091-49c5-a1db-a1d74d63185a"/>
    <ds:schemaRef ds:uri="ff90165b-e5c1-4688-ac9d-695ec6baeeb9"/>
  </ds:schemaRefs>
</ds:datastoreItem>
</file>

<file path=customXml/itemProps3.xml><?xml version="1.0" encoding="utf-8"?>
<ds:datastoreItem xmlns:ds="http://schemas.openxmlformats.org/officeDocument/2006/customXml" ds:itemID="{1EB35DD6-3653-4FF2-A970-92D50AFCB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cf72b-b091-49c5-a1db-a1d74d63185a"/>
    <ds:schemaRef ds:uri="ff90165b-e5c1-4688-ac9d-695ec6bae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708761-A896-484D-8654-E5CD717758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14</Pages>
  <Words>4278</Words>
  <Characters>24388</Characters>
  <Application>Microsoft Office Word</Application>
  <DocSecurity>0</DocSecurity>
  <Lines>203</Lines>
  <Paragraphs>57</Paragraphs>
  <ScaleCrop>false</ScaleCrop>
  <Company>North Lanarkshire Council</Company>
  <LinksUpToDate>false</LinksUpToDate>
  <CharactersWithSpaces>28609</CharactersWithSpaces>
  <SharedDoc>false</SharedDoc>
  <HLinks>
    <vt:vector size="6" baseType="variant">
      <vt:variant>
        <vt:i4>7340123</vt:i4>
      </vt:variant>
      <vt:variant>
        <vt:i4>0</vt:i4>
      </vt:variant>
      <vt:variant>
        <vt:i4>0</vt:i4>
      </vt:variant>
      <vt:variant>
        <vt:i4>5</vt:i4>
      </vt:variant>
      <vt:variant>
        <vt:lpwstr>mailto:QISSIP-SIR@northlan.gov.uk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Improvement Plan</dc:title>
  <dc:subject/>
  <dc:creator>wilsonlinda</dc:creator>
  <cp:keywords/>
  <cp:lastModifiedBy>Mr Wilson</cp:lastModifiedBy>
  <cp:revision>233</cp:revision>
  <cp:lastPrinted>2018-03-21T10:15:00Z</cp:lastPrinted>
  <dcterms:created xsi:type="dcterms:W3CDTF">2026-04-30T21:56:00Z</dcterms:created>
  <dcterms:modified xsi:type="dcterms:W3CDTF">2026-08-24T08:01:00Z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0x0101005D4ABFFD2027594AA0BB211E9FBCA2CD</vt:lpwstr>
  </property>
  <property fmtid="{D5CDD505-2E9C-101B-9397-08002B2CF9AE}" pid="3" name="MSIP_Label_3c381991-eab8-4fff-8f2f-4f88109aa1cd_Enabled">
    <vt:lpwstr>true</vt:lpwstr>
  </property>
  <property fmtid="{D5CDD505-2E9C-101B-9397-08002B2CF9AE}" pid="4" name="MSIP_Label_3c381991-eab8-4fff-8f2f-4f88109aa1cd_SetDate">
    <vt:lpwstr>2022-04-18T14:22:01Z</vt:lpwstr>
  </property>
  <property fmtid="{D5CDD505-2E9C-101B-9397-08002B2CF9AE}" pid="5" name="MSIP_Label_3c381991-eab8-4fff-8f2f-4f88109aa1cd_Method">
    <vt:lpwstr>Privileged</vt:lpwstr>
  </property>
  <property fmtid="{D5CDD505-2E9C-101B-9397-08002B2CF9AE}" pid="6" name="MSIP_Label_3c381991-eab8-4fff-8f2f-4f88109aa1cd_Name">
    <vt:lpwstr>Official</vt:lpwstr>
  </property>
  <property fmtid="{D5CDD505-2E9C-101B-9397-08002B2CF9AE}" pid="7" name="MSIP_Label_3c381991-eab8-4fff-8f2f-4f88109aa1cd_SiteId">
    <vt:lpwstr>a98f953b-d618-4b43-8a65-0382681bd283</vt:lpwstr>
  </property>
  <property fmtid="{D5CDD505-2E9C-101B-9397-08002B2CF9AE}" pid="8" name="MSIP_Label_3c381991-eab8-4fff-8f2f-4f88109aa1cd_ActionId">
    <vt:lpwstr>f3522c2b-34d9-4368-a88e-05c981c871c6</vt:lpwstr>
  </property>
  <property fmtid="{D5CDD505-2E9C-101B-9397-08002B2CF9AE}" pid="9" name="MSIP_Label_3c381991-eab8-4fff-8f2f-4f88109aa1cd_ContentBits">
    <vt:lpwstr>0</vt:lpwstr>
  </property>
  <property fmtid="{D5CDD505-2E9C-101B-9397-08002B2CF9AE}" pid="10" name="TaxKeyword">
    <vt:lpwstr/>
  </property>
  <property fmtid="{D5CDD505-2E9C-101B-9397-08002B2CF9AE}" pid="11" name="MediaServiceImageTags">
    <vt:lpwstr/>
  </property>
  <property fmtid="{D5CDD505-2E9C-101B-9397-08002B2CF9AE}" pid="12" name="BusinessUnit">
    <vt:lpwstr/>
  </property>
  <property fmtid="{D5CDD505-2E9C-101B-9397-08002B2CF9AE}" pid="13" name="Service1">
    <vt:lpwstr>1;#Education and Families|5d3f6438-9f1e-42e8-88b7-bda312bc02e3</vt:lpwstr>
  </property>
  <property fmtid="{D5CDD505-2E9C-101B-9397-08002B2CF9AE}" pid="14" name="RevIMBCS">
    <vt:lpwstr>2;#BCS|819376d4-bc70-4d53-bae7-773a2688b0e5</vt:lpwstr>
  </property>
  <property fmtid="{D5CDD505-2E9C-101B-9397-08002B2CF9AE}" pid="15" name="_dlc_DocIdItemGuid">
    <vt:lpwstr>ed1ec399-348d-457e-9993-bcf034509b3c</vt:lpwstr>
  </property>
</Properties>
</file>