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CA3827" w:themeColor="accent1"/>
          <w:sz w:val="20"/>
          <w:szCs w:val="20"/>
        </w:rPr>
        <w:id w:val="-1433272226"/>
        <w:docPartObj>
          <w:docPartGallery w:val="Cover Pages"/>
          <w:docPartUnique/>
        </w:docPartObj>
      </w:sdtPr>
      <w:sdtEndPr>
        <w:rPr>
          <w:rFonts w:ascii="Calibri Light" w:hAnsi="Calibri Light"/>
          <w:b/>
          <w:color w:val="auto"/>
          <w:sz w:val="28"/>
          <w:szCs w:val="28"/>
        </w:rPr>
      </w:sdtEndPr>
      <w:sdtContent>
        <w:p w14:paraId="57D8D2B7" w14:textId="508505C7" w:rsidR="00A87D1A" w:rsidRDefault="003F4ADB" w:rsidP="00A87D1A">
          <w:pPr>
            <w:pStyle w:val="NoSpacing"/>
            <w:spacing w:before="1540" w:after="240"/>
            <w:jc w:val="center"/>
            <w:rPr>
              <w:color w:val="CA3827" w:themeColor="accent1"/>
              <w:sz w:val="28"/>
              <w:szCs w:val="28"/>
            </w:rPr>
          </w:pPr>
          <w:r>
            <w:rPr>
              <w:rFonts w:ascii="Calibri Light" w:hAnsi="Calibri Light"/>
              <w:b/>
              <w:noProof/>
              <w:sz w:val="28"/>
              <w:szCs w:val="28"/>
              <w:lang w:val="en-GB" w:eastAsia="en-GB"/>
            </w:rPr>
            <w:drawing>
              <wp:inline distT="0" distB="0" distL="0" distR="0" wp14:anchorId="1A3B71F8" wp14:editId="0FEA473F">
                <wp:extent cx="1652954" cy="2161555"/>
                <wp:effectExtent l="0" t="0" r="4445" b="0"/>
                <wp:docPr id="8" name="Picture 8" descr="C:\Users\StaffUser\AppData\Local\Microsoft\Windows\INetCache\Content.Word\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User\AppData\Local\Microsoft\Windows\INetCache\Content.Word\School Bad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2954" cy="2161555"/>
                        </a:xfrm>
                        <a:prstGeom prst="rect">
                          <a:avLst/>
                        </a:prstGeom>
                        <a:noFill/>
                        <a:ln>
                          <a:noFill/>
                        </a:ln>
                      </pic:spPr>
                    </pic:pic>
                  </a:graphicData>
                </a:graphic>
              </wp:inline>
            </w:drawing>
          </w:r>
        </w:p>
        <w:p w14:paraId="34189FD5" w14:textId="77777777" w:rsidR="00A87D1A" w:rsidRDefault="003F4ADB">
          <w:pPr>
            <w:pStyle w:val="NoSpacing"/>
            <w:spacing w:before="480"/>
            <w:jc w:val="center"/>
            <w:rPr>
              <w:color w:val="CA3827" w:themeColor="accent1"/>
            </w:rPr>
          </w:pPr>
          <w:r w:rsidRPr="003F4ADB">
            <w:rPr>
              <w:rFonts w:ascii="Calibri Light" w:hAnsi="Calibri Light"/>
              <w:b/>
              <w:noProof/>
              <w:sz w:val="28"/>
              <w:szCs w:val="28"/>
              <w:lang w:val="en-GB" w:eastAsia="en-GB"/>
            </w:rPr>
            <mc:AlternateContent>
              <mc:Choice Requires="wps">
                <w:drawing>
                  <wp:anchor distT="45720" distB="45720" distL="114300" distR="114300" simplePos="0" relativeHeight="251658240" behindDoc="0" locked="0" layoutInCell="1" allowOverlap="1" wp14:anchorId="22A90CA6" wp14:editId="4B0377F3">
                    <wp:simplePos x="0" y="0"/>
                    <wp:positionH relativeFrom="margin">
                      <wp:posOffset>8255</wp:posOffset>
                    </wp:positionH>
                    <wp:positionV relativeFrom="paragraph">
                      <wp:posOffset>499745</wp:posOffset>
                    </wp:positionV>
                    <wp:extent cx="6321425" cy="4598035"/>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4598035"/>
                            </a:xfrm>
                            <a:prstGeom prst="rect">
                              <a:avLst/>
                            </a:prstGeom>
                            <a:solidFill>
                              <a:srgbClr val="FFFFFF"/>
                            </a:solidFill>
                            <a:ln w="9525">
                              <a:noFill/>
                              <a:miter lim="800000"/>
                              <a:headEnd/>
                              <a:tailEnd/>
                            </a:ln>
                          </wps:spPr>
                          <wps:txbx>
                            <w:txbxContent>
                              <w:p w14:paraId="643A5CF7" w14:textId="77777777" w:rsidR="003F4ADB" w:rsidRDefault="003F4ADB" w:rsidP="003F4ADB">
                                <w:pPr>
                                  <w:jc w:val="center"/>
                                  <w:rPr>
                                    <w:rFonts w:cs="Arial"/>
                                    <w:b/>
                                    <w:sz w:val="48"/>
                                    <w:szCs w:val="48"/>
                                  </w:rPr>
                                </w:pPr>
                                <w:r w:rsidRPr="003F4ADB">
                                  <w:rPr>
                                    <w:rFonts w:cs="Arial"/>
                                    <w:b/>
                                    <w:sz w:val="48"/>
                                    <w:szCs w:val="48"/>
                                  </w:rPr>
                                  <w:t xml:space="preserve">Rochsolloch Primary </w:t>
                                </w:r>
                                <w:r>
                                  <w:rPr>
                                    <w:rFonts w:cs="Arial"/>
                                    <w:b/>
                                    <w:sz w:val="48"/>
                                    <w:szCs w:val="48"/>
                                  </w:rPr>
                                  <w:t xml:space="preserve">School </w:t>
                                </w:r>
                              </w:p>
                              <w:p w14:paraId="4B9DD79B" w14:textId="62540566" w:rsidR="003F4ADB" w:rsidRPr="003F4ADB" w:rsidRDefault="00E90B02" w:rsidP="003F4ADB">
                                <w:pPr>
                                  <w:jc w:val="center"/>
                                  <w:rPr>
                                    <w:rFonts w:cs="Arial"/>
                                    <w:b/>
                                    <w:sz w:val="48"/>
                                    <w:szCs w:val="48"/>
                                  </w:rPr>
                                </w:pPr>
                                <w:r>
                                  <w:rPr>
                                    <w:rFonts w:cs="Arial"/>
                                    <w:b/>
                                    <w:sz w:val="48"/>
                                    <w:szCs w:val="48"/>
                                  </w:rPr>
                                  <w:t>Digital</w:t>
                                </w:r>
                                <w:r w:rsidR="004A735F">
                                  <w:rPr>
                                    <w:rFonts w:cs="Arial"/>
                                    <w:b/>
                                    <w:sz w:val="48"/>
                                    <w:szCs w:val="48"/>
                                  </w:rPr>
                                  <w:t xml:space="preserve"> Policy</w:t>
                                </w:r>
                              </w:p>
                              <w:p w14:paraId="73D06A69" w14:textId="1D8F4026" w:rsidR="003F4ADB" w:rsidRDefault="003F4ADB" w:rsidP="003F4ADB">
                                <w:pPr>
                                  <w:jc w:val="center"/>
                                  <w:rPr>
                                    <w:rFonts w:cs="Arial"/>
                                    <w:b/>
                                    <w:sz w:val="40"/>
                                    <w:szCs w:val="40"/>
                                  </w:rPr>
                                </w:pPr>
                              </w:p>
                              <w:p w14:paraId="0BD5DA3A" w14:textId="17421951" w:rsidR="003F4ADB" w:rsidRDefault="006F7D46" w:rsidP="00EB4899">
                                <w:pPr>
                                  <w:jc w:val="center"/>
                                  <w:rPr>
                                    <w:rFonts w:cs="Arial"/>
                                    <w:b/>
                                    <w:sz w:val="40"/>
                                    <w:szCs w:val="40"/>
                                  </w:rPr>
                                </w:pPr>
                                <w:r>
                                  <w:rPr>
                                    <w:rFonts w:cs="Arial"/>
                                    <w:b/>
                                    <w:sz w:val="40"/>
                                    <w:szCs w:val="40"/>
                                  </w:rPr>
                                  <w:t>April 2025</w:t>
                                </w:r>
                              </w:p>
                              <w:p w14:paraId="09D11B68" w14:textId="77777777" w:rsidR="00E8189B" w:rsidRDefault="00E8189B" w:rsidP="00EB4899">
                                <w:pPr>
                                  <w:jc w:val="center"/>
                                  <w:rPr>
                                    <w:rFonts w:cs="Arial"/>
                                    <w:b/>
                                    <w:sz w:val="40"/>
                                    <w:szCs w:val="40"/>
                                  </w:rPr>
                                </w:pPr>
                              </w:p>
                              <w:p w14:paraId="71378EED" w14:textId="2EBE6AB4" w:rsidR="003F4ADB" w:rsidRPr="003F4ADB" w:rsidRDefault="00FE6188" w:rsidP="00E8189B">
                                <w:pPr>
                                  <w:jc w:val="center"/>
                                  <w:rPr>
                                    <w:b/>
                                    <w:sz w:val="96"/>
                                    <w:szCs w:val="96"/>
                                  </w:rPr>
                                </w:pPr>
                                <w:r>
                                  <w:rPr>
                                    <w:b/>
                                    <w:sz w:val="96"/>
                                    <w:szCs w:val="96"/>
                                  </w:rPr>
                                  <w:pict w14:anchorId="1A9C3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99pt">
                                      <v:imagedata r:id="rId12" o:title="article 17"/>
                                    </v:shape>
                                  </w:pict>
                                </w:r>
                                <w:r>
                                  <w:rPr>
                                    <w:b/>
                                    <w:sz w:val="96"/>
                                    <w:szCs w:val="96"/>
                                  </w:rPr>
                                  <w:pict w14:anchorId="0E9F28F6">
                                    <v:shape id="_x0000_i1026" type="#_x0000_t75" style="width:104.25pt;height:99pt">
                                      <v:imagedata r:id="rId13" o:title="article 28"/>
                                    </v:shape>
                                  </w:pict>
                                </w:r>
                                <w:r>
                                  <w:rPr>
                                    <w:b/>
                                    <w:sz w:val="96"/>
                                    <w:szCs w:val="96"/>
                                  </w:rPr>
                                  <w:pict w14:anchorId="16302F5A">
                                    <v:shape id="_x0000_i1027" type="#_x0000_t75" style="width:104.25pt;height:99pt">
                                      <v:imagedata r:id="rId14" o:title="article 29"/>
                                    </v:shape>
                                  </w:pi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90CA6" id="_x0000_t202" coordsize="21600,21600" o:spt="202" path="m,l,21600r21600,l21600,xe">
                    <v:stroke joinstyle="miter"/>
                    <v:path gradientshapeok="t" o:connecttype="rect"/>
                  </v:shapetype>
                  <v:shape id="Text Box 2" o:spid="_x0000_s1026" type="#_x0000_t202" style="position:absolute;left:0;text-align:left;margin-left:.65pt;margin-top:39.35pt;width:497.75pt;height:362.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" stroked="f">
                    <v:textbox>
                      <w:txbxContent>
                        <w:p w14:paraId="643A5CF7" w14:textId="77777777" w:rsidR="003F4ADB" w:rsidRDefault="003F4ADB" w:rsidP="003F4ADB">
                          <w:pPr>
                            <w:jc w:val="center"/>
                            <w:rPr>
                              <w:rFonts w:cs="Arial"/>
                              <w:b/>
                              <w:sz w:val="48"/>
                              <w:szCs w:val="48"/>
                            </w:rPr>
                          </w:pPr>
                          <w:r w:rsidRPr="003F4ADB">
                            <w:rPr>
                              <w:rFonts w:cs="Arial"/>
                              <w:b/>
                              <w:sz w:val="48"/>
                              <w:szCs w:val="48"/>
                            </w:rPr>
                            <w:t xml:space="preserve">Rochsolloch Primary </w:t>
                          </w:r>
                          <w:r>
                            <w:rPr>
                              <w:rFonts w:cs="Arial"/>
                              <w:b/>
                              <w:sz w:val="48"/>
                              <w:szCs w:val="48"/>
                            </w:rPr>
                            <w:t xml:space="preserve">School </w:t>
                          </w:r>
                        </w:p>
                        <w:p w14:paraId="4B9DD79B" w14:textId="62540566" w:rsidR="003F4ADB" w:rsidRPr="003F4ADB" w:rsidRDefault="00E90B02" w:rsidP="003F4ADB">
                          <w:pPr>
                            <w:jc w:val="center"/>
                            <w:rPr>
                              <w:rFonts w:cs="Arial"/>
                              <w:b/>
                              <w:sz w:val="48"/>
                              <w:szCs w:val="48"/>
                            </w:rPr>
                          </w:pPr>
                          <w:r>
                            <w:rPr>
                              <w:rFonts w:cs="Arial"/>
                              <w:b/>
                              <w:sz w:val="48"/>
                              <w:szCs w:val="48"/>
                            </w:rPr>
                            <w:t>Digital</w:t>
                          </w:r>
                          <w:r w:rsidR="004A735F">
                            <w:rPr>
                              <w:rFonts w:cs="Arial"/>
                              <w:b/>
                              <w:sz w:val="48"/>
                              <w:szCs w:val="48"/>
                            </w:rPr>
                            <w:t xml:space="preserve"> Policy</w:t>
                          </w:r>
                        </w:p>
                        <w:p w14:paraId="73D06A69" w14:textId="1D8F4026" w:rsidR="003F4ADB" w:rsidRDefault="003F4ADB" w:rsidP="003F4ADB">
                          <w:pPr>
                            <w:jc w:val="center"/>
                            <w:rPr>
                              <w:rFonts w:cs="Arial"/>
                              <w:b/>
                              <w:sz w:val="40"/>
                              <w:szCs w:val="40"/>
                            </w:rPr>
                          </w:pPr>
                        </w:p>
                        <w:p w14:paraId="0BD5DA3A" w14:textId="17421951" w:rsidR="003F4ADB" w:rsidRDefault="006F7D46" w:rsidP="00EB4899">
                          <w:pPr>
                            <w:jc w:val="center"/>
                            <w:rPr>
                              <w:rFonts w:cs="Arial"/>
                              <w:b/>
                              <w:sz w:val="40"/>
                              <w:szCs w:val="40"/>
                            </w:rPr>
                          </w:pPr>
                          <w:r>
                            <w:rPr>
                              <w:rFonts w:cs="Arial"/>
                              <w:b/>
                              <w:sz w:val="40"/>
                              <w:szCs w:val="40"/>
                            </w:rPr>
                            <w:t>April 2025</w:t>
                          </w:r>
                        </w:p>
                        <w:p w14:paraId="09D11B68" w14:textId="77777777" w:rsidR="00E8189B" w:rsidRDefault="00E8189B" w:rsidP="00EB4899">
                          <w:pPr>
                            <w:jc w:val="center"/>
                            <w:rPr>
                              <w:rFonts w:cs="Arial"/>
                              <w:b/>
                              <w:sz w:val="40"/>
                              <w:szCs w:val="40"/>
                            </w:rPr>
                          </w:pPr>
                        </w:p>
                        <w:p w14:paraId="71378EED" w14:textId="2EBE6AB4" w:rsidR="003F4ADB" w:rsidRPr="003F4ADB" w:rsidRDefault="00FE6188" w:rsidP="00E8189B">
                          <w:pPr>
                            <w:jc w:val="center"/>
                            <w:rPr>
                              <w:b/>
                              <w:sz w:val="96"/>
                              <w:szCs w:val="96"/>
                            </w:rPr>
                          </w:pPr>
                          <w:r>
                            <w:rPr>
                              <w:b/>
                              <w:sz w:val="96"/>
                              <w:szCs w:val="96"/>
                            </w:rPr>
                            <w:pict w14:anchorId="1A9C3656">
                              <v:shape id="_x0000_i1025" type="#_x0000_t75" style="width:104.25pt;height:99pt">
                                <v:imagedata r:id="rId12" o:title="article 17"/>
                              </v:shape>
                            </w:pict>
                          </w:r>
                          <w:r>
                            <w:rPr>
                              <w:b/>
                              <w:sz w:val="96"/>
                              <w:szCs w:val="96"/>
                            </w:rPr>
                            <w:pict w14:anchorId="0E9F28F6">
                              <v:shape id="_x0000_i1026" type="#_x0000_t75" style="width:104.25pt;height:99pt">
                                <v:imagedata r:id="rId13" o:title="article 28"/>
                              </v:shape>
                            </w:pict>
                          </w:r>
                          <w:r>
                            <w:rPr>
                              <w:b/>
                              <w:sz w:val="96"/>
                              <w:szCs w:val="96"/>
                            </w:rPr>
                            <w:pict w14:anchorId="16302F5A">
                              <v:shape id="_x0000_i1027" type="#_x0000_t75" style="width:104.25pt;height:99pt">
                                <v:imagedata r:id="rId14" o:title="article 29"/>
                              </v:shape>
                            </w:pict>
                          </w:r>
                        </w:p>
                      </w:txbxContent>
                    </v:textbox>
                    <w10:wrap type="square" anchorx="margin"/>
                  </v:shape>
                </w:pict>
              </mc:Fallback>
            </mc:AlternateContent>
          </w:r>
        </w:p>
        <w:p w14:paraId="1D18AA8C" w14:textId="3AA6B027" w:rsidR="00477F6B" w:rsidRDefault="00FE6188" w:rsidP="00477F6B">
          <w:pPr>
            <w:rPr>
              <w:rFonts w:ascii="Calibri Light" w:hAnsi="Calibri Light"/>
              <w:b/>
              <w:sz w:val="28"/>
            </w:rPr>
          </w:pPr>
        </w:p>
      </w:sdtContent>
    </w:sdt>
    <w:p w14:paraId="7A8BD107" w14:textId="7C045AE2" w:rsidR="00477F6B" w:rsidRPr="00477F6B" w:rsidRDefault="00477F6B" w:rsidP="00477F6B">
      <w:pPr>
        <w:pStyle w:val="ListParagraph"/>
        <w:numPr>
          <w:ilvl w:val="0"/>
          <w:numId w:val="32"/>
        </w:numPr>
        <w:rPr>
          <w:rFonts w:ascii="Calibri Light" w:hAnsi="Calibri Light" w:cs="Calibri Light"/>
          <w:b/>
          <w:bCs/>
          <w:color w:val="333333"/>
          <w:shd w:val="clear" w:color="auto" w:fill="FFFFFF"/>
        </w:rPr>
      </w:pPr>
      <w:r w:rsidRPr="00477F6B">
        <w:rPr>
          <w:rFonts w:ascii="Calibri Light" w:hAnsi="Calibri Light" w:cs="Calibri Light"/>
          <w:b/>
          <w:bCs/>
          <w:color w:val="333333"/>
          <w:shd w:val="clear" w:color="auto" w:fill="FFFFFF"/>
        </w:rPr>
        <w:t>Rationale</w:t>
      </w:r>
    </w:p>
    <w:p w14:paraId="28285B64" w14:textId="5C0658DC" w:rsidR="00477F6B" w:rsidRPr="00477F6B" w:rsidRDefault="00477F6B" w:rsidP="00477F6B">
      <w:pPr>
        <w:rPr>
          <w:rStyle w:val="Strong"/>
          <w:rFonts w:ascii="Calibri Light" w:hAnsi="Calibri Light"/>
          <w:bCs w:val="0"/>
          <w:sz w:val="28"/>
        </w:rPr>
      </w:pPr>
      <w:r w:rsidRPr="00477F6B">
        <w:rPr>
          <w:rFonts w:ascii="Calibri Light" w:hAnsi="Calibri Light" w:cs="Calibri Light"/>
          <w:color w:val="333333"/>
          <w:shd w:val="clear" w:color="auto" w:fill="FFFFFF"/>
        </w:rPr>
        <w:t>“…digital technology can </w:t>
      </w:r>
      <w:r w:rsidRPr="00477F6B">
        <w:rPr>
          <w:rStyle w:val="Strong"/>
          <w:rFonts w:ascii="Calibri Light" w:hAnsi="Calibri Light" w:cs="Calibri Light"/>
          <w:b w:val="0"/>
          <w:bCs w:val="0"/>
          <w:color w:val="333333"/>
          <w:shd w:val="clear" w:color="auto" w:fill="FFFFFF"/>
        </w:rPr>
        <w:t>enhance learning and teaching</w:t>
      </w:r>
      <w:r w:rsidRPr="00477F6B">
        <w:rPr>
          <w:rFonts w:ascii="Calibri Light" w:hAnsi="Calibri Light" w:cs="Calibri Light"/>
          <w:b/>
          <w:bCs/>
          <w:color w:val="333333"/>
          <w:shd w:val="clear" w:color="auto" w:fill="FFFFFF"/>
        </w:rPr>
        <w:t>,</w:t>
      </w:r>
      <w:r w:rsidRPr="00477F6B">
        <w:rPr>
          <w:rFonts w:ascii="Calibri Light" w:hAnsi="Calibri Light" w:cs="Calibri Light"/>
          <w:color w:val="333333"/>
          <w:shd w:val="clear" w:color="auto" w:fill="FFFFFF"/>
        </w:rPr>
        <w:t xml:space="preserve"> equip our children and young people with </w:t>
      </w:r>
      <w:r w:rsidRPr="00477F6B">
        <w:rPr>
          <w:rStyle w:val="Strong"/>
          <w:rFonts w:ascii="Calibri Light" w:hAnsi="Calibri Light" w:cs="Calibri Light"/>
          <w:b w:val="0"/>
          <w:bCs w:val="0"/>
          <w:color w:val="333333"/>
          <w:shd w:val="clear" w:color="auto" w:fill="FFFFFF"/>
        </w:rPr>
        <w:t>vital digital skills</w:t>
      </w:r>
      <w:r w:rsidRPr="00477F6B">
        <w:rPr>
          <w:rFonts w:ascii="Calibri Light" w:hAnsi="Calibri Light" w:cs="Calibri Light"/>
          <w:color w:val="333333"/>
          <w:shd w:val="clear" w:color="auto" w:fill="FFFFFF"/>
        </w:rPr>
        <w:t> and crucially, it can </w:t>
      </w:r>
      <w:r w:rsidRPr="00477F6B">
        <w:rPr>
          <w:rStyle w:val="Strong"/>
          <w:rFonts w:ascii="Calibri Light" w:hAnsi="Calibri Light" w:cs="Calibri Light"/>
          <w:b w:val="0"/>
          <w:bCs w:val="0"/>
          <w:color w:val="333333"/>
          <w:shd w:val="clear" w:color="auto" w:fill="FFFFFF"/>
        </w:rPr>
        <w:t>lead to improved educational outcomes.” (Enhancing learning and teaching through the use of digital technology, Scottish Government, 2016, p3)</w:t>
      </w:r>
    </w:p>
    <w:p w14:paraId="2F46CF37" w14:textId="77777777" w:rsidR="00477F6B" w:rsidRPr="00477F6B" w:rsidRDefault="00477F6B" w:rsidP="00477F6B">
      <w:pPr>
        <w:jc w:val="both"/>
        <w:rPr>
          <w:rFonts w:ascii="Calibri Light" w:hAnsi="Calibri Light" w:cs="Calibri Light"/>
        </w:rPr>
      </w:pPr>
      <w:r w:rsidRPr="00477F6B">
        <w:rPr>
          <w:rStyle w:val="Strong"/>
          <w:rFonts w:ascii="Calibri Light" w:hAnsi="Calibri Light" w:cs="Calibri Light"/>
          <w:b w:val="0"/>
          <w:bCs w:val="0"/>
          <w:color w:val="333333"/>
          <w:shd w:val="clear" w:color="auto" w:fill="FFFFFF"/>
        </w:rPr>
        <w:t xml:space="preserve">Rochsolloch Primary has created this policy in accordance with the Scottish Government strategy </w:t>
      </w:r>
      <w:r w:rsidRPr="00477F6B">
        <w:rPr>
          <w:rStyle w:val="Strong"/>
          <w:rFonts w:ascii="Calibri Light" w:hAnsi="Calibri Light" w:cs="Calibri Light"/>
          <w:b w:val="0"/>
          <w:bCs w:val="0"/>
          <w:i/>
          <w:iCs/>
          <w:color w:val="333333"/>
          <w:shd w:val="clear" w:color="auto" w:fill="FFFFFF"/>
        </w:rPr>
        <w:t>Enhancing learning and teaching through the use of digital technologies (2016)</w:t>
      </w:r>
      <w:r w:rsidRPr="00477F6B">
        <w:rPr>
          <w:rStyle w:val="Strong"/>
          <w:rFonts w:ascii="Calibri Light" w:hAnsi="Calibri Light" w:cs="Calibri Light"/>
          <w:b w:val="0"/>
          <w:bCs w:val="0"/>
          <w:color w:val="333333"/>
          <w:shd w:val="clear" w:color="auto" w:fill="FFFFFF"/>
        </w:rPr>
        <w:t xml:space="preserve">, and is congruent with </w:t>
      </w:r>
      <w:r w:rsidRPr="00477F6B">
        <w:rPr>
          <w:rStyle w:val="Strong"/>
          <w:rFonts w:ascii="Calibri Light" w:hAnsi="Calibri Light" w:cs="Calibri Light"/>
          <w:b w:val="0"/>
          <w:bCs w:val="0"/>
          <w:i/>
          <w:iCs/>
          <w:color w:val="333333"/>
          <w:shd w:val="clear" w:color="auto" w:fill="FFFFFF"/>
        </w:rPr>
        <w:t>Features of Highly Effective Digital Learning, Teaching and Assessment in Schools (2022)</w:t>
      </w:r>
      <w:r w:rsidRPr="00477F6B">
        <w:rPr>
          <w:rStyle w:val="Strong"/>
          <w:rFonts w:ascii="Calibri Light" w:hAnsi="Calibri Light" w:cs="Calibri Light"/>
          <w:b w:val="0"/>
          <w:bCs w:val="0"/>
          <w:color w:val="333333"/>
          <w:shd w:val="clear" w:color="auto" w:fill="FFFFFF"/>
        </w:rPr>
        <w:t>,</w:t>
      </w:r>
      <w:r w:rsidRPr="00477F6B">
        <w:rPr>
          <w:rStyle w:val="Strong"/>
          <w:rFonts w:ascii="Calibri Light" w:hAnsi="Calibri Light" w:cs="Calibri Light"/>
          <w:color w:val="333333"/>
          <w:shd w:val="clear" w:color="auto" w:fill="FFFFFF"/>
        </w:rPr>
        <w:t xml:space="preserve"> </w:t>
      </w:r>
      <w:r w:rsidRPr="00477F6B">
        <w:rPr>
          <w:rFonts w:ascii="Calibri Light" w:hAnsi="Calibri Light" w:cs="Calibri Light"/>
        </w:rPr>
        <w:t xml:space="preserve">the </w:t>
      </w:r>
      <w:r w:rsidRPr="00477F6B">
        <w:rPr>
          <w:rFonts w:ascii="Calibri Light" w:hAnsi="Calibri Light" w:cs="Calibri Light"/>
          <w:i/>
        </w:rPr>
        <w:t>United Nations Convention on the Rights of the Child (UNCRC) (1992)</w:t>
      </w:r>
      <w:r w:rsidRPr="00477F6B">
        <w:rPr>
          <w:rFonts w:ascii="Calibri Light" w:hAnsi="Calibri Light" w:cs="Calibri Light"/>
        </w:rPr>
        <w:t>, and the six principles of nurture:</w:t>
      </w:r>
    </w:p>
    <w:p w14:paraId="4A883A2F" w14:textId="77777777" w:rsidR="00477F6B" w:rsidRPr="00477F6B" w:rsidRDefault="00477F6B" w:rsidP="00477F6B">
      <w:pPr>
        <w:pStyle w:val="ListParagraph"/>
        <w:numPr>
          <w:ilvl w:val="0"/>
          <w:numId w:val="16"/>
        </w:numPr>
        <w:jc w:val="both"/>
        <w:rPr>
          <w:rFonts w:ascii="Calibri Light" w:hAnsi="Calibri Light" w:cs="Calibri Light"/>
        </w:rPr>
      </w:pPr>
      <w:r w:rsidRPr="00477F6B">
        <w:rPr>
          <w:rFonts w:ascii="Calibri Light" w:hAnsi="Calibri Light" w:cs="Calibri Light"/>
        </w:rPr>
        <w:t>Children’s learning is understood developmentally</w:t>
      </w:r>
    </w:p>
    <w:p w14:paraId="672D08AB" w14:textId="77777777" w:rsidR="00477F6B" w:rsidRPr="00477F6B" w:rsidRDefault="00477F6B" w:rsidP="00477F6B">
      <w:pPr>
        <w:pStyle w:val="ListParagraph"/>
        <w:numPr>
          <w:ilvl w:val="0"/>
          <w:numId w:val="16"/>
        </w:numPr>
        <w:jc w:val="both"/>
        <w:rPr>
          <w:rFonts w:ascii="Calibri Light" w:hAnsi="Calibri Light" w:cs="Calibri Light"/>
        </w:rPr>
      </w:pPr>
      <w:r w:rsidRPr="00477F6B">
        <w:rPr>
          <w:rFonts w:ascii="Calibri Light" w:hAnsi="Calibri Light" w:cs="Calibri Light"/>
        </w:rPr>
        <w:t>The environment offers a safe base</w:t>
      </w:r>
    </w:p>
    <w:p w14:paraId="45B28208" w14:textId="77777777" w:rsidR="00477F6B" w:rsidRPr="00477F6B" w:rsidRDefault="00477F6B" w:rsidP="00477F6B">
      <w:pPr>
        <w:pStyle w:val="ListParagraph"/>
        <w:numPr>
          <w:ilvl w:val="0"/>
          <w:numId w:val="16"/>
        </w:numPr>
        <w:jc w:val="both"/>
        <w:rPr>
          <w:rFonts w:ascii="Calibri Light" w:hAnsi="Calibri Light" w:cs="Calibri Light"/>
        </w:rPr>
      </w:pPr>
      <w:r w:rsidRPr="00477F6B">
        <w:rPr>
          <w:rFonts w:ascii="Calibri Light" w:hAnsi="Calibri Light" w:cs="Calibri Light"/>
        </w:rPr>
        <w:t>The importance of nurture for the development of self-esteem</w:t>
      </w:r>
    </w:p>
    <w:p w14:paraId="6C3334AF" w14:textId="77777777" w:rsidR="00477F6B" w:rsidRPr="00477F6B" w:rsidRDefault="00477F6B" w:rsidP="00477F6B">
      <w:pPr>
        <w:pStyle w:val="ListParagraph"/>
        <w:numPr>
          <w:ilvl w:val="0"/>
          <w:numId w:val="16"/>
        </w:numPr>
        <w:jc w:val="both"/>
        <w:rPr>
          <w:rFonts w:ascii="Calibri Light" w:hAnsi="Calibri Light" w:cs="Calibri Light"/>
        </w:rPr>
      </w:pPr>
      <w:r w:rsidRPr="00477F6B">
        <w:rPr>
          <w:rFonts w:ascii="Calibri Light" w:hAnsi="Calibri Light" w:cs="Calibri Light"/>
        </w:rPr>
        <w:t>Language is vital means of communication</w:t>
      </w:r>
    </w:p>
    <w:p w14:paraId="03791E3B" w14:textId="77777777" w:rsidR="00477F6B" w:rsidRPr="00477F6B" w:rsidRDefault="00477F6B" w:rsidP="00477F6B">
      <w:pPr>
        <w:pStyle w:val="ListParagraph"/>
        <w:numPr>
          <w:ilvl w:val="0"/>
          <w:numId w:val="16"/>
        </w:numPr>
        <w:jc w:val="both"/>
        <w:rPr>
          <w:rFonts w:ascii="Calibri Light" w:hAnsi="Calibri Light" w:cs="Calibri Light"/>
        </w:rPr>
      </w:pPr>
      <w:r w:rsidRPr="00477F6B">
        <w:rPr>
          <w:rFonts w:ascii="Calibri Light" w:hAnsi="Calibri Light" w:cs="Calibri Light"/>
        </w:rPr>
        <w:t>It is understood that all behaviour is communication</w:t>
      </w:r>
    </w:p>
    <w:p w14:paraId="58896C43" w14:textId="77777777" w:rsidR="00477F6B" w:rsidRPr="00477F6B" w:rsidRDefault="00477F6B" w:rsidP="00477F6B">
      <w:pPr>
        <w:pStyle w:val="ListParagraph"/>
        <w:numPr>
          <w:ilvl w:val="0"/>
          <w:numId w:val="16"/>
        </w:numPr>
        <w:jc w:val="both"/>
        <w:rPr>
          <w:rFonts w:ascii="Calibri Light" w:hAnsi="Calibri Light" w:cs="Calibri Light"/>
        </w:rPr>
      </w:pPr>
      <w:r w:rsidRPr="00477F6B">
        <w:rPr>
          <w:rFonts w:ascii="Calibri Light" w:hAnsi="Calibri Light" w:cs="Calibri Light"/>
        </w:rPr>
        <w:t>The importance of transition in children’s lives is understood</w:t>
      </w:r>
    </w:p>
    <w:p w14:paraId="2B0B3456" w14:textId="77777777" w:rsidR="00477F6B" w:rsidRPr="00477F6B" w:rsidRDefault="00477F6B" w:rsidP="00477F6B">
      <w:pPr>
        <w:jc w:val="both"/>
        <w:rPr>
          <w:rFonts w:ascii="Calibri Light" w:hAnsi="Calibri Light" w:cs="Calibri Light"/>
        </w:rPr>
      </w:pPr>
      <w:r w:rsidRPr="00477F6B">
        <w:rPr>
          <w:rFonts w:ascii="Calibri Light" w:hAnsi="Calibri Light" w:cs="Calibri Light"/>
        </w:rPr>
        <w:t>Our vision is that ‘</w:t>
      </w:r>
      <w:r w:rsidRPr="00477F6B">
        <w:rPr>
          <w:rFonts w:ascii="Calibri Light" w:hAnsi="Calibri Light" w:cs="Calibri Light"/>
          <w:i/>
        </w:rPr>
        <w:t>Everyone achieves their potential’</w:t>
      </w:r>
      <w:r w:rsidRPr="00477F6B">
        <w:rPr>
          <w:rFonts w:ascii="Calibri Light" w:hAnsi="Calibri Light" w:cs="Calibri Light"/>
        </w:rPr>
        <w:t xml:space="preserve">.  We endeavour to realise this ambition by taking action based on our shared values of </w:t>
      </w:r>
      <w:r w:rsidRPr="00477F6B">
        <w:rPr>
          <w:rFonts w:ascii="Calibri Light" w:hAnsi="Calibri Light" w:cs="Calibri Light"/>
          <w:i/>
        </w:rPr>
        <w:t>Respect, Happiness and Achievement</w:t>
      </w:r>
      <w:r w:rsidRPr="00477F6B">
        <w:rPr>
          <w:rFonts w:ascii="Calibri Light" w:hAnsi="Calibri Light" w:cs="Calibri Light"/>
        </w:rPr>
        <w:t xml:space="preserve">.  </w:t>
      </w:r>
    </w:p>
    <w:p w14:paraId="79EE5E6B" w14:textId="3A4F8A91" w:rsidR="00477F6B" w:rsidRPr="00477F6B" w:rsidRDefault="00477F6B" w:rsidP="00477F6B">
      <w:pPr>
        <w:pStyle w:val="ListParagraph"/>
        <w:numPr>
          <w:ilvl w:val="0"/>
          <w:numId w:val="32"/>
        </w:numPr>
        <w:spacing w:after="0" w:line="276" w:lineRule="auto"/>
        <w:ind w:right="144"/>
        <w:rPr>
          <w:rFonts w:ascii="Calibri Light" w:eastAsia="Calibri" w:hAnsi="Calibri Light" w:cs="Calibri Light"/>
          <w:b/>
          <w:bCs/>
          <w:color w:val="262626"/>
          <w:szCs w:val="24"/>
          <w:lang w:val="en-GB"/>
        </w:rPr>
      </w:pPr>
      <w:r w:rsidRPr="00477F6B">
        <w:rPr>
          <w:rFonts w:ascii="Calibri Light" w:eastAsia="Calibri" w:hAnsi="Calibri Light" w:cs="Calibri Light"/>
          <w:b/>
          <w:bCs/>
          <w:color w:val="262626"/>
          <w:szCs w:val="24"/>
          <w:lang w:val="en-GB"/>
        </w:rPr>
        <w:t>Aims</w:t>
      </w:r>
    </w:p>
    <w:p w14:paraId="48A918AB" w14:textId="77777777" w:rsidR="00477F6B" w:rsidRPr="00477F6B" w:rsidRDefault="00477F6B" w:rsidP="00477F6B">
      <w:pPr>
        <w:numPr>
          <w:ilvl w:val="0"/>
          <w:numId w:val="30"/>
        </w:numPr>
        <w:spacing w:after="160" w:line="259" w:lineRule="auto"/>
        <w:contextualSpacing/>
        <w:rPr>
          <w:rFonts w:ascii="Calibri Light" w:eastAsia="Calibri" w:hAnsi="Calibri Light" w:cs="Calibri Light"/>
          <w:szCs w:val="24"/>
          <w:lang w:val="en-GB"/>
        </w:rPr>
      </w:pPr>
      <w:r w:rsidRPr="00477F6B">
        <w:rPr>
          <w:rFonts w:ascii="Calibri Light" w:eastAsia="Calibri" w:hAnsi="Calibri Light" w:cs="Calibri Light"/>
          <w:szCs w:val="24"/>
          <w:lang w:val="en-GB"/>
        </w:rPr>
        <w:t>To give children opportunities to develop their knowledge and skills in the use of digital technologies through a progressive and responsive curriculum.</w:t>
      </w:r>
    </w:p>
    <w:p w14:paraId="1A24443F" w14:textId="77777777" w:rsidR="00477F6B" w:rsidRPr="00477F6B" w:rsidRDefault="00477F6B" w:rsidP="00477F6B">
      <w:pPr>
        <w:numPr>
          <w:ilvl w:val="0"/>
          <w:numId w:val="30"/>
        </w:numPr>
        <w:spacing w:after="160" w:line="259" w:lineRule="auto"/>
        <w:contextualSpacing/>
        <w:rPr>
          <w:rFonts w:ascii="Calibri Light" w:eastAsia="Calibri" w:hAnsi="Calibri Light" w:cs="Calibri Light"/>
          <w:szCs w:val="24"/>
          <w:lang w:val="en-GB"/>
        </w:rPr>
      </w:pPr>
      <w:r w:rsidRPr="00477F6B">
        <w:rPr>
          <w:rFonts w:ascii="Calibri Light" w:eastAsia="Calibri" w:hAnsi="Calibri Light" w:cs="Calibri Light"/>
          <w:szCs w:val="24"/>
          <w:lang w:val="en-GB"/>
        </w:rPr>
        <w:t>To enhance the quality of learning and teaching and raise attainment through the use of digital technologies.</w:t>
      </w:r>
    </w:p>
    <w:p w14:paraId="33A11D24" w14:textId="77777777" w:rsidR="00477F6B" w:rsidRDefault="00477F6B" w:rsidP="00477F6B">
      <w:pPr>
        <w:spacing w:after="0" w:line="276" w:lineRule="auto"/>
        <w:ind w:right="144"/>
        <w:jc w:val="center"/>
        <w:rPr>
          <w:rFonts w:ascii="Calibri Light" w:eastAsia="Calibri" w:hAnsi="Calibri Light" w:cs="Calibri Light"/>
          <w:b/>
          <w:bCs/>
          <w:color w:val="262626"/>
          <w:szCs w:val="24"/>
          <w:lang w:val="en-GB"/>
        </w:rPr>
      </w:pPr>
    </w:p>
    <w:p w14:paraId="05E3EE58" w14:textId="46E7BA48" w:rsidR="00477F6B" w:rsidRPr="00477F6B" w:rsidRDefault="00477F6B" w:rsidP="00477F6B">
      <w:pPr>
        <w:pStyle w:val="ListParagraph"/>
        <w:numPr>
          <w:ilvl w:val="0"/>
          <w:numId w:val="32"/>
        </w:numPr>
        <w:spacing w:after="0" w:line="276" w:lineRule="auto"/>
        <w:ind w:right="144"/>
        <w:rPr>
          <w:rFonts w:ascii="Calibri Light" w:eastAsia="Calibri" w:hAnsi="Calibri Light" w:cs="Calibri Light"/>
          <w:b/>
          <w:bCs/>
          <w:color w:val="262626"/>
          <w:szCs w:val="24"/>
          <w:lang w:val="en-GB"/>
        </w:rPr>
      </w:pPr>
      <w:r w:rsidRPr="00477F6B">
        <w:rPr>
          <w:rFonts w:ascii="Calibri Light" w:eastAsia="Calibri" w:hAnsi="Calibri Light" w:cs="Calibri Light"/>
          <w:b/>
          <w:bCs/>
          <w:color w:val="262626"/>
          <w:szCs w:val="24"/>
          <w:lang w:val="en-GB"/>
        </w:rPr>
        <w:t>Roles and Responsibilities</w:t>
      </w:r>
    </w:p>
    <w:p w14:paraId="42E22B95" w14:textId="77777777" w:rsidR="00477F6B" w:rsidRPr="00477F6B" w:rsidRDefault="00477F6B" w:rsidP="00477F6B">
      <w:pPr>
        <w:spacing w:after="0" w:line="276" w:lineRule="auto"/>
        <w:ind w:right="144"/>
        <w:rPr>
          <w:rFonts w:ascii="Calibri Light" w:eastAsia="Calibri" w:hAnsi="Calibri Light" w:cs="Calibri Light"/>
          <w:b/>
          <w:bCs/>
          <w:color w:val="262626"/>
          <w:szCs w:val="24"/>
          <w:lang w:val="en-GB"/>
        </w:rPr>
      </w:pPr>
    </w:p>
    <w:p w14:paraId="143B64FD" w14:textId="77777777" w:rsidR="00477F6B" w:rsidRPr="00477F6B" w:rsidRDefault="00477F6B" w:rsidP="00477F6B">
      <w:pPr>
        <w:spacing w:after="0" w:line="276" w:lineRule="auto"/>
        <w:ind w:right="144"/>
        <w:rPr>
          <w:rFonts w:ascii="Calibri Light" w:eastAsia="Calibri" w:hAnsi="Calibri Light" w:cs="Calibri Light"/>
          <w:color w:val="262626"/>
          <w:szCs w:val="24"/>
          <w:lang w:val="en-GB"/>
        </w:rPr>
      </w:pPr>
      <w:r w:rsidRPr="00477F6B">
        <w:rPr>
          <w:rFonts w:ascii="Calibri Light" w:eastAsia="Calibri" w:hAnsi="Calibri Light" w:cs="Calibri Light"/>
          <w:b/>
          <w:bCs/>
          <w:color w:val="262626"/>
          <w:szCs w:val="24"/>
          <w:lang w:val="en-GB"/>
        </w:rPr>
        <w:t>Class Teacher</w:t>
      </w:r>
    </w:p>
    <w:p w14:paraId="459DE82B" w14:textId="77777777" w:rsidR="00477F6B" w:rsidRPr="00477F6B" w:rsidRDefault="00477F6B" w:rsidP="00477F6B">
      <w:pPr>
        <w:numPr>
          <w:ilvl w:val="0"/>
          <w:numId w:val="35"/>
        </w:numPr>
        <w:spacing w:after="160" w:line="259" w:lineRule="auto"/>
        <w:contextualSpacing/>
        <w:rPr>
          <w:rFonts w:ascii="Calibri Light" w:eastAsia="Calibri" w:hAnsi="Calibri Light" w:cs="Calibri Light"/>
          <w:szCs w:val="24"/>
          <w:lang w:val="en-GB"/>
        </w:rPr>
      </w:pPr>
      <w:r w:rsidRPr="00477F6B">
        <w:rPr>
          <w:rFonts w:ascii="Calibri Light" w:eastAsia="Calibri" w:hAnsi="Calibri Light" w:cs="Calibri Light"/>
          <w:szCs w:val="24"/>
          <w:lang w:val="en-GB"/>
        </w:rPr>
        <w:t>Provide learning experiences that are consistent with the 7 design principles of Curriculum for Excellence.</w:t>
      </w:r>
    </w:p>
    <w:p w14:paraId="55E0A48B" w14:textId="77777777" w:rsidR="00477F6B" w:rsidRPr="00477F6B" w:rsidRDefault="00477F6B" w:rsidP="00477F6B">
      <w:pPr>
        <w:numPr>
          <w:ilvl w:val="0"/>
          <w:numId w:val="35"/>
        </w:numPr>
        <w:spacing w:after="160" w:line="259" w:lineRule="auto"/>
        <w:contextualSpacing/>
        <w:rPr>
          <w:rFonts w:ascii="Calibri Light" w:eastAsia="Calibri" w:hAnsi="Calibri Light" w:cs="Calibri Light"/>
          <w:szCs w:val="24"/>
          <w:lang w:val="en-GB"/>
        </w:rPr>
      </w:pPr>
      <w:r w:rsidRPr="00477F6B">
        <w:rPr>
          <w:rFonts w:ascii="Calibri Light" w:eastAsia="Calibri" w:hAnsi="Calibri Light" w:cs="Calibri Light"/>
          <w:szCs w:val="24"/>
          <w:lang w:val="en-GB"/>
        </w:rPr>
        <w:t>Embed digital technologies in all teaching and learning.</w:t>
      </w:r>
    </w:p>
    <w:p w14:paraId="26154A0E" w14:textId="7A17FBEF" w:rsidR="00477F6B" w:rsidRDefault="00477F6B" w:rsidP="00477F6B">
      <w:pPr>
        <w:numPr>
          <w:ilvl w:val="0"/>
          <w:numId w:val="35"/>
        </w:numPr>
        <w:spacing w:after="160" w:line="259" w:lineRule="auto"/>
        <w:contextualSpacing/>
        <w:rPr>
          <w:rFonts w:ascii="Calibri Light" w:eastAsia="Calibri" w:hAnsi="Calibri Light" w:cs="Calibri Light"/>
          <w:szCs w:val="24"/>
          <w:lang w:val="en-GB"/>
        </w:rPr>
      </w:pPr>
      <w:r w:rsidRPr="00477F6B">
        <w:rPr>
          <w:rFonts w:ascii="Calibri Light" w:eastAsia="Calibri" w:hAnsi="Calibri Light" w:cs="Calibri Light"/>
          <w:szCs w:val="24"/>
          <w:lang w:val="en-GB"/>
        </w:rPr>
        <w:t>Continuously enhance professional knowledge and skills by participating in CLPL opportunities.</w:t>
      </w:r>
    </w:p>
    <w:p w14:paraId="0529056D" w14:textId="77777777" w:rsidR="002801B7" w:rsidRPr="00477F6B" w:rsidRDefault="002801B7" w:rsidP="002801B7">
      <w:pPr>
        <w:spacing w:after="160" w:line="259" w:lineRule="auto"/>
        <w:ind w:left="720"/>
        <w:contextualSpacing/>
        <w:rPr>
          <w:rFonts w:ascii="Calibri Light" w:eastAsia="Calibri" w:hAnsi="Calibri Light" w:cs="Calibri Light"/>
          <w:szCs w:val="24"/>
          <w:lang w:val="en-GB"/>
        </w:rPr>
      </w:pPr>
    </w:p>
    <w:p w14:paraId="19C6C199" w14:textId="77777777" w:rsidR="00477F6B" w:rsidRPr="00477F6B" w:rsidRDefault="00477F6B" w:rsidP="00477F6B">
      <w:pPr>
        <w:spacing w:after="0" w:line="276" w:lineRule="auto"/>
        <w:ind w:right="144"/>
        <w:rPr>
          <w:rFonts w:ascii="Calibri Light" w:eastAsia="Calibri" w:hAnsi="Calibri Light" w:cs="Calibri Light"/>
          <w:color w:val="262626"/>
          <w:szCs w:val="24"/>
          <w:lang w:val="en-GB"/>
        </w:rPr>
      </w:pPr>
      <w:r w:rsidRPr="00477F6B">
        <w:rPr>
          <w:rFonts w:ascii="Calibri Light" w:eastAsia="Calibri" w:hAnsi="Calibri Light" w:cs="Calibri Light"/>
          <w:b/>
          <w:bCs/>
          <w:color w:val="262626"/>
          <w:szCs w:val="24"/>
          <w:lang w:val="en-GB"/>
        </w:rPr>
        <w:t>Senior Leadership Team</w:t>
      </w:r>
    </w:p>
    <w:p w14:paraId="78FDBB22" w14:textId="77777777" w:rsidR="00477F6B" w:rsidRPr="00477F6B" w:rsidRDefault="00477F6B" w:rsidP="00477F6B">
      <w:pPr>
        <w:numPr>
          <w:ilvl w:val="0"/>
          <w:numId w:val="36"/>
        </w:numPr>
        <w:spacing w:after="160" w:line="259" w:lineRule="auto"/>
        <w:contextualSpacing/>
        <w:rPr>
          <w:rFonts w:ascii="Calibri" w:eastAsia="Calibri" w:hAnsi="Calibri" w:cs="Calibri Light"/>
          <w:szCs w:val="24"/>
          <w:lang w:val="en-GB"/>
        </w:rPr>
      </w:pPr>
      <w:r w:rsidRPr="00477F6B">
        <w:rPr>
          <w:rFonts w:ascii="Calibri Light" w:eastAsia="Calibri" w:hAnsi="Calibri Light" w:cs="Calibri Light"/>
          <w:szCs w:val="24"/>
          <w:lang w:val="en-GB"/>
        </w:rPr>
        <w:t>Support teaching staff in the delivery of the digital curriculum by creating/directing to CLPL opportunities and providing appropriate resources.</w:t>
      </w:r>
    </w:p>
    <w:p w14:paraId="3900FC2A" w14:textId="65BAEA7C" w:rsidR="00477F6B" w:rsidRPr="00477F6B" w:rsidRDefault="00477F6B" w:rsidP="00477F6B">
      <w:pPr>
        <w:numPr>
          <w:ilvl w:val="0"/>
          <w:numId w:val="36"/>
        </w:numPr>
        <w:spacing w:after="160" w:line="259" w:lineRule="auto"/>
        <w:contextualSpacing/>
        <w:rPr>
          <w:rFonts w:ascii="Calibri" w:eastAsia="Calibri" w:hAnsi="Calibri" w:cs="Calibri Light"/>
          <w:szCs w:val="24"/>
          <w:lang w:val="en-GB"/>
        </w:rPr>
      </w:pPr>
      <w:r w:rsidRPr="00477F6B">
        <w:rPr>
          <w:rFonts w:ascii="Calibri Light" w:eastAsia="Calibri" w:hAnsi="Calibri Light" w:cs="Calibri Light"/>
          <w:szCs w:val="24"/>
          <w:lang w:val="en-GB"/>
        </w:rPr>
        <w:t>Monitor and evaluate the quality and impact of digital technologies across the school.</w:t>
      </w:r>
    </w:p>
    <w:p w14:paraId="4EC2748F" w14:textId="77777777" w:rsidR="00477F6B" w:rsidRPr="00477F6B" w:rsidRDefault="00477F6B" w:rsidP="00477F6B">
      <w:pPr>
        <w:spacing w:after="160" w:line="259" w:lineRule="auto"/>
        <w:ind w:left="720"/>
        <w:contextualSpacing/>
        <w:rPr>
          <w:rFonts w:ascii="Calibri" w:eastAsia="Calibri" w:hAnsi="Calibri" w:cs="Calibri Light"/>
          <w:szCs w:val="24"/>
          <w:lang w:val="en-GB"/>
        </w:rPr>
      </w:pPr>
    </w:p>
    <w:p w14:paraId="75D6B7FD" w14:textId="146CE864" w:rsidR="00477F6B" w:rsidRPr="00477F6B" w:rsidRDefault="00477F6B" w:rsidP="00477F6B">
      <w:pPr>
        <w:pStyle w:val="ListParagraph"/>
        <w:numPr>
          <w:ilvl w:val="0"/>
          <w:numId w:val="32"/>
        </w:numPr>
        <w:spacing w:after="0" w:line="276" w:lineRule="auto"/>
        <w:ind w:right="144"/>
        <w:rPr>
          <w:rFonts w:ascii="Calibri Light" w:eastAsia="Calibri" w:hAnsi="Calibri Light" w:cs="Calibri Light"/>
          <w:color w:val="262626"/>
          <w:szCs w:val="24"/>
          <w:lang w:val="en-GB"/>
        </w:rPr>
      </w:pPr>
      <w:r w:rsidRPr="00477F6B">
        <w:rPr>
          <w:rFonts w:ascii="Calibri Light" w:eastAsia="Calibri" w:hAnsi="Calibri Light" w:cs="Calibri Light"/>
          <w:b/>
          <w:bCs/>
          <w:color w:val="262626"/>
          <w:szCs w:val="24"/>
          <w:lang w:val="en-GB"/>
        </w:rPr>
        <w:t xml:space="preserve">Learning and Teaching Approaches </w:t>
      </w:r>
    </w:p>
    <w:p w14:paraId="495D51DB" w14:textId="77777777" w:rsidR="00477F6B" w:rsidRPr="00477F6B" w:rsidRDefault="00477F6B" w:rsidP="00477F6B">
      <w:pPr>
        <w:spacing w:after="0" w:line="276" w:lineRule="auto"/>
        <w:ind w:right="144"/>
        <w:rPr>
          <w:rFonts w:ascii="Calibri Light" w:eastAsia="Calibri" w:hAnsi="Calibri Light" w:cs="Calibri Light"/>
          <w:color w:val="262626"/>
          <w:szCs w:val="24"/>
          <w:lang w:val="en-GB"/>
        </w:rPr>
      </w:pPr>
      <w:r w:rsidRPr="00477F6B">
        <w:rPr>
          <w:rFonts w:ascii="Calibri Light" w:eastAsia="Calibri" w:hAnsi="Calibri Light" w:cs="Calibri Light"/>
          <w:color w:val="262626"/>
          <w:szCs w:val="24"/>
          <w:lang w:val="en-GB"/>
        </w:rPr>
        <w:t xml:space="preserve">Digital technologies are integrated in to learning and teaching across the whole day; children have access to a wide range of hardware and software to enhance learning. Appropriate devices are timetabled to ensure all children have the opportunity to be taught skills according to the NLC Progression Pathway, and then given opportunities to embed and enhance these skills through various contexts and curriculum areas across learning.  </w:t>
      </w:r>
    </w:p>
    <w:p w14:paraId="5AE16C2B" w14:textId="77777777" w:rsidR="00477F6B" w:rsidRDefault="00477F6B" w:rsidP="00477F6B">
      <w:pPr>
        <w:spacing w:after="0" w:line="276" w:lineRule="auto"/>
        <w:ind w:right="144"/>
        <w:rPr>
          <w:rFonts w:ascii="Calibri Light" w:eastAsia="Calibri" w:hAnsi="Calibri Light" w:cs="Calibri Light"/>
          <w:color w:val="262626"/>
          <w:szCs w:val="24"/>
          <w:lang w:val="en-GB"/>
        </w:rPr>
      </w:pPr>
    </w:p>
    <w:p w14:paraId="30C7CB7C" w14:textId="32AABB55" w:rsidR="00477F6B" w:rsidRPr="00477F6B" w:rsidRDefault="00477F6B" w:rsidP="00477F6B">
      <w:pPr>
        <w:pStyle w:val="ListParagraph"/>
        <w:numPr>
          <w:ilvl w:val="0"/>
          <w:numId w:val="32"/>
        </w:numPr>
        <w:spacing w:after="0" w:line="276" w:lineRule="auto"/>
        <w:ind w:right="144"/>
        <w:rPr>
          <w:rFonts w:ascii="Calibri Light" w:eastAsia="Calibri" w:hAnsi="Calibri Light" w:cs="Calibri Light"/>
          <w:color w:val="262626"/>
          <w:szCs w:val="24"/>
          <w:lang w:val="en-GB"/>
        </w:rPr>
      </w:pPr>
      <w:r w:rsidRPr="00477F6B">
        <w:rPr>
          <w:rFonts w:ascii="Calibri Light" w:eastAsia="Calibri" w:hAnsi="Calibri Light" w:cs="Calibri Light"/>
          <w:b/>
          <w:bCs/>
          <w:color w:val="262626"/>
          <w:szCs w:val="24"/>
          <w:lang w:val="en-GB"/>
        </w:rPr>
        <w:t>Digital Safety</w:t>
      </w:r>
    </w:p>
    <w:p w14:paraId="7BD62CD5" w14:textId="77777777" w:rsidR="00477F6B" w:rsidRPr="00477F6B" w:rsidRDefault="00477F6B" w:rsidP="00477F6B">
      <w:pPr>
        <w:spacing w:after="0" w:line="276" w:lineRule="auto"/>
        <w:ind w:right="144"/>
        <w:rPr>
          <w:rFonts w:ascii="Calibri Light" w:eastAsia="Calibri" w:hAnsi="Calibri Light" w:cs="Calibri Light"/>
          <w:color w:val="262626"/>
          <w:szCs w:val="24"/>
          <w:lang w:val="en-GB"/>
        </w:rPr>
      </w:pPr>
      <w:r w:rsidRPr="00477F6B">
        <w:rPr>
          <w:rFonts w:ascii="Calibri Light" w:eastAsia="Calibri" w:hAnsi="Calibri Light" w:cs="Calibri Light"/>
          <w:color w:val="262626"/>
          <w:szCs w:val="24"/>
          <w:lang w:val="en-GB"/>
        </w:rPr>
        <w:t>All staff will operate in accordance with NLC’s Acceptable Use of ICT policy (2021) and both pupils and staff sign Rochsolloch Primary’s Acceptable Use of ICT and Social Media policy. Parents/carers complete an online form agreeing to adhere to our safe usage guidelines and our internet access is filtered by NLC.  All children experience a curriculum that teaches them about staying safe online and takes account of the impact that online activity can have on mental health and wellbeing.</w:t>
      </w:r>
    </w:p>
    <w:p w14:paraId="09502064" w14:textId="77777777" w:rsidR="00477F6B" w:rsidRPr="00477F6B" w:rsidRDefault="00477F6B" w:rsidP="00477F6B">
      <w:pPr>
        <w:rPr>
          <w:rFonts w:cs="Arial"/>
          <w:b/>
          <w:szCs w:val="24"/>
        </w:rPr>
      </w:pPr>
    </w:p>
    <w:p w14:paraId="6D1CCE07" w14:textId="77777777" w:rsidR="00980144" w:rsidRPr="004A735F" w:rsidRDefault="00980144" w:rsidP="004A735F">
      <w:pPr>
        <w:rPr>
          <w:rFonts w:cs="Arial"/>
          <w:b/>
          <w:szCs w:val="24"/>
          <w:lang w:val="en-GB"/>
        </w:rPr>
      </w:pPr>
    </w:p>
    <w:p w14:paraId="76C0F133" w14:textId="6652A4EC" w:rsidR="009628EE" w:rsidRPr="00667021" w:rsidRDefault="00A87D1A" w:rsidP="009628EE">
      <w:pPr>
        <w:rPr>
          <w:rFonts w:cs="Arial"/>
          <w:i/>
          <w:szCs w:val="24"/>
          <w:lang w:val="en-GB"/>
        </w:rPr>
      </w:pPr>
      <w:r w:rsidRPr="00667021">
        <w:rPr>
          <w:rFonts w:cs="Arial"/>
          <w:i/>
          <w:szCs w:val="24"/>
          <w:lang w:val="en-GB"/>
        </w:rPr>
        <w:t>P</w:t>
      </w:r>
      <w:r w:rsidR="00AA7CF3" w:rsidRPr="00667021">
        <w:rPr>
          <w:rFonts w:cs="Arial"/>
          <w:i/>
          <w:szCs w:val="24"/>
          <w:lang w:val="en-GB"/>
        </w:rPr>
        <w:t>olicy Date</w:t>
      </w:r>
      <w:r w:rsidR="00AA7CF3" w:rsidRPr="00667021">
        <w:rPr>
          <w:rFonts w:cs="Arial"/>
          <w:i/>
          <w:szCs w:val="24"/>
          <w:lang w:val="en-GB"/>
        </w:rPr>
        <w:tab/>
      </w:r>
      <w:r w:rsidR="00AA7CF3" w:rsidRPr="00667021">
        <w:rPr>
          <w:rFonts w:cs="Arial"/>
          <w:i/>
          <w:szCs w:val="24"/>
          <w:lang w:val="en-GB"/>
        </w:rPr>
        <w:tab/>
      </w:r>
      <w:r w:rsidR="00BD23DE">
        <w:rPr>
          <w:rFonts w:cs="Arial"/>
          <w:i/>
          <w:szCs w:val="24"/>
          <w:lang w:val="en-GB"/>
        </w:rPr>
        <w:t>April 2025</w:t>
      </w:r>
    </w:p>
    <w:p w14:paraId="2AA67EC7" w14:textId="6E8F7DC5" w:rsidR="009628EE" w:rsidRPr="00667021" w:rsidRDefault="00667021" w:rsidP="009628EE">
      <w:pPr>
        <w:rPr>
          <w:rFonts w:cs="Arial"/>
          <w:i/>
          <w:szCs w:val="24"/>
          <w:lang w:val="en-GB"/>
        </w:rPr>
      </w:pPr>
      <w:r w:rsidRPr="00667021">
        <w:rPr>
          <w:rFonts w:cs="Arial"/>
          <w:i/>
          <w:szCs w:val="24"/>
          <w:lang w:val="en-GB"/>
        </w:rPr>
        <w:t>Review Date</w:t>
      </w:r>
      <w:r w:rsidRPr="00667021">
        <w:rPr>
          <w:rFonts w:cs="Arial"/>
          <w:i/>
          <w:szCs w:val="24"/>
          <w:lang w:val="en-GB"/>
        </w:rPr>
        <w:tab/>
      </w:r>
      <w:r w:rsidRPr="00667021">
        <w:rPr>
          <w:rFonts w:cs="Arial"/>
          <w:i/>
          <w:szCs w:val="24"/>
          <w:lang w:val="en-GB"/>
        </w:rPr>
        <w:tab/>
      </w:r>
      <w:r w:rsidR="00BD23DE">
        <w:rPr>
          <w:rFonts w:cs="Arial"/>
          <w:i/>
          <w:szCs w:val="24"/>
          <w:lang w:val="en-GB"/>
        </w:rPr>
        <w:t>April 2027</w:t>
      </w:r>
    </w:p>
    <w:p w14:paraId="2534EC41" w14:textId="5D6A003B" w:rsidR="009628EE" w:rsidRPr="00680F5E" w:rsidRDefault="009628EE" w:rsidP="009628EE">
      <w:pPr>
        <w:rPr>
          <w:rFonts w:ascii="Calibri Light" w:hAnsi="Calibri Light"/>
          <w:sz w:val="28"/>
        </w:rPr>
      </w:pPr>
    </w:p>
    <w:p w14:paraId="6AEEE360" w14:textId="6D95006D" w:rsidR="00606544" w:rsidRPr="00680F5E" w:rsidRDefault="00606544" w:rsidP="00F61331">
      <w:pPr>
        <w:ind w:left="-284"/>
        <w:jc w:val="both"/>
        <w:rPr>
          <w:rFonts w:ascii="Calibri Light" w:hAnsi="Calibri Light" w:cs="Arial"/>
          <w:i/>
          <w:color w:val="313131"/>
          <w:szCs w:val="24"/>
        </w:rPr>
      </w:pPr>
    </w:p>
    <w:p w14:paraId="58CAE726" w14:textId="63621E4F" w:rsidR="005C262C" w:rsidRPr="00680F5E" w:rsidRDefault="005C262C" w:rsidP="00606544">
      <w:pPr>
        <w:rPr>
          <w:rFonts w:ascii="Calibri Light" w:hAnsi="Calibri Light"/>
        </w:rPr>
      </w:pPr>
    </w:p>
    <w:sectPr w:rsidR="005C262C" w:rsidRPr="00680F5E" w:rsidSect="005D0748">
      <w:footerReference w:type="default" r:id="rId15"/>
      <w:footerReference w:type="first" r:id="rId16"/>
      <w:pgSz w:w="12240" w:h="15840"/>
      <w:pgMar w:top="720" w:right="1183" w:bottom="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C3D8" w14:textId="77777777" w:rsidR="00B34EE6" w:rsidRDefault="00B34EE6" w:rsidP="00F61331">
      <w:pPr>
        <w:spacing w:after="0" w:line="240" w:lineRule="auto"/>
      </w:pPr>
      <w:r>
        <w:separator/>
      </w:r>
    </w:p>
  </w:endnote>
  <w:endnote w:type="continuationSeparator" w:id="0">
    <w:p w14:paraId="3787B4E8" w14:textId="77777777" w:rsidR="00B34EE6" w:rsidRDefault="00B34EE6" w:rsidP="00F61331">
      <w:pPr>
        <w:spacing w:after="0" w:line="240" w:lineRule="auto"/>
      </w:pPr>
      <w:r>
        <w:continuationSeparator/>
      </w:r>
    </w:p>
  </w:endnote>
  <w:endnote w:type="continuationNotice" w:id="1">
    <w:p w14:paraId="232DE655" w14:textId="77777777" w:rsidR="00B34EE6" w:rsidRDefault="00B34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0000000000000000000"/>
    <w:charset w:val="00"/>
    <w:family w:val="roman"/>
    <w:notTrueType/>
    <w:pitch w:val="default"/>
  </w:font>
  <w:font w:name="Meiryo">
    <w:altName w:val="メイリオ"/>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ADEB" w14:textId="64BDF355" w:rsidR="00A767A5" w:rsidRDefault="00A767A5" w:rsidP="00825CAD">
    <w:pPr>
      <w:pStyle w:val="Footer"/>
      <w:jc w:val="center"/>
    </w:pPr>
  </w:p>
  <w:p w14:paraId="121DF98E" w14:textId="5795E306" w:rsidR="00A767A5" w:rsidRDefault="00A767A5" w:rsidP="00825CA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0732" w14:textId="194CBBEB" w:rsidR="00922CA8" w:rsidRDefault="00922CA8" w:rsidP="00922CA8">
    <w:pPr>
      <w:pStyle w:val="Footer"/>
      <w:jc w:val="center"/>
    </w:pPr>
  </w:p>
  <w:p w14:paraId="426D3DDC" w14:textId="77777777" w:rsidR="00922CA8" w:rsidRDefault="0092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AE85" w14:textId="77777777" w:rsidR="00B34EE6" w:rsidRDefault="00B34EE6" w:rsidP="00F61331">
      <w:pPr>
        <w:spacing w:after="0" w:line="240" w:lineRule="auto"/>
      </w:pPr>
      <w:r>
        <w:separator/>
      </w:r>
    </w:p>
  </w:footnote>
  <w:footnote w:type="continuationSeparator" w:id="0">
    <w:p w14:paraId="6527C22C" w14:textId="77777777" w:rsidR="00B34EE6" w:rsidRDefault="00B34EE6" w:rsidP="00F61331">
      <w:pPr>
        <w:spacing w:after="0" w:line="240" w:lineRule="auto"/>
      </w:pPr>
      <w:r>
        <w:continuationSeparator/>
      </w:r>
    </w:p>
  </w:footnote>
  <w:footnote w:type="continuationNotice" w:id="1">
    <w:p w14:paraId="5B64ED71" w14:textId="77777777" w:rsidR="00B34EE6" w:rsidRDefault="00B34E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CA2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89CA973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93169"/>
    <w:multiLevelType w:val="hybridMultilevel"/>
    <w:tmpl w:val="A38C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549FE"/>
    <w:multiLevelType w:val="hybridMultilevel"/>
    <w:tmpl w:val="C47A1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DA475E"/>
    <w:multiLevelType w:val="hybridMultilevel"/>
    <w:tmpl w:val="9118E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53146"/>
    <w:multiLevelType w:val="hybridMultilevel"/>
    <w:tmpl w:val="F0E2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15F0F"/>
    <w:multiLevelType w:val="hybridMultilevel"/>
    <w:tmpl w:val="C6EC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12A9E"/>
    <w:multiLevelType w:val="hybridMultilevel"/>
    <w:tmpl w:val="73947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7938D9"/>
    <w:multiLevelType w:val="hybridMultilevel"/>
    <w:tmpl w:val="77AA0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15E0A"/>
    <w:multiLevelType w:val="hybridMultilevel"/>
    <w:tmpl w:val="C01E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E3B04"/>
    <w:multiLevelType w:val="hybridMultilevel"/>
    <w:tmpl w:val="968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F11B6"/>
    <w:multiLevelType w:val="hybridMultilevel"/>
    <w:tmpl w:val="3872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D414D"/>
    <w:multiLevelType w:val="hybridMultilevel"/>
    <w:tmpl w:val="9B4C4A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7E6929"/>
    <w:multiLevelType w:val="hybridMultilevel"/>
    <w:tmpl w:val="1B3E9C16"/>
    <w:lvl w:ilvl="0" w:tplc="9B06D28E">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1E5428"/>
    <w:multiLevelType w:val="hybridMultilevel"/>
    <w:tmpl w:val="79F07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9F6720"/>
    <w:multiLevelType w:val="hybridMultilevel"/>
    <w:tmpl w:val="BF5E2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25D96"/>
    <w:multiLevelType w:val="hybridMultilevel"/>
    <w:tmpl w:val="3354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B32B3"/>
    <w:multiLevelType w:val="hybridMultilevel"/>
    <w:tmpl w:val="FFFFFFFF"/>
    <w:lvl w:ilvl="0" w:tplc="25B6203A">
      <w:start w:val="1"/>
      <w:numFmt w:val="bullet"/>
      <w:lvlText w:val=""/>
      <w:lvlJc w:val="left"/>
      <w:pPr>
        <w:ind w:left="720" w:hanging="360"/>
      </w:pPr>
      <w:rPr>
        <w:rFonts w:ascii="Symbol" w:hAnsi="Symbol" w:hint="default"/>
      </w:rPr>
    </w:lvl>
    <w:lvl w:ilvl="1" w:tplc="D0B07766">
      <w:start w:val="1"/>
      <w:numFmt w:val="bullet"/>
      <w:lvlText w:val=""/>
      <w:lvlJc w:val="left"/>
      <w:pPr>
        <w:ind w:left="1440" w:hanging="360"/>
      </w:pPr>
      <w:rPr>
        <w:rFonts w:ascii="Symbol" w:hAnsi="Symbol" w:hint="default"/>
      </w:rPr>
    </w:lvl>
    <w:lvl w:ilvl="2" w:tplc="26D63E56">
      <w:start w:val="1"/>
      <w:numFmt w:val="bullet"/>
      <w:lvlText w:val=""/>
      <w:lvlJc w:val="left"/>
      <w:pPr>
        <w:ind w:left="2160" w:hanging="360"/>
      </w:pPr>
      <w:rPr>
        <w:rFonts w:ascii="Wingdings" w:hAnsi="Wingdings" w:hint="default"/>
      </w:rPr>
    </w:lvl>
    <w:lvl w:ilvl="3" w:tplc="BC94E920">
      <w:start w:val="1"/>
      <w:numFmt w:val="bullet"/>
      <w:lvlText w:val=""/>
      <w:lvlJc w:val="left"/>
      <w:pPr>
        <w:ind w:left="2880" w:hanging="360"/>
      </w:pPr>
      <w:rPr>
        <w:rFonts w:ascii="Symbol" w:hAnsi="Symbol" w:hint="default"/>
      </w:rPr>
    </w:lvl>
    <w:lvl w:ilvl="4" w:tplc="1226AB90">
      <w:start w:val="1"/>
      <w:numFmt w:val="bullet"/>
      <w:lvlText w:val="o"/>
      <w:lvlJc w:val="left"/>
      <w:pPr>
        <w:ind w:left="3600" w:hanging="360"/>
      </w:pPr>
      <w:rPr>
        <w:rFonts w:ascii="Courier New" w:hAnsi="Courier New" w:hint="default"/>
      </w:rPr>
    </w:lvl>
    <w:lvl w:ilvl="5" w:tplc="5352C46C">
      <w:start w:val="1"/>
      <w:numFmt w:val="bullet"/>
      <w:lvlText w:val=""/>
      <w:lvlJc w:val="left"/>
      <w:pPr>
        <w:ind w:left="4320" w:hanging="360"/>
      </w:pPr>
      <w:rPr>
        <w:rFonts w:ascii="Wingdings" w:hAnsi="Wingdings" w:hint="default"/>
      </w:rPr>
    </w:lvl>
    <w:lvl w:ilvl="6" w:tplc="E496F094">
      <w:start w:val="1"/>
      <w:numFmt w:val="bullet"/>
      <w:lvlText w:val=""/>
      <w:lvlJc w:val="left"/>
      <w:pPr>
        <w:ind w:left="5040" w:hanging="360"/>
      </w:pPr>
      <w:rPr>
        <w:rFonts w:ascii="Symbol" w:hAnsi="Symbol" w:hint="default"/>
      </w:rPr>
    </w:lvl>
    <w:lvl w:ilvl="7" w:tplc="1BCA6532">
      <w:start w:val="1"/>
      <w:numFmt w:val="bullet"/>
      <w:lvlText w:val="o"/>
      <w:lvlJc w:val="left"/>
      <w:pPr>
        <w:ind w:left="5760" w:hanging="360"/>
      </w:pPr>
      <w:rPr>
        <w:rFonts w:ascii="Courier New" w:hAnsi="Courier New" w:hint="default"/>
      </w:rPr>
    </w:lvl>
    <w:lvl w:ilvl="8" w:tplc="BD28271A">
      <w:start w:val="1"/>
      <w:numFmt w:val="bullet"/>
      <w:lvlText w:val=""/>
      <w:lvlJc w:val="left"/>
      <w:pPr>
        <w:ind w:left="6480" w:hanging="360"/>
      </w:pPr>
      <w:rPr>
        <w:rFonts w:ascii="Wingdings" w:hAnsi="Wingdings" w:hint="default"/>
      </w:rPr>
    </w:lvl>
  </w:abstractNum>
  <w:abstractNum w:abstractNumId="18" w15:restartNumberingAfterBreak="0">
    <w:nsid w:val="351D5932"/>
    <w:multiLevelType w:val="hybridMultilevel"/>
    <w:tmpl w:val="9B4C4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52699"/>
    <w:multiLevelType w:val="hybridMultilevel"/>
    <w:tmpl w:val="C68E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12369"/>
    <w:multiLevelType w:val="hybridMultilevel"/>
    <w:tmpl w:val="5800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31652"/>
    <w:multiLevelType w:val="hybridMultilevel"/>
    <w:tmpl w:val="F8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90505"/>
    <w:multiLevelType w:val="hybridMultilevel"/>
    <w:tmpl w:val="772C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F721C"/>
    <w:multiLevelType w:val="hybridMultilevel"/>
    <w:tmpl w:val="14DEC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9402E7"/>
    <w:multiLevelType w:val="hybridMultilevel"/>
    <w:tmpl w:val="F8CE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295D"/>
    <w:multiLevelType w:val="hybridMultilevel"/>
    <w:tmpl w:val="FEF2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D6C02"/>
    <w:multiLevelType w:val="hybridMultilevel"/>
    <w:tmpl w:val="98B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42029"/>
    <w:multiLevelType w:val="hybridMultilevel"/>
    <w:tmpl w:val="757C78D6"/>
    <w:lvl w:ilvl="0" w:tplc="8D58CC1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F0499"/>
    <w:multiLevelType w:val="hybridMultilevel"/>
    <w:tmpl w:val="0908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10CBA"/>
    <w:multiLevelType w:val="hybridMultilevel"/>
    <w:tmpl w:val="CCA0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63E11"/>
    <w:multiLevelType w:val="hybridMultilevel"/>
    <w:tmpl w:val="96907EC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445C7"/>
    <w:multiLevelType w:val="hybridMultilevel"/>
    <w:tmpl w:val="26D4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558F4"/>
    <w:multiLevelType w:val="hybridMultilevel"/>
    <w:tmpl w:val="A2643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F73365"/>
    <w:multiLevelType w:val="hybridMultilevel"/>
    <w:tmpl w:val="213AF0FC"/>
    <w:lvl w:ilvl="0" w:tplc="B8D421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310A3"/>
    <w:multiLevelType w:val="hybridMultilevel"/>
    <w:tmpl w:val="F16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921C3"/>
    <w:multiLevelType w:val="hybridMultilevel"/>
    <w:tmpl w:val="C6AE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396968">
    <w:abstractNumId w:val="17"/>
  </w:num>
  <w:num w:numId="2" w16cid:durableId="1517621221">
    <w:abstractNumId w:val="0"/>
  </w:num>
  <w:num w:numId="3" w16cid:durableId="1199047486">
    <w:abstractNumId w:val="21"/>
  </w:num>
  <w:num w:numId="4" w16cid:durableId="1398626627">
    <w:abstractNumId w:val="4"/>
  </w:num>
  <w:num w:numId="5" w16cid:durableId="240529763">
    <w:abstractNumId w:val="6"/>
  </w:num>
  <w:num w:numId="6" w16cid:durableId="1773277009">
    <w:abstractNumId w:val="1"/>
  </w:num>
  <w:num w:numId="7" w16cid:durableId="2117097228">
    <w:abstractNumId w:val="30"/>
  </w:num>
  <w:num w:numId="8" w16cid:durableId="1638946984">
    <w:abstractNumId w:val="22"/>
  </w:num>
  <w:num w:numId="9" w16cid:durableId="1285774644">
    <w:abstractNumId w:val="24"/>
  </w:num>
  <w:num w:numId="10" w16cid:durableId="690569833">
    <w:abstractNumId w:val="15"/>
  </w:num>
  <w:num w:numId="11" w16cid:durableId="195432587">
    <w:abstractNumId w:val="34"/>
  </w:num>
  <w:num w:numId="12" w16cid:durableId="962883466">
    <w:abstractNumId w:val="8"/>
  </w:num>
  <w:num w:numId="13" w16cid:durableId="1066103411">
    <w:abstractNumId w:val="27"/>
  </w:num>
  <w:num w:numId="14" w16cid:durableId="1857958322">
    <w:abstractNumId w:val="23"/>
  </w:num>
  <w:num w:numId="15" w16cid:durableId="909925213">
    <w:abstractNumId w:val="13"/>
  </w:num>
  <w:num w:numId="16" w16cid:durableId="953025553">
    <w:abstractNumId w:val="18"/>
  </w:num>
  <w:num w:numId="17" w16cid:durableId="786003804">
    <w:abstractNumId w:val="19"/>
  </w:num>
  <w:num w:numId="18" w16cid:durableId="1867329733">
    <w:abstractNumId w:val="28"/>
  </w:num>
  <w:num w:numId="19" w16cid:durableId="510801151">
    <w:abstractNumId w:val="2"/>
  </w:num>
  <w:num w:numId="20" w16cid:durableId="246352535">
    <w:abstractNumId w:val="7"/>
  </w:num>
  <w:num w:numId="21" w16cid:durableId="1851021268">
    <w:abstractNumId w:val="25"/>
  </w:num>
  <w:num w:numId="22" w16cid:durableId="490098512">
    <w:abstractNumId w:val="29"/>
  </w:num>
  <w:num w:numId="23" w16cid:durableId="1973826219">
    <w:abstractNumId w:val="9"/>
  </w:num>
  <w:num w:numId="24" w16cid:durableId="803084151">
    <w:abstractNumId w:val="35"/>
  </w:num>
  <w:num w:numId="25" w16cid:durableId="82067966">
    <w:abstractNumId w:val="5"/>
  </w:num>
  <w:num w:numId="26" w16cid:durableId="1142817395">
    <w:abstractNumId w:val="3"/>
  </w:num>
  <w:num w:numId="27" w16cid:durableId="164134654">
    <w:abstractNumId w:val="16"/>
  </w:num>
  <w:num w:numId="28" w16cid:durableId="477652344">
    <w:abstractNumId w:val="20"/>
  </w:num>
  <w:num w:numId="29" w16cid:durableId="1453092972">
    <w:abstractNumId w:val="11"/>
  </w:num>
  <w:num w:numId="30" w16cid:durableId="1306354650">
    <w:abstractNumId w:val="31"/>
  </w:num>
  <w:num w:numId="31" w16cid:durableId="984968126">
    <w:abstractNumId w:val="14"/>
  </w:num>
  <w:num w:numId="32" w16cid:durableId="1373193003">
    <w:abstractNumId w:val="33"/>
  </w:num>
  <w:num w:numId="33" w16cid:durableId="1056703128">
    <w:abstractNumId w:val="32"/>
  </w:num>
  <w:num w:numId="34" w16cid:durableId="782111642">
    <w:abstractNumId w:val="12"/>
  </w:num>
  <w:num w:numId="35" w16cid:durableId="352191206">
    <w:abstractNumId w:val="10"/>
  </w:num>
  <w:num w:numId="36" w16cid:durableId="11933054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2A"/>
    <w:rsid w:val="00020EDA"/>
    <w:rsid w:val="0003581C"/>
    <w:rsid w:val="00035D37"/>
    <w:rsid w:val="00036BD6"/>
    <w:rsid w:val="00050626"/>
    <w:rsid w:val="0005247A"/>
    <w:rsid w:val="00065500"/>
    <w:rsid w:val="000A5774"/>
    <w:rsid w:val="000B6D6E"/>
    <w:rsid w:val="000E214E"/>
    <w:rsid w:val="000E38B9"/>
    <w:rsid w:val="000E58CA"/>
    <w:rsid w:val="00107A4A"/>
    <w:rsid w:val="00107D3D"/>
    <w:rsid w:val="001276FC"/>
    <w:rsid w:val="00144773"/>
    <w:rsid w:val="00144F4C"/>
    <w:rsid w:val="00174494"/>
    <w:rsid w:val="00186D55"/>
    <w:rsid w:val="00187130"/>
    <w:rsid w:val="00191724"/>
    <w:rsid w:val="001A5E41"/>
    <w:rsid w:val="001C7D2F"/>
    <w:rsid w:val="001F2BB5"/>
    <w:rsid w:val="002113AC"/>
    <w:rsid w:val="0023717D"/>
    <w:rsid w:val="002407B3"/>
    <w:rsid w:val="00253FF8"/>
    <w:rsid w:val="002545D1"/>
    <w:rsid w:val="00254F68"/>
    <w:rsid w:val="00255FB0"/>
    <w:rsid w:val="002656F1"/>
    <w:rsid w:val="00271AA7"/>
    <w:rsid w:val="00274A70"/>
    <w:rsid w:val="002801B7"/>
    <w:rsid w:val="00283729"/>
    <w:rsid w:val="002933E4"/>
    <w:rsid w:val="002C4B9F"/>
    <w:rsid w:val="002D369B"/>
    <w:rsid w:val="002D58F9"/>
    <w:rsid w:val="002D5AF8"/>
    <w:rsid w:val="002D76DF"/>
    <w:rsid w:val="002E067D"/>
    <w:rsid w:val="002E67A6"/>
    <w:rsid w:val="002E706C"/>
    <w:rsid w:val="002F6A13"/>
    <w:rsid w:val="0030193B"/>
    <w:rsid w:val="00301DA4"/>
    <w:rsid w:val="0030327F"/>
    <w:rsid w:val="003110BE"/>
    <w:rsid w:val="00320B00"/>
    <w:rsid w:val="00361E1A"/>
    <w:rsid w:val="003704A5"/>
    <w:rsid w:val="00376D65"/>
    <w:rsid w:val="00384E24"/>
    <w:rsid w:val="00393AD3"/>
    <w:rsid w:val="00393F61"/>
    <w:rsid w:val="00397230"/>
    <w:rsid w:val="003A1B7C"/>
    <w:rsid w:val="003A5687"/>
    <w:rsid w:val="003C6222"/>
    <w:rsid w:val="003C6235"/>
    <w:rsid w:val="003D7A79"/>
    <w:rsid w:val="003E2071"/>
    <w:rsid w:val="003F4ADB"/>
    <w:rsid w:val="00407E63"/>
    <w:rsid w:val="004239CC"/>
    <w:rsid w:val="00424B24"/>
    <w:rsid w:val="00445AF4"/>
    <w:rsid w:val="00450B43"/>
    <w:rsid w:val="00477F6B"/>
    <w:rsid w:val="00484C36"/>
    <w:rsid w:val="00496EA9"/>
    <w:rsid w:val="004A26BC"/>
    <w:rsid w:val="004A62F6"/>
    <w:rsid w:val="004A735F"/>
    <w:rsid w:val="004B5CB7"/>
    <w:rsid w:val="004B6D05"/>
    <w:rsid w:val="004D32DF"/>
    <w:rsid w:val="004D7414"/>
    <w:rsid w:val="004D7C9F"/>
    <w:rsid w:val="004E5C48"/>
    <w:rsid w:val="004E7E93"/>
    <w:rsid w:val="00501DE5"/>
    <w:rsid w:val="005532AB"/>
    <w:rsid w:val="0056225C"/>
    <w:rsid w:val="00577B33"/>
    <w:rsid w:val="0058022E"/>
    <w:rsid w:val="005826CD"/>
    <w:rsid w:val="005831FD"/>
    <w:rsid w:val="005838A0"/>
    <w:rsid w:val="005A010E"/>
    <w:rsid w:val="005B3CAF"/>
    <w:rsid w:val="005C262C"/>
    <w:rsid w:val="005D0748"/>
    <w:rsid w:val="005E1306"/>
    <w:rsid w:val="005E3C71"/>
    <w:rsid w:val="005F0F5A"/>
    <w:rsid w:val="005F32E3"/>
    <w:rsid w:val="00602905"/>
    <w:rsid w:val="00606544"/>
    <w:rsid w:val="00620182"/>
    <w:rsid w:val="0062438D"/>
    <w:rsid w:val="00641F9C"/>
    <w:rsid w:val="00667021"/>
    <w:rsid w:val="0067481B"/>
    <w:rsid w:val="00680F5E"/>
    <w:rsid w:val="0068109B"/>
    <w:rsid w:val="00683286"/>
    <w:rsid w:val="00697E28"/>
    <w:rsid w:val="006A024C"/>
    <w:rsid w:val="006A50BE"/>
    <w:rsid w:val="006F7977"/>
    <w:rsid w:val="006F7D46"/>
    <w:rsid w:val="007059AF"/>
    <w:rsid w:val="00706112"/>
    <w:rsid w:val="00734C19"/>
    <w:rsid w:val="007416F2"/>
    <w:rsid w:val="0075608F"/>
    <w:rsid w:val="00770733"/>
    <w:rsid w:val="0077194A"/>
    <w:rsid w:val="00772B67"/>
    <w:rsid w:val="00773060"/>
    <w:rsid w:val="00795FA1"/>
    <w:rsid w:val="007D517B"/>
    <w:rsid w:val="00804916"/>
    <w:rsid w:val="008064D9"/>
    <w:rsid w:val="00806639"/>
    <w:rsid w:val="00815EEC"/>
    <w:rsid w:val="00825CAD"/>
    <w:rsid w:val="008378B7"/>
    <w:rsid w:val="00861442"/>
    <w:rsid w:val="0087285D"/>
    <w:rsid w:val="008742CC"/>
    <w:rsid w:val="008944FA"/>
    <w:rsid w:val="008A1044"/>
    <w:rsid w:val="008C26F1"/>
    <w:rsid w:val="008C3210"/>
    <w:rsid w:val="008D462B"/>
    <w:rsid w:val="008F52C1"/>
    <w:rsid w:val="00903EF2"/>
    <w:rsid w:val="009161FC"/>
    <w:rsid w:val="00922CA8"/>
    <w:rsid w:val="009350D2"/>
    <w:rsid w:val="00935282"/>
    <w:rsid w:val="009466CF"/>
    <w:rsid w:val="00951782"/>
    <w:rsid w:val="00951E26"/>
    <w:rsid w:val="00953FED"/>
    <w:rsid w:val="00956734"/>
    <w:rsid w:val="00960537"/>
    <w:rsid w:val="009623BD"/>
    <w:rsid w:val="009628EE"/>
    <w:rsid w:val="00980144"/>
    <w:rsid w:val="00992EFD"/>
    <w:rsid w:val="009A3AA2"/>
    <w:rsid w:val="009A4490"/>
    <w:rsid w:val="009B0EFC"/>
    <w:rsid w:val="009B6072"/>
    <w:rsid w:val="009D2801"/>
    <w:rsid w:val="009D51F8"/>
    <w:rsid w:val="009E27BD"/>
    <w:rsid w:val="009E388A"/>
    <w:rsid w:val="00A059CD"/>
    <w:rsid w:val="00A07241"/>
    <w:rsid w:val="00A20E45"/>
    <w:rsid w:val="00A23F67"/>
    <w:rsid w:val="00A53DC5"/>
    <w:rsid w:val="00A55E3D"/>
    <w:rsid w:val="00A57D28"/>
    <w:rsid w:val="00A6522B"/>
    <w:rsid w:val="00A66532"/>
    <w:rsid w:val="00A72352"/>
    <w:rsid w:val="00A764A0"/>
    <w:rsid w:val="00A767A5"/>
    <w:rsid w:val="00A820A9"/>
    <w:rsid w:val="00A85848"/>
    <w:rsid w:val="00A87945"/>
    <w:rsid w:val="00A87D1A"/>
    <w:rsid w:val="00A91C7E"/>
    <w:rsid w:val="00AA7CF3"/>
    <w:rsid w:val="00AB5435"/>
    <w:rsid w:val="00AD5838"/>
    <w:rsid w:val="00AE1183"/>
    <w:rsid w:val="00AF3FFB"/>
    <w:rsid w:val="00B1787C"/>
    <w:rsid w:val="00B2312A"/>
    <w:rsid w:val="00B34EE6"/>
    <w:rsid w:val="00B56E2F"/>
    <w:rsid w:val="00B61EEA"/>
    <w:rsid w:val="00B63C44"/>
    <w:rsid w:val="00B803A8"/>
    <w:rsid w:val="00B82308"/>
    <w:rsid w:val="00B90765"/>
    <w:rsid w:val="00BA406D"/>
    <w:rsid w:val="00BA7E3B"/>
    <w:rsid w:val="00BB5CCA"/>
    <w:rsid w:val="00BD23DE"/>
    <w:rsid w:val="00BD42EA"/>
    <w:rsid w:val="00BD5321"/>
    <w:rsid w:val="00BE2027"/>
    <w:rsid w:val="00C0473C"/>
    <w:rsid w:val="00C06BE2"/>
    <w:rsid w:val="00C07E50"/>
    <w:rsid w:val="00C11C5B"/>
    <w:rsid w:val="00C448E4"/>
    <w:rsid w:val="00C44C55"/>
    <w:rsid w:val="00C50BEF"/>
    <w:rsid w:val="00C5254D"/>
    <w:rsid w:val="00C5455F"/>
    <w:rsid w:val="00C55649"/>
    <w:rsid w:val="00C57EA7"/>
    <w:rsid w:val="00C64F01"/>
    <w:rsid w:val="00C671EB"/>
    <w:rsid w:val="00C819CA"/>
    <w:rsid w:val="00C83F3E"/>
    <w:rsid w:val="00C846AC"/>
    <w:rsid w:val="00C8705E"/>
    <w:rsid w:val="00CA05EE"/>
    <w:rsid w:val="00CA4F76"/>
    <w:rsid w:val="00CB750C"/>
    <w:rsid w:val="00CE1AC9"/>
    <w:rsid w:val="00CE28CA"/>
    <w:rsid w:val="00CE2FA6"/>
    <w:rsid w:val="00CF4D4C"/>
    <w:rsid w:val="00D146D9"/>
    <w:rsid w:val="00D21193"/>
    <w:rsid w:val="00D2435B"/>
    <w:rsid w:val="00D2465B"/>
    <w:rsid w:val="00D35730"/>
    <w:rsid w:val="00D40A49"/>
    <w:rsid w:val="00D43741"/>
    <w:rsid w:val="00D52C98"/>
    <w:rsid w:val="00D60994"/>
    <w:rsid w:val="00D61B31"/>
    <w:rsid w:val="00D620D5"/>
    <w:rsid w:val="00D6278A"/>
    <w:rsid w:val="00D700A4"/>
    <w:rsid w:val="00D81C66"/>
    <w:rsid w:val="00D95C82"/>
    <w:rsid w:val="00DA07A6"/>
    <w:rsid w:val="00DA4091"/>
    <w:rsid w:val="00DA4449"/>
    <w:rsid w:val="00DB123A"/>
    <w:rsid w:val="00DC36C2"/>
    <w:rsid w:val="00DD54EB"/>
    <w:rsid w:val="00DE3AB9"/>
    <w:rsid w:val="00DE6730"/>
    <w:rsid w:val="00DF24C3"/>
    <w:rsid w:val="00E000B4"/>
    <w:rsid w:val="00E22F5B"/>
    <w:rsid w:val="00E24A0D"/>
    <w:rsid w:val="00E2591A"/>
    <w:rsid w:val="00E25ACA"/>
    <w:rsid w:val="00E311CD"/>
    <w:rsid w:val="00E435B2"/>
    <w:rsid w:val="00E437DD"/>
    <w:rsid w:val="00E511E8"/>
    <w:rsid w:val="00E74473"/>
    <w:rsid w:val="00E8189B"/>
    <w:rsid w:val="00E8205C"/>
    <w:rsid w:val="00E90A44"/>
    <w:rsid w:val="00E90B02"/>
    <w:rsid w:val="00E945AD"/>
    <w:rsid w:val="00EA7CC8"/>
    <w:rsid w:val="00EB2E21"/>
    <w:rsid w:val="00EB4899"/>
    <w:rsid w:val="00EC5D4B"/>
    <w:rsid w:val="00F03813"/>
    <w:rsid w:val="00F1318B"/>
    <w:rsid w:val="00F14096"/>
    <w:rsid w:val="00F14666"/>
    <w:rsid w:val="00F24DC4"/>
    <w:rsid w:val="00F27F11"/>
    <w:rsid w:val="00F30624"/>
    <w:rsid w:val="00F404DC"/>
    <w:rsid w:val="00F46515"/>
    <w:rsid w:val="00F53BB3"/>
    <w:rsid w:val="00F61331"/>
    <w:rsid w:val="00F76A73"/>
    <w:rsid w:val="00FA57F8"/>
    <w:rsid w:val="00FA7253"/>
    <w:rsid w:val="00FB14B1"/>
    <w:rsid w:val="00FD0CEA"/>
    <w:rsid w:val="00FD4048"/>
    <w:rsid w:val="00FE6188"/>
    <w:rsid w:val="00FF34EE"/>
    <w:rsid w:val="00FF5252"/>
    <w:rsid w:val="010E3325"/>
    <w:rsid w:val="012F0B7F"/>
    <w:rsid w:val="03BC1810"/>
    <w:rsid w:val="03C6D237"/>
    <w:rsid w:val="04551FD0"/>
    <w:rsid w:val="04E69592"/>
    <w:rsid w:val="05D20658"/>
    <w:rsid w:val="0646F021"/>
    <w:rsid w:val="0680B195"/>
    <w:rsid w:val="0799B2F0"/>
    <w:rsid w:val="08190C50"/>
    <w:rsid w:val="09B27ED1"/>
    <w:rsid w:val="09CAAB0F"/>
    <w:rsid w:val="0BFE4A26"/>
    <w:rsid w:val="0C38286D"/>
    <w:rsid w:val="0C8FBFE8"/>
    <w:rsid w:val="0CBCBD6A"/>
    <w:rsid w:val="0D467877"/>
    <w:rsid w:val="122EEDAF"/>
    <w:rsid w:val="12468986"/>
    <w:rsid w:val="15C2E755"/>
    <w:rsid w:val="161132CF"/>
    <w:rsid w:val="16A0BEC9"/>
    <w:rsid w:val="182B3EA3"/>
    <w:rsid w:val="19E53267"/>
    <w:rsid w:val="1A051587"/>
    <w:rsid w:val="1A5A9B2C"/>
    <w:rsid w:val="1A9C4CC5"/>
    <w:rsid w:val="1ADB8238"/>
    <w:rsid w:val="1CF727E2"/>
    <w:rsid w:val="1DCD9493"/>
    <w:rsid w:val="1ED0FEC6"/>
    <w:rsid w:val="1F462A2D"/>
    <w:rsid w:val="20192D17"/>
    <w:rsid w:val="20A7AD81"/>
    <w:rsid w:val="20EC1EFA"/>
    <w:rsid w:val="233B1109"/>
    <w:rsid w:val="239CE805"/>
    <w:rsid w:val="23B3B72B"/>
    <w:rsid w:val="24C89AEA"/>
    <w:rsid w:val="252A0D45"/>
    <w:rsid w:val="25FD51CD"/>
    <w:rsid w:val="29795206"/>
    <w:rsid w:val="29C603AA"/>
    <w:rsid w:val="2B589F81"/>
    <w:rsid w:val="2F50602D"/>
    <w:rsid w:val="2FF6A733"/>
    <w:rsid w:val="315701C2"/>
    <w:rsid w:val="31FD7B99"/>
    <w:rsid w:val="3449141D"/>
    <w:rsid w:val="34B1C67C"/>
    <w:rsid w:val="34DABCB0"/>
    <w:rsid w:val="388B424F"/>
    <w:rsid w:val="38C3E210"/>
    <w:rsid w:val="3B1A63C4"/>
    <w:rsid w:val="3B838F29"/>
    <w:rsid w:val="3D572B8E"/>
    <w:rsid w:val="3DE0E69B"/>
    <w:rsid w:val="3DF93911"/>
    <w:rsid w:val="3E2D983F"/>
    <w:rsid w:val="3E426983"/>
    <w:rsid w:val="3F45D3B6"/>
    <w:rsid w:val="411FAA9A"/>
    <w:rsid w:val="424FDF7E"/>
    <w:rsid w:val="433B5044"/>
    <w:rsid w:val="452188AC"/>
    <w:rsid w:val="4591ECC8"/>
    <w:rsid w:val="48DDA634"/>
    <w:rsid w:val="492221B1"/>
    <w:rsid w:val="4A0DDB18"/>
    <w:rsid w:val="4C763266"/>
    <w:rsid w:val="4C8E2BD3"/>
    <w:rsid w:val="4CE825C6"/>
    <w:rsid w:val="4D89DB51"/>
    <w:rsid w:val="4EACF9A6"/>
    <w:rsid w:val="4EBD385E"/>
    <w:rsid w:val="5083A861"/>
    <w:rsid w:val="50F8922A"/>
    <w:rsid w:val="52B65286"/>
    <w:rsid w:val="533C80F9"/>
    <w:rsid w:val="5379A994"/>
    <w:rsid w:val="544C276D"/>
    <w:rsid w:val="547924EF"/>
    <w:rsid w:val="5625FE51"/>
    <w:rsid w:val="57FFD535"/>
    <w:rsid w:val="58D319BD"/>
    <w:rsid w:val="59040F42"/>
    <w:rsid w:val="59750108"/>
    <w:rsid w:val="59E25611"/>
    <w:rsid w:val="5B1EE512"/>
    <w:rsid w:val="5C3042CD"/>
    <w:rsid w:val="5DAB2547"/>
    <w:rsid w:val="5FD863C9"/>
    <w:rsid w:val="6035D0DD"/>
    <w:rsid w:val="6045F845"/>
    <w:rsid w:val="608F31A1"/>
    <w:rsid w:val="60A94195"/>
    <w:rsid w:val="6132FCA2"/>
    <w:rsid w:val="61947F8A"/>
    <w:rsid w:val="61C17D0C"/>
    <w:rsid w:val="6268192F"/>
    <w:rsid w:val="6297E9BD"/>
    <w:rsid w:val="636E566E"/>
    <w:rsid w:val="639B53F0"/>
    <w:rsid w:val="6471C0A1"/>
    <w:rsid w:val="666068C9"/>
    <w:rsid w:val="674BD98F"/>
    <w:rsid w:val="67652923"/>
    <w:rsid w:val="68138864"/>
    <w:rsid w:val="68232702"/>
    <w:rsid w:val="689CA468"/>
    <w:rsid w:val="68F0F83C"/>
    <w:rsid w:val="691621CE"/>
    <w:rsid w:val="6A411413"/>
    <w:rsid w:val="6B9BC6C9"/>
    <w:rsid w:val="6CA17DDB"/>
    <w:rsid w:val="6DBACC44"/>
    <w:rsid w:val="6E3690A1"/>
    <w:rsid w:val="6EDCD7A7"/>
    <w:rsid w:val="6EF503E5"/>
    <w:rsid w:val="6FC8486D"/>
    <w:rsid w:val="700DD864"/>
    <w:rsid w:val="71E71640"/>
    <w:rsid w:val="720F4E65"/>
    <w:rsid w:val="73D5BE68"/>
    <w:rsid w:val="742A660F"/>
    <w:rsid w:val="7562E3A8"/>
    <w:rsid w:val="76623397"/>
    <w:rsid w:val="78A1A7A7"/>
    <w:rsid w:val="799AD293"/>
    <w:rsid w:val="79DDB39B"/>
    <w:rsid w:val="7B7EE8BE"/>
    <w:rsid w:val="7BABB36F"/>
    <w:rsid w:val="7CC4D310"/>
    <w:rsid w:val="7D7DCF9E"/>
    <w:rsid w:val="7DDF8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8DB428"/>
  <w15:chartTrackingRefBased/>
  <w15:docId w15:val="{AFAED6B8-3661-44AA-BBD7-16DC170E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8"/>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contextualSpacing/>
      <w:outlineLvl w:val="0"/>
    </w:pPr>
    <w:rPr>
      <w:rFonts w:asciiTheme="majorHAnsi" w:eastAsiaTheme="majorEastAsia" w:hAnsiTheme="majorHAnsi" w:cstheme="majorBidi"/>
      <w:color w:val="CA3827" w:themeColor="accent1"/>
      <w:sz w:val="36"/>
      <w:szCs w:val="32"/>
    </w:rPr>
  </w:style>
  <w:style w:type="paragraph" w:styleId="Heading2">
    <w:name w:val="heading 2"/>
    <w:basedOn w:val="Normal"/>
    <w:next w:val="NormalIndent"/>
    <w:link w:val="Heading2Char"/>
    <w:uiPriority w:val="4"/>
    <w:unhideWhenUsed/>
    <w:qFormat/>
    <w:pPr>
      <w:keepNext/>
      <w:keepLines/>
      <w:spacing w:before="40" w:after="0"/>
      <w:jc w:val="right"/>
      <w:outlineLvl w:val="1"/>
    </w:pPr>
    <w:rPr>
      <w:rFonts w:asciiTheme="majorHAnsi" w:eastAsiaTheme="majorEastAsia" w:hAnsiTheme="majorHAnsi" w:cstheme="majorBidi"/>
      <w:color w:val="CA3827" w:themeColor="accent1"/>
      <w:sz w:val="36"/>
      <w:szCs w:val="36"/>
    </w:rPr>
  </w:style>
  <w:style w:type="paragraph" w:styleId="Heading3">
    <w:name w:val="heading 3"/>
    <w:basedOn w:val="Normal"/>
    <w:next w:val="Normal"/>
    <w:link w:val="Heading3Char"/>
    <w:uiPriority w:val="4"/>
    <w:unhideWhenUsed/>
    <w:qFormat/>
    <w:pPr>
      <w:keepNext/>
      <w:keepLines/>
      <w:spacing w:before="40" w:after="0"/>
      <w:outlineLvl w:val="2"/>
    </w:pPr>
    <w:rPr>
      <w:rFonts w:asciiTheme="majorHAnsi" w:eastAsiaTheme="majorEastAsia" w:hAnsiTheme="majorHAnsi" w:cstheme="majorBidi"/>
      <w:color w:val="404040" w:themeColor="text1" w:themeTint="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rFonts w:asciiTheme="majorHAnsi" w:eastAsiaTheme="majorEastAsia" w:hAnsiTheme="majorHAnsi" w:cstheme="majorBidi"/>
      <w:color w:val="CA3827" w:themeColor="accent1"/>
      <w:sz w:val="36"/>
      <w:szCs w:val="32"/>
    </w:rPr>
  </w:style>
  <w:style w:type="character" w:customStyle="1" w:styleId="Heading3Char">
    <w:name w:val="Heading 3 Char"/>
    <w:basedOn w:val="DefaultParagraphFont"/>
    <w:link w:val="Heading3"/>
    <w:uiPriority w:val="4"/>
    <w:rPr>
      <w:rFonts w:asciiTheme="majorHAnsi" w:eastAsiaTheme="majorEastAsia" w:hAnsiTheme="majorHAnsi" w:cstheme="majorBidi"/>
      <w:color w:val="404040" w:themeColor="text1" w:themeTint="BF"/>
      <w:sz w:val="24"/>
      <w:szCs w:val="24"/>
    </w:rPr>
  </w:style>
  <w:style w:type="paragraph" w:styleId="Caption">
    <w:name w:val="caption"/>
    <w:basedOn w:val="Normal"/>
    <w:uiPriority w:val="9"/>
    <w:unhideWhenUsed/>
    <w:qFormat/>
    <w:pPr>
      <w:spacing w:line="240" w:lineRule="auto"/>
      <w:ind w:left="288" w:right="288"/>
    </w:pPr>
    <w:rPr>
      <w:rFonts w:asciiTheme="majorHAnsi" w:hAnsiTheme="majorHAnsi"/>
      <w:i/>
      <w:iCs/>
      <w:color w:val="404040" w:themeColor="text1" w:themeTint="BF"/>
      <w:szCs w:val="18"/>
    </w:rPr>
  </w:style>
  <w:style w:type="paragraph" w:styleId="Title">
    <w:name w:val="Title"/>
    <w:basedOn w:val="Normal"/>
    <w:next w:val="Subtitle"/>
    <w:link w:val="TitleChar"/>
    <w:uiPriority w:val="1"/>
    <w:qFormat/>
    <w:pPr>
      <w:spacing w:before="360" w:after="0" w:line="240" w:lineRule="auto"/>
      <w:contextualSpacing/>
      <w:jc w:val="center"/>
    </w:pPr>
    <w:rPr>
      <w:rFonts w:eastAsiaTheme="majorEastAsia" w:cstheme="majorBidi"/>
      <w:color w:val="FFFFFF" w:themeColor="background1"/>
      <w:kern w:val="28"/>
      <w:sz w:val="72"/>
      <w:szCs w:val="56"/>
    </w:rPr>
  </w:style>
  <w:style w:type="character" w:customStyle="1" w:styleId="TitleChar">
    <w:name w:val="Title Char"/>
    <w:basedOn w:val="DefaultParagraphFont"/>
    <w:link w:val="Title"/>
    <w:uiPriority w:val="1"/>
    <w:rPr>
      <w:rFonts w:eastAsiaTheme="majorEastAsia" w:cstheme="majorBidi"/>
      <w:color w:val="FFFFFF" w:themeColor="background1"/>
      <w:kern w:val="28"/>
      <w:sz w:val="72"/>
      <w:szCs w:val="56"/>
    </w:rPr>
  </w:style>
  <w:style w:type="paragraph" w:styleId="Subtitle">
    <w:name w:val="Subtitle"/>
    <w:basedOn w:val="Normal"/>
    <w:link w:val="SubtitleChar"/>
    <w:uiPriority w:val="2"/>
    <w:qFormat/>
    <w:pPr>
      <w:numPr>
        <w:ilvl w:val="1"/>
      </w:numPr>
      <w:spacing w:before="240" w:after="0"/>
      <w:contextualSpacing/>
      <w:jc w:val="center"/>
    </w:pPr>
    <w:rPr>
      <w:rFonts w:asciiTheme="majorHAnsi" w:eastAsiaTheme="minorEastAsia" w:hAnsiTheme="majorHAnsi"/>
      <w:color w:val="FFFFFF" w:themeColor="background1"/>
      <w:szCs w:val="22"/>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zCs w:val="22"/>
    </w:rPr>
  </w:style>
  <w:style w:type="character" w:customStyle="1" w:styleId="Heading2Char">
    <w:name w:val="Heading 2 Char"/>
    <w:basedOn w:val="DefaultParagraphFont"/>
    <w:link w:val="Heading2"/>
    <w:uiPriority w:val="4"/>
    <w:rPr>
      <w:rFonts w:asciiTheme="majorHAnsi" w:eastAsiaTheme="majorEastAsia" w:hAnsiTheme="majorHAnsi" w:cstheme="majorBidi"/>
      <w:color w:val="CA3827" w:themeColor="accent1"/>
      <w:sz w:val="36"/>
      <w:szCs w:val="36"/>
    </w:rPr>
  </w:style>
  <w:style w:type="paragraph" w:styleId="NormalIndent">
    <w:name w:val="Normal Indent"/>
    <w:basedOn w:val="Normal"/>
    <w:uiPriority w:val="8"/>
    <w:unhideWhenUsed/>
    <w:qFormat/>
    <w:pPr>
      <w:ind w:left="720"/>
      <w:jc w:val="right"/>
    </w:pPr>
  </w:style>
  <w:style w:type="paragraph" w:styleId="NormalWeb">
    <w:name w:val="Normal (Web)"/>
    <w:basedOn w:val="Normal"/>
    <w:uiPriority w:val="99"/>
    <w:unhideWhenUsed/>
    <w:rsid w:val="00B2312A"/>
    <w:pPr>
      <w:spacing w:before="100" w:beforeAutospacing="1" w:after="100" w:afterAutospacing="1" w:line="240" w:lineRule="auto"/>
    </w:pPr>
    <w:rPr>
      <w:rFonts w:ascii="Times New Roman" w:hAnsi="Times New Roman" w:cs="Times New Roman"/>
      <w:szCs w:val="24"/>
    </w:rPr>
  </w:style>
  <w:style w:type="paragraph" w:styleId="Header">
    <w:name w:val="header"/>
    <w:basedOn w:val="Normal"/>
    <w:link w:val="HeaderChar"/>
    <w:uiPriority w:val="99"/>
    <w:unhideWhenUsed/>
    <w:rsid w:val="00F61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331"/>
  </w:style>
  <w:style w:type="paragraph" w:styleId="Footer">
    <w:name w:val="footer"/>
    <w:basedOn w:val="Normal"/>
    <w:link w:val="FooterChar"/>
    <w:uiPriority w:val="99"/>
    <w:unhideWhenUsed/>
    <w:rsid w:val="00F61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331"/>
  </w:style>
  <w:style w:type="paragraph" w:styleId="ListParagraph">
    <w:name w:val="List Paragraph"/>
    <w:basedOn w:val="Normal"/>
    <w:uiPriority w:val="34"/>
    <w:unhideWhenUsed/>
    <w:qFormat/>
    <w:rsid w:val="00D2465B"/>
    <w:pPr>
      <w:ind w:left="720"/>
      <w:contextualSpacing/>
    </w:pPr>
  </w:style>
  <w:style w:type="character" w:styleId="Hyperlink">
    <w:name w:val="Hyperlink"/>
    <w:basedOn w:val="DefaultParagraphFont"/>
    <w:uiPriority w:val="99"/>
    <w:unhideWhenUsed/>
    <w:rsid w:val="00C11C5B"/>
    <w:rPr>
      <w:color w:val="FF621D" w:themeColor="hyperlink"/>
      <w:u w:val="single"/>
    </w:rPr>
  </w:style>
  <w:style w:type="paragraph" w:styleId="NoSpacing">
    <w:name w:val="No Spacing"/>
    <w:link w:val="NoSpacingChar"/>
    <w:uiPriority w:val="1"/>
    <w:qFormat/>
    <w:rsid w:val="00A87D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A87D1A"/>
    <w:rPr>
      <w:rFonts w:eastAsiaTheme="minorEastAsia"/>
      <w:sz w:val="22"/>
      <w:szCs w:val="22"/>
    </w:rPr>
  </w:style>
  <w:style w:type="character" w:styleId="FollowedHyperlink">
    <w:name w:val="FollowedHyperlink"/>
    <w:basedOn w:val="DefaultParagraphFont"/>
    <w:uiPriority w:val="99"/>
    <w:semiHidden/>
    <w:unhideWhenUsed/>
    <w:rsid w:val="005D0748"/>
    <w:rPr>
      <w:color w:val="F3D260" w:themeColor="followedHyperlink"/>
      <w:u w:val="single"/>
    </w:rPr>
  </w:style>
  <w:style w:type="character" w:styleId="Strong">
    <w:name w:val="Strong"/>
    <w:basedOn w:val="DefaultParagraphFont"/>
    <w:uiPriority w:val="22"/>
    <w:qFormat/>
    <w:rsid w:val="00477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967868">
      <w:bodyDiv w:val="1"/>
      <w:marLeft w:val="0"/>
      <w:marRight w:val="0"/>
      <w:marTop w:val="0"/>
      <w:marBottom w:val="0"/>
      <w:divBdr>
        <w:top w:val="none" w:sz="0" w:space="0" w:color="auto"/>
        <w:left w:val="none" w:sz="0" w:space="0" w:color="auto"/>
        <w:bottom w:val="none" w:sz="0" w:space="0" w:color="auto"/>
        <w:right w:val="none" w:sz="0" w:space="0" w:color="auto"/>
      </w:divBdr>
    </w:div>
    <w:div w:id="20437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Family Update">
  <a:themeElements>
    <a:clrScheme name="Family Update">
      <a:dk1>
        <a:sysClr val="windowText" lastClr="000000"/>
      </a:dk1>
      <a:lt1>
        <a:sysClr val="window" lastClr="FFFFFF"/>
      </a:lt1>
      <a:dk2>
        <a:srgbClr val="194431"/>
      </a:dk2>
      <a:lt2>
        <a:srgbClr val="F0E6C3"/>
      </a:lt2>
      <a:accent1>
        <a:srgbClr val="CA3827"/>
      </a:accent1>
      <a:accent2>
        <a:srgbClr val="F89938"/>
      </a:accent2>
      <a:accent3>
        <a:srgbClr val="F83500"/>
      </a:accent3>
      <a:accent4>
        <a:srgbClr val="8B723D"/>
      </a:accent4>
      <a:accent5>
        <a:srgbClr val="818B3D"/>
      </a:accent5>
      <a:accent6>
        <a:srgbClr val="586215"/>
      </a:accent6>
      <a:hlink>
        <a:srgbClr val="FF621D"/>
      </a:hlink>
      <a:folHlink>
        <a:srgbClr val="F3D260"/>
      </a:folHlink>
    </a:clrScheme>
    <a:fontScheme name="Family Update">
      <a:majorFont>
        <a:latin typeface="Calisto MT"/>
        <a:ea typeface=""/>
        <a:cs typeface=""/>
        <a:font script="Jpan" typeface="メイリオ"/>
        <a:font script="Hang" typeface="맑은 고딕"/>
        <a:font script="Hans" typeface="微软雅黑"/>
        <a:font script="Hant" typeface="微軟正黑體"/>
      </a:majorFont>
      <a:minorFont>
        <a:latin typeface="Trebuchet MS"/>
        <a:ea typeface=""/>
        <a:cs typeface=""/>
        <a:font script="Jpan" typeface="メイリオ"/>
        <a:font script="Hang" typeface="맑은 고딕"/>
        <a:font script="Hans" typeface="微软雅黑"/>
        <a:font script="Hant" typeface="微軟正黑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6d07f007-2bb1-4f9c-8d33-86f51f57bc5f" xsi:nil="true"/>
    <Distribution_Groups xmlns="6d07f007-2bb1-4f9c-8d33-86f51f57bc5f" xsi:nil="true"/>
    <Math_Settings xmlns="6d07f007-2bb1-4f9c-8d33-86f51f57bc5f" xsi:nil="true"/>
    <Member_Groups xmlns="6d07f007-2bb1-4f9c-8d33-86f51f57bc5f">
      <UserInfo>
        <DisplayName/>
        <AccountId xsi:nil="true"/>
        <AccountType/>
      </UserInfo>
    </Member_Groups>
    <Has_Leaders_Only_SectionGroup xmlns="6d07f007-2bb1-4f9c-8d33-86f51f57bc5f" xsi:nil="true"/>
    <Is_Collaboration_Space_Locked xmlns="6d07f007-2bb1-4f9c-8d33-86f51f57bc5f" xsi:nil="true"/>
    <LMS_Mappings xmlns="6d07f007-2bb1-4f9c-8d33-86f51f57bc5f" xsi:nil="true"/>
    <Invited_Leaders xmlns="6d07f007-2bb1-4f9c-8d33-86f51f57bc5f" xsi:nil="true"/>
    <IsNotebookLocked xmlns="6d07f007-2bb1-4f9c-8d33-86f51f57bc5f" xsi:nil="true"/>
    <Leaders xmlns="6d07f007-2bb1-4f9c-8d33-86f51f57bc5f">
      <UserInfo>
        <DisplayName/>
        <AccountId xsi:nil="true"/>
        <AccountType/>
      </UserInfo>
    </Leaders>
    <lcf76f155ced4ddcb4097134ff3c332f xmlns="6d07f007-2bb1-4f9c-8d33-86f51f57bc5f">
      <Terms xmlns="http://schemas.microsoft.com/office/infopath/2007/PartnerControls"/>
    </lcf76f155ced4ddcb4097134ff3c332f>
    <TaxCatchAll xmlns="6e4ee15b-7036-49c9-a8e9-2b610f47162b" xsi:nil="true"/>
    <Templates xmlns="6d07f007-2bb1-4f9c-8d33-86f51f57bc5f" xsi:nil="true"/>
    <DefaultSectionNames xmlns="6d07f007-2bb1-4f9c-8d33-86f51f57bc5f" xsi:nil="true"/>
    <FolderType xmlns="6d07f007-2bb1-4f9c-8d33-86f51f57bc5f" xsi:nil="true"/>
    <Self_Registration_Enabled xmlns="6d07f007-2bb1-4f9c-8d33-86f51f57bc5f" xsi:nil="true"/>
    <TeamsChannelId xmlns="6d07f007-2bb1-4f9c-8d33-86f51f57bc5f" xsi:nil="true"/>
    <CultureName xmlns="6d07f007-2bb1-4f9c-8d33-86f51f57bc5f" xsi:nil="true"/>
    <Invited_Members xmlns="6d07f007-2bb1-4f9c-8d33-86f51f57bc5f" xsi:nil="true"/>
    <Teams_Channel_Section_Location xmlns="6d07f007-2bb1-4f9c-8d33-86f51f57bc5f" xsi:nil="true"/>
    <AppVersion xmlns="6d07f007-2bb1-4f9c-8d33-86f51f57bc5f" xsi:nil="true"/>
    <Owner xmlns="6d07f007-2bb1-4f9c-8d33-86f51f57bc5f">
      <UserInfo>
        <DisplayName/>
        <AccountId xsi:nil="true"/>
        <AccountType/>
      </UserInfo>
    </Owner>
    <Members xmlns="6d07f007-2bb1-4f9c-8d33-86f51f57bc5f">
      <UserInfo>
        <DisplayName/>
        <AccountId xsi:nil="true"/>
        <AccountType/>
      </UserInfo>
    </Memb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21196ED879764BA49A0CFD162D0BC2" ma:contentTypeVersion="39" ma:contentTypeDescription="Create a new document." ma:contentTypeScope="" ma:versionID="c7bb0ebb5f3fa635648fd032f72dd6c5">
  <xsd:schema xmlns:xsd="http://www.w3.org/2001/XMLSchema" xmlns:xs="http://www.w3.org/2001/XMLSchema" xmlns:p="http://schemas.microsoft.com/office/2006/metadata/properties" xmlns:ns2="6d07f007-2bb1-4f9c-8d33-86f51f57bc5f" xmlns:ns3="6e4ee15b-7036-49c9-a8e9-2b610f47162b" targetNamespace="http://schemas.microsoft.com/office/2006/metadata/properties" ma:root="true" ma:fieldsID="0016068bb8b0e4b64fcdabd246fc3180" ns2:_="" ns3:_="">
    <xsd:import namespace="6d07f007-2bb1-4f9c-8d33-86f51f57bc5f"/>
    <xsd:import namespace="6e4ee15b-7036-49c9-a8e9-2b610f4716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7f007-2bb1-4f9c-8d33-86f51f57b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15b-7036-49c9-a8e9-2b610f4716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7ac4c3b-9062-4bdc-ad20-e0965ef52ca7}" ma:internalName="TaxCatchAll" ma:showField="CatchAllData" ma:web="6e4ee15b-7036-49c9-a8e9-2b610f471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92706-D436-4046-B3DA-93283358B714}">
  <ds:schemaRefs>
    <ds:schemaRef ds:uri="http://schemas.openxmlformats.org/officeDocument/2006/bibliography"/>
  </ds:schemaRefs>
</ds:datastoreItem>
</file>

<file path=customXml/itemProps2.xml><?xml version="1.0" encoding="utf-8"?>
<ds:datastoreItem xmlns:ds="http://schemas.openxmlformats.org/officeDocument/2006/customXml" ds:itemID="{2F74CC2B-9BFA-4522-85E7-9DAF2F6EDCC0}">
  <ds:schemaRefs>
    <ds:schemaRef ds:uri="http://schemas.microsoft.com/sharepoint/v3/contenttype/forms"/>
  </ds:schemaRefs>
</ds:datastoreItem>
</file>

<file path=customXml/itemProps3.xml><?xml version="1.0" encoding="utf-8"?>
<ds:datastoreItem xmlns:ds="http://schemas.openxmlformats.org/officeDocument/2006/customXml" ds:itemID="{8C2AAD48-C095-42FA-B48E-673BADEE4496}">
  <ds:schemaRefs>
    <ds:schemaRef ds:uri="http://schemas.microsoft.com/office/2006/metadata/properties"/>
    <ds:schemaRef ds:uri="http://schemas.microsoft.com/office/infopath/2007/PartnerControls"/>
    <ds:schemaRef ds:uri="6d07f007-2bb1-4f9c-8d33-86f51f57bc5f"/>
    <ds:schemaRef ds:uri="6e4ee15b-7036-49c9-a8e9-2b610f47162b"/>
  </ds:schemaRefs>
</ds:datastoreItem>
</file>

<file path=customXml/itemProps4.xml><?xml version="1.0" encoding="utf-8"?>
<ds:datastoreItem xmlns:ds="http://schemas.openxmlformats.org/officeDocument/2006/customXml" ds:itemID="{0B3721E8-7F03-483E-B64E-52D0F656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7f007-2bb1-4f9c-8d33-86f51f57bc5f"/>
    <ds:schemaRef ds:uri="6e4ee15b-7036-49c9-a8e9-2b610f471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453</Words>
  <Characters>2587</Characters>
  <Application>Microsoft Office Word</Application>
  <DocSecurity>4</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Perera</dc:creator>
  <cp:keywords/>
  <dc:description/>
  <cp:lastModifiedBy>Mr Innes</cp:lastModifiedBy>
  <cp:revision>12</cp:revision>
  <dcterms:created xsi:type="dcterms:W3CDTF">2023-02-28T21:34:00Z</dcterms:created>
  <dcterms:modified xsi:type="dcterms:W3CDTF">2025-04-23T14:42:00Z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0x0101004021196ED879764BA49A0CFD162D0BC2</vt:lpwstr>
  </property>
  <property fmtid="{D5CDD505-2E9C-101B-9397-08002B2CF9AE}" pid="3" name="_dlc_DocIdItemGuid">
    <vt:lpwstr>99d7d4bc-a8b2-4e0f-af6a-3738d3ab469d</vt:lpwstr>
  </property>
  <property fmtid="{D5CDD505-2E9C-101B-9397-08002B2CF9AE}" pid="4" name="AssetID">
    <vt:lpwstr>TF10002066</vt:lpwstr>
  </property>
  <property fmtid="{D5CDD505-2E9C-101B-9397-08002B2CF9AE}" pid="5" name="MediaServiceImageTags">
    <vt:lpwstr/>
  </property>
</Properties>
</file>