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3537F" w14:textId="6FFBE965" w:rsidR="00DF397E" w:rsidRDefault="00F548FC">
      <w:r w:rsidRPr="00F548FC">
        <w:rPr>
          <w:noProof/>
        </w:rPr>
        <mc:AlternateContent>
          <mc:Choice Requires="wpg">
            <w:drawing>
              <wp:anchor distT="0" distB="0" distL="114300" distR="114300" simplePos="0" relativeHeight="251658241" behindDoc="0" locked="0" layoutInCell="1" allowOverlap="1" wp14:anchorId="0F16414C" wp14:editId="5B770516">
                <wp:simplePos x="0" y="0"/>
                <wp:positionH relativeFrom="column">
                  <wp:posOffset>-276447</wp:posOffset>
                </wp:positionH>
                <wp:positionV relativeFrom="paragraph">
                  <wp:posOffset>2667443</wp:posOffset>
                </wp:positionV>
                <wp:extent cx="4420859" cy="5852012"/>
                <wp:effectExtent l="0" t="38100" r="113665" b="0"/>
                <wp:wrapNone/>
                <wp:docPr id="19" name="Group 18">
                  <a:extLst xmlns:a="http://schemas.openxmlformats.org/drawingml/2006/main">
                    <a:ext uri="{FF2B5EF4-FFF2-40B4-BE49-F238E27FC236}">
                      <a16:creationId xmlns:a16="http://schemas.microsoft.com/office/drawing/2014/main" id="{64F26CF1-D4B6-6FDC-9059-A6B1D994CE2B}"/>
                    </a:ext>
                  </a:extLst>
                </wp:docPr>
                <wp:cNvGraphicFramePr/>
                <a:graphic xmlns:a="http://schemas.openxmlformats.org/drawingml/2006/main">
                  <a:graphicData uri="http://schemas.microsoft.com/office/word/2010/wordprocessingGroup">
                    <wpg:wgp>
                      <wpg:cNvGrpSpPr/>
                      <wpg:grpSpPr>
                        <a:xfrm>
                          <a:off x="0" y="0"/>
                          <a:ext cx="4420859" cy="5852012"/>
                          <a:chOff x="0" y="-1337908"/>
                          <a:chExt cx="4420859" cy="5852012"/>
                        </a:xfrm>
                      </wpg:grpSpPr>
                      <wps:wsp>
                        <wps:cNvPr id="1246066134" name="TextBox 5">
                          <a:extLst>
                            <a:ext uri="{FF2B5EF4-FFF2-40B4-BE49-F238E27FC236}">
                              <a16:creationId xmlns:a16="http://schemas.microsoft.com/office/drawing/2014/main" id="{142C7A93-A8C5-6862-C98A-07EE013FCC3E}"/>
                            </a:ext>
                          </a:extLst>
                        </wps:cNvPr>
                        <wps:cNvSpPr txBox="1"/>
                        <wps:spPr>
                          <a:xfrm>
                            <a:off x="0" y="2815479"/>
                            <a:ext cx="3519170" cy="1698625"/>
                          </a:xfrm>
                          <a:prstGeom prst="rect">
                            <a:avLst/>
                          </a:prstGeom>
                          <a:solidFill>
                            <a:srgbClr val="E48CA3"/>
                          </a:solidFill>
                        </wps:spPr>
                        <wps:txbx>
                          <w:txbxContent>
                            <w:p w14:paraId="198EB3C5" w14:textId="77777777" w:rsidR="00F548FC" w:rsidRDefault="00F548FC" w:rsidP="00F548FC">
                              <w:pPr>
                                <w:rPr>
                                  <w:rFonts w:hAnsi="Calibri"/>
                                  <w:color w:val="000000" w:themeColor="text1"/>
                                  <w:kern w:val="24"/>
                                  <w:sz w:val="36"/>
                                  <w:szCs w:val="36"/>
                                </w:rPr>
                              </w:pPr>
                              <w:r>
                                <w:rPr>
                                  <w:rFonts w:hAnsi="Calibri"/>
                                  <w:color w:val="000000" w:themeColor="text1"/>
                                  <w:kern w:val="24"/>
                                  <w:sz w:val="36"/>
                                  <w:szCs w:val="36"/>
                                </w:rPr>
                                <w:t>Intentional Planning linked to Es and Os and with appropriate LI and SC. Some of it may be responsive planning coming from observational assessments</w:t>
                              </w:r>
                            </w:p>
                          </w:txbxContent>
                        </wps:txbx>
                        <wps:bodyPr wrap="square" rtlCol="0">
                          <a:spAutoFit/>
                        </wps:bodyPr>
                      </wps:wsp>
                      <wps:wsp>
                        <wps:cNvPr id="1474248413" name="Straight Arrow Connector 1474248413">
                          <a:extLst>
                            <a:ext uri="{FF2B5EF4-FFF2-40B4-BE49-F238E27FC236}">
                              <a16:creationId xmlns:a16="http://schemas.microsoft.com/office/drawing/2014/main" id="{C76E751F-9D11-1CA5-1E4B-E44F14451D8B}"/>
                            </a:ext>
                          </a:extLst>
                        </wps:cNvPr>
                        <wps:cNvCnPr>
                          <a:cxnSpLocks/>
                        </wps:cNvCnPr>
                        <wps:spPr>
                          <a:xfrm flipH="1" flipV="1">
                            <a:off x="2179675" y="1749964"/>
                            <a:ext cx="1073429" cy="1163608"/>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wps:wsp>
                        <wps:cNvPr id="1827241560" name="Straight Arrow Connector 1827241560">
                          <a:extLst>
                            <a:ext uri="{FF2B5EF4-FFF2-40B4-BE49-F238E27FC236}">
                              <a16:creationId xmlns:a16="http://schemas.microsoft.com/office/drawing/2014/main" id="{49CF8B6B-E3A5-6947-FDD2-1D32DDB9AC0A}"/>
                            </a:ext>
                          </a:extLst>
                        </wps:cNvPr>
                        <wps:cNvCnPr>
                          <a:cxnSpLocks/>
                        </wps:cNvCnPr>
                        <wps:spPr>
                          <a:xfrm flipV="1">
                            <a:off x="3321789" y="2406519"/>
                            <a:ext cx="787253" cy="525713"/>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wps:wsp>
                        <wps:cNvPr id="1062169493" name="Straight Arrow Connector 1062169493">
                          <a:extLst>
                            <a:ext uri="{FF2B5EF4-FFF2-40B4-BE49-F238E27FC236}">
                              <a16:creationId xmlns:a16="http://schemas.microsoft.com/office/drawing/2014/main" id="{6E9ADC1E-D21A-2C1C-C7A6-822C7C79334F}"/>
                            </a:ext>
                          </a:extLst>
                        </wps:cNvPr>
                        <wps:cNvCnPr>
                          <a:cxnSpLocks/>
                        </wps:cNvCnPr>
                        <wps:spPr>
                          <a:xfrm flipH="1" flipV="1">
                            <a:off x="2010168" y="-1337908"/>
                            <a:ext cx="1303611" cy="4318820"/>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wps:wsp>
                        <wps:cNvPr id="43220683" name="Straight Arrow Connector 43220683">
                          <a:extLst>
                            <a:ext uri="{FF2B5EF4-FFF2-40B4-BE49-F238E27FC236}">
                              <a16:creationId xmlns:a16="http://schemas.microsoft.com/office/drawing/2014/main" id="{64A5E61A-8C1D-BA15-12DB-8B258D441F9C}"/>
                            </a:ext>
                          </a:extLst>
                        </wps:cNvPr>
                        <wps:cNvCnPr>
                          <a:cxnSpLocks/>
                        </wps:cNvCnPr>
                        <wps:spPr>
                          <a:xfrm flipV="1">
                            <a:off x="3296948" y="-825290"/>
                            <a:ext cx="1123911" cy="3806189"/>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F16414C" id="Group 18" o:spid="_x0000_s1026" style="position:absolute;margin-left:-21.75pt;margin-top:210.05pt;width:348.1pt;height:460.8pt;z-index:251658241;mso-width-relative:margin;mso-height-relative:margin" coordorigin=",-13379" coordsize="44208,5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">
                <v:shapetype id="_x0000_t202" coordsize="21600,21600" o:spt="202" path="m,l,21600r21600,l21600,xe">
                  <v:stroke joinstyle="miter"/>
                  <v:path gradientshapeok="t" o:connecttype="rect"/>
                </v:shapetype>
                <v:shape id="TextBox 5" o:spid="_x0000_s1027" type="#_x0000_t202" style="position:absolute;top:28154;width:35191;height:16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" fillcolor="#e48ca3" stroked="f">
                  <v:textbox style="mso-fit-shape-to-text:t">
                    <w:txbxContent>
                      <w:p w14:paraId="198EB3C5" w14:textId="77777777" w:rsidR="00F548FC" w:rsidRDefault="00F548FC" w:rsidP="00F548FC">
                        <w:pPr>
                          <w:rPr>
                            <w:rFonts w:hAnsi="Calibri"/>
                            <w:color w:val="000000" w:themeColor="text1"/>
                            <w:kern w:val="24"/>
                            <w:sz w:val="36"/>
                            <w:szCs w:val="36"/>
                          </w:rPr>
                        </w:pPr>
                        <w:r>
                          <w:rPr>
                            <w:rFonts w:hAnsi="Calibri"/>
                            <w:color w:val="000000" w:themeColor="text1"/>
                            <w:kern w:val="24"/>
                            <w:sz w:val="36"/>
                            <w:szCs w:val="36"/>
                          </w:rPr>
                          <w:t>Intentional Planning linked to Es and Os and with appropriate LI and SC. Some of it may be responsive planning coming from observational assessments</w:t>
                        </w:r>
                      </w:p>
                    </w:txbxContent>
                  </v:textbox>
                </v:shape>
                <v:shapetype id="_x0000_t32" coordsize="21600,21600" o:spt="32" o:oned="t" path="m,l21600,21600e" filled="f">
                  <v:path arrowok="t" fillok="f" o:connecttype="none"/>
                  <o:lock v:ext="edit" shapetype="t"/>
                </v:shapetype>
                <v:shape id="Straight Arrow Connector 1474248413" o:spid="_x0000_s1028" type="#_x0000_t32" style="position:absolute;left:21796;top:17499;width:10735;height:1163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" strokecolor="#4472c4 [3204]" strokeweight="6pt">
                  <v:stroke endarrow="block" joinstyle="miter"/>
                  <o:lock v:ext="edit" shapetype="f"/>
                </v:shape>
                <v:shape id="Straight Arrow Connector 1827241560" o:spid="_x0000_s1029" type="#_x0000_t32" style="position:absolute;left:33217;top:24065;width:7873;height:52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" strokecolor="#4472c4 [3204]" strokeweight="6pt">
                  <v:stroke endarrow="block" joinstyle="miter"/>
                  <o:lock v:ext="edit" shapetype="f"/>
                </v:shape>
                <v:shape id="Straight Arrow Connector 1062169493" o:spid="_x0000_s1030" type="#_x0000_t32" style="position:absolute;left:20101;top:-13379;width:13036;height:4318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" strokecolor="#4472c4 [3204]" strokeweight="6pt">
                  <v:stroke endarrow="block" joinstyle="miter"/>
                  <o:lock v:ext="edit" shapetype="f"/>
                </v:shape>
                <v:shape id="Straight Arrow Connector 43220683" o:spid="_x0000_s1031" type="#_x0000_t32" style="position:absolute;left:32969;top:-8252;width:11239;height:380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" strokecolor="#4472c4 [3204]" strokeweight="6pt">
                  <v:stroke endarrow="block" joinstyle="miter"/>
                  <o:lock v:ext="edit" shapetype="f"/>
                </v:shape>
              </v:group>
            </w:pict>
          </mc:Fallback>
        </mc:AlternateContent>
      </w:r>
      <w:r w:rsidR="00157A0E">
        <w:t xml:space="preserve">Week Beginning: </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3964"/>
        <w:gridCol w:w="993"/>
        <w:gridCol w:w="1890"/>
        <w:gridCol w:w="1890"/>
        <w:gridCol w:w="1890"/>
      </w:tblGrid>
      <w:tr w:rsidR="005F61CA" w:rsidRPr="0071241B" w14:paraId="13E853C4" w14:textId="77777777" w:rsidTr="6D5BC2AF">
        <w:trPr>
          <w:trHeight w:val="638"/>
        </w:trPr>
        <w:tc>
          <w:tcPr>
            <w:tcW w:w="3964" w:type="dxa"/>
          </w:tcPr>
          <w:p w14:paraId="02961817" w14:textId="77777777" w:rsidR="005F61CA" w:rsidRPr="0071241B" w:rsidRDefault="005F61CA" w:rsidP="00B2047F">
            <w:pPr>
              <w:jc w:val="center"/>
              <w:rPr>
                <w:b/>
                <w:bCs/>
                <w:sz w:val="32"/>
                <w:szCs w:val="32"/>
              </w:rPr>
            </w:pPr>
            <w:r w:rsidRPr="0071241B">
              <w:rPr>
                <w:b/>
                <w:bCs/>
                <w:sz w:val="32"/>
                <w:szCs w:val="32"/>
              </w:rPr>
              <w:t>Adult Led Literacy</w:t>
            </w:r>
          </w:p>
        </w:tc>
        <w:tc>
          <w:tcPr>
            <w:tcW w:w="6663" w:type="dxa"/>
            <w:gridSpan w:val="4"/>
          </w:tcPr>
          <w:p w14:paraId="5326D5E3" w14:textId="7144984C" w:rsidR="005F61CA" w:rsidRPr="0071241B" w:rsidRDefault="00157A0E" w:rsidP="00B2047F">
            <w:pPr>
              <w:jc w:val="center"/>
              <w:rPr>
                <w:b/>
                <w:bCs/>
                <w:sz w:val="32"/>
                <w:szCs w:val="32"/>
              </w:rPr>
            </w:pPr>
            <w:r>
              <w:rPr>
                <w:b/>
                <w:bCs/>
                <w:sz w:val="32"/>
                <w:szCs w:val="32"/>
              </w:rPr>
              <w:t xml:space="preserve">Adult Initiated </w:t>
            </w:r>
            <w:r w:rsidR="005F61CA" w:rsidRPr="0071241B">
              <w:rPr>
                <w:b/>
                <w:bCs/>
                <w:sz w:val="32"/>
                <w:szCs w:val="32"/>
              </w:rPr>
              <w:t>Lite</w:t>
            </w:r>
            <w:r w:rsidR="005F61CA">
              <w:rPr>
                <w:b/>
                <w:bCs/>
                <w:sz w:val="32"/>
                <w:szCs w:val="32"/>
              </w:rPr>
              <w:t>r</w:t>
            </w:r>
            <w:r w:rsidR="005F61CA" w:rsidRPr="0071241B">
              <w:rPr>
                <w:b/>
                <w:bCs/>
                <w:sz w:val="32"/>
                <w:szCs w:val="32"/>
              </w:rPr>
              <w:t>acy</w:t>
            </w:r>
          </w:p>
        </w:tc>
      </w:tr>
      <w:tr w:rsidR="005F61CA" w14:paraId="7039BD4E" w14:textId="77777777" w:rsidTr="6D5BC2AF">
        <w:trPr>
          <w:trHeight w:val="686"/>
        </w:trPr>
        <w:tc>
          <w:tcPr>
            <w:tcW w:w="3964" w:type="dxa"/>
          </w:tcPr>
          <w:p w14:paraId="6DCA8537" w14:textId="64DDA0C6" w:rsidR="005F61CA" w:rsidRDefault="729294A6" w:rsidP="2254B203">
            <w:r w:rsidRPr="4A1DD7BD">
              <w:rPr>
                <w:b/>
                <w:bCs/>
              </w:rPr>
              <w:t>Initial sound/phoneme:</w:t>
            </w:r>
            <w:r w:rsidR="0044424A">
              <w:rPr>
                <w:b/>
                <w:bCs/>
              </w:rPr>
              <w:t xml:space="preserve"> </w:t>
            </w:r>
            <w:r w:rsidR="00707363">
              <w:t>L&amp;T</w:t>
            </w:r>
            <w:r w:rsidRPr="4A1DD7BD">
              <w:rPr>
                <w:b/>
                <w:bCs/>
              </w:rPr>
              <w:t xml:space="preserve"> </w:t>
            </w:r>
            <w:r w:rsidR="00441837">
              <w:t>sh</w:t>
            </w:r>
          </w:p>
          <w:p w14:paraId="52E238B4" w14:textId="1FE03815" w:rsidR="006D1426" w:rsidRPr="0071241B" w:rsidRDefault="00DE3970" w:rsidP="2254B203">
            <w:pPr>
              <w:rPr>
                <w:b/>
                <w:bCs/>
              </w:rPr>
            </w:pPr>
            <w:r>
              <w:t>B – revise SATPIN focus on P</w:t>
            </w:r>
          </w:p>
        </w:tc>
        <w:tc>
          <w:tcPr>
            <w:tcW w:w="993" w:type="dxa"/>
          </w:tcPr>
          <w:p w14:paraId="4BA63B90" w14:textId="451DFB83" w:rsidR="005F61CA" w:rsidRPr="00285956" w:rsidRDefault="005F61CA" w:rsidP="00B2047F">
            <w:pPr>
              <w:rPr>
                <w:b/>
                <w:bCs/>
              </w:rPr>
            </w:pPr>
          </w:p>
        </w:tc>
        <w:tc>
          <w:tcPr>
            <w:tcW w:w="1890" w:type="dxa"/>
          </w:tcPr>
          <w:p w14:paraId="4347EBEA" w14:textId="6BB852E2" w:rsidR="00334140" w:rsidRPr="00F8457F" w:rsidRDefault="00B97683" w:rsidP="00F8457F">
            <w:pPr>
              <w:jc w:val="center"/>
              <w:rPr>
                <w:b/>
                <w:bCs/>
              </w:rPr>
            </w:pPr>
            <w:r w:rsidRPr="00F8457F">
              <w:rPr>
                <w:b/>
                <w:bCs/>
              </w:rPr>
              <w:t>Lions</w:t>
            </w:r>
          </w:p>
        </w:tc>
        <w:tc>
          <w:tcPr>
            <w:tcW w:w="1890" w:type="dxa"/>
          </w:tcPr>
          <w:p w14:paraId="3932395D" w14:textId="1FF0F660" w:rsidR="005F61CA" w:rsidRPr="00F8457F" w:rsidRDefault="00B97683" w:rsidP="00F8457F">
            <w:pPr>
              <w:jc w:val="center"/>
              <w:rPr>
                <w:b/>
                <w:bCs/>
              </w:rPr>
            </w:pPr>
            <w:r w:rsidRPr="00F8457F">
              <w:rPr>
                <w:b/>
                <w:bCs/>
              </w:rPr>
              <w:t>Tigers</w:t>
            </w:r>
          </w:p>
        </w:tc>
        <w:tc>
          <w:tcPr>
            <w:tcW w:w="1890" w:type="dxa"/>
          </w:tcPr>
          <w:p w14:paraId="56CF77F4" w14:textId="5E0411C5" w:rsidR="005F61CA" w:rsidRPr="00F8457F" w:rsidRDefault="00B97683" w:rsidP="00F8457F">
            <w:pPr>
              <w:jc w:val="center"/>
              <w:rPr>
                <w:b/>
                <w:bCs/>
              </w:rPr>
            </w:pPr>
            <w:r w:rsidRPr="00F8457F">
              <w:rPr>
                <w:b/>
                <w:bCs/>
              </w:rPr>
              <w:t>Bears</w:t>
            </w:r>
          </w:p>
        </w:tc>
      </w:tr>
      <w:tr w:rsidR="005F61CA" w14:paraId="5BE22293" w14:textId="77777777" w:rsidTr="6D5BC2AF">
        <w:trPr>
          <w:trHeight w:val="686"/>
        </w:trPr>
        <w:tc>
          <w:tcPr>
            <w:tcW w:w="3964" w:type="dxa"/>
          </w:tcPr>
          <w:p w14:paraId="7220483A" w14:textId="15E098C0" w:rsidR="005F61CA" w:rsidRPr="005008C9" w:rsidRDefault="729294A6" w:rsidP="1CC752BA">
            <w:r w:rsidRPr="6D5BC2AF">
              <w:rPr>
                <w:b/>
                <w:bCs/>
              </w:rPr>
              <w:t>Common words</w:t>
            </w:r>
            <w:r w:rsidR="005008C9">
              <w:rPr>
                <w:b/>
                <w:bCs/>
              </w:rPr>
              <w:t xml:space="preserve">: </w:t>
            </w:r>
            <w:r w:rsidR="00716007" w:rsidRPr="00716007">
              <w:t>she come from</w:t>
            </w:r>
          </w:p>
        </w:tc>
        <w:tc>
          <w:tcPr>
            <w:tcW w:w="993" w:type="dxa"/>
          </w:tcPr>
          <w:p w14:paraId="5B7FD2AD" w14:textId="56840F4E" w:rsidR="005F61CA" w:rsidRPr="00285956" w:rsidRDefault="005F61CA" w:rsidP="00B2047F">
            <w:pPr>
              <w:rPr>
                <w:b/>
                <w:bCs/>
              </w:rPr>
            </w:pPr>
            <w:r w:rsidRPr="00285956">
              <w:rPr>
                <w:b/>
                <w:bCs/>
              </w:rPr>
              <w:t>Mon</w:t>
            </w:r>
          </w:p>
        </w:tc>
        <w:tc>
          <w:tcPr>
            <w:tcW w:w="1890" w:type="dxa"/>
          </w:tcPr>
          <w:p w14:paraId="51C22F8E" w14:textId="03764A9A" w:rsidR="005F61CA" w:rsidRDefault="00853306" w:rsidP="6D5BC2AF">
            <w:pPr>
              <w:spacing w:line="259" w:lineRule="auto"/>
            </w:pPr>
            <w:r>
              <w:t>iPad</w:t>
            </w:r>
            <w:r w:rsidR="00DC697B">
              <w:t xml:space="preserve"> sh activity</w:t>
            </w:r>
          </w:p>
        </w:tc>
        <w:tc>
          <w:tcPr>
            <w:tcW w:w="1890" w:type="dxa"/>
          </w:tcPr>
          <w:p w14:paraId="21A74C54" w14:textId="061D68F5" w:rsidR="005F61CA" w:rsidRDefault="00853306" w:rsidP="2254B203">
            <w:pPr>
              <w:spacing w:line="259" w:lineRule="auto"/>
            </w:pPr>
            <w:r>
              <w:t>iPad</w:t>
            </w:r>
            <w:r w:rsidR="00DC697B">
              <w:t xml:space="preserve"> sh activity</w:t>
            </w:r>
          </w:p>
        </w:tc>
        <w:tc>
          <w:tcPr>
            <w:tcW w:w="1890" w:type="dxa"/>
          </w:tcPr>
          <w:p w14:paraId="2A280204" w14:textId="6D06BB64" w:rsidR="005F61CA" w:rsidRDefault="00006C7F" w:rsidP="00B2047F">
            <w:r>
              <w:t>Supported by ASN</w:t>
            </w:r>
            <w:r w:rsidR="00AA3372">
              <w:t xml:space="preserve"> Initial sound Bingo SATPIN</w:t>
            </w:r>
          </w:p>
        </w:tc>
      </w:tr>
      <w:tr w:rsidR="005F61CA" w14:paraId="75160E7B" w14:textId="77777777" w:rsidTr="6D5BC2AF">
        <w:trPr>
          <w:trHeight w:val="686"/>
        </w:trPr>
        <w:tc>
          <w:tcPr>
            <w:tcW w:w="3964" w:type="dxa"/>
            <w:vMerge w:val="restart"/>
          </w:tcPr>
          <w:p w14:paraId="0BB05AEF" w14:textId="5B683DDD" w:rsidR="005F61CA" w:rsidRDefault="005F61CA" w:rsidP="1CC752BA">
            <w:pPr>
              <w:spacing w:line="259" w:lineRule="auto"/>
            </w:pPr>
            <w:r w:rsidRPr="1CC752BA">
              <w:rPr>
                <w:b/>
                <w:bCs/>
              </w:rPr>
              <w:t>Reading:</w:t>
            </w:r>
            <w:r w:rsidR="78E203EA" w:rsidRPr="1CC752BA">
              <w:rPr>
                <w:b/>
                <w:bCs/>
              </w:rPr>
              <w:t xml:space="preserve"> </w:t>
            </w:r>
            <w:r w:rsidR="00C926E5">
              <w:t>L</w:t>
            </w:r>
            <w:r w:rsidR="009F76EB">
              <w:t>&amp;</w:t>
            </w:r>
            <w:r w:rsidR="003B22AF">
              <w:t>T</w:t>
            </w:r>
            <w:r w:rsidR="00C926E5">
              <w:t xml:space="preserve"> -</w:t>
            </w:r>
            <w:r w:rsidR="00441837">
              <w:t>sequencing</w:t>
            </w:r>
            <w:r w:rsidR="00C736A3">
              <w:t xml:space="preserve"> focus</w:t>
            </w:r>
          </w:p>
          <w:p w14:paraId="5252E660" w14:textId="6F423C26" w:rsidR="00C926E5" w:rsidRPr="0071241B" w:rsidRDefault="003B22AF" w:rsidP="1CC752BA">
            <w:pPr>
              <w:spacing w:line="259" w:lineRule="auto"/>
            </w:pPr>
            <w:r>
              <w:t>B</w:t>
            </w:r>
            <w:r w:rsidR="00C926E5">
              <w:t xml:space="preserve"> </w:t>
            </w:r>
            <w:r>
              <w:t>–</w:t>
            </w:r>
            <w:r w:rsidR="00C926E5">
              <w:t xml:space="preserve"> </w:t>
            </w:r>
            <w:r>
              <w:t>Word attack strategy – first letter</w:t>
            </w:r>
          </w:p>
          <w:p w14:paraId="61E1AC2E" w14:textId="7A4E4364" w:rsidR="1CC752BA" w:rsidRDefault="009F76EB" w:rsidP="1CC752BA">
            <w:pPr>
              <w:spacing w:line="259" w:lineRule="auto"/>
            </w:pPr>
            <w:r>
              <w:t>L</w:t>
            </w:r>
            <w:r w:rsidR="00707363">
              <w:t xml:space="preserve"> – </w:t>
            </w:r>
            <w:r w:rsidR="00E8315C">
              <w:t>The Hungry Kitten/ Choosing a Puppy</w:t>
            </w:r>
          </w:p>
          <w:p w14:paraId="641BC0A5" w14:textId="1FD40B18" w:rsidR="005F61CA" w:rsidRDefault="00707363" w:rsidP="00C82847">
            <w:r>
              <w:t xml:space="preserve">T – </w:t>
            </w:r>
            <w:r w:rsidR="002518AE">
              <w:t>Jon’s Photo/ Monkey’s Scooter</w:t>
            </w:r>
          </w:p>
          <w:p w14:paraId="0D555A6A" w14:textId="1679E604" w:rsidR="00707363" w:rsidRPr="0071241B" w:rsidRDefault="00707363" w:rsidP="00C82847">
            <w:r>
              <w:t>B</w:t>
            </w:r>
            <w:r w:rsidR="00FC76B4">
              <w:t xml:space="preserve"> </w:t>
            </w:r>
            <w:r w:rsidR="00B22E35">
              <w:t>–</w:t>
            </w:r>
            <w:r w:rsidR="00FC76B4">
              <w:t xml:space="preserve"> </w:t>
            </w:r>
            <w:r w:rsidR="00B22E35">
              <w:t>The Big Hole/ Josh and Scruffy</w:t>
            </w:r>
          </w:p>
        </w:tc>
        <w:tc>
          <w:tcPr>
            <w:tcW w:w="993" w:type="dxa"/>
          </w:tcPr>
          <w:p w14:paraId="1E7A5566" w14:textId="07A00A16" w:rsidR="005F61CA" w:rsidRPr="00285956" w:rsidRDefault="005F61CA" w:rsidP="00B2047F">
            <w:pPr>
              <w:rPr>
                <w:b/>
                <w:bCs/>
              </w:rPr>
            </w:pPr>
            <w:r w:rsidRPr="00285956">
              <w:rPr>
                <w:b/>
                <w:bCs/>
              </w:rPr>
              <w:t>Tue</w:t>
            </w:r>
          </w:p>
        </w:tc>
        <w:tc>
          <w:tcPr>
            <w:tcW w:w="1890" w:type="dxa"/>
          </w:tcPr>
          <w:p w14:paraId="562AE911" w14:textId="3C113B99" w:rsidR="007C20AD" w:rsidRDefault="0067420F" w:rsidP="2C717D53">
            <w:pPr>
              <w:spacing w:line="259" w:lineRule="auto"/>
            </w:pPr>
            <w:r>
              <w:t>Hungry Kitten Find It Prove It</w:t>
            </w:r>
            <w:r w:rsidR="009F76EB">
              <w:t xml:space="preserve"> </w:t>
            </w:r>
          </w:p>
        </w:tc>
        <w:tc>
          <w:tcPr>
            <w:tcW w:w="1890" w:type="dxa"/>
          </w:tcPr>
          <w:p w14:paraId="473C2829" w14:textId="22E34389" w:rsidR="005F61CA" w:rsidRDefault="00031B65" w:rsidP="38D14335">
            <w:r>
              <w:t>Jon’s Photo missing word activity</w:t>
            </w:r>
          </w:p>
        </w:tc>
        <w:tc>
          <w:tcPr>
            <w:tcW w:w="1890" w:type="dxa"/>
          </w:tcPr>
          <w:p w14:paraId="094A9AEB" w14:textId="3A2380C3" w:rsidR="005F61CA" w:rsidRDefault="00BE706B" w:rsidP="000B44B2">
            <w:pPr>
              <w:pStyle w:val="ListParagraph"/>
              <w:numPr>
                <w:ilvl w:val="0"/>
                <w:numId w:val="2"/>
              </w:numPr>
              <w:ind w:left="222" w:hanging="283"/>
            </w:pPr>
            <w:r>
              <w:t xml:space="preserve">Match the sounds </w:t>
            </w:r>
            <w:r w:rsidR="00853306">
              <w:t>iPad</w:t>
            </w:r>
            <w:r>
              <w:t xml:space="preserve"> game</w:t>
            </w:r>
          </w:p>
          <w:p w14:paraId="69DD97D1" w14:textId="786B6DA4" w:rsidR="000B44B2" w:rsidRDefault="000B44B2" w:rsidP="000B44B2">
            <w:pPr>
              <w:pStyle w:val="ListParagraph"/>
              <w:numPr>
                <w:ilvl w:val="0"/>
                <w:numId w:val="2"/>
              </w:numPr>
              <w:ind w:left="222" w:hanging="283"/>
            </w:pPr>
            <w:r>
              <w:t>Blending wands</w:t>
            </w:r>
          </w:p>
        </w:tc>
      </w:tr>
      <w:tr w:rsidR="00DC697B" w14:paraId="4049F889" w14:textId="77777777" w:rsidTr="6D5BC2AF">
        <w:trPr>
          <w:trHeight w:val="686"/>
        </w:trPr>
        <w:tc>
          <w:tcPr>
            <w:tcW w:w="3964" w:type="dxa"/>
            <w:vMerge/>
          </w:tcPr>
          <w:p w14:paraId="6A36718D" w14:textId="77777777" w:rsidR="00DC697B" w:rsidRDefault="00DC697B" w:rsidP="00DC697B"/>
        </w:tc>
        <w:tc>
          <w:tcPr>
            <w:tcW w:w="993" w:type="dxa"/>
          </w:tcPr>
          <w:p w14:paraId="45AF2B94" w14:textId="4C85DC5E" w:rsidR="00DC697B" w:rsidRPr="00285956" w:rsidRDefault="00DC697B" w:rsidP="00DC697B">
            <w:pPr>
              <w:rPr>
                <w:b/>
                <w:bCs/>
              </w:rPr>
            </w:pPr>
            <w:r w:rsidRPr="00285956">
              <w:rPr>
                <w:b/>
                <w:bCs/>
              </w:rPr>
              <w:t>Wed</w:t>
            </w:r>
          </w:p>
        </w:tc>
        <w:tc>
          <w:tcPr>
            <w:tcW w:w="1890" w:type="dxa"/>
          </w:tcPr>
          <w:p w14:paraId="6C27A22E" w14:textId="7BC6DB52" w:rsidR="00DC697B" w:rsidRDefault="001843AA" w:rsidP="00DC697B">
            <w:r w:rsidRPr="00E66CEB">
              <w:rPr>
                <w:noProof/>
              </w:rPr>
              <mc:AlternateContent>
                <mc:Choice Requires="wpg">
                  <w:drawing>
                    <wp:anchor distT="0" distB="0" distL="114300" distR="114300" simplePos="0" relativeHeight="251658242" behindDoc="0" locked="0" layoutInCell="1" allowOverlap="1" wp14:anchorId="0A3AF6AD" wp14:editId="4043E430">
                      <wp:simplePos x="0" y="0"/>
                      <wp:positionH relativeFrom="column">
                        <wp:posOffset>1033574</wp:posOffset>
                      </wp:positionH>
                      <wp:positionV relativeFrom="paragraph">
                        <wp:posOffset>300163</wp:posOffset>
                      </wp:positionV>
                      <wp:extent cx="2668270" cy="2906285"/>
                      <wp:effectExtent l="0" t="38100" r="0" b="8890"/>
                      <wp:wrapNone/>
                      <wp:docPr id="31" name="Group 30">
                        <a:extLst xmlns:a="http://schemas.openxmlformats.org/drawingml/2006/main">
                          <a:ext uri="{FF2B5EF4-FFF2-40B4-BE49-F238E27FC236}">
                            <a16:creationId xmlns:a16="http://schemas.microsoft.com/office/drawing/2014/main" id="{38112584-C0D2-7C86-8136-CFADA5BD72B0}"/>
                          </a:ext>
                        </a:extLst>
                      </wp:docPr>
                      <wp:cNvGraphicFramePr/>
                      <a:graphic xmlns:a="http://schemas.openxmlformats.org/drawingml/2006/main">
                        <a:graphicData uri="http://schemas.microsoft.com/office/word/2010/wordprocessingGroup">
                          <wpg:wgp>
                            <wpg:cNvGrpSpPr/>
                            <wpg:grpSpPr>
                              <a:xfrm>
                                <a:off x="0" y="0"/>
                                <a:ext cx="2668270" cy="2906285"/>
                                <a:chOff x="-526051" y="-332582"/>
                                <a:chExt cx="2668752" cy="2907376"/>
                              </a:xfrm>
                            </wpg:grpSpPr>
                            <wps:wsp>
                              <wps:cNvPr id="910886683" name="TextBox 24">
                                <a:extLst>
                                  <a:ext uri="{FF2B5EF4-FFF2-40B4-BE49-F238E27FC236}">
                                    <a16:creationId xmlns:a16="http://schemas.microsoft.com/office/drawing/2014/main" id="{E4871141-8E89-3461-50F5-490C10FBD88A}"/>
                                  </a:ext>
                                </a:extLst>
                              </wps:cNvPr>
                              <wps:cNvSpPr txBox="1"/>
                              <wps:spPr>
                                <a:xfrm>
                                  <a:off x="-526051" y="875531"/>
                                  <a:ext cx="2668752" cy="1699263"/>
                                </a:xfrm>
                                <a:prstGeom prst="rect">
                                  <a:avLst/>
                                </a:prstGeom>
                                <a:solidFill>
                                  <a:srgbClr val="E48CA3"/>
                                </a:solidFill>
                              </wps:spPr>
                              <wps:txbx>
                                <w:txbxContent>
                                  <w:p w14:paraId="3E96F4AC" w14:textId="77777777" w:rsidR="00E66CEB" w:rsidRDefault="00E66CEB" w:rsidP="00E66CEB">
                                    <w:pPr>
                                      <w:rPr>
                                        <w:rFonts w:hAnsi="Calibri"/>
                                        <w:color w:val="000000" w:themeColor="text1"/>
                                        <w:kern w:val="24"/>
                                        <w:sz w:val="36"/>
                                        <w:szCs w:val="36"/>
                                      </w:rPr>
                                    </w:pPr>
                                    <w:r>
                                      <w:rPr>
                                        <w:rFonts w:hAnsi="Calibri"/>
                                        <w:color w:val="000000" w:themeColor="text1"/>
                                        <w:kern w:val="24"/>
                                        <w:sz w:val="36"/>
                                        <w:szCs w:val="36"/>
                                      </w:rPr>
                                      <w:t>Adult Initiated activities can be active activities or traditional jotter activities depending on what is needed.</w:t>
                                    </w:r>
                                  </w:p>
                                </w:txbxContent>
                              </wps:txbx>
                              <wps:bodyPr wrap="square" rtlCol="0">
                                <a:spAutoFit/>
                              </wps:bodyPr>
                            </wps:wsp>
                            <wps:wsp>
                              <wps:cNvPr id="580174303" name="Straight Arrow Connector 580174303">
                                <a:extLst>
                                  <a:ext uri="{FF2B5EF4-FFF2-40B4-BE49-F238E27FC236}">
                                    <a16:creationId xmlns:a16="http://schemas.microsoft.com/office/drawing/2014/main" id="{C1E98325-0B67-D734-9F54-06C5A6A6345C}"/>
                                  </a:ext>
                                </a:extLst>
                              </wps:cNvPr>
                              <wps:cNvCnPr>
                                <a:cxnSpLocks/>
                              </wps:cNvCnPr>
                              <wps:spPr>
                                <a:xfrm flipH="1" flipV="1">
                                  <a:off x="173499" y="-332582"/>
                                  <a:ext cx="1064054" cy="1151737"/>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wps:wsp>
                              <wps:cNvPr id="1253385297" name="Straight Arrow Connector 1253385297">
                                <a:extLst>
                                  <a:ext uri="{FF2B5EF4-FFF2-40B4-BE49-F238E27FC236}">
                                    <a16:creationId xmlns:a16="http://schemas.microsoft.com/office/drawing/2014/main" id="{6385E85C-C329-5885-4442-A83E940DD1C9}"/>
                                  </a:ext>
                                </a:extLst>
                              </wps:cNvPr>
                              <wps:cNvCnPr>
                                <a:cxnSpLocks/>
                              </wps:cNvCnPr>
                              <wps:spPr>
                                <a:xfrm flipH="1" flipV="1">
                                  <a:off x="914085" y="180109"/>
                                  <a:ext cx="342505" cy="695261"/>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A3AF6AD" id="Group 30" o:spid="_x0000_s1032" style="position:absolute;margin-left:81.4pt;margin-top:23.65pt;width:210.1pt;height:228.85pt;z-index:251658242;mso-width-relative:margin;mso-height-relative:margin" coordorigin="-5260,-3325" coordsize="26687,29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">
                      <v:shape id="TextBox 24" o:spid="_x0000_s1033" type="#_x0000_t202" style="position:absolute;left:-5260;top:8755;width:26687;height:16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" fillcolor="#e48ca3" stroked="f">
                        <v:textbox style="mso-fit-shape-to-text:t">
                          <w:txbxContent>
                            <w:p w14:paraId="3E96F4AC" w14:textId="77777777" w:rsidR="00E66CEB" w:rsidRDefault="00E66CEB" w:rsidP="00E66CEB">
                              <w:pPr>
                                <w:rPr>
                                  <w:rFonts w:hAnsi="Calibri"/>
                                  <w:color w:val="000000" w:themeColor="text1"/>
                                  <w:kern w:val="24"/>
                                  <w:sz w:val="36"/>
                                  <w:szCs w:val="36"/>
                                </w:rPr>
                              </w:pPr>
                              <w:r>
                                <w:rPr>
                                  <w:rFonts w:hAnsi="Calibri"/>
                                  <w:color w:val="000000" w:themeColor="text1"/>
                                  <w:kern w:val="24"/>
                                  <w:sz w:val="36"/>
                                  <w:szCs w:val="36"/>
                                </w:rPr>
                                <w:t>Adult Initiated activities can be active activities or traditional jotter activities depending on what is needed.</w:t>
                              </w:r>
                            </w:p>
                          </w:txbxContent>
                        </v:textbox>
                      </v:shape>
                      <v:shape id="Straight Arrow Connector 580174303" o:spid="_x0000_s1034" type="#_x0000_t32" style="position:absolute;left:1734;top:-3325;width:10641;height:1151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" strokecolor="#4472c4 [3204]" strokeweight="6pt">
                        <v:stroke endarrow="block" joinstyle="miter"/>
                        <o:lock v:ext="edit" shapetype="f"/>
                      </v:shape>
                      <v:shape id="Straight Arrow Connector 1253385297" o:spid="_x0000_s1035" type="#_x0000_t32" style="position:absolute;left:9140;top:1801;width:3425;height:695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" strokecolor="#4472c4 [3204]" strokeweight="6pt">
                        <v:stroke endarrow="block" joinstyle="miter"/>
                        <o:lock v:ext="edit" shapetype="f"/>
                      </v:shape>
                    </v:group>
                  </w:pict>
                </mc:Fallback>
              </mc:AlternateContent>
            </w:r>
            <w:r w:rsidR="00DC697B">
              <w:t>‘Sh’ sentences</w:t>
            </w:r>
            <w:r w:rsidR="00451AAB">
              <w:t xml:space="preserve"> in jotter</w:t>
            </w:r>
          </w:p>
        </w:tc>
        <w:tc>
          <w:tcPr>
            <w:tcW w:w="1890" w:type="dxa"/>
          </w:tcPr>
          <w:p w14:paraId="4785C19C" w14:textId="12204A16" w:rsidR="00DC697B" w:rsidRDefault="00D44846" w:rsidP="00DC697B">
            <w:r>
              <w:t>‘</w:t>
            </w:r>
            <w:r w:rsidR="00031B65">
              <w:t>S</w:t>
            </w:r>
            <w:r>
              <w:t>h’ sentences</w:t>
            </w:r>
            <w:r w:rsidR="00451AAB">
              <w:t xml:space="preserve"> in jotter</w:t>
            </w:r>
          </w:p>
        </w:tc>
        <w:tc>
          <w:tcPr>
            <w:tcW w:w="1890" w:type="dxa"/>
          </w:tcPr>
          <w:p w14:paraId="71616419" w14:textId="501FA5B4" w:rsidR="00DC697B" w:rsidRDefault="00451AAB" w:rsidP="00DC697B">
            <w:r>
              <w:t>P matching activity in jotter</w:t>
            </w:r>
          </w:p>
        </w:tc>
      </w:tr>
      <w:tr w:rsidR="00DC697B" w14:paraId="471C6974" w14:textId="77777777" w:rsidTr="6D5BC2AF">
        <w:trPr>
          <w:trHeight w:val="686"/>
        </w:trPr>
        <w:tc>
          <w:tcPr>
            <w:tcW w:w="3964" w:type="dxa"/>
            <w:vMerge w:val="restart"/>
          </w:tcPr>
          <w:p w14:paraId="66C844A2" w14:textId="77777777" w:rsidR="00DC697B" w:rsidRDefault="00DC697B" w:rsidP="00DC697B">
            <w:pPr>
              <w:rPr>
                <w:b/>
                <w:bCs/>
              </w:rPr>
            </w:pPr>
            <w:r w:rsidRPr="0071241B">
              <w:rPr>
                <w:b/>
                <w:bCs/>
              </w:rPr>
              <w:t>Writing</w:t>
            </w:r>
            <w:r>
              <w:rPr>
                <w:b/>
                <w:bCs/>
              </w:rPr>
              <w:t>:</w:t>
            </w:r>
          </w:p>
          <w:p w14:paraId="449B85F2" w14:textId="31426C49" w:rsidR="00DC697B" w:rsidRDefault="00DC697B" w:rsidP="00DC697B">
            <w:r>
              <w:t>Dictation</w:t>
            </w:r>
          </w:p>
          <w:p w14:paraId="2749C124" w14:textId="4D3158EB" w:rsidR="00DC697B" w:rsidRDefault="00DC697B" w:rsidP="00DC697B">
            <w:r>
              <w:t xml:space="preserve">Spell </w:t>
            </w:r>
            <w:r w:rsidR="009254F2">
              <w:t>CVC</w:t>
            </w:r>
            <w:r>
              <w:t xml:space="preserve"> words</w:t>
            </w:r>
          </w:p>
          <w:p w14:paraId="277338AB" w14:textId="00B95B01" w:rsidR="00DC697B" w:rsidRDefault="00DC697B" w:rsidP="00DC697B">
            <w:r>
              <w:t>Going Shopping</w:t>
            </w:r>
          </w:p>
          <w:p w14:paraId="70D07782" w14:textId="0CEA86C5" w:rsidR="00DC697B" w:rsidRPr="0071241B" w:rsidRDefault="00DC697B" w:rsidP="00DC697B">
            <w:pPr>
              <w:rPr>
                <w:b/>
                <w:bCs/>
              </w:rPr>
            </w:pPr>
          </w:p>
        </w:tc>
        <w:tc>
          <w:tcPr>
            <w:tcW w:w="993" w:type="dxa"/>
          </w:tcPr>
          <w:p w14:paraId="0885AAF8" w14:textId="77777777" w:rsidR="00DC697B" w:rsidRPr="00285956" w:rsidRDefault="00DC697B" w:rsidP="00DC697B">
            <w:pPr>
              <w:rPr>
                <w:b/>
                <w:bCs/>
              </w:rPr>
            </w:pPr>
            <w:r w:rsidRPr="00285956">
              <w:rPr>
                <w:b/>
                <w:bCs/>
              </w:rPr>
              <w:t>Thu</w:t>
            </w:r>
          </w:p>
        </w:tc>
        <w:tc>
          <w:tcPr>
            <w:tcW w:w="1890" w:type="dxa"/>
          </w:tcPr>
          <w:p w14:paraId="7E0D9CF6" w14:textId="77777777" w:rsidR="000306A9" w:rsidRDefault="004F524D" w:rsidP="00BA3159">
            <w:pPr>
              <w:pStyle w:val="ListParagraph"/>
              <w:numPr>
                <w:ilvl w:val="0"/>
                <w:numId w:val="1"/>
              </w:numPr>
              <w:ind w:left="175" w:hanging="175"/>
            </w:pPr>
            <w:r>
              <w:t>Common word revision game</w:t>
            </w:r>
          </w:p>
          <w:p w14:paraId="0AFC9F93" w14:textId="42C7978C" w:rsidR="00DC697B" w:rsidRDefault="000306A9" w:rsidP="00BA3159">
            <w:pPr>
              <w:pStyle w:val="ListParagraph"/>
              <w:numPr>
                <w:ilvl w:val="0"/>
                <w:numId w:val="1"/>
              </w:numPr>
              <w:ind w:left="175" w:hanging="175"/>
            </w:pPr>
            <w:r>
              <w:t>Puppy description</w:t>
            </w:r>
          </w:p>
        </w:tc>
        <w:tc>
          <w:tcPr>
            <w:tcW w:w="1890" w:type="dxa"/>
          </w:tcPr>
          <w:p w14:paraId="34176CC0" w14:textId="7F12B3A9" w:rsidR="00DC697B" w:rsidRDefault="00B262D5" w:rsidP="00BA3159">
            <w:pPr>
              <w:pStyle w:val="ListParagraph"/>
              <w:numPr>
                <w:ilvl w:val="0"/>
                <w:numId w:val="1"/>
              </w:numPr>
              <w:ind w:left="128" w:hanging="142"/>
            </w:pPr>
            <w:r>
              <w:t>Monkey’s Scooter Find It Prove It</w:t>
            </w:r>
          </w:p>
          <w:p w14:paraId="188275B7" w14:textId="6A1272BF" w:rsidR="00BA3159" w:rsidRDefault="00BA3159" w:rsidP="00BA3159">
            <w:pPr>
              <w:pStyle w:val="ListParagraph"/>
              <w:numPr>
                <w:ilvl w:val="0"/>
                <w:numId w:val="1"/>
              </w:numPr>
              <w:ind w:left="128" w:hanging="142"/>
            </w:pPr>
            <w:r>
              <w:t>Common word game</w:t>
            </w:r>
          </w:p>
        </w:tc>
        <w:tc>
          <w:tcPr>
            <w:tcW w:w="1890" w:type="dxa"/>
          </w:tcPr>
          <w:p w14:paraId="5FEAA081" w14:textId="5FB04506" w:rsidR="00DC697B" w:rsidRDefault="00D8785F" w:rsidP="00DC697B">
            <w:pPr>
              <w:spacing w:line="259" w:lineRule="auto"/>
            </w:pPr>
            <w:r>
              <w:t xml:space="preserve">Tuff tray </w:t>
            </w:r>
            <w:r w:rsidR="00E6522A">
              <w:t>sound sorting activity</w:t>
            </w:r>
          </w:p>
        </w:tc>
      </w:tr>
      <w:tr w:rsidR="00DC697B" w14:paraId="14FCEEF8" w14:textId="77777777" w:rsidTr="6D5BC2AF">
        <w:trPr>
          <w:trHeight w:val="686"/>
        </w:trPr>
        <w:tc>
          <w:tcPr>
            <w:tcW w:w="3964" w:type="dxa"/>
            <w:vMerge/>
          </w:tcPr>
          <w:p w14:paraId="280652E5" w14:textId="77777777" w:rsidR="00DC697B" w:rsidRDefault="00DC697B" w:rsidP="00DC697B"/>
        </w:tc>
        <w:tc>
          <w:tcPr>
            <w:tcW w:w="993" w:type="dxa"/>
          </w:tcPr>
          <w:p w14:paraId="15A6E72C" w14:textId="77777777" w:rsidR="00DC697B" w:rsidRPr="00285956" w:rsidRDefault="00DC697B" w:rsidP="00DC697B">
            <w:pPr>
              <w:rPr>
                <w:b/>
                <w:bCs/>
              </w:rPr>
            </w:pPr>
            <w:r w:rsidRPr="00285956">
              <w:rPr>
                <w:b/>
                <w:bCs/>
              </w:rPr>
              <w:t>Fri</w:t>
            </w:r>
          </w:p>
        </w:tc>
        <w:tc>
          <w:tcPr>
            <w:tcW w:w="1890" w:type="dxa"/>
          </w:tcPr>
          <w:p w14:paraId="3EFF3D81" w14:textId="37C871B2" w:rsidR="00DC697B" w:rsidRDefault="004F524D" w:rsidP="00DC697B">
            <w:pPr>
              <w:spacing w:line="259" w:lineRule="auto"/>
            </w:pPr>
            <w:r>
              <w:t>Going Shopping</w:t>
            </w:r>
            <w:r w:rsidR="001B62B4">
              <w:t xml:space="preserve"> writing </w:t>
            </w:r>
          </w:p>
        </w:tc>
        <w:tc>
          <w:tcPr>
            <w:tcW w:w="1890" w:type="dxa"/>
          </w:tcPr>
          <w:p w14:paraId="60E75261" w14:textId="6C9AF421" w:rsidR="00DC697B" w:rsidRDefault="001B62B4" w:rsidP="00DC697B">
            <w:pPr>
              <w:spacing w:line="259" w:lineRule="auto"/>
            </w:pPr>
            <w:r>
              <w:t>Going Shopping writing</w:t>
            </w:r>
          </w:p>
        </w:tc>
        <w:tc>
          <w:tcPr>
            <w:tcW w:w="1890" w:type="dxa"/>
          </w:tcPr>
          <w:p w14:paraId="25504F3F" w14:textId="0F9481BD" w:rsidR="00DC697B" w:rsidRDefault="001B62B4" w:rsidP="00DC697B">
            <w:r>
              <w:t>Going Shopping writing</w:t>
            </w:r>
          </w:p>
        </w:tc>
      </w:tr>
    </w:tbl>
    <w:p w14:paraId="799674A7" w14:textId="72C63B26" w:rsidR="0071241B" w:rsidRDefault="0071241B"/>
    <w:tbl>
      <w:tblPr>
        <w:tblStyle w:val="TableGrid"/>
        <w:tblpPr w:leftFromText="180" w:rightFromText="180" w:vertAnchor="text" w:horzAnchor="margin" w:tblpY="-24"/>
        <w:tblW w:w="0" w:type="auto"/>
        <w:tblLook w:val="04A0" w:firstRow="1" w:lastRow="0" w:firstColumn="1" w:lastColumn="0" w:noHBand="0" w:noVBand="1"/>
      </w:tblPr>
      <w:tblGrid>
        <w:gridCol w:w="3964"/>
        <w:gridCol w:w="993"/>
        <w:gridCol w:w="1890"/>
        <w:gridCol w:w="1890"/>
        <w:gridCol w:w="1890"/>
      </w:tblGrid>
      <w:tr w:rsidR="00E6522A" w:rsidRPr="0071241B" w14:paraId="18F4F863" w14:textId="77777777" w:rsidTr="00E6522A">
        <w:trPr>
          <w:trHeight w:val="638"/>
        </w:trPr>
        <w:tc>
          <w:tcPr>
            <w:tcW w:w="3964" w:type="dxa"/>
          </w:tcPr>
          <w:p w14:paraId="713E60E5" w14:textId="77777777" w:rsidR="00E6522A" w:rsidRPr="0071241B" w:rsidRDefault="00E6522A" w:rsidP="00E6522A">
            <w:pPr>
              <w:jc w:val="center"/>
              <w:rPr>
                <w:b/>
                <w:bCs/>
                <w:sz w:val="32"/>
                <w:szCs w:val="32"/>
              </w:rPr>
            </w:pPr>
            <w:r w:rsidRPr="0071241B">
              <w:rPr>
                <w:b/>
                <w:bCs/>
                <w:sz w:val="32"/>
                <w:szCs w:val="32"/>
              </w:rPr>
              <w:t xml:space="preserve">Adult Led </w:t>
            </w:r>
            <w:r>
              <w:rPr>
                <w:b/>
                <w:bCs/>
                <w:sz w:val="32"/>
                <w:szCs w:val="32"/>
              </w:rPr>
              <w:t>Numeracy</w:t>
            </w:r>
          </w:p>
        </w:tc>
        <w:tc>
          <w:tcPr>
            <w:tcW w:w="6663" w:type="dxa"/>
            <w:gridSpan w:val="4"/>
          </w:tcPr>
          <w:p w14:paraId="011836A5" w14:textId="77777777" w:rsidR="00E6522A" w:rsidRPr="0071241B" w:rsidRDefault="00E6522A" w:rsidP="00E6522A">
            <w:pPr>
              <w:jc w:val="center"/>
              <w:rPr>
                <w:b/>
                <w:bCs/>
                <w:sz w:val="32"/>
                <w:szCs w:val="32"/>
              </w:rPr>
            </w:pPr>
            <w:r>
              <w:rPr>
                <w:b/>
                <w:bCs/>
                <w:sz w:val="32"/>
                <w:szCs w:val="32"/>
              </w:rPr>
              <w:t>Adult Initiated Numeracy</w:t>
            </w:r>
          </w:p>
        </w:tc>
      </w:tr>
      <w:tr w:rsidR="00E6522A" w14:paraId="1AE4293C" w14:textId="77777777" w:rsidTr="00E6522A">
        <w:trPr>
          <w:trHeight w:val="638"/>
        </w:trPr>
        <w:tc>
          <w:tcPr>
            <w:tcW w:w="3964" w:type="dxa"/>
            <w:vMerge w:val="restart"/>
          </w:tcPr>
          <w:p w14:paraId="08E9BA66" w14:textId="008FE390" w:rsidR="00E6522A" w:rsidRDefault="00E6522A" w:rsidP="00E6522A">
            <w:pPr>
              <w:rPr>
                <w:b/>
                <w:bCs/>
              </w:rPr>
            </w:pPr>
          </w:p>
          <w:p w14:paraId="09A07E2A" w14:textId="77777777" w:rsidR="00E6522A" w:rsidRPr="0071241B" w:rsidRDefault="00E6522A" w:rsidP="00E6522A">
            <w:pPr>
              <w:rPr>
                <w:b/>
                <w:bCs/>
              </w:rPr>
            </w:pPr>
            <w:r w:rsidRPr="38D14335">
              <w:rPr>
                <w:b/>
                <w:bCs/>
              </w:rPr>
              <w:t>Teaching Focus:</w:t>
            </w:r>
          </w:p>
          <w:p w14:paraId="6D14B555" w14:textId="77777777" w:rsidR="00E6522A" w:rsidRPr="0071241B" w:rsidRDefault="00E6522A" w:rsidP="00E6522A">
            <w:pPr>
              <w:rPr>
                <w:b/>
                <w:bCs/>
              </w:rPr>
            </w:pPr>
          </w:p>
          <w:p w14:paraId="795C256B" w14:textId="134DCD50" w:rsidR="00CB0B47" w:rsidRDefault="00CB0B47" w:rsidP="00E6522A">
            <w:r>
              <w:t>Revise number sequences to 30</w:t>
            </w:r>
            <w:r w:rsidR="00DE59D2">
              <w:t>.</w:t>
            </w:r>
          </w:p>
          <w:p w14:paraId="4E7D7C8B" w14:textId="59C86F21" w:rsidR="00E6522A" w:rsidRDefault="00E6522A" w:rsidP="00E6522A">
            <w:r>
              <w:t>Subtraction with in 10.</w:t>
            </w:r>
          </w:p>
          <w:p w14:paraId="3F1FD011" w14:textId="2ACA3B73" w:rsidR="00E6522A" w:rsidRPr="0071241B" w:rsidRDefault="00E6522A" w:rsidP="00E6522A">
            <w:r>
              <w:t>Money – coin recognition</w:t>
            </w:r>
            <w:r w:rsidR="00DE59D2">
              <w:t>.</w:t>
            </w:r>
          </w:p>
        </w:tc>
        <w:tc>
          <w:tcPr>
            <w:tcW w:w="993" w:type="dxa"/>
          </w:tcPr>
          <w:p w14:paraId="427DE169" w14:textId="77777777" w:rsidR="00E6522A" w:rsidRPr="00285956" w:rsidRDefault="00E6522A" w:rsidP="00E6522A">
            <w:pPr>
              <w:rPr>
                <w:b/>
                <w:bCs/>
              </w:rPr>
            </w:pPr>
          </w:p>
        </w:tc>
        <w:tc>
          <w:tcPr>
            <w:tcW w:w="1890" w:type="dxa"/>
          </w:tcPr>
          <w:p w14:paraId="723D4CB0" w14:textId="77777777" w:rsidR="00E6522A" w:rsidRPr="00CF4FA9" w:rsidRDefault="00E6522A" w:rsidP="00CF4FA9">
            <w:pPr>
              <w:jc w:val="center"/>
              <w:rPr>
                <w:b/>
                <w:bCs/>
              </w:rPr>
            </w:pPr>
            <w:r w:rsidRPr="00CF4FA9">
              <w:rPr>
                <w:b/>
                <w:bCs/>
              </w:rPr>
              <w:t>Circles</w:t>
            </w:r>
          </w:p>
        </w:tc>
        <w:tc>
          <w:tcPr>
            <w:tcW w:w="1890" w:type="dxa"/>
          </w:tcPr>
          <w:p w14:paraId="34B3EA15" w14:textId="77777777" w:rsidR="00E6522A" w:rsidRPr="00CF4FA9" w:rsidRDefault="00E6522A" w:rsidP="00CF4FA9">
            <w:pPr>
              <w:jc w:val="center"/>
              <w:rPr>
                <w:b/>
                <w:bCs/>
              </w:rPr>
            </w:pPr>
            <w:r w:rsidRPr="00CF4FA9">
              <w:rPr>
                <w:b/>
                <w:bCs/>
              </w:rPr>
              <w:t>Squares</w:t>
            </w:r>
          </w:p>
        </w:tc>
        <w:tc>
          <w:tcPr>
            <w:tcW w:w="1890" w:type="dxa"/>
          </w:tcPr>
          <w:p w14:paraId="75280210" w14:textId="77777777" w:rsidR="00E6522A" w:rsidRPr="00CF4FA9" w:rsidRDefault="00E6522A" w:rsidP="00CF4FA9">
            <w:pPr>
              <w:jc w:val="center"/>
              <w:rPr>
                <w:b/>
                <w:bCs/>
              </w:rPr>
            </w:pPr>
            <w:r w:rsidRPr="00CF4FA9">
              <w:rPr>
                <w:b/>
                <w:bCs/>
              </w:rPr>
              <w:t>Triangles</w:t>
            </w:r>
          </w:p>
        </w:tc>
      </w:tr>
      <w:tr w:rsidR="00E6522A" w14:paraId="2BF64186" w14:textId="77777777" w:rsidTr="00E6522A">
        <w:trPr>
          <w:trHeight w:val="638"/>
        </w:trPr>
        <w:tc>
          <w:tcPr>
            <w:tcW w:w="3964" w:type="dxa"/>
            <w:vMerge/>
          </w:tcPr>
          <w:p w14:paraId="3E0E9B5E" w14:textId="77777777" w:rsidR="00E6522A" w:rsidRPr="0071241B" w:rsidRDefault="00E6522A" w:rsidP="00E6522A">
            <w:pPr>
              <w:rPr>
                <w:b/>
                <w:bCs/>
              </w:rPr>
            </w:pPr>
          </w:p>
        </w:tc>
        <w:tc>
          <w:tcPr>
            <w:tcW w:w="993" w:type="dxa"/>
          </w:tcPr>
          <w:p w14:paraId="516B444E" w14:textId="77777777" w:rsidR="00E6522A" w:rsidRPr="00285956" w:rsidRDefault="00E6522A" w:rsidP="00E6522A">
            <w:pPr>
              <w:rPr>
                <w:b/>
                <w:bCs/>
              </w:rPr>
            </w:pPr>
            <w:r w:rsidRPr="00285956">
              <w:rPr>
                <w:b/>
                <w:bCs/>
              </w:rPr>
              <w:t>Mon</w:t>
            </w:r>
          </w:p>
        </w:tc>
        <w:tc>
          <w:tcPr>
            <w:tcW w:w="1890" w:type="dxa"/>
          </w:tcPr>
          <w:p w14:paraId="1B285867" w14:textId="5865892B" w:rsidR="00CF2D30" w:rsidRDefault="00CF2D30" w:rsidP="00E6522A">
            <w:r>
              <w:t>Coing sorting/ bingo. Topmarks game</w:t>
            </w:r>
          </w:p>
        </w:tc>
        <w:tc>
          <w:tcPr>
            <w:tcW w:w="1890" w:type="dxa"/>
          </w:tcPr>
          <w:p w14:paraId="75D428C1" w14:textId="3ACA457F" w:rsidR="00B8396F" w:rsidRDefault="00CF2D30" w:rsidP="00E6522A">
            <w:r>
              <w:t>Coing sorting/ bingo. Topmarks game</w:t>
            </w:r>
          </w:p>
        </w:tc>
        <w:tc>
          <w:tcPr>
            <w:tcW w:w="1890" w:type="dxa"/>
          </w:tcPr>
          <w:p w14:paraId="672C5CF0" w14:textId="788FD93B" w:rsidR="00B8396F" w:rsidRDefault="00E6522A" w:rsidP="00E6522A">
            <w:r>
              <w:t>Coing sorting/ bingo. Topmarks game</w:t>
            </w:r>
          </w:p>
        </w:tc>
      </w:tr>
      <w:tr w:rsidR="00E6522A" w14:paraId="29F79725" w14:textId="77777777" w:rsidTr="00E6522A">
        <w:trPr>
          <w:trHeight w:val="638"/>
        </w:trPr>
        <w:tc>
          <w:tcPr>
            <w:tcW w:w="3964" w:type="dxa"/>
            <w:vMerge/>
          </w:tcPr>
          <w:p w14:paraId="213C7F75" w14:textId="77777777" w:rsidR="00E6522A" w:rsidRPr="0071241B" w:rsidRDefault="00E6522A" w:rsidP="00E6522A">
            <w:pPr>
              <w:rPr>
                <w:b/>
                <w:bCs/>
              </w:rPr>
            </w:pPr>
          </w:p>
        </w:tc>
        <w:tc>
          <w:tcPr>
            <w:tcW w:w="993" w:type="dxa"/>
          </w:tcPr>
          <w:p w14:paraId="28F273D0" w14:textId="77777777" w:rsidR="00E6522A" w:rsidRPr="00285956" w:rsidRDefault="00E6522A" w:rsidP="00E6522A">
            <w:pPr>
              <w:rPr>
                <w:b/>
                <w:bCs/>
              </w:rPr>
            </w:pPr>
            <w:r w:rsidRPr="00285956">
              <w:rPr>
                <w:b/>
                <w:bCs/>
              </w:rPr>
              <w:t>Tue</w:t>
            </w:r>
          </w:p>
        </w:tc>
        <w:tc>
          <w:tcPr>
            <w:tcW w:w="1890" w:type="dxa"/>
          </w:tcPr>
          <w:p w14:paraId="7851B0E6" w14:textId="2B6F7535" w:rsidR="00E6522A" w:rsidRDefault="00B8396F" w:rsidP="00E6522A">
            <w:r>
              <w:t>Coin recognition- sorting sheet</w:t>
            </w:r>
          </w:p>
        </w:tc>
        <w:tc>
          <w:tcPr>
            <w:tcW w:w="1890" w:type="dxa"/>
          </w:tcPr>
          <w:p w14:paraId="70FC6C8D" w14:textId="31433174" w:rsidR="00E6522A" w:rsidRDefault="00E6522A" w:rsidP="00E6522A">
            <w:pPr>
              <w:spacing w:line="259" w:lineRule="auto"/>
            </w:pPr>
            <w:r>
              <w:t>Coin recognition- sorting sheet</w:t>
            </w:r>
          </w:p>
        </w:tc>
        <w:tc>
          <w:tcPr>
            <w:tcW w:w="1890" w:type="dxa"/>
          </w:tcPr>
          <w:p w14:paraId="1EDD46F3" w14:textId="4AA70524" w:rsidR="00E6522A" w:rsidRDefault="00E31E49" w:rsidP="00E6522A">
            <w:r>
              <w:t>Coin recognition game with ASN</w:t>
            </w:r>
          </w:p>
        </w:tc>
      </w:tr>
      <w:tr w:rsidR="00E6522A" w14:paraId="62239592" w14:textId="77777777" w:rsidTr="00E6522A">
        <w:trPr>
          <w:trHeight w:val="638"/>
        </w:trPr>
        <w:tc>
          <w:tcPr>
            <w:tcW w:w="3964" w:type="dxa"/>
            <w:vMerge/>
          </w:tcPr>
          <w:p w14:paraId="1A6E2921" w14:textId="77777777" w:rsidR="00E6522A" w:rsidRDefault="00E6522A" w:rsidP="00E6522A"/>
        </w:tc>
        <w:tc>
          <w:tcPr>
            <w:tcW w:w="993" w:type="dxa"/>
          </w:tcPr>
          <w:p w14:paraId="0F2CA3CB" w14:textId="77777777" w:rsidR="00E6522A" w:rsidRPr="00242F95" w:rsidRDefault="00E6522A" w:rsidP="00E6522A">
            <w:pPr>
              <w:rPr>
                <w:b/>
                <w:bCs/>
              </w:rPr>
            </w:pPr>
            <w:r w:rsidRPr="00242F95">
              <w:rPr>
                <w:b/>
                <w:bCs/>
              </w:rPr>
              <w:t>Wed</w:t>
            </w:r>
          </w:p>
        </w:tc>
        <w:tc>
          <w:tcPr>
            <w:tcW w:w="1890" w:type="dxa"/>
            <w:shd w:val="clear" w:color="auto" w:fill="auto"/>
          </w:tcPr>
          <w:p w14:paraId="073A6A35" w14:textId="77777777" w:rsidR="00E6522A" w:rsidRPr="00242F95" w:rsidRDefault="005126C0" w:rsidP="005C76B5">
            <w:pPr>
              <w:pStyle w:val="ListParagraph"/>
              <w:numPr>
                <w:ilvl w:val="0"/>
                <w:numId w:val="3"/>
              </w:numPr>
              <w:ind w:left="175" w:hanging="175"/>
            </w:pPr>
            <w:r w:rsidRPr="00242F95">
              <w:t>Tuff tray – Subtraction Padlocks</w:t>
            </w:r>
          </w:p>
          <w:p w14:paraId="3E945D31" w14:textId="39D80DC0" w:rsidR="004F321A" w:rsidRPr="00242F95" w:rsidRDefault="009527E3" w:rsidP="005C76B5">
            <w:pPr>
              <w:pStyle w:val="ListParagraph"/>
              <w:numPr>
                <w:ilvl w:val="0"/>
                <w:numId w:val="3"/>
              </w:numPr>
              <w:ind w:left="175" w:hanging="175"/>
              <w:rPr>
                <w:color w:val="000000" w:themeColor="text1"/>
              </w:rPr>
            </w:pPr>
            <w:r w:rsidRPr="009527E3">
              <w:rPr>
                <w:noProof/>
              </w:rPr>
              <mc:AlternateContent>
                <mc:Choice Requires="wpg">
                  <w:drawing>
                    <wp:anchor distT="0" distB="0" distL="114300" distR="114300" simplePos="0" relativeHeight="251658244" behindDoc="0" locked="0" layoutInCell="1" allowOverlap="1" wp14:anchorId="42D547F3" wp14:editId="2AC5C050">
                      <wp:simplePos x="0" y="0"/>
                      <wp:positionH relativeFrom="column">
                        <wp:posOffset>1033145</wp:posOffset>
                      </wp:positionH>
                      <wp:positionV relativeFrom="paragraph">
                        <wp:posOffset>81280</wp:posOffset>
                      </wp:positionV>
                      <wp:extent cx="4646295" cy="2859405"/>
                      <wp:effectExtent l="0" t="38100" r="1905" b="0"/>
                      <wp:wrapNone/>
                      <wp:docPr id="45" name="Group 44">
                        <a:extLst xmlns:a="http://schemas.openxmlformats.org/drawingml/2006/main">
                          <a:ext uri="{FF2B5EF4-FFF2-40B4-BE49-F238E27FC236}">
                            <a16:creationId xmlns:a16="http://schemas.microsoft.com/office/drawing/2014/main" id="{EC56D59C-A86A-C6E6-5C96-7055E3CC2D4E}"/>
                          </a:ext>
                        </a:extLst>
                      </wp:docPr>
                      <wp:cNvGraphicFramePr/>
                      <a:graphic xmlns:a="http://schemas.openxmlformats.org/drawingml/2006/main">
                        <a:graphicData uri="http://schemas.microsoft.com/office/word/2010/wordprocessingGroup">
                          <wpg:wgp>
                            <wpg:cNvGrpSpPr/>
                            <wpg:grpSpPr>
                              <a:xfrm>
                                <a:off x="0" y="0"/>
                                <a:ext cx="4646295" cy="2859405"/>
                                <a:chOff x="0" y="-761114"/>
                                <a:chExt cx="4236727" cy="2859657"/>
                              </a:xfrm>
                            </wpg:grpSpPr>
                            <wps:wsp>
                              <wps:cNvPr id="1809009778" name="TextBox 45">
                                <a:extLst>
                                  <a:ext uri="{FF2B5EF4-FFF2-40B4-BE49-F238E27FC236}">
                                    <a16:creationId xmlns:a16="http://schemas.microsoft.com/office/drawing/2014/main" id="{05751088-CE4A-057D-119B-59BF4438976E}"/>
                                  </a:ext>
                                </a:extLst>
                              </wps:cNvPr>
                              <wps:cNvSpPr txBox="1"/>
                              <wps:spPr>
                                <a:xfrm>
                                  <a:off x="0" y="700908"/>
                                  <a:ext cx="4236727" cy="1397635"/>
                                </a:xfrm>
                                <a:prstGeom prst="rect">
                                  <a:avLst/>
                                </a:prstGeom>
                                <a:solidFill>
                                  <a:srgbClr val="E48CA3"/>
                                </a:solidFill>
                              </wps:spPr>
                              <wps:txbx>
                                <w:txbxContent>
                                  <w:p w14:paraId="674531B7" w14:textId="77777777" w:rsidR="009527E3" w:rsidRDefault="009527E3" w:rsidP="009527E3">
                                    <w:pPr>
                                      <w:rPr>
                                        <w:rFonts w:hAnsi="Calibri"/>
                                        <w:color w:val="000000" w:themeColor="text1"/>
                                        <w:kern w:val="24"/>
                                        <w:sz w:val="36"/>
                                        <w:szCs w:val="36"/>
                                      </w:rPr>
                                    </w:pPr>
                                    <w:r>
                                      <w:rPr>
                                        <w:rFonts w:hAnsi="Calibri"/>
                                        <w:color w:val="000000" w:themeColor="text1"/>
                                        <w:kern w:val="24"/>
                                        <w:sz w:val="36"/>
                                        <w:szCs w:val="36"/>
                                      </w:rPr>
                                      <w:t>Will be added to as week progresses. Important that is not just a description of a task. What will you learn from or do about this observation? Responsive planning comes from observations.</w:t>
                                    </w:r>
                                  </w:p>
                                </w:txbxContent>
                              </wps:txbx>
                              <wps:bodyPr wrap="square" rtlCol="0">
                                <a:spAutoFit/>
                              </wps:bodyPr>
                            </wps:wsp>
                            <wps:wsp>
                              <wps:cNvPr id="302741538" name="Straight Arrow Connector 302741538">
                                <a:extLst>
                                  <a:ext uri="{FF2B5EF4-FFF2-40B4-BE49-F238E27FC236}">
                                    <a16:creationId xmlns:a16="http://schemas.microsoft.com/office/drawing/2014/main" id="{E0EB38DE-813B-D832-DAE0-3E8C73C259F9}"/>
                                  </a:ext>
                                </a:extLst>
                              </wps:cNvPr>
                              <wps:cNvCnPr>
                                <a:cxnSpLocks/>
                              </wps:cNvCnPr>
                              <wps:spPr>
                                <a:xfrm flipV="1">
                                  <a:off x="2279721" y="-761114"/>
                                  <a:ext cx="648261" cy="1553684"/>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2D547F3" id="Group 44" o:spid="_x0000_s1036" style="position:absolute;left:0;text-align:left;margin-left:81.35pt;margin-top:6.4pt;width:365.85pt;height:225.15pt;z-index:251658244;mso-width-relative:margin;mso-height-relative:margin" coordorigin=",-7611" coordsize="42367,28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">
                      <v:shape id="TextBox 45" o:spid="_x0000_s1037" type="#_x0000_t202" style="position:absolute;top:7009;width:42367;height:13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" fillcolor="#e48ca3" stroked="f">
                        <v:textbox style="mso-fit-shape-to-text:t">
                          <w:txbxContent>
                            <w:p w14:paraId="674531B7" w14:textId="77777777" w:rsidR="009527E3" w:rsidRDefault="009527E3" w:rsidP="009527E3">
                              <w:pPr>
                                <w:rPr>
                                  <w:rFonts w:hAnsi="Calibri"/>
                                  <w:color w:val="000000" w:themeColor="text1"/>
                                  <w:kern w:val="24"/>
                                  <w:sz w:val="36"/>
                                  <w:szCs w:val="36"/>
                                </w:rPr>
                              </w:pPr>
                              <w:r>
                                <w:rPr>
                                  <w:rFonts w:hAnsi="Calibri"/>
                                  <w:color w:val="000000" w:themeColor="text1"/>
                                  <w:kern w:val="24"/>
                                  <w:sz w:val="36"/>
                                  <w:szCs w:val="36"/>
                                </w:rPr>
                                <w:t>Will be added to as week progresses. Important that is not just a description of a task. What will you learn from or do about this observation? Responsive planning comes from observations.</w:t>
                              </w:r>
                            </w:p>
                          </w:txbxContent>
                        </v:textbox>
                      </v:shape>
                      <v:shape id="Straight Arrow Connector 302741538" o:spid="_x0000_s1038" type="#_x0000_t32" style="position:absolute;left:22797;top:-7611;width:6482;height:155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" strokecolor="#4472c4 [3204]" strokeweight="6pt">
                        <v:stroke endarrow="block" joinstyle="miter"/>
                        <o:lock v:ext="edit" shapetype="f"/>
                      </v:shape>
                    </v:group>
                  </w:pict>
                </mc:Fallback>
              </mc:AlternateContent>
            </w:r>
            <w:r w:rsidR="004F321A" w:rsidRPr="00242F95">
              <w:rPr>
                <w:color w:val="000000" w:themeColor="text1"/>
              </w:rPr>
              <w:t>Jotter before and after</w:t>
            </w:r>
            <w:r w:rsidR="00242F95" w:rsidRPr="00242F95">
              <w:rPr>
                <w:color w:val="000000" w:themeColor="text1"/>
              </w:rPr>
              <w:t xml:space="preserve"> within 20</w:t>
            </w:r>
          </w:p>
        </w:tc>
        <w:tc>
          <w:tcPr>
            <w:tcW w:w="1890" w:type="dxa"/>
            <w:shd w:val="clear" w:color="auto" w:fill="auto"/>
          </w:tcPr>
          <w:p w14:paraId="511C18F9" w14:textId="77777777" w:rsidR="00C16056" w:rsidRDefault="00C16056" w:rsidP="00C16056">
            <w:pPr>
              <w:pStyle w:val="ListParagraph"/>
              <w:numPr>
                <w:ilvl w:val="0"/>
                <w:numId w:val="3"/>
              </w:numPr>
              <w:ind w:left="175" w:hanging="175"/>
            </w:pPr>
            <w:r w:rsidRPr="00242F95">
              <w:t>Tuff tray – Subtraction Padlocks</w:t>
            </w:r>
          </w:p>
          <w:p w14:paraId="5CC7EE5A" w14:textId="3442C1F8" w:rsidR="00E6522A" w:rsidRPr="00C16056" w:rsidRDefault="00C16056" w:rsidP="00C16056">
            <w:pPr>
              <w:pStyle w:val="ListParagraph"/>
              <w:numPr>
                <w:ilvl w:val="0"/>
                <w:numId w:val="3"/>
              </w:numPr>
              <w:ind w:left="175" w:hanging="175"/>
            </w:pPr>
            <w:r w:rsidRPr="00C16056">
              <w:rPr>
                <w:color w:val="000000" w:themeColor="text1"/>
              </w:rPr>
              <w:t xml:space="preserve">Jotter </w:t>
            </w:r>
            <w:r w:rsidR="00CB3150">
              <w:rPr>
                <w:color w:val="000000" w:themeColor="text1"/>
              </w:rPr>
              <w:t>number sequences</w:t>
            </w:r>
          </w:p>
        </w:tc>
        <w:tc>
          <w:tcPr>
            <w:tcW w:w="1890" w:type="dxa"/>
            <w:shd w:val="clear" w:color="auto" w:fill="auto"/>
          </w:tcPr>
          <w:p w14:paraId="627F46BB" w14:textId="77777777" w:rsidR="00C16056" w:rsidRDefault="00C16056" w:rsidP="00C16056">
            <w:pPr>
              <w:pStyle w:val="ListParagraph"/>
              <w:numPr>
                <w:ilvl w:val="0"/>
                <w:numId w:val="3"/>
              </w:numPr>
              <w:ind w:left="175" w:hanging="175"/>
            </w:pPr>
            <w:r w:rsidRPr="00242F95">
              <w:t>Tuff tray – Subtraction Padlocks</w:t>
            </w:r>
          </w:p>
          <w:p w14:paraId="7D0FCC75" w14:textId="10B21DCA" w:rsidR="00E6522A" w:rsidRPr="00C16056" w:rsidRDefault="00C16056" w:rsidP="00C16056">
            <w:pPr>
              <w:pStyle w:val="ListParagraph"/>
              <w:numPr>
                <w:ilvl w:val="0"/>
                <w:numId w:val="3"/>
              </w:numPr>
              <w:ind w:left="175" w:hanging="175"/>
            </w:pPr>
            <w:r w:rsidRPr="00C16056">
              <w:rPr>
                <w:color w:val="000000" w:themeColor="text1"/>
              </w:rPr>
              <w:t xml:space="preserve">Jotter </w:t>
            </w:r>
            <w:r w:rsidR="00CB3150">
              <w:rPr>
                <w:color w:val="000000" w:themeColor="text1"/>
              </w:rPr>
              <w:t xml:space="preserve">number formation </w:t>
            </w:r>
          </w:p>
        </w:tc>
      </w:tr>
      <w:tr w:rsidR="00832523" w14:paraId="2F30D1A1" w14:textId="77777777" w:rsidTr="00E6522A">
        <w:trPr>
          <w:trHeight w:val="638"/>
        </w:trPr>
        <w:tc>
          <w:tcPr>
            <w:tcW w:w="3964" w:type="dxa"/>
            <w:vMerge/>
          </w:tcPr>
          <w:p w14:paraId="0A2DDFA1" w14:textId="77777777" w:rsidR="00832523" w:rsidRPr="0071241B" w:rsidRDefault="00832523" w:rsidP="00832523">
            <w:pPr>
              <w:rPr>
                <w:b/>
                <w:bCs/>
              </w:rPr>
            </w:pPr>
          </w:p>
        </w:tc>
        <w:tc>
          <w:tcPr>
            <w:tcW w:w="993" w:type="dxa"/>
          </w:tcPr>
          <w:p w14:paraId="1CE8D1F2" w14:textId="77777777" w:rsidR="00832523" w:rsidRPr="00285956" w:rsidRDefault="00832523" w:rsidP="00832523">
            <w:pPr>
              <w:rPr>
                <w:b/>
                <w:bCs/>
              </w:rPr>
            </w:pPr>
            <w:r w:rsidRPr="00285956">
              <w:rPr>
                <w:b/>
                <w:bCs/>
              </w:rPr>
              <w:t>Thu</w:t>
            </w:r>
          </w:p>
        </w:tc>
        <w:tc>
          <w:tcPr>
            <w:tcW w:w="1890" w:type="dxa"/>
          </w:tcPr>
          <w:p w14:paraId="2ACAFC12" w14:textId="3A10B079" w:rsidR="00832523" w:rsidRPr="00A9595E" w:rsidRDefault="00832523" w:rsidP="00832523">
            <w:r>
              <w:t>Takeaway Turtles activity</w:t>
            </w:r>
          </w:p>
        </w:tc>
        <w:tc>
          <w:tcPr>
            <w:tcW w:w="1890" w:type="dxa"/>
          </w:tcPr>
          <w:p w14:paraId="4834F922" w14:textId="56BFDC57" w:rsidR="00832523" w:rsidRPr="00A9595E" w:rsidRDefault="00832523" w:rsidP="00832523">
            <w:pPr>
              <w:spacing w:line="259" w:lineRule="auto"/>
            </w:pPr>
            <w:r>
              <w:t>Takeaway Turtles activity</w:t>
            </w:r>
          </w:p>
        </w:tc>
        <w:tc>
          <w:tcPr>
            <w:tcW w:w="1890" w:type="dxa"/>
          </w:tcPr>
          <w:p w14:paraId="334668D7" w14:textId="4FDE8390" w:rsidR="00832523" w:rsidRPr="00A9595E" w:rsidRDefault="00832523" w:rsidP="00832523">
            <w:r>
              <w:t>Takeaway Turtles activity (supported)</w:t>
            </w:r>
          </w:p>
        </w:tc>
      </w:tr>
      <w:tr w:rsidR="00573836" w14:paraId="224989E7" w14:textId="77777777" w:rsidTr="00E6522A">
        <w:trPr>
          <w:trHeight w:val="638"/>
        </w:trPr>
        <w:tc>
          <w:tcPr>
            <w:tcW w:w="3964" w:type="dxa"/>
            <w:vMerge/>
          </w:tcPr>
          <w:p w14:paraId="7EE6D8F0" w14:textId="77777777" w:rsidR="00573836" w:rsidRDefault="00573836" w:rsidP="00573836"/>
        </w:tc>
        <w:tc>
          <w:tcPr>
            <w:tcW w:w="993" w:type="dxa"/>
          </w:tcPr>
          <w:p w14:paraId="791D6C04" w14:textId="77777777" w:rsidR="00573836" w:rsidRPr="00285956" w:rsidRDefault="00573836" w:rsidP="00573836">
            <w:pPr>
              <w:rPr>
                <w:b/>
                <w:bCs/>
              </w:rPr>
            </w:pPr>
            <w:r w:rsidRPr="00285956">
              <w:rPr>
                <w:b/>
                <w:bCs/>
              </w:rPr>
              <w:t>Fri</w:t>
            </w:r>
          </w:p>
        </w:tc>
        <w:tc>
          <w:tcPr>
            <w:tcW w:w="1890" w:type="dxa"/>
          </w:tcPr>
          <w:p w14:paraId="28A0EF1A" w14:textId="0E834B9D" w:rsidR="00573836" w:rsidRDefault="00853306" w:rsidP="00573836">
            <w:pPr>
              <w:pStyle w:val="ListParagraph"/>
              <w:numPr>
                <w:ilvl w:val="0"/>
                <w:numId w:val="4"/>
              </w:numPr>
              <w:ind w:left="317" w:hanging="317"/>
            </w:pPr>
            <w:r>
              <w:t>iPad</w:t>
            </w:r>
            <w:r w:rsidR="00573836">
              <w:t xml:space="preserve"> shopping game</w:t>
            </w:r>
          </w:p>
          <w:p w14:paraId="78C5C6F7" w14:textId="2DBECB66" w:rsidR="00573836" w:rsidRPr="00A9595E" w:rsidRDefault="00573836" w:rsidP="00573836">
            <w:pPr>
              <w:pStyle w:val="ListParagraph"/>
              <w:numPr>
                <w:ilvl w:val="0"/>
                <w:numId w:val="4"/>
              </w:numPr>
              <w:ind w:left="317" w:hanging="317"/>
            </w:pPr>
            <w:r>
              <w:t>Tuff Tray – Subtraction Padlocks</w:t>
            </w:r>
          </w:p>
        </w:tc>
        <w:tc>
          <w:tcPr>
            <w:tcW w:w="1890" w:type="dxa"/>
          </w:tcPr>
          <w:p w14:paraId="533C807F" w14:textId="218DFA6D" w:rsidR="00573836" w:rsidRDefault="00853306" w:rsidP="00573836">
            <w:pPr>
              <w:pStyle w:val="ListParagraph"/>
              <w:numPr>
                <w:ilvl w:val="0"/>
                <w:numId w:val="4"/>
              </w:numPr>
              <w:ind w:left="317" w:hanging="317"/>
            </w:pPr>
            <w:r>
              <w:t>iPad</w:t>
            </w:r>
            <w:r w:rsidR="00573836">
              <w:t xml:space="preserve"> shopping game</w:t>
            </w:r>
          </w:p>
          <w:p w14:paraId="566EF920" w14:textId="4BD8B249" w:rsidR="00573836" w:rsidRPr="00A9595E" w:rsidRDefault="00573836" w:rsidP="00573836">
            <w:pPr>
              <w:pStyle w:val="ListParagraph"/>
              <w:numPr>
                <w:ilvl w:val="0"/>
                <w:numId w:val="4"/>
              </w:numPr>
              <w:ind w:left="317" w:hanging="317"/>
            </w:pPr>
            <w:r>
              <w:t>Tuff Tray – Subtraction Padlocks</w:t>
            </w:r>
          </w:p>
        </w:tc>
        <w:tc>
          <w:tcPr>
            <w:tcW w:w="1890" w:type="dxa"/>
          </w:tcPr>
          <w:p w14:paraId="543DB11B" w14:textId="76D478DA" w:rsidR="00573836" w:rsidRDefault="00853306" w:rsidP="00573836">
            <w:pPr>
              <w:pStyle w:val="ListParagraph"/>
              <w:numPr>
                <w:ilvl w:val="0"/>
                <w:numId w:val="4"/>
              </w:numPr>
              <w:ind w:left="317" w:hanging="317"/>
            </w:pPr>
            <w:r>
              <w:t>iPad</w:t>
            </w:r>
            <w:r w:rsidR="00573836">
              <w:t xml:space="preserve"> shopping game</w:t>
            </w:r>
          </w:p>
          <w:p w14:paraId="7A582327" w14:textId="5B07C5D7" w:rsidR="00573836" w:rsidRPr="00A9595E" w:rsidRDefault="00573836" w:rsidP="00573836">
            <w:pPr>
              <w:pStyle w:val="ListParagraph"/>
              <w:numPr>
                <w:ilvl w:val="0"/>
                <w:numId w:val="4"/>
              </w:numPr>
              <w:ind w:left="317" w:hanging="317"/>
            </w:pPr>
            <w:r>
              <w:t>Tuff Tray – Subtraction Padlocks</w:t>
            </w:r>
          </w:p>
        </w:tc>
      </w:tr>
    </w:tbl>
    <w:p w14:paraId="2FCCF3D1" w14:textId="64B25FBB" w:rsidR="00285956" w:rsidRDefault="00285956"/>
    <w:p w14:paraId="2A0F7BBA" w14:textId="77777777" w:rsidR="00285956" w:rsidRDefault="00285956"/>
    <w:tbl>
      <w:tblPr>
        <w:tblStyle w:val="TableGrid"/>
        <w:tblpPr w:leftFromText="180" w:rightFromText="180" w:vertAnchor="text" w:horzAnchor="margin" w:tblpXSpec="right" w:tblpY="22"/>
        <w:tblW w:w="10861" w:type="dxa"/>
        <w:tblLayout w:type="fixed"/>
        <w:tblLook w:val="04A0" w:firstRow="1" w:lastRow="0" w:firstColumn="1" w:lastColumn="0" w:noHBand="0" w:noVBand="1"/>
      </w:tblPr>
      <w:tblGrid>
        <w:gridCol w:w="2715"/>
        <w:gridCol w:w="2715"/>
        <w:gridCol w:w="2715"/>
        <w:gridCol w:w="2716"/>
      </w:tblGrid>
      <w:tr w:rsidR="00B80B31" w14:paraId="4A8A9D53" w14:textId="77777777" w:rsidTr="00B80B31">
        <w:trPr>
          <w:trHeight w:val="399"/>
        </w:trPr>
        <w:tc>
          <w:tcPr>
            <w:tcW w:w="10861" w:type="dxa"/>
            <w:gridSpan w:val="4"/>
          </w:tcPr>
          <w:p w14:paraId="07BF2211" w14:textId="77777777" w:rsidR="00B80B31" w:rsidRPr="004B4A37" w:rsidRDefault="00B80B31" w:rsidP="00B80B31">
            <w:pPr>
              <w:jc w:val="center"/>
              <w:rPr>
                <w:b/>
                <w:bCs/>
                <w:sz w:val="32"/>
                <w:szCs w:val="32"/>
              </w:rPr>
            </w:pPr>
            <w:r w:rsidRPr="004B4A37">
              <w:rPr>
                <w:b/>
                <w:bCs/>
                <w:sz w:val="32"/>
                <w:szCs w:val="32"/>
              </w:rPr>
              <w:t xml:space="preserve">Child </w:t>
            </w:r>
            <w:r>
              <w:rPr>
                <w:b/>
                <w:bCs/>
                <w:sz w:val="32"/>
                <w:szCs w:val="32"/>
              </w:rPr>
              <w:t>Led</w:t>
            </w:r>
          </w:p>
        </w:tc>
      </w:tr>
      <w:tr w:rsidR="00B80B31" w14:paraId="2FB318EE" w14:textId="77777777" w:rsidTr="00B80B31">
        <w:trPr>
          <w:trHeight w:val="1720"/>
        </w:trPr>
        <w:tc>
          <w:tcPr>
            <w:tcW w:w="2715" w:type="dxa"/>
          </w:tcPr>
          <w:p w14:paraId="42C24701" w14:textId="77777777" w:rsidR="00B80B31" w:rsidRDefault="00B80B31" w:rsidP="00B80B31">
            <w:pPr>
              <w:rPr>
                <w:b/>
                <w:bCs/>
                <w:u w:val="single"/>
              </w:rPr>
            </w:pPr>
            <w:r>
              <w:rPr>
                <w:b/>
                <w:bCs/>
                <w:u w:val="single"/>
              </w:rPr>
              <w:t>Social Zone - Provocations</w:t>
            </w:r>
          </w:p>
          <w:p w14:paraId="322AC0A3" w14:textId="5AE2CDC5" w:rsidR="00B80B31" w:rsidRDefault="00B80B31" w:rsidP="00B80B31">
            <w:pPr>
              <w:spacing w:line="259" w:lineRule="auto"/>
            </w:pPr>
            <w:r>
              <w:t>Small world – farm with sheep</w:t>
            </w:r>
            <w:r w:rsidR="005B7598">
              <w:t xml:space="preserve"> and sheepdog</w:t>
            </w:r>
          </w:p>
          <w:p w14:paraId="2D2D0DCD" w14:textId="77777777" w:rsidR="00B80B31" w:rsidRDefault="00B80B31" w:rsidP="00B80B31">
            <w:pPr>
              <w:spacing w:line="259" w:lineRule="auto"/>
            </w:pPr>
            <w:r>
              <w:t>Shoe Shop – money in till and purses</w:t>
            </w:r>
          </w:p>
          <w:p w14:paraId="34772A1F" w14:textId="736A7085" w:rsidR="00B80B31" w:rsidRPr="00DE44A7" w:rsidRDefault="00DE44A7" w:rsidP="00B80B31">
            <w:r>
              <w:t>Spring themed station</w:t>
            </w:r>
            <w:r w:rsidR="008853A6">
              <w:t>ery at writing table</w:t>
            </w:r>
          </w:p>
          <w:p w14:paraId="5A97A706" w14:textId="77777777" w:rsidR="00B80B31" w:rsidRDefault="00B80B31" w:rsidP="00B80B31">
            <w:pPr>
              <w:rPr>
                <w:b/>
                <w:bCs/>
                <w:u w:val="single"/>
              </w:rPr>
            </w:pPr>
          </w:p>
        </w:tc>
        <w:tc>
          <w:tcPr>
            <w:tcW w:w="2715" w:type="dxa"/>
          </w:tcPr>
          <w:p w14:paraId="06EF8120" w14:textId="77777777" w:rsidR="00B80B31" w:rsidRDefault="00B80B31" w:rsidP="00B80B31">
            <w:pPr>
              <w:rPr>
                <w:b/>
                <w:bCs/>
                <w:u w:val="single"/>
              </w:rPr>
            </w:pPr>
            <w:r>
              <w:rPr>
                <w:b/>
                <w:bCs/>
                <w:u w:val="single"/>
              </w:rPr>
              <w:t>Discovery Zone - Provocations</w:t>
            </w:r>
          </w:p>
          <w:p w14:paraId="2D396A57" w14:textId="2E35A7E7" w:rsidR="00B80B31" w:rsidRDefault="00C863B2" w:rsidP="00B80B31">
            <w:pPr>
              <w:spacing w:line="259" w:lineRule="auto"/>
            </w:pPr>
            <w:r w:rsidRPr="001843AA">
              <w:rPr>
                <w:noProof/>
              </w:rPr>
              <mc:AlternateContent>
                <mc:Choice Requires="wpg">
                  <w:drawing>
                    <wp:anchor distT="0" distB="0" distL="114300" distR="114300" simplePos="0" relativeHeight="251658243" behindDoc="0" locked="0" layoutInCell="1" allowOverlap="1" wp14:anchorId="0C35E799" wp14:editId="6406A498">
                      <wp:simplePos x="0" y="0"/>
                      <wp:positionH relativeFrom="column">
                        <wp:posOffset>736600</wp:posOffset>
                      </wp:positionH>
                      <wp:positionV relativeFrom="paragraph">
                        <wp:posOffset>264160</wp:posOffset>
                      </wp:positionV>
                      <wp:extent cx="4646295" cy="2479675"/>
                      <wp:effectExtent l="0" t="95250" r="1905" b="0"/>
                      <wp:wrapNone/>
                      <wp:docPr id="24" name="Group 23">
                        <a:extLst xmlns:a="http://schemas.openxmlformats.org/drawingml/2006/main">
                          <a:ext uri="{FF2B5EF4-FFF2-40B4-BE49-F238E27FC236}">
                            <a16:creationId xmlns:a16="http://schemas.microsoft.com/office/drawing/2014/main" id="{BB4AF27C-7A35-2038-4F5F-F32B2B989762}"/>
                          </a:ext>
                        </a:extLst>
                      </wp:docPr>
                      <wp:cNvGraphicFramePr/>
                      <a:graphic xmlns:a="http://schemas.openxmlformats.org/drawingml/2006/main">
                        <a:graphicData uri="http://schemas.microsoft.com/office/word/2010/wordprocessingGroup">
                          <wpg:wgp>
                            <wpg:cNvGrpSpPr/>
                            <wpg:grpSpPr>
                              <a:xfrm>
                                <a:off x="0" y="0"/>
                                <a:ext cx="4646295" cy="2479675"/>
                                <a:chOff x="0" y="81073"/>
                                <a:chExt cx="4236727" cy="2480239"/>
                              </a:xfrm>
                            </wpg:grpSpPr>
                            <wps:wsp>
                              <wps:cNvPr id="349754105" name="TextBox 19">
                                <a:extLst>
                                  <a:ext uri="{FF2B5EF4-FFF2-40B4-BE49-F238E27FC236}">
                                    <a16:creationId xmlns:a16="http://schemas.microsoft.com/office/drawing/2014/main" id="{C1017152-C14C-9DBC-68E5-261FA3625661}"/>
                                  </a:ext>
                                </a:extLst>
                              </wps:cNvPr>
                              <wps:cNvSpPr txBox="1"/>
                              <wps:spPr>
                                <a:xfrm>
                                  <a:off x="0" y="561697"/>
                                  <a:ext cx="4236727" cy="1999615"/>
                                </a:xfrm>
                                <a:prstGeom prst="rect">
                                  <a:avLst/>
                                </a:prstGeom>
                                <a:solidFill>
                                  <a:srgbClr val="E48CA3"/>
                                </a:solidFill>
                              </wps:spPr>
                              <wps:txbx>
                                <w:txbxContent>
                                  <w:p w14:paraId="16D45414" w14:textId="77777777" w:rsidR="001843AA" w:rsidRDefault="001843AA" w:rsidP="001843AA">
                                    <w:pPr>
                                      <w:rPr>
                                        <w:rFonts w:hAnsi="Calibri"/>
                                        <w:color w:val="000000" w:themeColor="text1"/>
                                        <w:kern w:val="24"/>
                                        <w:sz w:val="36"/>
                                        <w:szCs w:val="36"/>
                                      </w:rPr>
                                    </w:pPr>
                                    <w:r>
                                      <w:rPr>
                                        <w:rFonts w:hAnsi="Calibri"/>
                                        <w:color w:val="000000" w:themeColor="text1"/>
                                        <w:kern w:val="24"/>
                                        <w:sz w:val="36"/>
                                        <w:szCs w:val="36"/>
                                      </w:rPr>
                                      <w:t>Planning for potential learning and opportunities for children to build on teaching but open ended enough that children can lead where they choose. This is also responsive planning as depending on observations and interests can be adapted throughout the week.</w:t>
                                    </w:r>
                                  </w:p>
                                </w:txbxContent>
                              </wps:txbx>
                              <wps:bodyPr wrap="square" rtlCol="0">
                                <a:spAutoFit/>
                              </wps:bodyPr>
                            </wps:wsp>
                            <wps:wsp>
                              <wps:cNvPr id="2026325092" name="Straight Arrow Connector 2026325092">
                                <a:extLst>
                                  <a:ext uri="{FF2B5EF4-FFF2-40B4-BE49-F238E27FC236}">
                                    <a16:creationId xmlns:a16="http://schemas.microsoft.com/office/drawing/2014/main" id="{7D3A3B10-C300-6B96-BC63-3EDADC9DB30D}"/>
                                  </a:ext>
                                </a:extLst>
                              </wps:cNvPr>
                              <wps:cNvCnPr>
                                <a:cxnSpLocks/>
                              </wps:cNvCnPr>
                              <wps:spPr>
                                <a:xfrm flipH="1" flipV="1">
                                  <a:off x="688367" y="81073"/>
                                  <a:ext cx="1570828" cy="480603"/>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C35E799" id="Group 23" o:spid="_x0000_s1039" style="position:absolute;margin-left:58pt;margin-top:20.8pt;width:365.85pt;height:195.25pt;z-index:251658243;mso-height-relative:margin" coordorigin=",810" coordsize="42367,2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">
                      <v:shape id="TextBox 19" o:spid="_x0000_s1040" type="#_x0000_t202" style="position:absolute;top:5616;width:42367;height:19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" fillcolor="#e48ca3" stroked="f">
                        <v:textbox style="mso-fit-shape-to-text:t">
                          <w:txbxContent>
                            <w:p w14:paraId="16D45414" w14:textId="77777777" w:rsidR="001843AA" w:rsidRDefault="001843AA" w:rsidP="001843AA">
                              <w:pPr>
                                <w:rPr>
                                  <w:rFonts w:hAnsi="Calibri"/>
                                  <w:color w:val="000000" w:themeColor="text1"/>
                                  <w:kern w:val="24"/>
                                  <w:sz w:val="36"/>
                                  <w:szCs w:val="36"/>
                                </w:rPr>
                              </w:pPr>
                              <w:r>
                                <w:rPr>
                                  <w:rFonts w:hAnsi="Calibri"/>
                                  <w:color w:val="000000" w:themeColor="text1"/>
                                  <w:kern w:val="24"/>
                                  <w:sz w:val="36"/>
                                  <w:szCs w:val="36"/>
                                </w:rPr>
                                <w:t>Planning for potential learning and opportunities for children to build on teaching but open ended enough that children can lead where they choose. This is also responsive planning as depending on observations and interests can be adapted throughout the week.</w:t>
                              </w:r>
                            </w:p>
                          </w:txbxContent>
                        </v:textbox>
                      </v:shape>
                      <v:shape id="Straight Arrow Connector 2026325092" o:spid="_x0000_s1041" type="#_x0000_t32" style="position:absolute;left:6883;top:810;width:15708;height:480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" strokecolor="#4472c4 [3204]" strokeweight="6pt">
                        <v:stroke endarrow="block" joinstyle="miter"/>
                        <o:lock v:ext="edit" shapetype="f"/>
                      </v:shape>
                    </v:group>
                  </w:pict>
                </mc:Fallback>
              </mc:AlternateContent>
            </w:r>
            <w:r w:rsidR="00B80B31">
              <w:t>Sharks, ships and shells into water area</w:t>
            </w:r>
          </w:p>
          <w:p w14:paraId="0EB14A8C" w14:textId="77777777" w:rsidR="00B80B31" w:rsidRDefault="00B80B31" w:rsidP="00B80B31">
            <w:r>
              <w:t>Tuff stray with 2d and 3d shapes</w:t>
            </w:r>
          </w:p>
          <w:p w14:paraId="4285A684" w14:textId="77777777" w:rsidR="00B80B31" w:rsidRDefault="00B80B31" w:rsidP="00B80B31">
            <w:r>
              <w:t>Add pictures and books about ships to construction area</w:t>
            </w:r>
          </w:p>
        </w:tc>
        <w:tc>
          <w:tcPr>
            <w:tcW w:w="2715" w:type="dxa"/>
          </w:tcPr>
          <w:p w14:paraId="1C51DEA3" w14:textId="77777777" w:rsidR="00B80B31" w:rsidRDefault="00B80B31" w:rsidP="00B80B31">
            <w:pPr>
              <w:rPr>
                <w:b/>
                <w:bCs/>
                <w:u w:val="single"/>
              </w:rPr>
            </w:pPr>
            <w:r>
              <w:rPr>
                <w:b/>
                <w:bCs/>
                <w:u w:val="single"/>
              </w:rPr>
              <w:t>Creative Zone - Provocations</w:t>
            </w:r>
          </w:p>
          <w:p w14:paraId="18DDF9F5" w14:textId="77777777" w:rsidR="00B80B31" w:rsidRDefault="00B80B31" w:rsidP="00B80B31">
            <w:pPr>
              <w:spacing w:line="259" w:lineRule="auto"/>
            </w:pPr>
            <w:r>
              <w:t>Containers and different objects e.g. rice to fill to make shakers</w:t>
            </w:r>
          </w:p>
          <w:p w14:paraId="0BD6CE09" w14:textId="31AAB668" w:rsidR="008853A6" w:rsidRDefault="008853A6" w:rsidP="00B80B31">
            <w:pPr>
              <w:spacing w:line="259" w:lineRule="auto"/>
            </w:pPr>
            <w:r>
              <w:t xml:space="preserve">Pictures </w:t>
            </w:r>
            <w:r w:rsidR="006B477B">
              <w:t>of and vases of spring flowers</w:t>
            </w:r>
          </w:p>
        </w:tc>
        <w:tc>
          <w:tcPr>
            <w:tcW w:w="2716" w:type="dxa"/>
          </w:tcPr>
          <w:p w14:paraId="4AAAF94C" w14:textId="77777777" w:rsidR="00B80B31" w:rsidRDefault="00B80B31" w:rsidP="00B80B31">
            <w:pPr>
              <w:rPr>
                <w:b/>
                <w:bCs/>
                <w:u w:val="single"/>
              </w:rPr>
            </w:pPr>
            <w:r>
              <w:rPr>
                <w:b/>
                <w:bCs/>
                <w:u w:val="single"/>
              </w:rPr>
              <w:t>Outdoor Zone – Provocations</w:t>
            </w:r>
          </w:p>
          <w:p w14:paraId="1C2AC422" w14:textId="0AC64B47" w:rsidR="00B80B31" w:rsidRPr="005B5F8B" w:rsidRDefault="00B80B31" w:rsidP="00B80B31">
            <w:r>
              <w:t>Add water pipes and shower head</w:t>
            </w:r>
          </w:p>
        </w:tc>
      </w:tr>
    </w:tbl>
    <w:p w14:paraId="6FF1ACCF" w14:textId="77777777" w:rsidR="00E0467C" w:rsidRDefault="00E0467C"/>
    <w:tbl>
      <w:tblPr>
        <w:tblStyle w:val="TableGrid"/>
        <w:tblpPr w:leftFromText="180" w:rightFromText="180" w:vertAnchor="text" w:horzAnchor="margin" w:tblpXSpec="right" w:tblpY="342"/>
        <w:tblW w:w="0" w:type="auto"/>
        <w:tblLook w:val="04A0" w:firstRow="1" w:lastRow="0" w:firstColumn="1" w:lastColumn="0" w:noHBand="0" w:noVBand="1"/>
      </w:tblPr>
      <w:tblGrid>
        <w:gridCol w:w="10821"/>
      </w:tblGrid>
      <w:tr w:rsidR="00B80B31" w14:paraId="5AD9496C" w14:textId="77777777" w:rsidTr="00B80B31">
        <w:trPr>
          <w:trHeight w:val="646"/>
        </w:trPr>
        <w:tc>
          <w:tcPr>
            <w:tcW w:w="10821" w:type="dxa"/>
          </w:tcPr>
          <w:p w14:paraId="4B3567BB" w14:textId="1FE4F3EA" w:rsidR="00B80B31" w:rsidRPr="00173BD8" w:rsidRDefault="00B80B31" w:rsidP="00B80B31">
            <w:pPr>
              <w:jc w:val="center"/>
              <w:rPr>
                <w:b/>
                <w:bCs/>
              </w:rPr>
            </w:pPr>
            <w:r w:rsidRPr="00AB637E">
              <w:rPr>
                <w:noProof/>
              </w:rPr>
              <w:drawing>
                <wp:anchor distT="0" distB="0" distL="114300" distR="114300" simplePos="0" relativeHeight="251658240" behindDoc="0" locked="0" layoutInCell="1" allowOverlap="1" wp14:anchorId="0549ED0B" wp14:editId="0017765F">
                  <wp:simplePos x="0" y="0"/>
                  <wp:positionH relativeFrom="column">
                    <wp:posOffset>0</wp:posOffset>
                  </wp:positionH>
                  <wp:positionV relativeFrom="paragraph">
                    <wp:posOffset>22225</wp:posOffset>
                  </wp:positionV>
                  <wp:extent cx="829945" cy="800100"/>
                  <wp:effectExtent l="0" t="0" r="8255" b="0"/>
                  <wp:wrapSquare wrapText="bothSides"/>
                  <wp:docPr id="1026" name="Picture 2" descr="A diagram of a cycle&#10;&#10;AI-generated content may be incorrect.">
                    <a:extLst xmlns:a="http://schemas.openxmlformats.org/drawingml/2006/main">
                      <a:ext uri="{FF2B5EF4-FFF2-40B4-BE49-F238E27FC236}">
                        <a16:creationId xmlns:a16="http://schemas.microsoft.com/office/drawing/2014/main" id="{ACF7AA00-79BE-B042-92B2-1933750F0A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 diagram of a cycle&#10;&#10;AI-generated content may be incorrect.">
                            <a:extLst>
                              <a:ext uri="{FF2B5EF4-FFF2-40B4-BE49-F238E27FC236}">
                                <a16:creationId xmlns:a16="http://schemas.microsoft.com/office/drawing/2014/main" id="{ACF7AA00-79BE-B042-92B2-1933750F0A27}"/>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9945" cy="800100"/>
                          </a:xfrm>
                          <a:prstGeom prst="rect">
                            <a:avLst/>
                          </a:prstGeom>
                          <a:noFill/>
                        </pic:spPr>
                      </pic:pic>
                    </a:graphicData>
                  </a:graphic>
                  <wp14:sizeRelH relativeFrom="margin">
                    <wp14:pctWidth>0</wp14:pctWidth>
                  </wp14:sizeRelH>
                  <wp14:sizeRelV relativeFrom="margin">
                    <wp14:pctHeight>0</wp14:pctHeight>
                  </wp14:sizeRelV>
                </wp:anchor>
              </w:drawing>
            </w:r>
            <w:r w:rsidRPr="00173BD8">
              <w:rPr>
                <w:b/>
                <w:bCs/>
                <w:sz w:val="32"/>
                <w:szCs w:val="32"/>
              </w:rPr>
              <w:t>Observation/Next Steps/Assessment</w:t>
            </w:r>
          </w:p>
        </w:tc>
      </w:tr>
      <w:tr w:rsidR="00B80B31" w14:paraId="6C39ED1A" w14:textId="77777777" w:rsidTr="00B80B31">
        <w:trPr>
          <w:trHeight w:val="2291"/>
        </w:trPr>
        <w:tc>
          <w:tcPr>
            <w:tcW w:w="10821" w:type="dxa"/>
          </w:tcPr>
          <w:p w14:paraId="6FB570B0" w14:textId="499C2BF6" w:rsidR="00E47EBF" w:rsidRDefault="00B80B31" w:rsidP="00B80B31">
            <w:r>
              <w:t>Notice:</w:t>
            </w:r>
            <w:r w:rsidR="005B7598">
              <w:t xml:space="preserve"> </w:t>
            </w:r>
          </w:p>
          <w:p w14:paraId="7D6AFE4D" w14:textId="4C5D4DF6" w:rsidR="00B80B31" w:rsidRDefault="00B46D7F" w:rsidP="00E47EBF">
            <w:pPr>
              <w:pStyle w:val="ListParagraph"/>
              <w:numPr>
                <w:ilvl w:val="0"/>
                <w:numId w:val="5"/>
              </w:numPr>
            </w:pPr>
            <w:r>
              <w:t>J</w:t>
            </w:r>
            <w:r w:rsidR="0052690F">
              <w:t xml:space="preserve">, AW </w:t>
            </w:r>
            <w:r>
              <w:t xml:space="preserve">and P have no experience with money, they don’t seem to recognise coins but do understand a bit about paper money. </w:t>
            </w:r>
            <w:r w:rsidR="00AE6838">
              <w:t xml:space="preserve">J in particular had a fascination for holding and </w:t>
            </w:r>
            <w:r w:rsidR="00787430">
              <w:t>clinking the coins together and was enjoying the feel and sound.</w:t>
            </w:r>
            <w:r w:rsidR="003343F3">
              <w:t xml:space="preserve"> </w:t>
            </w:r>
          </w:p>
          <w:p w14:paraId="71C83FC0" w14:textId="75E651E9" w:rsidR="00E47EBF" w:rsidRDefault="00F64773" w:rsidP="004A117F">
            <w:pPr>
              <w:pStyle w:val="ListParagraph"/>
              <w:numPr>
                <w:ilvl w:val="0"/>
                <w:numId w:val="5"/>
              </w:numPr>
            </w:pPr>
            <w:r>
              <w:t xml:space="preserve">Bears </w:t>
            </w:r>
            <w:r w:rsidR="003560E9">
              <w:t>are working on blending simple</w:t>
            </w:r>
            <w:r w:rsidR="00951DB3">
              <w:t xml:space="preserve"> CVC words</w:t>
            </w:r>
            <w:r w:rsidR="003560E9">
              <w:t xml:space="preserve"> but find it difficult however</w:t>
            </w:r>
            <w:r w:rsidR="00951DB3">
              <w:t xml:space="preserve">, </w:t>
            </w:r>
            <w:r w:rsidR="004A117F">
              <w:t xml:space="preserve">D and AM were </w:t>
            </w:r>
            <w:r w:rsidR="009052FE">
              <w:t xml:space="preserve">in </w:t>
            </w:r>
            <w:r w:rsidR="004434E1">
              <w:t>library</w:t>
            </w:r>
            <w:r w:rsidR="004A117F">
              <w:t xml:space="preserve"> and </w:t>
            </w:r>
            <w:r w:rsidR="009052FE">
              <w:t>overheard them try to sound independently</w:t>
            </w:r>
            <w:r w:rsidR="00951DB3">
              <w:t xml:space="preserve">. </w:t>
            </w:r>
          </w:p>
          <w:p w14:paraId="358E5062" w14:textId="30B6D0BB" w:rsidR="00B4134B" w:rsidRDefault="00263BF2" w:rsidP="004A117F">
            <w:pPr>
              <w:pStyle w:val="ListParagraph"/>
              <w:numPr>
                <w:ilvl w:val="0"/>
                <w:numId w:val="5"/>
              </w:numPr>
            </w:pPr>
            <w:r>
              <w:t>Lots of children enjoyed the Shoe Shop this week</w:t>
            </w:r>
            <w:r w:rsidR="005A3614">
              <w:t xml:space="preserve">, children enjoyed taking them out and putting them back in boxes. </w:t>
            </w:r>
          </w:p>
          <w:p w14:paraId="6DC18695" w14:textId="3C8ACA2A" w:rsidR="00B80B31" w:rsidRDefault="00AF62C9" w:rsidP="00B80B31">
            <w:pPr>
              <w:pStyle w:val="ListParagraph"/>
              <w:numPr>
                <w:ilvl w:val="0"/>
                <w:numId w:val="5"/>
              </w:numPr>
            </w:pPr>
            <w:r>
              <w:t>K, S, L</w:t>
            </w:r>
            <w:r w:rsidR="00570E90">
              <w:t xml:space="preserve">S and LM were fascinated with the padlocks but quickly figured out which was which and </w:t>
            </w:r>
            <w:r w:rsidR="00021C53">
              <w:t>no longer needed to do the subtraction.</w:t>
            </w:r>
          </w:p>
          <w:p w14:paraId="589DBE4D" w14:textId="003CA86A" w:rsidR="00E47EBF" w:rsidRDefault="00B80B31" w:rsidP="00B80B31">
            <w:r>
              <w:t>Analyse</w:t>
            </w:r>
            <w:r w:rsidR="00B46D7F">
              <w:t>:</w:t>
            </w:r>
            <w:r w:rsidR="00787430">
              <w:t xml:space="preserve"> </w:t>
            </w:r>
          </w:p>
          <w:p w14:paraId="3454E170" w14:textId="5C91AAFE" w:rsidR="00B80B31" w:rsidRDefault="0052690F" w:rsidP="00E47EBF">
            <w:pPr>
              <w:pStyle w:val="ListParagraph"/>
              <w:numPr>
                <w:ilvl w:val="0"/>
                <w:numId w:val="6"/>
              </w:numPr>
            </w:pPr>
            <w:r>
              <w:t xml:space="preserve">The plastic coins </w:t>
            </w:r>
            <w:r w:rsidR="00410255">
              <w:t>we have used in role play don’t have the same feel, smell, sound as real money.</w:t>
            </w:r>
          </w:p>
          <w:p w14:paraId="196D69FC" w14:textId="4FACFDA3" w:rsidR="00332CD2" w:rsidRDefault="004434E1" w:rsidP="00E47EBF">
            <w:pPr>
              <w:pStyle w:val="ListParagraph"/>
              <w:numPr>
                <w:ilvl w:val="0"/>
                <w:numId w:val="6"/>
              </w:numPr>
            </w:pPr>
            <w:r>
              <w:t xml:space="preserve">Sometimes teacher waiting </w:t>
            </w:r>
            <w:r w:rsidR="003560E9">
              <w:t>for</w:t>
            </w:r>
            <w:r w:rsidR="00070A16">
              <w:t>/expecting</w:t>
            </w:r>
            <w:r w:rsidR="003560E9">
              <w:t xml:space="preserve"> answer </w:t>
            </w:r>
            <w:r>
              <w:t>might be too much pressure.</w:t>
            </w:r>
          </w:p>
          <w:p w14:paraId="2791CBE1" w14:textId="2170F1D6" w:rsidR="00BB40CD" w:rsidRDefault="00BB40CD" w:rsidP="00E47EBF">
            <w:pPr>
              <w:pStyle w:val="ListParagraph"/>
              <w:numPr>
                <w:ilvl w:val="0"/>
                <w:numId w:val="6"/>
              </w:numPr>
            </w:pPr>
            <w:r>
              <w:t xml:space="preserve">Children were enjoying the idea of a system but </w:t>
            </w:r>
            <w:r w:rsidR="00F82CCC">
              <w:t>as the boxes were not labelled</w:t>
            </w:r>
            <w:r w:rsidR="00963F6B">
              <w:t>,</w:t>
            </w:r>
            <w:r w:rsidR="00F82CCC">
              <w:t xml:space="preserve"> they had to open them all to find the shoes they wanted. </w:t>
            </w:r>
          </w:p>
          <w:p w14:paraId="1CFA162E" w14:textId="6E32EC8E" w:rsidR="00B80B31" w:rsidRDefault="00021C53" w:rsidP="00B80B31">
            <w:pPr>
              <w:pStyle w:val="ListParagraph"/>
              <w:numPr>
                <w:ilvl w:val="0"/>
                <w:numId w:val="6"/>
              </w:numPr>
            </w:pPr>
            <w:r>
              <w:t>These children are very able</w:t>
            </w:r>
            <w:r w:rsidR="00D713D0">
              <w:t xml:space="preserve"> </w:t>
            </w:r>
            <w:r>
              <w:t xml:space="preserve">with number work and </w:t>
            </w:r>
            <w:r w:rsidR="00D713D0">
              <w:t xml:space="preserve">remembered the matching key </w:t>
            </w:r>
            <w:r w:rsidR="003E277E">
              <w:t>almost just b</w:t>
            </w:r>
            <w:r w:rsidR="00CB2C8B">
              <w:t>y</w:t>
            </w:r>
            <w:r w:rsidR="003E277E">
              <w:t xml:space="preserve"> pattern matching rather than calculating</w:t>
            </w:r>
            <w:r w:rsidR="00D713D0">
              <w:t>.</w:t>
            </w:r>
          </w:p>
          <w:p w14:paraId="61FEF01F" w14:textId="2A97A69A" w:rsidR="00E47EBF" w:rsidRDefault="00B80B31" w:rsidP="00B80B31">
            <w:r>
              <w:t>Act:</w:t>
            </w:r>
            <w:r w:rsidR="00410255">
              <w:t xml:space="preserve"> </w:t>
            </w:r>
          </w:p>
          <w:p w14:paraId="4131ADA4" w14:textId="701B4A51" w:rsidR="00B80B31" w:rsidRDefault="00410255" w:rsidP="00E47EBF">
            <w:pPr>
              <w:pStyle w:val="ListParagraph"/>
              <w:numPr>
                <w:ilvl w:val="0"/>
                <w:numId w:val="7"/>
              </w:numPr>
            </w:pPr>
            <w:r>
              <w:t>Use real coins where possible. Add other metal objects to the loose parts trays for children to explore</w:t>
            </w:r>
            <w:r w:rsidR="00535E85">
              <w:t>. Could add a magnet to see if that stimulates interest in loose parts section.</w:t>
            </w:r>
            <w:r w:rsidR="00E600A0">
              <w:t xml:space="preserve"> </w:t>
            </w:r>
          </w:p>
          <w:p w14:paraId="255D44B7" w14:textId="72689E6B" w:rsidR="003560E9" w:rsidRDefault="003560E9" w:rsidP="00E47EBF">
            <w:pPr>
              <w:pStyle w:val="ListParagraph"/>
              <w:numPr>
                <w:ilvl w:val="0"/>
                <w:numId w:val="7"/>
              </w:numPr>
            </w:pPr>
            <w:r>
              <w:t xml:space="preserve">Use </w:t>
            </w:r>
            <w:r w:rsidR="00853306">
              <w:t>iPad</w:t>
            </w:r>
            <w:r>
              <w:t xml:space="preserve"> as way for children to record their blending without teacher and see if they really can do it.</w:t>
            </w:r>
          </w:p>
          <w:p w14:paraId="5609173F" w14:textId="036359D1" w:rsidR="00B80B31" w:rsidRDefault="00FD1DC1" w:rsidP="00B80B31">
            <w:pPr>
              <w:pStyle w:val="ListParagraph"/>
              <w:numPr>
                <w:ilvl w:val="0"/>
                <w:numId w:val="7"/>
              </w:numPr>
            </w:pPr>
            <w:r>
              <w:t>Add a set of printed photos of the different shoes</w:t>
            </w:r>
            <w:r w:rsidR="004F340A">
              <w:t xml:space="preserve"> to the shoe shop area and see if children use them as labels or in another way. Pens and pencils are already at the till section</w:t>
            </w:r>
            <w:r w:rsidR="00BC79B3">
              <w:t>,</w:t>
            </w:r>
            <w:r w:rsidR="004F340A">
              <w:t xml:space="preserve"> </w:t>
            </w:r>
            <w:r w:rsidR="00B32A2C">
              <w:t>and we could discuss adding information about size and price.</w:t>
            </w:r>
          </w:p>
          <w:p w14:paraId="45E48E75" w14:textId="10276F23" w:rsidR="00D713D0" w:rsidRDefault="00871C24" w:rsidP="00B80B31">
            <w:pPr>
              <w:pStyle w:val="ListParagraph"/>
              <w:numPr>
                <w:ilvl w:val="0"/>
                <w:numId w:val="7"/>
              </w:numPr>
            </w:pPr>
            <w:r>
              <w:t xml:space="preserve">Use a set without labels to be able to quickly change the numbers to a more challenging set. Encourage them to set </w:t>
            </w:r>
            <w:r w:rsidR="004F0DF3">
              <w:t>puzzles for each other and write their own sums and answers.</w:t>
            </w:r>
          </w:p>
        </w:tc>
      </w:tr>
    </w:tbl>
    <w:p w14:paraId="1626D3BA" w14:textId="0F7F3D5E" w:rsidR="00E0467C" w:rsidRDefault="00E0467C"/>
    <w:p w14:paraId="4A7AB37F" w14:textId="5265433F" w:rsidR="00E0467C" w:rsidRDefault="00E0467C"/>
    <w:tbl>
      <w:tblPr>
        <w:tblStyle w:val="TableGrid"/>
        <w:tblW w:w="0" w:type="auto"/>
        <w:tblLook w:val="04A0" w:firstRow="1" w:lastRow="0" w:firstColumn="1" w:lastColumn="0" w:noHBand="0" w:noVBand="1"/>
      </w:tblPr>
      <w:tblGrid>
        <w:gridCol w:w="3090"/>
        <w:gridCol w:w="2813"/>
        <w:gridCol w:w="2504"/>
        <w:gridCol w:w="2414"/>
      </w:tblGrid>
      <w:tr w:rsidR="00063753" w14:paraId="4FD91BD1" w14:textId="77777777" w:rsidTr="00B2047F">
        <w:trPr>
          <w:trHeight w:val="507"/>
        </w:trPr>
        <w:tc>
          <w:tcPr>
            <w:tcW w:w="3090" w:type="dxa"/>
          </w:tcPr>
          <w:p w14:paraId="64E9A10C" w14:textId="77777777" w:rsidR="00063753" w:rsidRPr="00285956" w:rsidRDefault="00063753" w:rsidP="00B2047F">
            <w:pPr>
              <w:jc w:val="center"/>
              <w:rPr>
                <w:b/>
                <w:bCs/>
                <w:sz w:val="32"/>
                <w:szCs w:val="32"/>
              </w:rPr>
            </w:pPr>
            <w:r w:rsidRPr="00285956">
              <w:rPr>
                <w:b/>
                <w:bCs/>
                <w:sz w:val="32"/>
                <w:szCs w:val="32"/>
              </w:rPr>
              <w:t>Health and Wellbeing</w:t>
            </w:r>
          </w:p>
        </w:tc>
        <w:tc>
          <w:tcPr>
            <w:tcW w:w="2813" w:type="dxa"/>
          </w:tcPr>
          <w:p w14:paraId="71D443DD" w14:textId="77777777" w:rsidR="00063753" w:rsidRPr="00285956" w:rsidRDefault="00063753" w:rsidP="00B2047F">
            <w:pPr>
              <w:jc w:val="center"/>
              <w:rPr>
                <w:b/>
                <w:bCs/>
                <w:sz w:val="32"/>
                <w:szCs w:val="32"/>
              </w:rPr>
            </w:pPr>
            <w:r w:rsidRPr="00285956">
              <w:rPr>
                <w:b/>
                <w:bCs/>
                <w:sz w:val="32"/>
                <w:szCs w:val="32"/>
              </w:rPr>
              <w:t>RE</w:t>
            </w:r>
          </w:p>
        </w:tc>
        <w:tc>
          <w:tcPr>
            <w:tcW w:w="2504" w:type="dxa"/>
          </w:tcPr>
          <w:p w14:paraId="773C74CF" w14:textId="77777777" w:rsidR="00063753" w:rsidRPr="00285956" w:rsidRDefault="00063753" w:rsidP="00B2047F">
            <w:pPr>
              <w:jc w:val="center"/>
              <w:rPr>
                <w:b/>
                <w:bCs/>
                <w:sz w:val="32"/>
                <w:szCs w:val="32"/>
              </w:rPr>
            </w:pPr>
            <w:r w:rsidRPr="00285956">
              <w:rPr>
                <w:b/>
                <w:bCs/>
                <w:sz w:val="32"/>
                <w:szCs w:val="32"/>
              </w:rPr>
              <w:t>PE</w:t>
            </w:r>
          </w:p>
        </w:tc>
        <w:tc>
          <w:tcPr>
            <w:tcW w:w="2414" w:type="dxa"/>
          </w:tcPr>
          <w:p w14:paraId="655A2F65" w14:textId="1F08B67C" w:rsidR="00063753" w:rsidRPr="00285956" w:rsidRDefault="00FE330C" w:rsidP="00B2047F">
            <w:pPr>
              <w:jc w:val="center"/>
              <w:rPr>
                <w:b/>
                <w:bCs/>
                <w:sz w:val="32"/>
                <w:szCs w:val="32"/>
              </w:rPr>
            </w:pPr>
            <w:r>
              <w:rPr>
                <w:b/>
                <w:bCs/>
                <w:sz w:val="32"/>
                <w:szCs w:val="32"/>
              </w:rPr>
              <w:t>IDL</w:t>
            </w:r>
          </w:p>
        </w:tc>
      </w:tr>
      <w:tr w:rsidR="00063753" w14:paraId="44737FCD" w14:textId="77777777" w:rsidTr="00B2047F">
        <w:trPr>
          <w:trHeight w:val="1960"/>
        </w:trPr>
        <w:tc>
          <w:tcPr>
            <w:tcW w:w="3090" w:type="dxa"/>
          </w:tcPr>
          <w:p w14:paraId="570D10DE" w14:textId="77777777" w:rsidR="00063753" w:rsidRDefault="00063753" w:rsidP="00B2047F">
            <w:pPr>
              <w:rPr>
                <w:b/>
                <w:bCs/>
                <w:sz w:val="24"/>
                <w:szCs w:val="24"/>
              </w:rPr>
            </w:pPr>
          </w:p>
          <w:p w14:paraId="2B4CFCBA" w14:textId="77777777" w:rsidR="00063753" w:rsidRDefault="00063753" w:rsidP="00B2047F">
            <w:pPr>
              <w:rPr>
                <w:b/>
                <w:bCs/>
                <w:sz w:val="24"/>
                <w:szCs w:val="24"/>
              </w:rPr>
            </w:pPr>
          </w:p>
          <w:p w14:paraId="43882A83" w14:textId="77777777" w:rsidR="00063753" w:rsidRDefault="00063753" w:rsidP="00B2047F">
            <w:pPr>
              <w:rPr>
                <w:b/>
                <w:bCs/>
                <w:sz w:val="24"/>
                <w:szCs w:val="24"/>
              </w:rPr>
            </w:pPr>
          </w:p>
          <w:p w14:paraId="59D3AD3E" w14:textId="77777777" w:rsidR="00063753" w:rsidRPr="00285956" w:rsidRDefault="00063753" w:rsidP="00B2047F">
            <w:pPr>
              <w:rPr>
                <w:b/>
                <w:bCs/>
                <w:sz w:val="24"/>
                <w:szCs w:val="24"/>
              </w:rPr>
            </w:pPr>
          </w:p>
        </w:tc>
        <w:tc>
          <w:tcPr>
            <w:tcW w:w="2813" w:type="dxa"/>
          </w:tcPr>
          <w:p w14:paraId="28AA1292" w14:textId="77777777" w:rsidR="00063753" w:rsidRPr="00285956" w:rsidRDefault="00063753" w:rsidP="00B2047F">
            <w:pPr>
              <w:rPr>
                <w:sz w:val="24"/>
                <w:szCs w:val="24"/>
              </w:rPr>
            </w:pPr>
          </w:p>
        </w:tc>
        <w:tc>
          <w:tcPr>
            <w:tcW w:w="2504" w:type="dxa"/>
          </w:tcPr>
          <w:p w14:paraId="1F9725DC" w14:textId="77777777" w:rsidR="00063753" w:rsidRPr="00285956" w:rsidRDefault="00063753" w:rsidP="00B2047F">
            <w:pPr>
              <w:rPr>
                <w:b/>
                <w:bCs/>
                <w:sz w:val="24"/>
                <w:szCs w:val="24"/>
              </w:rPr>
            </w:pPr>
          </w:p>
        </w:tc>
        <w:tc>
          <w:tcPr>
            <w:tcW w:w="2414" w:type="dxa"/>
          </w:tcPr>
          <w:p w14:paraId="049432F4" w14:textId="371551BB" w:rsidR="00063753" w:rsidRPr="00285956" w:rsidRDefault="00063753" w:rsidP="00B2047F">
            <w:pPr>
              <w:rPr>
                <w:sz w:val="24"/>
                <w:szCs w:val="24"/>
              </w:rPr>
            </w:pPr>
          </w:p>
        </w:tc>
      </w:tr>
    </w:tbl>
    <w:p w14:paraId="2C16039E" w14:textId="4082A5DE" w:rsidR="00AE41CD" w:rsidRDefault="00AE41CD" w:rsidP="00AE41CD">
      <w:r>
        <w:lastRenderedPageBreak/>
        <w:t xml:space="preserve">Week Beginning: </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3964"/>
        <w:gridCol w:w="993"/>
        <w:gridCol w:w="1890"/>
        <w:gridCol w:w="1890"/>
        <w:gridCol w:w="1890"/>
      </w:tblGrid>
      <w:tr w:rsidR="00AE41CD" w:rsidRPr="0071241B" w14:paraId="1D5BC700" w14:textId="77777777" w:rsidTr="00B2047F">
        <w:trPr>
          <w:trHeight w:val="638"/>
        </w:trPr>
        <w:tc>
          <w:tcPr>
            <w:tcW w:w="3964" w:type="dxa"/>
          </w:tcPr>
          <w:p w14:paraId="6395952B" w14:textId="77777777" w:rsidR="00AE41CD" w:rsidRPr="0071241B" w:rsidRDefault="00AE41CD" w:rsidP="00B2047F">
            <w:pPr>
              <w:jc w:val="center"/>
              <w:rPr>
                <w:b/>
                <w:bCs/>
                <w:sz w:val="32"/>
                <w:szCs w:val="32"/>
              </w:rPr>
            </w:pPr>
            <w:r w:rsidRPr="0071241B">
              <w:rPr>
                <w:b/>
                <w:bCs/>
                <w:sz w:val="32"/>
                <w:szCs w:val="32"/>
              </w:rPr>
              <w:t>Adult Led Literacy</w:t>
            </w:r>
          </w:p>
        </w:tc>
        <w:tc>
          <w:tcPr>
            <w:tcW w:w="6663" w:type="dxa"/>
            <w:gridSpan w:val="4"/>
          </w:tcPr>
          <w:p w14:paraId="7C888B7A" w14:textId="77777777" w:rsidR="00AE41CD" w:rsidRPr="0071241B" w:rsidRDefault="00AE41CD" w:rsidP="00B2047F">
            <w:pPr>
              <w:jc w:val="center"/>
              <w:rPr>
                <w:b/>
                <w:bCs/>
                <w:sz w:val="32"/>
                <w:szCs w:val="32"/>
              </w:rPr>
            </w:pPr>
            <w:r>
              <w:rPr>
                <w:b/>
                <w:bCs/>
                <w:sz w:val="32"/>
                <w:szCs w:val="32"/>
              </w:rPr>
              <w:t xml:space="preserve">Adult Initiated </w:t>
            </w:r>
            <w:r w:rsidRPr="0071241B">
              <w:rPr>
                <w:b/>
                <w:bCs/>
                <w:sz w:val="32"/>
                <w:szCs w:val="32"/>
              </w:rPr>
              <w:t>Lite</w:t>
            </w:r>
            <w:r>
              <w:rPr>
                <w:b/>
                <w:bCs/>
                <w:sz w:val="32"/>
                <w:szCs w:val="32"/>
              </w:rPr>
              <w:t>r</w:t>
            </w:r>
            <w:r w:rsidRPr="0071241B">
              <w:rPr>
                <w:b/>
                <w:bCs/>
                <w:sz w:val="32"/>
                <w:szCs w:val="32"/>
              </w:rPr>
              <w:t>acy</w:t>
            </w:r>
          </w:p>
        </w:tc>
      </w:tr>
      <w:tr w:rsidR="00AE41CD" w14:paraId="409C2AF0" w14:textId="77777777" w:rsidTr="00B2047F">
        <w:trPr>
          <w:trHeight w:val="686"/>
        </w:trPr>
        <w:tc>
          <w:tcPr>
            <w:tcW w:w="3964" w:type="dxa"/>
          </w:tcPr>
          <w:p w14:paraId="1C3F3DDA" w14:textId="4C7F22E0" w:rsidR="00AE41CD" w:rsidRPr="0071241B" w:rsidRDefault="00AE41CD" w:rsidP="00B2047F">
            <w:pPr>
              <w:rPr>
                <w:b/>
                <w:bCs/>
              </w:rPr>
            </w:pPr>
          </w:p>
        </w:tc>
        <w:tc>
          <w:tcPr>
            <w:tcW w:w="993" w:type="dxa"/>
          </w:tcPr>
          <w:p w14:paraId="41349FCC" w14:textId="77777777" w:rsidR="00AE41CD" w:rsidRPr="00285956" w:rsidRDefault="00AE41CD" w:rsidP="00B2047F">
            <w:pPr>
              <w:rPr>
                <w:b/>
                <w:bCs/>
              </w:rPr>
            </w:pPr>
          </w:p>
        </w:tc>
        <w:tc>
          <w:tcPr>
            <w:tcW w:w="1890" w:type="dxa"/>
          </w:tcPr>
          <w:p w14:paraId="1AE33984" w14:textId="32E235AB" w:rsidR="00AE41CD" w:rsidRPr="00F8457F" w:rsidRDefault="00AE41CD" w:rsidP="00B2047F">
            <w:pPr>
              <w:jc w:val="center"/>
              <w:rPr>
                <w:b/>
                <w:bCs/>
              </w:rPr>
            </w:pPr>
          </w:p>
        </w:tc>
        <w:tc>
          <w:tcPr>
            <w:tcW w:w="1890" w:type="dxa"/>
          </w:tcPr>
          <w:p w14:paraId="1A223FB8" w14:textId="4AD39AB0" w:rsidR="00AE41CD" w:rsidRPr="00F8457F" w:rsidRDefault="00AE41CD" w:rsidP="00B2047F">
            <w:pPr>
              <w:jc w:val="center"/>
              <w:rPr>
                <w:b/>
                <w:bCs/>
              </w:rPr>
            </w:pPr>
          </w:p>
        </w:tc>
        <w:tc>
          <w:tcPr>
            <w:tcW w:w="1890" w:type="dxa"/>
          </w:tcPr>
          <w:p w14:paraId="2EF32340" w14:textId="7B92D3C8" w:rsidR="00AE41CD" w:rsidRPr="00F8457F" w:rsidRDefault="00AE41CD" w:rsidP="00B2047F">
            <w:pPr>
              <w:jc w:val="center"/>
              <w:rPr>
                <w:b/>
                <w:bCs/>
              </w:rPr>
            </w:pPr>
          </w:p>
        </w:tc>
      </w:tr>
      <w:tr w:rsidR="00AE41CD" w14:paraId="48AD285C" w14:textId="77777777" w:rsidTr="00B2047F">
        <w:trPr>
          <w:trHeight w:val="686"/>
        </w:trPr>
        <w:tc>
          <w:tcPr>
            <w:tcW w:w="3964" w:type="dxa"/>
          </w:tcPr>
          <w:p w14:paraId="4228071D" w14:textId="4469D5D9" w:rsidR="00AE41CD" w:rsidRPr="005008C9" w:rsidRDefault="00AE41CD" w:rsidP="00B2047F"/>
        </w:tc>
        <w:tc>
          <w:tcPr>
            <w:tcW w:w="993" w:type="dxa"/>
          </w:tcPr>
          <w:p w14:paraId="14A5B9C8" w14:textId="77777777" w:rsidR="00AE41CD" w:rsidRPr="00285956" w:rsidRDefault="00AE41CD" w:rsidP="00B2047F">
            <w:pPr>
              <w:rPr>
                <w:b/>
                <w:bCs/>
              </w:rPr>
            </w:pPr>
            <w:r w:rsidRPr="00285956">
              <w:rPr>
                <w:b/>
                <w:bCs/>
              </w:rPr>
              <w:t>Mon</w:t>
            </w:r>
          </w:p>
        </w:tc>
        <w:tc>
          <w:tcPr>
            <w:tcW w:w="1890" w:type="dxa"/>
          </w:tcPr>
          <w:p w14:paraId="34D4E3C1" w14:textId="2329E941" w:rsidR="00AE41CD" w:rsidRDefault="00AE41CD" w:rsidP="00B2047F">
            <w:pPr>
              <w:spacing w:line="259" w:lineRule="auto"/>
            </w:pPr>
          </w:p>
        </w:tc>
        <w:tc>
          <w:tcPr>
            <w:tcW w:w="1890" w:type="dxa"/>
          </w:tcPr>
          <w:p w14:paraId="6632427F" w14:textId="2C8270B0" w:rsidR="00AE41CD" w:rsidRDefault="00AE41CD" w:rsidP="00B2047F">
            <w:pPr>
              <w:spacing w:line="259" w:lineRule="auto"/>
            </w:pPr>
          </w:p>
        </w:tc>
        <w:tc>
          <w:tcPr>
            <w:tcW w:w="1890" w:type="dxa"/>
          </w:tcPr>
          <w:p w14:paraId="7762BB40" w14:textId="77777777" w:rsidR="00AE41CD" w:rsidRDefault="00AE41CD" w:rsidP="00B2047F"/>
          <w:p w14:paraId="7333F7BE" w14:textId="77777777" w:rsidR="0055224C" w:rsidRDefault="0055224C" w:rsidP="00B2047F"/>
          <w:p w14:paraId="312DE4BE" w14:textId="2B31B1E5" w:rsidR="0055224C" w:rsidRDefault="0055224C" w:rsidP="00B2047F"/>
        </w:tc>
      </w:tr>
      <w:tr w:rsidR="00AE41CD" w14:paraId="63903A01" w14:textId="77777777" w:rsidTr="00B2047F">
        <w:trPr>
          <w:trHeight w:val="686"/>
        </w:trPr>
        <w:tc>
          <w:tcPr>
            <w:tcW w:w="3964" w:type="dxa"/>
            <w:vMerge w:val="restart"/>
          </w:tcPr>
          <w:p w14:paraId="7D6675BA" w14:textId="2B3DC3F2" w:rsidR="00AE41CD" w:rsidRPr="0071241B" w:rsidRDefault="00AE41CD" w:rsidP="00B2047F"/>
        </w:tc>
        <w:tc>
          <w:tcPr>
            <w:tcW w:w="993" w:type="dxa"/>
          </w:tcPr>
          <w:p w14:paraId="5EBF66EA" w14:textId="77777777" w:rsidR="00AE41CD" w:rsidRPr="00285956" w:rsidRDefault="00AE41CD" w:rsidP="00B2047F">
            <w:pPr>
              <w:rPr>
                <w:b/>
                <w:bCs/>
              </w:rPr>
            </w:pPr>
            <w:r w:rsidRPr="00285956">
              <w:rPr>
                <w:b/>
                <w:bCs/>
              </w:rPr>
              <w:t>Tue</w:t>
            </w:r>
          </w:p>
        </w:tc>
        <w:tc>
          <w:tcPr>
            <w:tcW w:w="1890" w:type="dxa"/>
          </w:tcPr>
          <w:p w14:paraId="6FDC1312" w14:textId="30911312" w:rsidR="00AE41CD" w:rsidRDefault="00AE41CD" w:rsidP="00B2047F">
            <w:pPr>
              <w:spacing w:line="259" w:lineRule="auto"/>
            </w:pPr>
          </w:p>
        </w:tc>
        <w:tc>
          <w:tcPr>
            <w:tcW w:w="1890" w:type="dxa"/>
          </w:tcPr>
          <w:p w14:paraId="68D4813D" w14:textId="2DE11FE3" w:rsidR="00AE41CD" w:rsidRDefault="00AE41CD" w:rsidP="00B2047F"/>
        </w:tc>
        <w:tc>
          <w:tcPr>
            <w:tcW w:w="1890" w:type="dxa"/>
          </w:tcPr>
          <w:p w14:paraId="3A7E0FD1" w14:textId="77777777" w:rsidR="00AE41CD" w:rsidRDefault="00AE41CD" w:rsidP="0055224C"/>
          <w:p w14:paraId="3648C686" w14:textId="77777777" w:rsidR="0055224C" w:rsidRDefault="0055224C" w:rsidP="0055224C"/>
          <w:p w14:paraId="6CA88CE4" w14:textId="77777777" w:rsidR="0055224C" w:rsidRDefault="0055224C" w:rsidP="0055224C"/>
          <w:p w14:paraId="291346CF" w14:textId="19E629DF" w:rsidR="0055224C" w:rsidRDefault="0055224C" w:rsidP="0055224C"/>
        </w:tc>
      </w:tr>
      <w:tr w:rsidR="00AE41CD" w14:paraId="031E06FE" w14:textId="77777777" w:rsidTr="00B2047F">
        <w:trPr>
          <w:trHeight w:val="686"/>
        </w:trPr>
        <w:tc>
          <w:tcPr>
            <w:tcW w:w="3964" w:type="dxa"/>
            <w:vMerge/>
          </w:tcPr>
          <w:p w14:paraId="2F0E2B28" w14:textId="77777777" w:rsidR="00AE41CD" w:rsidRDefault="00AE41CD" w:rsidP="00B2047F"/>
        </w:tc>
        <w:tc>
          <w:tcPr>
            <w:tcW w:w="993" w:type="dxa"/>
          </w:tcPr>
          <w:p w14:paraId="4D9A5B7F" w14:textId="77777777" w:rsidR="00AE41CD" w:rsidRPr="00285956" w:rsidRDefault="00AE41CD" w:rsidP="00B2047F">
            <w:pPr>
              <w:rPr>
                <w:b/>
                <w:bCs/>
              </w:rPr>
            </w:pPr>
            <w:r w:rsidRPr="00285956">
              <w:rPr>
                <w:b/>
                <w:bCs/>
              </w:rPr>
              <w:t>Wed</w:t>
            </w:r>
          </w:p>
        </w:tc>
        <w:tc>
          <w:tcPr>
            <w:tcW w:w="1890" w:type="dxa"/>
          </w:tcPr>
          <w:p w14:paraId="35B4F94B" w14:textId="53AE4B99" w:rsidR="00AE41CD" w:rsidRDefault="00AE41CD" w:rsidP="00B2047F"/>
        </w:tc>
        <w:tc>
          <w:tcPr>
            <w:tcW w:w="1890" w:type="dxa"/>
          </w:tcPr>
          <w:p w14:paraId="7ACC8A22" w14:textId="244DB1E4" w:rsidR="00AE41CD" w:rsidRDefault="00AE41CD" w:rsidP="00B2047F"/>
        </w:tc>
        <w:tc>
          <w:tcPr>
            <w:tcW w:w="1890" w:type="dxa"/>
          </w:tcPr>
          <w:p w14:paraId="2DC640EE" w14:textId="77777777" w:rsidR="00AE41CD" w:rsidRDefault="00AE41CD" w:rsidP="00B2047F"/>
          <w:p w14:paraId="3B24C792" w14:textId="77777777" w:rsidR="0055224C" w:rsidRDefault="0055224C" w:rsidP="00B2047F"/>
          <w:p w14:paraId="2D674398" w14:textId="77777777" w:rsidR="0055224C" w:rsidRDefault="0055224C" w:rsidP="00B2047F"/>
          <w:p w14:paraId="13DC3D08" w14:textId="48955794" w:rsidR="0055224C" w:rsidRDefault="0055224C" w:rsidP="00B2047F"/>
        </w:tc>
      </w:tr>
      <w:tr w:rsidR="00AE41CD" w14:paraId="26B71513" w14:textId="77777777" w:rsidTr="00B2047F">
        <w:trPr>
          <w:trHeight w:val="686"/>
        </w:trPr>
        <w:tc>
          <w:tcPr>
            <w:tcW w:w="3964" w:type="dxa"/>
            <w:vMerge w:val="restart"/>
          </w:tcPr>
          <w:p w14:paraId="3BCBE1A5" w14:textId="77777777" w:rsidR="00AE41CD" w:rsidRPr="0071241B" w:rsidRDefault="00AE41CD" w:rsidP="00B2047F">
            <w:pPr>
              <w:rPr>
                <w:b/>
                <w:bCs/>
              </w:rPr>
            </w:pPr>
          </w:p>
        </w:tc>
        <w:tc>
          <w:tcPr>
            <w:tcW w:w="993" w:type="dxa"/>
          </w:tcPr>
          <w:p w14:paraId="179C45C5" w14:textId="77777777" w:rsidR="00AE41CD" w:rsidRPr="00285956" w:rsidRDefault="00AE41CD" w:rsidP="00B2047F">
            <w:pPr>
              <w:rPr>
                <w:b/>
                <w:bCs/>
              </w:rPr>
            </w:pPr>
            <w:r w:rsidRPr="00285956">
              <w:rPr>
                <w:b/>
                <w:bCs/>
              </w:rPr>
              <w:t>Thu</w:t>
            </w:r>
          </w:p>
        </w:tc>
        <w:tc>
          <w:tcPr>
            <w:tcW w:w="1890" w:type="dxa"/>
          </w:tcPr>
          <w:p w14:paraId="21FCD3FB" w14:textId="712E0B83" w:rsidR="00AE41CD" w:rsidRDefault="00AE41CD" w:rsidP="0055224C"/>
        </w:tc>
        <w:tc>
          <w:tcPr>
            <w:tcW w:w="1890" w:type="dxa"/>
          </w:tcPr>
          <w:p w14:paraId="3A170EBD" w14:textId="1D4B69FF" w:rsidR="00AE41CD" w:rsidRDefault="00AE41CD" w:rsidP="0055224C"/>
        </w:tc>
        <w:tc>
          <w:tcPr>
            <w:tcW w:w="1890" w:type="dxa"/>
          </w:tcPr>
          <w:p w14:paraId="1E3AE29A" w14:textId="77777777" w:rsidR="00AE41CD" w:rsidRDefault="00AE41CD" w:rsidP="00B2047F">
            <w:pPr>
              <w:spacing w:line="259" w:lineRule="auto"/>
            </w:pPr>
          </w:p>
          <w:p w14:paraId="1A9BF3D2" w14:textId="77777777" w:rsidR="0055224C" w:rsidRDefault="0055224C" w:rsidP="00B2047F">
            <w:pPr>
              <w:spacing w:line="259" w:lineRule="auto"/>
            </w:pPr>
          </w:p>
          <w:p w14:paraId="5FF17286" w14:textId="77777777" w:rsidR="0055224C" w:rsidRDefault="0055224C" w:rsidP="00B2047F">
            <w:pPr>
              <w:spacing w:line="259" w:lineRule="auto"/>
            </w:pPr>
          </w:p>
          <w:p w14:paraId="219D32EB" w14:textId="60970944" w:rsidR="0055224C" w:rsidRDefault="0055224C" w:rsidP="00B2047F">
            <w:pPr>
              <w:spacing w:line="259" w:lineRule="auto"/>
            </w:pPr>
          </w:p>
        </w:tc>
      </w:tr>
      <w:tr w:rsidR="00AE41CD" w14:paraId="54E60BCA" w14:textId="77777777" w:rsidTr="00B2047F">
        <w:trPr>
          <w:trHeight w:val="686"/>
        </w:trPr>
        <w:tc>
          <w:tcPr>
            <w:tcW w:w="3964" w:type="dxa"/>
            <w:vMerge/>
          </w:tcPr>
          <w:p w14:paraId="58B03A1D" w14:textId="77777777" w:rsidR="00AE41CD" w:rsidRDefault="00AE41CD" w:rsidP="00B2047F"/>
        </w:tc>
        <w:tc>
          <w:tcPr>
            <w:tcW w:w="993" w:type="dxa"/>
          </w:tcPr>
          <w:p w14:paraId="7BB25DEC" w14:textId="77777777" w:rsidR="00AE41CD" w:rsidRPr="00285956" w:rsidRDefault="00AE41CD" w:rsidP="00B2047F">
            <w:pPr>
              <w:rPr>
                <w:b/>
                <w:bCs/>
              </w:rPr>
            </w:pPr>
            <w:r w:rsidRPr="00285956">
              <w:rPr>
                <w:b/>
                <w:bCs/>
              </w:rPr>
              <w:t>Fri</w:t>
            </w:r>
          </w:p>
        </w:tc>
        <w:tc>
          <w:tcPr>
            <w:tcW w:w="1890" w:type="dxa"/>
          </w:tcPr>
          <w:p w14:paraId="04CA1C73" w14:textId="3A7FE52D" w:rsidR="00AE41CD" w:rsidRDefault="00AE41CD" w:rsidP="00B2047F">
            <w:pPr>
              <w:spacing w:line="259" w:lineRule="auto"/>
            </w:pPr>
          </w:p>
        </w:tc>
        <w:tc>
          <w:tcPr>
            <w:tcW w:w="1890" w:type="dxa"/>
          </w:tcPr>
          <w:p w14:paraId="58B2290A" w14:textId="5E95F90A" w:rsidR="00AE41CD" w:rsidRDefault="00AE41CD" w:rsidP="00B2047F">
            <w:pPr>
              <w:spacing w:line="259" w:lineRule="auto"/>
            </w:pPr>
          </w:p>
        </w:tc>
        <w:tc>
          <w:tcPr>
            <w:tcW w:w="1890" w:type="dxa"/>
          </w:tcPr>
          <w:p w14:paraId="7FE5186E" w14:textId="77777777" w:rsidR="00AE41CD" w:rsidRDefault="00AE41CD" w:rsidP="00B2047F"/>
          <w:p w14:paraId="49814FBF" w14:textId="77777777" w:rsidR="0055224C" w:rsidRDefault="0055224C" w:rsidP="00B2047F"/>
          <w:p w14:paraId="425AC332" w14:textId="77777777" w:rsidR="0055224C" w:rsidRDefault="0055224C" w:rsidP="00B2047F"/>
          <w:p w14:paraId="45DD467D" w14:textId="0E7CA36B" w:rsidR="0055224C" w:rsidRDefault="0055224C" w:rsidP="00B2047F"/>
        </w:tc>
      </w:tr>
    </w:tbl>
    <w:p w14:paraId="185F312E" w14:textId="77777777" w:rsidR="00AE41CD" w:rsidRDefault="00AE41CD" w:rsidP="00AE41CD"/>
    <w:tbl>
      <w:tblPr>
        <w:tblStyle w:val="TableGrid"/>
        <w:tblpPr w:leftFromText="180" w:rightFromText="180" w:vertAnchor="text" w:horzAnchor="margin" w:tblpY="-24"/>
        <w:tblW w:w="0" w:type="auto"/>
        <w:tblLook w:val="04A0" w:firstRow="1" w:lastRow="0" w:firstColumn="1" w:lastColumn="0" w:noHBand="0" w:noVBand="1"/>
      </w:tblPr>
      <w:tblGrid>
        <w:gridCol w:w="3964"/>
        <w:gridCol w:w="993"/>
        <w:gridCol w:w="1890"/>
        <w:gridCol w:w="1890"/>
        <w:gridCol w:w="1890"/>
      </w:tblGrid>
      <w:tr w:rsidR="00AE41CD" w:rsidRPr="0071241B" w14:paraId="770B9E03" w14:textId="77777777" w:rsidTr="00B2047F">
        <w:trPr>
          <w:trHeight w:val="638"/>
        </w:trPr>
        <w:tc>
          <w:tcPr>
            <w:tcW w:w="3964" w:type="dxa"/>
          </w:tcPr>
          <w:p w14:paraId="16EE81AA" w14:textId="77777777" w:rsidR="00AE41CD" w:rsidRPr="0071241B" w:rsidRDefault="00AE41CD" w:rsidP="00B2047F">
            <w:pPr>
              <w:jc w:val="center"/>
              <w:rPr>
                <w:b/>
                <w:bCs/>
                <w:sz w:val="32"/>
                <w:szCs w:val="32"/>
              </w:rPr>
            </w:pPr>
            <w:r w:rsidRPr="0071241B">
              <w:rPr>
                <w:b/>
                <w:bCs/>
                <w:sz w:val="32"/>
                <w:szCs w:val="32"/>
              </w:rPr>
              <w:t xml:space="preserve">Adult Led </w:t>
            </w:r>
            <w:r>
              <w:rPr>
                <w:b/>
                <w:bCs/>
                <w:sz w:val="32"/>
                <w:szCs w:val="32"/>
              </w:rPr>
              <w:t>Numeracy</w:t>
            </w:r>
          </w:p>
        </w:tc>
        <w:tc>
          <w:tcPr>
            <w:tcW w:w="6663" w:type="dxa"/>
            <w:gridSpan w:val="4"/>
          </w:tcPr>
          <w:p w14:paraId="56F102F7" w14:textId="77777777" w:rsidR="00AE41CD" w:rsidRPr="0071241B" w:rsidRDefault="00AE41CD" w:rsidP="00B2047F">
            <w:pPr>
              <w:jc w:val="center"/>
              <w:rPr>
                <w:b/>
                <w:bCs/>
                <w:sz w:val="32"/>
                <w:szCs w:val="32"/>
              </w:rPr>
            </w:pPr>
            <w:r>
              <w:rPr>
                <w:b/>
                <w:bCs/>
                <w:sz w:val="32"/>
                <w:szCs w:val="32"/>
              </w:rPr>
              <w:t>Adult Initiated Numeracy</w:t>
            </w:r>
          </w:p>
        </w:tc>
      </w:tr>
      <w:tr w:rsidR="00AE41CD" w14:paraId="1F821A1C" w14:textId="77777777" w:rsidTr="00B2047F">
        <w:trPr>
          <w:trHeight w:val="638"/>
        </w:trPr>
        <w:tc>
          <w:tcPr>
            <w:tcW w:w="3964" w:type="dxa"/>
            <w:vMerge w:val="restart"/>
          </w:tcPr>
          <w:p w14:paraId="13B9C298" w14:textId="77777777" w:rsidR="00AE41CD" w:rsidRDefault="00AE41CD" w:rsidP="00B2047F">
            <w:pPr>
              <w:rPr>
                <w:b/>
                <w:bCs/>
              </w:rPr>
            </w:pPr>
          </w:p>
          <w:p w14:paraId="586AEB1A" w14:textId="77777777" w:rsidR="00AE41CD" w:rsidRPr="0071241B" w:rsidRDefault="00AE41CD" w:rsidP="00B2047F">
            <w:pPr>
              <w:rPr>
                <w:b/>
                <w:bCs/>
              </w:rPr>
            </w:pPr>
            <w:r w:rsidRPr="38D14335">
              <w:rPr>
                <w:b/>
                <w:bCs/>
              </w:rPr>
              <w:t>Teaching Focus:</w:t>
            </w:r>
          </w:p>
          <w:p w14:paraId="18CA32E4" w14:textId="77777777" w:rsidR="00AE41CD" w:rsidRPr="0071241B" w:rsidRDefault="00AE41CD" w:rsidP="00B2047F">
            <w:pPr>
              <w:rPr>
                <w:b/>
                <w:bCs/>
              </w:rPr>
            </w:pPr>
          </w:p>
          <w:p w14:paraId="26EE02CA" w14:textId="50B26A8F" w:rsidR="00AE41CD" w:rsidRPr="0071241B" w:rsidRDefault="00AE41CD" w:rsidP="00B2047F"/>
        </w:tc>
        <w:tc>
          <w:tcPr>
            <w:tcW w:w="993" w:type="dxa"/>
          </w:tcPr>
          <w:p w14:paraId="13EDC1D9" w14:textId="77777777" w:rsidR="00AE41CD" w:rsidRPr="00285956" w:rsidRDefault="00AE41CD" w:rsidP="00B2047F">
            <w:pPr>
              <w:rPr>
                <w:b/>
                <w:bCs/>
              </w:rPr>
            </w:pPr>
          </w:p>
        </w:tc>
        <w:tc>
          <w:tcPr>
            <w:tcW w:w="1890" w:type="dxa"/>
          </w:tcPr>
          <w:p w14:paraId="233259BB" w14:textId="2F2DBDE6" w:rsidR="00AE41CD" w:rsidRPr="00CF4FA9" w:rsidRDefault="00AE41CD" w:rsidP="00B2047F">
            <w:pPr>
              <w:jc w:val="center"/>
              <w:rPr>
                <w:b/>
                <w:bCs/>
              </w:rPr>
            </w:pPr>
          </w:p>
        </w:tc>
        <w:tc>
          <w:tcPr>
            <w:tcW w:w="1890" w:type="dxa"/>
          </w:tcPr>
          <w:p w14:paraId="5DA921BD" w14:textId="375ABDBD" w:rsidR="00AE41CD" w:rsidRPr="00CF4FA9" w:rsidRDefault="00AE41CD" w:rsidP="00B2047F">
            <w:pPr>
              <w:jc w:val="center"/>
              <w:rPr>
                <w:b/>
                <w:bCs/>
              </w:rPr>
            </w:pPr>
          </w:p>
        </w:tc>
        <w:tc>
          <w:tcPr>
            <w:tcW w:w="1890" w:type="dxa"/>
          </w:tcPr>
          <w:p w14:paraId="0F592F64" w14:textId="77777777" w:rsidR="00AE41CD" w:rsidRDefault="00AE41CD" w:rsidP="00B2047F">
            <w:pPr>
              <w:jc w:val="center"/>
              <w:rPr>
                <w:b/>
                <w:bCs/>
              </w:rPr>
            </w:pPr>
          </w:p>
          <w:p w14:paraId="3C804273" w14:textId="67AEC8D0" w:rsidR="0055224C" w:rsidRPr="00CF4FA9" w:rsidRDefault="0055224C" w:rsidP="0055224C">
            <w:pPr>
              <w:rPr>
                <w:b/>
                <w:bCs/>
              </w:rPr>
            </w:pPr>
          </w:p>
        </w:tc>
      </w:tr>
      <w:tr w:rsidR="00AE41CD" w14:paraId="40A6044D" w14:textId="77777777" w:rsidTr="00B2047F">
        <w:trPr>
          <w:trHeight w:val="638"/>
        </w:trPr>
        <w:tc>
          <w:tcPr>
            <w:tcW w:w="3964" w:type="dxa"/>
            <w:vMerge/>
          </w:tcPr>
          <w:p w14:paraId="5D305FF7" w14:textId="77777777" w:rsidR="00AE41CD" w:rsidRPr="0071241B" w:rsidRDefault="00AE41CD" w:rsidP="00B2047F">
            <w:pPr>
              <w:rPr>
                <w:b/>
                <w:bCs/>
              </w:rPr>
            </w:pPr>
          </w:p>
        </w:tc>
        <w:tc>
          <w:tcPr>
            <w:tcW w:w="993" w:type="dxa"/>
          </w:tcPr>
          <w:p w14:paraId="23DE5EA0" w14:textId="77777777" w:rsidR="00AE41CD" w:rsidRPr="00285956" w:rsidRDefault="00AE41CD" w:rsidP="00B2047F">
            <w:pPr>
              <w:rPr>
                <w:b/>
                <w:bCs/>
              </w:rPr>
            </w:pPr>
            <w:r w:rsidRPr="00285956">
              <w:rPr>
                <w:b/>
                <w:bCs/>
              </w:rPr>
              <w:t>Mon</w:t>
            </w:r>
          </w:p>
        </w:tc>
        <w:tc>
          <w:tcPr>
            <w:tcW w:w="1890" w:type="dxa"/>
          </w:tcPr>
          <w:p w14:paraId="24E0D613" w14:textId="7A77B73A" w:rsidR="00AE41CD" w:rsidRDefault="00AE41CD" w:rsidP="00B2047F"/>
        </w:tc>
        <w:tc>
          <w:tcPr>
            <w:tcW w:w="1890" w:type="dxa"/>
          </w:tcPr>
          <w:p w14:paraId="60816859" w14:textId="514C62D0" w:rsidR="00AE41CD" w:rsidRDefault="00AE41CD" w:rsidP="00B2047F"/>
        </w:tc>
        <w:tc>
          <w:tcPr>
            <w:tcW w:w="1890" w:type="dxa"/>
          </w:tcPr>
          <w:p w14:paraId="4DA555F7" w14:textId="77777777" w:rsidR="00AE41CD" w:rsidRDefault="00AE41CD" w:rsidP="00B2047F"/>
          <w:p w14:paraId="55708F45" w14:textId="77777777" w:rsidR="0055224C" w:rsidRDefault="0055224C" w:rsidP="00B2047F"/>
          <w:p w14:paraId="4486E341" w14:textId="77777777" w:rsidR="0055224C" w:rsidRDefault="0055224C" w:rsidP="00B2047F"/>
          <w:p w14:paraId="5F8D092E" w14:textId="08DAE9EA" w:rsidR="0055224C" w:rsidRDefault="0055224C" w:rsidP="00B2047F"/>
        </w:tc>
      </w:tr>
      <w:tr w:rsidR="00AE41CD" w14:paraId="61FF526E" w14:textId="77777777" w:rsidTr="00B2047F">
        <w:trPr>
          <w:trHeight w:val="638"/>
        </w:trPr>
        <w:tc>
          <w:tcPr>
            <w:tcW w:w="3964" w:type="dxa"/>
            <w:vMerge/>
          </w:tcPr>
          <w:p w14:paraId="3BFFC89A" w14:textId="77777777" w:rsidR="00AE41CD" w:rsidRPr="0071241B" w:rsidRDefault="00AE41CD" w:rsidP="00B2047F">
            <w:pPr>
              <w:rPr>
                <w:b/>
                <w:bCs/>
              </w:rPr>
            </w:pPr>
          </w:p>
        </w:tc>
        <w:tc>
          <w:tcPr>
            <w:tcW w:w="993" w:type="dxa"/>
          </w:tcPr>
          <w:p w14:paraId="5EBF927C" w14:textId="77777777" w:rsidR="00AE41CD" w:rsidRPr="00285956" w:rsidRDefault="00AE41CD" w:rsidP="00B2047F">
            <w:pPr>
              <w:rPr>
                <w:b/>
                <w:bCs/>
              </w:rPr>
            </w:pPr>
            <w:r w:rsidRPr="00285956">
              <w:rPr>
                <w:b/>
                <w:bCs/>
              </w:rPr>
              <w:t>Tue</w:t>
            </w:r>
          </w:p>
        </w:tc>
        <w:tc>
          <w:tcPr>
            <w:tcW w:w="1890" w:type="dxa"/>
          </w:tcPr>
          <w:p w14:paraId="76639761" w14:textId="7DBC7117" w:rsidR="00AE41CD" w:rsidRDefault="00AE41CD" w:rsidP="00B2047F"/>
        </w:tc>
        <w:tc>
          <w:tcPr>
            <w:tcW w:w="1890" w:type="dxa"/>
          </w:tcPr>
          <w:p w14:paraId="65B35980" w14:textId="3AC048FA" w:rsidR="00AE41CD" w:rsidRDefault="00AE41CD" w:rsidP="00B2047F">
            <w:pPr>
              <w:spacing w:line="259" w:lineRule="auto"/>
            </w:pPr>
          </w:p>
        </w:tc>
        <w:tc>
          <w:tcPr>
            <w:tcW w:w="1890" w:type="dxa"/>
          </w:tcPr>
          <w:p w14:paraId="0CD7AE58" w14:textId="77777777" w:rsidR="00AE41CD" w:rsidRDefault="00AE41CD" w:rsidP="00B2047F"/>
          <w:p w14:paraId="6C922CC4" w14:textId="77777777" w:rsidR="0055224C" w:rsidRDefault="0055224C" w:rsidP="00B2047F"/>
          <w:p w14:paraId="2C7D67AE" w14:textId="5DBD1AF6" w:rsidR="0055224C" w:rsidRDefault="0055224C" w:rsidP="00B2047F"/>
        </w:tc>
      </w:tr>
      <w:tr w:rsidR="00AE41CD" w14:paraId="29053DA5" w14:textId="77777777" w:rsidTr="00B2047F">
        <w:trPr>
          <w:trHeight w:val="638"/>
        </w:trPr>
        <w:tc>
          <w:tcPr>
            <w:tcW w:w="3964" w:type="dxa"/>
            <w:vMerge/>
          </w:tcPr>
          <w:p w14:paraId="1B0A2619" w14:textId="77777777" w:rsidR="00AE41CD" w:rsidRDefault="00AE41CD" w:rsidP="00B2047F"/>
        </w:tc>
        <w:tc>
          <w:tcPr>
            <w:tcW w:w="993" w:type="dxa"/>
          </w:tcPr>
          <w:p w14:paraId="6F644247" w14:textId="77777777" w:rsidR="00AE41CD" w:rsidRPr="00242F95" w:rsidRDefault="00AE41CD" w:rsidP="00B2047F">
            <w:pPr>
              <w:rPr>
                <w:b/>
                <w:bCs/>
              </w:rPr>
            </w:pPr>
            <w:r w:rsidRPr="00242F95">
              <w:rPr>
                <w:b/>
                <w:bCs/>
              </w:rPr>
              <w:t>Wed</w:t>
            </w:r>
          </w:p>
        </w:tc>
        <w:tc>
          <w:tcPr>
            <w:tcW w:w="1890" w:type="dxa"/>
            <w:shd w:val="clear" w:color="auto" w:fill="auto"/>
          </w:tcPr>
          <w:p w14:paraId="2D3953B6" w14:textId="1B51DA4B" w:rsidR="00AE41CD" w:rsidRPr="0055224C" w:rsidRDefault="00AE41CD" w:rsidP="0055224C">
            <w:pPr>
              <w:rPr>
                <w:color w:val="000000" w:themeColor="text1"/>
              </w:rPr>
            </w:pPr>
          </w:p>
        </w:tc>
        <w:tc>
          <w:tcPr>
            <w:tcW w:w="1890" w:type="dxa"/>
            <w:shd w:val="clear" w:color="auto" w:fill="auto"/>
          </w:tcPr>
          <w:p w14:paraId="2F432FB2" w14:textId="053347B0" w:rsidR="00AE41CD" w:rsidRPr="00C16056" w:rsidRDefault="00AE41CD" w:rsidP="0055224C"/>
        </w:tc>
        <w:tc>
          <w:tcPr>
            <w:tcW w:w="1890" w:type="dxa"/>
            <w:shd w:val="clear" w:color="auto" w:fill="auto"/>
          </w:tcPr>
          <w:p w14:paraId="3FF860AC" w14:textId="77777777" w:rsidR="00AE41CD" w:rsidRDefault="00AE41CD" w:rsidP="0055224C"/>
          <w:p w14:paraId="69BF849C" w14:textId="77777777" w:rsidR="0055224C" w:rsidRDefault="0055224C" w:rsidP="0055224C"/>
          <w:p w14:paraId="1826F156" w14:textId="414B6A21" w:rsidR="0055224C" w:rsidRPr="00C16056" w:rsidRDefault="0055224C" w:rsidP="0055224C"/>
        </w:tc>
      </w:tr>
      <w:tr w:rsidR="00AE41CD" w14:paraId="62FCBAA8" w14:textId="77777777" w:rsidTr="00B2047F">
        <w:trPr>
          <w:trHeight w:val="638"/>
        </w:trPr>
        <w:tc>
          <w:tcPr>
            <w:tcW w:w="3964" w:type="dxa"/>
            <w:vMerge/>
          </w:tcPr>
          <w:p w14:paraId="491AAEC5" w14:textId="77777777" w:rsidR="00AE41CD" w:rsidRPr="0071241B" w:rsidRDefault="00AE41CD" w:rsidP="00B2047F">
            <w:pPr>
              <w:rPr>
                <w:b/>
                <w:bCs/>
              </w:rPr>
            </w:pPr>
          </w:p>
        </w:tc>
        <w:tc>
          <w:tcPr>
            <w:tcW w:w="993" w:type="dxa"/>
          </w:tcPr>
          <w:p w14:paraId="1FAF8E84" w14:textId="77777777" w:rsidR="00AE41CD" w:rsidRPr="00285956" w:rsidRDefault="00AE41CD" w:rsidP="00B2047F">
            <w:pPr>
              <w:rPr>
                <w:b/>
                <w:bCs/>
              </w:rPr>
            </w:pPr>
            <w:r w:rsidRPr="00285956">
              <w:rPr>
                <w:b/>
                <w:bCs/>
              </w:rPr>
              <w:t>Thu</w:t>
            </w:r>
          </w:p>
        </w:tc>
        <w:tc>
          <w:tcPr>
            <w:tcW w:w="1890" w:type="dxa"/>
          </w:tcPr>
          <w:p w14:paraId="2CFB145A" w14:textId="68822884" w:rsidR="00AE41CD" w:rsidRPr="00A9595E" w:rsidRDefault="00AE41CD" w:rsidP="00B2047F"/>
        </w:tc>
        <w:tc>
          <w:tcPr>
            <w:tcW w:w="1890" w:type="dxa"/>
          </w:tcPr>
          <w:p w14:paraId="37489597" w14:textId="0C45B01E" w:rsidR="00AE41CD" w:rsidRPr="00A9595E" w:rsidRDefault="00AE41CD" w:rsidP="00B2047F">
            <w:pPr>
              <w:spacing w:line="259" w:lineRule="auto"/>
            </w:pPr>
          </w:p>
        </w:tc>
        <w:tc>
          <w:tcPr>
            <w:tcW w:w="1890" w:type="dxa"/>
          </w:tcPr>
          <w:p w14:paraId="44CE4EAD" w14:textId="77777777" w:rsidR="00AE41CD" w:rsidRDefault="00AE41CD" w:rsidP="00B2047F"/>
          <w:p w14:paraId="431547E2" w14:textId="77777777" w:rsidR="0055224C" w:rsidRDefault="0055224C" w:rsidP="00B2047F"/>
          <w:p w14:paraId="769F93F9" w14:textId="2E30414B" w:rsidR="0055224C" w:rsidRPr="00A9595E" w:rsidRDefault="0055224C" w:rsidP="00B2047F"/>
        </w:tc>
      </w:tr>
      <w:tr w:rsidR="00AE41CD" w14:paraId="07483303" w14:textId="77777777" w:rsidTr="00B2047F">
        <w:trPr>
          <w:trHeight w:val="638"/>
        </w:trPr>
        <w:tc>
          <w:tcPr>
            <w:tcW w:w="3964" w:type="dxa"/>
            <w:vMerge/>
          </w:tcPr>
          <w:p w14:paraId="14919AF9" w14:textId="77777777" w:rsidR="00AE41CD" w:rsidRDefault="00AE41CD" w:rsidP="00B2047F"/>
        </w:tc>
        <w:tc>
          <w:tcPr>
            <w:tcW w:w="993" w:type="dxa"/>
          </w:tcPr>
          <w:p w14:paraId="30F2F110" w14:textId="77777777" w:rsidR="00AE41CD" w:rsidRPr="00285956" w:rsidRDefault="00AE41CD" w:rsidP="00B2047F">
            <w:pPr>
              <w:rPr>
                <w:b/>
                <w:bCs/>
              </w:rPr>
            </w:pPr>
            <w:r w:rsidRPr="00285956">
              <w:rPr>
                <w:b/>
                <w:bCs/>
              </w:rPr>
              <w:t>Fri</w:t>
            </w:r>
          </w:p>
        </w:tc>
        <w:tc>
          <w:tcPr>
            <w:tcW w:w="1890" w:type="dxa"/>
          </w:tcPr>
          <w:p w14:paraId="4C9935A2" w14:textId="6F249819" w:rsidR="00AE41CD" w:rsidRPr="00A9595E" w:rsidRDefault="00AE41CD" w:rsidP="0055224C"/>
        </w:tc>
        <w:tc>
          <w:tcPr>
            <w:tcW w:w="1890" w:type="dxa"/>
          </w:tcPr>
          <w:p w14:paraId="462B90D6" w14:textId="4F905548" w:rsidR="00AE41CD" w:rsidRPr="00A9595E" w:rsidRDefault="00AE41CD" w:rsidP="0055224C"/>
        </w:tc>
        <w:tc>
          <w:tcPr>
            <w:tcW w:w="1890" w:type="dxa"/>
          </w:tcPr>
          <w:p w14:paraId="441CED1A" w14:textId="77777777" w:rsidR="00AE41CD" w:rsidRDefault="00AE41CD" w:rsidP="0055224C"/>
          <w:p w14:paraId="166CAC3A" w14:textId="77777777" w:rsidR="0055224C" w:rsidRDefault="0055224C" w:rsidP="0055224C"/>
          <w:p w14:paraId="5445728B" w14:textId="645943F1" w:rsidR="0055224C" w:rsidRPr="00A9595E" w:rsidRDefault="0055224C" w:rsidP="0055224C"/>
        </w:tc>
      </w:tr>
    </w:tbl>
    <w:p w14:paraId="77D9BEDF" w14:textId="77777777" w:rsidR="00AE41CD" w:rsidRDefault="00AE41CD" w:rsidP="00AE41CD"/>
    <w:p w14:paraId="777C6778" w14:textId="77777777" w:rsidR="00AE41CD" w:rsidRDefault="00AE41CD" w:rsidP="00AE41CD"/>
    <w:tbl>
      <w:tblPr>
        <w:tblStyle w:val="TableGrid"/>
        <w:tblpPr w:leftFromText="180" w:rightFromText="180" w:vertAnchor="text" w:horzAnchor="margin" w:tblpXSpec="right" w:tblpY="22"/>
        <w:tblW w:w="10861" w:type="dxa"/>
        <w:tblLayout w:type="fixed"/>
        <w:tblLook w:val="04A0" w:firstRow="1" w:lastRow="0" w:firstColumn="1" w:lastColumn="0" w:noHBand="0" w:noVBand="1"/>
      </w:tblPr>
      <w:tblGrid>
        <w:gridCol w:w="2715"/>
        <w:gridCol w:w="2715"/>
        <w:gridCol w:w="2715"/>
        <w:gridCol w:w="2716"/>
      </w:tblGrid>
      <w:tr w:rsidR="00AE41CD" w14:paraId="11692638" w14:textId="77777777" w:rsidTr="00B2047F">
        <w:trPr>
          <w:trHeight w:val="399"/>
        </w:trPr>
        <w:tc>
          <w:tcPr>
            <w:tcW w:w="10861" w:type="dxa"/>
            <w:gridSpan w:val="4"/>
          </w:tcPr>
          <w:p w14:paraId="7A9A6D89" w14:textId="77777777" w:rsidR="00AE41CD" w:rsidRPr="004B4A37" w:rsidRDefault="00AE41CD" w:rsidP="00B2047F">
            <w:pPr>
              <w:jc w:val="center"/>
              <w:rPr>
                <w:b/>
                <w:bCs/>
                <w:sz w:val="32"/>
                <w:szCs w:val="32"/>
              </w:rPr>
            </w:pPr>
            <w:r w:rsidRPr="004B4A37">
              <w:rPr>
                <w:b/>
                <w:bCs/>
                <w:sz w:val="32"/>
                <w:szCs w:val="32"/>
              </w:rPr>
              <w:t xml:space="preserve">Child </w:t>
            </w:r>
            <w:r>
              <w:rPr>
                <w:b/>
                <w:bCs/>
                <w:sz w:val="32"/>
                <w:szCs w:val="32"/>
              </w:rPr>
              <w:t>Led</w:t>
            </w:r>
          </w:p>
        </w:tc>
      </w:tr>
      <w:tr w:rsidR="00AE41CD" w14:paraId="213C1E74" w14:textId="77777777" w:rsidTr="00B2047F">
        <w:trPr>
          <w:trHeight w:val="1720"/>
        </w:trPr>
        <w:tc>
          <w:tcPr>
            <w:tcW w:w="2715" w:type="dxa"/>
          </w:tcPr>
          <w:p w14:paraId="09EBF928" w14:textId="77777777" w:rsidR="00AE41CD" w:rsidRDefault="00AE41CD" w:rsidP="00B2047F">
            <w:pPr>
              <w:rPr>
                <w:b/>
                <w:bCs/>
                <w:u w:val="single"/>
              </w:rPr>
            </w:pPr>
            <w:r>
              <w:rPr>
                <w:b/>
                <w:bCs/>
                <w:u w:val="single"/>
              </w:rPr>
              <w:t>Social Zone - Provocations</w:t>
            </w:r>
          </w:p>
          <w:p w14:paraId="24BB7A7F" w14:textId="77777777" w:rsidR="00AE41CD" w:rsidRDefault="00AE41CD" w:rsidP="0055224C">
            <w:pPr>
              <w:rPr>
                <w:b/>
                <w:bCs/>
                <w:u w:val="single"/>
              </w:rPr>
            </w:pPr>
          </w:p>
        </w:tc>
        <w:tc>
          <w:tcPr>
            <w:tcW w:w="2715" w:type="dxa"/>
          </w:tcPr>
          <w:p w14:paraId="47571E06" w14:textId="77777777" w:rsidR="00AE41CD" w:rsidRDefault="00AE41CD" w:rsidP="00B2047F">
            <w:pPr>
              <w:rPr>
                <w:b/>
                <w:bCs/>
                <w:u w:val="single"/>
              </w:rPr>
            </w:pPr>
            <w:r>
              <w:rPr>
                <w:b/>
                <w:bCs/>
                <w:u w:val="single"/>
              </w:rPr>
              <w:t>Discovery Zone - Provocations</w:t>
            </w:r>
          </w:p>
          <w:p w14:paraId="2432C413" w14:textId="6217EF61" w:rsidR="00AE41CD" w:rsidRDefault="00AE41CD" w:rsidP="00B2047F"/>
        </w:tc>
        <w:tc>
          <w:tcPr>
            <w:tcW w:w="2715" w:type="dxa"/>
          </w:tcPr>
          <w:p w14:paraId="4A98D4AF" w14:textId="77777777" w:rsidR="00AE41CD" w:rsidRDefault="00AE41CD" w:rsidP="00B2047F">
            <w:pPr>
              <w:rPr>
                <w:b/>
                <w:bCs/>
                <w:u w:val="single"/>
              </w:rPr>
            </w:pPr>
            <w:r>
              <w:rPr>
                <w:b/>
                <w:bCs/>
                <w:u w:val="single"/>
              </w:rPr>
              <w:t>Creative Zone - Provocations</w:t>
            </w:r>
          </w:p>
          <w:p w14:paraId="57B44E67" w14:textId="4B4752ED" w:rsidR="00AE41CD" w:rsidRDefault="00AE41CD" w:rsidP="0055224C"/>
        </w:tc>
        <w:tc>
          <w:tcPr>
            <w:tcW w:w="2716" w:type="dxa"/>
          </w:tcPr>
          <w:p w14:paraId="3B30AC72" w14:textId="77777777" w:rsidR="00AE41CD" w:rsidRDefault="00AE41CD" w:rsidP="00B2047F">
            <w:pPr>
              <w:rPr>
                <w:b/>
                <w:bCs/>
                <w:u w:val="single"/>
              </w:rPr>
            </w:pPr>
            <w:r>
              <w:rPr>
                <w:b/>
                <w:bCs/>
                <w:u w:val="single"/>
              </w:rPr>
              <w:t>Outdoor Zone – Provocations</w:t>
            </w:r>
          </w:p>
          <w:p w14:paraId="555461E3" w14:textId="6911880E" w:rsidR="00AE41CD" w:rsidRPr="005B5F8B" w:rsidRDefault="00AE41CD" w:rsidP="00B2047F"/>
        </w:tc>
      </w:tr>
    </w:tbl>
    <w:p w14:paraId="1A690B94" w14:textId="77777777" w:rsidR="00AE41CD" w:rsidRDefault="00AE41CD" w:rsidP="00AE41CD"/>
    <w:tbl>
      <w:tblPr>
        <w:tblStyle w:val="TableGrid"/>
        <w:tblpPr w:leftFromText="180" w:rightFromText="180" w:vertAnchor="text" w:horzAnchor="margin" w:tblpXSpec="right" w:tblpY="342"/>
        <w:tblW w:w="0" w:type="auto"/>
        <w:tblLook w:val="04A0" w:firstRow="1" w:lastRow="0" w:firstColumn="1" w:lastColumn="0" w:noHBand="0" w:noVBand="1"/>
      </w:tblPr>
      <w:tblGrid>
        <w:gridCol w:w="10821"/>
      </w:tblGrid>
      <w:tr w:rsidR="00AE41CD" w14:paraId="257DDCA4" w14:textId="77777777" w:rsidTr="65E2A9FC">
        <w:trPr>
          <w:trHeight w:val="646"/>
        </w:trPr>
        <w:tc>
          <w:tcPr>
            <w:tcW w:w="10821" w:type="dxa"/>
          </w:tcPr>
          <w:p w14:paraId="4AEDF286" w14:textId="77777777" w:rsidR="00AE41CD" w:rsidRPr="00173BD8" w:rsidRDefault="00AE41CD" w:rsidP="00B2047F">
            <w:pPr>
              <w:jc w:val="center"/>
              <w:rPr>
                <w:b/>
                <w:bCs/>
              </w:rPr>
            </w:pPr>
            <w:r w:rsidRPr="00AB637E">
              <w:rPr>
                <w:noProof/>
              </w:rPr>
              <w:drawing>
                <wp:anchor distT="0" distB="0" distL="114300" distR="114300" simplePos="0" relativeHeight="251658245" behindDoc="0" locked="0" layoutInCell="1" allowOverlap="1" wp14:anchorId="141CC6C2" wp14:editId="2F01AABD">
                  <wp:simplePos x="0" y="0"/>
                  <wp:positionH relativeFrom="column">
                    <wp:posOffset>0</wp:posOffset>
                  </wp:positionH>
                  <wp:positionV relativeFrom="paragraph">
                    <wp:posOffset>22225</wp:posOffset>
                  </wp:positionV>
                  <wp:extent cx="829945" cy="800100"/>
                  <wp:effectExtent l="0" t="0" r="8255" b="0"/>
                  <wp:wrapSquare wrapText="bothSides"/>
                  <wp:docPr id="999334910" name="Picture 2" descr="A diagram of a cycle&#10;&#10;AI-generated content may be incorrect.">
                    <a:extLst xmlns:a="http://schemas.openxmlformats.org/drawingml/2006/main">
                      <a:ext uri="{FF2B5EF4-FFF2-40B4-BE49-F238E27FC236}">
                        <a16:creationId xmlns:a16="http://schemas.microsoft.com/office/drawing/2014/main" id="{ACF7AA00-79BE-B042-92B2-1933750F0A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 diagram of a cycle&#10;&#10;AI-generated content may be incorrect.">
                            <a:extLst>
                              <a:ext uri="{FF2B5EF4-FFF2-40B4-BE49-F238E27FC236}">
                                <a16:creationId xmlns:a16="http://schemas.microsoft.com/office/drawing/2014/main" id="{ACF7AA00-79BE-B042-92B2-1933750F0A27}"/>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9945" cy="800100"/>
                          </a:xfrm>
                          <a:prstGeom prst="rect">
                            <a:avLst/>
                          </a:prstGeom>
                          <a:noFill/>
                        </pic:spPr>
                      </pic:pic>
                    </a:graphicData>
                  </a:graphic>
                  <wp14:sizeRelH relativeFrom="margin">
                    <wp14:pctWidth>0</wp14:pctWidth>
                  </wp14:sizeRelH>
                  <wp14:sizeRelV relativeFrom="margin">
                    <wp14:pctHeight>0</wp14:pctHeight>
                  </wp14:sizeRelV>
                </wp:anchor>
              </w:drawing>
            </w:r>
            <w:r w:rsidRPr="00173BD8">
              <w:rPr>
                <w:b/>
                <w:bCs/>
                <w:sz w:val="32"/>
                <w:szCs w:val="32"/>
              </w:rPr>
              <w:t>Observation/Next Steps/Assessment</w:t>
            </w:r>
          </w:p>
        </w:tc>
      </w:tr>
      <w:tr w:rsidR="00773630" w14:paraId="4D7BBAE5" w14:textId="77777777" w:rsidTr="65E2A9FC">
        <w:trPr>
          <w:trHeight w:val="2291"/>
        </w:trPr>
        <w:tc>
          <w:tcPr>
            <w:tcW w:w="10821" w:type="dxa"/>
          </w:tcPr>
          <w:p w14:paraId="688650E0" w14:textId="77777777" w:rsidR="00773630" w:rsidRDefault="00773630" w:rsidP="00773630">
            <w:r>
              <w:t xml:space="preserve">Notice: </w:t>
            </w:r>
          </w:p>
          <w:p w14:paraId="7F9785BA" w14:textId="77777777" w:rsidR="00773630" w:rsidRDefault="00773630" w:rsidP="00773630">
            <w:r>
              <w:t xml:space="preserve">Analyse: </w:t>
            </w:r>
          </w:p>
          <w:p w14:paraId="53DBA01E" w14:textId="77777777" w:rsidR="00773630" w:rsidRDefault="00773630" w:rsidP="00773630">
            <w:r>
              <w:t xml:space="preserve">Act: </w:t>
            </w:r>
          </w:p>
          <w:p w14:paraId="1F5CFDA7" w14:textId="609D6616" w:rsidR="00773630" w:rsidRDefault="00773630" w:rsidP="0055224C"/>
        </w:tc>
      </w:tr>
    </w:tbl>
    <w:p w14:paraId="1EBDCB1F" w14:textId="77777777" w:rsidR="00AE41CD" w:rsidRDefault="00AE41CD" w:rsidP="00AE41CD"/>
    <w:p w14:paraId="72261543" w14:textId="77777777" w:rsidR="00AE41CD" w:rsidRDefault="00AE41CD" w:rsidP="00AE41CD"/>
    <w:tbl>
      <w:tblPr>
        <w:tblStyle w:val="TableGrid"/>
        <w:tblW w:w="0" w:type="auto"/>
        <w:tblLook w:val="04A0" w:firstRow="1" w:lastRow="0" w:firstColumn="1" w:lastColumn="0" w:noHBand="0" w:noVBand="1"/>
      </w:tblPr>
      <w:tblGrid>
        <w:gridCol w:w="3090"/>
        <w:gridCol w:w="2813"/>
        <w:gridCol w:w="2504"/>
        <w:gridCol w:w="2414"/>
      </w:tblGrid>
      <w:tr w:rsidR="00AE41CD" w14:paraId="51A26B44" w14:textId="77777777" w:rsidTr="00B2047F">
        <w:trPr>
          <w:trHeight w:val="507"/>
        </w:trPr>
        <w:tc>
          <w:tcPr>
            <w:tcW w:w="3090" w:type="dxa"/>
          </w:tcPr>
          <w:p w14:paraId="3A0AA39A" w14:textId="77777777" w:rsidR="00AE41CD" w:rsidRPr="00285956" w:rsidRDefault="00AE41CD" w:rsidP="00B2047F">
            <w:pPr>
              <w:jc w:val="center"/>
              <w:rPr>
                <w:b/>
                <w:bCs/>
                <w:sz w:val="32"/>
                <w:szCs w:val="32"/>
              </w:rPr>
            </w:pPr>
            <w:r w:rsidRPr="00285956">
              <w:rPr>
                <w:b/>
                <w:bCs/>
                <w:sz w:val="32"/>
                <w:szCs w:val="32"/>
              </w:rPr>
              <w:t>Health and Wellbeing</w:t>
            </w:r>
          </w:p>
        </w:tc>
        <w:tc>
          <w:tcPr>
            <w:tcW w:w="2813" w:type="dxa"/>
          </w:tcPr>
          <w:p w14:paraId="453312F4" w14:textId="77777777" w:rsidR="00AE41CD" w:rsidRPr="00285956" w:rsidRDefault="00AE41CD" w:rsidP="00B2047F">
            <w:pPr>
              <w:jc w:val="center"/>
              <w:rPr>
                <w:b/>
                <w:bCs/>
                <w:sz w:val="32"/>
                <w:szCs w:val="32"/>
              </w:rPr>
            </w:pPr>
            <w:r w:rsidRPr="00285956">
              <w:rPr>
                <w:b/>
                <w:bCs/>
                <w:sz w:val="32"/>
                <w:szCs w:val="32"/>
              </w:rPr>
              <w:t>RE</w:t>
            </w:r>
          </w:p>
        </w:tc>
        <w:tc>
          <w:tcPr>
            <w:tcW w:w="2504" w:type="dxa"/>
          </w:tcPr>
          <w:p w14:paraId="536AE378" w14:textId="77777777" w:rsidR="00AE41CD" w:rsidRPr="00285956" w:rsidRDefault="00AE41CD" w:rsidP="00B2047F">
            <w:pPr>
              <w:jc w:val="center"/>
              <w:rPr>
                <w:b/>
                <w:bCs/>
                <w:sz w:val="32"/>
                <w:szCs w:val="32"/>
              </w:rPr>
            </w:pPr>
            <w:r w:rsidRPr="00285956">
              <w:rPr>
                <w:b/>
                <w:bCs/>
                <w:sz w:val="32"/>
                <w:szCs w:val="32"/>
              </w:rPr>
              <w:t>PE</w:t>
            </w:r>
          </w:p>
        </w:tc>
        <w:tc>
          <w:tcPr>
            <w:tcW w:w="2414" w:type="dxa"/>
          </w:tcPr>
          <w:p w14:paraId="46A561B6" w14:textId="77777777" w:rsidR="00AE41CD" w:rsidRPr="00285956" w:rsidRDefault="00AE41CD" w:rsidP="00B2047F">
            <w:pPr>
              <w:jc w:val="center"/>
              <w:rPr>
                <w:b/>
                <w:bCs/>
                <w:sz w:val="32"/>
                <w:szCs w:val="32"/>
              </w:rPr>
            </w:pPr>
            <w:r>
              <w:rPr>
                <w:b/>
                <w:bCs/>
                <w:sz w:val="32"/>
                <w:szCs w:val="32"/>
              </w:rPr>
              <w:t>IDL</w:t>
            </w:r>
          </w:p>
        </w:tc>
      </w:tr>
      <w:tr w:rsidR="00AE41CD" w14:paraId="6D1265F7" w14:textId="77777777" w:rsidTr="00B2047F">
        <w:trPr>
          <w:trHeight w:val="1960"/>
        </w:trPr>
        <w:tc>
          <w:tcPr>
            <w:tcW w:w="3090" w:type="dxa"/>
          </w:tcPr>
          <w:p w14:paraId="1C697533" w14:textId="77777777" w:rsidR="00AE41CD" w:rsidRPr="00285956" w:rsidRDefault="00AE41CD" w:rsidP="00B2047F">
            <w:pPr>
              <w:rPr>
                <w:b/>
                <w:bCs/>
                <w:sz w:val="24"/>
                <w:szCs w:val="24"/>
              </w:rPr>
            </w:pPr>
          </w:p>
        </w:tc>
        <w:tc>
          <w:tcPr>
            <w:tcW w:w="2813" w:type="dxa"/>
          </w:tcPr>
          <w:p w14:paraId="14C1DAF4" w14:textId="77777777" w:rsidR="00AE41CD" w:rsidRPr="00285956" w:rsidRDefault="00AE41CD" w:rsidP="00B2047F">
            <w:pPr>
              <w:rPr>
                <w:sz w:val="24"/>
                <w:szCs w:val="24"/>
              </w:rPr>
            </w:pPr>
          </w:p>
        </w:tc>
        <w:tc>
          <w:tcPr>
            <w:tcW w:w="2504" w:type="dxa"/>
          </w:tcPr>
          <w:p w14:paraId="6BF989AC" w14:textId="77777777" w:rsidR="00AE41CD" w:rsidRPr="00285956" w:rsidRDefault="00AE41CD" w:rsidP="00B2047F">
            <w:pPr>
              <w:rPr>
                <w:b/>
                <w:bCs/>
                <w:sz w:val="24"/>
                <w:szCs w:val="24"/>
              </w:rPr>
            </w:pPr>
          </w:p>
        </w:tc>
        <w:tc>
          <w:tcPr>
            <w:tcW w:w="2414" w:type="dxa"/>
          </w:tcPr>
          <w:p w14:paraId="5F236CD1" w14:textId="77777777" w:rsidR="00AE41CD" w:rsidRPr="00285956" w:rsidRDefault="00AE41CD" w:rsidP="00B2047F">
            <w:pPr>
              <w:rPr>
                <w:sz w:val="24"/>
                <w:szCs w:val="24"/>
              </w:rPr>
            </w:pPr>
          </w:p>
        </w:tc>
      </w:tr>
    </w:tbl>
    <w:p w14:paraId="303C9754" w14:textId="77777777" w:rsidR="00990859" w:rsidRDefault="00990859"/>
    <w:sectPr w:rsidR="00990859" w:rsidSect="00E0467C">
      <w:headerReference w:type="default" r:id="rId11"/>
      <w:pgSz w:w="23811" w:h="16838" w:orient="landscape" w:code="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26F60" w14:textId="77777777" w:rsidR="00F42227" w:rsidRDefault="00F42227" w:rsidP="0071241B">
      <w:pPr>
        <w:spacing w:after="0" w:line="240" w:lineRule="auto"/>
      </w:pPr>
      <w:r>
        <w:separator/>
      </w:r>
    </w:p>
  </w:endnote>
  <w:endnote w:type="continuationSeparator" w:id="0">
    <w:p w14:paraId="556EF4EB" w14:textId="77777777" w:rsidR="00F42227" w:rsidRDefault="00F42227" w:rsidP="0071241B">
      <w:pPr>
        <w:spacing w:after="0" w:line="240" w:lineRule="auto"/>
      </w:pPr>
      <w:r>
        <w:continuationSeparator/>
      </w:r>
    </w:p>
  </w:endnote>
  <w:endnote w:type="continuationNotice" w:id="1">
    <w:p w14:paraId="29EAD7ED" w14:textId="77777777" w:rsidR="00F42227" w:rsidRDefault="00F422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BB5BA" w14:textId="77777777" w:rsidR="00F42227" w:rsidRDefault="00F42227" w:rsidP="0071241B">
      <w:pPr>
        <w:spacing w:after="0" w:line="240" w:lineRule="auto"/>
      </w:pPr>
      <w:r>
        <w:separator/>
      </w:r>
    </w:p>
  </w:footnote>
  <w:footnote w:type="continuationSeparator" w:id="0">
    <w:p w14:paraId="4A05488A" w14:textId="77777777" w:rsidR="00F42227" w:rsidRDefault="00F42227" w:rsidP="0071241B">
      <w:pPr>
        <w:spacing w:after="0" w:line="240" w:lineRule="auto"/>
      </w:pPr>
      <w:r>
        <w:continuationSeparator/>
      </w:r>
    </w:p>
  </w:footnote>
  <w:footnote w:type="continuationNotice" w:id="1">
    <w:p w14:paraId="2AB80C27" w14:textId="77777777" w:rsidR="00F42227" w:rsidRDefault="00F422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3DCBB" w14:textId="2C376C9D" w:rsidR="0071241B" w:rsidRPr="0071241B" w:rsidRDefault="00E97715" w:rsidP="00E97715">
    <w:pPr>
      <w:pStyle w:val="Header"/>
      <w:rPr>
        <w:b/>
        <w:bCs/>
        <w:sz w:val="28"/>
        <w:szCs w:val="28"/>
      </w:rPr>
    </w:pPr>
    <w:r>
      <w:rPr>
        <w:b/>
        <w:bCs/>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F3D5C"/>
    <w:multiLevelType w:val="hybridMultilevel"/>
    <w:tmpl w:val="1B2EF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FD4A75"/>
    <w:multiLevelType w:val="hybridMultilevel"/>
    <w:tmpl w:val="411A0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AD75E1"/>
    <w:multiLevelType w:val="hybridMultilevel"/>
    <w:tmpl w:val="24E0EE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F06422"/>
    <w:multiLevelType w:val="hybridMultilevel"/>
    <w:tmpl w:val="F16AEE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BD7B72"/>
    <w:multiLevelType w:val="hybridMultilevel"/>
    <w:tmpl w:val="24E0E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4222A4"/>
    <w:multiLevelType w:val="hybridMultilevel"/>
    <w:tmpl w:val="833C26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CE7840"/>
    <w:multiLevelType w:val="hybridMultilevel"/>
    <w:tmpl w:val="09C87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4E535D"/>
    <w:multiLevelType w:val="hybridMultilevel"/>
    <w:tmpl w:val="6A6AF1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051124"/>
    <w:multiLevelType w:val="hybridMultilevel"/>
    <w:tmpl w:val="A364E3B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ED0B0F"/>
    <w:multiLevelType w:val="hybridMultilevel"/>
    <w:tmpl w:val="D8F83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1092682">
    <w:abstractNumId w:val="0"/>
  </w:num>
  <w:num w:numId="2" w16cid:durableId="1907107550">
    <w:abstractNumId w:val="6"/>
  </w:num>
  <w:num w:numId="3" w16cid:durableId="1129517637">
    <w:abstractNumId w:val="1"/>
  </w:num>
  <w:num w:numId="4" w16cid:durableId="1716347780">
    <w:abstractNumId w:val="9"/>
  </w:num>
  <w:num w:numId="5" w16cid:durableId="1191339551">
    <w:abstractNumId w:val="8"/>
  </w:num>
  <w:num w:numId="6" w16cid:durableId="926111904">
    <w:abstractNumId w:val="4"/>
  </w:num>
  <w:num w:numId="7" w16cid:durableId="263341612">
    <w:abstractNumId w:val="2"/>
  </w:num>
  <w:num w:numId="8" w16cid:durableId="1349021484">
    <w:abstractNumId w:val="5"/>
  </w:num>
  <w:num w:numId="9" w16cid:durableId="1268122111">
    <w:abstractNumId w:val="7"/>
  </w:num>
  <w:num w:numId="10" w16cid:durableId="1280256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1B"/>
    <w:rsid w:val="00006C7F"/>
    <w:rsid w:val="000103C0"/>
    <w:rsid w:val="000138EB"/>
    <w:rsid w:val="00021C53"/>
    <w:rsid w:val="000306A9"/>
    <w:rsid w:val="00031B65"/>
    <w:rsid w:val="00032637"/>
    <w:rsid w:val="000327A3"/>
    <w:rsid w:val="00032A55"/>
    <w:rsid w:val="00047545"/>
    <w:rsid w:val="00063753"/>
    <w:rsid w:val="00070A16"/>
    <w:rsid w:val="00071A85"/>
    <w:rsid w:val="0008741E"/>
    <w:rsid w:val="00096931"/>
    <w:rsid w:val="000B44B2"/>
    <w:rsid w:val="001008D6"/>
    <w:rsid w:val="00127FA6"/>
    <w:rsid w:val="00131E53"/>
    <w:rsid w:val="00154B00"/>
    <w:rsid w:val="00157A0E"/>
    <w:rsid w:val="00173BD8"/>
    <w:rsid w:val="001843AA"/>
    <w:rsid w:val="001B62B4"/>
    <w:rsid w:val="001C76BF"/>
    <w:rsid w:val="00213CFB"/>
    <w:rsid w:val="0022398C"/>
    <w:rsid w:val="00225B9E"/>
    <w:rsid w:val="00225C6D"/>
    <w:rsid w:val="00242F95"/>
    <w:rsid w:val="00251104"/>
    <w:rsid w:val="002518AE"/>
    <w:rsid w:val="00263BF2"/>
    <w:rsid w:val="00265979"/>
    <w:rsid w:val="00285956"/>
    <w:rsid w:val="00285E92"/>
    <w:rsid w:val="002D1C60"/>
    <w:rsid w:val="002D7C55"/>
    <w:rsid w:val="0031278D"/>
    <w:rsid w:val="00332CD2"/>
    <w:rsid w:val="00334140"/>
    <w:rsid w:val="003343F3"/>
    <w:rsid w:val="003560E9"/>
    <w:rsid w:val="00370795"/>
    <w:rsid w:val="003712E7"/>
    <w:rsid w:val="00376EFB"/>
    <w:rsid w:val="003B22AF"/>
    <w:rsid w:val="003D0034"/>
    <w:rsid w:val="003E277E"/>
    <w:rsid w:val="003E2F28"/>
    <w:rsid w:val="00401EB6"/>
    <w:rsid w:val="00410255"/>
    <w:rsid w:val="00435A9A"/>
    <w:rsid w:val="00441837"/>
    <w:rsid w:val="004434E1"/>
    <w:rsid w:val="0044424A"/>
    <w:rsid w:val="00451AAB"/>
    <w:rsid w:val="004801F9"/>
    <w:rsid w:val="00484CDD"/>
    <w:rsid w:val="004A117F"/>
    <w:rsid w:val="004B4A37"/>
    <w:rsid w:val="004E40B2"/>
    <w:rsid w:val="004F0DF3"/>
    <w:rsid w:val="004F321A"/>
    <w:rsid w:val="004F340A"/>
    <w:rsid w:val="004F524D"/>
    <w:rsid w:val="005008C9"/>
    <w:rsid w:val="005126C0"/>
    <w:rsid w:val="0052690F"/>
    <w:rsid w:val="00535E85"/>
    <w:rsid w:val="0055224C"/>
    <w:rsid w:val="00570E90"/>
    <w:rsid w:val="00573836"/>
    <w:rsid w:val="00575D67"/>
    <w:rsid w:val="00590E1B"/>
    <w:rsid w:val="005920F2"/>
    <w:rsid w:val="00597393"/>
    <w:rsid w:val="005A3614"/>
    <w:rsid w:val="005A4CD4"/>
    <w:rsid w:val="005B5F8B"/>
    <w:rsid w:val="005B7598"/>
    <w:rsid w:val="005C5E74"/>
    <w:rsid w:val="005C76B5"/>
    <w:rsid w:val="005D1756"/>
    <w:rsid w:val="005F28D6"/>
    <w:rsid w:val="005F61CA"/>
    <w:rsid w:val="0067420F"/>
    <w:rsid w:val="006821CF"/>
    <w:rsid w:val="00684EC1"/>
    <w:rsid w:val="006B0827"/>
    <w:rsid w:val="006B477B"/>
    <w:rsid w:val="006D1426"/>
    <w:rsid w:val="006F0D7E"/>
    <w:rsid w:val="00707363"/>
    <w:rsid w:val="0071241B"/>
    <w:rsid w:val="00712947"/>
    <w:rsid w:val="00716007"/>
    <w:rsid w:val="0072717C"/>
    <w:rsid w:val="00770140"/>
    <w:rsid w:val="00773630"/>
    <w:rsid w:val="0077793F"/>
    <w:rsid w:val="00787430"/>
    <w:rsid w:val="007B4EFF"/>
    <w:rsid w:val="007C20AD"/>
    <w:rsid w:val="00830242"/>
    <w:rsid w:val="00832523"/>
    <w:rsid w:val="00853306"/>
    <w:rsid w:val="00871C24"/>
    <w:rsid w:val="00871C97"/>
    <w:rsid w:val="008853A6"/>
    <w:rsid w:val="00893E7D"/>
    <w:rsid w:val="008A5401"/>
    <w:rsid w:val="008B08E9"/>
    <w:rsid w:val="008C6652"/>
    <w:rsid w:val="008F75E2"/>
    <w:rsid w:val="009052FE"/>
    <w:rsid w:val="00907B2A"/>
    <w:rsid w:val="009149BD"/>
    <w:rsid w:val="009254F2"/>
    <w:rsid w:val="00951DB3"/>
    <w:rsid w:val="009527E3"/>
    <w:rsid w:val="009530EF"/>
    <w:rsid w:val="00955173"/>
    <w:rsid w:val="00962652"/>
    <w:rsid w:val="00963F6B"/>
    <w:rsid w:val="00965CA0"/>
    <w:rsid w:val="00990859"/>
    <w:rsid w:val="00994FA8"/>
    <w:rsid w:val="009A7491"/>
    <w:rsid w:val="009B2168"/>
    <w:rsid w:val="009D3D01"/>
    <w:rsid w:val="009F76EB"/>
    <w:rsid w:val="00A37D90"/>
    <w:rsid w:val="00A40BC8"/>
    <w:rsid w:val="00A9595E"/>
    <w:rsid w:val="00AA04E7"/>
    <w:rsid w:val="00AA19AF"/>
    <w:rsid w:val="00AA311D"/>
    <w:rsid w:val="00AA3372"/>
    <w:rsid w:val="00AB637E"/>
    <w:rsid w:val="00AB7A75"/>
    <w:rsid w:val="00AC4C19"/>
    <w:rsid w:val="00AC7E55"/>
    <w:rsid w:val="00AE0209"/>
    <w:rsid w:val="00AE41CD"/>
    <w:rsid w:val="00AE6838"/>
    <w:rsid w:val="00AF62C9"/>
    <w:rsid w:val="00B05BCA"/>
    <w:rsid w:val="00B2047F"/>
    <w:rsid w:val="00B21A3E"/>
    <w:rsid w:val="00B22E35"/>
    <w:rsid w:val="00B248F7"/>
    <w:rsid w:val="00B262D5"/>
    <w:rsid w:val="00B32A2C"/>
    <w:rsid w:val="00B4134B"/>
    <w:rsid w:val="00B46D7F"/>
    <w:rsid w:val="00B53E60"/>
    <w:rsid w:val="00B80B31"/>
    <w:rsid w:val="00B8396F"/>
    <w:rsid w:val="00B91231"/>
    <w:rsid w:val="00B91A1B"/>
    <w:rsid w:val="00B97683"/>
    <w:rsid w:val="00BA3159"/>
    <w:rsid w:val="00BB06EC"/>
    <w:rsid w:val="00BB40CD"/>
    <w:rsid w:val="00BC79B3"/>
    <w:rsid w:val="00BE698B"/>
    <w:rsid w:val="00BE706B"/>
    <w:rsid w:val="00BF72F3"/>
    <w:rsid w:val="00C141AE"/>
    <w:rsid w:val="00C16056"/>
    <w:rsid w:val="00C44DC0"/>
    <w:rsid w:val="00C736A3"/>
    <w:rsid w:val="00C74C5E"/>
    <w:rsid w:val="00C82847"/>
    <w:rsid w:val="00C863B2"/>
    <w:rsid w:val="00C926E5"/>
    <w:rsid w:val="00CB0B47"/>
    <w:rsid w:val="00CB2C8B"/>
    <w:rsid w:val="00CB3150"/>
    <w:rsid w:val="00CF2D30"/>
    <w:rsid w:val="00CF4FA9"/>
    <w:rsid w:val="00D16889"/>
    <w:rsid w:val="00D40D97"/>
    <w:rsid w:val="00D44846"/>
    <w:rsid w:val="00D713D0"/>
    <w:rsid w:val="00D8785F"/>
    <w:rsid w:val="00DA7147"/>
    <w:rsid w:val="00DB7E0B"/>
    <w:rsid w:val="00DC697B"/>
    <w:rsid w:val="00DE3970"/>
    <w:rsid w:val="00DE44A7"/>
    <w:rsid w:val="00DE59D2"/>
    <w:rsid w:val="00DF136E"/>
    <w:rsid w:val="00DF397E"/>
    <w:rsid w:val="00E0434F"/>
    <w:rsid w:val="00E0467C"/>
    <w:rsid w:val="00E073AD"/>
    <w:rsid w:val="00E21236"/>
    <w:rsid w:val="00E257C4"/>
    <w:rsid w:val="00E31E49"/>
    <w:rsid w:val="00E41EF7"/>
    <w:rsid w:val="00E47EBF"/>
    <w:rsid w:val="00E600A0"/>
    <w:rsid w:val="00E6522A"/>
    <w:rsid w:val="00E66CEB"/>
    <w:rsid w:val="00E8315C"/>
    <w:rsid w:val="00E97715"/>
    <w:rsid w:val="00EB1EAA"/>
    <w:rsid w:val="00ED50D6"/>
    <w:rsid w:val="00ED67F5"/>
    <w:rsid w:val="00F34BB8"/>
    <w:rsid w:val="00F35FBA"/>
    <w:rsid w:val="00F42227"/>
    <w:rsid w:val="00F548FC"/>
    <w:rsid w:val="00F55E44"/>
    <w:rsid w:val="00F64773"/>
    <w:rsid w:val="00F82CCC"/>
    <w:rsid w:val="00F8457F"/>
    <w:rsid w:val="00F936CE"/>
    <w:rsid w:val="00FC76B4"/>
    <w:rsid w:val="00FD1DC1"/>
    <w:rsid w:val="00FE330C"/>
    <w:rsid w:val="019F9DF9"/>
    <w:rsid w:val="01CCF697"/>
    <w:rsid w:val="01EA7EDB"/>
    <w:rsid w:val="01EAB08D"/>
    <w:rsid w:val="021732A3"/>
    <w:rsid w:val="02915E41"/>
    <w:rsid w:val="02D3FEDA"/>
    <w:rsid w:val="02D8DE98"/>
    <w:rsid w:val="031BCFCA"/>
    <w:rsid w:val="03E7345E"/>
    <w:rsid w:val="04B2C2D9"/>
    <w:rsid w:val="050928F2"/>
    <w:rsid w:val="06A067BA"/>
    <w:rsid w:val="079462CC"/>
    <w:rsid w:val="07CD980A"/>
    <w:rsid w:val="08351E83"/>
    <w:rsid w:val="0868D003"/>
    <w:rsid w:val="0898FBF0"/>
    <w:rsid w:val="08A950FB"/>
    <w:rsid w:val="08DD2BF1"/>
    <w:rsid w:val="09553527"/>
    <w:rsid w:val="09DFF602"/>
    <w:rsid w:val="0A93EC02"/>
    <w:rsid w:val="0AD1F129"/>
    <w:rsid w:val="0AE80954"/>
    <w:rsid w:val="0B6C72BB"/>
    <w:rsid w:val="0BA1C8D9"/>
    <w:rsid w:val="0C12FC4F"/>
    <w:rsid w:val="0C217B22"/>
    <w:rsid w:val="0C2877AA"/>
    <w:rsid w:val="0C867374"/>
    <w:rsid w:val="0CAB74A6"/>
    <w:rsid w:val="0D0FA93E"/>
    <w:rsid w:val="0D1796C4"/>
    <w:rsid w:val="0D24B015"/>
    <w:rsid w:val="0DD5477A"/>
    <w:rsid w:val="0DF76291"/>
    <w:rsid w:val="0E5AE71C"/>
    <w:rsid w:val="0E609808"/>
    <w:rsid w:val="0E86CC6C"/>
    <w:rsid w:val="0EA46007"/>
    <w:rsid w:val="0ECE1138"/>
    <w:rsid w:val="0F0AE210"/>
    <w:rsid w:val="0FB281E2"/>
    <w:rsid w:val="10453292"/>
    <w:rsid w:val="107B05DF"/>
    <w:rsid w:val="1154E85C"/>
    <w:rsid w:val="115D4A0D"/>
    <w:rsid w:val="120C2579"/>
    <w:rsid w:val="12290B8D"/>
    <w:rsid w:val="12C272D2"/>
    <w:rsid w:val="12F7661A"/>
    <w:rsid w:val="13217555"/>
    <w:rsid w:val="1513C9F3"/>
    <w:rsid w:val="152C03CF"/>
    <w:rsid w:val="154A84D1"/>
    <w:rsid w:val="1551DAF1"/>
    <w:rsid w:val="156A6F55"/>
    <w:rsid w:val="1575230A"/>
    <w:rsid w:val="15A1579C"/>
    <w:rsid w:val="15BAFCF9"/>
    <w:rsid w:val="160326C5"/>
    <w:rsid w:val="1633FB8E"/>
    <w:rsid w:val="165D6A21"/>
    <w:rsid w:val="1681327E"/>
    <w:rsid w:val="176037D2"/>
    <w:rsid w:val="177CF94A"/>
    <w:rsid w:val="17ACC68C"/>
    <w:rsid w:val="189D0E1B"/>
    <w:rsid w:val="18A7392A"/>
    <w:rsid w:val="19327EC0"/>
    <w:rsid w:val="197653F2"/>
    <w:rsid w:val="19A12C1B"/>
    <w:rsid w:val="1A2DD89B"/>
    <w:rsid w:val="1A4D94B7"/>
    <w:rsid w:val="1B686D91"/>
    <w:rsid w:val="1B936BE3"/>
    <w:rsid w:val="1BD105B9"/>
    <w:rsid w:val="1BE79BD7"/>
    <w:rsid w:val="1BF99471"/>
    <w:rsid w:val="1C1A5A57"/>
    <w:rsid w:val="1C98F270"/>
    <w:rsid w:val="1CC752BA"/>
    <w:rsid w:val="1CE7C8E2"/>
    <w:rsid w:val="1D195711"/>
    <w:rsid w:val="1DC6CE36"/>
    <w:rsid w:val="1DDE1160"/>
    <w:rsid w:val="1E221524"/>
    <w:rsid w:val="1E49E59B"/>
    <w:rsid w:val="1EC98AEF"/>
    <w:rsid w:val="1ECE1C88"/>
    <w:rsid w:val="1F03E8E4"/>
    <w:rsid w:val="1FF3B2EA"/>
    <w:rsid w:val="205EE669"/>
    <w:rsid w:val="20ABBBEA"/>
    <w:rsid w:val="2130EC34"/>
    <w:rsid w:val="213FF5E6"/>
    <w:rsid w:val="218F834B"/>
    <w:rsid w:val="21ECFA8F"/>
    <w:rsid w:val="21F0BAB9"/>
    <w:rsid w:val="224D2B60"/>
    <w:rsid w:val="2254B203"/>
    <w:rsid w:val="22987A02"/>
    <w:rsid w:val="22EB849A"/>
    <w:rsid w:val="22FBBB53"/>
    <w:rsid w:val="234DB457"/>
    <w:rsid w:val="23A960ED"/>
    <w:rsid w:val="23C075A2"/>
    <w:rsid w:val="23F9117B"/>
    <w:rsid w:val="2424C78B"/>
    <w:rsid w:val="244821AA"/>
    <w:rsid w:val="246FA922"/>
    <w:rsid w:val="247796A8"/>
    <w:rsid w:val="24887E9A"/>
    <w:rsid w:val="24AE57A3"/>
    <w:rsid w:val="24B2E596"/>
    <w:rsid w:val="24E1EFDA"/>
    <w:rsid w:val="24F74744"/>
    <w:rsid w:val="25423BAF"/>
    <w:rsid w:val="2554423A"/>
    <w:rsid w:val="255C095A"/>
    <w:rsid w:val="255E6150"/>
    <w:rsid w:val="266A1144"/>
    <w:rsid w:val="2670845D"/>
    <w:rsid w:val="26F33346"/>
    <w:rsid w:val="2752F475"/>
    <w:rsid w:val="27666804"/>
    <w:rsid w:val="2775D4D9"/>
    <w:rsid w:val="27A749E4"/>
    <w:rsid w:val="286FDB9C"/>
    <w:rsid w:val="28FDA9E5"/>
    <w:rsid w:val="290CD8BB"/>
    <w:rsid w:val="29830F16"/>
    <w:rsid w:val="29D84ABF"/>
    <w:rsid w:val="29EBFBA1"/>
    <w:rsid w:val="2A4A2288"/>
    <w:rsid w:val="2AE0DBE4"/>
    <w:rsid w:val="2B049222"/>
    <w:rsid w:val="2B140892"/>
    <w:rsid w:val="2B9854D6"/>
    <w:rsid w:val="2BB17D33"/>
    <w:rsid w:val="2BDCEF97"/>
    <w:rsid w:val="2C717D53"/>
    <w:rsid w:val="2C971543"/>
    <w:rsid w:val="2CC62CEE"/>
    <w:rsid w:val="2D244114"/>
    <w:rsid w:val="2DFE2B8D"/>
    <w:rsid w:val="2E7B2456"/>
    <w:rsid w:val="2EF68FCB"/>
    <w:rsid w:val="2F4C2DB9"/>
    <w:rsid w:val="3016365C"/>
    <w:rsid w:val="30194CD3"/>
    <w:rsid w:val="30AB9182"/>
    <w:rsid w:val="31AD949B"/>
    <w:rsid w:val="3239E955"/>
    <w:rsid w:val="3251EE7A"/>
    <w:rsid w:val="3286A7E5"/>
    <w:rsid w:val="33058450"/>
    <w:rsid w:val="3352C6DA"/>
    <w:rsid w:val="33BD4AF5"/>
    <w:rsid w:val="33EEEFE1"/>
    <w:rsid w:val="33F887B2"/>
    <w:rsid w:val="3487F66E"/>
    <w:rsid w:val="34CF7348"/>
    <w:rsid w:val="34ED9E9E"/>
    <w:rsid w:val="34F01EF2"/>
    <w:rsid w:val="35196B21"/>
    <w:rsid w:val="355468C1"/>
    <w:rsid w:val="356CFA9B"/>
    <w:rsid w:val="3608FC77"/>
    <w:rsid w:val="364D0E8F"/>
    <w:rsid w:val="367D1125"/>
    <w:rsid w:val="3694FE80"/>
    <w:rsid w:val="36CF80D3"/>
    <w:rsid w:val="36F61E8C"/>
    <w:rsid w:val="37840305"/>
    <w:rsid w:val="37CBCBE2"/>
    <w:rsid w:val="381C4D97"/>
    <w:rsid w:val="386B5134"/>
    <w:rsid w:val="387182D2"/>
    <w:rsid w:val="38C8DC7A"/>
    <w:rsid w:val="38D14335"/>
    <w:rsid w:val="39480338"/>
    <w:rsid w:val="39D44CEB"/>
    <w:rsid w:val="3A1F2D10"/>
    <w:rsid w:val="3A64ACDB"/>
    <w:rsid w:val="3A6DCD1E"/>
    <w:rsid w:val="3AC0CF7C"/>
    <w:rsid w:val="3AEFB7F2"/>
    <w:rsid w:val="3B9772A9"/>
    <w:rsid w:val="3C16D904"/>
    <w:rsid w:val="3C454B37"/>
    <w:rsid w:val="3C7FA3FA"/>
    <w:rsid w:val="3CCB1617"/>
    <w:rsid w:val="3D236F3B"/>
    <w:rsid w:val="3D2F9EEE"/>
    <w:rsid w:val="3DCAE1D8"/>
    <w:rsid w:val="3E1B745B"/>
    <w:rsid w:val="3E3A1381"/>
    <w:rsid w:val="3E3CDD80"/>
    <w:rsid w:val="3E3CF4C4"/>
    <w:rsid w:val="3E488F9F"/>
    <w:rsid w:val="3EF59C8E"/>
    <w:rsid w:val="3EFAD39A"/>
    <w:rsid w:val="3F2CF144"/>
    <w:rsid w:val="3F34C8BD"/>
    <w:rsid w:val="3F4EA10E"/>
    <w:rsid w:val="40BC9B93"/>
    <w:rsid w:val="40CDB642"/>
    <w:rsid w:val="4144D25E"/>
    <w:rsid w:val="418AD3EC"/>
    <w:rsid w:val="418DDB0F"/>
    <w:rsid w:val="4225A7AA"/>
    <w:rsid w:val="4277EE00"/>
    <w:rsid w:val="43506773"/>
    <w:rsid w:val="43A0D655"/>
    <w:rsid w:val="43B193E8"/>
    <w:rsid w:val="44073889"/>
    <w:rsid w:val="4501F705"/>
    <w:rsid w:val="451181D4"/>
    <w:rsid w:val="45855620"/>
    <w:rsid w:val="458D2607"/>
    <w:rsid w:val="45DB9E95"/>
    <w:rsid w:val="46491DD9"/>
    <w:rsid w:val="466748FF"/>
    <w:rsid w:val="46CF0F50"/>
    <w:rsid w:val="46E934AA"/>
    <w:rsid w:val="4701A6A0"/>
    <w:rsid w:val="471562F5"/>
    <w:rsid w:val="47380329"/>
    <w:rsid w:val="47A04AD2"/>
    <w:rsid w:val="48263134"/>
    <w:rsid w:val="48297CD0"/>
    <w:rsid w:val="495FC54E"/>
    <w:rsid w:val="4992DD5A"/>
    <w:rsid w:val="49A70B4D"/>
    <w:rsid w:val="4A17694B"/>
    <w:rsid w:val="4A1DD7BD"/>
    <w:rsid w:val="4A536545"/>
    <w:rsid w:val="4AC8DECF"/>
    <w:rsid w:val="4AD3C521"/>
    <w:rsid w:val="4AD81353"/>
    <w:rsid w:val="4B17869F"/>
    <w:rsid w:val="4B8E694B"/>
    <w:rsid w:val="4BC4E0D5"/>
    <w:rsid w:val="4C3AD9DD"/>
    <w:rsid w:val="4C698AD1"/>
    <w:rsid w:val="4C9DB54A"/>
    <w:rsid w:val="4CC59172"/>
    <w:rsid w:val="4D007606"/>
    <w:rsid w:val="4E2F80B7"/>
    <w:rsid w:val="4E4777A9"/>
    <w:rsid w:val="4E65873D"/>
    <w:rsid w:val="4E7C0630"/>
    <w:rsid w:val="4E8D0BFD"/>
    <w:rsid w:val="4EAEB1B1"/>
    <w:rsid w:val="4F38A068"/>
    <w:rsid w:val="4F408DEE"/>
    <w:rsid w:val="4F43B36D"/>
    <w:rsid w:val="4F881695"/>
    <w:rsid w:val="4FA41D32"/>
    <w:rsid w:val="4FAA349F"/>
    <w:rsid w:val="5028DC5E"/>
    <w:rsid w:val="503FDB47"/>
    <w:rsid w:val="509FE8FA"/>
    <w:rsid w:val="51AF78FB"/>
    <w:rsid w:val="52782EB0"/>
    <w:rsid w:val="52B2A665"/>
    <w:rsid w:val="52D8EE5E"/>
    <w:rsid w:val="52E2A337"/>
    <w:rsid w:val="52F3CE71"/>
    <w:rsid w:val="5364041D"/>
    <w:rsid w:val="538616AA"/>
    <w:rsid w:val="53A839B8"/>
    <w:rsid w:val="540F1D1B"/>
    <w:rsid w:val="547E7398"/>
    <w:rsid w:val="56AF8122"/>
    <w:rsid w:val="56C63CE6"/>
    <w:rsid w:val="57368033"/>
    <w:rsid w:val="579B84C3"/>
    <w:rsid w:val="57FCE0C4"/>
    <w:rsid w:val="581826C0"/>
    <w:rsid w:val="58243893"/>
    <w:rsid w:val="58CC6EE8"/>
    <w:rsid w:val="5927B136"/>
    <w:rsid w:val="59751EBA"/>
    <w:rsid w:val="5A575EF9"/>
    <w:rsid w:val="5AAE4DD3"/>
    <w:rsid w:val="5ABE610D"/>
    <w:rsid w:val="5AC0F291"/>
    <w:rsid w:val="5ACA3E62"/>
    <w:rsid w:val="5ACBE852"/>
    <w:rsid w:val="5B10EF1B"/>
    <w:rsid w:val="5B80109B"/>
    <w:rsid w:val="5C1BEC5C"/>
    <w:rsid w:val="5C4A1E34"/>
    <w:rsid w:val="5CA0051A"/>
    <w:rsid w:val="5DA2198F"/>
    <w:rsid w:val="5DEB4E88"/>
    <w:rsid w:val="5E1B4356"/>
    <w:rsid w:val="5E38DA22"/>
    <w:rsid w:val="5E7471DF"/>
    <w:rsid w:val="5EF55FF2"/>
    <w:rsid w:val="5F8DBAC3"/>
    <w:rsid w:val="5F9A79B7"/>
    <w:rsid w:val="5FF4E912"/>
    <w:rsid w:val="60A6755A"/>
    <w:rsid w:val="60F42FF2"/>
    <w:rsid w:val="616A28FA"/>
    <w:rsid w:val="616E21DA"/>
    <w:rsid w:val="6180D550"/>
    <w:rsid w:val="6190B973"/>
    <w:rsid w:val="61A5C709"/>
    <w:rsid w:val="6261E4CD"/>
    <w:rsid w:val="62B95FB8"/>
    <w:rsid w:val="63847DD1"/>
    <w:rsid w:val="63D7D506"/>
    <w:rsid w:val="63F3B03A"/>
    <w:rsid w:val="641221E4"/>
    <w:rsid w:val="64B8E7CA"/>
    <w:rsid w:val="658F809B"/>
    <w:rsid w:val="659D6525"/>
    <w:rsid w:val="65E2A9FC"/>
    <w:rsid w:val="66325CA2"/>
    <w:rsid w:val="6653A1C2"/>
    <w:rsid w:val="66D05BB6"/>
    <w:rsid w:val="66D168F1"/>
    <w:rsid w:val="66E81679"/>
    <w:rsid w:val="66F42D37"/>
    <w:rsid w:val="6749C2A6"/>
    <w:rsid w:val="674C8D3C"/>
    <w:rsid w:val="6757C237"/>
    <w:rsid w:val="679142FD"/>
    <w:rsid w:val="685131D8"/>
    <w:rsid w:val="689526CE"/>
    <w:rsid w:val="68C6D369"/>
    <w:rsid w:val="68F90279"/>
    <w:rsid w:val="69085E6F"/>
    <w:rsid w:val="692833A0"/>
    <w:rsid w:val="6935AD7E"/>
    <w:rsid w:val="6B33658D"/>
    <w:rsid w:val="6B44D3E1"/>
    <w:rsid w:val="6B8226D4"/>
    <w:rsid w:val="6B88D29A"/>
    <w:rsid w:val="6BD250B8"/>
    <w:rsid w:val="6C664CFA"/>
    <w:rsid w:val="6C750C6E"/>
    <w:rsid w:val="6CA9BAE9"/>
    <w:rsid w:val="6D0FCF56"/>
    <w:rsid w:val="6D2E6DBF"/>
    <w:rsid w:val="6D5BC2AF"/>
    <w:rsid w:val="6DF7500B"/>
    <w:rsid w:val="6EC00879"/>
    <w:rsid w:val="6ECE1D10"/>
    <w:rsid w:val="6F195E4D"/>
    <w:rsid w:val="6F577F6F"/>
    <w:rsid w:val="6FACD5FB"/>
    <w:rsid w:val="7067BDEC"/>
    <w:rsid w:val="706B3B4C"/>
    <w:rsid w:val="710C3F3A"/>
    <w:rsid w:val="712FBE88"/>
    <w:rsid w:val="71DA841E"/>
    <w:rsid w:val="72277614"/>
    <w:rsid w:val="7237DA8B"/>
    <w:rsid w:val="729294A6"/>
    <w:rsid w:val="729D6CE3"/>
    <w:rsid w:val="72CB8EE9"/>
    <w:rsid w:val="7336F46F"/>
    <w:rsid w:val="7481F439"/>
    <w:rsid w:val="7487FEEF"/>
    <w:rsid w:val="749C91B1"/>
    <w:rsid w:val="750B081B"/>
    <w:rsid w:val="751AE13B"/>
    <w:rsid w:val="76FAE737"/>
    <w:rsid w:val="774504D3"/>
    <w:rsid w:val="78449468"/>
    <w:rsid w:val="7884F158"/>
    <w:rsid w:val="78B1A709"/>
    <w:rsid w:val="78E203EA"/>
    <w:rsid w:val="78EC4BC6"/>
    <w:rsid w:val="79AC1A4B"/>
    <w:rsid w:val="79BE3FBD"/>
    <w:rsid w:val="79DD2036"/>
    <w:rsid w:val="79EE525E"/>
    <w:rsid w:val="7A3DC88B"/>
    <w:rsid w:val="7A48351F"/>
    <w:rsid w:val="7A5FB084"/>
    <w:rsid w:val="7A6E489D"/>
    <w:rsid w:val="7A977648"/>
    <w:rsid w:val="7AF7501F"/>
    <w:rsid w:val="7B7B6F08"/>
    <w:rsid w:val="7B8A22BF"/>
    <w:rsid w:val="7BCC6034"/>
    <w:rsid w:val="7C0F8BD2"/>
    <w:rsid w:val="7C285A19"/>
    <w:rsid w:val="7C3A3B7A"/>
    <w:rsid w:val="7C6A8B01"/>
    <w:rsid w:val="7C6BC9A9"/>
    <w:rsid w:val="7C6C2218"/>
    <w:rsid w:val="7D0BEC80"/>
    <w:rsid w:val="7D557280"/>
    <w:rsid w:val="7E639C9A"/>
    <w:rsid w:val="7F0AFA17"/>
    <w:rsid w:val="7FAD4336"/>
    <w:rsid w:val="7FE093B2"/>
    <w:rsid w:val="7FE51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A3F16"/>
  <w15:chartTrackingRefBased/>
  <w15:docId w15:val="{806F5742-7390-464D-9E91-58B3ED6F9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24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41B"/>
  </w:style>
  <w:style w:type="paragraph" w:styleId="Footer">
    <w:name w:val="footer"/>
    <w:basedOn w:val="Normal"/>
    <w:link w:val="FooterChar"/>
    <w:uiPriority w:val="99"/>
    <w:unhideWhenUsed/>
    <w:rsid w:val="007124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41B"/>
  </w:style>
  <w:style w:type="table" w:styleId="TableGrid">
    <w:name w:val="Table Grid"/>
    <w:basedOn w:val="TableNormal"/>
    <w:uiPriority w:val="39"/>
    <w:rsid w:val="00712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6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D5F1FB52D2D04AA1AFD55021251060" ma:contentTypeVersion="11" ma:contentTypeDescription="Create a new document." ma:contentTypeScope="" ma:versionID="91329b5f216a87d3f6ee04a8fb30db42">
  <xsd:schema xmlns:xsd="http://www.w3.org/2001/XMLSchema" xmlns:xs="http://www.w3.org/2001/XMLSchema" xmlns:p="http://schemas.microsoft.com/office/2006/metadata/properties" xmlns:ns2="1ce72ac1-2dff-4e06-a751-20dc2bc26b88" xmlns:ns3="c85f8ed6-da34-46ef-82c4-42fdeec9abaf" targetNamespace="http://schemas.microsoft.com/office/2006/metadata/properties" ma:root="true" ma:fieldsID="09a4e2faf0aa468cef8cdaf15e8b0638" ns2:_="" ns3:_="">
    <xsd:import namespace="1ce72ac1-2dff-4e06-a751-20dc2bc26b88"/>
    <xsd:import namespace="c85f8ed6-da34-46ef-82c4-42fdeec9ab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2ac1-2dff-4e06-a751-20dc2bc26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5f8ed6-da34-46ef-82c4-42fdeec9ab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1649391-529e-4a3b-967f-dbf2e540223f}" ma:internalName="TaxCatchAll" ma:showField="CatchAllData" ma:web="c85f8ed6-da34-46ef-82c4-42fdeec9a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e72ac1-2dff-4e06-a751-20dc2bc26b88">
      <Terms xmlns="http://schemas.microsoft.com/office/infopath/2007/PartnerControls"/>
    </lcf76f155ced4ddcb4097134ff3c332f>
    <TaxCatchAll xmlns="c85f8ed6-da34-46ef-82c4-42fdeec9abaf" xsi:nil="true"/>
  </documentManagement>
</p:properties>
</file>

<file path=customXml/itemProps1.xml><?xml version="1.0" encoding="utf-8"?>
<ds:datastoreItem xmlns:ds="http://schemas.openxmlformats.org/officeDocument/2006/customXml" ds:itemID="{C8EC019C-949B-465D-9ABD-12FF1B329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2ac1-2dff-4e06-a751-20dc2bc26b88"/>
    <ds:schemaRef ds:uri="c85f8ed6-da34-46ef-82c4-42fdeec9a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BF8427-1921-45D3-8770-5326BA0F577F}">
  <ds:schemaRefs>
    <ds:schemaRef ds:uri="http://schemas.microsoft.com/sharepoint/v3/contenttype/forms"/>
  </ds:schemaRefs>
</ds:datastoreItem>
</file>

<file path=customXml/itemProps3.xml><?xml version="1.0" encoding="utf-8"?>
<ds:datastoreItem xmlns:ds="http://schemas.openxmlformats.org/officeDocument/2006/customXml" ds:itemID="{75CA692A-AA45-4C15-8D1F-FBEC06064A14}">
  <ds:schemaRefs>
    <ds:schemaRef ds:uri="http://schemas.microsoft.com/office/2006/metadata/properties"/>
    <ds:schemaRef ds:uri="http://schemas.microsoft.com/office/infopath/2007/PartnerControls"/>
    <ds:schemaRef ds:uri="1ce72ac1-2dff-4e06-a751-20dc2bc26b88"/>
    <ds:schemaRef ds:uri="c85f8ed6-da34-46ef-82c4-42fdeec9aba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Dignam</dc:creator>
  <cp:keywords/>
  <dc:description/>
  <cp:lastModifiedBy>Mrs Kirk</cp:lastModifiedBy>
  <cp:revision>3</cp:revision>
  <cp:lastPrinted>2023-10-10T20:33:00Z</cp:lastPrinted>
  <dcterms:created xsi:type="dcterms:W3CDTF">2025-04-03T10:39:00Z</dcterms:created>
  <dcterms:modified xsi:type="dcterms:W3CDTF">2025-04-03T10:43:00Z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0x010100EAD5F1FB52D2D04AA1AFD55021251060</vt:lpwstr>
  </property>
  <property fmtid="{D5CDD505-2E9C-101B-9397-08002B2CF9AE}" pid="3" name="MediaServiceImageTags">
    <vt:lpwstr/>
  </property>
</Properties>
</file>