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C2D1" w14:textId="77777777" w:rsidR="006832F0" w:rsidRDefault="006832F0" w:rsidP="00891F7C">
      <w:pPr>
        <w:jc w:val="center"/>
        <w:rPr>
          <w:rFonts w:ascii="Richela Kids" w:hAnsi="Richela Kids"/>
          <w:b/>
          <w:sz w:val="48"/>
          <w:u w:val="single"/>
        </w:rPr>
      </w:pPr>
    </w:p>
    <w:p w14:paraId="1DFB7776" w14:textId="77777777" w:rsidR="006832F0" w:rsidRDefault="006832F0" w:rsidP="00891F7C">
      <w:pPr>
        <w:jc w:val="center"/>
        <w:rPr>
          <w:rFonts w:ascii="Richela Kids" w:hAnsi="Richela Kids"/>
          <w:b/>
          <w:sz w:val="48"/>
          <w:u w:val="single"/>
        </w:rPr>
      </w:pPr>
    </w:p>
    <w:p w14:paraId="5322B1CC" w14:textId="77777777" w:rsidR="006832F0" w:rsidRDefault="006832F0" w:rsidP="00891F7C">
      <w:pPr>
        <w:jc w:val="center"/>
        <w:rPr>
          <w:rFonts w:ascii="Richela Kids" w:hAnsi="Richela Kids"/>
          <w:b/>
          <w:sz w:val="48"/>
          <w:u w:val="single"/>
        </w:rPr>
      </w:pPr>
    </w:p>
    <w:p w14:paraId="750BC755" w14:textId="77777777" w:rsidR="00891F7C" w:rsidRDefault="006832F0" w:rsidP="00891F7C">
      <w:pPr>
        <w:jc w:val="center"/>
        <w:rPr>
          <w:rFonts w:ascii="Richela Kids" w:hAnsi="Richela Kids"/>
          <w:b/>
          <w:sz w:val="48"/>
          <w:u w:val="single"/>
        </w:rPr>
      </w:pPr>
      <w:r>
        <w:rPr>
          <w:rFonts w:ascii="Richela Kids" w:hAnsi="Richela Kids"/>
          <w:b/>
          <w:sz w:val="48"/>
          <w:u w:val="single"/>
        </w:rPr>
        <w:t xml:space="preserve">Primary </w:t>
      </w:r>
      <w:r w:rsidRPr="006832F0">
        <w:rPr>
          <w:rFonts w:ascii="Richela Kids" w:hAnsi="Richela Kids"/>
          <w:b/>
          <w:sz w:val="52"/>
          <w:u w:val="single"/>
        </w:rPr>
        <w:t>5/4</w:t>
      </w:r>
      <w:r w:rsidR="00891F7C" w:rsidRPr="006832F0">
        <w:rPr>
          <w:rFonts w:ascii="Richela Kids" w:hAnsi="Richela Kids"/>
          <w:b/>
          <w:sz w:val="52"/>
          <w:u w:val="single"/>
        </w:rPr>
        <w:t xml:space="preserve"> </w:t>
      </w:r>
      <w:r w:rsidR="00891F7C" w:rsidRPr="006832F0">
        <w:rPr>
          <w:rFonts w:ascii="Richela Kids" w:hAnsi="Richela Kids"/>
          <w:b/>
          <w:sz w:val="48"/>
          <w:u w:val="single"/>
        </w:rPr>
        <w:t xml:space="preserve">Kindness Diary </w:t>
      </w:r>
    </w:p>
    <w:p w14:paraId="5FEAFB1E" w14:textId="77777777" w:rsidR="006832F0" w:rsidRPr="006832F0" w:rsidRDefault="006832F0" w:rsidP="00891F7C">
      <w:pPr>
        <w:jc w:val="center"/>
        <w:rPr>
          <w:rFonts w:ascii="Richela Kids" w:hAnsi="Richela Kids"/>
          <w:b/>
          <w:sz w:val="48"/>
          <w:u w:val="single"/>
        </w:rPr>
      </w:pPr>
    </w:p>
    <w:p w14:paraId="54B095D3" w14:textId="77777777" w:rsidR="00891F7C" w:rsidRDefault="00891F7C" w:rsidP="00891F7C">
      <w:pPr>
        <w:jc w:val="center"/>
        <w:rPr>
          <w:rFonts w:ascii="AR CENA" w:hAnsi="AR CENA"/>
        </w:rPr>
      </w:pPr>
      <w:r>
        <w:rPr>
          <w:noProof/>
          <w:lang w:val="en-US"/>
        </w:rPr>
        <w:drawing>
          <wp:inline distT="0" distB="0" distL="0" distR="0" wp14:anchorId="5826FAC1" wp14:editId="6A6EAB0F">
            <wp:extent cx="1748333" cy="1748333"/>
            <wp:effectExtent l="0" t="0" r="4445" b="4445"/>
            <wp:docPr id="1" name="Picture 1" descr="https://jamiuk.org/wp-content/uploads/2019/05/mhaw-2020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miuk.org/wp-content/uploads/2019/05/mhaw-2020-squ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33" cy="174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9706" w14:textId="77777777" w:rsidR="006832F0" w:rsidRPr="00891F7C" w:rsidRDefault="006832F0" w:rsidP="00891F7C">
      <w:pPr>
        <w:jc w:val="center"/>
        <w:rPr>
          <w:rFonts w:ascii="AR CENA" w:hAnsi="AR CENA"/>
        </w:rPr>
      </w:pPr>
    </w:p>
    <w:p w14:paraId="1B5E6CB7" w14:textId="77777777" w:rsidR="006832F0" w:rsidRDefault="006832F0" w:rsidP="006832F0">
      <w:pPr>
        <w:jc w:val="center"/>
        <w:rPr>
          <w:rFonts w:ascii="GeosansLight" w:hAnsi="GeosansLight"/>
          <w:sz w:val="32"/>
          <w:szCs w:val="28"/>
        </w:rPr>
      </w:pPr>
    </w:p>
    <w:p w14:paraId="107D706A" w14:textId="77777777" w:rsidR="006832F0" w:rsidRPr="006832F0" w:rsidRDefault="006832F0" w:rsidP="006832F0">
      <w:pPr>
        <w:jc w:val="center"/>
        <w:rPr>
          <w:rFonts w:ascii="GeosansLight" w:hAnsi="GeosansLight"/>
          <w:sz w:val="36"/>
          <w:szCs w:val="28"/>
        </w:rPr>
      </w:pPr>
      <w:r w:rsidRPr="006832F0">
        <w:rPr>
          <w:rFonts w:ascii="GeosansLight" w:hAnsi="GeosansLight"/>
          <w:sz w:val="36"/>
          <w:szCs w:val="28"/>
        </w:rPr>
        <w:t>This week is ‘Mental Health Awareness Week’</w:t>
      </w:r>
    </w:p>
    <w:p w14:paraId="374E545F" w14:textId="77777777" w:rsidR="00B11932" w:rsidRPr="006832F0" w:rsidRDefault="00891F7C" w:rsidP="006832F0">
      <w:pPr>
        <w:jc w:val="center"/>
        <w:rPr>
          <w:rFonts w:ascii="GeosansLight" w:hAnsi="GeosansLight"/>
          <w:sz w:val="36"/>
          <w:szCs w:val="28"/>
        </w:rPr>
      </w:pPr>
      <w:r w:rsidRPr="006832F0">
        <w:rPr>
          <w:rFonts w:ascii="GeosansLight" w:hAnsi="GeosansLight"/>
          <w:sz w:val="36"/>
          <w:szCs w:val="28"/>
        </w:rPr>
        <w:t>Through the week, keep a kindness diary.</w:t>
      </w:r>
      <w:r w:rsidR="006832F0" w:rsidRPr="006832F0">
        <w:rPr>
          <w:rFonts w:ascii="GeosansLight" w:hAnsi="GeosansLight"/>
          <w:sz w:val="36"/>
          <w:szCs w:val="28"/>
        </w:rPr>
        <w:t xml:space="preserve"> </w:t>
      </w:r>
      <w:r w:rsidR="006832F0">
        <w:rPr>
          <w:rFonts w:ascii="GeosansLight" w:hAnsi="GeosansLight"/>
          <w:sz w:val="36"/>
          <w:szCs w:val="28"/>
        </w:rPr>
        <w:t xml:space="preserve">                                 </w:t>
      </w:r>
      <w:r w:rsidRPr="006832F0">
        <w:rPr>
          <w:rFonts w:ascii="GeosansLight" w:hAnsi="GeosansLight"/>
          <w:sz w:val="36"/>
          <w:szCs w:val="28"/>
        </w:rPr>
        <w:t>Write down times when you were kind to others and when others were kind to you.</w:t>
      </w:r>
      <w:r w:rsidR="006832F0" w:rsidRPr="006832F0">
        <w:rPr>
          <w:rFonts w:ascii="GeosansLight" w:hAnsi="GeosansLight"/>
          <w:sz w:val="36"/>
          <w:szCs w:val="28"/>
        </w:rPr>
        <w:t xml:space="preserve">                             </w:t>
      </w:r>
      <w:r w:rsidR="006832F0">
        <w:rPr>
          <w:rFonts w:ascii="GeosansLight" w:hAnsi="GeosansLight"/>
          <w:sz w:val="36"/>
          <w:szCs w:val="28"/>
        </w:rPr>
        <w:t xml:space="preserve">                                             </w:t>
      </w:r>
      <w:r w:rsidR="006832F0" w:rsidRPr="006832F0">
        <w:rPr>
          <w:rFonts w:ascii="GeosansLight" w:hAnsi="GeosansLight"/>
          <w:sz w:val="36"/>
          <w:szCs w:val="28"/>
        </w:rPr>
        <w:t>You could type o</w:t>
      </w:r>
      <w:r w:rsidR="00366881" w:rsidRPr="006832F0">
        <w:rPr>
          <w:rFonts w:ascii="GeosansLight" w:hAnsi="GeosansLight"/>
          <w:sz w:val="36"/>
          <w:szCs w:val="28"/>
        </w:rPr>
        <w:t>n</w:t>
      </w:r>
      <w:r w:rsidR="006832F0" w:rsidRPr="006832F0">
        <w:rPr>
          <w:rFonts w:ascii="GeosansLight" w:hAnsi="GeosansLight"/>
          <w:sz w:val="36"/>
          <w:szCs w:val="28"/>
        </w:rPr>
        <w:t>to</w:t>
      </w:r>
      <w:r w:rsidR="00366881" w:rsidRPr="006832F0">
        <w:rPr>
          <w:rFonts w:ascii="GeosansLight" w:hAnsi="GeosansLight"/>
          <w:sz w:val="36"/>
          <w:szCs w:val="28"/>
        </w:rPr>
        <w:t xml:space="preserve"> this document, print it and write on it or make a </w:t>
      </w:r>
      <w:r w:rsidR="006832F0" w:rsidRPr="006832F0">
        <w:rPr>
          <w:rFonts w:ascii="GeosansLight" w:hAnsi="GeosansLight"/>
          <w:sz w:val="36"/>
          <w:szCs w:val="28"/>
        </w:rPr>
        <w:t>log</w:t>
      </w:r>
      <w:r w:rsidR="00366881" w:rsidRPr="006832F0">
        <w:rPr>
          <w:rFonts w:ascii="GeosansLight" w:hAnsi="GeosansLight"/>
          <w:sz w:val="36"/>
          <w:szCs w:val="28"/>
        </w:rPr>
        <w:t xml:space="preserve"> of your own design.</w:t>
      </w:r>
    </w:p>
    <w:p w14:paraId="53078D63" w14:textId="77777777" w:rsidR="006832F0" w:rsidRDefault="006832F0" w:rsidP="006832F0">
      <w:pPr>
        <w:jc w:val="center"/>
        <w:rPr>
          <w:rFonts w:ascii="GeosansLight" w:hAnsi="GeosansLight"/>
          <w:sz w:val="32"/>
          <w:szCs w:val="28"/>
        </w:rPr>
      </w:pPr>
    </w:p>
    <w:p w14:paraId="63C7F6BD" w14:textId="77777777" w:rsidR="006832F0" w:rsidRDefault="006832F0" w:rsidP="006832F0">
      <w:pPr>
        <w:jc w:val="center"/>
        <w:rPr>
          <w:rFonts w:ascii="GeosansLight" w:hAnsi="GeosansLight"/>
          <w:sz w:val="32"/>
          <w:szCs w:val="28"/>
        </w:rPr>
      </w:pPr>
    </w:p>
    <w:p w14:paraId="0951A075" w14:textId="77777777" w:rsidR="006832F0" w:rsidRPr="006832F0" w:rsidRDefault="006832F0" w:rsidP="006832F0">
      <w:pPr>
        <w:jc w:val="center"/>
        <w:rPr>
          <w:rFonts w:ascii="GeosansLight" w:hAnsi="GeosansLight"/>
          <w:sz w:val="32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93"/>
        <w:gridCol w:w="6929"/>
      </w:tblGrid>
      <w:tr w:rsidR="00891F7C" w14:paraId="26D0BB83" w14:textId="77777777" w:rsidTr="00891F7C">
        <w:tc>
          <w:tcPr>
            <w:tcW w:w="2393" w:type="dxa"/>
          </w:tcPr>
          <w:p w14:paraId="1B855C48" w14:textId="77777777" w:rsidR="00891F7C" w:rsidRPr="006832F0" w:rsidRDefault="00891F7C">
            <w:pPr>
              <w:rPr>
                <w:rFonts w:ascii="Richela Kids" w:hAnsi="Richela Kids"/>
                <w:b/>
                <w:sz w:val="36"/>
                <w:szCs w:val="28"/>
              </w:rPr>
            </w:pPr>
            <w:r w:rsidRPr="006832F0">
              <w:rPr>
                <w:rFonts w:ascii="Richela Kids" w:hAnsi="Richela Kids"/>
                <w:b/>
                <w:sz w:val="36"/>
                <w:szCs w:val="28"/>
              </w:rPr>
              <w:lastRenderedPageBreak/>
              <w:t>Day</w:t>
            </w:r>
          </w:p>
        </w:tc>
        <w:tc>
          <w:tcPr>
            <w:tcW w:w="6929" w:type="dxa"/>
          </w:tcPr>
          <w:p w14:paraId="6631FD56" w14:textId="77777777" w:rsidR="00891F7C" w:rsidRPr="006832F0" w:rsidRDefault="00891F7C">
            <w:pPr>
              <w:rPr>
                <w:rFonts w:ascii="Richela Kids" w:hAnsi="Richela Kids"/>
                <w:b/>
                <w:sz w:val="36"/>
                <w:szCs w:val="28"/>
              </w:rPr>
            </w:pPr>
            <w:r w:rsidRPr="006832F0">
              <w:rPr>
                <w:rFonts w:ascii="Richela Kids" w:hAnsi="Richela Kids"/>
                <w:b/>
                <w:sz w:val="36"/>
                <w:szCs w:val="28"/>
              </w:rPr>
              <w:t>Acts of Kindness</w:t>
            </w:r>
          </w:p>
        </w:tc>
      </w:tr>
      <w:tr w:rsidR="00891F7C" w14:paraId="637AA9D0" w14:textId="77777777" w:rsidTr="00891F7C">
        <w:tc>
          <w:tcPr>
            <w:tcW w:w="2393" w:type="dxa"/>
          </w:tcPr>
          <w:p w14:paraId="30B66051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  <w:p w14:paraId="5F99C117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  <w:r w:rsidRPr="006832F0">
              <w:rPr>
                <w:rFonts w:ascii="GeosansLight" w:hAnsi="GeosansLight"/>
                <w:b/>
                <w:sz w:val="32"/>
                <w:szCs w:val="28"/>
              </w:rPr>
              <w:t>Monday 18</w:t>
            </w:r>
            <w:r w:rsidRPr="006832F0">
              <w:rPr>
                <w:rFonts w:ascii="GeosansLight" w:hAnsi="GeosansLight"/>
                <w:b/>
                <w:sz w:val="32"/>
                <w:szCs w:val="28"/>
                <w:vertAlign w:val="superscript"/>
              </w:rPr>
              <w:t>th</w:t>
            </w:r>
            <w:r w:rsidRPr="006832F0">
              <w:rPr>
                <w:rFonts w:ascii="GeosansLight" w:hAnsi="GeosansLight"/>
                <w:b/>
                <w:sz w:val="32"/>
                <w:szCs w:val="28"/>
              </w:rPr>
              <w:t xml:space="preserve"> May</w:t>
            </w:r>
          </w:p>
          <w:p w14:paraId="28917C01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</w:tc>
        <w:tc>
          <w:tcPr>
            <w:tcW w:w="6929" w:type="dxa"/>
          </w:tcPr>
          <w:p w14:paraId="704EF45F" w14:textId="77777777" w:rsidR="00891F7C" w:rsidRDefault="00891F7C">
            <w:pPr>
              <w:rPr>
                <w:rFonts w:ascii="AR CENA" w:hAnsi="AR CENA"/>
                <w:sz w:val="28"/>
                <w:szCs w:val="28"/>
              </w:rPr>
            </w:pPr>
          </w:p>
          <w:p w14:paraId="2001E1B1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033BFC7A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2F517823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891F7C" w14:paraId="08C302E5" w14:textId="77777777" w:rsidTr="00891F7C">
        <w:tc>
          <w:tcPr>
            <w:tcW w:w="2393" w:type="dxa"/>
          </w:tcPr>
          <w:p w14:paraId="73D16BE6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  <w:p w14:paraId="44254081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  <w:r w:rsidRPr="006832F0">
              <w:rPr>
                <w:rFonts w:ascii="GeosansLight" w:hAnsi="GeosansLight"/>
                <w:b/>
                <w:sz w:val="32"/>
                <w:szCs w:val="28"/>
              </w:rPr>
              <w:t>Tuesday 19</w:t>
            </w:r>
            <w:r w:rsidRPr="006832F0">
              <w:rPr>
                <w:rFonts w:ascii="GeosansLight" w:hAnsi="GeosansLight"/>
                <w:b/>
                <w:sz w:val="32"/>
                <w:szCs w:val="28"/>
                <w:vertAlign w:val="superscript"/>
              </w:rPr>
              <w:t>th</w:t>
            </w:r>
            <w:r w:rsidRPr="006832F0">
              <w:rPr>
                <w:rFonts w:ascii="GeosansLight" w:hAnsi="GeosansLight"/>
                <w:b/>
                <w:sz w:val="32"/>
                <w:szCs w:val="28"/>
              </w:rPr>
              <w:t xml:space="preserve"> May</w:t>
            </w:r>
          </w:p>
          <w:p w14:paraId="642868B5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</w:tc>
        <w:tc>
          <w:tcPr>
            <w:tcW w:w="6929" w:type="dxa"/>
          </w:tcPr>
          <w:p w14:paraId="7D45CB68" w14:textId="77777777" w:rsidR="00891F7C" w:rsidRDefault="00891F7C">
            <w:pPr>
              <w:rPr>
                <w:rFonts w:ascii="AR CENA" w:hAnsi="AR CENA"/>
                <w:sz w:val="28"/>
                <w:szCs w:val="28"/>
              </w:rPr>
            </w:pPr>
          </w:p>
          <w:p w14:paraId="799944F2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07F6F4F9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2820AE14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1F7C" w14:paraId="0B2533A9" w14:textId="77777777" w:rsidTr="00891F7C">
        <w:tc>
          <w:tcPr>
            <w:tcW w:w="2393" w:type="dxa"/>
          </w:tcPr>
          <w:p w14:paraId="3C52C590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  <w:p w14:paraId="4E71EBE5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  <w:r w:rsidRPr="006832F0">
              <w:rPr>
                <w:rFonts w:ascii="GeosansLight" w:hAnsi="GeosansLight"/>
                <w:b/>
                <w:sz w:val="32"/>
                <w:szCs w:val="28"/>
              </w:rPr>
              <w:t>Wednesday 20</w:t>
            </w:r>
            <w:r w:rsidRPr="006832F0">
              <w:rPr>
                <w:rFonts w:ascii="GeosansLight" w:hAnsi="GeosansLight"/>
                <w:b/>
                <w:sz w:val="32"/>
                <w:szCs w:val="28"/>
                <w:vertAlign w:val="superscript"/>
              </w:rPr>
              <w:t>th</w:t>
            </w:r>
            <w:r w:rsidRPr="006832F0">
              <w:rPr>
                <w:rFonts w:ascii="GeosansLight" w:hAnsi="GeosansLight"/>
                <w:b/>
                <w:sz w:val="32"/>
                <w:szCs w:val="28"/>
              </w:rPr>
              <w:t xml:space="preserve"> May</w:t>
            </w:r>
          </w:p>
          <w:p w14:paraId="03738E15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</w:tc>
        <w:tc>
          <w:tcPr>
            <w:tcW w:w="6929" w:type="dxa"/>
          </w:tcPr>
          <w:p w14:paraId="031E5F99" w14:textId="77777777" w:rsidR="00891F7C" w:rsidRDefault="00891F7C">
            <w:pPr>
              <w:rPr>
                <w:rFonts w:ascii="AR CENA" w:hAnsi="AR CENA"/>
                <w:sz w:val="28"/>
                <w:szCs w:val="28"/>
              </w:rPr>
            </w:pPr>
          </w:p>
          <w:p w14:paraId="3F462B40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01F618B6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591EBC28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891F7C" w14:paraId="5AF14A65" w14:textId="77777777" w:rsidTr="00891F7C">
        <w:tc>
          <w:tcPr>
            <w:tcW w:w="2393" w:type="dxa"/>
          </w:tcPr>
          <w:p w14:paraId="2D3B9ECE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  <w:p w14:paraId="63481874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  <w:r w:rsidRPr="006832F0">
              <w:rPr>
                <w:rFonts w:ascii="GeosansLight" w:hAnsi="GeosansLight"/>
                <w:b/>
                <w:sz w:val="32"/>
                <w:szCs w:val="28"/>
              </w:rPr>
              <w:t>Thursday 21</w:t>
            </w:r>
            <w:r w:rsidRPr="006832F0">
              <w:rPr>
                <w:rFonts w:ascii="GeosansLight" w:hAnsi="GeosansLight"/>
                <w:b/>
                <w:sz w:val="32"/>
                <w:szCs w:val="28"/>
                <w:vertAlign w:val="superscript"/>
              </w:rPr>
              <w:t>st</w:t>
            </w:r>
            <w:r w:rsidRPr="006832F0">
              <w:rPr>
                <w:rFonts w:ascii="GeosansLight" w:hAnsi="GeosansLight"/>
                <w:b/>
                <w:sz w:val="32"/>
                <w:szCs w:val="28"/>
              </w:rPr>
              <w:t xml:space="preserve"> May</w:t>
            </w:r>
          </w:p>
          <w:p w14:paraId="5FDF0F40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</w:tc>
        <w:tc>
          <w:tcPr>
            <w:tcW w:w="6929" w:type="dxa"/>
          </w:tcPr>
          <w:p w14:paraId="0B5906C9" w14:textId="77777777" w:rsidR="00891F7C" w:rsidRDefault="00891F7C">
            <w:pPr>
              <w:rPr>
                <w:rFonts w:ascii="AR CENA" w:hAnsi="AR CENA"/>
                <w:sz w:val="28"/>
                <w:szCs w:val="28"/>
              </w:rPr>
            </w:pPr>
          </w:p>
          <w:p w14:paraId="7165FC26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7087214F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0B15B5EF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891F7C" w14:paraId="5E189F02" w14:textId="77777777" w:rsidTr="00891F7C">
        <w:tc>
          <w:tcPr>
            <w:tcW w:w="2393" w:type="dxa"/>
          </w:tcPr>
          <w:p w14:paraId="75BFE3D9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  <w:p w14:paraId="5D94EFE5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  <w:r w:rsidRPr="006832F0">
              <w:rPr>
                <w:rFonts w:ascii="GeosansLight" w:hAnsi="GeosansLight"/>
                <w:b/>
                <w:sz w:val="32"/>
                <w:szCs w:val="28"/>
              </w:rPr>
              <w:t>Friday 22</w:t>
            </w:r>
            <w:r w:rsidRPr="006832F0">
              <w:rPr>
                <w:rFonts w:ascii="GeosansLight" w:hAnsi="GeosansLight"/>
                <w:b/>
                <w:sz w:val="32"/>
                <w:szCs w:val="28"/>
                <w:vertAlign w:val="superscript"/>
              </w:rPr>
              <w:t>nd</w:t>
            </w:r>
            <w:r w:rsidRPr="006832F0">
              <w:rPr>
                <w:rFonts w:ascii="GeosansLight" w:hAnsi="GeosansLight"/>
                <w:b/>
                <w:sz w:val="32"/>
                <w:szCs w:val="28"/>
              </w:rPr>
              <w:t xml:space="preserve"> May</w:t>
            </w:r>
          </w:p>
          <w:p w14:paraId="35C40BF8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</w:tc>
        <w:tc>
          <w:tcPr>
            <w:tcW w:w="6929" w:type="dxa"/>
          </w:tcPr>
          <w:p w14:paraId="3D0BF286" w14:textId="77777777" w:rsidR="00891F7C" w:rsidRDefault="00891F7C">
            <w:pPr>
              <w:rPr>
                <w:rFonts w:ascii="AR CENA" w:hAnsi="AR CENA"/>
                <w:sz w:val="28"/>
                <w:szCs w:val="28"/>
              </w:rPr>
            </w:pPr>
          </w:p>
          <w:p w14:paraId="0E63D8D2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2781B779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366865DD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891F7C" w14:paraId="0E34956F" w14:textId="77777777" w:rsidTr="00891F7C">
        <w:tc>
          <w:tcPr>
            <w:tcW w:w="2393" w:type="dxa"/>
          </w:tcPr>
          <w:p w14:paraId="7198F3C1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  <w:p w14:paraId="13CC1FC3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  <w:r w:rsidRPr="006832F0">
              <w:rPr>
                <w:rFonts w:ascii="GeosansLight" w:hAnsi="GeosansLight"/>
                <w:b/>
                <w:sz w:val="32"/>
                <w:szCs w:val="28"/>
              </w:rPr>
              <w:t>Saturday 23</w:t>
            </w:r>
            <w:r w:rsidRPr="006832F0">
              <w:rPr>
                <w:rFonts w:ascii="GeosansLight" w:hAnsi="GeosansLight"/>
                <w:b/>
                <w:sz w:val="32"/>
                <w:szCs w:val="28"/>
                <w:vertAlign w:val="superscript"/>
              </w:rPr>
              <w:t>rd</w:t>
            </w:r>
            <w:r w:rsidRPr="006832F0">
              <w:rPr>
                <w:rFonts w:ascii="GeosansLight" w:hAnsi="GeosansLight"/>
                <w:b/>
                <w:sz w:val="32"/>
                <w:szCs w:val="28"/>
              </w:rPr>
              <w:t xml:space="preserve"> May</w:t>
            </w:r>
          </w:p>
          <w:p w14:paraId="18EB3E01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</w:tc>
        <w:tc>
          <w:tcPr>
            <w:tcW w:w="6929" w:type="dxa"/>
          </w:tcPr>
          <w:p w14:paraId="13B66EC1" w14:textId="77777777" w:rsidR="00891F7C" w:rsidRDefault="00891F7C">
            <w:pPr>
              <w:rPr>
                <w:rFonts w:ascii="AR CENA" w:hAnsi="AR CENA"/>
                <w:sz w:val="28"/>
                <w:szCs w:val="28"/>
              </w:rPr>
            </w:pPr>
          </w:p>
          <w:p w14:paraId="58C3930A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61ECD7EC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56246B26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4E2F78A8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891F7C" w14:paraId="128ABB16" w14:textId="77777777" w:rsidTr="006832F0">
        <w:trPr>
          <w:trHeight w:val="341"/>
        </w:trPr>
        <w:tc>
          <w:tcPr>
            <w:tcW w:w="2393" w:type="dxa"/>
          </w:tcPr>
          <w:p w14:paraId="125572FB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  <w:p w14:paraId="7328CEBD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  <w:r w:rsidRPr="006832F0">
              <w:rPr>
                <w:rFonts w:ascii="GeosansLight" w:hAnsi="GeosansLight"/>
                <w:b/>
                <w:sz w:val="32"/>
                <w:szCs w:val="28"/>
              </w:rPr>
              <w:t>Sunday 25</w:t>
            </w:r>
            <w:r w:rsidRPr="006832F0">
              <w:rPr>
                <w:rFonts w:ascii="GeosansLight" w:hAnsi="GeosansLight"/>
                <w:b/>
                <w:sz w:val="32"/>
                <w:szCs w:val="28"/>
                <w:vertAlign w:val="superscript"/>
              </w:rPr>
              <w:t>th</w:t>
            </w:r>
            <w:r w:rsidRPr="006832F0">
              <w:rPr>
                <w:rFonts w:ascii="GeosansLight" w:hAnsi="GeosansLight"/>
                <w:b/>
                <w:sz w:val="32"/>
                <w:szCs w:val="28"/>
              </w:rPr>
              <w:t xml:space="preserve"> May</w:t>
            </w:r>
          </w:p>
          <w:p w14:paraId="7F901467" w14:textId="77777777" w:rsidR="00891F7C" w:rsidRPr="006832F0" w:rsidRDefault="00891F7C">
            <w:pPr>
              <w:rPr>
                <w:rFonts w:ascii="GeosansLight" w:hAnsi="GeosansLight"/>
                <w:b/>
                <w:sz w:val="32"/>
                <w:szCs w:val="28"/>
              </w:rPr>
            </w:pPr>
          </w:p>
        </w:tc>
        <w:tc>
          <w:tcPr>
            <w:tcW w:w="6929" w:type="dxa"/>
          </w:tcPr>
          <w:p w14:paraId="556BBB69" w14:textId="77777777" w:rsidR="00891F7C" w:rsidRDefault="00891F7C">
            <w:pPr>
              <w:rPr>
                <w:rFonts w:ascii="AR CENA" w:hAnsi="AR CENA"/>
                <w:sz w:val="28"/>
                <w:szCs w:val="28"/>
              </w:rPr>
            </w:pPr>
          </w:p>
          <w:p w14:paraId="21019F10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563FDC36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  <w:p w14:paraId="6AEFF4AF" w14:textId="77777777" w:rsidR="006832F0" w:rsidRDefault="006832F0">
            <w:pPr>
              <w:rPr>
                <w:rFonts w:ascii="AR CENA" w:hAnsi="AR CENA"/>
                <w:sz w:val="28"/>
                <w:szCs w:val="28"/>
              </w:rPr>
            </w:pPr>
          </w:p>
        </w:tc>
      </w:tr>
    </w:tbl>
    <w:p w14:paraId="6F3808D7" w14:textId="77777777" w:rsidR="00891F7C" w:rsidRPr="00891F7C" w:rsidRDefault="00891F7C">
      <w:pPr>
        <w:rPr>
          <w:rFonts w:ascii="AR CENA" w:hAnsi="AR CENA"/>
          <w:sz w:val="28"/>
          <w:szCs w:val="28"/>
        </w:rPr>
      </w:pPr>
    </w:p>
    <w:p w14:paraId="53B815BE" w14:textId="77777777" w:rsidR="00891F7C" w:rsidRPr="00891F7C" w:rsidRDefault="00891F7C">
      <w:pPr>
        <w:rPr>
          <w:rFonts w:ascii="AR CENA" w:hAnsi="AR CENA"/>
        </w:rPr>
      </w:pPr>
    </w:p>
    <w:sectPr w:rsidR="00891F7C" w:rsidRPr="0089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ichela Kid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Geosans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C"/>
    <w:rsid w:val="00366881"/>
    <w:rsid w:val="006832F0"/>
    <w:rsid w:val="00891F7C"/>
    <w:rsid w:val="00973994"/>
    <w:rsid w:val="00B17DC9"/>
    <w:rsid w:val="00E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5FE4"/>
  <w15:docId w15:val="{0FA9EBEE-C156-C142-958C-FF0FAAC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E7E35E797C4A87DA75E160CACF83" ma:contentTypeVersion="7" ma:contentTypeDescription="Create a new document." ma:contentTypeScope="" ma:versionID="cc8affb0dc01fbbb560087047cdf0377">
  <xsd:schema xmlns:xsd="http://www.w3.org/2001/XMLSchema" xmlns:xs="http://www.w3.org/2001/XMLSchema" xmlns:p="http://schemas.microsoft.com/office/2006/metadata/properties" xmlns:ns2="2412eedb-1aba-42f7-a928-40e75f6067ad" targetNamespace="http://schemas.microsoft.com/office/2006/metadata/properties" ma:root="true" ma:fieldsID="6ed93e8edc9ea23fad400c4aa81f25fb" ns2:_="">
    <xsd:import namespace="2412eedb-1aba-42f7-a928-40e75f60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eedb-1aba-42f7-a928-40e75f60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40A67-E88D-4091-B29F-79340D20F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A9B58-ADA9-46F8-9A19-B18F035B5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51D3D-E7D8-45ED-81E1-31EE985C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eedb-1aba-42f7-a928-40e75f60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2020-05-18T13:21:00Z</dcterms:created>
  <dcterms:modified xsi:type="dcterms:W3CDTF">2020-05-18T13:21:00Z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0x010100FD60E7E35E797C4A87DA75E160CACF83</vt:lpwstr>
  </property>
</Properties>
</file>