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8D" w:rsidRDefault="0078508D" w:rsidP="0078508D">
      <w:r>
        <w:rPr>
          <w:noProof/>
          <w:sz w:val="32"/>
          <w:szCs w:val="32"/>
        </w:rPr>
        <w:drawing>
          <wp:anchor distT="0" distB="0" distL="114300" distR="114300" simplePos="0" relativeHeight="251659264" behindDoc="0" locked="0" layoutInCell="1" allowOverlap="1" wp14:anchorId="7011DFFB" wp14:editId="78CAA541">
            <wp:simplePos x="0" y="0"/>
            <wp:positionH relativeFrom="column">
              <wp:posOffset>4411520</wp:posOffset>
            </wp:positionH>
            <wp:positionV relativeFrom="paragraph">
              <wp:posOffset>-28510</wp:posOffset>
            </wp:positionV>
            <wp:extent cx="1135117" cy="999500"/>
            <wp:effectExtent l="0" t="0" r="8255" b="0"/>
            <wp:wrapNone/>
            <wp:docPr id="3" name="Picture 3" descr="C:\Users\StaffUser\Desktop\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User\Desktop\OP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117" cy="99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08D" w:rsidRDefault="0078508D" w:rsidP="0078508D"/>
    <w:p w:rsidR="0078508D" w:rsidRDefault="0078508D" w:rsidP="0078508D">
      <w:pPr>
        <w:jc w:val="center"/>
        <w:rPr>
          <w:b/>
          <w:sz w:val="40"/>
          <w:szCs w:val="40"/>
        </w:rPr>
      </w:pPr>
    </w:p>
    <w:p w:rsidR="0078508D" w:rsidRPr="00C650B6" w:rsidRDefault="0078508D" w:rsidP="0078508D">
      <w:pPr>
        <w:jc w:val="center"/>
        <w:rPr>
          <w:rFonts w:ascii="SassoonPrimaryInfant" w:hAnsi="SassoonPrimaryInfant"/>
          <w:b/>
          <w:i/>
          <w:color w:val="auto"/>
          <w:sz w:val="18"/>
          <w:szCs w:val="18"/>
        </w:rPr>
      </w:pPr>
    </w:p>
    <w:p w:rsidR="0078508D" w:rsidRPr="00C2466F" w:rsidRDefault="0078508D" w:rsidP="0078508D">
      <w:pPr>
        <w:jc w:val="center"/>
        <w:rPr>
          <w:rFonts w:ascii="SassoonPrimaryInfant" w:hAnsi="SassoonPrimaryInfant"/>
          <w:b/>
          <w:i/>
          <w:color w:val="A63EAC"/>
          <w:sz w:val="24"/>
          <w:szCs w:val="24"/>
        </w:rPr>
      </w:pPr>
    </w:p>
    <w:p w:rsidR="0078508D" w:rsidRPr="0078508D" w:rsidRDefault="0078508D" w:rsidP="0078508D">
      <w:pPr>
        <w:jc w:val="center"/>
        <w:rPr>
          <w:rFonts w:ascii="Comic Sans MS" w:hAnsi="Comic Sans MS"/>
          <w:color w:val="auto"/>
          <w:sz w:val="36"/>
          <w:szCs w:val="36"/>
          <w:u w:val="single"/>
        </w:rPr>
      </w:pPr>
      <w:r w:rsidRPr="0078508D">
        <w:rPr>
          <w:rFonts w:ascii="Comic Sans MS" w:hAnsi="Comic Sans MS"/>
          <w:color w:val="auto"/>
          <w:sz w:val="36"/>
          <w:szCs w:val="36"/>
          <w:u w:val="single"/>
        </w:rPr>
        <w:t>Orchard Primary &amp; Nursery Class</w:t>
      </w:r>
    </w:p>
    <w:p w:rsidR="0078508D" w:rsidRPr="0078508D" w:rsidRDefault="0078508D" w:rsidP="0078508D">
      <w:pPr>
        <w:jc w:val="center"/>
        <w:rPr>
          <w:rFonts w:ascii="Comic Sans MS" w:hAnsi="Comic Sans MS"/>
          <w:color w:val="auto"/>
          <w:sz w:val="32"/>
          <w:szCs w:val="32"/>
          <w:u w:val="single"/>
        </w:rPr>
      </w:pPr>
      <w:r w:rsidRPr="0078508D">
        <w:rPr>
          <w:rFonts w:ascii="Comic Sans MS" w:hAnsi="Comic Sans MS"/>
          <w:color w:val="auto"/>
          <w:sz w:val="32"/>
          <w:szCs w:val="32"/>
          <w:u w:val="single"/>
        </w:rPr>
        <w:t>School Improvement Plan – Strategic Overview</w:t>
      </w:r>
    </w:p>
    <w:p w:rsidR="0078508D" w:rsidRPr="0078508D" w:rsidRDefault="0078508D" w:rsidP="0078508D">
      <w:pPr>
        <w:jc w:val="center"/>
        <w:rPr>
          <w:rFonts w:ascii="Comic Sans MS" w:hAnsi="Comic Sans MS"/>
          <w:color w:val="auto"/>
          <w:sz w:val="32"/>
          <w:szCs w:val="32"/>
          <w:u w:val="single"/>
        </w:rPr>
      </w:pPr>
      <w:r w:rsidRPr="0078508D">
        <w:rPr>
          <w:rFonts w:ascii="Comic Sans MS" w:hAnsi="Comic Sans MS"/>
          <w:color w:val="auto"/>
          <w:sz w:val="32"/>
          <w:szCs w:val="32"/>
          <w:u w:val="single"/>
        </w:rPr>
        <w:t>Session 2016-2017</w:t>
      </w:r>
    </w:p>
    <w:p w:rsidR="0078508D" w:rsidRPr="00EF67E7" w:rsidRDefault="0078508D" w:rsidP="0078508D">
      <w:pPr>
        <w:rPr>
          <w:rFonts w:ascii="SassoonPrimaryInfant" w:hAnsi="SassoonPrimaryInfant"/>
          <w:sz w:val="40"/>
          <w:szCs w:val="40"/>
        </w:rPr>
      </w:pPr>
    </w:p>
    <w:p w:rsidR="0078508D" w:rsidRPr="00FE0D14" w:rsidRDefault="0078508D" w:rsidP="0078508D">
      <w:pPr>
        <w:jc w:val="center"/>
        <w:rPr>
          <w:rFonts w:ascii="SassoonPrimaryInfant" w:hAnsi="SassoonPrimaryInfant"/>
          <w:sz w:val="40"/>
          <w:szCs w:val="40"/>
          <w:bdr w:val="thinThickThinSmallGap" w:sz="24" w:space="0" w:color="5F497A"/>
        </w:rPr>
      </w:pPr>
      <w:r>
        <w:rPr>
          <w:b/>
          <w:noProof/>
        </w:rPr>
        <w:drawing>
          <wp:anchor distT="0" distB="0" distL="114300" distR="114300" simplePos="0" relativeHeight="251658240" behindDoc="0" locked="0" layoutInCell="1" allowOverlap="1" wp14:anchorId="23AC7400" wp14:editId="29EAE052">
            <wp:simplePos x="0" y="0"/>
            <wp:positionH relativeFrom="column">
              <wp:posOffset>1968128</wp:posOffset>
            </wp:positionH>
            <wp:positionV relativeFrom="paragraph">
              <wp:posOffset>110008</wp:posOffset>
            </wp:positionV>
            <wp:extent cx="5486400" cy="3940809"/>
            <wp:effectExtent l="0" t="0" r="0" b="3175"/>
            <wp:wrapNone/>
            <wp:docPr id="2" name="Picture 2" descr="C:\Users\StaffUser\Desktop\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Desktop\appl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558" cy="3951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08D" w:rsidRPr="00C43E3D" w:rsidRDefault="0078508D" w:rsidP="0078508D">
      <w:pPr>
        <w:ind w:left="1440" w:firstLine="720"/>
        <w:rPr>
          <w:sz w:val="32"/>
          <w:szCs w:val="32"/>
        </w:rPr>
      </w:pPr>
      <w:r w:rsidRPr="00C43E3D">
        <w:rPr>
          <w:sz w:val="32"/>
          <w:szCs w:val="32"/>
        </w:rPr>
        <w:br w:type="page"/>
      </w:r>
    </w:p>
    <w:p w:rsidR="0078508D" w:rsidRDefault="0078508D" w:rsidP="0078508D"/>
    <w:p w:rsidR="0078508D" w:rsidRPr="006C5444" w:rsidRDefault="0078508D" w:rsidP="0078508D">
      <w:pPr>
        <w:rPr>
          <w:rFonts w:ascii="SassoonPrimaryInfant" w:hAnsi="SassoonPrimaryInfant"/>
          <w:b/>
          <w:sz w:val="24"/>
          <w:szCs w:val="24"/>
        </w:rPr>
      </w:pPr>
      <w:r w:rsidRPr="006C5444">
        <w:rPr>
          <w:rFonts w:ascii="SassoonPrimaryInfant" w:hAnsi="SassoonPrimaryInfant"/>
          <w:b/>
          <w:sz w:val="24"/>
          <w:szCs w:val="24"/>
        </w:rPr>
        <w:t>Aspirational Vision &amp; Values</w:t>
      </w:r>
    </w:p>
    <w:p w:rsidR="0078508D" w:rsidRPr="006C5444" w:rsidRDefault="0078508D" w:rsidP="0078508D">
      <w:pPr>
        <w:rPr>
          <w:rFonts w:ascii="SassoonPrimaryInfant" w:hAnsi="SassoonPrimaryInfant"/>
          <w:sz w:val="24"/>
          <w:szCs w:val="24"/>
        </w:rPr>
      </w:pPr>
      <w:r w:rsidRPr="006C5444">
        <w:rPr>
          <w:rFonts w:ascii="SassoonPrimaryInfant" w:hAnsi="SassoonPrimaryInfant"/>
          <w:sz w:val="24"/>
          <w:szCs w:val="24"/>
        </w:rPr>
        <w:t>(Developed by and shared with staff, learners, parents/carers and those with whom the school/centre works in partnership)</w:t>
      </w:r>
    </w:p>
    <w:p w:rsidR="0078508D" w:rsidRDefault="0078508D" w:rsidP="0078508D"/>
    <w:p w:rsidR="0078508D"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r>
        <w:rPr>
          <w:rFonts w:ascii="SassoonPrimaryInfant" w:hAnsi="SassoonPrimaryInfant"/>
        </w:rPr>
        <w:t>In our first year as Orchard Primary School and Nursery class our vision is that:</w:t>
      </w:r>
    </w:p>
    <w:p w:rsidR="008611D1"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p>
    <w:p w:rsidR="008611D1"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r>
        <w:rPr>
          <w:rFonts w:ascii="SassoonPrimaryInfant" w:hAnsi="SassoonPrimaryInfant"/>
        </w:rPr>
        <w:t xml:space="preserve">* Orchard Primary School and nursery class will be a place where children thrive, and can see even wider possibilities for their own learning now and in the future. </w:t>
      </w:r>
    </w:p>
    <w:p w:rsidR="008611D1"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p>
    <w:p w:rsidR="008611D1"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r>
        <w:rPr>
          <w:rFonts w:ascii="SassoonPrimaryInfant" w:hAnsi="SassoonPrimaryInfant"/>
        </w:rPr>
        <w:t xml:space="preserve">* Orchard Primary will be a safe and fun learning environment for all to thrive in. </w:t>
      </w:r>
    </w:p>
    <w:p w:rsidR="008611D1"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p>
    <w:p w:rsidR="008611D1"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r>
        <w:rPr>
          <w:rFonts w:ascii="SassoonPrimaryInfant" w:hAnsi="SassoonPrimaryInfant"/>
        </w:rPr>
        <w:t>* All children will benefit from inclusion which supports development and removes barriers.</w:t>
      </w:r>
    </w:p>
    <w:p w:rsidR="008611D1"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p>
    <w:p w:rsidR="008611D1" w:rsidRDefault="00D16635"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r>
        <w:rPr>
          <w:rFonts w:ascii="SassoonPrimaryInfant" w:hAnsi="SassoonPrimaryInfant"/>
        </w:rPr>
        <w:t>* All of our partners and learners are treated with respect.</w:t>
      </w:r>
    </w:p>
    <w:p w:rsidR="00D16635" w:rsidRDefault="00D16635"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p>
    <w:p w:rsidR="00D16635" w:rsidRDefault="00D16635"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r>
        <w:rPr>
          <w:rFonts w:ascii="SassoonPrimaryInfant" w:hAnsi="SassoonPrimaryInfant"/>
        </w:rPr>
        <w:t xml:space="preserve">* All will learn and develop in a nurturing environment which promotes and celebrates success and achievement. </w:t>
      </w:r>
    </w:p>
    <w:p w:rsidR="008611D1" w:rsidRPr="009E4CA6" w:rsidRDefault="008611D1"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rPr>
          <w:rFonts w:ascii="SassoonPrimaryInfant" w:hAnsi="SassoonPrimaryInfant"/>
        </w:rPr>
      </w:pPr>
    </w:p>
    <w:p w:rsidR="0078508D" w:rsidRDefault="0078508D" w:rsidP="0078508D">
      <w:pPr>
        <w:framePr w:w="14641" w:h="5401" w:hSpace="180" w:wrap="around" w:vAnchor="text" w:hAnchor="page" w:x="904" w:y="22"/>
        <w:pBdr>
          <w:top w:val="single" w:sz="6" w:space="1" w:color="auto"/>
          <w:left w:val="single" w:sz="6" w:space="1" w:color="auto"/>
          <w:bottom w:val="single" w:sz="6" w:space="1" w:color="auto"/>
          <w:right w:val="single" w:sz="6" w:space="1" w:color="auto"/>
        </w:pBdr>
      </w:pPr>
    </w:p>
    <w:p w:rsidR="0078508D" w:rsidRDefault="0078508D" w:rsidP="0078508D">
      <w:pPr>
        <w:rPr>
          <w:b/>
          <w:sz w:val="24"/>
          <w:szCs w:val="24"/>
        </w:rPr>
      </w:pPr>
    </w:p>
    <w:p w:rsidR="0078508D" w:rsidRPr="006C5444" w:rsidRDefault="0078508D" w:rsidP="0078508D">
      <w:pPr>
        <w:rPr>
          <w:rFonts w:ascii="SassoonPrimaryInfant" w:hAnsi="SassoonPrimaryInfant"/>
          <w:b/>
          <w:color w:val="auto"/>
          <w:sz w:val="24"/>
          <w:szCs w:val="24"/>
          <w:u w:val="single"/>
        </w:rPr>
      </w:pPr>
      <w:r w:rsidRPr="006C5444">
        <w:rPr>
          <w:rFonts w:ascii="SassoonPrimaryInfant" w:hAnsi="SassoonPrimaryInfant"/>
          <w:b/>
          <w:color w:val="auto"/>
          <w:sz w:val="24"/>
          <w:szCs w:val="24"/>
          <w:u w:val="single"/>
        </w:rPr>
        <w:t>Rationale</w:t>
      </w:r>
    </w:p>
    <w:p w:rsidR="00CC5806" w:rsidRDefault="0078508D" w:rsidP="00CC5806">
      <w:pPr>
        <w:spacing w:after="240" w:line="276" w:lineRule="auto"/>
        <w:rPr>
          <w:sz w:val="24"/>
          <w:szCs w:val="24"/>
        </w:rPr>
      </w:pPr>
      <w:r w:rsidRPr="006C5444">
        <w:rPr>
          <w:rFonts w:ascii="SassoonPrimaryInfant" w:hAnsi="SassoonPrimaryInfant"/>
          <w:color w:val="auto"/>
          <w:sz w:val="24"/>
          <w:szCs w:val="24"/>
        </w:rPr>
        <w:t xml:space="preserve">In arriving at our improvement priorities, we took account of </w:t>
      </w:r>
      <w:r w:rsidR="00D16635">
        <w:rPr>
          <w:rFonts w:ascii="SassoonPrimaryInfant" w:hAnsi="SassoonPrimaryInfant"/>
          <w:color w:val="auto"/>
          <w:sz w:val="24"/>
          <w:szCs w:val="24"/>
        </w:rPr>
        <w:t xml:space="preserve">the </w:t>
      </w:r>
      <w:r w:rsidR="00CC5806">
        <w:rPr>
          <w:rFonts w:ascii="SassoonPrimaryInfant" w:hAnsi="SassoonPrimaryInfant"/>
          <w:color w:val="auto"/>
          <w:sz w:val="24"/>
          <w:szCs w:val="24"/>
        </w:rPr>
        <w:t xml:space="preserve">Key Priorities and Key Drivers of the </w:t>
      </w:r>
      <w:r w:rsidR="00D16635">
        <w:rPr>
          <w:rFonts w:ascii="SassoonPrimaryInfant" w:hAnsi="SassoonPrimaryInfant"/>
          <w:color w:val="auto"/>
          <w:sz w:val="24"/>
          <w:szCs w:val="24"/>
        </w:rPr>
        <w:t>National Improvement Framework</w:t>
      </w:r>
      <w:r w:rsidR="00CC5806">
        <w:rPr>
          <w:rFonts w:ascii="SassoonPrimaryInfant" w:hAnsi="SassoonPrimaryInfant"/>
          <w:color w:val="auto"/>
          <w:sz w:val="24"/>
          <w:szCs w:val="24"/>
        </w:rPr>
        <w:t>, North Lanarkshire local priorities</w:t>
      </w:r>
      <w:r w:rsidR="00D16635">
        <w:rPr>
          <w:rFonts w:ascii="SassoonPrimaryInfant" w:hAnsi="SassoonPrimaryInfant"/>
          <w:color w:val="auto"/>
          <w:sz w:val="24"/>
          <w:szCs w:val="24"/>
        </w:rPr>
        <w:t xml:space="preserve"> and the Challenge attainment d</w:t>
      </w:r>
      <w:r w:rsidR="00CC5806">
        <w:rPr>
          <w:rFonts w:ascii="SassoonPrimaryInfant" w:hAnsi="SassoonPrimaryInfant"/>
          <w:color w:val="auto"/>
          <w:sz w:val="24"/>
          <w:szCs w:val="24"/>
        </w:rPr>
        <w:t>ata</w:t>
      </w:r>
      <w:r w:rsidR="00D16635">
        <w:rPr>
          <w:rFonts w:ascii="SassoonPrimaryInfant" w:hAnsi="SassoonPrimaryInfant"/>
          <w:color w:val="auto"/>
          <w:sz w:val="24"/>
          <w:szCs w:val="24"/>
        </w:rPr>
        <w:t xml:space="preserve">. As we are a new school we have also taken account of merging two schools and the differing experiences of learners and staff to give a more unified approach. </w:t>
      </w:r>
      <w:r w:rsidR="00CC5806" w:rsidRPr="00295705">
        <w:rPr>
          <w:sz w:val="24"/>
          <w:szCs w:val="24"/>
        </w:rPr>
        <w:t>We also took account of current national expectations in respect of Curriculum for Excellence, as outlined in Education Scotlan</w:t>
      </w:r>
      <w:r w:rsidR="00CC5806">
        <w:rPr>
          <w:sz w:val="24"/>
          <w:szCs w:val="24"/>
        </w:rPr>
        <w:t>d’s Inspection Advice Notes (2015-16</w:t>
      </w:r>
      <w:r w:rsidR="00CC5806" w:rsidRPr="00295705">
        <w:rPr>
          <w:sz w:val="24"/>
          <w:szCs w:val="24"/>
        </w:rPr>
        <w:t>).</w:t>
      </w:r>
    </w:p>
    <w:p w:rsidR="00CC5806" w:rsidRDefault="00CC5806" w:rsidP="00CC5806">
      <w:pPr>
        <w:rPr>
          <w:sz w:val="24"/>
          <w:szCs w:val="24"/>
        </w:rPr>
      </w:pPr>
    </w:p>
    <w:p w:rsidR="0078508D" w:rsidRPr="006C5444" w:rsidRDefault="0078508D" w:rsidP="0078508D">
      <w:pPr>
        <w:rPr>
          <w:rFonts w:ascii="SassoonPrimaryInfant" w:hAnsi="SassoonPrimaryInfant"/>
          <w:color w:val="auto"/>
          <w:sz w:val="24"/>
          <w:szCs w:val="24"/>
        </w:rPr>
      </w:pPr>
    </w:p>
    <w:p w:rsidR="0078508D" w:rsidRPr="006C5444" w:rsidRDefault="0078508D" w:rsidP="0078508D">
      <w:pPr>
        <w:rPr>
          <w:rFonts w:ascii="SassoonPrimaryInfant" w:hAnsi="SassoonPrimaryInfant"/>
          <w:color w:val="auto"/>
          <w:sz w:val="24"/>
          <w:szCs w:val="24"/>
        </w:rPr>
      </w:pPr>
    </w:p>
    <w:p w:rsidR="00CC5806" w:rsidRPr="00FA45BA" w:rsidRDefault="0078508D" w:rsidP="00CC5806">
      <w:r w:rsidRPr="006C5444">
        <w:rPr>
          <w:color w:val="auto"/>
        </w:rPr>
        <w:br w:type="page"/>
      </w:r>
      <w:r w:rsidR="00CC5806">
        <w:lastRenderedPageBreak/>
        <w:t xml:space="preserve">This session, in line with the Key Drivers of National Improvement Framework, </w:t>
      </w:r>
      <w:r w:rsidR="00CC5806" w:rsidRPr="00035AB3">
        <w:t>we will take forward each of these aspects in the following ways:</w:t>
      </w:r>
    </w:p>
    <w:p w:rsidR="0078508D" w:rsidRPr="00042D7D" w:rsidRDefault="0078508D" w:rsidP="0078508D">
      <w:pPr>
        <w:rPr>
          <w:rFonts w:ascii="SassoonPrimaryInfant" w:hAnsi="SassoonPrimaryInfant"/>
          <w:sz w:val="24"/>
          <w:szCs w:val="24"/>
        </w:rPr>
      </w:pPr>
    </w:p>
    <w:p w:rsidR="0078508D" w:rsidRPr="00877115" w:rsidRDefault="0078508D" w:rsidP="0078508D">
      <w:pPr>
        <w:rPr>
          <w:sz w:val="24"/>
          <w:szCs w:val="24"/>
        </w:rPr>
      </w:pPr>
    </w:p>
    <w:p w:rsidR="0078508D" w:rsidRPr="00877115" w:rsidRDefault="0078508D" w:rsidP="0078508D">
      <w:pPr>
        <w:rPr>
          <w:sz w:val="24"/>
          <w:szCs w:val="24"/>
        </w:rPr>
      </w:pPr>
    </w:p>
    <w:p w:rsidR="00CC5806" w:rsidRDefault="00CC5806" w:rsidP="00CC5806">
      <w:pPr>
        <w:framePr w:w="11741" w:h="721" w:hSpace="180" w:wrap="around" w:vAnchor="text" w:hAnchor="page" w:x="4104" w:y="-20"/>
        <w:pBdr>
          <w:top w:val="single" w:sz="6" w:space="1" w:color="auto"/>
          <w:left w:val="single" w:sz="6" w:space="1" w:color="auto"/>
          <w:bottom w:val="single" w:sz="6" w:space="1" w:color="auto"/>
          <w:right w:val="single" w:sz="6" w:space="1" w:color="auto"/>
        </w:pBdr>
      </w:pPr>
      <w:r>
        <w:t>With a focus on National Improvement Framework, inco</w:t>
      </w:r>
      <w:r>
        <w:t>rporating Quality Indicators 1.3</w:t>
      </w:r>
      <w:r>
        <w:t xml:space="preserve"> Leadership of Change and 1.2, Leadership of learning, we will </w:t>
      </w:r>
      <w:r>
        <w:t xml:space="preserve">develop the </w:t>
      </w:r>
      <w:r>
        <w:t xml:space="preserve"> implement</w:t>
      </w:r>
      <w:r>
        <w:t>ation of</w:t>
      </w:r>
      <w:r>
        <w:t xml:space="preserve"> CfE across all areas of</w:t>
      </w:r>
      <w:r w:rsidR="007F2C8D">
        <w:t xml:space="preserve"> the curriculum; in particular</w:t>
      </w:r>
      <w:r>
        <w:t xml:space="preserve"> developing the Health and Wellbeing curriculum. The School Leadership team will </w:t>
      </w:r>
      <w:r w:rsidR="007F2C8D">
        <w:t xml:space="preserve">by taking account of Quality Indicator 1.1, Self-evaluation for self-improvement </w:t>
      </w:r>
      <w:r>
        <w:t xml:space="preserve">ensure a programme of </w:t>
      </w:r>
      <w:r w:rsidR="007F2C8D">
        <w:t>tracking</w:t>
      </w:r>
      <w:r>
        <w:t xml:space="preserve"> is robust, and actions taken to improve the quality of learning and teaching in key areas across the school. </w:t>
      </w:r>
    </w:p>
    <w:p w:rsidR="0078508D" w:rsidRPr="00042D7D" w:rsidRDefault="00CC5806" w:rsidP="0078508D">
      <w:pPr>
        <w:rPr>
          <w:rFonts w:ascii="SassoonPrimaryInfant" w:hAnsi="SassoonPrimaryInfant"/>
          <w:b/>
          <w:sz w:val="24"/>
          <w:szCs w:val="24"/>
        </w:rPr>
      </w:pPr>
      <w:r>
        <w:rPr>
          <w:rFonts w:ascii="SassoonPrimaryInfant" w:hAnsi="SassoonPrimaryInfant"/>
          <w:b/>
          <w:sz w:val="24"/>
          <w:szCs w:val="24"/>
        </w:rPr>
        <w:t xml:space="preserve">School Leadership </w:t>
      </w:r>
    </w:p>
    <w:p w:rsidR="0078508D" w:rsidRDefault="0078508D" w:rsidP="0078508D">
      <w:pPr>
        <w:rPr>
          <w:rFonts w:ascii="SassoonPrimaryInfant" w:hAnsi="SassoonPrimaryInfant"/>
          <w:sz w:val="24"/>
          <w:szCs w:val="24"/>
        </w:rPr>
      </w:pPr>
    </w:p>
    <w:p w:rsidR="00CC5806" w:rsidRDefault="00CC5806" w:rsidP="0078508D">
      <w:pPr>
        <w:rPr>
          <w:rFonts w:ascii="SassoonPrimaryInfant" w:hAnsi="SassoonPrimaryInfant"/>
          <w:sz w:val="24"/>
          <w:szCs w:val="24"/>
        </w:rPr>
      </w:pPr>
    </w:p>
    <w:p w:rsidR="007F2C8D" w:rsidRPr="00F93892" w:rsidRDefault="00F93892" w:rsidP="007F2C8D">
      <w:pPr>
        <w:framePr w:w="11741" w:h="721" w:hSpace="180" w:wrap="around" w:vAnchor="text" w:hAnchor="page" w:x="4072" w:y="371"/>
        <w:pBdr>
          <w:top w:val="single" w:sz="6" w:space="1" w:color="auto"/>
          <w:left w:val="single" w:sz="6" w:space="1" w:color="auto"/>
          <w:bottom w:val="single" w:sz="6" w:space="1" w:color="auto"/>
          <w:right w:val="single" w:sz="6" w:space="1" w:color="auto"/>
        </w:pBdr>
      </w:pPr>
      <w:r>
        <w:rPr>
          <w:rFonts w:cs="Arial"/>
        </w:rPr>
        <w:t xml:space="preserve">We will embed good practice procedures in relation to teacher professional review and development with timeous planning and review cycles. </w:t>
      </w:r>
      <w:r w:rsidR="00190DD4">
        <w:rPr>
          <w:rFonts w:cs="Arial"/>
        </w:rPr>
        <w:t>Developing Quality Indicators 2.2, the Curriculum, 2.3 Learning, Teaching and Assessment and 1.2 Leadership of Learning, o</w:t>
      </w:r>
      <w:r>
        <w:rPr>
          <w:rFonts w:cs="Arial"/>
        </w:rPr>
        <w:t>pportunities for teacher peer planning and professional dialogue will be built in to collegiate time and staff will be expected to collaborate wit</w:t>
      </w:r>
      <w:r>
        <w:rPr>
          <w:rFonts w:cs="Arial"/>
        </w:rPr>
        <w:t xml:space="preserve">h colleagues across the school and </w:t>
      </w:r>
      <w:r>
        <w:rPr>
          <w:rFonts w:cs="Arial"/>
        </w:rPr>
        <w:t xml:space="preserve">cluster. </w:t>
      </w:r>
      <w:r>
        <w:t>Partnerships</w:t>
      </w:r>
      <w:r>
        <w:t xml:space="preserve"> within the mainstream, Nursery and LCSC </w:t>
      </w:r>
      <w:r>
        <w:t>will be r developed to promote and share good practice</w:t>
      </w:r>
      <w:r>
        <w:t xml:space="preserve"> and the partnerships with Clyde Valley High will begin development</w:t>
      </w:r>
      <w:r>
        <w:t>. We will promote all aspects of Professional Update and Professional Learning, en</w:t>
      </w:r>
      <w:r>
        <w:t xml:space="preserve">gaging in revised PRD process. </w:t>
      </w:r>
    </w:p>
    <w:p w:rsidR="00B96357" w:rsidRPr="00042D7D" w:rsidRDefault="00B96357" w:rsidP="0078508D">
      <w:pPr>
        <w:rPr>
          <w:rFonts w:ascii="SassoonPrimaryInfant" w:hAnsi="SassoonPrimaryInfant"/>
          <w:sz w:val="24"/>
          <w:szCs w:val="24"/>
        </w:rPr>
      </w:pPr>
    </w:p>
    <w:p w:rsidR="0078508D" w:rsidRPr="00042D7D" w:rsidRDefault="00CC5806" w:rsidP="0078508D">
      <w:pPr>
        <w:ind w:left="3150" w:hanging="3150"/>
        <w:rPr>
          <w:rFonts w:ascii="SassoonPrimaryInfant" w:hAnsi="SassoonPrimaryInfant"/>
          <w:color w:val="1F497D"/>
        </w:rPr>
      </w:pPr>
      <w:r>
        <w:rPr>
          <w:rFonts w:ascii="SassoonPrimaryInfant" w:hAnsi="SassoonPrimaryInfant"/>
          <w:b/>
          <w:sz w:val="24"/>
          <w:szCs w:val="24"/>
        </w:rPr>
        <w:t>Teacher Professionalism</w:t>
      </w:r>
    </w:p>
    <w:p w:rsidR="0078508D" w:rsidRPr="00042D7D" w:rsidRDefault="0078508D" w:rsidP="0078508D">
      <w:pPr>
        <w:rPr>
          <w:rFonts w:ascii="SassoonPrimaryInfant" w:hAnsi="SassoonPrimaryInfant"/>
          <w:b/>
          <w:sz w:val="24"/>
          <w:szCs w:val="24"/>
        </w:rPr>
      </w:pPr>
    </w:p>
    <w:p w:rsidR="0078508D" w:rsidRPr="00042D7D" w:rsidRDefault="0078508D" w:rsidP="0078508D">
      <w:pPr>
        <w:rPr>
          <w:rFonts w:ascii="SassoonPrimaryInfant" w:hAnsi="SassoonPrimaryInfant"/>
          <w:b/>
          <w:sz w:val="24"/>
          <w:szCs w:val="24"/>
        </w:rPr>
      </w:pPr>
    </w:p>
    <w:p w:rsidR="0078508D" w:rsidRPr="00042D7D" w:rsidRDefault="0078508D" w:rsidP="0078508D">
      <w:pPr>
        <w:rPr>
          <w:rFonts w:ascii="SassoonPrimaryInfant" w:hAnsi="SassoonPrimaryInfant"/>
          <w:b/>
          <w:sz w:val="24"/>
          <w:szCs w:val="24"/>
        </w:rPr>
      </w:pPr>
    </w:p>
    <w:p w:rsidR="00190DD4" w:rsidRDefault="00190DD4" w:rsidP="00190DD4">
      <w:pPr>
        <w:framePr w:w="11741" w:h="908" w:hSpace="180" w:wrap="around" w:vAnchor="text" w:hAnchor="page" w:x="4003" w:y="107"/>
        <w:pBdr>
          <w:top w:val="single" w:sz="6" w:space="1" w:color="auto"/>
          <w:left w:val="single" w:sz="6" w:space="1" w:color="auto"/>
          <w:bottom w:val="single" w:sz="6" w:space="1" w:color="auto"/>
          <w:right w:val="single" w:sz="6" w:space="1" w:color="auto"/>
        </w:pBdr>
      </w:pPr>
      <w:r>
        <w:t xml:space="preserve">Communication will be a significant development for us this session. </w:t>
      </w:r>
      <w:r>
        <w:t xml:space="preserve"> </w:t>
      </w:r>
      <w:r>
        <w:t xml:space="preserve">We will embed regular </w:t>
      </w:r>
      <w:r w:rsidR="00967E6C">
        <w:t>communication</w:t>
      </w:r>
      <w:r>
        <w:t xml:space="preserve"> with parents and welcome them into school throughout the school year on many occasions- assemblies, celebrations, fundraisers, class visits, progress reports and curricular workshops. We continue to fully s</w:t>
      </w:r>
      <w:r>
        <w:t xml:space="preserve">upport and endorse the work of </w:t>
      </w:r>
      <w:r>
        <w:t xml:space="preserve">the Parent Council to promote their work to the wider parent forum in order for them to help improve the school. Parental home/school links </w:t>
      </w:r>
      <w:r w:rsidR="00967E6C">
        <w:t>are</w:t>
      </w:r>
      <w:r>
        <w:t xml:space="preserve"> a priority as we develop fa</w:t>
      </w:r>
      <w:r>
        <w:t>mily learning and partnerships</w:t>
      </w:r>
      <w:r w:rsidR="00967E6C">
        <w:t xml:space="preserve">, incorporating quality indicator 2.5 Family Learning. </w:t>
      </w:r>
      <w:r>
        <w:t xml:space="preserve"> </w:t>
      </w:r>
    </w:p>
    <w:p w:rsidR="00190DD4" w:rsidRPr="00042D7D" w:rsidRDefault="00190DD4" w:rsidP="00190DD4">
      <w:pPr>
        <w:framePr w:w="11741" w:h="908" w:hSpace="180" w:wrap="around" w:vAnchor="text" w:hAnchor="page" w:x="4003" w:y="107"/>
        <w:pBdr>
          <w:top w:val="single" w:sz="6" w:space="1" w:color="auto"/>
          <w:left w:val="single" w:sz="6" w:space="1" w:color="auto"/>
          <w:bottom w:val="single" w:sz="6" w:space="1" w:color="auto"/>
          <w:right w:val="single" w:sz="6" w:space="1" w:color="auto"/>
        </w:pBdr>
        <w:rPr>
          <w:rFonts w:ascii="SassoonPrimaryInfant" w:hAnsi="SassoonPrimaryInfant"/>
          <w:noProof/>
        </w:rPr>
      </w:pPr>
    </w:p>
    <w:p w:rsidR="0078508D" w:rsidRDefault="00CC5806" w:rsidP="0078508D">
      <w:pPr>
        <w:rPr>
          <w:rFonts w:ascii="SassoonPrimaryInfant" w:hAnsi="SassoonPrimaryInfant"/>
          <w:sz w:val="24"/>
          <w:szCs w:val="24"/>
        </w:rPr>
      </w:pPr>
      <w:r>
        <w:rPr>
          <w:rFonts w:ascii="SassoonPrimaryInfant" w:hAnsi="SassoonPrimaryInfant"/>
          <w:b/>
          <w:sz w:val="24"/>
          <w:szCs w:val="24"/>
        </w:rPr>
        <w:t>Parental Engagement</w:t>
      </w:r>
    </w:p>
    <w:p w:rsidR="0078508D" w:rsidRPr="00042D7D" w:rsidRDefault="0078508D" w:rsidP="0078508D">
      <w:pPr>
        <w:rPr>
          <w:rFonts w:ascii="SassoonPrimaryInfant" w:hAnsi="SassoonPrimaryInfant"/>
          <w:sz w:val="24"/>
          <w:szCs w:val="24"/>
        </w:rPr>
      </w:pPr>
    </w:p>
    <w:p w:rsidR="0078508D" w:rsidRPr="00042D7D" w:rsidRDefault="0078508D" w:rsidP="0078508D">
      <w:pPr>
        <w:rPr>
          <w:rFonts w:ascii="SassoonPrimaryInfant" w:hAnsi="SassoonPrimaryInfant"/>
          <w:sz w:val="24"/>
          <w:szCs w:val="24"/>
        </w:rPr>
      </w:pPr>
    </w:p>
    <w:p w:rsidR="0078508D" w:rsidRDefault="0078508D" w:rsidP="0078508D">
      <w:pPr>
        <w:rPr>
          <w:rFonts w:ascii="SassoonPrimaryInfant" w:hAnsi="SassoonPrimaryInfant"/>
          <w:sz w:val="24"/>
          <w:szCs w:val="24"/>
        </w:rPr>
      </w:pPr>
    </w:p>
    <w:p w:rsidR="00967E6C" w:rsidRDefault="00967E6C" w:rsidP="0078508D">
      <w:pPr>
        <w:rPr>
          <w:rFonts w:ascii="SassoonPrimaryInfant" w:hAnsi="SassoonPrimaryInfant"/>
          <w:sz w:val="24"/>
          <w:szCs w:val="24"/>
        </w:rPr>
      </w:pPr>
    </w:p>
    <w:p w:rsidR="00967E6C" w:rsidRPr="00042D7D" w:rsidRDefault="00967E6C" w:rsidP="0078508D">
      <w:pPr>
        <w:rPr>
          <w:rFonts w:ascii="SassoonPrimaryInfant" w:hAnsi="SassoonPrimaryInfant"/>
          <w:sz w:val="24"/>
          <w:szCs w:val="24"/>
        </w:rPr>
      </w:pPr>
    </w:p>
    <w:p w:rsidR="00967E6C" w:rsidRDefault="00967E6C" w:rsidP="00967E6C">
      <w:pPr>
        <w:framePr w:w="11741" w:h="721" w:hSpace="180" w:wrap="around" w:vAnchor="text" w:hAnchor="page" w:x="3968" w:y="48"/>
        <w:pBdr>
          <w:top w:val="single" w:sz="6" w:space="1" w:color="auto"/>
          <w:left w:val="single" w:sz="6" w:space="1" w:color="auto"/>
          <w:bottom w:val="single" w:sz="6" w:space="1" w:color="auto"/>
          <w:right w:val="single" w:sz="6" w:space="1" w:color="auto"/>
        </w:pBdr>
      </w:pPr>
      <w:r>
        <w:t>Pupils progress will be assessed both informally and formally throughout the year in cor</w:t>
      </w:r>
      <w:r>
        <w:t>e curricular areas</w:t>
      </w:r>
      <w:r>
        <w:t>. Achievement data will be analysed for children at end of Level attainment periods</w:t>
      </w:r>
      <w:r>
        <w:t>, to ensure we are offering the required targeted equity and meeting the needs of challenge and support. School will use the quality indicator 3.2 in support of its work to analyse t</w:t>
      </w:r>
      <w:r>
        <w:t xml:space="preserve">rends in achievement and attainment for targeted improvements to close any gaps in achievement and attainment. </w:t>
      </w:r>
    </w:p>
    <w:p w:rsidR="00967E6C" w:rsidRPr="00436D95" w:rsidRDefault="00967E6C" w:rsidP="00967E6C">
      <w:pPr>
        <w:framePr w:w="11741" w:h="721" w:hSpace="180" w:wrap="around" w:vAnchor="text" w:hAnchor="page" w:x="3968" w:y="48"/>
        <w:pBdr>
          <w:top w:val="single" w:sz="6" w:space="1" w:color="auto"/>
          <w:left w:val="single" w:sz="6" w:space="1" w:color="auto"/>
          <w:bottom w:val="single" w:sz="6" w:space="1" w:color="auto"/>
          <w:right w:val="single" w:sz="6" w:space="1" w:color="auto"/>
        </w:pBdr>
        <w:rPr>
          <w:rFonts w:ascii="SassoonPrimaryInfant" w:hAnsi="SassoonPrimaryInfant"/>
          <w:noProof/>
          <w:sz w:val="18"/>
          <w:szCs w:val="18"/>
        </w:rPr>
      </w:pPr>
    </w:p>
    <w:p w:rsidR="0078508D" w:rsidRPr="00042D7D" w:rsidRDefault="00CC5806" w:rsidP="0078508D">
      <w:pPr>
        <w:rPr>
          <w:rFonts w:ascii="SassoonPrimaryInfant" w:hAnsi="SassoonPrimaryInfant"/>
          <w:b/>
          <w:sz w:val="24"/>
          <w:szCs w:val="24"/>
        </w:rPr>
      </w:pPr>
      <w:r>
        <w:rPr>
          <w:rFonts w:ascii="SassoonPrimaryInfant" w:hAnsi="SassoonPrimaryInfant"/>
          <w:b/>
          <w:sz w:val="24"/>
          <w:szCs w:val="24"/>
        </w:rPr>
        <w:t>Assessment of children’s progress</w:t>
      </w:r>
    </w:p>
    <w:p w:rsidR="0078508D" w:rsidRPr="00042D7D" w:rsidRDefault="0078508D" w:rsidP="0078508D">
      <w:pPr>
        <w:rPr>
          <w:rFonts w:ascii="SassoonPrimaryInfant" w:hAnsi="SassoonPrimaryInfant"/>
          <w:sz w:val="24"/>
          <w:szCs w:val="24"/>
        </w:rPr>
      </w:pPr>
    </w:p>
    <w:p w:rsidR="0078508D" w:rsidRPr="00042D7D" w:rsidRDefault="0078508D" w:rsidP="0078508D">
      <w:pPr>
        <w:rPr>
          <w:rFonts w:ascii="SassoonPrimaryInfant" w:hAnsi="SassoonPrimaryInfant"/>
          <w:sz w:val="24"/>
          <w:szCs w:val="24"/>
        </w:rPr>
      </w:pPr>
    </w:p>
    <w:p w:rsidR="00967E6C" w:rsidRDefault="00967E6C" w:rsidP="00967E6C">
      <w:pPr>
        <w:framePr w:w="11741" w:h="721" w:hSpace="180" w:wrap="around" w:vAnchor="text" w:hAnchor="page" w:x="3846" w:y="240"/>
        <w:pBdr>
          <w:top w:val="single" w:sz="6" w:space="1" w:color="auto"/>
          <w:left w:val="single" w:sz="6" w:space="1" w:color="auto"/>
          <w:bottom w:val="single" w:sz="6" w:space="1" w:color="auto"/>
          <w:right w:val="single" w:sz="6" w:space="1" w:color="auto"/>
        </w:pBdr>
      </w:pPr>
      <w:r w:rsidRPr="00042D7D">
        <w:rPr>
          <w:rFonts w:ascii="SassoonPrimaryInfant" w:hAnsi="SassoonPrimaryInfant"/>
          <w:noProof/>
        </w:rPr>
        <w:t xml:space="preserve"> </w:t>
      </w:r>
      <w:r>
        <w:t xml:space="preserve">Staff will be part of the consultation process on all issues affecting the school community. All staff will be involved in the development and implementation of Improvement Priorities to direct change within the school to ensure progress in relation to expectations of National Improvement Framework. School improvement will continue to be a priority as all staff contribute to an agenda of raising attainment. We will ensure equity for all children across the school. </w:t>
      </w:r>
    </w:p>
    <w:p w:rsidR="00967E6C" w:rsidRPr="00042D7D" w:rsidRDefault="00967E6C" w:rsidP="00967E6C">
      <w:pPr>
        <w:framePr w:w="11741" w:h="721" w:hSpace="180" w:wrap="around" w:vAnchor="text" w:hAnchor="page" w:x="3846" w:y="240"/>
        <w:pBdr>
          <w:top w:val="single" w:sz="6" w:space="1" w:color="auto"/>
          <w:left w:val="single" w:sz="6" w:space="1" w:color="auto"/>
          <w:bottom w:val="single" w:sz="6" w:space="1" w:color="auto"/>
          <w:right w:val="single" w:sz="6" w:space="1" w:color="auto"/>
        </w:pBdr>
        <w:rPr>
          <w:rFonts w:ascii="SassoonPrimaryInfant" w:hAnsi="SassoonPrimaryInfant"/>
        </w:rPr>
      </w:pPr>
    </w:p>
    <w:p w:rsidR="0078508D" w:rsidRPr="00042D7D" w:rsidRDefault="0078508D" w:rsidP="0078508D">
      <w:pPr>
        <w:rPr>
          <w:rFonts w:ascii="SassoonPrimaryInfant" w:hAnsi="SassoonPrimaryInfant"/>
          <w:sz w:val="24"/>
          <w:szCs w:val="24"/>
        </w:rPr>
      </w:pPr>
    </w:p>
    <w:p w:rsidR="0078508D" w:rsidRPr="00042D7D" w:rsidRDefault="00CC5806" w:rsidP="0078508D">
      <w:pPr>
        <w:rPr>
          <w:rFonts w:ascii="SassoonPrimaryInfant" w:hAnsi="SassoonPrimaryInfant"/>
          <w:b/>
          <w:sz w:val="24"/>
          <w:szCs w:val="24"/>
        </w:rPr>
      </w:pPr>
      <w:r>
        <w:rPr>
          <w:rFonts w:ascii="SassoonPrimaryInfant" w:hAnsi="SassoonPrimaryInfant"/>
          <w:b/>
          <w:sz w:val="24"/>
          <w:szCs w:val="24"/>
        </w:rPr>
        <w:t>School Improvement</w:t>
      </w:r>
    </w:p>
    <w:p w:rsidR="0078508D" w:rsidRPr="00042D7D" w:rsidRDefault="0078508D" w:rsidP="0078508D">
      <w:pPr>
        <w:rPr>
          <w:rFonts w:ascii="SassoonPrimaryInfant" w:hAnsi="SassoonPrimaryInfant"/>
          <w:sz w:val="24"/>
          <w:szCs w:val="24"/>
        </w:rPr>
      </w:pPr>
    </w:p>
    <w:p w:rsidR="0078508D" w:rsidRPr="00042D7D" w:rsidRDefault="0078508D" w:rsidP="0078508D">
      <w:pPr>
        <w:rPr>
          <w:rFonts w:ascii="SassoonPrimaryInfant" w:hAnsi="SassoonPrimaryInfant"/>
          <w:sz w:val="24"/>
          <w:szCs w:val="24"/>
        </w:rPr>
      </w:pPr>
    </w:p>
    <w:p w:rsidR="0078508D" w:rsidRPr="00877115" w:rsidRDefault="0078508D" w:rsidP="0078508D">
      <w:pPr>
        <w:rPr>
          <w:sz w:val="24"/>
          <w:szCs w:val="24"/>
        </w:rPr>
      </w:pPr>
    </w:p>
    <w:p w:rsidR="0078508D" w:rsidRDefault="0078508D" w:rsidP="0078508D">
      <w:r>
        <w:br w:type="page"/>
      </w:r>
      <w:r w:rsidRPr="00287D15">
        <w:rPr>
          <w:b/>
        </w:rPr>
        <w:lastRenderedPageBreak/>
        <w:t xml:space="preserve">Improvement Priorities:  Expressed as outcomes for </w:t>
      </w:r>
      <w:bookmarkStart w:id="0" w:name="_GoBack"/>
      <w:bookmarkEnd w:id="0"/>
      <w:r w:rsidR="00AF4EBF" w:rsidRPr="00287D15">
        <w:rPr>
          <w:b/>
        </w:rPr>
        <w:t>learners</w:t>
      </w:r>
      <w:r w:rsidR="00AF4EBF" w:rsidRPr="00287D15">
        <w:t xml:space="preserve"> (</w:t>
      </w:r>
      <w:r w:rsidRPr="00287D15">
        <w:t>A maximum of five.  These may span up to three years.  If appropriate, please indicate year 1, 2 or 3)</w:t>
      </w:r>
    </w:p>
    <w:p w:rsidR="0078508D" w:rsidRDefault="0078508D" w:rsidP="0078508D">
      <w:pPr>
        <w:rPr>
          <w:b/>
          <w:sz w:val="24"/>
          <w:szCs w:val="24"/>
        </w:rPr>
      </w:pPr>
    </w:p>
    <w:p w:rsidR="0078508D" w:rsidRPr="005246E5" w:rsidRDefault="0078508D" w:rsidP="0078508D">
      <w:r w:rsidRPr="00857D4C">
        <w:rPr>
          <w:b/>
          <w:sz w:val="24"/>
          <w:szCs w:val="24"/>
        </w:rPr>
        <w:t xml:space="preserve">Improvement Priority </w:t>
      </w:r>
      <w:r>
        <w:rPr>
          <w:b/>
          <w:sz w:val="24"/>
          <w:szCs w:val="24"/>
        </w:rPr>
        <w:t>1</w:t>
      </w:r>
      <w:r w:rsidRPr="00857D4C">
        <w:rPr>
          <w:b/>
          <w:sz w:val="24"/>
          <w:szCs w:val="24"/>
        </w:rPr>
        <w:t>:</w:t>
      </w:r>
      <w:r w:rsidRPr="00857D4C">
        <w:rPr>
          <w:sz w:val="24"/>
          <w:szCs w:val="24"/>
        </w:rPr>
        <w:t xml:space="preserve">  </w:t>
      </w:r>
    </w:p>
    <w:p w:rsidR="0078508D" w:rsidRDefault="00060047" w:rsidP="0078508D">
      <w:pPr>
        <w:framePr w:w="1641" w:h="541" w:hSpace="180" w:wrap="around" w:vAnchor="text" w:hAnchor="page" w:x="904" w:y="206"/>
        <w:pBdr>
          <w:top w:val="single" w:sz="6" w:space="1" w:color="auto"/>
          <w:left w:val="single" w:sz="6" w:space="1" w:color="auto"/>
          <w:bottom w:val="single" w:sz="6" w:space="1" w:color="auto"/>
          <w:right w:val="single" w:sz="6" w:space="1" w:color="auto"/>
        </w:pBdr>
        <w:rPr>
          <w:sz w:val="16"/>
          <w:szCs w:val="16"/>
        </w:rPr>
      </w:pPr>
      <w:r>
        <w:rPr>
          <w:sz w:val="16"/>
          <w:szCs w:val="16"/>
        </w:rPr>
        <w:t>Year 1 2016-2017</w:t>
      </w:r>
    </w:p>
    <w:p w:rsidR="00060047" w:rsidRDefault="00060047" w:rsidP="0078508D">
      <w:pPr>
        <w:framePr w:w="1641" w:h="541" w:hSpace="180" w:wrap="around" w:vAnchor="text" w:hAnchor="page" w:x="904" w:y="206"/>
        <w:pBdr>
          <w:top w:val="single" w:sz="6" w:space="1" w:color="auto"/>
          <w:left w:val="single" w:sz="6" w:space="1" w:color="auto"/>
          <w:bottom w:val="single" w:sz="6" w:space="1" w:color="auto"/>
          <w:right w:val="single" w:sz="6" w:space="1" w:color="auto"/>
        </w:pBdr>
        <w:rPr>
          <w:sz w:val="16"/>
          <w:szCs w:val="16"/>
        </w:rPr>
      </w:pPr>
      <w:r>
        <w:rPr>
          <w:sz w:val="16"/>
          <w:szCs w:val="16"/>
        </w:rPr>
        <w:t>Year 2 2017-2018</w:t>
      </w:r>
    </w:p>
    <w:p w:rsidR="00060047" w:rsidRPr="00287D15" w:rsidRDefault="00060047" w:rsidP="0078508D">
      <w:pPr>
        <w:framePr w:w="1641" w:h="541" w:hSpace="180" w:wrap="around" w:vAnchor="text" w:hAnchor="page" w:x="904" w:y="206"/>
        <w:pBdr>
          <w:top w:val="single" w:sz="6" w:space="1" w:color="auto"/>
          <w:left w:val="single" w:sz="6" w:space="1" w:color="auto"/>
          <w:bottom w:val="single" w:sz="6" w:space="1" w:color="auto"/>
          <w:right w:val="single" w:sz="6" w:space="1" w:color="auto"/>
        </w:pBdr>
        <w:rPr>
          <w:sz w:val="16"/>
          <w:szCs w:val="16"/>
        </w:rPr>
      </w:pPr>
      <w:r>
        <w:rPr>
          <w:sz w:val="16"/>
          <w:szCs w:val="16"/>
        </w:rPr>
        <w:t>Year 3 2018-2019</w:t>
      </w:r>
    </w:p>
    <w:p w:rsidR="0078508D" w:rsidRDefault="00060047" w:rsidP="0078508D">
      <w:pPr>
        <w:framePr w:w="11841" w:h="721" w:hSpace="180" w:wrap="around" w:vAnchor="text" w:hAnchor="page" w:x="3704" w:y="206"/>
        <w:pBdr>
          <w:top w:val="single" w:sz="6" w:space="1" w:color="auto"/>
          <w:left w:val="single" w:sz="6" w:space="1" w:color="auto"/>
          <w:bottom w:val="single" w:sz="6" w:space="1" w:color="auto"/>
          <w:right w:val="single" w:sz="6" w:space="1" w:color="auto"/>
        </w:pBdr>
      </w:pPr>
      <w:r>
        <w:t>Learners across all levels will experience depth, progression and relevance in Numeracy and Maths and be receiving appropriate support and challenge</w:t>
      </w:r>
    </w:p>
    <w:p w:rsidR="0078508D" w:rsidRPr="00F57716" w:rsidRDefault="0078508D" w:rsidP="0078508D">
      <w:pPr>
        <w:rPr>
          <w:sz w:val="24"/>
          <w:szCs w:val="24"/>
        </w:rPr>
      </w:pPr>
    </w:p>
    <w:p w:rsidR="0078508D" w:rsidRDefault="0078508D" w:rsidP="0078508D">
      <w:pPr>
        <w:rPr>
          <w:b/>
          <w:sz w:val="24"/>
          <w:szCs w:val="24"/>
        </w:rPr>
      </w:pPr>
    </w:p>
    <w:p w:rsidR="0078508D" w:rsidRDefault="0078508D" w:rsidP="0078508D">
      <w:pPr>
        <w:rPr>
          <w:b/>
          <w:sz w:val="24"/>
          <w:szCs w:val="24"/>
        </w:rPr>
      </w:pPr>
    </w:p>
    <w:p w:rsidR="0078508D" w:rsidRDefault="0078508D" w:rsidP="0078508D">
      <w:pPr>
        <w:rPr>
          <w:b/>
          <w:sz w:val="24"/>
          <w:szCs w:val="24"/>
        </w:rPr>
      </w:pPr>
    </w:p>
    <w:p w:rsidR="0078508D" w:rsidRDefault="0078508D" w:rsidP="0078508D">
      <w:pPr>
        <w:rPr>
          <w:sz w:val="24"/>
          <w:szCs w:val="24"/>
        </w:rPr>
      </w:pPr>
      <w:r w:rsidRPr="00857D4C">
        <w:rPr>
          <w:b/>
          <w:sz w:val="24"/>
          <w:szCs w:val="24"/>
        </w:rPr>
        <w:t xml:space="preserve">Improvement Priority </w:t>
      </w:r>
      <w:r>
        <w:rPr>
          <w:b/>
          <w:sz w:val="24"/>
          <w:szCs w:val="24"/>
        </w:rPr>
        <w:t>2</w:t>
      </w:r>
      <w:r w:rsidRPr="00857D4C">
        <w:rPr>
          <w:b/>
          <w:sz w:val="24"/>
          <w:szCs w:val="24"/>
        </w:rPr>
        <w:t>:</w:t>
      </w:r>
      <w:r w:rsidRPr="00857D4C">
        <w:rPr>
          <w:sz w:val="24"/>
          <w:szCs w:val="24"/>
        </w:rPr>
        <w:t xml:space="preserve"> </w:t>
      </w:r>
      <w:r>
        <w:rPr>
          <w:sz w:val="24"/>
          <w:szCs w:val="24"/>
        </w:rPr>
        <w:t xml:space="preserve"> </w:t>
      </w:r>
    </w:p>
    <w:p w:rsidR="0078508D" w:rsidRPr="00AF4EBF" w:rsidRDefault="00060047" w:rsidP="0078508D">
      <w:pPr>
        <w:framePr w:w="11841" w:h="721" w:hSpace="180" w:wrap="around" w:vAnchor="text" w:hAnchor="page" w:x="3734" w:y="349"/>
        <w:pBdr>
          <w:top w:val="single" w:sz="6" w:space="1" w:color="auto"/>
          <w:left w:val="single" w:sz="6" w:space="1" w:color="auto"/>
          <w:bottom w:val="single" w:sz="6" w:space="1" w:color="auto"/>
          <w:right w:val="single" w:sz="6" w:space="1" w:color="auto"/>
        </w:pBdr>
        <w:rPr>
          <w:rFonts w:cs="Arial"/>
        </w:rPr>
      </w:pPr>
      <w:r w:rsidRPr="00AF4EBF">
        <w:rPr>
          <w:rFonts w:cs="Arial"/>
        </w:rPr>
        <w:t xml:space="preserve">All children, parents and staff will be learning and working in an inclusive and nurturing environment which takes into account GIRFEC and the Nurturing Schools principles. </w:t>
      </w:r>
    </w:p>
    <w:p w:rsidR="0078508D" w:rsidRPr="005246E5" w:rsidRDefault="0078508D" w:rsidP="0078508D">
      <w:pPr>
        <w:rPr>
          <w:b/>
          <w:sz w:val="24"/>
          <w:szCs w:val="24"/>
        </w:rPr>
      </w:pPr>
    </w:p>
    <w:p w:rsidR="00060047" w:rsidRDefault="00060047" w:rsidP="00060047">
      <w:pPr>
        <w:framePr w:w="1641" w:h="541" w:hSpace="180" w:wrap="around" w:vAnchor="text" w:hAnchor="page" w:x="904" w:y="1"/>
        <w:pBdr>
          <w:top w:val="single" w:sz="6" w:space="1" w:color="auto"/>
          <w:left w:val="single" w:sz="6" w:space="1" w:color="auto"/>
          <w:bottom w:val="single" w:sz="6" w:space="1" w:color="auto"/>
          <w:right w:val="single" w:sz="6" w:space="1" w:color="auto"/>
        </w:pBdr>
        <w:rPr>
          <w:sz w:val="16"/>
          <w:szCs w:val="16"/>
        </w:rPr>
      </w:pPr>
      <w:r>
        <w:rPr>
          <w:sz w:val="16"/>
          <w:szCs w:val="16"/>
        </w:rPr>
        <w:t>Year 1 2016-2017</w:t>
      </w:r>
    </w:p>
    <w:p w:rsidR="00060047" w:rsidRDefault="00060047" w:rsidP="00060047">
      <w:pPr>
        <w:framePr w:w="1641" w:h="541" w:hSpace="180" w:wrap="around" w:vAnchor="text" w:hAnchor="page" w:x="904" w:y="1"/>
        <w:pBdr>
          <w:top w:val="single" w:sz="6" w:space="1" w:color="auto"/>
          <w:left w:val="single" w:sz="6" w:space="1" w:color="auto"/>
          <w:bottom w:val="single" w:sz="6" w:space="1" w:color="auto"/>
          <w:right w:val="single" w:sz="6" w:space="1" w:color="auto"/>
        </w:pBdr>
        <w:rPr>
          <w:sz w:val="16"/>
          <w:szCs w:val="16"/>
        </w:rPr>
      </w:pPr>
      <w:r>
        <w:rPr>
          <w:sz w:val="16"/>
          <w:szCs w:val="16"/>
        </w:rPr>
        <w:t>Year 2 2017-2018</w:t>
      </w:r>
    </w:p>
    <w:p w:rsidR="0078508D" w:rsidRDefault="0078508D" w:rsidP="0078508D">
      <w:pPr>
        <w:rPr>
          <w:sz w:val="24"/>
          <w:szCs w:val="24"/>
        </w:rPr>
      </w:pPr>
    </w:p>
    <w:p w:rsidR="0078508D" w:rsidRDefault="0078508D" w:rsidP="0078508D">
      <w:pPr>
        <w:rPr>
          <w:b/>
          <w:sz w:val="24"/>
          <w:szCs w:val="24"/>
        </w:rPr>
      </w:pPr>
    </w:p>
    <w:p w:rsidR="0078508D" w:rsidRDefault="0078508D" w:rsidP="0078508D">
      <w:pPr>
        <w:rPr>
          <w:b/>
          <w:sz w:val="24"/>
          <w:szCs w:val="24"/>
        </w:rPr>
      </w:pPr>
    </w:p>
    <w:p w:rsidR="0078508D" w:rsidRDefault="0078508D" w:rsidP="0078508D">
      <w:pPr>
        <w:rPr>
          <w:b/>
          <w:sz w:val="24"/>
          <w:szCs w:val="24"/>
        </w:rPr>
      </w:pPr>
    </w:p>
    <w:p w:rsidR="0078508D" w:rsidRDefault="0078508D" w:rsidP="0078508D">
      <w:pPr>
        <w:rPr>
          <w:b/>
          <w:sz w:val="24"/>
          <w:szCs w:val="24"/>
        </w:rPr>
      </w:pPr>
    </w:p>
    <w:p w:rsidR="00060047" w:rsidRPr="00AF4EBF" w:rsidRDefault="00AF4EBF" w:rsidP="00060047">
      <w:pPr>
        <w:pStyle w:val="NormalWeb"/>
        <w:framePr w:w="11731" w:h="946" w:hSpace="180" w:wrap="around" w:vAnchor="text" w:hAnchor="page" w:x="3796" w:y="248"/>
        <w:pBdr>
          <w:top w:val="single" w:sz="6" w:space="1" w:color="auto"/>
          <w:left w:val="single" w:sz="6" w:space="1" w:color="auto"/>
          <w:bottom w:val="single" w:sz="6" w:space="1" w:color="auto"/>
          <w:right w:val="single" w:sz="6" w:space="1" w:color="auto"/>
        </w:pBdr>
        <w:spacing w:before="144" w:beforeAutospacing="0" w:after="0" w:afterAutospacing="0"/>
        <w:textAlignment w:val="baseline"/>
        <w:rPr>
          <w:rFonts w:ascii="Arial" w:hAnsi="Arial" w:cs="Arial"/>
        </w:rPr>
      </w:pPr>
      <w:r w:rsidRPr="00AF4EBF">
        <w:rPr>
          <w:rFonts w:ascii="Arial" w:hAnsi="Arial" w:cs="Arial"/>
        </w:rPr>
        <w:t xml:space="preserve">Teaching staff will have increased confidence in tracking learning and making professional judgements based on data. </w:t>
      </w:r>
    </w:p>
    <w:p w:rsidR="00060047" w:rsidRPr="009E4CA6" w:rsidRDefault="00060047" w:rsidP="00060047">
      <w:pPr>
        <w:framePr w:w="11731" w:h="946" w:hSpace="180" w:wrap="around" w:vAnchor="text" w:hAnchor="page" w:x="3796" w:y="248"/>
        <w:pBdr>
          <w:top w:val="single" w:sz="6" w:space="1" w:color="auto"/>
          <w:left w:val="single" w:sz="6" w:space="1" w:color="auto"/>
          <w:bottom w:val="single" w:sz="6" w:space="1" w:color="auto"/>
          <w:right w:val="single" w:sz="6" w:space="1" w:color="auto"/>
        </w:pBdr>
        <w:rPr>
          <w:rFonts w:ascii="SassoonPrimaryInfant" w:hAnsi="SassoonPrimaryInfant"/>
        </w:rPr>
      </w:pPr>
    </w:p>
    <w:p w:rsidR="00060047" w:rsidRDefault="00060047" w:rsidP="00060047">
      <w:pPr>
        <w:framePr w:w="11731" w:h="946" w:hSpace="180" w:wrap="around" w:vAnchor="text" w:hAnchor="page" w:x="3796" w:y="248"/>
        <w:pBdr>
          <w:top w:val="single" w:sz="6" w:space="1" w:color="auto"/>
          <w:left w:val="single" w:sz="6" w:space="1" w:color="auto"/>
          <w:bottom w:val="single" w:sz="6" w:space="1" w:color="auto"/>
          <w:right w:val="single" w:sz="6" w:space="1" w:color="auto"/>
        </w:pBdr>
      </w:pPr>
    </w:p>
    <w:p w:rsidR="0078508D" w:rsidRDefault="0078508D" w:rsidP="0078508D">
      <w:pPr>
        <w:rPr>
          <w:sz w:val="24"/>
          <w:szCs w:val="24"/>
        </w:rPr>
      </w:pPr>
      <w:r w:rsidRPr="00857D4C">
        <w:rPr>
          <w:b/>
          <w:sz w:val="24"/>
          <w:szCs w:val="24"/>
        </w:rPr>
        <w:t xml:space="preserve">Improvement Priority </w:t>
      </w:r>
      <w:r>
        <w:rPr>
          <w:b/>
          <w:sz w:val="24"/>
          <w:szCs w:val="24"/>
        </w:rPr>
        <w:t>3</w:t>
      </w:r>
      <w:r w:rsidRPr="00857D4C">
        <w:rPr>
          <w:b/>
          <w:sz w:val="24"/>
          <w:szCs w:val="24"/>
        </w:rPr>
        <w:t>:</w:t>
      </w:r>
      <w:r w:rsidRPr="00857D4C">
        <w:rPr>
          <w:sz w:val="24"/>
          <w:szCs w:val="24"/>
        </w:rPr>
        <w:t xml:space="preserve"> </w:t>
      </w:r>
      <w:r>
        <w:rPr>
          <w:sz w:val="24"/>
          <w:szCs w:val="24"/>
        </w:rPr>
        <w:t xml:space="preserve"> </w:t>
      </w:r>
    </w:p>
    <w:p w:rsidR="00060047" w:rsidRDefault="00060047" w:rsidP="00060047">
      <w:pPr>
        <w:framePr w:w="1641" w:h="541" w:hSpace="180" w:wrap="around" w:vAnchor="text" w:hAnchor="page" w:x="934" w:y="31"/>
        <w:pBdr>
          <w:top w:val="single" w:sz="6" w:space="1" w:color="auto"/>
          <w:left w:val="single" w:sz="6" w:space="1" w:color="auto"/>
          <w:bottom w:val="single" w:sz="6" w:space="1" w:color="auto"/>
          <w:right w:val="single" w:sz="6" w:space="1" w:color="auto"/>
        </w:pBdr>
        <w:rPr>
          <w:sz w:val="16"/>
          <w:szCs w:val="16"/>
        </w:rPr>
      </w:pPr>
      <w:r>
        <w:rPr>
          <w:sz w:val="16"/>
          <w:szCs w:val="16"/>
        </w:rPr>
        <w:t>Year 1 2016-2017</w:t>
      </w:r>
    </w:p>
    <w:p w:rsidR="00060047" w:rsidRDefault="00060047" w:rsidP="00060047">
      <w:pPr>
        <w:framePr w:w="1641" w:h="541" w:hSpace="180" w:wrap="around" w:vAnchor="text" w:hAnchor="page" w:x="934" w:y="31"/>
        <w:pBdr>
          <w:top w:val="single" w:sz="6" w:space="1" w:color="auto"/>
          <w:left w:val="single" w:sz="6" w:space="1" w:color="auto"/>
          <w:bottom w:val="single" w:sz="6" w:space="1" w:color="auto"/>
          <w:right w:val="single" w:sz="6" w:space="1" w:color="auto"/>
        </w:pBdr>
        <w:rPr>
          <w:sz w:val="16"/>
          <w:szCs w:val="16"/>
        </w:rPr>
      </w:pPr>
      <w:r>
        <w:rPr>
          <w:sz w:val="16"/>
          <w:szCs w:val="16"/>
        </w:rPr>
        <w:t>Year 2 2017-2018</w:t>
      </w:r>
    </w:p>
    <w:p w:rsidR="0078508D" w:rsidRPr="00287D15" w:rsidRDefault="00060047" w:rsidP="0078508D">
      <w:pPr>
        <w:framePr w:w="1641" w:h="541" w:hSpace="180" w:wrap="around" w:vAnchor="text" w:hAnchor="page" w:x="934" w:y="31"/>
        <w:pBdr>
          <w:top w:val="single" w:sz="6" w:space="1" w:color="auto"/>
          <w:left w:val="single" w:sz="6" w:space="1" w:color="auto"/>
          <w:bottom w:val="single" w:sz="6" w:space="1" w:color="auto"/>
          <w:right w:val="single" w:sz="6" w:space="1" w:color="auto"/>
        </w:pBdr>
        <w:rPr>
          <w:sz w:val="16"/>
          <w:szCs w:val="16"/>
        </w:rPr>
      </w:pPr>
      <w:r>
        <w:rPr>
          <w:sz w:val="16"/>
          <w:szCs w:val="16"/>
        </w:rPr>
        <w:t>Year 3 2018-2019</w:t>
      </w:r>
    </w:p>
    <w:p w:rsidR="0078508D" w:rsidRDefault="0078508D" w:rsidP="0078508D">
      <w:pPr>
        <w:ind w:left="1440" w:firstLine="720"/>
        <w:rPr>
          <w:b/>
          <w:sz w:val="24"/>
          <w:szCs w:val="24"/>
        </w:rPr>
      </w:pPr>
    </w:p>
    <w:p w:rsidR="0078508D" w:rsidRDefault="0078508D" w:rsidP="0078508D">
      <w:pPr>
        <w:rPr>
          <w:b/>
          <w:sz w:val="24"/>
          <w:szCs w:val="24"/>
        </w:rPr>
      </w:pPr>
    </w:p>
    <w:p w:rsidR="0078508D" w:rsidRDefault="0078508D" w:rsidP="0078508D">
      <w:pPr>
        <w:rPr>
          <w:b/>
          <w:sz w:val="24"/>
          <w:szCs w:val="24"/>
        </w:rPr>
      </w:pPr>
    </w:p>
    <w:p w:rsidR="0078508D" w:rsidRDefault="0078508D" w:rsidP="0078508D">
      <w:pPr>
        <w:rPr>
          <w:b/>
          <w:sz w:val="24"/>
          <w:szCs w:val="24"/>
        </w:rPr>
      </w:pPr>
    </w:p>
    <w:p w:rsidR="0078508D" w:rsidRDefault="0078508D" w:rsidP="0078508D">
      <w:pPr>
        <w:rPr>
          <w:b/>
          <w:sz w:val="24"/>
          <w:szCs w:val="24"/>
        </w:rPr>
      </w:pPr>
    </w:p>
    <w:p w:rsidR="0078508D" w:rsidRDefault="0078508D" w:rsidP="0078508D">
      <w:pPr>
        <w:rPr>
          <w:b/>
        </w:rPr>
      </w:pPr>
    </w:p>
    <w:p w:rsidR="0078508D" w:rsidRPr="00060047" w:rsidRDefault="00060047" w:rsidP="00060047">
      <w:pPr>
        <w:pStyle w:val="ListParagraph"/>
        <w:framePr w:w="14541" w:h="748" w:hSpace="180" w:wrap="around" w:vAnchor="text" w:hAnchor="page" w:x="1038" w:y="598"/>
        <w:numPr>
          <w:ilvl w:val="0"/>
          <w:numId w:val="1"/>
        </w:numPr>
        <w:pBdr>
          <w:top w:val="single" w:sz="6" w:space="1" w:color="auto"/>
          <w:left w:val="single" w:sz="6" w:space="1" w:color="auto"/>
          <w:bottom w:val="single" w:sz="6" w:space="1" w:color="auto"/>
          <w:right w:val="single" w:sz="6" w:space="1" w:color="auto"/>
        </w:pBdr>
        <w:rPr>
          <w:sz w:val="16"/>
          <w:szCs w:val="16"/>
        </w:rPr>
      </w:pPr>
      <w:r w:rsidRPr="00060047">
        <w:rPr>
          <w:sz w:val="16"/>
          <w:szCs w:val="16"/>
        </w:rPr>
        <w:t>Interdisciplinary Learning</w:t>
      </w:r>
    </w:p>
    <w:p w:rsidR="00060047" w:rsidRPr="00060047" w:rsidRDefault="00060047" w:rsidP="00060047">
      <w:pPr>
        <w:pStyle w:val="ListParagraph"/>
        <w:framePr w:w="14541" w:h="748" w:hSpace="180" w:wrap="around" w:vAnchor="text" w:hAnchor="page" w:x="1038" w:y="598"/>
        <w:numPr>
          <w:ilvl w:val="0"/>
          <w:numId w:val="1"/>
        </w:numPr>
        <w:pBdr>
          <w:top w:val="single" w:sz="6" w:space="1" w:color="auto"/>
          <w:left w:val="single" w:sz="6" w:space="1" w:color="auto"/>
          <w:bottom w:val="single" w:sz="6" w:space="1" w:color="auto"/>
          <w:right w:val="single" w:sz="6" w:space="1" w:color="auto"/>
        </w:pBdr>
        <w:rPr>
          <w:sz w:val="16"/>
          <w:szCs w:val="16"/>
        </w:rPr>
      </w:pPr>
      <w:r w:rsidRPr="00060047">
        <w:rPr>
          <w:sz w:val="16"/>
          <w:szCs w:val="16"/>
        </w:rPr>
        <w:t>Heath and Wellbeing Curriculum &amp; Active Schools</w:t>
      </w:r>
    </w:p>
    <w:p w:rsidR="00060047" w:rsidRPr="00060047" w:rsidRDefault="00060047" w:rsidP="00060047">
      <w:pPr>
        <w:pStyle w:val="ListParagraph"/>
        <w:framePr w:w="14541" w:h="748" w:hSpace="180" w:wrap="around" w:vAnchor="text" w:hAnchor="page" w:x="1038" w:y="598"/>
        <w:numPr>
          <w:ilvl w:val="0"/>
          <w:numId w:val="1"/>
        </w:numPr>
        <w:pBdr>
          <w:top w:val="single" w:sz="6" w:space="1" w:color="auto"/>
          <w:left w:val="single" w:sz="6" w:space="1" w:color="auto"/>
          <w:bottom w:val="single" w:sz="6" w:space="1" w:color="auto"/>
          <w:right w:val="single" w:sz="6" w:space="1" w:color="auto"/>
        </w:pBdr>
        <w:rPr>
          <w:sz w:val="16"/>
          <w:szCs w:val="16"/>
        </w:rPr>
      </w:pPr>
      <w:r w:rsidRPr="00060047">
        <w:rPr>
          <w:sz w:val="16"/>
          <w:szCs w:val="16"/>
        </w:rPr>
        <w:t>Digital Technologies</w:t>
      </w:r>
    </w:p>
    <w:p w:rsidR="0078508D" w:rsidRPr="0078508D" w:rsidRDefault="0078508D" w:rsidP="00060047">
      <w:pPr>
        <w:rPr>
          <w:b/>
        </w:rPr>
        <w:sectPr w:rsidR="0078508D" w:rsidRPr="0078508D" w:rsidSect="00F95C69">
          <w:pgSz w:w="16838" w:h="11906" w:orient="landscape"/>
          <w:pgMar w:top="567" w:right="873" w:bottom="284" w:left="873" w:header="709" w:footer="709" w:gutter="0"/>
          <w:cols w:space="708"/>
          <w:docGrid w:linePitch="360"/>
        </w:sectPr>
      </w:pPr>
      <w:r w:rsidRPr="00287D15">
        <w:rPr>
          <w:b/>
        </w:rPr>
        <w:t xml:space="preserve">Longer term improvement priorities over three </w:t>
      </w:r>
      <w:r w:rsidR="00060047">
        <w:rPr>
          <w:b/>
        </w:rPr>
        <w:t xml:space="preserve">years – </w:t>
      </w:r>
      <w:r w:rsidR="00060047" w:rsidRPr="00060047">
        <w:rPr>
          <w:b/>
        </w:rPr>
        <w:t>can be i</w:t>
      </w:r>
      <w:r w:rsidR="00060047">
        <w:rPr>
          <w:b/>
        </w:rPr>
        <w:t xml:space="preserve">ndicative only: </w:t>
      </w:r>
    </w:p>
    <w:p w:rsidR="000C3E7D" w:rsidRPr="00060047" w:rsidRDefault="000C3E7D" w:rsidP="00060047"/>
    <w:sectPr w:rsidR="000C3E7D" w:rsidRPr="00060047" w:rsidSect="007850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68" w:rsidRDefault="009F3368" w:rsidP="0078508D">
      <w:r>
        <w:separator/>
      </w:r>
    </w:p>
  </w:endnote>
  <w:endnote w:type="continuationSeparator" w:id="0">
    <w:p w:rsidR="009F3368" w:rsidRDefault="009F3368" w:rsidP="0078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assoonPrimaryInfant">
    <w:altName w:val="Mang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68" w:rsidRDefault="009F3368" w:rsidP="0078508D">
      <w:r>
        <w:separator/>
      </w:r>
    </w:p>
  </w:footnote>
  <w:footnote w:type="continuationSeparator" w:id="0">
    <w:p w:rsidR="009F3368" w:rsidRDefault="009F3368" w:rsidP="0078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B4CD5"/>
    <w:multiLevelType w:val="hybridMultilevel"/>
    <w:tmpl w:val="AD6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8D"/>
    <w:rsid w:val="00060047"/>
    <w:rsid w:val="000C3E7D"/>
    <w:rsid w:val="00190DD4"/>
    <w:rsid w:val="0078508D"/>
    <w:rsid w:val="007F2C8D"/>
    <w:rsid w:val="008611D1"/>
    <w:rsid w:val="00967E6C"/>
    <w:rsid w:val="009F3368"/>
    <w:rsid w:val="00AF4EBF"/>
    <w:rsid w:val="00B96357"/>
    <w:rsid w:val="00CC5806"/>
    <w:rsid w:val="00D16635"/>
    <w:rsid w:val="00F9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7D3DF-44F6-43E1-ABC3-E8AD2AE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8D"/>
    <w:pPr>
      <w:spacing w:after="0" w:line="240" w:lineRule="auto"/>
    </w:pPr>
    <w:rPr>
      <w:rFonts w:ascii="Arial" w:eastAsia="Times New Roman" w:hAnsi="Arial"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08D"/>
    <w:pPr>
      <w:spacing w:before="100" w:beforeAutospacing="1" w:after="100" w:afterAutospacing="1"/>
    </w:pPr>
    <w:rPr>
      <w:rFonts w:ascii="Times" w:hAnsi="Times"/>
      <w:color w:val="auto"/>
      <w:lang w:eastAsia="en-US"/>
    </w:rPr>
  </w:style>
  <w:style w:type="paragraph" w:styleId="Header">
    <w:name w:val="header"/>
    <w:basedOn w:val="Normal"/>
    <w:link w:val="HeaderChar"/>
    <w:uiPriority w:val="99"/>
    <w:unhideWhenUsed/>
    <w:rsid w:val="0078508D"/>
    <w:pPr>
      <w:tabs>
        <w:tab w:val="center" w:pos="4513"/>
        <w:tab w:val="right" w:pos="9026"/>
      </w:tabs>
    </w:pPr>
  </w:style>
  <w:style w:type="character" w:customStyle="1" w:styleId="HeaderChar">
    <w:name w:val="Header Char"/>
    <w:basedOn w:val="DefaultParagraphFont"/>
    <w:link w:val="Header"/>
    <w:uiPriority w:val="99"/>
    <w:rsid w:val="0078508D"/>
    <w:rPr>
      <w:rFonts w:ascii="Arial" w:eastAsia="Times New Roman" w:hAnsi="Arial" w:cs="Times New Roman"/>
      <w:color w:val="000000"/>
      <w:sz w:val="20"/>
      <w:szCs w:val="20"/>
      <w:lang w:eastAsia="en-GB"/>
    </w:rPr>
  </w:style>
  <w:style w:type="paragraph" w:styleId="Footer">
    <w:name w:val="footer"/>
    <w:basedOn w:val="Normal"/>
    <w:link w:val="FooterChar"/>
    <w:uiPriority w:val="99"/>
    <w:unhideWhenUsed/>
    <w:rsid w:val="0078508D"/>
    <w:pPr>
      <w:tabs>
        <w:tab w:val="center" w:pos="4513"/>
        <w:tab w:val="right" w:pos="9026"/>
      </w:tabs>
    </w:pPr>
  </w:style>
  <w:style w:type="character" w:customStyle="1" w:styleId="FooterChar">
    <w:name w:val="Footer Char"/>
    <w:basedOn w:val="DefaultParagraphFont"/>
    <w:link w:val="Footer"/>
    <w:uiPriority w:val="99"/>
    <w:rsid w:val="0078508D"/>
    <w:rPr>
      <w:rFonts w:ascii="Arial" w:eastAsia="Times New Roman" w:hAnsi="Arial" w:cs="Times New Roman"/>
      <w:color w:val="000000"/>
      <w:sz w:val="20"/>
      <w:szCs w:val="20"/>
      <w:lang w:eastAsia="en-GB"/>
    </w:rPr>
  </w:style>
  <w:style w:type="paragraph" w:styleId="ListParagraph">
    <w:name w:val="List Paragraph"/>
    <w:basedOn w:val="Normal"/>
    <w:uiPriority w:val="34"/>
    <w:qFormat/>
    <w:rsid w:val="0086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2016-10-17T13:28:00Z</dcterms:created>
  <dcterms:modified xsi:type="dcterms:W3CDTF">2016-10-17T13:28:00Z</dcterms:modified>
</cp:coreProperties>
</file>