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40" w:rsidRDefault="00096040" w:rsidP="00096040">
      <w:pPr>
        <w:ind w:left="-709"/>
        <w:jc w:val="center"/>
      </w:pPr>
      <w:r>
        <w:rPr>
          <w:noProof/>
          <w:szCs w:val="20"/>
          <w:lang w:eastAsia="en-GB"/>
        </w:rPr>
        <w:drawing>
          <wp:anchor distT="0" distB="0" distL="114300" distR="114300" simplePos="0" relativeHeight="251659264" behindDoc="0" locked="0" layoutInCell="1" allowOverlap="1">
            <wp:simplePos x="0" y="0"/>
            <wp:positionH relativeFrom="column">
              <wp:posOffset>5296296</wp:posOffset>
            </wp:positionH>
            <wp:positionV relativeFrom="paragraph">
              <wp:posOffset>51758</wp:posOffset>
            </wp:positionV>
            <wp:extent cx="847090" cy="9169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090" cy="91694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eastAsia="en-GB"/>
        </w:rPr>
        <w:drawing>
          <wp:anchor distT="0" distB="0" distL="114300" distR="114300" simplePos="0" relativeHeight="251660288" behindDoc="0" locked="0" layoutInCell="1" allowOverlap="1">
            <wp:simplePos x="0" y="0"/>
            <wp:positionH relativeFrom="column">
              <wp:posOffset>-405765</wp:posOffset>
            </wp:positionH>
            <wp:positionV relativeFrom="paragraph">
              <wp:posOffset>-513715</wp:posOffset>
            </wp:positionV>
            <wp:extent cx="847090" cy="916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090" cy="916940"/>
                    </a:xfrm>
                    <a:prstGeom prst="rect">
                      <a:avLst/>
                    </a:prstGeom>
                    <a:noFill/>
                  </pic:spPr>
                </pic:pic>
              </a:graphicData>
            </a:graphic>
            <wp14:sizeRelH relativeFrom="page">
              <wp14:pctWidth>0</wp14:pctWidth>
            </wp14:sizeRelH>
            <wp14:sizeRelV relativeFrom="page">
              <wp14:pctHeight>0</wp14:pctHeight>
            </wp14:sizeRelV>
          </wp:anchor>
        </w:drawing>
      </w:r>
      <w:r w:rsidRPr="002D0BD0">
        <w:rPr>
          <w:b/>
          <w:noProof/>
          <w:lang w:eastAsia="en-GB"/>
        </w:rPr>
        <w:drawing>
          <wp:inline distT="0" distB="0" distL="0" distR="0">
            <wp:extent cx="767715" cy="957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715" cy="957580"/>
                    </a:xfrm>
                    <a:prstGeom prst="rect">
                      <a:avLst/>
                    </a:prstGeom>
                    <a:noFill/>
                    <a:ln>
                      <a:noFill/>
                    </a:ln>
                  </pic:spPr>
                </pic:pic>
              </a:graphicData>
            </a:graphic>
          </wp:inline>
        </w:drawing>
      </w:r>
    </w:p>
    <w:p w:rsidR="00096040" w:rsidRDefault="00096040" w:rsidP="00096040">
      <w:pPr>
        <w:jc w:val="center"/>
        <w:rPr>
          <w:b/>
          <w:sz w:val="44"/>
          <w:szCs w:val="44"/>
        </w:rPr>
      </w:pPr>
      <w:r w:rsidRPr="00096040">
        <w:rPr>
          <w:b/>
          <w:sz w:val="44"/>
          <w:szCs w:val="44"/>
        </w:rPr>
        <w:t>Our Lady and St Joseph’s Nursery Class</w:t>
      </w:r>
    </w:p>
    <w:p w:rsidR="00096040" w:rsidRPr="00096040" w:rsidRDefault="00096040" w:rsidP="00096040">
      <w:pPr>
        <w:ind w:left="720" w:firstLine="720"/>
        <w:rPr>
          <w:b/>
          <w:sz w:val="44"/>
          <w:szCs w:val="44"/>
        </w:rPr>
      </w:pPr>
      <w:r>
        <w:rPr>
          <w:b/>
          <w:sz w:val="44"/>
          <w:szCs w:val="44"/>
        </w:rPr>
        <w:t xml:space="preserve">     </w:t>
      </w:r>
      <w:r w:rsidR="008A280D">
        <w:rPr>
          <w:b/>
          <w:sz w:val="44"/>
          <w:szCs w:val="44"/>
        </w:rPr>
        <w:t>Duty of Candour Report 202</w:t>
      </w:r>
      <w:r w:rsidR="00933CB3">
        <w:rPr>
          <w:b/>
          <w:sz w:val="44"/>
          <w:szCs w:val="44"/>
        </w:rPr>
        <w:t>3-24</w:t>
      </w:r>
      <w:bookmarkStart w:id="0" w:name="_GoBack"/>
      <w:bookmarkEnd w:id="0"/>
    </w:p>
    <w:p w:rsidR="00EE0298" w:rsidRDefault="00EE0298" w:rsidP="007A369E">
      <w:pPr>
        <w:pStyle w:val="NormalWeb"/>
        <w:spacing w:before="0" w:beforeAutospacing="0" w:after="150" w:afterAutospacing="0" w:line="420" w:lineRule="atLeast"/>
        <w:jc w:val="both"/>
        <w:rPr>
          <w:rFonts w:ascii="arimo" w:hAnsi="arimo"/>
          <w:color w:val="505050"/>
          <w:spacing w:val="5"/>
          <w:sz w:val="21"/>
          <w:szCs w:val="21"/>
        </w:rPr>
      </w:pPr>
      <w:r>
        <w:rPr>
          <w:rFonts w:ascii="arimo" w:hAnsi="arimo"/>
          <w:color w:val="505050"/>
          <w:spacing w:val="5"/>
          <w:sz w:val="21"/>
          <w:szCs w:val="21"/>
        </w:rPr>
        <w:t>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w:t>
      </w:r>
    </w:p>
    <w:p w:rsidR="005E4EEA" w:rsidRDefault="00EE0298" w:rsidP="00035487">
      <w:pPr>
        <w:pStyle w:val="NormalWeb"/>
        <w:spacing w:before="0" w:beforeAutospacing="0" w:after="150" w:afterAutospacing="0" w:line="420" w:lineRule="atLeast"/>
        <w:jc w:val="both"/>
        <w:rPr>
          <w:rFonts w:ascii="arimo" w:hAnsi="arimo"/>
          <w:color w:val="505050"/>
          <w:spacing w:val="5"/>
          <w:sz w:val="21"/>
          <w:szCs w:val="21"/>
        </w:rPr>
      </w:pPr>
      <w:r>
        <w:rPr>
          <w:rFonts w:ascii="arimo" w:hAnsi="arimo"/>
          <w:color w:val="505050"/>
          <w:spacing w:val="5"/>
          <w:sz w:val="21"/>
          <w:szCs w:val="21"/>
        </w:rPr>
        <w:t>An important part of this duty is that we provide an annual report about the duty of candour in our services. This short report describes how Our Lady and St Joseph’s Nursery Class has operated the duty of candour duri</w:t>
      </w:r>
      <w:r w:rsidR="00933CB3">
        <w:rPr>
          <w:rFonts w:ascii="arimo" w:hAnsi="arimo"/>
          <w:color w:val="505050"/>
          <w:spacing w:val="5"/>
          <w:sz w:val="21"/>
          <w:szCs w:val="21"/>
        </w:rPr>
        <w:t>ng the time between 1 April 2023 and 31 March 2024</w:t>
      </w:r>
      <w:r>
        <w:rPr>
          <w:rFonts w:ascii="arimo" w:hAnsi="arimo"/>
          <w:color w:val="505050"/>
          <w:spacing w:val="5"/>
          <w:sz w:val="21"/>
          <w:szCs w:val="21"/>
        </w:rPr>
        <w:t>. We hope you find this report useful.</w:t>
      </w:r>
    </w:p>
    <w:p w:rsidR="00EE0298" w:rsidRPr="00035487" w:rsidRDefault="00EE0298" w:rsidP="00EE0298">
      <w:pPr>
        <w:spacing w:before="300" w:after="150" w:line="495" w:lineRule="atLeast"/>
        <w:outlineLvl w:val="1"/>
        <w:rPr>
          <w:rFonts w:ascii="roboto slab" w:eastAsia="Times New Roman" w:hAnsi="roboto slab" w:cs="Times New Roman"/>
          <w:b/>
          <w:color w:val="303030"/>
          <w:spacing w:val="5"/>
          <w:sz w:val="20"/>
          <w:szCs w:val="20"/>
          <w:u w:val="single"/>
          <w:lang w:eastAsia="en-GB"/>
        </w:rPr>
      </w:pPr>
      <w:r w:rsidRPr="00035487">
        <w:rPr>
          <w:rFonts w:ascii="roboto slab" w:eastAsia="Times New Roman" w:hAnsi="roboto slab" w:cs="Times New Roman"/>
          <w:b/>
          <w:color w:val="303030"/>
          <w:spacing w:val="5"/>
          <w:sz w:val="20"/>
          <w:szCs w:val="20"/>
          <w:u w:val="single"/>
          <w:lang w:eastAsia="en-GB"/>
        </w:rPr>
        <w:t>1. About Our Lady and St. Joseph’s Nursery Class</w:t>
      </w:r>
    </w:p>
    <w:p w:rsidR="00035487" w:rsidRDefault="00FD2C18" w:rsidP="00035487">
      <w:pPr>
        <w:spacing w:after="150" w:line="420" w:lineRule="atLeast"/>
        <w:jc w:val="both"/>
        <w:rPr>
          <w:rFonts w:ascii="arimo" w:eastAsia="Times New Roman" w:hAnsi="arimo" w:cs="Times New Roman"/>
          <w:color w:val="505050"/>
          <w:spacing w:val="5"/>
          <w:sz w:val="20"/>
          <w:szCs w:val="20"/>
          <w:lang w:eastAsia="en-GB"/>
        </w:rPr>
      </w:pPr>
      <w:r w:rsidRPr="00035487">
        <w:rPr>
          <w:rFonts w:ascii="arimo" w:eastAsia="Times New Roman" w:hAnsi="arimo" w:cs="Times New Roman"/>
          <w:color w:val="505050"/>
          <w:spacing w:val="5"/>
          <w:sz w:val="20"/>
          <w:szCs w:val="20"/>
          <w:lang w:eastAsia="en-GB"/>
        </w:rPr>
        <w:t>Our Lady and St Joseph’s Nursery is a non – denominational class within the Primary school.  Our Nursery</w:t>
      </w:r>
      <w:r w:rsidR="00EE0298" w:rsidRPr="00035487">
        <w:rPr>
          <w:rFonts w:ascii="arimo" w:eastAsia="Times New Roman" w:hAnsi="arimo" w:cs="Times New Roman"/>
          <w:color w:val="505050"/>
          <w:spacing w:val="5"/>
          <w:sz w:val="20"/>
          <w:szCs w:val="20"/>
          <w:lang w:eastAsia="en-GB"/>
        </w:rPr>
        <w:t xml:space="preserve"> facility is regulated by the Care Inspectorate. </w:t>
      </w:r>
      <w:r w:rsidRPr="00035487">
        <w:rPr>
          <w:rFonts w:ascii="arimo" w:eastAsia="Times New Roman" w:hAnsi="arimo" w:cs="Times New Roman"/>
          <w:color w:val="505050"/>
          <w:spacing w:val="5"/>
          <w:sz w:val="20"/>
          <w:szCs w:val="20"/>
          <w:lang w:eastAsia="en-GB"/>
        </w:rPr>
        <w:t>We were last inspected in Septe</w:t>
      </w:r>
      <w:r w:rsidR="00381650" w:rsidRPr="00035487">
        <w:rPr>
          <w:rFonts w:ascii="arimo" w:eastAsia="Times New Roman" w:hAnsi="arimo" w:cs="Times New Roman"/>
          <w:color w:val="505050"/>
          <w:spacing w:val="5"/>
          <w:sz w:val="20"/>
          <w:szCs w:val="20"/>
          <w:lang w:eastAsia="en-GB"/>
        </w:rPr>
        <w:t>mbe</w:t>
      </w:r>
      <w:r w:rsidR="000C434C">
        <w:rPr>
          <w:rFonts w:ascii="arimo" w:eastAsia="Times New Roman" w:hAnsi="arimo" w:cs="Times New Roman"/>
          <w:color w:val="505050"/>
          <w:spacing w:val="5"/>
          <w:sz w:val="20"/>
          <w:szCs w:val="20"/>
          <w:lang w:eastAsia="en-GB"/>
        </w:rPr>
        <w:t>r 2018.  We deliver</w:t>
      </w:r>
      <w:r w:rsidR="00381650" w:rsidRPr="00035487">
        <w:rPr>
          <w:rFonts w:ascii="arimo" w:eastAsia="Times New Roman" w:hAnsi="arimo" w:cs="Times New Roman"/>
          <w:color w:val="505050"/>
          <w:spacing w:val="5"/>
          <w:sz w:val="20"/>
          <w:szCs w:val="20"/>
          <w:lang w:eastAsia="en-GB"/>
        </w:rPr>
        <w:t xml:space="preserve"> 1140 hours of funded nursery learning per year, which is delivered by our experienced and dedicated staff team.  We are currently a 40 /4</w:t>
      </w:r>
      <w:r w:rsidRPr="00035487">
        <w:rPr>
          <w:rFonts w:ascii="arimo" w:eastAsia="Times New Roman" w:hAnsi="arimo" w:cs="Times New Roman"/>
          <w:color w:val="505050"/>
          <w:spacing w:val="5"/>
          <w:sz w:val="20"/>
          <w:szCs w:val="20"/>
          <w:lang w:eastAsia="en-GB"/>
        </w:rPr>
        <w:t>0 nursery bu</w:t>
      </w:r>
      <w:r w:rsidR="00381650" w:rsidRPr="00035487">
        <w:rPr>
          <w:rFonts w:ascii="arimo" w:eastAsia="Times New Roman" w:hAnsi="arimo" w:cs="Times New Roman"/>
          <w:color w:val="505050"/>
          <w:spacing w:val="5"/>
          <w:sz w:val="20"/>
          <w:szCs w:val="20"/>
          <w:lang w:eastAsia="en-GB"/>
        </w:rPr>
        <w:t>t we cater for up to 56</w:t>
      </w:r>
      <w:r w:rsidRPr="00035487">
        <w:rPr>
          <w:rFonts w:ascii="arimo" w:eastAsia="Times New Roman" w:hAnsi="arimo" w:cs="Times New Roman"/>
          <w:color w:val="505050"/>
          <w:spacing w:val="5"/>
          <w:sz w:val="20"/>
          <w:szCs w:val="20"/>
          <w:lang w:eastAsia="en-GB"/>
        </w:rPr>
        <w:t xml:space="preserve"> children</w:t>
      </w:r>
      <w:r w:rsidR="00381650" w:rsidRPr="00035487">
        <w:rPr>
          <w:rFonts w:ascii="arimo" w:eastAsia="Times New Roman" w:hAnsi="arimo" w:cs="Times New Roman"/>
          <w:color w:val="505050"/>
          <w:spacing w:val="5"/>
          <w:sz w:val="20"/>
          <w:szCs w:val="20"/>
          <w:lang w:eastAsia="en-GB"/>
        </w:rPr>
        <w:t xml:space="preserve"> daily</w:t>
      </w:r>
      <w:r w:rsidRPr="00035487">
        <w:rPr>
          <w:rFonts w:ascii="arimo" w:eastAsia="Times New Roman" w:hAnsi="arimo" w:cs="Times New Roman"/>
          <w:color w:val="505050"/>
          <w:spacing w:val="5"/>
          <w:sz w:val="20"/>
          <w:szCs w:val="20"/>
          <w:lang w:eastAsia="en-GB"/>
        </w:rPr>
        <w:t xml:space="preserve">.  </w:t>
      </w:r>
      <w:r w:rsidR="00381650" w:rsidRPr="00035487">
        <w:rPr>
          <w:rFonts w:ascii="arimo" w:eastAsia="Times New Roman" w:hAnsi="arimo" w:cs="Times New Roman"/>
          <w:color w:val="505050"/>
          <w:spacing w:val="5"/>
          <w:sz w:val="20"/>
          <w:szCs w:val="20"/>
          <w:lang w:eastAsia="en-GB"/>
        </w:rPr>
        <w:t xml:space="preserve">We run a mixed model provision, with AM children from 8am until 12.45pm, PM children from 1.15pm until 6pm and Term Time children from 8.45am until 2.45pm.  </w:t>
      </w:r>
      <w:r w:rsidRPr="00035487">
        <w:rPr>
          <w:rFonts w:ascii="arimo" w:eastAsia="Times New Roman" w:hAnsi="arimo" w:cs="Times New Roman"/>
          <w:color w:val="505050"/>
          <w:spacing w:val="5"/>
          <w:sz w:val="20"/>
          <w:szCs w:val="20"/>
          <w:lang w:eastAsia="en-GB"/>
        </w:rPr>
        <w:t xml:space="preserve">Our service caters for children who are between 3 and 5 years of age, prior to starting Primary school.  </w:t>
      </w:r>
    </w:p>
    <w:p w:rsidR="00035487" w:rsidRPr="00035487" w:rsidRDefault="00EE0298" w:rsidP="00035487">
      <w:pPr>
        <w:spacing w:after="150" w:line="420" w:lineRule="atLeast"/>
        <w:jc w:val="both"/>
        <w:rPr>
          <w:rFonts w:ascii="arimo" w:eastAsia="Times New Roman" w:hAnsi="arimo" w:cs="Times New Roman"/>
          <w:color w:val="505050"/>
          <w:spacing w:val="5"/>
          <w:sz w:val="20"/>
          <w:szCs w:val="20"/>
          <w:lang w:eastAsia="en-GB"/>
        </w:rPr>
      </w:pPr>
      <w:r w:rsidRPr="00035487">
        <w:rPr>
          <w:rFonts w:ascii="roboto slab" w:eastAsia="Times New Roman" w:hAnsi="roboto slab" w:cs="Times New Roman"/>
          <w:b/>
          <w:color w:val="303030"/>
          <w:spacing w:val="5"/>
          <w:sz w:val="20"/>
          <w:szCs w:val="20"/>
          <w:u w:val="single"/>
          <w:lang w:eastAsia="en-GB"/>
        </w:rPr>
        <w:t>2. How many incidents happened to which the duty of candour applies?</w:t>
      </w:r>
    </w:p>
    <w:p w:rsidR="00035487" w:rsidRDefault="00035487" w:rsidP="007A369E">
      <w:pPr>
        <w:spacing w:after="150" w:line="420" w:lineRule="atLeast"/>
        <w:jc w:val="both"/>
        <w:rPr>
          <w:rFonts w:ascii="arimo" w:eastAsia="Times New Roman" w:hAnsi="arimo" w:cs="Times New Roman"/>
          <w:color w:val="505050"/>
          <w:spacing w:val="5"/>
          <w:sz w:val="20"/>
          <w:szCs w:val="20"/>
          <w:lang w:eastAsia="en-GB"/>
        </w:rPr>
      </w:pPr>
      <w:r w:rsidRPr="00035487">
        <w:rPr>
          <w:rFonts w:ascii="arimo" w:eastAsia="Times New Roman" w:hAnsi="arimo" w:cs="Times New Roman"/>
          <w:color w:val="505050"/>
          <w:spacing w:val="5"/>
          <w:sz w:val="20"/>
          <w:szCs w:val="20"/>
          <w:lang w:eastAsia="en-GB"/>
        </w:rPr>
        <w:t>In the last year, there have been no incidents to which the duty of candour applied. There have been no unintended or unexpected incidents where the level of seriousness has linked directly to the Duty of Candour legislation.  As ever, should the need arise, we will openly admit the error and apologise to the individual and their parent or carer.  We endeavour to be truthful in all our dealings with you as service users and we will continue to do our best to mitigate any potential harm.</w:t>
      </w:r>
    </w:p>
    <w:p w:rsidR="00035487" w:rsidRPr="00035487" w:rsidRDefault="00035487" w:rsidP="007A369E">
      <w:pPr>
        <w:spacing w:after="150" w:line="420" w:lineRule="atLeast"/>
        <w:jc w:val="both"/>
        <w:rPr>
          <w:rFonts w:ascii="arimo" w:eastAsia="Times New Roman" w:hAnsi="arimo" w:cs="Times New Roman"/>
          <w:color w:val="505050"/>
          <w:spacing w:val="5"/>
          <w:sz w:val="20"/>
          <w:szCs w:val="20"/>
          <w:lang w:eastAsia="en-GB"/>
        </w:rPr>
      </w:pPr>
    </w:p>
    <w:tbl>
      <w:tblPr>
        <w:tblpPr w:leftFromText="180" w:rightFromText="180" w:vertAnchor="page" w:horzAnchor="margin" w:tblpX="-856" w:tblpY="1047"/>
        <w:tblW w:w="10768" w:type="dxa"/>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7173"/>
        <w:gridCol w:w="3595"/>
      </w:tblGrid>
      <w:tr w:rsidR="00EE0298" w:rsidRPr="00EE0298" w:rsidTr="00035487">
        <w:trPr>
          <w:trHeight w:val="593"/>
          <w:tblHeader/>
        </w:trPr>
        <w:tc>
          <w:tcPr>
            <w:tcW w:w="717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bottom"/>
            <w:hideMark/>
          </w:tcPr>
          <w:p w:rsidR="00EE0298" w:rsidRPr="00EE0298" w:rsidRDefault="00EE0298" w:rsidP="00035487">
            <w:pPr>
              <w:spacing w:after="300" w:line="300" w:lineRule="atLeast"/>
              <w:rPr>
                <w:rFonts w:ascii="arimo" w:eastAsia="Times New Roman" w:hAnsi="arimo" w:cs="Times New Roman"/>
                <w:b/>
                <w:bCs/>
                <w:color w:val="333333"/>
                <w:spacing w:val="5"/>
                <w:sz w:val="21"/>
                <w:szCs w:val="21"/>
                <w:lang w:eastAsia="en-GB"/>
              </w:rPr>
            </w:pPr>
            <w:r w:rsidRPr="00EE0298">
              <w:rPr>
                <w:rFonts w:ascii="arimo" w:eastAsia="Times New Roman" w:hAnsi="arimo" w:cs="Times New Roman"/>
                <w:b/>
                <w:bCs/>
                <w:color w:val="333333"/>
                <w:spacing w:val="5"/>
                <w:sz w:val="21"/>
                <w:szCs w:val="21"/>
                <w:lang w:eastAsia="en-GB"/>
              </w:rPr>
              <w:lastRenderedPageBreak/>
              <w:t>Type of unexpected or unintended incident</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bottom"/>
            <w:hideMark/>
          </w:tcPr>
          <w:p w:rsidR="00035487" w:rsidRDefault="00035487" w:rsidP="00035487">
            <w:pPr>
              <w:spacing w:after="300" w:line="300" w:lineRule="atLeast"/>
              <w:rPr>
                <w:rFonts w:ascii="arimo" w:eastAsia="Times New Roman" w:hAnsi="arimo" w:cs="Times New Roman"/>
                <w:b/>
                <w:bCs/>
                <w:color w:val="333333"/>
                <w:spacing w:val="5"/>
                <w:sz w:val="21"/>
                <w:szCs w:val="21"/>
                <w:lang w:eastAsia="en-GB"/>
              </w:rPr>
            </w:pPr>
          </w:p>
          <w:p w:rsidR="00EE0298" w:rsidRPr="00EE0298" w:rsidRDefault="00035487" w:rsidP="00035487">
            <w:pPr>
              <w:spacing w:after="300" w:line="300" w:lineRule="atLeast"/>
              <w:rPr>
                <w:rFonts w:ascii="arimo" w:eastAsia="Times New Roman" w:hAnsi="arimo" w:cs="Times New Roman"/>
                <w:b/>
                <w:bCs/>
                <w:color w:val="333333"/>
                <w:spacing w:val="5"/>
                <w:sz w:val="21"/>
                <w:szCs w:val="21"/>
                <w:lang w:eastAsia="en-GB"/>
              </w:rPr>
            </w:pPr>
            <w:r>
              <w:rPr>
                <w:rFonts w:ascii="arimo" w:eastAsia="Times New Roman" w:hAnsi="arimo" w:cs="Times New Roman"/>
                <w:b/>
                <w:bCs/>
                <w:color w:val="333333"/>
                <w:spacing w:val="5"/>
                <w:sz w:val="21"/>
                <w:szCs w:val="21"/>
                <w:lang w:eastAsia="en-GB"/>
              </w:rPr>
              <w:t xml:space="preserve">Number of times this </w:t>
            </w:r>
            <w:r w:rsidR="00EE0298" w:rsidRPr="00EE0298">
              <w:rPr>
                <w:rFonts w:ascii="arimo" w:eastAsia="Times New Roman" w:hAnsi="arimo" w:cs="Times New Roman"/>
                <w:b/>
                <w:bCs/>
                <w:color w:val="333333"/>
                <w:spacing w:val="5"/>
                <w:sz w:val="21"/>
                <w:szCs w:val="21"/>
                <w:lang w:eastAsia="en-GB"/>
              </w:rPr>
              <w:t>happened</w:t>
            </w:r>
          </w:p>
        </w:tc>
      </w:tr>
      <w:tr w:rsidR="00EE0298" w:rsidRPr="00EE0298" w:rsidTr="00035487">
        <w:trPr>
          <w:trHeight w:val="593"/>
        </w:trPr>
        <w:tc>
          <w:tcPr>
            <w:tcW w:w="7173" w:type="dxa"/>
            <w:tcBorders>
              <w:top w:val="single" w:sz="4" w:space="0" w:color="auto"/>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0298" w:rsidRPr="00EE0298" w:rsidRDefault="00EE0298" w:rsidP="00035487">
            <w:pPr>
              <w:spacing w:after="300" w:line="300" w:lineRule="atLeast"/>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Someone has died</w:t>
            </w:r>
          </w:p>
        </w:tc>
        <w:tc>
          <w:tcPr>
            <w:tcW w:w="3595" w:type="dxa"/>
            <w:tcBorders>
              <w:top w:val="single" w:sz="4" w:space="0" w:color="auto"/>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0298" w:rsidRPr="00EE0298" w:rsidRDefault="00EE0298" w:rsidP="00035487">
            <w:pPr>
              <w:spacing w:after="300" w:line="300" w:lineRule="atLeast"/>
              <w:jc w:val="center"/>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0</w:t>
            </w:r>
          </w:p>
        </w:tc>
      </w:tr>
      <w:tr w:rsidR="00EE0298" w:rsidRPr="00EE0298" w:rsidTr="00035487">
        <w:trPr>
          <w:trHeight w:val="593"/>
        </w:trPr>
        <w:tc>
          <w:tcPr>
            <w:tcW w:w="71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0298" w:rsidRPr="00EE0298" w:rsidRDefault="00EE0298" w:rsidP="00035487">
            <w:pPr>
              <w:spacing w:after="300" w:line="300" w:lineRule="atLeast"/>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Someone has permanently less bodily, sensory, motor, physiologic</w:t>
            </w:r>
            <w:r w:rsidR="00035487">
              <w:rPr>
                <w:rFonts w:ascii="arimo" w:eastAsia="Times New Roman" w:hAnsi="arimo" w:cs="Times New Roman"/>
                <w:color w:val="333333"/>
                <w:spacing w:val="5"/>
                <w:sz w:val="21"/>
                <w:szCs w:val="21"/>
                <w:lang w:eastAsia="en-GB"/>
              </w:rPr>
              <w:t>al</w:t>
            </w:r>
            <w:r w:rsidRPr="00EE0298">
              <w:rPr>
                <w:rFonts w:ascii="arimo" w:eastAsia="Times New Roman" w:hAnsi="arimo" w:cs="Times New Roman"/>
                <w:color w:val="333333"/>
                <w:spacing w:val="5"/>
                <w:sz w:val="21"/>
                <w:szCs w:val="21"/>
                <w:lang w:eastAsia="en-GB"/>
              </w:rPr>
              <w:t xml:space="preserve"> or intellectual functions</w:t>
            </w:r>
          </w:p>
        </w:tc>
        <w:tc>
          <w:tcPr>
            <w:tcW w:w="35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0298" w:rsidRPr="00EE0298" w:rsidRDefault="00EE0298" w:rsidP="00035487">
            <w:pPr>
              <w:spacing w:after="300" w:line="300" w:lineRule="atLeast"/>
              <w:jc w:val="center"/>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0</w:t>
            </w:r>
          </w:p>
        </w:tc>
      </w:tr>
      <w:tr w:rsidR="00EE0298" w:rsidRPr="00EE0298" w:rsidTr="00035487">
        <w:trPr>
          <w:trHeight w:val="593"/>
        </w:trPr>
        <w:tc>
          <w:tcPr>
            <w:tcW w:w="71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0298" w:rsidRPr="00EE0298" w:rsidRDefault="00EE0298" w:rsidP="00035487">
            <w:pPr>
              <w:spacing w:after="300" w:line="300" w:lineRule="atLeast"/>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Someone’s treatment has increased because of harm</w:t>
            </w:r>
          </w:p>
        </w:tc>
        <w:tc>
          <w:tcPr>
            <w:tcW w:w="359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0298" w:rsidRPr="00EE0298" w:rsidRDefault="00EE0298" w:rsidP="00035487">
            <w:pPr>
              <w:spacing w:after="300" w:line="300" w:lineRule="atLeast"/>
              <w:jc w:val="center"/>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0</w:t>
            </w:r>
          </w:p>
        </w:tc>
      </w:tr>
      <w:tr w:rsidR="00EE0298" w:rsidRPr="00EE0298" w:rsidTr="00035487">
        <w:trPr>
          <w:trHeight w:val="593"/>
        </w:trPr>
        <w:tc>
          <w:tcPr>
            <w:tcW w:w="71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0298" w:rsidRPr="00EE0298" w:rsidRDefault="00EE0298" w:rsidP="00035487">
            <w:pPr>
              <w:spacing w:after="300" w:line="300" w:lineRule="atLeast"/>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The structure of someone’s body changes because of harm</w:t>
            </w:r>
          </w:p>
        </w:tc>
        <w:tc>
          <w:tcPr>
            <w:tcW w:w="35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0298" w:rsidRPr="00EE0298" w:rsidRDefault="00EE0298" w:rsidP="00035487">
            <w:pPr>
              <w:spacing w:after="300" w:line="300" w:lineRule="atLeast"/>
              <w:jc w:val="center"/>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0</w:t>
            </w:r>
          </w:p>
        </w:tc>
      </w:tr>
      <w:tr w:rsidR="00EE0298" w:rsidRPr="00EE0298" w:rsidTr="00035487">
        <w:trPr>
          <w:trHeight w:val="593"/>
        </w:trPr>
        <w:tc>
          <w:tcPr>
            <w:tcW w:w="71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0298" w:rsidRPr="00EE0298" w:rsidRDefault="00EE0298" w:rsidP="00035487">
            <w:pPr>
              <w:spacing w:after="300" w:line="300" w:lineRule="atLeast"/>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Someone’s life expectancy becomes shorter because of harm</w:t>
            </w:r>
          </w:p>
        </w:tc>
        <w:tc>
          <w:tcPr>
            <w:tcW w:w="359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0298" w:rsidRPr="00EE0298" w:rsidRDefault="00EE0298" w:rsidP="00035487">
            <w:pPr>
              <w:spacing w:after="300" w:line="300" w:lineRule="atLeast"/>
              <w:jc w:val="center"/>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0</w:t>
            </w:r>
          </w:p>
        </w:tc>
      </w:tr>
      <w:tr w:rsidR="00EE0298" w:rsidRPr="00EE0298" w:rsidTr="00035487">
        <w:trPr>
          <w:trHeight w:val="579"/>
        </w:trPr>
        <w:tc>
          <w:tcPr>
            <w:tcW w:w="71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0298" w:rsidRPr="00EE0298" w:rsidRDefault="00EE0298" w:rsidP="00035487">
            <w:pPr>
              <w:spacing w:after="300" w:line="300" w:lineRule="atLeast"/>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Someone’s sensory, motor or intellectual functions is impaired for 28 days or more</w:t>
            </w:r>
          </w:p>
        </w:tc>
        <w:tc>
          <w:tcPr>
            <w:tcW w:w="35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0298" w:rsidRPr="00EE0298" w:rsidRDefault="00EE0298" w:rsidP="00035487">
            <w:pPr>
              <w:spacing w:after="300" w:line="300" w:lineRule="atLeast"/>
              <w:jc w:val="center"/>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0</w:t>
            </w:r>
          </w:p>
        </w:tc>
      </w:tr>
      <w:tr w:rsidR="00EE0298" w:rsidRPr="00EE0298" w:rsidTr="00035487">
        <w:trPr>
          <w:trHeight w:val="593"/>
        </w:trPr>
        <w:tc>
          <w:tcPr>
            <w:tcW w:w="71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0298" w:rsidRPr="00EE0298" w:rsidRDefault="00EE0298" w:rsidP="00035487">
            <w:pPr>
              <w:spacing w:after="300" w:line="300" w:lineRule="atLeast"/>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Someone experienced pain or psychological harm for 28 days or more</w:t>
            </w:r>
          </w:p>
        </w:tc>
        <w:tc>
          <w:tcPr>
            <w:tcW w:w="359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0298" w:rsidRPr="00EE0298" w:rsidRDefault="00EE0298" w:rsidP="00035487">
            <w:pPr>
              <w:spacing w:after="300" w:line="300" w:lineRule="atLeast"/>
              <w:jc w:val="center"/>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0</w:t>
            </w:r>
          </w:p>
        </w:tc>
      </w:tr>
      <w:tr w:rsidR="00EE0298" w:rsidRPr="00EE0298" w:rsidTr="00035487">
        <w:trPr>
          <w:trHeight w:val="593"/>
        </w:trPr>
        <w:tc>
          <w:tcPr>
            <w:tcW w:w="71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0298" w:rsidRPr="00EE0298" w:rsidRDefault="00EE0298" w:rsidP="00035487">
            <w:pPr>
              <w:spacing w:after="300" w:line="300" w:lineRule="atLeast"/>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A person needed health treatment in order to prevent them dying</w:t>
            </w:r>
          </w:p>
        </w:tc>
        <w:tc>
          <w:tcPr>
            <w:tcW w:w="35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0298" w:rsidRPr="00EE0298" w:rsidRDefault="00EE0298" w:rsidP="00035487">
            <w:pPr>
              <w:spacing w:after="300" w:line="300" w:lineRule="atLeast"/>
              <w:jc w:val="center"/>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0</w:t>
            </w:r>
          </w:p>
        </w:tc>
      </w:tr>
      <w:tr w:rsidR="00EE0298" w:rsidRPr="00EE0298" w:rsidTr="00035487">
        <w:trPr>
          <w:trHeight w:val="593"/>
        </w:trPr>
        <w:tc>
          <w:tcPr>
            <w:tcW w:w="71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0298" w:rsidRPr="00EE0298" w:rsidRDefault="00EE0298" w:rsidP="00035487">
            <w:pPr>
              <w:spacing w:after="300" w:line="300" w:lineRule="atLeast"/>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A person needing health treatment in order to prevent other injuries</w:t>
            </w:r>
          </w:p>
        </w:tc>
        <w:tc>
          <w:tcPr>
            <w:tcW w:w="359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0298" w:rsidRPr="00EE0298" w:rsidRDefault="00EE0298" w:rsidP="00035487">
            <w:pPr>
              <w:spacing w:after="300" w:line="300" w:lineRule="atLeast"/>
              <w:jc w:val="center"/>
              <w:rPr>
                <w:rFonts w:ascii="arimo" w:eastAsia="Times New Roman" w:hAnsi="arimo" w:cs="Times New Roman"/>
                <w:color w:val="333333"/>
                <w:spacing w:val="5"/>
                <w:sz w:val="21"/>
                <w:szCs w:val="21"/>
                <w:lang w:eastAsia="en-GB"/>
              </w:rPr>
            </w:pPr>
            <w:r w:rsidRPr="00EE0298">
              <w:rPr>
                <w:rFonts w:ascii="arimo" w:eastAsia="Times New Roman" w:hAnsi="arimo" w:cs="Times New Roman"/>
                <w:color w:val="333333"/>
                <w:spacing w:val="5"/>
                <w:sz w:val="21"/>
                <w:szCs w:val="21"/>
                <w:lang w:eastAsia="en-GB"/>
              </w:rPr>
              <w:t>0</w:t>
            </w:r>
          </w:p>
        </w:tc>
      </w:tr>
    </w:tbl>
    <w:p w:rsidR="00EE0298" w:rsidRPr="00EE0298" w:rsidRDefault="00EE0298" w:rsidP="00FD2C18">
      <w:pPr>
        <w:pBdr>
          <w:top w:val="single" w:sz="4" w:space="1" w:color="auto"/>
        </w:pBdr>
        <w:spacing w:before="300" w:after="150" w:line="495" w:lineRule="atLeast"/>
        <w:outlineLvl w:val="1"/>
        <w:rPr>
          <w:rFonts w:ascii="roboto slab" w:eastAsia="Times New Roman" w:hAnsi="roboto slab" w:cs="Times New Roman"/>
          <w:color w:val="303030"/>
          <w:spacing w:val="5"/>
          <w:sz w:val="40"/>
          <w:szCs w:val="40"/>
          <w:lang w:eastAsia="en-GB"/>
        </w:rPr>
      </w:pPr>
      <w:r w:rsidRPr="00EE0298">
        <w:rPr>
          <w:rFonts w:ascii="roboto slab" w:eastAsia="Times New Roman" w:hAnsi="roboto slab" w:cs="Times New Roman"/>
          <w:color w:val="303030"/>
          <w:spacing w:val="5"/>
          <w:sz w:val="40"/>
          <w:szCs w:val="40"/>
          <w:lang w:eastAsia="en-GB"/>
        </w:rPr>
        <w:t xml:space="preserve">3. To what extent did </w:t>
      </w:r>
      <w:r w:rsidR="005D5CB7" w:rsidRPr="005D5CB7">
        <w:rPr>
          <w:rFonts w:ascii="roboto slab" w:eastAsia="Times New Roman" w:hAnsi="roboto slab" w:cs="Times New Roman"/>
          <w:color w:val="303030"/>
          <w:spacing w:val="5"/>
          <w:sz w:val="40"/>
          <w:szCs w:val="40"/>
          <w:lang w:eastAsia="en-GB"/>
        </w:rPr>
        <w:t xml:space="preserve">Our Lady and St Joseph’s Nursery Class </w:t>
      </w:r>
      <w:r w:rsidRPr="00EE0298">
        <w:rPr>
          <w:rFonts w:ascii="roboto slab" w:eastAsia="Times New Roman" w:hAnsi="roboto slab" w:cs="Times New Roman"/>
          <w:color w:val="303030"/>
          <w:spacing w:val="5"/>
          <w:sz w:val="40"/>
          <w:szCs w:val="40"/>
          <w:lang w:eastAsia="en-GB"/>
        </w:rPr>
        <w:t>follow the duty of candour procedure?</w:t>
      </w:r>
    </w:p>
    <w:p w:rsidR="00EE0298" w:rsidRPr="00EE0298" w:rsidRDefault="005D5CB7" w:rsidP="007A369E">
      <w:pPr>
        <w:spacing w:after="150" w:line="420" w:lineRule="atLeast"/>
        <w:jc w:val="both"/>
        <w:rPr>
          <w:rFonts w:ascii="arimo" w:eastAsia="Times New Roman" w:hAnsi="arimo" w:cs="Times New Roman"/>
          <w:color w:val="505050"/>
          <w:spacing w:val="5"/>
          <w:sz w:val="21"/>
          <w:szCs w:val="21"/>
          <w:lang w:eastAsia="en-GB"/>
        </w:rPr>
      </w:pPr>
      <w:r>
        <w:rPr>
          <w:rFonts w:ascii="arimo" w:eastAsia="Times New Roman" w:hAnsi="arimo" w:cs="Times New Roman"/>
          <w:color w:val="505050"/>
          <w:spacing w:val="5"/>
          <w:sz w:val="21"/>
          <w:szCs w:val="21"/>
          <w:lang w:eastAsia="en-GB"/>
        </w:rPr>
        <w:t>Our Lady and St. Joseph’s Nursery Class</w:t>
      </w:r>
      <w:r w:rsidR="00EE0298" w:rsidRPr="00EE0298">
        <w:rPr>
          <w:rFonts w:ascii="arimo" w:eastAsia="Times New Roman" w:hAnsi="arimo" w:cs="Times New Roman"/>
          <w:color w:val="505050"/>
          <w:spacing w:val="5"/>
          <w:sz w:val="21"/>
          <w:szCs w:val="21"/>
          <w:lang w:eastAsia="en-GB"/>
        </w:rPr>
        <w:t xml:space="preserve"> implemented the Duty of Candour</w:t>
      </w:r>
      <w:r>
        <w:rPr>
          <w:rFonts w:ascii="arimo" w:eastAsia="Times New Roman" w:hAnsi="arimo" w:cs="Times New Roman"/>
          <w:color w:val="505050"/>
          <w:spacing w:val="5"/>
          <w:sz w:val="21"/>
          <w:szCs w:val="21"/>
          <w:lang w:eastAsia="en-GB"/>
        </w:rPr>
        <w:t xml:space="preserve"> policies and procedures which came</w:t>
      </w:r>
      <w:r w:rsidR="00EE0298" w:rsidRPr="00EE0298">
        <w:rPr>
          <w:rFonts w:ascii="arimo" w:eastAsia="Times New Roman" w:hAnsi="arimo" w:cs="Times New Roman"/>
          <w:color w:val="505050"/>
          <w:spacing w:val="5"/>
          <w:sz w:val="21"/>
          <w:szCs w:val="21"/>
          <w:lang w:eastAsia="en-GB"/>
        </w:rPr>
        <w:t xml:space="preserve"> into effect within our service from the 1</w:t>
      </w:r>
      <w:r w:rsidR="00EE0298" w:rsidRPr="00EE0298">
        <w:rPr>
          <w:rFonts w:ascii="arimo" w:eastAsia="Times New Roman" w:hAnsi="arimo" w:cs="Times New Roman"/>
          <w:color w:val="505050"/>
          <w:spacing w:val="5"/>
          <w:sz w:val="13"/>
          <w:szCs w:val="13"/>
          <w:vertAlign w:val="superscript"/>
          <w:lang w:eastAsia="en-GB"/>
        </w:rPr>
        <w:t>st</w:t>
      </w:r>
      <w:r w:rsidR="00EE0298" w:rsidRPr="00EE0298">
        <w:rPr>
          <w:rFonts w:ascii="arimo" w:eastAsia="Times New Roman" w:hAnsi="arimo" w:cs="Times New Roman"/>
          <w:color w:val="505050"/>
          <w:spacing w:val="5"/>
          <w:sz w:val="21"/>
          <w:szCs w:val="21"/>
          <w:lang w:eastAsia="en-GB"/>
        </w:rPr>
        <w:t xml:space="preserve"> of April 2018. The </w:t>
      </w:r>
      <w:r>
        <w:rPr>
          <w:rFonts w:ascii="arimo" w:eastAsia="Times New Roman" w:hAnsi="arimo" w:cs="Times New Roman"/>
          <w:color w:val="505050"/>
          <w:spacing w:val="5"/>
          <w:sz w:val="21"/>
          <w:szCs w:val="21"/>
          <w:lang w:eastAsia="en-GB"/>
        </w:rPr>
        <w:t>Headteacher and Principal Teacher ensure that:</w:t>
      </w:r>
    </w:p>
    <w:p w:rsidR="00EE0298" w:rsidRPr="007A369E" w:rsidRDefault="005D5CB7" w:rsidP="007A369E">
      <w:pPr>
        <w:numPr>
          <w:ilvl w:val="0"/>
          <w:numId w:val="2"/>
        </w:numPr>
        <w:spacing w:before="100" w:beforeAutospacing="1" w:after="100" w:afterAutospacing="1" w:line="240" w:lineRule="auto"/>
        <w:jc w:val="both"/>
        <w:rPr>
          <w:rFonts w:ascii="arimo" w:eastAsia="Times New Roman" w:hAnsi="arimo" w:cs="Times New Roman"/>
          <w:spacing w:val="5"/>
          <w:sz w:val="21"/>
          <w:szCs w:val="21"/>
          <w:lang w:eastAsia="en-GB"/>
        </w:rPr>
      </w:pPr>
      <w:r w:rsidRPr="007A369E">
        <w:rPr>
          <w:rFonts w:ascii="arimo" w:eastAsia="Times New Roman" w:hAnsi="arimo" w:cs="Times New Roman"/>
          <w:spacing w:val="5"/>
          <w:sz w:val="21"/>
          <w:szCs w:val="21"/>
          <w:lang w:eastAsia="en-GB"/>
        </w:rPr>
        <w:t>Duty of Candour procedures are carried out as and when necessary.</w:t>
      </w:r>
    </w:p>
    <w:p w:rsidR="005D5CB7" w:rsidRPr="007A369E" w:rsidRDefault="005D5CB7" w:rsidP="007A369E">
      <w:pPr>
        <w:numPr>
          <w:ilvl w:val="0"/>
          <w:numId w:val="2"/>
        </w:numPr>
        <w:spacing w:before="100" w:beforeAutospacing="1" w:after="100" w:afterAutospacing="1" w:line="240" w:lineRule="auto"/>
        <w:jc w:val="both"/>
        <w:rPr>
          <w:rFonts w:ascii="arimo" w:eastAsia="Times New Roman" w:hAnsi="arimo" w:cs="Times New Roman"/>
          <w:spacing w:val="5"/>
          <w:sz w:val="21"/>
          <w:szCs w:val="21"/>
          <w:lang w:eastAsia="en-GB"/>
        </w:rPr>
      </w:pPr>
      <w:r w:rsidRPr="007A369E">
        <w:rPr>
          <w:rFonts w:ascii="arimo" w:eastAsia="Times New Roman" w:hAnsi="arimo" w:cs="Times New Roman"/>
          <w:spacing w:val="5"/>
          <w:sz w:val="21"/>
          <w:szCs w:val="21"/>
          <w:lang w:eastAsia="en-GB"/>
        </w:rPr>
        <w:t>Our Duty of Candour Policy is reviewed and up to date.</w:t>
      </w:r>
    </w:p>
    <w:p w:rsidR="00EE0298" w:rsidRPr="007A369E" w:rsidRDefault="005D5CB7" w:rsidP="007A369E">
      <w:pPr>
        <w:numPr>
          <w:ilvl w:val="0"/>
          <w:numId w:val="2"/>
        </w:numPr>
        <w:spacing w:before="100" w:beforeAutospacing="1" w:after="100" w:afterAutospacing="1" w:line="240" w:lineRule="auto"/>
        <w:jc w:val="both"/>
        <w:rPr>
          <w:rFonts w:ascii="arimo" w:eastAsia="Times New Roman" w:hAnsi="arimo" w:cs="Times New Roman"/>
          <w:spacing w:val="5"/>
          <w:sz w:val="21"/>
          <w:szCs w:val="21"/>
          <w:lang w:eastAsia="en-GB"/>
        </w:rPr>
      </w:pPr>
      <w:r w:rsidRPr="007A369E">
        <w:rPr>
          <w:rFonts w:ascii="arimo" w:eastAsia="Times New Roman" w:hAnsi="arimo" w:cs="Times New Roman"/>
          <w:spacing w:val="5"/>
          <w:sz w:val="21"/>
          <w:szCs w:val="21"/>
          <w:lang w:eastAsia="en-GB"/>
        </w:rPr>
        <w:t>T</w:t>
      </w:r>
      <w:r w:rsidR="00EE0298" w:rsidRPr="007A369E">
        <w:rPr>
          <w:rFonts w:ascii="arimo" w:eastAsia="Times New Roman" w:hAnsi="arimo" w:cs="Times New Roman"/>
          <w:spacing w:val="5"/>
          <w:sz w:val="21"/>
          <w:szCs w:val="21"/>
          <w:lang w:eastAsia="en-GB"/>
        </w:rPr>
        <w:t>raining which is required by the regulation is undertaken</w:t>
      </w:r>
      <w:r w:rsidRPr="007A369E">
        <w:rPr>
          <w:rFonts w:ascii="arimo" w:eastAsia="Times New Roman" w:hAnsi="arimo" w:cs="Times New Roman"/>
          <w:spacing w:val="5"/>
          <w:sz w:val="21"/>
          <w:szCs w:val="21"/>
          <w:lang w:eastAsia="en-GB"/>
        </w:rPr>
        <w:t xml:space="preserve"> by all staff.</w:t>
      </w:r>
    </w:p>
    <w:p w:rsidR="00EE0298" w:rsidRPr="007A369E" w:rsidRDefault="005D5CB7" w:rsidP="007A369E">
      <w:pPr>
        <w:numPr>
          <w:ilvl w:val="0"/>
          <w:numId w:val="2"/>
        </w:numPr>
        <w:spacing w:before="100" w:beforeAutospacing="1" w:after="100" w:afterAutospacing="1" w:line="240" w:lineRule="auto"/>
        <w:jc w:val="both"/>
        <w:rPr>
          <w:rFonts w:ascii="arimo" w:eastAsia="Times New Roman" w:hAnsi="arimo" w:cs="Times New Roman"/>
          <w:spacing w:val="5"/>
          <w:sz w:val="21"/>
          <w:szCs w:val="21"/>
          <w:lang w:eastAsia="en-GB"/>
        </w:rPr>
      </w:pPr>
      <w:r w:rsidRPr="007A369E">
        <w:rPr>
          <w:rFonts w:ascii="arimo" w:eastAsia="Times New Roman" w:hAnsi="arimo" w:cs="Times New Roman"/>
          <w:spacing w:val="5"/>
          <w:sz w:val="21"/>
          <w:szCs w:val="21"/>
          <w:lang w:eastAsia="en-GB"/>
        </w:rPr>
        <w:t>T</w:t>
      </w:r>
      <w:r w:rsidR="00EE0298" w:rsidRPr="007A369E">
        <w:rPr>
          <w:rFonts w:ascii="arimo" w:eastAsia="Times New Roman" w:hAnsi="arimo" w:cs="Times New Roman"/>
          <w:spacing w:val="5"/>
          <w:sz w:val="21"/>
          <w:szCs w:val="21"/>
          <w:lang w:eastAsia="en-GB"/>
        </w:rPr>
        <w:t>raining/ support and supervision is provided to any persons carrying out any part of the procedure as required by the regulations.</w:t>
      </w:r>
    </w:p>
    <w:p w:rsidR="00EE0298" w:rsidRPr="007A369E" w:rsidRDefault="005D5CB7" w:rsidP="007A369E">
      <w:pPr>
        <w:numPr>
          <w:ilvl w:val="0"/>
          <w:numId w:val="2"/>
        </w:numPr>
        <w:spacing w:before="100" w:beforeAutospacing="1" w:after="100" w:afterAutospacing="1" w:line="240" w:lineRule="auto"/>
        <w:jc w:val="both"/>
        <w:rPr>
          <w:rFonts w:ascii="arimo" w:eastAsia="Times New Roman" w:hAnsi="arimo" w:cs="Times New Roman"/>
          <w:spacing w:val="5"/>
          <w:sz w:val="21"/>
          <w:szCs w:val="21"/>
          <w:lang w:eastAsia="en-GB"/>
        </w:rPr>
      </w:pPr>
      <w:r w:rsidRPr="007A369E">
        <w:rPr>
          <w:rFonts w:ascii="arimo" w:eastAsia="Times New Roman" w:hAnsi="arimo" w:cs="Times New Roman"/>
          <w:spacing w:val="5"/>
          <w:sz w:val="21"/>
          <w:szCs w:val="21"/>
          <w:lang w:eastAsia="en-GB"/>
        </w:rPr>
        <w:t>We report</w:t>
      </w:r>
      <w:r w:rsidR="00EE0298" w:rsidRPr="007A369E">
        <w:rPr>
          <w:rFonts w:ascii="arimo" w:eastAsia="Times New Roman" w:hAnsi="arimo" w:cs="Times New Roman"/>
          <w:spacing w:val="5"/>
          <w:sz w:val="21"/>
          <w:szCs w:val="21"/>
          <w:lang w:eastAsia="en-GB"/>
        </w:rPr>
        <w:t xml:space="preserve"> annually on the Duty.</w:t>
      </w:r>
    </w:p>
    <w:p w:rsidR="00EE0298" w:rsidRPr="00EE0298" w:rsidRDefault="00EE0298" w:rsidP="00EE0298">
      <w:pPr>
        <w:spacing w:before="300" w:after="150" w:line="495" w:lineRule="atLeast"/>
        <w:outlineLvl w:val="1"/>
        <w:rPr>
          <w:rFonts w:ascii="roboto slab" w:eastAsia="Times New Roman" w:hAnsi="roboto slab" w:cs="Times New Roman"/>
          <w:color w:val="303030"/>
          <w:spacing w:val="5"/>
          <w:sz w:val="40"/>
          <w:szCs w:val="40"/>
          <w:lang w:eastAsia="en-GB"/>
        </w:rPr>
      </w:pPr>
      <w:r w:rsidRPr="00EE0298">
        <w:rPr>
          <w:rFonts w:ascii="roboto slab" w:eastAsia="Times New Roman" w:hAnsi="roboto slab" w:cs="Times New Roman"/>
          <w:color w:val="303030"/>
          <w:spacing w:val="5"/>
          <w:sz w:val="40"/>
          <w:szCs w:val="40"/>
          <w:lang w:eastAsia="en-GB"/>
        </w:rPr>
        <w:lastRenderedPageBreak/>
        <w:t>4. Information about our policies and procedures</w:t>
      </w:r>
    </w:p>
    <w:p w:rsidR="00EE0298" w:rsidRPr="00EE0298" w:rsidRDefault="00EE0298" w:rsidP="007A369E">
      <w:pPr>
        <w:spacing w:after="150" w:line="420" w:lineRule="atLeast"/>
        <w:jc w:val="both"/>
        <w:rPr>
          <w:rFonts w:ascii="arimo" w:eastAsia="Times New Roman" w:hAnsi="arimo" w:cs="Times New Roman"/>
          <w:color w:val="505050"/>
          <w:spacing w:val="5"/>
          <w:sz w:val="21"/>
          <w:szCs w:val="21"/>
          <w:lang w:eastAsia="en-GB"/>
        </w:rPr>
      </w:pPr>
      <w:r w:rsidRPr="00EE0298">
        <w:rPr>
          <w:rFonts w:ascii="arimo" w:eastAsia="Times New Roman" w:hAnsi="arimo" w:cs="Times New Roman"/>
          <w:color w:val="505050"/>
          <w:spacing w:val="5"/>
          <w:sz w:val="21"/>
          <w:szCs w:val="21"/>
          <w:lang w:eastAsia="en-GB"/>
        </w:rPr>
        <w:t xml:space="preserve">Where something has happened that triggers the duty of candour, our staff report this to the </w:t>
      </w:r>
      <w:r w:rsidR="00620C83">
        <w:rPr>
          <w:rFonts w:ascii="arimo" w:eastAsia="Times New Roman" w:hAnsi="arimo" w:cs="Times New Roman"/>
          <w:color w:val="505050"/>
          <w:spacing w:val="5"/>
          <w:sz w:val="21"/>
          <w:szCs w:val="21"/>
          <w:lang w:eastAsia="en-GB"/>
        </w:rPr>
        <w:t>Headteacher or Principal Teacher who have</w:t>
      </w:r>
      <w:r w:rsidRPr="00EE0298">
        <w:rPr>
          <w:rFonts w:ascii="arimo" w:eastAsia="Times New Roman" w:hAnsi="arimo" w:cs="Times New Roman"/>
          <w:color w:val="505050"/>
          <w:spacing w:val="5"/>
          <w:sz w:val="21"/>
          <w:szCs w:val="21"/>
          <w:lang w:eastAsia="en-GB"/>
        </w:rPr>
        <w:t xml:space="preserve"> responsibility for ensuring that the duty of cando</w:t>
      </w:r>
      <w:r w:rsidR="00620C83">
        <w:rPr>
          <w:rFonts w:ascii="arimo" w:eastAsia="Times New Roman" w:hAnsi="arimo" w:cs="Times New Roman"/>
          <w:color w:val="505050"/>
          <w:spacing w:val="5"/>
          <w:sz w:val="21"/>
          <w:szCs w:val="21"/>
          <w:lang w:eastAsia="en-GB"/>
        </w:rPr>
        <w:t>ur procedure is followed. The Headteacher / PT</w:t>
      </w:r>
      <w:r w:rsidRPr="00EE0298">
        <w:rPr>
          <w:rFonts w:ascii="arimo" w:eastAsia="Times New Roman" w:hAnsi="arimo" w:cs="Times New Roman"/>
          <w:color w:val="505050"/>
          <w:spacing w:val="5"/>
          <w:sz w:val="21"/>
          <w:szCs w:val="21"/>
          <w:lang w:eastAsia="en-GB"/>
        </w:rPr>
        <w:t xml:space="preserve"> records the incident and reports as necessa</w:t>
      </w:r>
      <w:r w:rsidR="00620C83">
        <w:rPr>
          <w:rFonts w:ascii="arimo" w:eastAsia="Times New Roman" w:hAnsi="arimo" w:cs="Times New Roman"/>
          <w:color w:val="505050"/>
          <w:spacing w:val="5"/>
          <w:sz w:val="21"/>
          <w:szCs w:val="21"/>
          <w:lang w:eastAsia="en-GB"/>
        </w:rPr>
        <w:t xml:space="preserve">ry to both the </w:t>
      </w:r>
      <w:r w:rsidRPr="00EE0298">
        <w:rPr>
          <w:rFonts w:ascii="arimo" w:eastAsia="Times New Roman" w:hAnsi="arimo" w:cs="Times New Roman"/>
          <w:color w:val="505050"/>
          <w:spacing w:val="5"/>
          <w:sz w:val="21"/>
          <w:szCs w:val="21"/>
          <w:lang w:eastAsia="en-GB"/>
        </w:rPr>
        <w:t>Care Inspectorate</w:t>
      </w:r>
      <w:r w:rsidR="00620C83">
        <w:rPr>
          <w:rFonts w:ascii="arimo" w:eastAsia="Times New Roman" w:hAnsi="arimo" w:cs="Times New Roman"/>
          <w:color w:val="505050"/>
          <w:spacing w:val="5"/>
          <w:sz w:val="21"/>
          <w:szCs w:val="21"/>
          <w:lang w:eastAsia="en-GB"/>
        </w:rPr>
        <w:t xml:space="preserve"> and NLC Education and Families. If</w:t>
      </w:r>
      <w:r w:rsidRPr="00EE0298">
        <w:rPr>
          <w:rFonts w:ascii="arimo" w:eastAsia="Times New Roman" w:hAnsi="arimo" w:cs="Times New Roman"/>
          <w:color w:val="505050"/>
          <w:spacing w:val="5"/>
          <w:sz w:val="21"/>
          <w:szCs w:val="21"/>
          <w:lang w:eastAsia="en-GB"/>
        </w:rPr>
        <w:t xml:space="preserve"> an inciden</w:t>
      </w:r>
      <w:r w:rsidR="00620C83">
        <w:rPr>
          <w:rFonts w:ascii="arimo" w:eastAsia="Times New Roman" w:hAnsi="arimo" w:cs="Times New Roman"/>
          <w:color w:val="505050"/>
          <w:spacing w:val="5"/>
          <w:sz w:val="21"/>
          <w:szCs w:val="21"/>
          <w:lang w:eastAsia="en-GB"/>
        </w:rPr>
        <w:t>t has happened, the Headteacher</w:t>
      </w:r>
      <w:r w:rsidRPr="00EE0298">
        <w:rPr>
          <w:rFonts w:ascii="arimo" w:eastAsia="Times New Roman" w:hAnsi="arimo" w:cs="Times New Roman"/>
          <w:color w:val="505050"/>
          <w:spacing w:val="5"/>
          <w:sz w:val="21"/>
          <w:szCs w:val="21"/>
          <w:lang w:eastAsia="en-GB"/>
        </w:rPr>
        <w:t xml:space="preserve"> and staff set up a learning review. This allows everyone involved to review what </w:t>
      </w:r>
      <w:r w:rsidR="00620C83">
        <w:rPr>
          <w:rFonts w:ascii="arimo" w:eastAsia="Times New Roman" w:hAnsi="arimo" w:cs="Times New Roman"/>
          <w:color w:val="505050"/>
          <w:spacing w:val="5"/>
          <w:sz w:val="21"/>
          <w:szCs w:val="21"/>
          <w:lang w:eastAsia="en-GB"/>
        </w:rPr>
        <w:t xml:space="preserve">has </w:t>
      </w:r>
      <w:r w:rsidRPr="00EE0298">
        <w:rPr>
          <w:rFonts w:ascii="arimo" w:eastAsia="Times New Roman" w:hAnsi="arimo" w:cs="Times New Roman"/>
          <w:color w:val="505050"/>
          <w:spacing w:val="5"/>
          <w:sz w:val="21"/>
          <w:szCs w:val="21"/>
          <w:lang w:eastAsia="en-GB"/>
        </w:rPr>
        <w:t xml:space="preserve">happened and </w:t>
      </w:r>
      <w:r w:rsidR="00620C83">
        <w:rPr>
          <w:rFonts w:ascii="arimo" w:eastAsia="Times New Roman" w:hAnsi="arimo" w:cs="Times New Roman"/>
          <w:color w:val="505050"/>
          <w:spacing w:val="5"/>
          <w:sz w:val="21"/>
          <w:szCs w:val="21"/>
          <w:lang w:eastAsia="en-GB"/>
        </w:rPr>
        <w:t xml:space="preserve">identify </w:t>
      </w:r>
      <w:r w:rsidRPr="00EE0298">
        <w:rPr>
          <w:rFonts w:ascii="arimo" w:eastAsia="Times New Roman" w:hAnsi="arimo" w:cs="Times New Roman"/>
          <w:color w:val="505050"/>
          <w:spacing w:val="5"/>
          <w:sz w:val="21"/>
          <w:szCs w:val="21"/>
          <w:lang w:eastAsia="en-GB"/>
        </w:rPr>
        <w:t>changes for the future.</w:t>
      </w:r>
    </w:p>
    <w:p w:rsidR="00EE0298" w:rsidRPr="00EE0298" w:rsidRDefault="00EE0298" w:rsidP="007A369E">
      <w:pPr>
        <w:spacing w:after="150" w:line="420" w:lineRule="atLeast"/>
        <w:jc w:val="both"/>
        <w:rPr>
          <w:rFonts w:ascii="arimo" w:eastAsia="Times New Roman" w:hAnsi="arimo" w:cs="Times New Roman"/>
          <w:color w:val="505050"/>
          <w:spacing w:val="5"/>
          <w:sz w:val="21"/>
          <w:szCs w:val="21"/>
          <w:lang w:eastAsia="en-GB"/>
        </w:rPr>
      </w:pPr>
      <w:r w:rsidRPr="00EE0298">
        <w:rPr>
          <w:rFonts w:ascii="arimo" w:eastAsia="Times New Roman" w:hAnsi="arimo" w:cs="Times New Roman"/>
          <w:color w:val="505050"/>
          <w:spacing w:val="5"/>
          <w:sz w:val="21"/>
          <w:szCs w:val="21"/>
          <w:lang w:eastAsia="en-GB"/>
        </w:rPr>
        <w:t>All new staff learn about the duty of candour at their induction. We know that serious mistakes can be distressing for staf</w:t>
      </w:r>
      <w:r w:rsidR="00F34CA5">
        <w:rPr>
          <w:rFonts w:ascii="arimo" w:eastAsia="Times New Roman" w:hAnsi="arimo" w:cs="Times New Roman"/>
          <w:color w:val="505050"/>
          <w:spacing w:val="5"/>
          <w:sz w:val="21"/>
          <w:szCs w:val="21"/>
          <w:lang w:eastAsia="en-GB"/>
        </w:rPr>
        <w:t>f as well as people who use our service</w:t>
      </w:r>
      <w:r w:rsidRPr="00EE0298">
        <w:rPr>
          <w:rFonts w:ascii="arimo" w:eastAsia="Times New Roman" w:hAnsi="arimo" w:cs="Times New Roman"/>
          <w:color w:val="505050"/>
          <w:spacing w:val="5"/>
          <w:sz w:val="21"/>
          <w:szCs w:val="21"/>
          <w:lang w:eastAsia="en-GB"/>
        </w:rPr>
        <w:t xml:space="preserve"> and their families. We have occupational support in place through</w:t>
      </w:r>
      <w:r w:rsidR="00F34CA5">
        <w:rPr>
          <w:rFonts w:ascii="arimo" w:eastAsia="Times New Roman" w:hAnsi="arimo" w:cs="Times New Roman"/>
          <w:color w:val="505050"/>
          <w:spacing w:val="5"/>
          <w:sz w:val="21"/>
          <w:szCs w:val="21"/>
          <w:lang w:eastAsia="en-GB"/>
        </w:rPr>
        <w:t xml:space="preserve"> our HR Services </w:t>
      </w:r>
      <w:r w:rsidRPr="00EE0298">
        <w:rPr>
          <w:rFonts w:ascii="arimo" w:eastAsia="Times New Roman" w:hAnsi="arimo" w:cs="Times New Roman"/>
          <w:color w:val="505050"/>
          <w:spacing w:val="5"/>
          <w:sz w:val="21"/>
          <w:szCs w:val="21"/>
          <w:lang w:eastAsia="en-GB"/>
        </w:rPr>
        <w:t>for our staff if they have been affected by a duty of candour incident.</w:t>
      </w:r>
    </w:p>
    <w:p w:rsidR="00EE0298" w:rsidRPr="00EE0298" w:rsidRDefault="00EE0298" w:rsidP="00EE0298">
      <w:pPr>
        <w:spacing w:before="300" w:after="150" w:line="495" w:lineRule="atLeast"/>
        <w:outlineLvl w:val="1"/>
        <w:rPr>
          <w:rFonts w:ascii="roboto slab" w:eastAsia="Times New Roman" w:hAnsi="roboto slab" w:cs="Times New Roman"/>
          <w:color w:val="303030"/>
          <w:spacing w:val="5"/>
          <w:sz w:val="45"/>
          <w:szCs w:val="45"/>
          <w:lang w:eastAsia="en-GB"/>
        </w:rPr>
      </w:pPr>
      <w:r w:rsidRPr="00EE0298">
        <w:rPr>
          <w:rFonts w:ascii="roboto slab" w:eastAsia="Times New Roman" w:hAnsi="roboto slab" w:cs="Times New Roman"/>
          <w:color w:val="303030"/>
          <w:spacing w:val="5"/>
          <w:sz w:val="45"/>
          <w:szCs w:val="45"/>
          <w:lang w:eastAsia="en-GB"/>
        </w:rPr>
        <w:t>5. What has changed as a result?</w:t>
      </w:r>
    </w:p>
    <w:p w:rsidR="00EE0298" w:rsidRPr="00EE0298" w:rsidRDefault="00123FAA" w:rsidP="007A369E">
      <w:pPr>
        <w:spacing w:after="150" w:line="420" w:lineRule="atLeast"/>
        <w:jc w:val="both"/>
        <w:rPr>
          <w:rFonts w:ascii="arimo" w:eastAsia="Times New Roman" w:hAnsi="arimo" w:cs="Times New Roman"/>
          <w:color w:val="505050"/>
          <w:spacing w:val="5"/>
          <w:sz w:val="21"/>
          <w:szCs w:val="21"/>
          <w:lang w:eastAsia="en-GB"/>
        </w:rPr>
      </w:pPr>
      <w:r>
        <w:rPr>
          <w:rFonts w:ascii="arimo" w:eastAsia="Times New Roman" w:hAnsi="arimo" w:cs="Times New Roman"/>
          <w:color w:val="505050"/>
          <w:spacing w:val="5"/>
          <w:sz w:val="21"/>
          <w:szCs w:val="21"/>
          <w:lang w:eastAsia="en-GB"/>
        </w:rPr>
        <w:t>We continue to review and update</w:t>
      </w:r>
      <w:r w:rsidR="00EE0298" w:rsidRPr="00EE0298">
        <w:rPr>
          <w:rFonts w:ascii="arimo" w:eastAsia="Times New Roman" w:hAnsi="arimo" w:cs="Times New Roman"/>
          <w:color w:val="505050"/>
          <w:spacing w:val="5"/>
          <w:sz w:val="21"/>
          <w:szCs w:val="21"/>
          <w:lang w:eastAsia="en-GB"/>
        </w:rPr>
        <w:t xml:space="preserve"> our policies and procedures as a result of the duty of candour. We have </w:t>
      </w:r>
      <w:r w:rsidR="000C434C">
        <w:rPr>
          <w:rFonts w:ascii="arimo" w:eastAsia="Times New Roman" w:hAnsi="arimo" w:cs="Times New Roman"/>
          <w:color w:val="505050"/>
          <w:spacing w:val="5"/>
          <w:sz w:val="21"/>
          <w:szCs w:val="21"/>
          <w:lang w:eastAsia="en-GB"/>
        </w:rPr>
        <w:t>had</w:t>
      </w:r>
      <w:r w:rsidR="00990D29">
        <w:rPr>
          <w:rFonts w:ascii="arimo" w:eastAsia="Times New Roman" w:hAnsi="arimo" w:cs="Times New Roman"/>
          <w:color w:val="505050"/>
          <w:spacing w:val="5"/>
          <w:sz w:val="21"/>
          <w:szCs w:val="21"/>
          <w:lang w:eastAsia="en-GB"/>
        </w:rPr>
        <w:t xml:space="preserve"> new team members joining the </w:t>
      </w:r>
      <w:r w:rsidR="000C434C">
        <w:rPr>
          <w:rFonts w:ascii="arimo" w:eastAsia="Times New Roman" w:hAnsi="arimo" w:cs="Times New Roman"/>
          <w:color w:val="505050"/>
          <w:spacing w:val="5"/>
          <w:sz w:val="21"/>
          <w:szCs w:val="21"/>
          <w:lang w:eastAsia="en-GB"/>
        </w:rPr>
        <w:t>nursery team.</w:t>
      </w:r>
      <w:r w:rsidR="00990D29">
        <w:rPr>
          <w:rFonts w:ascii="arimo" w:eastAsia="Times New Roman" w:hAnsi="arimo" w:cs="Times New Roman"/>
          <w:color w:val="505050"/>
          <w:spacing w:val="5"/>
          <w:sz w:val="21"/>
          <w:szCs w:val="21"/>
          <w:lang w:eastAsia="en-GB"/>
        </w:rPr>
        <w:t xml:space="preserve"> New staff are inducted into the service in </w:t>
      </w:r>
      <w:r w:rsidR="003B0365">
        <w:rPr>
          <w:rFonts w:ascii="arimo" w:eastAsia="Times New Roman" w:hAnsi="arimo" w:cs="Times New Roman"/>
          <w:color w:val="505050"/>
          <w:spacing w:val="5"/>
          <w:sz w:val="21"/>
          <w:szCs w:val="21"/>
          <w:lang w:eastAsia="en-GB"/>
        </w:rPr>
        <w:t>the normal ways.  W</w:t>
      </w:r>
      <w:r w:rsidR="00990D29">
        <w:rPr>
          <w:rFonts w:ascii="arimo" w:eastAsia="Times New Roman" w:hAnsi="arimo" w:cs="Times New Roman"/>
          <w:color w:val="505050"/>
          <w:spacing w:val="5"/>
          <w:sz w:val="21"/>
          <w:szCs w:val="21"/>
          <w:lang w:eastAsia="en-GB"/>
        </w:rPr>
        <w:t xml:space="preserve">e </w:t>
      </w:r>
      <w:r w:rsidR="003B0365">
        <w:rPr>
          <w:rFonts w:ascii="arimo" w:eastAsia="Times New Roman" w:hAnsi="arimo" w:cs="Times New Roman"/>
          <w:color w:val="505050"/>
          <w:spacing w:val="5"/>
          <w:sz w:val="21"/>
          <w:szCs w:val="21"/>
          <w:lang w:eastAsia="en-GB"/>
        </w:rPr>
        <w:t>continue to maintain high levels of hygiene and keep</w:t>
      </w:r>
      <w:r w:rsidR="00933CB3">
        <w:rPr>
          <w:rFonts w:ascii="arimo" w:eastAsia="Times New Roman" w:hAnsi="arimo" w:cs="Times New Roman"/>
          <w:color w:val="505050"/>
          <w:spacing w:val="5"/>
          <w:sz w:val="21"/>
          <w:szCs w:val="21"/>
          <w:lang w:eastAsia="en-GB"/>
        </w:rPr>
        <w:t xml:space="preserve"> service users and staff as safe as possible.</w:t>
      </w:r>
      <w:r w:rsidR="00990D29">
        <w:rPr>
          <w:rFonts w:ascii="arimo" w:eastAsia="Times New Roman" w:hAnsi="arimo" w:cs="Times New Roman"/>
          <w:color w:val="505050"/>
          <w:spacing w:val="5"/>
          <w:sz w:val="21"/>
          <w:szCs w:val="21"/>
          <w:lang w:eastAsia="en-GB"/>
        </w:rPr>
        <w:t xml:space="preserve"> Staff are very aware of the updates from the Care Inspectorate and NLC Education and Families as we strive to ensure the safety, health and wellbeing of all staff and</w:t>
      </w:r>
      <w:r w:rsidR="00933CB3">
        <w:rPr>
          <w:rFonts w:ascii="arimo" w:eastAsia="Times New Roman" w:hAnsi="arimo" w:cs="Times New Roman"/>
          <w:color w:val="505050"/>
          <w:spacing w:val="5"/>
          <w:sz w:val="21"/>
          <w:szCs w:val="21"/>
          <w:lang w:eastAsia="en-GB"/>
        </w:rPr>
        <w:t xml:space="preserve"> service users at all </w:t>
      </w:r>
      <w:r w:rsidR="00990D29">
        <w:rPr>
          <w:rFonts w:ascii="arimo" w:eastAsia="Times New Roman" w:hAnsi="arimo" w:cs="Times New Roman"/>
          <w:color w:val="505050"/>
          <w:spacing w:val="5"/>
          <w:sz w:val="21"/>
          <w:szCs w:val="21"/>
          <w:lang w:eastAsia="en-GB"/>
        </w:rPr>
        <w:t>time</w:t>
      </w:r>
      <w:r w:rsidR="00933CB3">
        <w:rPr>
          <w:rFonts w:ascii="arimo" w:eastAsia="Times New Roman" w:hAnsi="arimo" w:cs="Times New Roman"/>
          <w:color w:val="505050"/>
          <w:spacing w:val="5"/>
          <w:sz w:val="21"/>
          <w:szCs w:val="21"/>
          <w:lang w:eastAsia="en-GB"/>
        </w:rPr>
        <w:t>s</w:t>
      </w:r>
      <w:r w:rsidR="00990D29">
        <w:rPr>
          <w:rFonts w:ascii="arimo" w:eastAsia="Times New Roman" w:hAnsi="arimo" w:cs="Times New Roman"/>
          <w:color w:val="505050"/>
          <w:spacing w:val="5"/>
          <w:sz w:val="21"/>
          <w:szCs w:val="21"/>
          <w:lang w:eastAsia="en-GB"/>
        </w:rPr>
        <w:t>.</w:t>
      </w:r>
    </w:p>
    <w:p w:rsidR="00EE0298" w:rsidRPr="00EE0298" w:rsidRDefault="00EE0298" w:rsidP="00EE0298">
      <w:pPr>
        <w:spacing w:before="300" w:after="150" w:line="495" w:lineRule="atLeast"/>
        <w:outlineLvl w:val="1"/>
        <w:rPr>
          <w:rFonts w:ascii="roboto slab" w:eastAsia="Times New Roman" w:hAnsi="roboto slab" w:cs="Times New Roman"/>
          <w:color w:val="303030"/>
          <w:spacing w:val="5"/>
          <w:sz w:val="45"/>
          <w:szCs w:val="45"/>
          <w:lang w:eastAsia="en-GB"/>
        </w:rPr>
      </w:pPr>
      <w:r w:rsidRPr="00EE0298">
        <w:rPr>
          <w:rFonts w:ascii="roboto slab" w:eastAsia="Times New Roman" w:hAnsi="roboto slab" w:cs="Times New Roman"/>
          <w:color w:val="303030"/>
          <w:spacing w:val="5"/>
          <w:sz w:val="45"/>
          <w:szCs w:val="45"/>
          <w:lang w:eastAsia="en-GB"/>
        </w:rPr>
        <w:t>6. Other information</w:t>
      </w:r>
    </w:p>
    <w:p w:rsidR="00EE0298" w:rsidRPr="00EE0298" w:rsidRDefault="003B0365" w:rsidP="007A369E">
      <w:pPr>
        <w:spacing w:after="150" w:line="420" w:lineRule="atLeast"/>
        <w:jc w:val="both"/>
        <w:rPr>
          <w:rFonts w:ascii="arimo" w:eastAsia="Times New Roman" w:hAnsi="arimo" w:cs="Times New Roman"/>
          <w:color w:val="505050"/>
          <w:spacing w:val="5"/>
          <w:sz w:val="21"/>
          <w:szCs w:val="21"/>
          <w:lang w:eastAsia="en-GB"/>
        </w:rPr>
      </w:pPr>
      <w:r>
        <w:rPr>
          <w:rFonts w:ascii="arimo" w:eastAsia="Times New Roman" w:hAnsi="arimo" w:cs="Times New Roman"/>
          <w:color w:val="505050"/>
          <w:spacing w:val="5"/>
          <w:sz w:val="21"/>
          <w:szCs w:val="21"/>
          <w:lang w:eastAsia="en-GB"/>
        </w:rPr>
        <w:t xml:space="preserve">This is the </w:t>
      </w:r>
      <w:r w:rsidR="00933CB3">
        <w:rPr>
          <w:rFonts w:ascii="arimo" w:eastAsia="Times New Roman" w:hAnsi="arimo" w:cs="Times New Roman"/>
          <w:color w:val="505050"/>
          <w:spacing w:val="5"/>
          <w:sz w:val="21"/>
          <w:szCs w:val="21"/>
          <w:lang w:eastAsia="en-GB"/>
        </w:rPr>
        <w:t>sixth</w:t>
      </w:r>
      <w:r w:rsidR="00EE0298" w:rsidRPr="00EE0298">
        <w:rPr>
          <w:rFonts w:ascii="arimo" w:eastAsia="Times New Roman" w:hAnsi="arimo" w:cs="Times New Roman"/>
          <w:color w:val="505050"/>
          <w:spacing w:val="5"/>
          <w:sz w:val="21"/>
          <w:szCs w:val="21"/>
          <w:lang w:eastAsia="en-GB"/>
        </w:rPr>
        <w:t xml:space="preserve"> year of the duty of candour being i</w:t>
      </w:r>
      <w:r w:rsidR="000C434C">
        <w:rPr>
          <w:rFonts w:ascii="arimo" w:eastAsia="Times New Roman" w:hAnsi="arimo" w:cs="Times New Roman"/>
          <w:color w:val="505050"/>
          <w:spacing w:val="5"/>
          <w:sz w:val="21"/>
          <w:szCs w:val="21"/>
          <w:lang w:eastAsia="en-GB"/>
        </w:rPr>
        <w:t xml:space="preserve">n operation and </w:t>
      </w:r>
      <w:r w:rsidR="00123FAA">
        <w:rPr>
          <w:rFonts w:ascii="arimo" w:eastAsia="Times New Roman" w:hAnsi="arimo" w:cs="Times New Roman"/>
          <w:color w:val="505050"/>
          <w:spacing w:val="5"/>
          <w:sz w:val="21"/>
          <w:szCs w:val="21"/>
          <w:lang w:eastAsia="en-GB"/>
        </w:rPr>
        <w:t xml:space="preserve">the staff of </w:t>
      </w:r>
      <w:r w:rsidR="00F34CA5">
        <w:rPr>
          <w:rFonts w:ascii="arimo" w:eastAsia="Times New Roman" w:hAnsi="arimo" w:cs="Times New Roman"/>
          <w:color w:val="505050"/>
          <w:spacing w:val="5"/>
          <w:sz w:val="21"/>
          <w:szCs w:val="21"/>
          <w:lang w:eastAsia="en-GB"/>
        </w:rPr>
        <w:t>Our Lady and St. Joseph’s Nursery Class</w:t>
      </w:r>
      <w:r w:rsidR="000C434C">
        <w:rPr>
          <w:rFonts w:ascii="arimo" w:eastAsia="Times New Roman" w:hAnsi="arimo" w:cs="Times New Roman"/>
          <w:color w:val="505050"/>
          <w:spacing w:val="5"/>
          <w:sz w:val="21"/>
          <w:szCs w:val="21"/>
          <w:lang w:eastAsia="en-GB"/>
        </w:rPr>
        <w:t xml:space="preserve"> continue to work hard to </w:t>
      </w:r>
      <w:r w:rsidR="00123FAA">
        <w:rPr>
          <w:rFonts w:ascii="arimo" w:eastAsia="Times New Roman" w:hAnsi="arimo" w:cs="Times New Roman"/>
          <w:color w:val="505050"/>
          <w:spacing w:val="5"/>
          <w:sz w:val="21"/>
          <w:szCs w:val="21"/>
          <w:lang w:eastAsia="en-GB"/>
        </w:rPr>
        <w:t>meet the needs of all our service users</w:t>
      </w:r>
      <w:r w:rsidR="000C434C">
        <w:rPr>
          <w:rFonts w:ascii="arimo" w:eastAsia="Times New Roman" w:hAnsi="arimo" w:cs="Times New Roman"/>
          <w:color w:val="505050"/>
          <w:spacing w:val="5"/>
          <w:sz w:val="21"/>
          <w:szCs w:val="21"/>
          <w:lang w:eastAsia="en-GB"/>
        </w:rPr>
        <w:t>. We fully understand</w:t>
      </w:r>
      <w:r w:rsidR="00F34CA5">
        <w:rPr>
          <w:rFonts w:ascii="arimo" w:eastAsia="Times New Roman" w:hAnsi="arimo" w:cs="Times New Roman"/>
          <w:color w:val="505050"/>
          <w:spacing w:val="5"/>
          <w:sz w:val="21"/>
          <w:szCs w:val="21"/>
          <w:lang w:eastAsia="en-GB"/>
        </w:rPr>
        <w:t xml:space="preserve"> that people who use our nursery service </w:t>
      </w:r>
      <w:r w:rsidR="00EE0298" w:rsidRPr="00EE0298">
        <w:rPr>
          <w:rFonts w:ascii="arimo" w:eastAsia="Times New Roman" w:hAnsi="arimo" w:cs="Times New Roman"/>
          <w:color w:val="505050"/>
          <w:spacing w:val="5"/>
          <w:sz w:val="21"/>
          <w:szCs w:val="21"/>
          <w:lang w:eastAsia="en-GB"/>
        </w:rPr>
        <w:t>have the right to know when things go badly, as well as when they go well.</w:t>
      </w:r>
    </w:p>
    <w:p w:rsidR="00EE0298" w:rsidRPr="00EE0298" w:rsidRDefault="00F34CA5" w:rsidP="007A369E">
      <w:pPr>
        <w:spacing w:after="150" w:line="420" w:lineRule="atLeast"/>
        <w:jc w:val="both"/>
        <w:rPr>
          <w:rFonts w:ascii="arimo" w:eastAsia="Times New Roman" w:hAnsi="arimo" w:cs="Times New Roman"/>
          <w:color w:val="505050"/>
          <w:spacing w:val="5"/>
          <w:sz w:val="21"/>
          <w:szCs w:val="21"/>
          <w:lang w:eastAsia="en-GB"/>
        </w:rPr>
      </w:pPr>
      <w:r>
        <w:rPr>
          <w:rFonts w:ascii="arimo" w:eastAsia="Times New Roman" w:hAnsi="arimo" w:cs="Times New Roman"/>
          <w:color w:val="505050"/>
          <w:spacing w:val="5"/>
          <w:sz w:val="21"/>
          <w:szCs w:val="21"/>
          <w:lang w:eastAsia="en-GB"/>
        </w:rPr>
        <w:t>I</w:t>
      </w:r>
      <w:r w:rsidR="00EE0298" w:rsidRPr="00EE0298">
        <w:rPr>
          <w:rFonts w:ascii="arimo" w:eastAsia="Times New Roman" w:hAnsi="arimo" w:cs="Times New Roman"/>
          <w:color w:val="505050"/>
          <w:spacing w:val="5"/>
          <w:sz w:val="21"/>
          <w:szCs w:val="21"/>
          <w:lang w:eastAsia="en-GB"/>
        </w:rPr>
        <w:t>n the</w:t>
      </w:r>
      <w:r>
        <w:rPr>
          <w:rFonts w:ascii="arimo" w:eastAsia="Times New Roman" w:hAnsi="arimo" w:cs="Times New Roman"/>
          <w:color w:val="505050"/>
          <w:spacing w:val="5"/>
          <w:sz w:val="21"/>
          <w:szCs w:val="21"/>
          <w:lang w:eastAsia="en-GB"/>
        </w:rPr>
        <w:t xml:space="preserve"> spirit of openness we have placed this report</w:t>
      </w:r>
      <w:r w:rsidR="00EE0298" w:rsidRPr="00EE0298">
        <w:rPr>
          <w:rFonts w:ascii="arimo" w:eastAsia="Times New Roman" w:hAnsi="arimo" w:cs="Times New Roman"/>
          <w:color w:val="505050"/>
          <w:spacing w:val="5"/>
          <w:sz w:val="21"/>
          <w:szCs w:val="21"/>
          <w:lang w:eastAsia="en-GB"/>
        </w:rPr>
        <w:t xml:space="preserve"> on our website and shared it with our families too.</w:t>
      </w:r>
    </w:p>
    <w:p w:rsidR="00EE0298" w:rsidRDefault="00EE0298" w:rsidP="007A369E">
      <w:pPr>
        <w:spacing w:after="150" w:line="420" w:lineRule="atLeast"/>
        <w:jc w:val="both"/>
        <w:rPr>
          <w:rFonts w:ascii="arimo" w:eastAsia="Times New Roman" w:hAnsi="arimo" w:cs="Times New Roman"/>
          <w:color w:val="505050"/>
          <w:spacing w:val="5"/>
          <w:sz w:val="21"/>
          <w:szCs w:val="21"/>
          <w:lang w:eastAsia="en-GB"/>
        </w:rPr>
      </w:pPr>
      <w:r w:rsidRPr="00EE0298">
        <w:rPr>
          <w:rFonts w:ascii="arimo" w:eastAsia="Times New Roman" w:hAnsi="arimo" w:cs="Times New Roman"/>
          <w:color w:val="505050"/>
          <w:spacing w:val="5"/>
          <w:sz w:val="21"/>
          <w:szCs w:val="21"/>
          <w:lang w:eastAsia="en-GB"/>
        </w:rPr>
        <w:t xml:space="preserve">If you would like more information about </w:t>
      </w:r>
      <w:r w:rsidR="00F34CA5">
        <w:rPr>
          <w:rFonts w:ascii="arimo" w:eastAsia="Times New Roman" w:hAnsi="arimo" w:cs="Times New Roman"/>
          <w:color w:val="505050"/>
          <w:spacing w:val="5"/>
          <w:sz w:val="21"/>
          <w:szCs w:val="21"/>
          <w:lang w:eastAsia="en-GB"/>
        </w:rPr>
        <w:t>Our Lady and St. Joseph’s Nursery Class</w:t>
      </w:r>
      <w:r w:rsidRPr="00EE0298">
        <w:rPr>
          <w:rFonts w:ascii="arimo" w:eastAsia="Times New Roman" w:hAnsi="arimo" w:cs="Times New Roman"/>
          <w:color w:val="505050"/>
          <w:spacing w:val="5"/>
          <w:sz w:val="21"/>
          <w:szCs w:val="21"/>
          <w:lang w:eastAsia="en-GB"/>
        </w:rPr>
        <w:t xml:space="preserve"> please contact us using these details:</w:t>
      </w:r>
    </w:p>
    <w:p w:rsidR="00990D29" w:rsidRDefault="00990D29" w:rsidP="007A369E">
      <w:pPr>
        <w:spacing w:after="150" w:line="420" w:lineRule="atLeast"/>
        <w:jc w:val="both"/>
        <w:rPr>
          <w:rFonts w:ascii="arimo" w:eastAsia="Times New Roman" w:hAnsi="arimo" w:cs="Times New Roman"/>
          <w:color w:val="505050"/>
          <w:spacing w:val="5"/>
          <w:sz w:val="21"/>
          <w:szCs w:val="21"/>
          <w:lang w:eastAsia="en-GB"/>
        </w:rPr>
      </w:pPr>
    </w:p>
    <w:p w:rsidR="00F34CA5" w:rsidRDefault="00F34CA5" w:rsidP="00F34CA5">
      <w:pPr>
        <w:spacing w:after="150" w:line="240" w:lineRule="auto"/>
        <w:rPr>
          <w:rFonts w:ascii="arimo" w:eastAsia="Times New Roman" w:hAnsi="arimo" w:cs="Times New Roman"/>
          <w:color w:val="505050"/>
          <w:spacing w:val="5"/>
          <w:sz w:val="20"/>
          <w:szCs w:val="20"/>
          <w:lang w:eastAsia="en-GB"/>
        </w:rPr>
      </w:pPr>
    </w:p>
    <w:p w:rsidR="00F34CA5" w:rsidRPr="00F34CA5" w:rsidRDefault="00F34CA5" w:rsidP="00F34CA5">
      <w:pPr>
        <w:spacing w:after="150" w:line="240" w:lineRule="auto"/>
        <w:rPr>
          <w:rFonts w:ascii="arimo" w:eastAsia="Times New Roman" w:hAnsi="arimo" w:cs="Times New Roman"/>
          <w:color w:val="505050"/>
          <w:spacing w:val="5"/>
          <w:sz w:val="20"/>
          <w:szCs w:val="20"/>
          <w:lang w:eastAsia="en-GB"/>
        </w:rPr>
      </w:pPr>
      <w:r w:rsidRPr="00F34CA5">
        <w:rPr>
          <w:rFonts w:ascii="arimo" w:eastAsia="Times New Roman" w:hAnsi="arimo" w:cs="Times New Roman"/>
          <w:color w:val="505050"/>
          <w:spacing w:val="5"/>
          <w:sz w:val="20"/>
          <w:szCs w:val="20"/>
          <w:lang w:eastAsia="en-GB"/>
        </w:rPr>
        <w:lastRenderedPageBreak/>
        <w:t>Our Lady and St Joseph’s Primary and Nursery Class</w:t>
      </w:r>
      <w:r>
        <w:rPr>
          <w:rFonts w:ascii="arimo" w:eastAsia="Times New Roman" w:hAnsi="arimo" w:cs="Times New Roman"/>
          <w:color w:val="505050"/>
          <w:spacing w:val="5"/>
          <w:sz w:val="20"/>
          <w:szCs w:val="20"/>
          <w:lang w:eastAsia="en-GB"/>
        </w:rPr>
        <w:tab/>
      </w:r>
      <w:r>
        <w:rPr>
          <w:rFonts w:ascii="arimo" w:eastAsia="Times New Roman" w:hAnsi="arimo" w:cs="Times New Roman"/>
          <w:color w:val="505050"/>
          <w:spacing w:val="5"/>
          <w:sz w:val="20"/>
          <w:szCs w:val="20"/>
          <w:lang w:eastAsia="en-GB"/>
        </w:rPr>
        <w:tab/>
        <w:t>Tel: 01236 632130</w:t>
      </w:r>
    </w:p>
    <w:p w:rsidR="00F34CA5" w:rsidRPr="00F34CA5" w:rsidRDefault="00F34CA5" w:rsidP="00F34CA5">
      <w:pPr>
        <w:spacing w:after="150" w:line="240" w:lineRule="auto"/>
        <w:rPr>
          <w:rFonts w:ascii="arimo" w:eastAsia="Times New Roman" w:hAnsi="arimo" w:cs="Times New Roman"/>
          <w:color w:val="505050"/>
          <w:spacing w:val="5"/>
          <w:sz w:val="20"/>
          <w:szCs w:val="20"/>
          <w:lang w:eastAsia="en-GB"/>
        </w:rPr>
      </w:pPr>
      <w:r w:rsidRPr="00F34CA5">
        <w:rPr>
          <w:rFonts w:ascii="arimo" w:eastAsia="Times New Roman" w:hAnsi="arimo" w:cs="Times New Roman"/>
          <w:color w:val="505050"/>
          <w:spacing w:val="5"/>
          <w:sz w:val="20"/>
          <w:szCs w:val="20"/>
          <w:lang w:eastAsia="en-GB"/>
        </w:rPr>
        <w:t>5 South Medrox St</w:t>
      </w:r>
      <w:r>
        <w:rPr>
          <w:rFonts w:ascii="arimo" w:eastAsia="Times New Roman" w:hAnsi="arimo" w:cs="Times New Roman"/>
          <w:color w:val="505050"/>
          <w:spacing w:val="5"/>
          <w:sz w:val="20"/>
          <w:szCs w:val="20"/>
          <w:lang w:eastAsia="en-GB"/>
        </w:rPr>
        <w:tab/>
      </w:r>
      <w:r>
        <w:rPr>
          <w:rFonts w:ascii="arimo" w:eastAsia="Times New Roman" w:hAnsi="arimo" w:cs="Times New Roman"/>
          <w:color w:val="505050"/>
          <w:spacing w:val="5"/>
          <w:sz w:val="20"/>
          <w:szCs w:val="20"/>
          <w:lang w:eastAsia="en-GB"/>
        </w:rPr>
        <w:tab/>
      </w:r>
      <w:r>
        <w:rPr>
          <w:rFonts w:ascii="arimo" w:eastAsia="Times New Roman" w:hAnsi="arimo" w:cs="Times New Roman"/>
          <w:color w:val="505050"/>
          <w:spacing w:val="5"/>
          <w:sz w:val="20"/>
          <w:szCs w:val="20"/>
          <w:lang w:eastAsia="en-GB"/>
        </w:rPr>
        <w:tab/>
      </w:r>
      <w:r>
        <w:rPr>
          <w:rFonts w:ascii="arimo" w:eastAsia="Times New Roman" w:hAnsi="arimo" w:cs="Times New Roman"/>
          <w:color w:val="505050"/>
          <w:spacing w:val="5"/>
          <w:sz w:val="20"/>
          <w:szCs w:val="20"/>
          <w:lang w:eastAsia="en-GB"/>
        </w:rPr>
        <w:tab/>
      </w:r>
      <w:r>
        <w:rPr>
          <w:rFonts w:ascii="arimo" w:eastAsia="Times New Roman" w:hAnsi="arimo" w:cs="Times New Roman"/>
          <w:color w:val="505050"/>
          <w:spacing w:val="5"/>
          <w:sz w:val="20"/>
          <w:szCs w:val="20"/>
          <w:lang w:eastAsia="en-GB"/>
        </w:rPr>
        <w:tab/>
      </w:r>
      <w:r>
        <w:rPr>
          <w:rFonts w:ascii="arimo" w:eastAsia="Times New Roman" w:hAnsi="arimo" w:cs="Times New Roman"/>
          <w:color w:val="505050"/>
          <w:spacing w:val="5"/>
          <w:sz w:val="20"/>
          <w:szCs w:val="20"/>
          <w:lang w:eastAsia="en-GB"/>
        </w:rPr>
        <w:tab/>
        <w:t xml:space="preserve">Twitter: </w:t>
      </w:r>
      <w:r w:rsidR="000C434C">
        <w:rPr>
          <w:rFonts w:ascii="arimo" w:eastAsia="Times New Roman" w:hAnsi="arimo" w:cs="Times New Roman"/>
          <w:color w:val="505050"/>
          <w:spacing w:val="5"/>
          <w:sz w:val="20"/>
          <w:szCs w:val="20"/>
          <w:lang w:eastAsia="en-GB"/>
        </w:rPr>
        <w:t xml:space="preserve">@ </w:t>
      </w:r>
      <w:proofErr w:type="spellStart"/>
      <w:r w:rsidR="000C434C">
        <w:rPr>
          <w:rFonts w:ascii="arimo" w:eastAsia="Times New Roman" w:hAnsi="arimo" w:cs="Times New Roman"/>
          <w:color w:val="505050"/>
          <w:spacing w:val="5"/>
          <w:sz w:val="20"/>
          <w:szCs w:val="20"/>
          <w:lang w:eastAsia="en-GB"/>
        </w:rPr>
        <w:t>olsj_nursery</w:t>
      </w:r>
      <w:proofErr w:type="spellEnd"/>
      <w:r w:rsidR="000C434C">
        <w:rPr>
          <w:rFonts w:ascii="arimo" w:eastAsia="Times New Roman" w:hAnsi="arimo" w:cs="Times New Roman"/>
          <w:color w:val="505050"/>
          <w:spacing w:val="5"/>
          <w:sz w:val="20"/>
          <w:szCs w:val="20"/>
          <w:lang w:eastAsia="en-GB"/>
        </w:rPr>
        <w:t xml:space="preserve"> </w:t>
      </w:r>
      <w:r>
        <w:rPr>
          <w:rFonts w:ascii="arimo" w:eastAsia="Times New Roman" w:hAnsi="arimo" w:cs="Times New Roman"/>
          <w:color w:val="505050"/>
          <w:spacing w:val="5"/>
          <w:sz w:val="20"/>
          <w:szCs w:val="20"/>
          <w:lang w:eastAsia="en-GB"/>
        </w:rPr>
        <w:t>@</w:t>
      </w:r>
      <w:proofErr w:type="spellStart"/>
      <w:r>
        <w:rPr>
          <w:rFonts w:ascii="arimo" w:eastAsia="Times New Roman" w:hAnsi="arimo" w:cs="Times New Roman"/>
          <w:color w:val="505050"/>
          <w:spacing w:val="5"/>
          <w:sz w:val="20"/>
          <w:szCs w:val="20"/>
          <w:lang w:eastAsia="en-GB"/>
        </w:rPr>
        <w:t>our_joseph</w:t>
      </w:r>
      <w:proofErr w:type="spellEnd"/>
    </w:p>
    <w:p w:rsidR="00F34CA5" w:rsidRPr="00F34CA5" w:rsidRDefault="00F34CA5" w:rsidP="00F34CA5">
      <w:pPr>
        <w:spacing w:after="150" w:line="240" w:lineRule="auto"/>
        <w:rPr>
          <w:rFonts w:ascii="arimo" w:eastAsia="Times New Roman" w:hAnsi="arimo" w:cs="Times New Roman"/>
          <w:color w:val="505050"/>
          <w:spacing w:val="5"/>
          <w:sz w:val="20"/>
          <w:szCs w:val="20"/>
          <w:lang w:eastAsia="en-GB"/>
        </w:rPr>
      </w:pPr>
      <w:r w:rsidRPr="00F34CA5">
        <w:rPr>
          <w:rFonts w:ascii="arimo" w:eastAsia="Times New Roman" w:hAnsi="arimo" w:cs="Times New Roman"/>
          <w:color w:val="505050"/>
          <w:spacing w:val="5"/>
          <w:sz w:val="20"/>
          <w:szCs w:val="20"/>
          <w:lang w:eastAsia="en-GB"/>
        </w:rPr>
        <w:t>Glenboig</w:t>
      </w:r>
      <w:r w:rsidR="00EE18E3">
        <w:rPr>
          <w:rFonts w:ascii="arimo" w:eastAsia="Times New Roman" w:hAnsi="arimo" w:cs="Times New Roman"/>
          <w:color w:val="505050"/>
          <w:spacing w:val="5"/>
          <w:sz w:val="20"/>
          <w:szCs w:val="20"/>
          <w:lang w:eastAsia="en-GB"/>
        </w:rPr>
        <w:tab/>
      </w:r>
      <w:r w:rsidR="00EE18E3">
        <w:rPr>
          <w:rFonts w:ascii="arimo" w:eastAsia="Times New Roman" w:hAnsi="arimo" w:cs="Times New Roman"/>
          <w:color w:val="505050"/>
          <w:spacing w:val="5"/>
          <w:sz w:val="20"/>
          <w:szCs w:val="20"/>
          <w:lang w:eastAsia="en-GB"/>
        </w:rPr>
        <w:tab/>
      </w:r>
      <w:r w:rsidR="00EE18E3">
        <w:rPr>
          <w:rFonts w:ascii="arimo" w:eastAsia="Times New Roman" w:hAnsi="arimo" w:cs="Times New Roman"/>
          <w:color w:val="505050"/>
          <w:spacing w:val="5"/>
          <w:sz w:val="20"/>
          <w:szCs w:val="20"/>
          <w:lang w:eastAsia="en-GB"/>
        </w:rPr>
        <w:tab/>
      </w:r>
      <w:r w:rsidR="00EE18E3">
        <w:rPr>
          <w:rFonts w:ascii="arimo" w:eastAsia="Times New Roman" w:hAnsi="arimo" w:cs="Times New Roman"/>
          <w:color w:val="505050"/>
          <w:spacing w:val="5"/>
          <w:sz w:val="20"/>
          <w:szCs w:val="20"/>
          <w:lang w:eastAsia="en-GB"/>
        </w:rPr>
        <w:tab/>
      </w:r>
      <w:r w:rsidR="00EE18E3">
        <w:rPr>
          <w:rFonts w:ascii="arimo" w:eastAsia="Times New Roman" w:hAnsi="arimo" w:cs="Times New Roman"/>
          <w:color w:val="505050"/>
          <w:spacing w:val="5"/>
          <w:sz w:val="20"/>
          <w:szCs w:val="20"/>
          <w:lang w:eastAsia="en-GB"/>
        </w:rPr>
        <w:tab/>
      </w:r>
      <w:r>
        <w:rPr>
          <w:rFonts w:ascii="arimo" w:eastAsia="Times New Roman" w:hAnsi="arimo" w:cs="Times New Roman"/>
          <w:color w:val="505050"/>
          <w:spacing w:val="5"/>
          <w:sz w:val="20"/>
          <w:szCs w:val="20"/>
          <w:lang w:eastAsia="en-GB"/>
        </w:rPr>
        <w:t>Website:</w:t>
      </w:r>
      <w:r w:rsidR="007A369E">
        <w:rPr>
          <w:rFonts w:ascii="arimo" w:eastAsia="Times New Roman" w:hAnsi="arimo" w:cs="Times New Roman"/>
          <w:color w:val="505050"/>
          <w:spacing w:val="5"/>
          <w:sz w:val="20"/>
          <w:szCs w:val="20"/>
          <w:lang w:eastAsia="en-GB"/>
        </w:rPr>
        <w:t xml:space="preserve"> </w:t>
      </w:r>
      <w:r w:rsidR="00EE18E3">
        <w:rPr>
          <w:rFonts w:ascii="arimo" w:eastAsia="Times New Roman" w:hAnsi="arimo" w:cs="Times New Roman"/>
          <w:color w:val="505050"/>
          <w:spacing w:val="5"/>
          <w:sz w:val="20"/>
          <w:szCs w:val="20"/>
          <w:lang w:eastAsia="en-GB"/>
        </w:rPr>
        <w:t>https://blogs.glowscotland.org.uk/nl/olsj</w:t>
      </w:r>
    </w:p>
    <w:p w:rsidR="00F34CA5" w:rsidRPr="00F34CA5" w:rsidRDefault="00F34CA5" w:rsidP="00F34CA5">
      <w:pPr>
        <w:spacing w:after="150" w:line="240" w:lineRule="auto"/>
        <w:rPr>
          <w:rFonts w:ascii="arimo" w:eastAsia="Times New Roman" w:hAnsi="arimo" w:cs="Times New Roman"/>
          <w:color w:val="505050"/>
          <w:spacing w:val="5"/>
          <w:sz w:val="20"/>
          <w:szCs w:val="20"/>
          <w:lang w:eastAsia="en-GB"/>
        </w:rPr>
      </w:pPr>
      <w:r w:rsidRPr="00F34CA5">
        <w:rPr>
          <w:rFonts w:ascii="arimo" w:eastAsia="Times New Roman" w:hAnsi="arimo" w:cs="Times New Roman"/>
          <w:color w:val="505050"/>
          <w:spacing w:val="5"/>
          <w:sz w:val="20"/>
          <w:szCs w:val="20"/>
          <w:lang w:eastAsia="en-GB"/>
        </w:rPr>
        <w:t>Coatbridge</w:t>
      </w:r>
    </w:p>
    <w:p w:rsidR="00B73DEA" w:rsidRPr="00EE18E3" w:rsidRDefault="00F34CA5" w:rsidP="00EE18E3">
      <w:pPr>
        <w:spacing w:after="150" w:line="240" w:lineRule="auto"/>
        <w:rPr>
          <w:rFonts w:ascii="arimo" w:eastAsia="Times New Roman" w:hAnsi="arimo" w:cs="Times New Roman"/>
          <w:color w:val="505050"/>
          <w:spacing w:val="5"/>
          <w:sz w:val="20"/>
          <w:szCs w:val="20"/>
          <w:lang w:eastAsia="en-GB"/>
        </w:rPr>
      </w:pPr>
      <w:r w:rsidRPr="00F34CA5">
        <w:rPr>
          <w:rFonts w:ascii="arimo" w:eastAsia="Times New Roman" w:hAnsi="arimo" w:cs="Times New Roman"/>
          <w:color w:val="505050"/>
          <w:spacing w:val="5"/>
          <w:sz w:val="20"/>
          <w:szCs w:val="20"/>
          <w:lang w:eastAsia="en-GB"/>
        </w:rPr>
        <w:t>ML5 2RU</w:t>
      </w:r>
    </w:p>
    <w:sectPr w:rsidR="00B73DEA" w:rsidRPr="00EE1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2F0"/>
    <w:multiLevelType w:val="multilevel"/>
    <w:tmpl w:val="AA8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F5038"/>
    <w:multiLevelType w:val="multilevel"/>
    <w:tmpl w:val="6A94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98"/>
    <w:rsid w:val="00035487"/>
    <w:rsid w:val="00096040"/>
    <w:rsid w:val="000C434C"/>
    <w:rsid w:val="00123FAA"/>
    <w:rsid w:val="001541F7"/>
    <w:rsid w:val="00381650"/>
    <w:rsid w:val="003B0365"/>
    <w:rsid w:val="005D5CB7"/>
    <w:rsid w:val="005E4EEA"/>
    <w:rsid w:val="00620C83"/>
    <w:rsid w:val="007A369E"/>
    <w:rsid w:val="008A280D"/>
    <w:rsid w:val="008A30F2"/>
    <w:rsid w:val="00933CB3"/>
    <w:rsid w:val="00990D29"/>
    <w:rsid w:val="00B73DEA"/>
    <w:rsid w:val="00EE0298"/>
    <w:rsid w:val="00EE18E3"/>
    <w:rsid w:val="00F34CA5"/>
    <w:rsid w:val="00FD2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B292"/>
  <w15:chartTrackingRefBased/>
  <w15:docId w15:val="{9BA91057-0B8E-43FC-8934-08C6396B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E029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2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0298"/>
    <w:rPr>
      <w:b/>
      <w:bCs/>
    </w:rPr>
  </w:style>
  <w:style w:type="character" w:customStyle="1" w:styleId="Heading2Char">
    <w:name w:val="Heading 2 Char"/>
    <w:basedOn w:val="DefaultParagraphFont"/>
    <w:link w:val="Heading2"/>
    <w:uiPriority w:val="9"/>
    <w:rsid w:val="00EE0298"/>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683423">
      <w:bodyDiv w:val="1"/>
      <w:marLeft w:val="0"/>
      <w:marRight w:val="0"/>
      <w:marTop w:val="0"/>
      <w:marBottom w:val="0"/>
      <w:divBdr>
        <w:top w:val="none" w:sz="0" w:space="0" w:color="auto"/>
        <w:left w:val="none" w:sz="0" w:space="0" w:color="auto"/>
        <w:bottom w:val="none" w:sz="0" w:space="0" w:color="auto"/>
        <w:right w:val="none" w:sz="0" w:space="0" w:color="auto"/>
      </w:divBdr>
    </w:div>
    <w:div w:id="19619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BBB2634BD3D47B724417C733C9E73" ma:contentTypeVersion="18" ma:contentTypeDescription="Create a new document." ma:contentTypeScope="" ma:versionID="43a1516627530a24617ad80072a3cac5">
  <xsd:schema xmlns:xsd="http://www.w3.org/2001/XMLSchema" xmlns:xs="http://www.w3.org/2001/XMLSchema" xmlns:p="http://schemas.microsoft.com/office/2006/metadata/properties" xmlns:ns2="a737a449-a101-44a3-9f36-12c3edcc428a" xmlns:ns3="8f4ecd6b-8e5c-43ab-a074-84ddb9cf6e91" targetNamespace="http://schemas.microsoft.com/office/2006/metadata/properties" ma:root="true" ma:fieldsID="5d0ef2ae402b5a27a5b37d924810fb79" ns2:_="" ns3:_="">
    <xsd:import namespace="a737a449-a101-44a3-9f36-12c3edcc428a"/>
    <xsd:import namespace="8f4ecd6b-8e5c-43ab-a074-84ddb9cf6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7a449-a101-44a3-9f36-12c3edcc4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ecd6b-8e5c-43ab-a074-84ddb9cf6e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3307b3-3cd6-4a9a-866e-d2325a1f9acd}" ma:internalName="TaxCatchAll" ma:showField="CatchAllData" ma:web="8f4ecd6b-8e5c-43ab-a074-84ddb9cf6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37a449-a101-44a3-9f36-12c3edcc428a">
      <Terms xmlns="http://schemas.microsoft.com/office/infopath/2007/PartnerControls"/>
    </lcf76f155ced4ddcb4097134ff3c332f>
    <TaxCatchAll xmlns="8f4ecd6b-8e5c-43ab-a074-84ddb9cf6e91" xsi:nil="true"/>
  </documentManagement>
</p:properties>
</file>

<file path=customXml/itemProps1.xml><?xml version="1.0" encoding="utf-8"?>
<ds:datastoreItem xmlns:ds="http://schemas.openxmlformats.org/officeDocument/2006/customXml" ds:itemID="{E7C8EADD-B9A3-4FA2-89A4-F51471AE4580}"/>
</file>

<file path=customXml/itemProps2.xml><?xml version="1.0" encoding="utf-8"?>
<ds:datastoreItem xmlns:ds="http://schemas.openxmlformats.org/officeDocument/2006/customXml" ds:itemID="{6C105807-2457-49C9-9E7C-A5AB3E1D1682}"/>
</file>

<file path=customXml/itemProps3.xml><?xml version="1.0" encoding="utf-8"?>
<ds:datastoreItem xmlns:ds="http://schemas.openxmlformats.org/officeDocument/2006/customXml" ds:itemID="{467530B8-53C2-43E3-BB42-F01EC084B78F}"/>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Turnbull</dc:creator>
  <cp:keywords/>
  <dc:description/>
  <cp:lastModifiedBy>Administrator</cp:lastModifiedBy>
  <cp:revision>2</cp:revision>
  <dcterms:created xsi:type="dcterms:W3CDTF">2023-11-28T14:53:00Z</dcterms:created>
  <dcterms:modified xsi:type="dcterms:W3CDTF">2023-11-28T14:53:00Z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0x010100B79BBB2634BD3D47B724417C733C9E73</vt:lpwstr>
  </property>
</Properties>
</file>