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918" w:rsidRDefault="001B5150" w:rsidP="001B5150">
      <w:pPr>
        <w:jc w:val="center"/>
        <w:rPr>
          <w:b/>
          <w:sz w:val="32"/>
          <w:szCs w:val="32"/>
          <w:u w:val="single"/>
        </w:rPr>
      </w:pPr>
      <w:r>
        <w:rPr>
          <w:b/>
          <w:noProof/>
          <w:sz w:val="32"/>
          <w:szCs w:val="32"/>
          <w:u w:val="single"/>
          <w:lang w:eastAsia="en-GB"/>
        </w:rPr>
        <w:drawing>
          <wp:anchor distT="0" distB="0" distL="114300" distR="114300" simplePos="0" relativeHeight="251660288" behindDoc="0" locked="0" layoutInCell="1" allowOverlap="1" wp14:anchorId="7168CFC2" wp14:editId="5CF73E42">
            <wp:simplePos x="0" y="0"/>
            <wp:positionH relativeFrom="column">
              <wp:posOffset>4864100</wp:posOffset>
            </wp:positionH>
            <wp:positionV relativeFrom="paragraph">
              <wp:posOffset>-311150</wp:posOffset>
            </wp:positionV>
            <wp:extent cx="1180807" cy="6477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Lanarkshire-Counci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0807" cy="647700"/>
                    </a:xfrm>
                    <a:prstGeom prst="rect">
                      <a:avLst/>
                    </a:prstGeom>
                  </pic:spPr>
                </pic:pic>
              </a:graphicData>
            </a:graphic>
            <wp14:sizeRelH relativeFrom="margin">
              <wp14:pctWidth>0</wp14:pctWidth>
            </wp14:sizeRelH>
            <wp14:sizeRelV relativeFrom="margin">
              <wp14:pctHeight>0</wp14:pctHeight>
            </wp14:sizeRelV>
          </wp:anchor>
        </w:drawing>
      </w:r>
      <w:r>
        <w:rPr>
          <w:b/>
          <w:noProof/>
          <w:sz w:val="32"/>
          <w:szCs w:val="32"/>
          <w:u w:val="single"/>
          <w:lang w:eastAsia="en-GB"/>
        </w:rPr>
        <w:drawing>
          <wp:anchor distT="0" distB="0" distL="114300" distR="114300" simplePos="0" relativeHeight="251658240" behindDoc="0" locked="0" layoutInCell="1" allowOverlap="1">
            <wp:simplePos x="0" y="0"/>
            <wp:positionH relativeFrom="column">
              <wp:posOffset>-311150</wp:posOffset>
            </wp:positionH>
            <wp:positionV relativeFrom="paragraph">
              <wp:posOffset>-387350</wp:posOffset>
            </wp:positionV>
            <wp:extent cx="1180807" cy="6477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Lanarkshire-Counci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0807" cy="647700"/>
                    </a:xfrm>
                    <a:prstGeom prst="rect">
                      <a:avLst/>
                    </a:prstGeom>
                  </pic:spPr>
                </pic:pic>
              </a:graphicData>
            </a:graphic>
            <wp14:sizeRelH relativeFrom="margin">
              <wp14:pctWidth>0</wp14:pctWidth>
            </wp14:sizeRelH>
            <wp14:sizeRelV relativeFrom="margin">
              <wp14:pctHeight>0</wp14:pctHeight>
            </wp14:sizeRelV>
          </wp:anchor>
        </w:drawing>
      </w:r>
      <w:r w:rsidRPr="001B5150">
        <w:rPr>
          <w:b/>
          <w:sz w:val="32"/>
          <w:szCs w:val="32"/>
          <w:u w:val="single"/>
        </w:rPr>
        <w:t>NLC Maths and Numeracy Learning at Home</w:t>
      </w:r>
    </w:p>
    <w:p w:rsidR="001B5150" w:rsidRDefault="00927156" w:rsidP="001B5150">
      <w:pPr>
        <w:jc w:val="center"/>
        <w:rPr>
          <w:b/>
          <w:sz w:val="32"/>
          <w:szCs w:val="32"/>
          <w:u w:val="single"/>
        </w:rPr>
      </w:pPr>
      <w:r>
        <w:rPr>
          <w:b/>
          <w:sz w:val="32"/>
          <w:szCs w:val="32"/>
          <w:u w:val="single"/>
        </w:rPr>
        <w:t>First Level</w:t>
      </w:r>
      <w:r w:rsidR="001B5150">
        <w:rPr>
          <w:b/>
          <w:sz w:val="32"/>
          <w:szCs w:val="32"/>
          <w:u w:val="single"/>
        </w:rPr>
        <w:t xml:space="preserve">: Estimating and Rounding </w:t>
      </w:r>
    </w:p>
    <w:p w:rsidR="00927156" w:rsidRDefault="00927156" w:rsidP="001B5150">
      <w:pPr>
        <w:jc w:val="center"/>
        <w:rPr>
          <w:b/>
          <w:sz w:val="32"/>
          <w:szCs w:val="32"/>
          <w:u w:val="single"/>
        </w:rPr>
      </w:pPr>
    </w:p>
    <w:p w:rsidR="002C586C" w:rsidRPr="00C959B0" w:rsidRDefault="002C586C" w:rsidP="002C586C">
      <w:pPr>
        <w:rPr>
          <w:b/>
          <w:sz w:val="32"/>
          <w:szCs w:val="32"/>
        </w:rPr>
      </w:pPr>
      <w:r w:rsidRPr="00C959B0">
        <w:rPr>
          <w:b/>
          <w:sz w:val="32"/>
          <w:szCs w:val="32"/>
        </w:rPr>
        <w:t>Rounding to the Nearest 10</w:t>
      </w:r>
    </w:p>
    <w:p w:rsidR="002C586C" w:rsidRDefault="002C586C" w:rsidP="002C586C">
      <w:pPr>
        <w:rPr>
          <w:sz w:val="32"/>
          <w:szCs w:val="32"/>
        </w:rPr>
      </w:pPr>
      <w:r>
        <w:rPr>
          <w:sz w:val="32"/>
          <w:szCs w:val="32"/>
        </w:rPr>
        <w:t xml:space="preserve">Two player game.  You will need a coloured pencil each.  Take turns to choose a number and round to the nearest 10.  Get your partner to check your answer.  If you are right, colour the square in with your colour.  If incorrect, leave the square blank.  </w:t>
      </w:r>
    </w:p>
    <w:p w:rsidR="002C586C" w:rsidRDefault="002C586C" w:rsidP="002C586C">
      <w:pPr>
        <w:rPr>
          <w:sz w:val="32"/>
          <w:szCs w:val="32"/>
        </w:rPr>
      </w:pPr>
      <w:r>
        <w:rPr>
          <w:sz w:val="32"/>
          <w:szCs w:val="32"/>
        </w:rPr>
        <w:t>The player with the most coloured squares wins.</w:t>
      </w:r>
      <w:bookmarkStart w:id="0" w:name="_GoBack"/>
      <w:bookmarkEnd w:id="0"/>
    </w:p>
    <w:p w:rsidR="002C586C" w:rsidRDefault="002C586C" w:rsidP="002C586C">
      <w:pPr>
        <w:rPr>
          <w:sz w:val="32"/>
          <w:szCs w:val="32"/>
        </w:rPr>
      </w:pPr>
    </w:p>
    <w:tbl>
      <w:tblPr>
        <w:tblStyle w:val="TableGrid"/>
        <w:tblW w:w="0" w:type="auto"/>
        <w:jc w:val="center"/>
        <w:tblLook w:val="04A0" w:firstRow="1" w:lastRow="0" w:firstColumn="1" w:lastColumn="0" w:noHBand="0" w:noVBand="1"/>
      </w:tblPr>
      <w:tblGrid>
        <w:gridCol w:w="2231"/>
        <w:gridCol w:w="2231"/>
        <w:gridCol w:w="2231"/>
        <w:gridCol w:w="2231"/>
      </w:tblGrid>
      <w:tr w:rsidR="002C586C" w:rsidRPr="002C586C" w:rsidTr="00C959B0">
        <w:trPr>
          <w:trHeight w:val="1500"/>
          <w:jc w:val="center"/>
        </w:trPr>
        <w:tc>
          <w:tcPr>
            <w:tcW w:w="2231" w:type="dxa"/>
          </w:tcPr>
          <w:p w:rsidR="00C959B0" w:rsidRDefault="00C959B0" w:rsidP="00C959B0">
            <w:pPr>
              <w:jc w:val="center"/>
              <w:rPr>
                <w:b/>
                <w:sz w:val="40"/>
                <w:szCs w:val="40"/>
              </w:rPr>
            </w:pPr>
          </w:p>
          <w:p w:rsidR="002C586C" w:rsidRPr="002C586C" w:rsidRDefault="00C959B0" w:rsidP="00C959B0">
            <w:pPr>
              <w:jc w:val="center"/>
              <w:rPr>
                <w:b/>
                <w:sz w:val="40"/>
                <w:szCs w:val="40"/>
              </w:rPr>
            </w:pPr>
            <w:r>
              <w:rPr>
                <w:b/>
                <w:sz w:val="40"/>
                <w:szCs w:val="40"/>
              </w:rPr>
              <w:t>117</w:t>
            </w:r>
          </w:p>
        </w:tc>
        <w:tc>
          <w:tcPr>
            <w:tcW w:w="2231" w:type="dxa"/>
          </w:tcPr>
          <w:p w:rsidR="00C959B0" w:rsidRDefault="00C959B0" w:rsidP="00C959B0">
            <w:pPr>
              <w:jc w:val="center"/>
              <w:rPr>
                <w:b/>
                <w:sz w:val="40"/>
                <w:szCs w:val="40"/>
              </w:rPr>
            </w:pPr>
          </w:p>
          <w:p w:rsidR="002C586C" w:rsidRPr="002C586C" w:rsidRDefault="00C959B0" w:rsidP="00C959B0">
            <w:pPr>
              <w:jc w:val="center"/>
              <w:rPr>
                <w:b/>
                <w:sz w:val="40"/>
                <w:szCs w:val="40"/>
              </w:rPr>
            </w:pPr>
            <w:r>
              <w:rPr>
                <w:b/>
                <w:sz w:val="40"/>
                <w:szCs w:val="40"/>
              </w:rPr>
              <w:t>234</w:t>
            </w:r>
          </w:p>
        </w:tc>
        <w:tc>
          <w:tcPr>
            <w:tcW w:w="2231" w:type="dxa"/>
          </w:tcPr>
          <w:p w:rsidR="00C959B0" w:rsidRDefault="00C959B0" w:rsidP="00C959B0">
            <w:pPr>
              <w:jc w:val="center"/>
              <w:rPr>
                <w:b/>
                <w:sz w:val="40"/>
                <w:szCs w:val="40"/>
              </w:rPr>
            </w:pPr>
          </w:p>
          <w:p w:rsidR="002C586C" w:rsidRPr="002C586C" w:rsidRDefault="00C959B0" w:rsidP="00C959B0">
            <w:pPr>
              <w:jc w:val="center"/>
              <w:rPr>
                <w:b/>
                <w:sz w:val="40"/>
                <w:szCs w:val="40"/>
              </w:rPr>
            </w:pPr>
            <w:r>
              <w:rPr>
                <w:b/>
                <w:sz w:val="40"/>
                <w:szCs w:val="40"/>
              </w:rPr>
              <w:t>679</w:t>
            </w:r>
          </w:p>
        </w:tc>
        <w:tc>
          <w:tcPr>
            <w:tcW w:w="2231" w:type="dxa"/>
          </w:tcPr>
          <w:p w:rsidR="00C959B0" w:rsidRDefault="00C959B0" w:rsidP="00C959B0">
            <w:pPr>
              <w:jc w:val="center"/>
              <w:rPr>
                <w:b/>
                <w:sz w:val="40"/>
                <w:szCs w:val="40"/>
              </w:rPr>
            </w:pPr>
          </w:p>
          <w:p w:rsidR="002C586C" w:rsidRPr="002C586C" w:rsidRDefault="00C959B0" w:rsidP="00C959B0">
            <w:pPr>
              <w:jc w:val="center"/>
              <w:rPr>
                <w:b/>
                <w:sz w:val="40"/>
                <w:szCs w:val="40"/>
              </w:rPr>
            </w:pPr>
            <w:r>
              <w:rPr>
                <w:b/>
                <w:sz w:val="40"/>
                <w:szCs w:val="40"/>
              </w:rPr>
              <w:t>541</w:t>
            </w:r>
          </w:p>
        </w:tc>
      </w:tr>
      <w:tr w:rsidR="002C586C" w:rsidRPr="002C586C" w:rsidTr="00C959B0">
        <w:trPr>
          <w:trHeight w:val="1500"/>
          <w:jc w:val="center"/>
        </w:trPr>
        <w:tc>
          <w:tcPr>
            <w:tcW w:w="2231" w:type="dxa"/>
          </w:tcPr>
          <w:p w:rsidR="00C959B0" w:rsidRDefault="00C959B0" w:rsidP="00C959B0">
            <w:pPr>
              <w:jc w:val="center"/>
              <w:rPr>
                <w:b/>
                <w:sz w:val="40"/>
                <w:szCs w:val="40"/>
              </w:rPr>
            </w:pPr>
          </w:p>
          <w:p w:rsidR="002C586C" w:rsidRPr="002C586C" w:rsidRDefault="00C959B0" w:rsidP="00C959B0">
            <w:pPr>
              <w:jc w:val="center"/>
              <w:rPr>
                <w:b/>
                <w:sz w:val="40"/>
                <w:szCs w:val="40"/>
              </w:rPr>
            </w:pPr>
            <w:r>
              <w:rPr>
                <w:b/>
                <w:sz w:val="40"/>
                <w:szCs w:val="40"/>
              </w:rPr>
              <w:t>683</w:t>
            </w:r>
          </w:p>
        </w:tc>
        <w:tc>
          <w:tcPr>
            <w:tcW w:w="2231" w:type="dxa"/>
          </w:tcPr>
          <w:p w:rsidR="00C959B0" w:rsidRDefault="00C959B0" w:rsidP="00C959B0">
            <w:pPr>
              <w:jc w:val="center"/>
              <w:rPr>
                <w:b/>
                <w:sz w:val="40"/>
                <w:szCs w:val="40"/>
              </w:rPr>
            </w:pPr>
          </w:p>
          <w:p w:rsidR="002C586C" w:rsidRPr="002C586C" w:rsidRDefault="00C959B0" w:rsidP="00C959B0">
            <w:pPr>
              <w:jc w:val="center"/>
              <w:rPr>
                <w:b/>
                <w:sz w:val="40"/>
                <w:szCs w:val="40"/>
              </w:rPr>
            </w:pPr>
            <w:r>
              <w:rPr>
                <w:b/>
                <w:sz w:val="40"/>
                <w:szCs w:val="40"/>
              </w:rPr>
              <w:t>987</w:t>
            </w:r>
          </w:p>
        </w:tc>
        <w:tc>
          <w:tcPr>
            <w:tcW w:w="2231" w:type="dxa"/>
          </w:tcPr>
          <w:p w:rsidR="00C959B0" w:rsidRDefault="00C959B0" w:rsidP="00C959B0">
            <w:pPr>
              <w:jc w:val="center"/>
              <w:rPr>
                <w:b/>
                <w:sz w:val="40"/>
                <w:szCs w:val="40"/>
              </w:rPr>
            </w:pPr>
          </w:p>
          <w:p w:rsidR="002C586C" w:rsidRPr="002C586C" w:rsidRDefault="00C959B0" w:rsidP="00C959B0">
            <w:pPr>
              <w:jc w:val="center"/>
              <w:rPr>
                <w:b/>
                <w:sz w:val="40"/>
                <w:szCs w:val="40"/>
              </w:rPr>
            </w:pPr>
            <w:r>
              <w:rPr>
                <w:b/>
                <w:sz w:val="40"/>
                <w:szCs w:val="40"/>
              </w:rPr>
              <w:t>545</w:t>
            </w:r>
          </w:p>
        </w:tc>
        <w:tc>
          <w:tcPr>
            <w:tcW w:w="2231" w:type="dxa"/>
          </w:tcPr>
          <w:p w:rsidR="00C959B0" w:rsidRDefault="00C959B0" w:rsidP="00C959B0">
            <w:pPr>
              <w:jc w:val="center"/>
              <w:rPr>
                <w:b/>
                <w:sz w:val="40"/>
                <w:szCs w:val="40"/>
              </w:rPr>
            </w:pPr>
          </w:p>
          <w:p w:rsidR="002C586C" w:rsidRPr="002C586C" w:rsidRDefault="00C959B0" w:rsidP="00C959B0">
            <w:pPr>
              <w:jc w:val="center"/>
              <w:rPr>
                <w:b/>
                <w:sz w:val="40"/>
                <w:szCs w:val="40"/>
              </w:rPr>
            </w:pPr>
            <w:r>
              <w:rPr>
                <w:b/>
                <w:sz w:val="40"/>
                <w:szCs w:val="40"/>
              </w:rPr>
              <w:t>764</w:t>
            </w:r>
          </w:p>
        </w:tc>
      </w:tr>
      <w:tr w:rsidR="002C586C" w:rsidRPr="002C586C" w:rsidTr="00C959B0">
        <w:trPr>
          <w:trHeight w:val="1547"/>
          <w:jc w:val="center"/>
        </w:trPr>
        <w:tc>
          <w:tcPr>
            <w:tcW w:w="2231" w:type="dxa"/>
          </w:tcPr>
          <w:p w:rsidR="00C959B0" w:rsidRDefault="00C959B0" w:rsidP="00C959B0">
            <w:pPr>
              <w:jc w:val="center"/>
              <w:rPr>
                <w:b/>
                <w:sz w:val="40"/>
                <w:szCs w:val="40"/>
              </w:rPr>
            </w:pPr>
          </w:p>
          <w:p w:rsidR="002C586C" w:rsidRPr="002C586C" w:rsidRDefault="00C959B0" w:rsidP="00C959B0">
            <w:pPr>
              <w:jc w:val="center"/>
              <w:rPr>
                <w:b/>
                <w:sz w:val="40"/>
                <w:szCs w:val="40"/>
              </w:rPr>
            </w:pPr>
            <w:r>
              <w:rPr>
                <w:b/>
                <w:sz w:val="40"/>
                <w:szCs w:val="40"/>
              </w:rPr>
              <w:t>782</w:t>
            </w:r>
          </w:p>
        </w:tc>
        <w:tc>
          <w:tcPr>
            <w:tcW w:w="2231" w:type="dxa"/>
          </w:tcPr>
          <w:p w:rsidR="00C959B0" w:rsidRDefault="00C959B0" w:rsidP="00C959B0">
            <w:pPr>
              <w:jc w:val="center"/>
              <w:rPr>
                <w:b/>
                <w:sz w:val="40"/>
                <w:szCs w:val="40"/>
              </w:rPr>
            </w:pPr>
          </w:p>
          <w:p w:rsidR="002C586C" w:rsidRPr="002C586C" w:rsidRDefault="00C959B0" w:rsidP="00C959B0">
            <w:pPr>
              <w:jc w:val="center"/>
              <w:rPr>
                <w:b/>
                <w:sz w:val="40"/>
                <w:szCs w:val="40"/>
              </w:rPr>
            </w:pPr>
            <w:r>
              <w:rPr>
                <w:b/>
                <w:sz w:val="40"/>
                <w:szCs w:val="40"/>
              </w:rPr>
              <w:t>346</w:t>
            </w:r>
          </w:p>
        </w:tc>
        <w:tc>
          <w:tcPr>
            <w:tcW w:w="2231" w:type="dxa"/>
          </w:tcPr>
          <w:p w:rsidR="00C959B0" w:rsidRDefault="00C959B0" w:rsidP="00C959B0">
            <w:pPr>
              <w:jc w:val="center"/>
              <w:rPr>
                <w:b/>
                <w:sz w:val="40"/>
                <w:szCs w:val="40"/>
              </w:rPr>
            </w:pPr>
          </w:p>
          <w:p w:rsidR="002C586C" w:rsidRPr="002C586C" w:rsidRDefault="00C959B0" w:rsidP="00C959B0">
            <w:pPr>
              <w:jc w:val="center"/>
              <w:rPr>
                <w:b/>
                <w:sz w:val="40"/>
                <w:szCs w:val="40"/>
              </w:rPr>
            </w:pPr>
            <w:r>
              <w:rPr>
                <w:b/>
                <w:sz w:val="40"/>
                <w:szCs w:val="40"/>
              </w:rPr>
              <w:t>123</w:t>
            </w:r>
          </w:p>
        </w:tc>
        <w:tc>
          <w:tcPr>
            <w:tcW w:w="2231" w:type="dxa"/>
          </w:tcPr>
          <w:p w:rsidR="00C959B0" w:rsidRDefault="00C959B0" w:rsidP="00C959B0">
            <w:pPr>
              <w:jc w:val="center"/>
              <w:rPr>
                <w:b/>
                <w:sz w:val="40"/>
                <w:szCs w:val="40"/>
              </w:rPr>
            </w:pPr>
          </w:p>
          <w:p w:rsidR="002C586C" w:rsidRPr="002C586C" w:rsidRDefault="00C959B0" w:rsidP="00C959B0">
            <w:pPr>
              <w:jc w:val="center"/>
              <w:rPr>
                <w:b/>
                <w:sz w:val="40"/>
                <w:szCs w:val="40"/>
              </w:rPr>
            </w:pPr>
            <w:r>
              <w:rPr>
                <w:b/>
                <w:sz w:val="40"/>
                <w:szCs w:val="40"/>
              </w:rPr>
              <w:t>872</w:t>
            </w:r>
          </w:p>
        </w:tc>
      </w:tr>
      <w:tr w:rsidR="002C586C" w:rsidRPr="002C586C" w:rsidTr="00C959B0">
        <w:trPr>
          <w:trHeight w:val="1500"/>
          <w:jc w:val="center"/>
        </w:trPr>
        <w:tc>
          <w:tcPr>
            <w:tcW w:w="2231" w:type="dxa"/>
          </w:tcPr>
          <w:p w:rsidR="00C959B0" w:rsidRDefault="00C959B0" w:rsidP="00C959B0">
            <w:pPr>
              <w:jc w:val="center"/>
              <w:rPr>
                <w:b/>
                <w:sz w:val="40"/>
                <w:szCs w:val="40"/>
              </w:rPr>
            </w:pPr>
          </w:p>
          <w:p w:rsidR="002C586C" w:rsidRPr="002C586C" w:rsidRDefault="00C959B0" w:rsidP="00C959B0">
            <w:pPr>
              <w:jc w:val="center"/>
              <w:rPr>
                <w:b/>
                <w:sz w:val="40"/>
                <w:szCs w:val="40"/>
              </w:rPr>
            </w:pPr>
            <w:r>
              <w:rPr>
                <w:b/>
                <w:sz w:val="40"/>
                <w:szCs w:val="40"/>
              </w:rPr>
              <w:t>534</w:t>
            </w:r>
          </w:p>
        </w:tc>
        <w:tc>
          <w:tcPr>
            <w:tcW w:w="2231" w:type="dxa"/>
          </w:tcPr>
          <w:p w:rsidR="00C959B0" w:rsidRDefault="00C959B0" w:rsidP="00C959B0">
            <w:pPr>
              <w:jc w:val="center"/>
              <w:rPr>
                <w:b/>
                <w:sz w:val="40"/>
                <w:szCs w:val="40"/>
              </w:rPr>
            </w:pPr>
          </w:p>
          <w:p w:rsidR="002C586C" w:rsidRPr="002C586C" w:rsidRDefault="00C959B0" w:rsidP="00C959B0">
            <w:pPr>
              <w:jc w:val="center"/>
              <w:rPr>
                <w:b/>
                <w:sz w:val="40"/>
                <w:szCs w:val="40"/>
              </w:rPr>
            </w:pPr>
            <w:r>
              <w:rPr>
                <w:b/>
                <w:sz w:val="40"/>
                <w:szCs w:val="40"/>
              </w:rPr>
              <w:t>901</w:t>
            </w:r>
          </w:p>
        </w:tc>
        <w:tc>
          <w:tcPr>
            <w:tcW w:w="2231" w:type="dxa"/>
          </w:tcPr>
          <w:p w:rsidR="00C959B0" w:rsidRDefault="00C959B0" w:rsidP="00C959B0">
            <w:pPr>
              <w:jc w:val="center"/>
              <w:rPr>
                <w:b/>
                <w:sz w:val="40"/>
                <w:szCs w:val="40"/>
              </w:rPr>
            </w:pPr>
          </w:p>
          <w:p w:rsidR="002C586C" w:rsidRPr="002C586C" w:rsidRDefault="00C959B0" w:rsidP="00C959B0">
            <w:pPr>
              <w:jc w:val="center"/>
              <w:rPr>
                <w:b/>
                <w:sz w:val="40"/>
                <w:szCs w:val="40"/>
              </w:rPr>
            </w:pPr>
            <w:r>
              <w:rPr>
                <w:b/>
                <w:sz w:val="40"/>
                <w:szCs w:val="40"/>
              </w:rPr>
              <w:t>451</w:t>
            </w:r>
          </w:p>
        </w:tc>
        <w:tc>
          <w:tcPr>
            <w:tcW w:w="2231" w:type="dxa"/>
          </w:tcPr>
          <w:p w:rsidR="00C959B0" w:rsidRDefault="00C959B0" w:rsidP="00C959B0">
            <w:pPr>
              <w:jc w:val="center"/>
              <w:rPr>
                <w:b/>
                <w:sz w:val="40"/>
                <w:szCs w:val="40"/>
              </w:rPr>
            </w:pPr>
          </w:p>
          <w:p w:rsidR="002C586C" w:rsidRPr="002C586C" w:rsidRDefault="00C959B0" w:rsidP="00C959B0">
            <w:pPr>
              <w:jc w:val="center"/>
              <w:rPr>
                <w:b/>
                <w:sz w:val="40"/>
                <w:szCs w:val="40"/>
              </w:rPr>
            </w:pPr>
            <w:r>
              <w:rPr>
                <w:b/>
                <w:sz w:val="40"/>
                <w:szCs w:val="40"/>
              </w:rPr>
              <w:t>468</w:t>
            </w:r>
          </w:p>
        </w:tc>
      </w:tr>
    </w:tbl>
    <w:p w:rsidR="002C586C" w:rsidRPr="002C586C" w:rsidRDefault="002C586C" w:rsidP="002C586C">
      <w:pPr>
        <w:rPr>
          <w:sz w:val="32"/>
          <w:szCs w:val="32"/>
        </w:rPr>
      </w:pPr>
    </w:p>
    <w:sectPr w:rsidR="002C586C" w:rsidRPr="002C586C" w:rsidSect="001B5150">
      <w:pgSz w:w="11906" w:h="16838"/>
      <w:pgMar w:top="1440" w:right="1440" w:bottom="1440" w:left="1440" w:header="708" w:footer="708" w:gutter="0"/>
      <w:pgBorders w:offsetFrom="page">
        <w:top w:val="threeDEmboss" w:sz="24" w:space="24" w:color="5E0FC7"/>
        <w:left w:val="threeDEmboss" w:sz="24" w:space="24" w:color="5E0FC7"/>
        <w:bottom w:val="threeDEngrave" w:sz="24" w:space="24" w:color="5E0FC7"/>
        <w:right w:val="threeDEngrave" w:sz="24" w:space="24" w:color="5E0FC7"/>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150" w:rsidRDefault="001B5150" w:rsidP="001B5150">
      <w:pPr>
        <w:spacing w:after="0" w:line="240" w:lineRule="auto"/>
      </w:pPr>
      <w:r>
        <w:separator/>
      </w:r>
    </w:p>
  </w:endnote>
  <w:endnote w:type="continuationSeparator" w:id="0">
    <w:p w:rsidR="001B5150" w:rsidRDefault="001B5150" w:rsidP="001B5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150" w:rsidRDefault="001B5150" w:rsidP="001B5150">
      <w:pPr>
        <w:spacing w:after="0" w:line="240" w:lineRule="auto"/>
      </w:pPr>
      <w:r>
        <w:separator/>
      </w:r>
    </w:p>
  </w:footnote>
  <w:footnote w:type="continuationSeparator" w:id="0">
    <w:p w:rsidR="001B5150" w:rsidRDefault="001B5150" w:rsidP="001B51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150"/>
    <w:rsid w:val="001B5150"/>
    <w:rsid w:val="002C586C"/>
    <w:rsid w:val="00713918"/>
    <w:rsid w:val="00927156"/>
    <w:rsid w:val="00C95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64217-BFBF-4160-8B9B-ABE25D39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150"/>
  </w:style>
  <w:style w:type="paragraph" w:styleId="Footer">
    <w:name w:val="footer"/>
    <w:basedOn w:val="Normal"/>
    <w:link w:val="FooterChar"/>
    <w:uiPriority w:val="99"/>
    <w:unhideWhenUsed/>
    <w:rsid w:val="001B51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150"/>
  </w:style>
  <w:style w:type="table" w:styleId="TableGrid">
    <w:name w:val="Table Grid"/>
    <w:basedOn w:val="TableNormal"/>
    <w:uiPriority w:val="39"/>
    <w:rsid w:val="002C5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A8E2FD7CE91C4E91EB42A0FED45443" ma:contentTypeVersion="11" ma:contentTypeDescription="Create a new document." ma:contentTypeScope="" ma:versionID="8580d0a50a36406a40245e8f729c7956">
  <xsd:schema xmlns:xsd="http://www.w3.org/2001/XMLSchema" xmlns:xs="http://www.w3.org/2001/XMLSchema" xmlns:p="http://schemas.microsoft.com/office/2006/metadata/properties" xmlns:ns2="a48e9b41-958f-48f2-ae56-128ae5b911dd" xmlns:ns3="c1eb486d-beb2-41c0-9082-025b40926b38" targetNamespace="http://schemas.microsoft.com/office/2006/metadata/properties" ma:root="true" ma:fieldsID="926673cb2b33f27fd08bebe5a46a13b3" ns2:_="" ns3:_="">
    <xsd:import namespace="a48e9b41-958f-48f2-ae56-128ae5b911dd"/>
    <xsd:import namespace="c1eb486d-beb2-41c0-9082-025b40926b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9b41-958f-48f2-ae56-128ae5b911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eb486d-beb2-41c0-9082-025b40926b3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42DDEE-C603-458F-A7FA-84D2EEE1C1CB}"/>
</file>

<file path=customXml/itemProps2.xml><?xml version="1.0" encoding="utf-8"?>
<ds:datastoreItem xmlns:ds="http://schemas.openxmlformats.org/officeDocument/2006/customXml" ds:itemID="{5E8044BC-1684-4533-AEED-61CACC7ABB10}"/>
</file>

<file path=customXml/itemProps3.xml><?xml version="1.0" encoding="utf-8"?>
<ds:datastoreItem xmlns:ds="http://schemas.openxmlformats.org/officeDocument/2006/customXml" ds:itemID="{86D3C8EF-7758-4175-BE0B-E00A232F1086}"/>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Lindsay May</dc:creator>
  <cp:keywords/>
  <dc:description/>
  <cp:lastModifiedBy>Keatings Margaret Anne</cp:lastModifiedBy>
  <cp:revision>2</cp:revision>
  <dcterms:created xsi:type="dcterms:W3CDTF">2020-03-20T15:30:00Z</dcterms:created>
  <dcterms:modified xsi:type="dcterms:W3CDTF">2020-03-20T15:30:00Z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0x010100F2A8E2FD7CE91C4E91EB42A0FED45443</vt:lpwstr>
  </property>
</Properties>
</file>