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BE" w:rsidRDefault="00096979" w:rsidP="00336FE6">
      <w:pPr>
        <w:jc w:val="center"/>
        <w:rPr>
          <w:rFonts w:ascii="Comic Sans MS" w:hAnsi="Comic Sans MS"/>
          <w:b/>
          <w:sz w:val="24"/>
          <w:u w:val="single"/>
        </w:rPr>
      </w:pPr>
      <w:r>
        <w:rPr>
          <w:noProof/>
          <w:lang w:eastAsia="en-GB"/>
        </w:rPr>
        <w:drawing>
          <wp:anchor distT="0" distB="0" distL="114300" distR="114300" simplePos="0" relativeHeight="251661312" behindDoc="0" locked="0" layoutInCell="1" allowOverlap="1">
            <wp:simplePos x="0" y="0"/>
            <wp:positionH relativeFrom="column">
              <wp:posOffset>4547483</wp:posOffset>
            </wp:positionH>
            <wp:positionV relativeFrom="paragraph">
              <wp:posOffset>-771525</wp:posOffset>
            </wp:positionV>
            <wp:extent cx="1461522" cy="2038350"/>
            <wp:effectExtent l="0" t="0" r="5715"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5225" cy="2043514"/>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096979">
        <w:rPr>
          <w:rFonts w:ascii="Comic Sans MS" w:hAnsi="Comic Sans MS"/>
          <w:b/>
          <w:sz w:val="24"/>
          <w:u w:val="single"/>
        </w:rPr>
        <w:drawing>
          <wp:anchor distT="0" distB="0" distL="114300" distR="114300" simplePos="0" relativeHeight="251660288" behindDoc="0" locked="0" layoutInCell="1" allowOverlap="1">
            <wp:simplePos x="0" y="0"/>
            <wp:positionH relativeFrom="column">
              <wp:posOffset>-244475</wp:posOffset>
            </wp:positionH>
            <wp:positionV relativeFrom="paragraph">
              <wp:posOffset>-762000</wp:posOffset>
            </wp:positionV>
            <wp:extent cx="1297241" cy="1999615"/>
            <wp:effectExtent l="0" t="0" r="0" b="63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7241" cy="19996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B54ABE">
        <w:rPr>
          <w:rFonts w:ascii="Comic Sans MS" w:hAnsi="Comic Sans MS"/>
          <w:b/>
          <w:sz w:val="24"/>
          <w:u w:val="single"/>
        </w:rPr>
        <w:t>Totem poles:</w:t>
      </w:r>
      <w:r w:rsidRPr="00096979">
        <w:rPr>
          <w:noProof/>
          <w:lang w:eastAsia="en-GB"/>
        </w:rPr>
        <w:t xml:space="preserve"> </w:t>
      </w:r>
    </w:p>
    <w:p w:rsidR="00B54ABE" w:rsidRDefault="00B54ABE" w:rsidP="00336FE6">
      <w:pPr>
        <w:jc w:val="center"/>
        <w:rPr>
          <w:rFonts w:ascii="Comic Sans MS" w:hAnsi="Comic Sans MS"/>
          <w:b/>
          <w:sz w:val="24"/>
          <w:u w:val="single"/>
        </w:rPr>
      </w:pPr>
    </w:p>
    <w:p w:rsidR="00B54ABE" w:rsidRDefault="00B54ABE" w:rsidP="00336FE6">
      <w:pPr>
        <w:jc w:val="center"/>
        <w:rPr>
          <w:rFonts w:ascii="Comic Sans MS" w:hAnsi="Comic Sans MS"/>
          <w:sz w:val="24"/>
        </w:rPr>
      </w:pPr>
      <w:r w:rsidRPr="00B54ABE">
        <w:rPr>
          <w:rFonts w:ascii="Comic Sans MS" w:hAnsi="Comic Sans MS"/>
          <w:sz w:val="24"/>
        </w:rPr>
        <w:t xml:space="preserve">Watch this short </w:t>
      </w:r>
      <w:hyperlink r:id="rId7" w:history="1">
        <w:proofErr w:type="spellStart"/>
        <w:r w:rsidR="00871AA3">
          <w:rPr>
            <w:rStyle w:val="Hyperlink"/>
            <w:rFonts w:ascii="Comic Sans MS" w:hAnsi="Comic Sans MS"/>
            <w:sz w:val="24"/>
          </w:rPr>
          <w:t>Y</w:t>
        </w:r>
        <w:r w:rsidR="00FD6AD0" w:rsidRPr="00FD6AD0">
          <w:rPr>
            <w:rStyle w:val="Hyperlink"/>
            <w:rFonts w:ascii="Comic Sans MS" w:hAnsi="Comic Sans MS"/>
            <w:sz w:val="24"/>
          </w:rPr>
          <w:t>outu</w:t>
        </w:r>
        <w:r w:rsidR="00FD6AD0" w:rsidRPr="00FD6AD0">
          <w:rPr>
            <w:rStyle w:val="Hyperlink"/>
            <w:rFonts w:ascii="Comic Sans MS" w:hAnsi="Comic Sans MS"/>
            <w:sz w:val="24"/>
          </w:rPr>
          <w:t>b</w:t>
        </w:r>
        <w:r w:rsidR="00FD6AD0" w:rsidRPr="00FD6AD0">
          <w:rPr>
            <w:rStyle w:val="Hyperlink"/>
            <w:rFonts w:ascii="Comic Sans MS" w:hAnsi="Comic Sans MS"/>
            <w:sz w:val="24"/>
          </w:rPr>
          <w:t>e</w:t>
        </w:r>
        <w:proofErr w:type="spellEnd"/>
        <w:r w:rsidR="00FD6AD0" w:rsidRPr="00FD6AD0">
          <w:rPr>
            <w:rStyle w:val="Hyperlink"/>
            <w:rFonts w:ascii="Comic Sans MS" w:hAnsi="Comic Sans MS"/>
            <w:sz w:val="24"/>
          </w:rPr>
          <w:t xml:space="preserve"> video</w:t>
        </w:r>
      </w:hyperlink>
    </w:p>
    <w:p w:rsidR="00B54ABE" w:rsidRDefault="00B54ABE" w:rsidP="00731436">
      <w:pPr>
        <w:rPr>
          <w:rFonts w:ascii="Comic Sans MS" w:hAnsi="Comic Sans MS"/>
          <w:b/>
          <w:sz w:val="24"/>
          <w:u w:val="single"/>
        </w:rPr>
      </w:pPr>
    </w:p>
    <w:p w:rsidR="00000000" w:rsidRPr="00B54ABE" w:rsidRDefault="00871AA3" w:rsidP="00B54ABE">
      <w:pPr>
        <w:numPr>
          <w:ilvl w:val="0"/>
          <w:numId w:val="1"/>
        </w:numPr>
        <w:rPr>
          <w:rFonts w:ascii="Comic Sans MS" w:hAnsi="Comic Sans MS"/>
          <w:sz w:val="24"/>
        </w:rPr>
      </w:pPr>
      <w:r w:rsidRPr="00B54ABE">
        <w:rPr>
          <w:rFonts w:ascii="Comic Sans MS" w:hAnsi="Comic Sans MS"/>
          <w:sz w:val="24"/>
        </w:rPr>
        <w:t xml:space="preserve">A </w:t>
      </w:r>
      <w:r w:rsidRPr="00B54ABE">
        <w:rPr>
          <w:rFonts w:ascii="Comic Sans MS" w:hAnsi="Comic Sans MS"/>
          <w:sz w:val="24"/>
        </w:rPr>
        <w:t>totem can be the symbol of a tribe, clan, family or individual. Native American tradition provides that each individual is connected with nine different animals that will accompany each person through life, acting as guides. Different animal guides come in</w:t>
      </w:r>
      <w:r w:rsidRPr="00B54ABE">
        <w:rPr>
          <w:rFonts w:ascii="Comic Sans MS" w:hAnsi="Comic Sans MS"/>
          <w:sz w:val="24"/>
        </w:rPr>
        <w:t xml:space="preserve"> and out of our lives depending on t</w:t>
      </w:r>
      <w:r>
        <w:rPr>
          <w:rFonts w:ascii="Comic Sans MS" w:hAnsi="Comic Sans MS"/>
          <w:sz w:val="24"/>
        </w:rPr>
        <w:t>he direction that we are headed.</w:t>
      </w:r>
    </w:p>
    <w:p w:rsidR="00000000" w:rsidRDefault="00096979" w:rsidP="00B54ABE">
      <w:pPr>
        <w:numPr>
          <w:ilvl w:val="0"/>
          <w:numId w:val="1"/>
        </w:numPr>
        <w:rPr>
          <w:rFonts w:ascii="Comic Sans MS" w:hAnsi="Comic Sans MS"/>
          <w:sz w:val="24"/>
        </w:rPr>
      </w:pPr>
      <w:r>
        <w:rPr>
          <w:rFonts w:ascii="Comic Sans MS" w:hAnsi="Comic Sans MS"/>
          <w:sz w:val="24"/>
        </w:rPr>
        <w:t xml:space="preserve">Native Americans also believe that </w:t>
      </w:r>
      <w:r w:rsidR="00871AA3" w:rsidRPr="00B54ABE">
        <w:rPr>
          <w:rFonts w:ascii="Comic Sans MS" w:hAnsi="Comic Sans MS"/>
          <w:sz w:val="24"/>
        </w:rPr>
        <w:t>a totem animal</w:t>
      </w:r>
      <w:r>
        <w:rPr>
          <w:rFonts w:ascii="Comic Sans MS" w:hAnsi="Comic Sans MS"/>
          <w:sz w:val="24"/>
        </w:rPr>
        <w:t>,</w:t>
      </w:r>
      <w:r w:rsidR="00871AA3" w:rsidRPr="00B54ABE">
        <w:rPr>
          <w:rFonts w:ascii="Comic Sans MS" w:hAnsi="Comic Sans MS"/>
          <w:sz w:val="24"/>
        </w:rPr>
        <w:t xml:space="preserve"> is one that</w:t>
      </w:r>
      <w:r w:rsidR="00871AA3" w:rsidRPr="00B54ABE">
        <w:rPr>
          <w:rFonts w:ascii="Comic Sans MS" w:hAnsi="Comic Sans MS"/>
          <w:sz w:val="24"/>
        </w:rPr>
        <w:t xml:space="preserve"> is with you for life, both in the physical and spiritual world. Though people may identify with different animal guides throughout their lifetimes, it is this one totem animal that acts as the main guardian spirit.</w:t>
      </w:r>
    </w:p>
    <w:p w:rsidR="00B54ABE" w:rsidRDefault="00096979" w:rsidP="00B54ABE">
      <w:pPr>
        <w:rPr>
          <w:rFonts w:ascii="Comic Sans MS" w:hAnsi="Comic Sans MS"/>
          <w:sz w:val="24"/>
        </w:rPr>
      </w:pPr>
      <w:r>
        <w:rPr>
          <w:rFonts w:ascii="Helvetica" w:hAnsi="Helvetica"/>
          <w:noProof/>
          <w:color w:val="000000"/>
          <w:sz w:val="20"/>
          <w:szCs w:val="20"/>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105987</wp:posOffset>
            </wp:positionV>
            <wp:extent cx="4265295" cy="4906010"/>
            <wp:effectExtent l="0" t="0" r="1905" b="8890"/>
            <wp:wrapNone/>
            <wp:docPr id="2" name="Picture 2" descr="https://s-media-cache-ak0.pinimg.com/originals/f8/74/57/f874578bbe1794cc665b68527b7ea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media-cache-ak0.pinimg.com/originals/f8/74/57/f874578bbe1794cc665b68527b7ea0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5295" cy="490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ABE" w:rsidRPr="00B54ABE" w:rsidRDefault="00B54ABE" w:rsidP="00B54ABE">
      <w:pPr>
        <w:rPr>
          <w:rFonts w:ascii="Comic Sans MS" w:hAnsi="Comic Sans MS"/>
          <w:sz w:val="24"/>
        </w:rPr>
      </w:pPr>
    </w:p>
    <w:p w:rsidR="00B54ABE" w:rsidRDefault="00B54ABE" w:rsidP="00336FE6">
      <w:pPr>
        <w:jc w:val="center"/>
        <w:rPr>
          <w:rFonts w:ascii="Comic Sans MS" w:hAnsi="Comic Sans MS"/>
          <w:b/>
          <w:sz w:val="24"/>
          <w:u w:val="single"/>
        </w:rPr>
      </w:pPr>
    </w:p>
    <w:p w:rsidR="00B54ABE" w:rsidRDefault="00B54ABE" w:rsidP="00336FE6">
      <w:pPr>
        <w:jc w:val="center"/>
        <w:rPr>
          <w:rFonts w:ascii="Comic Sans MS" w:hAnsi="Comic Sans MS"/>
          <w:b/>
          <w:sz w:val="24"/>
          <w:u w:val="single"/>
        </w:rPr>
      </w:pPr>
    </w:p>
    <w:p w:rsidR="00B54ABE" w:rsidRDefault="00B54ABE" w:rsidP="00336FE6">
      <w:pPr>
        <w:jc w:val="center"/>
        <w:rPr>
          <w:rFonts w:ascii="Comic Sans MS" w:hAnsi="Comic Sans MS"/>
          <w:b/>
          <w:sz w:val="24"/>
          <w:u w:val="single"/>
        </w:rPr>
      </w:pPr>
    </w:p>
    <w:p w:rsidR="00B54ABE" w:rsidRDefault="00B54ABE" w:rsidP="00336FE6">
      <w:pPr>
        <w:jc w:val="center"/>
        <w:rPr>
          <w:rFonts w:ascii="Comic Sans MS" w:hAnsi="Comic Sans MS"/>
          <w:b/>
          <w:sz w:val="24"/>
          <w:u w:val="single"/>
        </w:rPr>
      </w:pPr>
    </w:p>
    <w:p w:rsidR="00B54ABE" w:rsidRDefault="00B54ABE" w:rsidP="00336FE6">
      <w:pPr>
        <w:jc w:val="center"/>
        <w:rPr>
          <w:rFonts w:ascii="Comic Sans MS" w:hAnsi="Comic Sans MS"/>
          <w:b/>
          <w:sz w:val="24"/>
          <w:u w:val="single"/>
        </w:rPr>
      </w:pPr>
    </w:p>
    <w:p w:rsidR="00B54ABE" w:rsidRDefault="00B54ABE" w:rsidP="00336FE6">
      <w:pPr>
        <w:jc w:val="center"/>
        <w:rPr>
          <w:rFonts w:ascii="Comic Sans MS" w:hAnsi="Comic Sans MS"/>
          <w:b/>
          <w:sz w:val="24"/>
          <w:u w:val="single"/>
        </w:rPr>
      </w:pPr>
    </w:p>
    <w:p w:rsidR="00B54ABE" w:rsidRDefault="00B54ABE" w:rsidP="00336FE6">
      <w:pPr>
        <w:jc w:val="center"/>
        <w:rPr>
          <w:rFonts w:ascii="Comic Sans MS" w:hAnsi="Comic Sans MS"/>
          <w:b/>
          <w:sz w:val="24"/>
          <w:u w:val="single"/>
        </w:rPr>
      </w:pPr>
    </w:p>
    <w:p w:rsidR="00B54ABE" w:rsidRDefault="00B54ABE" w:rsidP="00336FE6">
      <w:pPr>
        <w:jc w:val="center"/>
        <w:rPr>
          <w:rFonts w:ascii="Comic Sans MS" w:hAnsi="Comic Sans MS"/>
          <w:b/>
          <w:sz w:val="24"/>
          <w:u w:val="single"/>
        </w:rPr>
      </w:pPr>
    </w:p>
    <w:p w:rsidR="00B54ABE" w:rsidRDefault="00B54ABE" w:rsidP="00336FE6">
      <w:pPr>
        <w:jc w:val="center"/>
        <w:rPr>
          <w:rFonts w:ascii="Comic Sans MS" w:hAnsi="Comic Sans MS"/>
          <w:b/>
          <w:sz w:val="24"/>
          <w:u w:val="single"/>
        </w:rPr>
      </w:pPr>
    </w:p>
    <w:p w:rsidR="00B54ABE" w:rsidRDefault="00B54ABE" w:rsidP="00336FE6">
      <w:pPr>
        <w:jc w:val="center"/>
        <w:rPr>
          <w:rFonts w:ascii="Comic Sans MS" w:hAnsi="Comic Sans MS"/>
          <w:b/>
          <w:sz w:val="24"/>
          <w:u w:val="single"/>
        </w:rPr>
      </w:pPr>
    </w:p>
    <w:p w:rsidR="00B54ABE" w:rsidRDefault="00B54ABE" w:rsidP="00731436">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336FE6" w:rsidP="00C40F2F">
      <w:pPr>
        <w:jc w:val="center"/>
        <w:rPr>
          <w:rFonts w:ascii="Comic Sans MS" w:hAnsi="Comic Sans MS"/>
          <w:b/>
          <w:sz w:val="24"/>
          <w:u w:val="single"/>
        </w:rPr>
      </w:pPr>
      <w:r w:rsidRPr="00336FE6">
        <w:rPr>
          <w:rFonts w:ascii="Comic Sans MS" w:hAnsi="Comic Sans MS"/>
          <w:b/>
          <w:sz w:val="24"/>
          <w:u w:val="single"/>
        </w:rPr>
        <w:t>Totem Pole Activities</w:t>
      </w:r>
    </w:p>
    <w:p w:rsidR="00871AA3" w:rsidRDefault="00871AA3" w:rsidP="00096979">
      <w:pPr>
        <w:rPr>
          <w:rFonts w:ascii="Comic Sans MS" w:hAnsi="Comic Sans MS"/>
          <w:b/>
          <w:sz w:val="24"/>
          <w:u w:val="single"/>
        </w:rPr>
      </w:pPr>
    </w:p>
    <w:p w:rsidR="00096979" w:rsidRDefault="00C40F2F" w:rsidP="00096979">
      <w:pPr>
        <w:rPr>
          <w:rFonts w:ascii="Comic Sans MS" w:hAnsi="Comic Sans MS"/>
          <w:b/>
          <w:sz w:val="24"/>
          <w:u w:val="single"/>
        </w:rPr>
      </w:pPr>
      <w:bookmarkStart w:id="0" w:name="_GoBack"/>
      <w:bookmarkEnd w:id="0"/>
      <w:r w:rsidRPr="00336FE6">
        <w:rPr>
          <w:rFonts w:ascii="Comic Sans MS" w:hAnsi="Comic Sans MS" w:cs="Arial"/>
          <w:b/>
          <w:noProof/>
          <w:color w:val="FFFFFF"/>
          <w:szCs w:val="20"/>
          <w:u w:val="single"/>
          <w:lang w:eastAsia="en-GB"/>
        </w:rPr>
        <w:lastRenderedPageBreak/>
        <w:drawing>
          <wp:anchor distT="0" distB="0" distL="114300" distR="114300" simplePos="0" relativeHeight="251658240" behindDoc="0" locked="0" layoutInCell="1" allowOverlap="1">
            <wp:simplePos x="0" y="0"/>
            <wp:positionH relativeFrom="margin">
              <wp:posOffset>-170815</wp:posOffset>
            </wp:positionH>
            <wp:positionV relativeFrom="paragraph">
              <wp:posOffset>262890</wp:posOffset>
            </wp:positionV>
            <wp:extent cx="5464175" cy="7292139"/>
            <wp:effectExtent l="0" t="0" r="3175" b="4445"/>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b="2995"/>
                    <a:stretch/>
                  </pic:blipFill>
                  <pic:spPr bwMode="auto">
                    <a:xfrm>
                      <a:off x="0" y="0"/>
                      <a:ext cx="5464175" cy="72921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6979">
        <w:rPr>
          <w:rFonts w:ascii="Comic Sans MS" w:hAnsi="Comic Sans MS"/>
          <w:b/>
          <w:sz w:val="24"/>
          <w:u w:val="single"/>
        </w:rPr>
        <w:t>Activity one:</w:t>
      </w:r>
      <w:r>
        <w:rPr>
          <w:rFonts w:ascii="Comic Sans MS" w:hAnsi="Comic Sans MS"/>
          <w:b/>
          <w:sz w:val="24"/>
          <w:u w:val="single"/>
        </w:rPr>
        <w:t xml:space="preserve"> </w:t>
      </w:r>
      <w:r w:rsidRPr="00C40F2F">
        <w:rPr>
          <w:rFonts w:ascii="Comic Sans MS" w:hAnsi="Comic Sans MS"/>
          <w:b/>
          <w:sz w:val="24"/>
        </w:rPr>
        <w:t xml:space="preserve">Design your own totem pole. </w:t>
      </w: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096979" w:rsidP="00096979">
      <w:pPr>
        <w:rPr>
          <w:rFonts w:ascii="Comic Sans MS" w:hAnsi="Comic Sans MS"/>
          <w:b/>
          <w:sz w:val="24"/>
          <w:u w:val="single"/>
        </w:rPr>
      </w:pPr>
    </w:p>
    <w:p w:rsidR="00096979" w:rsidRDefault="008232BA" w:rsidP="00096979">
      <w:pPr>
        <w:rPr>
          <w:rFonts w:ascii="Comic Sans MS" w:hAnsi="Comic Sans MS"/>
          <w:b/>
          <w:sz w:val="24"/>
          <w:u w:val="single"/>
        </w:rPr>
      </w:pPr>
      <w:r>
        <w:rPr>
          <w:rFonts w:ascii="Comic Sans MS" w:hAnsi="Comic Sans MS"/>
          <w:b/>
          <w:sz w:val="24"/>
          <w:u w:val="single"/>
        </w:rPr>
        <w:t>Craft Activities:</w:t>
      </w:r>
    </w:p>
    <w:p w:rsidR="00096979" w:rsidRDefault="008232BA" w:rsidP="00096979">
      <w:pPr>
        <w:rPr>
          <w:rFonts w:ascii="Comic Sans MS" w:hAnsi="Comic Sans MS"/>
          <w:b/>
          <w:sz w:val="24"/>
          <w:u w:val="single"/>
        </w:rPr>
      </w:pPr>
      <w:hyperlink r:id="rId10" w:history="1">
        <w:r w:rsidRPr="008232BA">
          <w:rPr>
            <w:rStyle w:val="Hyperlink"/>
            <w:rFonts w:ascii="Comic Sans MS" w:hAnsi="Comic Sans MS"/>
            <w:b/>
            <w:sz w:val="24"/>
          </w:rPr>
          <w:t>https://www.cindyderosier.com/2016/08/totem-pole-craft.html</w:t>
        </w:r>
      </w:hyperlink>
    </w:p>
    <w:p w:rsidR="00C40F2F" w:rsidRPr="00C40F2F" w:rsidRDefault="00C40F2F" w:rsidP="00096979">
      <w:pPr>
        <w:rPr>
          <w:rFonts w:ascii="Comic Sans MS" w:hAnsi="Comic Sans MS"/>
          <w:sz w:val="24"/>
        </w:rPr>
      </w:pPr>
      <w:hyperlink r:id="rId11" w:history="1">
        <w:r w:rsidRPr="00096979">
          <w:rPr>
            <w:rStyle w:val="Hyperlink"/>
            <w:rFonts w:ascii="Comic Sans MS" w:hAnsi="Comic Sans MS"/>
            <w:sz w:val="24"/>
          </w:rPr>
          <w:t>https://www.dltk-kids.com/canada/mtotem.html</w:t>
        </w:r>
      </w:hyperlink>
    </w:p>
    <w:sectPr w:rsidR="00C40F2F" w:rsidRPr="00C40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56A96"/>
    <w:multiLevelType w:val="hybridMultilevel"/>
    <w:tmpl w:val="BA7A7158"/>
    <w:lvl w:ilvl="0" w:tplc="C7627ED2">
      <w:start w:val="1"/>
      <w:numFmt w:val="bullet"/>
      <w:lvlText w:val="•"/>
      <w:lvlJc w:val="left"/>
      <w:pPr>
        <w:tabs>
          <w:tab w:val="num" w:pos="720"/>
        </w:tabs>
        <w:ind w:left="720" w:hanging="360"/>
      </w:pPr>
      <w:rPr>
        <w:rFonts w:ascii="Arial" w:hAnsi="Arial" w:hint="default"/>
      </w:rPr>
    </w:lvl>
    <w:lvl w:ilvl="1" w:tplc="9DBE149A" w:tentative="1">
      <w:start w:val="1"/>
      <w:numFmt w:val="bullet"/>
      <w:lvlText w:val="•"/>
      <w:lvlJc w:val="left"/>
      <w:pPr>
        <w:tabs>
          <w:tab w:val="num" w:pos="1440"/>
        </w:tabs>
        <w:ind w:left="1440" w:hanging="360"/>
      </w:pPr>
      <w:rPr>
        <w:rFonts w:ascii="Arial" w:hAnsi="Arial" w:hint="default"/>
      </w:rPr>
    </w:lvl>
    <w:lvl w:ilvl="2" w:tplc="9E7C8854" w:tentative="1">
      <w:start w:val="1"/>
      <w:numFmt w:val="bullet"/>
      <w:lvlText w:val="•"/>
      <w:lvlJc w:val="left"/>
      <w:pPr>
        <w:tabs>
          <w:tab w:val="num" w:pos="2160"/>
        </w:tabs>
        <w:ind w:left="2160" w:hanging="360"/>
      </w:pPr>
      <w:rPr>
        <w:rFonts w:ascii="Arial" w:hAnsi="Arial" w:hint="default"/>
      </w:rPr>
    </w:lvl>
    <w:lvl w:ilvl="3" w:tplc="9700725E" w:tentative="1">
      <w:start w:val="1"/>
      <w:numFmt w:val="bullet"/>
      <w:lvlText w:val="•"/>
      <w:lvlJc w:val="left"/>
      <w:pPr>
        <w:tabs>
          <w:tab w:val="num" w:pos="2880"/>
        </w:tabs>
        <w:ind w:left="2880" w:hanging="360"/>
      </w:pPr>
      <w:rPr>
        <w:rFonts w:ascii="Arial" w:hAnsi="Arial" w:hint="default"/>
      </w:rPr>
    </w:lvl>
    <w:lvl w:ilvl="4" w:tplc="F6BE81C2" w:tentative="1">
      <w:start w:val="1"/>
      <w:numFmt w:val="bullet"/>
      <w:lvlText w:val="•"/>
      <w:lvlJc w:val="left"/>
      <w:pPr>
        <w:tabs>
          <w:tab w:val="num" w:pos="3600"/>
        </w:tabs>
        <w:ind w:left="3600" w:hanging="360"/>
      </w:pPr>
      <w:rPr>
        <w:rFonts w:ascii="Arial" w:hAnsi="Arial" w:hint="default"/>
      </w:rPr>
    </w:lvl>
    <w:lvl w:ilvl="5" w:tplc="4DAE94EC" w:tentative="1">
      <w:start w:val="1"/>
      <w:numFmt w:val="bullet"/>
      <w:lvlText w:val="•"/>
      <w:lvlJc w:val="left"/>
      <w:pPr>
        <w:tabs>
          <w:tab w:val="num" w:pos="4320"/>
        </w:tabs>
        <w:ind w:left="4320" w:hanging="360"/>
      </w:pPr>
      <w:rPr>
        <w:rFonts w:ascii="Arial" w:hAnsi="Arial" w:hint="default"/>
      </w:rPr>
    </w:lvl>
    <w:lvl w:ilvl="6" w:tplc="C8A4D38A" w:tentative="1">
      <w:start w:val="1"/>
      <w:numFmt w:val="bullet"/>
      <w:lvlText w:val="•"/>
      <w:lvlJc w:val="left"/>
      <w:pPr>
        <w:tabs>
          <w:tab w:val="num" w:pos="5040"/>
        </w:tabs>
        <w:ind w:left="5040" w:hanging="360"/>
      </w:pPr>
      <w:rPr>
        <w:rFonts w:ascii="Arial" w:hAnsi="Arial" w:hint="default"/>
      </w:rPr>
    </w:lvl>
    <w:lvl w:ilvl="7" w:tplc="12A47068" w:tentative="1">
      <w:start w:val="1"/>
      <w:numFmt w:val="bullet"/>
      <w:lvlText w:val="•"/>
      <w:lvlJc w:val="left"/>
      <w:pPr>
        <w:tabs>
          <w:tab w:val="num" w:pos="5760"/>
        </w:tabs>
        <w:ind w:left="5760" w:hanging="360"/>
      </w:pPr>
      <w:rPr>
        <w:rFonts w:ascii="Arial" w:hAnsi="Arial" w:hint="default"/>
      </w:rPr>
    </w:lvl>
    <w:lvl w:ilvl="8" w:tplc="B6A0A8D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E6"/>
    <w:rsid w:val="00011E31"/>
    <w:rsid w:val="00096979"/>
    <w:rsid w:val="00336FE6"/>
    <w:rsid w:val="004F4806"/>
    <w:rsid w:val="006C2846"/>
    <w:rsid w:val="00720F1F"/>
    <w:rsid w:val="00731436"/>
    <w:rsid w:val="008232BA"/>
    <w:rsid w:val="00871AA3"/>
    <w:rsid w:val="009D728C"/>
    <w:rsid w:val="00A53C5F"/>
    <w:rsid w:val="00B54ABE"/>
    <w:rsid w:val="00C40F2F"/>
    <w:rsid w:val="00DD55C2"/>
    <w:rsid w:val="00EA61D9"/>
    <w:rsid w:val="00ED3663"/>
    <w:rsid w:val="00FD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42D3"/>
  <w15:chartTrackingRefBased/>
  <w15:docId w15:val="{FE0FDE9B-B217-486B-B42A-B9B0BFD6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436"/>
    <w:rPr>
      <w:color w:val="0563C1" w:themeColor="hyperlink"/>
      <w:u w:val="single"/>
    </w:rPr>
  </w:style>
  <w:style w:type="character" w:styleId="FollowedHyperlink">
    <w:name w:val="FollowedHyperlink"/>
    <w:basedOn w:val="DefaultParagraphFont"/>
    <w:uiPriority w:val="99"/>
    <w:semiHidden/>
    <w:unhideWhenUsed/>
    <w:rsid w:val="007314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45914">
      <w:bodyDiv w:val="1"/>
      <w:marLeft w:val="0"/>
      <w:marRight w:val="0"/>
      <w:marTop w:val="0"/>
      <w:marBottom w:val="0"/>
      <w:divBdr>
        <w:top w:val="none" w:sz="0" w:space="0" w:color="auto"/>
        <w:left w:val="none" w:sz="0" w:space="0" w:color="auto"/>
        <w:bottom w:val="none" w:sz="0" w:space="0" w:color="auto"/>
        <w:right w:val="none" w:sz="0" w:space="0" w:color="auto"/>
      </w:divBdr>
      <w:divsChild>
        <w:div w:id="310059730">
          <w:marLeft w:val="547"/>
          <w:marRight w:val="0"/>
          <w:marTop w:val="120"/>
          <w:marBottom w:val="0"/>
          <w:divBdr>
            <w:top w:val="none" w:sz="0" w:space="0" w:color="auto"/>
            <w:left w:val="none" w:sz="0" w:space="0" w:color="auto"/>
            <w:bottom w:val="none" w:sz="0" w:space="0" w:color="auto"/>
            <w:right w:val="none" w:sz="0" w:space="0" w:color="auto"/>
          </w:divBdr>
        </w:div>
        <w:div w:id="47214243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JHGNnBqDCZc&amp;list=PLaSegn4AdJAw3KSa2hfl5a_vkTIdQw-aB&amp;index=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dltk-kids.com/canada/mtotem.html" TargetMode="External"/><Relationship Id="rId5" Type="http://schemas.openxmlformats.org/officeDocument/2006/relationships/image" Target="media/image1.png"/><Relationship Id="rId10" Type="http://schemas.openxmlformats.org/officeDocument/2006/relationships/hyperlink" Target="https://www.cindyderosier.com/2016/08/totem-pole-craft.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QA Ltd</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Letham, Cameron</dc:creator>
  <cp:keywords/>
  <dc:description/>
  <cp:lastModifiedBy>Letham, Cameron</cp:lastModifiedBy>
  <cp:revision>15</cp:revision>
  <dcterms:created xsi:type="dcterms:W3CDTF">2020-05-12T10:10:00Z</dcterms:created>
  <dcterms:modified xsi:type="dcterms:W3CDTF">2020-05-12T14:26:00Z</dcterms:modified>
</cp:coreProperties>
</file>