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B0">
        <w:rPr>
          <w:rFonts w:ascii="Comic Sans MS" w:hAnsi="Comic Sans MS"/>
          <w:sz w:val="28"/>
          <w:szCs w:val="40"/>
        </w:rPr>
        <w:t>At Home Learning</w:t>
      </w:r>
      <w:r w:rsidR="00D25556">
        <w:rPr>
          <w:rFonts w:ascii="Comic Sans MS" w:hAnsi="Comic Sans MS"/>
          <w:sz w:val="28"/>
          <w:szCs w:val="40"/>
        </w:rPr>
        <w:t xml:space="preserve"> </w:t>
      </w:r>
    </w:p>
    <w:p w:rsidR="004E5E73" w:rsidRPr="00D25556" w:rsidRDefault="002A5661" w:rsidP="00D25556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 xml:space="preserve">Primary </w:t>
      </w:r>
      <w:r w:rsidR="00695677">
        <w:rPr>
          <w:rFonts w:ascii="Comic Sans MS" w:hAnsi="Comic Sans MS"/>
          <w:sz w:val="28"/>
          <w:szCs w:val="40"/>
        </w:rPr>
        <w:t>2/</w:t>
      </w:r>
      <w:r>
        <w:rPr>
          <w:rFonts w:ascii="Comic Sans MS" w:hAnsi="Comic Sans MS"/>
          <w:sz w:val="28"/>
          <w:szCs w:val="40"/>
        </w:rPr>
        <w:t>3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3118"/>
        <w:gridCol w:w="3128"/>
        <w:gridCol w:w="3251"/>
        <w:gridCol w:w="3118"/>
      </w:tblGrid>
      <w:tr w:rsidR="004E5E73" w:rsidRPr="00D25556" w:rsidTr="00D25556">
        <w:tc>
          <w:tcPr>
            <w:tcW w:w="2836" w:type="dxa"/>
          </w:tcPr>
          <w:p w:rsidR="004E5E73" w:rsidRPr="00D25556" w:rsidRDefault="0069567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Numeracy</w:t>
            </w:r>
          </w:p>
          <w:p w:rsidR="004E5E73" w:rsidRPr="00D25556" w:rsidRDefault="00695677" w:rsidP="00695677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Use Topmarks to play the money</w:t>
            </w:r>
            <w:r w:rsidR="00D25556">
              <w:rPr>
                <w:rFonts w:ascii="Comic Sans MS" w:hAnsi="Comic Sans MS"/>
                <w:sz w:val="20"/>
                <w:szCs w:val="40"/>
              </w:rPr>
              <w:t xml:space="preserve"> shop</w:t>
            </w:r>
            <w:r w:rsidRPr="00D25556">
              <w:rPr>
                <w:rFonts w:ascii="Comic Sans MS" w:hAnsi="Comic Sans MS"/>
                <w:sz w:val="20"/>
                <w:szCs w:val="40"/>
              </w:rPr>
              <w:t xml:space="preserve"> game. You can change the difficulty and c</w:t>
            </w:r>
            <w:r w:rsidR="00D25556">
              <w:rPr>
                <w:rFonts w:ascii="Comic Sans MS" w:hAnsi="Comic Sans MS"/>
                <w:sz w:val="20"/>
                <w:szCs w:val="40"/>
              </w:rPr>
              <w:t>oins used to challenge yourself or revise what we have learned.</w:t>
            </w:r>
          </w:p>
        </w:tc>
        <w:tc>
          <w:tcPr>
            <w:tcW w:w="3118" w:type="dxa"/>
          </w:tcPr>
          <w:p w:rsidR="003A2CD3" w:rsidRPr="00D25556" w:rsidRDefault="00695677" w:rsidP="00F67DB0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French</w:t>
            </w:r>
          </w:p>
          <w:p w:rsidR="00695677" w:rsidRPr="00D25556" w:rsidRDefault="00695677" w:rsidP="00F67DB0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Count from</w:t>
            </w:r>
            <w:r w:rsidR="00D25556">
              <w:rPr>
                <w:rFonts w:ascii="Comic Sans MS" w:hAnsi="Comic Sans MS"/>
                <w:sz w:val="20"/>
                <w:szCs w:val="40"/>
              </w:rPr>
              <w:t xml:space="preserve"> 0-10 in French. Could you </w:t>
            </w:r>
            <w:r w:rsidRPr="00D25556">
              <w:rPr>
                <w:rFonts w:ascii="Comic Sans MS" w:hAnsi="Comic Sans MS"/>
                <w:sz w:val="20"/>
                <w:szCs w:val="40"/>
              </w:rPr>
              <w:t>make up your own adding sums and answer them in French for a challenge?</w:t>
            </w:r>
          </w:p>
        </w:tc>
        <w:tc>
          <w:tcPr>
            <w:tcW w:w="3128" w:type="dxa"/>
          </w:tcPr>
          <w:p w:rsidR="00647F0F" w:rsidRPr="00D25556" w:rsidRDefault="00D206D7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Literacy</w:t>
            </w:r>
          </w:p>
          <w:p w:rsidR="00D206D7" w:rsidRPr="00D25556" w:rsidRDefault="00D206D7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Hold a conversation with someone about their favourite things about the springtime. Write down some notes on what they said. Compare it with your own list.</w:t>
            </w:r>
          </w:p>
        </w:tc>
        <w:tc>
          <w:tcPr>
            <w:tcW w:w="3251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Design and Technology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Create a birdfeeder for an area outside. I will attach a set of instructions for this activity.</w:t>
            </w:r>
          </w:p>
        </w:tc>
        <w:tc>
          <w:tcPr>
            <w:tcW w:w="3118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Taught Writing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Create a story with the title ‘A Day in the Life of a Dingo’. Use what you have learned about Australia and these animals to inspire you.</w:t>
            </w:r>
          </w:p>
        </w:tc>
      </w:tr>
      <w:tr w:rsidR="004E5E73" w:rsidRPr="00D25556" w:rsidTr="00D25556">
        <w:trPr>
          <w:trHeight w:val="1530"/>
        </w:trPr>
        <w:tc>
          <w:tcPr>
            <w:tcW w:w="2836" w:type="dxa"/>
          </w:tcPr>
          <w:p w:rsidR="004E5E73" w:rsidRPr="00D25556" w:rsidRDefault="00695677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Literacy</w:t>
            </w:r>
          </w:p>
          <w:p w:rsidR="00695677" w:rsidRPr="00D25556" w:rsidRDefault="00695677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Write your own book. Use a notepad or pieces of paper to create your own story, characters and events. Remember to illustrate it too.</w:t>
            </w:r>
          </w:p>
        </w:tc>
        <w:tc>
          <w:tcPr>
            <w:tcW w:w="3118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Spelling</w:t>
            </w:r>
          </w:p>
          <w:p w:rsidR="00D206D7" w:rsidRPr="00D25556" w:rsidRDefault="00D206D7" w:rsidP="00D25556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Practise some of your common words using ‘pyramid spelling’ e.g.</w:t>
            </w:r>
            <w:r w:rsidR="00D25556">
              <w:rPr>
                <w:rFonts w:ascii="Comic Sans MS" w:hAnsi="Comic Sans MS"/>
                <w:sz w:val="20"/>
                <w:szCs w:val="40"/>
              </w:rPr>
              <w:t xml:space="preserve">  </w:t>
            </w:r>
            <w:r w:rsidRPr="00D25556">
              <w:rPr>
                <w:rFonts w:ascii="Comic Sans MS" w:hAnsi="Comic Sans MS"/>
                <w:sz w:val="20"/>
                <w:szCs w:val="40"/>
              </w:rPr>
              <w:t>w</w:t>
            </w:r>
            <w:r w:rsidRPr="00D25556">
              <w:rPr>
                <w:rFonts w:ascii="Comic Sans MS" w:hAnsi="Comic Sans MS"/>
                <w:sz w:val="20"/>
                <w:szCs w:val="40"/>
              </w:rPr>
              <w:br/>
              <w:t xml:space="preserve">       we</w:t>
            </w:r>
            <w:r w:rsidRPr="00D25556">
              <w:rPr>
                <w:rFonts w:ascii="Comic Sans MS" w:hAnsi="Comic Sans MS"/>
                <w:sz w:val="20"/>
                <w:szCs w:val="40"/>
              </w:rPr>
              <w:br/>
              <w:t xml:space="preserve">      wen</w:t>
            </w:r>
            <w:r w:rsidRPr="00D25556">
              <w:rPr>
                <w:rFonts w:ascii="Comic Sans MS" w:hAnsi="Comic Sans MS"/>
                <w:sz w:val="20"/>
                <w:szCs w:val="40"/>
              </w:rPr>
              <w:br/>
              <w:t xml:space="preserve">     went</w:t>
            </w:r>
          </w:p>
        </w:tc>
        <w:tc>
          <w:tcPr>
            <w:tcW w:w="3128" w:type="dxa"/>
          </w:tcPr>
          <w:p w:rsidR="003A2CD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Art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Choose a window or a spot outside and draw what you can see. Can you include signs of spring or different animals?</w:t>
            </w:r>
          </w:p>
        </w:tc>
        <w:tc>
          <w:tcPr>
            <w:tcW w:w="3251" w:type="dxa"/>
          </w:tcPr>
          <w:p w:rsidR="004E5E73" w:rsidRPr="00D25556" w:rsidRDefault="00D206D7" w:rsidP="002A5661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Literacy</w:t>
            </w:r>
          </w:p>
          <w:p w:rsidR="00D206D7" w:rsidRPr="00D25556" w:rsidRDefault="00D206D7" w:rsidP="002A5661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 xml:space="preserve">Create a character profile for </w:t>
            </w:r>
            <w:r w:rsidR="00D25556">
              <w:rPr>
                <w:rFonts w:ascii="Comic Sans MS" w:hAnsi="Comic Sans MS"/>
                <w:sz w:val="20"/>
                <w:szCs w:val="40"/>
              </w:rPr>
              <w:t>a character from a story you have</w:t>
            </w:r>
            <w:r w:rsidRPr="00D25556">
              <w:rPr>
                <w:rFonts w:ascii="Comic Sans MS" w:hAnsi="Comic Sans MS"/>
                <w:sz w:val="20"/>
                <w:szCs w:val="40"/>
              </w:rPr>
              <w:t xml:space="preserve"> read or create your own. You could use the template from your pack or make up your own.</w:t>
            </w:r>
          </w:p>
        </w:tc>
        <w:tc>
          <w:tcPr>
            <w:tcW w:w="3118" w:type="dxa"/>
          </w:tcPr>
          <w:p w:rsidR="004E5E73" w:rsidRPr="00D25556" w:rsidRDefault="00D25556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RME</w:t>
            </w:r>
          </w:p>
          <w:p w:rsidR="00D25556" w:rsidRPr="00D25556" w:rsidRDefault="00D25556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Create some Easter</w:t>
            </w:r>
            <w:r w:rsidR="009E5CDE">
              <w:rPr>
                <w:rFonts w:ascii="Comic Sans MS" w:hAnsi="Comic Sans MS"/>
                <w:sz w:val="20"/>
                <w:szCs w:val="40"/>
              </w:rPr>
              <w:t>/Springtime</w:t>
            </w:r>
            <w:bookmarkStart w:id="0" w:name="_GoBack"/>
            <w:bookmarkEnd w:id="0"/>
            <w:r w:rsidRPr="00D25556">
              <w:rPr>
                <w:rFonts w:ascii="Comic Sans MS" w:hAnsi="Comic Sans MS"/>
                <w:sz w:val="20"/>
                <w:szCs w:val="40"/>
              </w:rPr>
              <w:t xml:space="preserve"> cards, an East</w:t>
            </w:r>
            <w:r w:rsidR="009E5CDE">
              <w:rPr>
                <w:rFonts w:ascii="Comic Sans MS" w:hAnsi="Comic Sans MS"/>
                <w:sz w:val="20"/>
                <w:szCs w:val="40"/>
              </w:rPr>
              <w:t>er bonnet or Easter basket. Y</w:t>
            </w:r>
            <w:r w:rsidRPr="00D25556">
              <w:rPr>
                <w:rFonts w:ascii="Comic Sans MS" w:hAnsi="Comic Sans MS"/>
                <w:sz w:val="20"/>
                <w:szCs w:val="40"/>
              </w:rPr>
              <w:t>ou could design these things on paper.</w:t>
            </w:r>
          </w:p>
        </w:tc>
      </w:tr>
      <w:tr w:rsidR="004E5E73" w:rsidRPr="00D25556" w:rsidTr="00D25556">
        <w:tc>
          <w:tcPr>
            <w:tcW w:w="2836" w:type="dxa"/>
          </w:tcPr>
          <w:p w:rsidR="004E5E73" w:rsidRPr="00D25556" w:rsidRDefault="00695677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Health and Wellbeing</w:t>
            </w:r>
          </w:p>
          <w:p w:rsidR="00695677" w:rsidRPr="00D25556" w:rsidRDefault="00695677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Create your own playground game/obstacle course for yourself and others in your home.</w:t>
            </w:r>
          </w:p>
        </w:tc>
        <w:tc>
          <w:tcPr>
            <w:tcW w:w="3118" w:type="dxa"/>
          </w:tcPr>
          <w:p w:rsidR="00496FF7" w:rsidRPr="00D25556" w:rsidRDefault="0069567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Numeracy</w:t>
            </w:r>
            <w:r w:rsidR="00D25556">
              <w:rPr>
                <w:rFonts w:ascii="Comic Sans MS" w:hAnsi="Comic Sans MS"/>
                <w:sz w:val="20"/>
                <w:szCs w:val="40"/>
                <w:u w:val="single"/>
              </w:rPr>
              <w:t xml:space="preserve"> and Technology</w:t>
            </w:r>
          </w:p>
          <w:p w:rsidR="00695677" w:rsidRPr="00D25556" w:rsidRDefault="0069567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Set up your own shop in your home. Make price tags and money for your customers to use.</w:t>
            </w:r>
            <w:r w:rsidR="001965A0">
              <w:rPr>
                <w:rFonts w:ascii="Comic Sans MS" w:hAnsi="Comic Sans MS"/>
                <w:sz w:val="20"/>
                <w:szCs w:val="40"/>
              </w:rPr>
              <w:t xml:space="preserve"> Remember to give them change if</w:t>
            </w:r>
            <w:r w:rsidR="00EF1208" w:rsidRPr="00D25556">
              <w:rPr>
                <w:rFonts w:ascii="Comic Sans MS" w:hAnsi="Comic Sans MS"/>
                <w:sz w:val="20"/>
                <w:szCs w:val="40"/>
              </w:rPr>
              <w:t xml:space="preserve"> needed.</w:t>
            </w:r>
          </w:p>
        </w:tc>
        <w:tc>
          <w:tcPr>
            <w:tcW w:w="3128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Common Words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Select some common words and write sentences with them inside. We usually choose 3 or 4 each time.</w:t>
            </w:r>
          </w:p>
        </w:tc>
        <w:tc>
          <w:tcPr>
            <w:tcW w:w="3251" w:type="dxa"/>
          </w:tcPr>
          <w:p w:rsidR="004E5E73" w:rsidRPr="00D25556" w:rsidRDefault="00D206D7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Numeracy</w:t>
            </w:r>
          </w:p>
          <w:p w:rsidR="00D206D7" w:rsidRPr="00D25556" w:rsidRDefault="00D206D7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We had lots of fun learning about fractions using pizzas. Can you lead a show me activity using pizza stories like we did in class?</w:t>
            </w:r>
          </w:p>
        </w:tc>
        <w:tc>
          <w:tcPr>
            <w:tcW w:w="3118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Comprehension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Ask an adult to create 5 comprehension questions for you about a book. I will attach a document with some ideas on it.</w:t>
            </w:r>
          </w:p>
        </w:tc>
      </w:tr>
      <w:tr w:rsidR="004E5E73" w:rsidRPr="00D25556" w:rsidTr="00D25556">
        <w:tc>
          <w:tcPr>
            <w:tcW w:w="2836" w:type="dxa"/>
          </w:tcPr>
          <w:p w:rsidR="004E5E73" w:rsidRPr="00D25556" w:rsidRDefault="00D25556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>
              <w:rPr>
                <w:rFonts w:ascii="Comic Sans MS" w:hAnsi="Comic Sans MS"/>
                <w:sz w:val="20"/>
                <w:szCs w:val="40"/>
                <w:u w:val="single"/>
              </w:rPr>
              <w:t>Numeracy</w:t>
            </w:r>
          </w:p>
          <w:p w:rsidR="00695677" w:rsidRDefault="00695677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Complete a Daily 10 challenge on Topmarks.</w:t>
            </w:r>
          </w:p>
          <w:p w:rsidR="00D25556" w:rsidRPr="00D25556" w:rsidRDefault="00D25556" w:rsidP="003A2CD3">
            <w:pPr>
              <w:rPr>
                <w:rFonts w:ascii="Comic Sans MS" w:hAnsi="Comic Sans MS"/>
                <w:sz w:val="20"/>
                <w:szCs w:val="40"/>
              </w:rPr>
            </w:pPr>
            <w:r>
              <w:rPr>
                <w:rFonts w:ascii="Comic Sans MS" w:hAnsi="Comic Sans MS"/>
                <w:sz w:val="20"/>
                <w:szCs w:val="40"/>
              </w:rPr>
              <w:t>This can focus on a wide variety of Numeracy topics and you can change the time given too.</w:t>
            </w:r>
          </w:p>
        </w:tc>
        <w:tc>
          <w:tcPr>
            <w:tcW w:w="3118" w:type="dxa"/>
          </w:tcPr>
          <w:p w:rsidR="00496FF7" w:rsidRPr="00D25556" w:rsidRDefault="00EF1208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Drama</w:t>
            </w:r>
          </w:p>
          <w:p w:rsidR="00EF1208" w:rsidRPr="00D25556" w:rsidRDefault="00EF1208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Have a go at a game of charades. I’ll attach challenge cards on the blog.</w:t>
            </w:r>
          </w:p>
        </w:tc>
        <w:tc>
          <w:tcPr>
            <w:tcW w:w="3128" w:type="dxa"/>
          </w:tcPr>
          <w:p w:rsidR="004E5E73" w:rsidRPr="00D25556" w:rsidRDefault="00D25556" w:rsidP="00647F0F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Health and Wellbeing</w:t>
            </w:r>
          </w:p>
          <w:p w:rsidR="00D25556" w:rsidRPr="00D25556" w:rsidRDefault="00D25556" w:rsidP="00647F0F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Try a new food and write a review for it. How many stars would you give it? Did you like the smell, colour, texture?</w:t>
            </w:r>
          </w:p>
        </w:tc>
        <w:tc>
          <w:tcPr>
            <w:tcW w:w="3251" w:type="dxa"/>
          </w:tcPr>
          <w:p w:rsidR="004E5E73" w:rsidRPr="00D25556" w:rsidRDefault="00D206D7" w:rsidP="004E5E7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Literacy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Complete the alphabet game. Pick a topic and find a linking word for each letter of the alphabet e.g.</w:t>
            </w:r>
            <w:r w:rsidR="00D25556">
              <w:rPr>
                <w:rFonts w:ascii="Comic Sans MS" w:hAnsi="Comic Sans MS"/>
                <w:sz w:val="20"/>
                <w:szCs w:val="40"/>
              </w:rPr>
              <w:t xml:space="preserve"> </w:t>
            </w:r>
            <w:r w:rsidRPr="00D25556">
              <w:rPr>
                <w:rFonts w:ascii="Comic Sans MS" w:hAnsi="Comic Sans MS"/>
                <w:sz w:val="20"/>
                <w:szCs w:val="40"/>
              </w:rPr>
              <w:t>colours</w:t>
            </w:r>
          </w:p>
          <w:p w:rsidR="00D206D7" w:rsidRPr="00D25556" w:rsidRDefault="00D206D7" w:rsidP="004E5E7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A – Aqua, B – Blue, C - Cream</w:t>
            </w:r>
          </w:p>
        </w:tc>
        <w:tc>
          <w:tcPr>
            <w:tcW w:w="3118" w:type="dxa"/>
          </w:tcPr>
          <w:p w:rsidR="004E5E73" w:rsidRPr="00D25556" w:rsidRDefault="00D25556" w:rsidP="003A2CD3">
            <w:pPr>
              <w:rPr>
                <w:rFonts w:ascii="Comic Sans MS" w:hAnsi="Comic Sans MS"/>
                <w:sz w:val="20"/>
                <w:szCs w:val="40"/>
                <w:u w:val="single"/>
              </w:rPr>
            </w:pPr>
            <w:r w:rsidRPr="00D25556">
              <w:rPr>
                <w:rFonts w:ascii="Comic Sans MS" w:hAnsi="Comic Sans MS"/>
                <w:sz w:val="20"/>
                <w:szCs w:val="40"/>
                <w:u w:val="single"/>
              </w:rPr>
              <w:t>ICT</w:t>
            </w:r>
          </w:p>
          <w:p w:rsidR="00D25556" w:rsidRPr="00D25556" w:rsidRDefault="00D25556" w:rsidP="003A2CD3">
            <w:pPr>
              <w:rPr>
                <w:rFonts w:ascii="Comic Sans MS" w:hAnsi="Comic Sans MS"/>
                <w:sz w:val="20"/>
                <w:szCs w:val="40"/>
              </w:rPr>
            </w:pPr>
            <w:r w:rsidRPr="00D25556">
              <w:rPr>
                <w:rFonts w:ascii="Comic Sans MS" w:hAnsi="Comic Sans MS"/>
                <w:sz w:val="20"/>
                <w:szCs w:val="40"/>
              </w:rPr>
              <w:t>Remember to use any of our ‘Useful Websites and Apps’ to access a variety of online materials for a variety of curricular areas. Keep checking the school’s website too for updates!</w:t>
            </w:r>
          </w:p>
        </w:tc>
      </w:tr>
    </w:tbl>
    <w:p w:rsidR="004E5E73" w:rsidRPr="004E5E73" w:rsidRDefault="004E5E73" w:rsidP="00D25556">
      <w:pPr>
        <w:rPr>
          <w:rFonts w:ascii="Comic Sans MS" w:hAnsi="Comic Sans MS"/>
          <w:sz w:val="24"/>
          <w:szCs w:val="40"/>
        </w:rPr>
      </w:pPr>
    </w:p>
    <w:sectPr w:rsidR="004E5E73" w:rsidRPr="004E5E73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1965A0"/>
    <w:rsid w:val="002A5661"/>
    <w:rsid w:val="003A2CD3"/>
    <w:rsid w:val="00496FF7"/>
    <w:rsid w:val="004E5E73"/>
    <w:rsid w:val="006312D3"/>
    <w:rsid w:val="00647F0F"/>
    <w:rsid w:val="00667989"/>
    <w:rsid w:val="00695677"/>
    <w:rsid w:val="009E5CDE"/>
    <w:rsid w:val="009F6699"/>
    <w:rsid w:val="00B5322A"/>
    <w:rsid w:val="00CB0459"/>
    <w:rsid w:val="00D206D7"/>
    <w:rsid w:val="00D25556"/>
    <w:rsid w:val="00EF1208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37FA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</cp:revision>
  <dcterms:created xsi:type="dcterms:W3CDTF">2020-03-30T11:23:00Z</dcterms:created>
  <dcterms:modified xsi:type="dcterms:W3CDTF">2020-04-19T13:38:00Z</dcterms:modified>
</cp:coreProperties>
</file>