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2549" w:rsidRDefault="00492DDC" w:rsidP="002F00F3">
      <w:pPr>
        <w:spacing w:line="276" w:lineRule="auto"/>
        <w:ind w:right="561"/>
        <w:jc w:val="center"/>
        <w:rPr>
          <w:rFonts w:ascii="Arial" w:eastAsia="Arial" w:hAnsi="Arial" w:cs="Arial"/>
          <w:b/>
          <w:spacing w:val="-1"/>
          <w:sz w:val="24"/>
          <w:szCs w:val="24"/>
        </w:rPr>
      </w:pPr>
      <w:r>
        <w:rPr>
          <w:rFonts w:ascii="Arial" w:eastAsia="Arial" w:hAnsi="Arial" w:cs="Arial"/>
          <w:b/>
          <w:bCs/>
          <w:noProof/>
          <w:sz w:val="32"/>
          <w:szCs w:val="32"/>
          <w:lang w:val="en-GB" w:eastAsia="en-GB"/>
        </w:rPr>
        <w:drawing>
          <wp:anchor distT="0" distB="0" distL="114300" distR="114300" simplePos="0" relativeHeight="251660288" behindDoc="0" locked="0" layoutInCell="1" allowOverlap="1" wp14:anchorId="5F33BE3F" wp14:editId="5F166375">
            <wp:simplePos x="0" y="0"/>
            <wp:positionH relativeFrom="margin">
              <wp:align>center</wp:align>
            </wp:positionH>
            <wp:positionV relativeFrom="paragraph">
              <wp:posOffset>10795</wp:posOffset>
            </wp:positionV>
            <wp:extent cx="1435735" cy="628650"/>
            <wp:effectExtent l="0" t="0" r="0" b="0"/>
            <wp:wrapSquare wrapText="bothSides"/>
            <wp:docPr id="1" name="Picture 1" descr="MacFiles1:Corporate ID 2001:NLC Logos Final:NLC Logo Gradient Fin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Files1:Corporate ID 2001:NLC Logos Final:NLC Logo Gradient Final.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275" cy="629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2549" w:rsidRDefault="00B22549" w:rsidP="002F00F3">
      <w:pPr>
        <w:spacing w:line="276" w:lineRule="auto"/>
        <w:ind w:right="561"/>
        <w:jc w:val="center"/>
        <w:rPr>
          <w:rFonts w:ascii="Arial" w:eastAsia="Arial" w:hAnsi="Arial" w:cs="Arial"/>
          <w:b/>
          <w:spacing w:val="-1"/>
          <w:sz w:val="24"/>
          <w:szCs w:val="24"/>
        </w:rPr>
      </w:pPr>
    </w:p>
    <w:p w:rsidR="00B22549" w:rsidRDefault="00B22549" w:rsidP="002F00F3">
      <w:pPr>
        <w:spacing w:line="276" w:lineRule="auto"/>
        <w:ind w:right="561"/>
        <w:jc w:val="center"/>
        <w:rPr>
          <w:rFonts w:ascii="Arial" w:eastAsia="Arial" w:hAnsi="Arial" w:cs="Arial"/>
          <w:b/>
          <w:spacing w:val="-1"/>
          <w:sz w:val="24"/>
          <w:szCs w:val="24"/>
        </w:rPr>
      </w:pPr>
    </w:p>
    <w:p w:rsidR="00B22549" w:rsidRDefault="00B22549" w:rsidP="002F00F3">
      <w:pPr>
        <w:spacing w:line="276" w:lineRule="auto"/>
        <w:ind w:right="561"/>
        <w:jc w:val="center"/>
        <w:rPr>
          <w:rFonts w:ascii="Arial" w:eastAsia="Arial" w:hAnsi="Arial" w:cs="Arial"/>
          <w:b/>
          <w:spacing w:val="-1"/>
          <w:sz w:val="24"/>
          <w:szCs w:val="24"/>
        </w:rPr>
      </w:pPr>
    </w:p>
    <w:p w:rsidR="00B22549" w:rsidRDefault="00B22549" w:rsidP="00492DDC">
      <w:pPr>
        <w:spacing w:line="276" w:lineRule="auto"/>
        <w:ind w:right="561"/>
        <w:rPr>
          <w:rFonts w:ascii="Arial" w:eastAsia="Arial" w:hAnsi="Arial" w:cs="Arial"/>
          <w:b/>
          <w:spacing w:val="-1"/>
          <w:sz w:val="24"/>
          <w:szCs w:val="24"/>
        </w:rPr>
      </w:pPr>
    </w:p>
    <w:p w:rsidR="00660077" w:rsidRPr="004A6635" w:rsidRDefault="00660077" w:rsidP="002F00F3">
      <w:pPr>
        <w:spacing w:line="276" w:lineRule="auto"/>
        <w:ind w:right="561"/>
        <w:jc w:val="center"/>
        <w:rPr>
          <w:rFonts w:ascii="Arial" w:eastAsia="Arial" w:hAnsi="Arial" w:cs="Arial"/>
          <w:b/>
          <w:spacing w:val="-1"/>
          <w:sz w:val="24"/>
          <w:szCs w:val="24"/>
        </w:rPr>
      </w:pPr>
      <w:r w:rsidRPr="004A6635">
        <w:rPr>
          <w:rFonts w:ascii="Arial" w:eastAsia="Arial" w:hAnsi="Arial" w:cs="Arial"/>
          <w:b/>
          <w:spacing w:val="-1"/>
          <w:sz w:val="24"/>
          <w:szCs w:val="24"/>
        </w:rPr>
        <w:t>Guidance on completing the S</w:t>
      </w:r>
      <w:r w:rsidR="002F00F3">
        <w:rPr>
          <w:rFonts w:ascii="Arial" w:eastAsia="Arial" w:hAnsi="Arial" w:cs="Arial"/>
          <w:b/>
          <w:spacing w:val="-1"/>
          <w:sz w:val="24"/>
          <w:szCs w:val="24"/>
        </w:rPr>
        <w:t>chool/Centre Improvement Report</w:t>
      </w:r>
    </w:p>
    <w:p w:rsidR="00660077" w:rsidRDefault="00660077" w:rsidP="00660077">
      <w:pPr>
        <w:spacing w:line="276" w:lineRule="auto"/>
        <w:ind w:right="561"/>
        <w:rPr>
          <w:rFonts w:ascii="Arial" w:eastAsia="Arial" w:hAnsi="Arial" w:cs="Arial"/>
          <w:spacing w:val="-1"/>
          <w:sz w:val="24"/>
          <w:szCs w:val="24"/>
        </w:rPr>
      </w:pPr>
    </w:p>
    <w:p w:rsidR="00526025" w:rsidRDefault="00660077" w:rsidP="00526025">
      <w:pPr>
        <w:rPr>
          <w:rFonts w:ascii="Arial" w:hAnsi="Arial" w:cs="Arial"/>
          <w:sz w:val="24"/>
          <w:szCs w:val="24"/>
        </w:rPr>
      </w:pPr>
      <w:r w:rsidRPr="00501D18">
        <w:rPr>
          <w:rFonts w:ascii="Arial" w:eastAsia="Arial" w:hAnsi="Arial" w:cs="Arial"/>
          <w:spacing w:val="-1"/>
          <w:sz w:val="24"/>
          <w:szCs w:val="24"/>
        </w:rPr>
        <w:t>Schools and Centres</w:t>
      </w:r>
      <w:r w:rsidRPr="00501D18">
        <w:rPr>
          <w:rFonts w:ascii="Arial" w:eastAsia="Arial" w:hAnsi="Arial" w:cs="Arial"/>
          <w:spacing w:val="-2"/>
          <w:sz w:val="24"/>
          <w:szCs w:val="24"/>
        </w:rPr>
        <w:t xml:space="preserve"> </w:t>
      </w:r>
      <w:r w:rsidRPr="00501D18">
        <w:rPr>
          <w:rFonts w:ascii="Arial" w:eastAsia="Arial" w:hAnsi="Arial" w:cs="Arial"/>
          <w:sz w:val="24"/>
          <w:szCs w:val="24"/>
        </w:rPr>
        <w:t>must</w:t>
      </w:r>
      <w:r w:rsidRPr="00501D18">
        <w:rPr>
          <w:rFonts w:ascii="Arial" w:eastAsia="Arial" w:hAnsi="Arial" w:cs="Arial"/>
          <w:spacing w:val="1"/>
          <w:sz w:val="24"/>
          <w:szCs w:val="24"/>
        </w:rPr>
        <w:t xml:space="preserve"> </w:t>
      </w:r>
      <w:r w:rsidRPr="00501D18">
        <w:rPr>
          <w:rFonts w:ascii="Arial" w:eastAsia="Arial" w:hAnsi="Arial" w:cs="Arial"/>
          <w:spacing w:val="-1"/>
          <w:sz w:val="24"/>
          <w:szCs w:val="24"/>
        </w:rPr>
        <w:t xml:space="preserve">provide </w:t>
      </w:r>
      <w:r w:rsidRPr="00501D18">
        <w:rPr>
          <w:rFonts w:ascii="Arial" w:eastAsia="Arial" w:hAnsi="Arial" w:cs="Arial"/>
          <w:sz w:val="24"/>
          <w:szCs w:val="24"/>
        </w:rPr>
        <w:t>an</w:t>
      </w:r>
      <w:r w:rsidRPr="00501D18">
        <w:rPr>
          <w:rFonts w:ascii="Arial" w:eastAsia="Arial" w:hAnsi="Arial" w:cs="Arial"/>
          <w:spacing w:val="-1"/>
          <w:sz w:val="24"/>
          <w:szCs w:val="24"/>
        </w:rPr>
        <w:t xml:space="preserve"> annual</w:t>
      </w:r>
      <w:r w:rsidRPr="004A6635">
        <w:rPr>
          <w:rFonts w:ascii="Arial" w:eastAsia="Arial" w:hAnsi="Arial" w:cs="Arial"/>
          <w:spacing w:val="-1"/>
          <w:sz w:val="24"/>
          <w:szCs w:val="24"/>
        </w:rPr>
        <w:t xml:space="preserve"> </w:t>
      </w:r>
      <w:r>
        <w:rPr>
          <w:rFonts w:ascii="Arial" w:eastAsia="Arial" w:hAnsi="Arial" w:cs="Arial"/>
          <w:spacing w:val="-1"/>
          <w:sz w:val="24"/>
          <w:szCs w:val="24"/>
        </w:rPr>
        <w:t>school improvement report (SIR)</w:t>
      </w:r>
      <w:r w:rsidRPr="00501D18">
        <w:rPr>
          <w:rFonts w:ascii="Arial" w:eastAsia="Arial" w:hAnsi="Arial" w:cs="Arial"/>
          <w:spacing w:val="-1"/>
          <w:sz w:val="24"/>
          <w:szCs w:val="24"/>
        </w:rPr>
        <w:t xml:space="preserve"> as a record</w:t>
      </w:r>
      <w:r w:rsidRPr="00501D18">
        <w:rPr>
          <w:rFonts w:ascii="Arial" w:eastAsia="Arial" w:hAnsi="Arial" w:cs="Arial"/>
          <w:sz w:val="24"/>
          <w:szCs w:val="24"/>
        </w:rPr>
        <w:t xml:space="preserve"> </w:t>
      </w:r>
      <w:r w:rsidRPr="00501D18">
        <w:rPr>
          <w:rFonts w:ascii="Arial" w:eastAsia="Arial" w:hAnsi="Arial" w:cs="Arial"/>
          <w:spacing w:val="-1"/>
          <w:sz w:val="24"/>
          <w:szCs w:val="24"/>
        </w:rPr>
        <w:t>of</w:t>
      </w:r>
      <w:r w:rsidRPr="00501D18">
        <w:rPr>
          <w:rFonts w:ascii="Arial" w:eastAsia="Arial" w:hAnsi="Arial" w:cs="Arial"/>
          <w:spacing w:val="4"/>
          <w:sz w:val="24"/>
          <w:szCs w:val="24"/>
        </w:rPr>
        <w:t xml:space="preserve"> the </w:t>
      </w:r>
      <w:r w:rsidRPr="00501D18">
        <w:rPr>
          <w:rFonts w:ascii="Arial" w:eastAsia="Arial" w:hAnsi="Arial" w:cs="Arial"/>
          <w:spacing w:val="-1"/>
          <w:sz w:val="24"/>
          <w:szCs w:val="24"/>
        </w:rPr>
        <w:t>progress</w:t>
      </w:r>
      <w:r w:rsidRPr="00501D18">
        <w:rPr>
          <w:rFonts w:ascii="Arial" w:eastAsia="Arial" w:hAnsi="Arial" w:cs="Arial"/>
          <w:spacing w:val="1"/>
          <w:sz w:val="24"/>
          <w:szCs w:val="24"/>
        </w:rPr>
        <w:t xml:space="preserve"> made </w:t>
      </w:r>
      <w:r w:rsidRPr="00501D18">
        <w:rPr>
          <w:rFonts w:ascii="Arial" w:eastAsia="Arial" w:hAnsi="Arial" w:cs="Arial"/>
          <w:spacing w:val="-2"/>
          <w:sz w:val="24"/>
          <w:szCs w:val="24"/>
        </w:rPr>
        <w:t xml:space="preserve">with the </w:t>
      </w:r>
      <w:r w:rsidRPr="00501D18">
        <w:rPr>
          <w:rFonts w:ascii="Arial" w:eastAsia="Arial" w:hAnsi="Arial" w:cs="Arial"/>
          <w:spacing w:val="-1"/>
          <w:sz w:val="24"/>
          <w:szCs w:val="24"/>
        </w:rPr>
        <w:t>annual</w:t>
      </w:r>
      <w:r w:rsidRPr="00501D18">
        <w:rPr>
          <w:rFonts w:ascii="Arial" w:eastAsia="Arial" w:hAnsi="Arial" w:cs="Arial"/>
          <w:sz w:val="24"/>
          <w:szCs w:val="24"/>
        </w:rPr>
        <w:t xml:space="preserve"> </w:t>
      </w:r>
      <w:r w:rsidRPr="00501D18">
        <w:rPr>
          <w:rFonts w:ascii="Arial" w:eastAsia="Arial" w:hAnsi="Arial" w:cs="Arial"/>
          <w:spacing w:val="-1"/>
          <w:sz w:val="24"/>
          <w:szCs w:val="24"/>
        </w:rPr>
        <w:t>improvement</w:t>
      </w:r>
      <w:r w:rsidRPr="00501D18">
        <w:rPr>
          <w:rFonts w:ascii="Arial" w:eastAsia="Arial" w:hAnsi="Arial" w:cs="Arial"/>
          <w:spacing w:val="1"/>
          <w:sz w:val="24"/>
          <w:szCs w:val="24"/>
        </w:rPr>
        <w:t xml:space="preserve"> </w:t>
      </w:r>
      <w:r w:rsidRPr="00501D18">
        <w:rPr>
          <w:rFonts w:ascii="Arial" w:eastAsia="Arial" w:hAnsi="Arial" w:cs="Arial"/>
          <w:spacing w:val="-1"/>
          <w:sz w:val="24"/>
          <w:szCs w:val="24"/>
        </w:rPr>
        <w:t xml:space="preserve">plan. </w:t>
      </w:r>
      <w:r w:rsidRPr="00501D18">
        <w:rPr>
          <w:rFonts w:ascii="Arial" w:hAnsi="Arial" w:cs="Arial"/>
          <w:color w:val="000000"/>
          <w:sz w:val="24"/>
          <w:szCs w:val="24"/>
        </w:rPr>
        <w:t xml:space="preserve">The </w:t>
      </w:r>
      <w:r>
        <w:rPr>
          <w:rFonts w:ascii="Arial" w:hAnsi="Arial" w:cs="Arial"/>
          <w:color w:val="000000"/>
          <w:sz w:val="24"/>
          <w:szCs w:val="24"/>
        </w:rPr>
        <w:t>SIR</w:t>
      </w:r>
      <w:r w:rsidRPr="00501D18">
        <w:rPr>
          <w:rFonts w:ascii="Arial" w:hAnsi="Arial" w:cs="Arial"/>
          <w:color w:val="000000"/>
          <w:sz w:val="24"/>
          <w:szCs w:val="24"/>
        </w:rPr>
        <w:t xml:space="preserve"> should be based on the results of on-going self-evaluation which is rigorous, effective and based on consideration of impact. </w:t>
      </w:r>
      <w:r w:rsidR="00186851">
        <w:rPr>
          <w:rFonts w:ascii="Arial" w:hAnsi="Arial" w:cs="Arial"/>
          <w:color w:val="000000"/>
          <w:sz w:val="24"/>
          <w:szCs w:val="24"/>
        </w:rPr>
        <w:t>This self-e</w:t>
      </w:r>
      <w:r w:rsidR="00966757">
        <w:rPr>
          <w:rFonts w:ascii="Arial" w:hAnsi="Arial" w:cs="Arial"/>
          <w:color w:val="000000"/>
          <w:sz w:val="24"/>
          <w:szCs w:val="24"/>
        </w:rPr>
        <w:t xml:space="preserve">valuation should be informed by </w:t>
      </w:r>
      <w:r w:rsidR="00186851">
        <w:rPr>
          <w:rFonts w:ascii="Arial" w:hAnsi="Arial" w:cs="Arial"/>
          <w:color w:val="000000"/>
        </w:rPr>
        <w:t>How good is our school? 4</w:t>
      </w:r>
      <w:r w:rsidR="00186851" w:rsidRPr="00D746DC">
        <w:rPr>
          <w:rFonts w:ascii="Arial" w:hAnsi="Arial" w:cs="Arial"/>
          <w:color w:val="000000"/>
          <w:vertAlign w:val="superscript"/>
        </w:rPr>
        <w:t>th</w:t>
      </w:r>
      <w:r w:rsidR="00186851">
        <w:rPr>
          <w:rFonts w:ascii="Arial" w:hAnsi="Arial" w:cs="Arial"/>
          <w:color w:val="000000"/>
        </w:rPr>
        <w:t xml:space="preserve"> edition (HGIOS?4) and/</w:t>
      </w:r>
      <w:r w:rsidR="00186851">
        <w:rPr>
          <w:rFonts w:ascii="Arial" w:hAnsi="Arial" w:cs="Arial"/>
          <w:color w:val="000000"/>
          <w:sz w:val="24"/>
          <w:szCs w:val="24"/>
        </w:rPr>
        <w:t xml:space="preserve">or </w:t>
      </w:r>
      <w:r w:rsidR="00186851">
        <w:rPr>
          <w:rFonts w:ascii="Arial" w:eastAsia="Arial" w:hAnsi="Arial" w:cs="Arial"/>
          <w:sz w:val="24"/>
          <w:szCs w:val="24"/>
        </w:rPr>
        <w:t>How good is our early learning and childcare? (HGIOELC?).</w:t>
      </w:r>
      <w:r w:rsidR="00186851">
        <w:rPr>
          <w:rFonts w:ascii="Arial" w:hAnsi="Arial" w:cs="Arial"/>
          <w:color w:val="000000"/>
          <w:sz w:val="24"/>
          <w:szCs w:val="24"/>
        </w:rPr>
        <w:t xml:space="preserve"> </w:t>
      </w:r>
      <w:r w:rsidR="00FD0B3F">
        <w:rPr>
          <w:rFonts w:ascii="Arial" w:hAnsi="Arial" w:cs="Arial"/>
          <w:sz w:val="24"/>
          <w:szCs w:val="24"/>
        </w:rPr>
        <w:t xml:space="preserve">It </w:t>
      </w:r>
      <w:r w:rsidR="00186851" w:rsidRPr="00501D18">
        <w:rPr>
          <w:rFonts w:ascii="Arial" w:hAnsi="Arial" w:cs="Arial"/>
          <w:color w:val="000000"/>
          <w:sz w:val="24"/>
          <w:szCs w:val="24"/>
        </w:rPr>
        <w:t>should give a clear indication of where the school</w:t>
      </w:r>
      <w:r w:rsidR="00186851">
        <w:rPr>
          <w:rFonts w:ascii="Arial" w:hAnsi="Arial" w:cs="Arial"/>
          <w:color w:val="000000"/>
          <w:sz w:val="24"/>
          <w:szCs w:val="24"/>
        </w:rPr>
        <w:t xml:space="preserve"> </w:t>
      </w:r>
      <w:r w:rsidR="00186851" w:rsidRPr="00501D18">
        <w:rPr>
          <w:rFonts w:ascii="Arial" w:hAnsi="Arial" w:cs="Arial"/>
          <w:color w:val="000000"/>
          <w:sz w:val="24"/>
          <w:szCs w:val="24"/>
        </w:rPr>
        <w:t xml:space="preserve">is now in relation to its </w:t>
      </w:r>
      <w:r w:rsidR="00186851">
        <w:rPr>
          <w:rFonts w:ascii="Arial" w:hAnsi="Arial" w:cs="Arial"/>
          <w:color w:val="000000"/>
          <w:sz w:val="24"/>
          <w:szCs w:val="24"/>
        </w:rPr>
        <w:t>process of continuous improvement</w:t>
      </w:r>
      <w:r w:rsidR="00186851">
        <w:rPr>
          <w:rFonts w:ascii="Arial" w:hAnsi="Arial" w:cs="Arial"/>
          <w:sz w:val="24"/>
          <w:szCs w:val="24"/>
        </w:rPr>
        <w:t>.</w:t>
      </w:r>
    </w:p>
    <w:p w:rsidR="00526025" w:rsidRPr="00526025" w:rsidRDefault="00526025" w:rsidP="00526025">
      <w:pPr>
        <w:rPr>
          <w:rFonts w:ascii="Arial" w:hAnsi="Arial" w:cs="Arial"/>
          <w:sz w:val="24"/>
          <w:szCs w:val="24"/>
        </w:rPr>
      </w:pPr>
    </w:p>
    <w:p w:rsidR="00634BF7" w:rsidRDefault="00660077" w:rsidP="00A417B0">
      <w:pPr>
        <w:spacing w:line="276" w:lineRule="auto"/>
        <w:ind w:right="561"/>
        <w:rPr>
          <w:rFonts w:ascii="Arial" w:hAnsi="Arial" w:cs="Arial"/>
          <w:color w:val="000000"/>
          <w:sz w:val="24"/>
          <w:szCs w:val="24"/>
        </w:rPr>
      </w:pPr>
      <w:r w:rsidRPr="00501D18">
        <w:rPr>
          <w:rFonts w:ascii="Arial" w:hAnsi="Arial" w:cs="Arial"/>
          <w:color w:val="000000"/>
          <w:sz w:val="24"/>
          <w:szCs w:val="24"/>
        </w:rPr>
        <w:t xml:space="preserve">It should </w:t>
      </w:r>
      <w:r>
        <w:rPr>
          <w:rFonts w:ascii="Arial" w:hAnsi="Arial" w:cs="Arial"/>
          <w:color w:val="000000"/>
          <w:sz w:val="24"/>
          <w:szCs w:val="24"/>
        </w:rPr>
        <w:t>state clearly and briefly the progress towards</w:t>
      </w:r>
      <w:r w:rsidRPr="00501D18">
        <w:rPr>
          <w:rFonts w:ascii="Arial" w:hAnsi="Arial" w:cs="Arial"/>
          <w:color w:val="000000"/>
          <w:sz w:val="24"/>
          <w:szCs w:val="24"/>
        </w:rPr>
        <w:t xml:space="preserve"> the </w:t>
      </w:r>
      <w:r w:rsidRPr="00501D18">
        <w:rPr>
          <w:rFonts w:ascii="Arial" w:hAnsi="Arial" w:cs="Arial"/>
          <w:spacing w:val="-1"/>
          <w:sz w:val="24"/>
          <w:szCs w:val="24"/>
        </w:rPr>
        <w:t>National</w:t>
      </w:r>
      <w:r w:rsidRPr="00501D18">
        <w:rPr>
          <w:rFonts w:ascii="Arial" w:hAnsi="Arial" w:cs="Arial"/>
          <w:sz w:val="24"/>
          <w:szCs w:val="24"/>
        </w:rPr>
        <w:t xml:space="preserve"> </w:t>
      </w:r>
      <w:r w:rsidRPr="00501D18">
        <w:rPr>
          <w:rFonts w:ascii="Arial" w:hAnsi="Arial" w:cs="Arial"/>
          <w:spacing w:val="-1"/>
          <w:sz w:val="24"/>
          <w:szCs w:val="24"/>
        </w:rPr>
        <w:t>Improvement</w:t>
      </w:r>
      <w:r w:rsidR="00887A48">
        <w:rPr>
          <w:rFonts w:ascii="Arial" w:hAnsi="Arial" w:cs="Arial"/>
          <w:spacing w:val="79"/>
          <w:sz w:val="24"/>
          <w:szCs w:val="24"/>
        </w:rPr>
        <w:t xml:space="preserve"> </w:t>
      </w:r>
      <w:r w:rsidRPr="00501D18">
        <w:rPr>
          <w:rFonts w:ascii="Arial" w:hAnsi="Arial" w:cs="Arial"/>
          <w:sz w:val="24"/>
          <w:szCs w:val="24"/>
        </w:rPr>
        <w:t>Framework</w:t>
      </w:r>
      <w:r w:rsidRPr="00501D18">
        <w:rPr>
          <w:rFonts w:ascii="Arial" w:hAnsi="Arial" w:cs="Arial"/>
          <w:spacing w:val="1"/>
          <w:sz w:val="24"/>
          <w:szCs w:val="24"/>
        </w:rPr>
        <w:t xml:space="preserve"> </w:t>
      </w:r>
      <w:r w:rsidRPr="00501D18">
        <w:rPr>
          <w:rFonts w:ascii="Arial" w:hAnsi="Arial" w:cs="Arial"/>
          <w:sz w:val="24"/>
          <w:szCs w:val="24"/>
        </w:rPr>
        <w:t>(NIF)</w:t>
      </w:r>
      <w:r w:rsidRPr="00501D18">
        <w:rPr>
          <w:rFonts w:ascii="Arial" w:hAnsi="Arial" w:cs="Arial"/>
          <w:spacing w:val="1"/>
          <w:sz w:val="24"/>
          <w:szCs w:val="24"/>
        </w:rPr>
        <w:t xml:space="preserve"> </w:t>
      </w:r>
      <w:r w:rsidRPr="00501D18">
        <w:rPr>
          <w:rFonts w:ascii="Arial" w:hAnsi="Arial" w:cs="Arial"/>
          <w:sz w:val="24"/>
          <w:szCs w:val="24"/>
        </w:rPr>
        <w:t>priorities</w:t>
      </w:r>
      <w:r w:rsidRPr="00501D18">
        <w:rPr>
          <w:rFonts w:ascii="Arial" w:hAnsi="Arial" w:cs="Arial"/>
          <w:spacing w:val="1"/>
          <w:sz w:val="24"/>
          <w:szCs w:val="24"/>
        </w:rPr>
        <w:t xml:space="preserve"> </w:t>
      </w:r>
      <w:r w:rsidRPr="00501D18">
        <w:rPr>
          <w:rFonts w:ascii="Arial" w:hAnsi="Arial" w:cs="Arial"/>
          <w:spacing w:val="-1"/>
          <w:sz w:val="24"/>
          <w:szCs w:val="24"/>
        </w:rPr>
        <w:t>and</w:t>
      </w:r>
      <w:r w:rsidRPr="00501D18">
        <w:rPr>
          <w:rFonts w:ascii="Arial" w:hAnsi="Arial" w:cs="Arial"/>
          <w:sz w:val="24"/>
          <w:szCs w:val="24"/>
        </w:rPr>
        <w:t xml:space="preserve"> drivers</w:t>
      </w:r>
      <w:r w:rsidRPr="00C15DE3">
        <w:rPr>
          <w:rFonts w:ascii="Arial" w:hAnsi="Arial" w:cs="Arial"/>
          <w:color w:val="000000"/>
          <w:sz w:val="24"/>
          <w:szCs w:val="24"/>
        </w:rPr>
        <w:t xml:space="preserve"> </w:t>
      </w:r>
      <w:r>
        <w:rPr>
          <w:rFonts w:ascii="Arial" w:hAnsi="Arial" w:cs="Arial"/>
          <w:color w:val="000000"/>
          <w:sz w:val="24"/>
          <w:szCs w:val="24"/>
        </w:rPr>
        <w:t xml:space="preserve">and </w:t>
      </w:r>
      <w:r w:rsidRPr="00501D18">
        <w:rPr>
          <w:rFonts w:ascii="Arial" w:hAnsi="Arial" w:cs="Arial"/>
          <w:color w:val="000000"/>
          <w:sz w:val="24"/>
          <w:szCs w:val="24"/>
        </w:rPr>
        <w:t>North Lanarkshire Council’s ‘Aspire’ priorities</w:t>
      </w:r>
      <w:r w:rsidR="0075106C">
        <w:rPr>
          <w:rFonts w:ascii="Arial" w:hAnsi="Arial" w:cs="Arial"/>
          <w:color w:val="000000"/>
          <w:sz w:val="24"/>
          <w:szCs w:val="24"/>
        </w:rPr>
        <w:t>.</w:t>
      </w:r>
      <w:r w:rsidR="00634BF7">
        <w:rPr>
          <w:rFonts w:ascii="Arial" w:hAnsi="Arial" w:cs="Arial"/>
          <w:color w:val="000000"/>
          <w:sz w:val="24"/>
          <w:szCs w:val="24"/>
        </w:rPr>
        <w:t xml:space="preserve"> </w:t>
      </w:r>
    </w:p>
    <w:p w:rsidR="00634BF7" w:rsidRDefault="00634BF7" w:rsidP="00A417B0">
      <w:pPr>
        <w:spacing w:line="276" w:lineRule="auto"/>
        <w:ind w:right="561"/>
        <w:rPr>
          <w:rFonts w:ascii="Arial" w:hAnsi="Arial" w:cs="Arial"/>
          <w:color w:val="000000"/>
          <w:sz w:val="24"/>
          <w:szCs w:val="24"/>
        </w:rPr>
      </w:pPr>
    </w:p>
    <w:p w:rsidR="00A417B0" w:rsidRDefault="00A417B0" w:rsidP="00A417B0">
      <w:pPr>
        <w:spacing w:line="276" w:lineRule="auto"/>
        <w:ind w:right="561"/>
        <w:rPr>
          <w:rFonts w:ascii="Arial" w:hAnsi="Arial" w:cs="Arial"/>
          <w:color w:val="000000"/>
          <w:sz w:val="24"/>
          <w:szCs w:val="24"/>
        </w:rPr>
      </w:pPr>
      <w:r>
        <w:rPr>
          <w:rFonts w:ascii="Arial" w:hAnsi="Arial" w:cs="Arial"/>
          <w:color w:val="000000"/>
          <w:sz w:val="24"/>
          <w:szCs w:val="24"/>
        </w:rPr>
        <w:t>The report should be written using evaluative language.</w:t>
      </w:r>
    </w:p>
    <w:p w:rsidR="00E11F21" w:rsidRDefault="00E11F21" w:rsidP="00A417B0">
      <w:pPr>
        <w:spacing w:line="276" w:lineRule="auto"/>
        <w:ind w:right="561"/>
        <w:rPr>
          <w:rFonts w:ascii="Arial" w:hAnsi="Arial" w:cs="Arial"/>
          <w:color w:val="000000"/>
          <w:sz w:val="24"/>
          <w:szCs w:val="24"/>
        </w:rPr>
      </w:pPr>
    </w:p>
    <w:p w:rsidR="00FD0B3F" w:rsidRDefault="00E11F21" w:rsidP="00E11F21">
      <w:pPr>
        <w:spacing w:line="276" w:lineRule="auto"/>
        <w:ind w:right="245"/>
        <w:rPr>
          <w:rFonts w:ascii="Arial" w:eastAsia="Arial" w:hAnsi="Arial" w:cs="Arial"/>
          <w:spacing w:val="1"/>
          <w:sz w:val="24"/>
          <w:szCs w:val="24"/>
        </w:rPr>
      </w:pPr>
      <w:r>
        <w:rPr>
          <w:rFonts w:ascii="Arial" w:eastAsia="Arial" w:hAnsi="Arial" w:cs="Arial"/>
          <w:spacing w:val="-1"/>
          <w:sz w:val="24"/>
          <w:szCs w:val="24"/>
        </w:rPr>
        <w:t>A copy of the completed SIR must be s</w:t>
      </w:r>
      <w:r w:rsidR="00634BF7">
        <w:rPr>
          <w:rFonts w:ascii="Arial" w:eastAsia="Arial" w:hAnsi="Arial" w:cs="Arial"/>
          <w:spacing w:val="-1"/>
          <w:sz w:val="24"/>
          <w:szCs w:val="24"/>
        </w:rPr>
        <w:t>ubmitted</w:t>
      </w:r>
      <w:r>
        <w:rPr>
          <w:rFonts w:ascii="Arial" w:eastAsia="Arial" w:hAnsi="Arial" w:cs="Arial"/>
          <w:spacing w:val="-1"/>
          <w:sz w:val="24"/>
          <w:szCs w:val="24"/>
        </w:rPr>
        <w:t xml:space="preserve"> to the authority</w:t>
      </w:r>
      <w:r>
        <w:rPr>
          <w:rFonts w:ascii="Arial" w:eastAsia="Arial" w:hAnsi="Arial" w:cs="Arial"/>
          <w:color w:val="FF0000"/>
          <w:spacing w:val="-1"/>
          <w:sz w:val="24"/>
          <w:szCs w:val="24"/>
        </w:rPr>
        <w:t xml:space="preserve"> </w:t>
      </w:r>
      <w:r>
        <w:rPr>
          <w:rFonts w:ascii="Arial" w:eastAsia="Arial" w:hAnsi="Arial" w:cs="Arial"/>
          <w:spacing w:val="-1"/>
          <w:sz w:val="24"/>
          <w:szCs w:val="24"/>
        </w:rPr>
        <w:t xml:space="preserve">by no later than 31 May of each year. </w:t>
      </w:r>
      <w:r w:rsidRPr="00296554">
        <w:rPr>
          <w:rFonts w:ascii="Arial" w:eastAsia="Arial" w:hAnsi="Arial" w:cs="Arial"/>
          <w:spacing w:val="-1"/>
          <w:sz w:val="24"/>
          <w:szCs w:val="24"/>
        </w:rPr>
        <w:t>The</w:t>
      </w:r>
      <w:r w:rsidRPr="00296554">
        <w:rPr>
          <w:rFonts w:ascii="Arial" w:eastAsia="Arial" w:hAnsi="Arial" w:cs="Arial"/>
          <w:sz w:val="24"/>
          <w:szCs w:val="24"/>
        </w:rPr>
        <w:t xml:space="preserve"> </w:t>
      </w:r>
      <w:r>
        <w:rPr>
          <w:rFonts w:ascii="Arial" w:eastAsia="Arial" w:hAnsi="Arial" w:cs="Arial"/>
          <w:spacing w:val="-1"/>
          <w:sz w:val="24"/>
          <w:szCs w:val="24"/>
        </w:rPr>
        <w:t xml:space="preserve">report </w:t>
      </w:r>
      <w:r w:rsidRPr="00296554">
        <w:rPr>
          <w:rFonts w:ascii="Arial" w:eastAsia="Arial" w:hAnsi="Arial" w:cs="Arial"/>
          <w:spacing w:val="-1"/>
          <w:sz w:val="24"/>
          <w:szCs w:val="24"/>
        </w:rPr>
        <w:t>should</w:t>
      </w:r>
      <w:r w:rsidRPr="00296554">
        <w:rPr>
          <w:rFonts w:ascii="Arial" w:eastAsia="Arial" w:hAnsi="Arial" w:cs="Arial"/>
          <w:sz w:val="24"/>
          <w:szCs w:val="24"/>
        </w:rPr>
        <w:t xml:space="preserve"> </w:t>
      </w:r>
      <w:r>
        <w:rPr>
          <w:rFonts w:ascii="Arial" w:eastAsia="Arial" w:hAnsi="Arial" w:cs="Arial"/>
          <w:sz w:val="24"/>
          <w:szCs w:val="24"/>
        </w:rPr>
        <w:t xml:space="preserve">also </w:t>
      </w:r>
      <w:r w:rsidRPr="00296554">
        <w:rPr>
          <w:rFonts w:ascii="Arial" w:eastAsia="Arial" w:hAnsi="Arial" w:cs="Arial"/>
          <w:spacing w:val="-1"/>
          <w:sz w:val="24"/>
          <w:szCs w:val="24"/>
        </w:rPr>
        <w:t>be</w:t>
      </w:r>
      <w:r w:rsidRPr="00296554">
        <w:rPr>
          <w:rFonts w:ascii="Arial" w:eastAsia="Arial" w:hAnsi="Arial" w:cs="Arial"/>
          <w:sz w:val="24"/>
          <w:szCs w:val="24"/>
        </w:rPr>
        <w:t xml:space="preserve"> </w:t>
      </w:r>
      <w:r w:rsidRPr="00296554">
        <w:rPr>
          <w:rFonts w:ascii="Arial" w:eastAsia="Arial" w:hAnsi="Arial" w:cs="Arial"/>
          <w:spacing w:val="-1"/>
          <w:sz w:val="24"/>
          <w:szCs w:val="24"/>
        </w:rPr>
        <w:t>shared</w:t>
      </w:r>
      <w:r w:rsidRPr="00296554">
        <w:rPr>
          <w:rFonts w:ascii="Arial" w:eastAsia="Arial" w:hAnsi="Arial" w:cs="Arial"/>
          <w:sz w:val="24"/>
          <w:szCs w:val="24"/>
        </w:rPr>
        <w:t xml:space="preserve"> </w:t>
      </w:r>
      <w:r w:rsidRPr="00296554">
        <w:rPr>
          <w:rFonts w:ascii="Arial" w:eastAsia="Arial" w:hAnsi="Arial" w:cs="Arial"/>
          <w:spacing w:val="-1"/>
          <w:sz w:val="24"/>
          <w:szCs w:val="24"/>
        </w:rPr>
        <w:t xml:space="preserve">in </w:t>
      </w:r>
      <w:r w:rsidRPr="00296554">
        <w:rPr>
          <w:rFonts w:ascii="Arial" w:eastAsia="Arial" w:hAnsi="Arial" w:cs="Arial"/>
          <w:sz w:val="24"/>
          <w:szCs w:val="24"/>
        </w:rPr>
        <w:t>an</w:t>
      </w:r>
      <w:r w:rsidRPr="00296554">
        <w:rPr>
          <w:rFonts w:ascii="Arial" w:eastAsia="Arial" w:hAnsi="Arial" w:cs="Arial"/>
          <w:spacing w:val="-1"/>
          <w:sz w:val="24"/>
          <w:szCs w:val="24"/>
        </w:rPr>
        <w:t xml:space="preserve"> accessible</w:t>
      </w:r>
      <w:r w:rsidRPr="00296554">
        <w:rPr>
          <w:rFonts w:ascii="Arial" w:eastAsia="Arial" w:hAnsi="Arial" w:cs="Arial"/>
          <w:spacing w:val="3"/>
          <w:sz w:val="24"/>
          <w:szCs w:val="24"/>
        </w:rPr>
        <w:t xml:space="preserve"> </w:t>
      </w:r>
      <w:r w:rsidRPr="00296554">
        <w:rPr>
          <w:rFonts w:ascii="Arial" w:eastAsia="Arial" w:hAnsi="Arial" w:cs="Arial"/>
          <w:spacing w:val="-1"/>
          <w:sz w:val="24"/>
          <w:szCs w:val="24"/>
        </w:rPr>
        <w:t>way</w:t>
      </w:r>
      <w:r w:rsidRPr="00296554">
        <w:rPr>
          <w:rFonts w:ascii="Arial" w:eastAsia="Arial" w:hAnsi="Arial" w:cs="Arial"/>
          <w:spacing w:val="1"/>
          <w:sz w:val="24"/>
          <w:szCs w:val="24"/>
        </w:rPr>
        <w:t xml:space="preserve"> </w:t>
      </w:r>
      <w:r w:rsidRPr="00296554">
        <w:rPr>
          <w:rFonts w:ascii="Arial" w:eastAsia="Arial" w:hAnsi="Arial" w:cs="Arial"/>
          <w:spacing w:val="-2"/>
          <w:sz w:val="24"/>
          <w:szCs w:val="24"/>
        </w:rPr>
        <w:t>with</w:t>
      </w:r>
      <w:r w:rsidRPr="00296554">
        <w:rPr>
          <w:rFonts w:ascii="Arial" w:eastAsia="Arial" w:hAnsi="Arial" w:cs="Arial"/>
          <w:sz w:val="24"/>
          <w:szCs w:val="24"/>
        </w:rPr>
        <w:t xml:space="preserve"> all </w:t>
      </w:r>
      <w:r>
        <w:rPr>
          <w:rFonts w:ascii="Arial" w:eastAsia="Arial" w:hAnsi="Arial" w:cs="Arial"/>
          <w:sz w:val="24"/>
          <w:szCs w:val="24"/>
        </w:rPr>
        <w:t xml:space="preserve">relevant </w:t>
      </w:r>
      <w:r w:rsidRPr="00296554">
        <w:rPr>
          <w:rFonts w:ascii="Arial" w:eastAsia="Arial" w:hAnsi="Arial" w:cs="Arial"/>
          <w:spacing w:val="-1"/>
          <w:sz w:val="24"/>
          <w:szCs w:val="24"/>
        </w:rPr>
        <w:t>stakeholders</w:t>
      </w:r>
      <w:r w:rsidRPr="00296554">
        <w:rPr>
          <w:rFonts w:ascii="Arial" w:eastAsia="Arial" w:hAnsi="Arial" w:cs="Arial"/>
          <w:spacing w:val="1"/>
          <w:sz w:val="24"/>
          <w:szCs w:val="24"/>
        </w:rPr>
        <w:t xml:space="preserve"> </w:t>
      </w:r>
      <w:r>
        <w:rPr>
          <w:rFonts w:ascii="Arial" w:eastAsia="Arial" w:hAnsi="Arial" w:cs="Arial"/>
          <w:spacing w:val="1"/>
          <w:sz w:val="24"/>
          <w:szCs w:val="24"/>
        </w:rPr>
        <w:t>- pupils, parents, staff, etc</w:t>
      </w:r>
      <w:r w:rsidR="00FD0B3F">
        <w:rPr>
          <w:rFonts w:ascii="Arial" w:eastAsia="Arial" w:hAnsi="Arial" w:cs="Arial"/>
          <w:spacing w:val="1"/>
          <w:sz w:val="24"/>
          <w:szCs w:val="24"/>
        </w:rPr>
        <w:t>.</w:t>
      </w:r>
    </w:p>
    <w:p w:rsidR="00E11F21" w:rsidRPr="00E11F21" w:rsidRDefault="00E11F21" w:rsidP="00E11F21">
      <w:pPr>
        <w:spacing w:line="276" w:lineRule="auto"/>
        <w:ind w:right="245"/>
        <w:rPr>
          <w:rFonts w:ascii="Arial" w:eastAsia="Arial" w:hAnsi="Arial" w:cs="Arial"/>
          <w:sz w:val="24"/>
          <w:szCs w:val="24"/>
        </w:rPr>
      </w:pPr>
      <w:r>
        <w:rPr>
          <w:rFonts w:ascii="Arial" w:eastAsia="Arial" w:hAnsi="Arial" w:cs="Arial"/>
          <w:spacing w:val="1"/>
          <w:sz w:val="24"/>
          <w:szCs w:val="24"/>
        </w:rPr>
        <w:t>.</w:t>
      </w:r>
      <w:r w:rsidRPr="00296554">
        <w:rPr>
          <w:rFonts w:ascii="Arial" w:eastAsia="Arial" w:hAnsi="Arial" w:cs="Arial"/>
          <w:sz w:val="24"/>
          <w:szCs w:val="24"/>
        </w:rPr>
        <w:t xml:space="preserve"> </w:t>
      </w:r>
    </w:p>
    <w:p w:rsidR="00FD0B3F" w:rsidRDefault="00A87E03"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Arial" w:eastAsia="Times New Roman" w:hAnsi="Arial" w:cs="Arial"/>
          <w:b/>
          <w:i/>
          <w:sz w:val="24"/>
          <w:szCs w:val="24"/>
          <w:lang w:val="en-GB" w:eastAsia="en-GB"/>
        </w:rPr>
      </w:pPr>
      <w:r w:rsidRPr="00A87E03">
        <w:rPr>
          <w:rFonts w:ascii="Arial" w:eastAsia="Times New Roman" w:hAnsi="Arial" w:cs="Arial"/>
          <w:b/>
          <w:sz w:val="24"/>
          <w:szCs w:val="24"/>
          <w:lang w:val="en-GB" w:eastAsia="en-GB"/>
        </w:rPr>
        <w:t xml:space="preserve">   </w:t>
      </w:r>
      <w:r w:rsidR="00C629DB" w:rsidRPr="001D03CD">
        <w:rPr>
          <w:rFonts w:ascii="Arial" w:eastAsia="Times New Roman" w:hAnsi="Arial" w:cs="Arial"/>
          <w:b/>
          <w:i/>
          <w:sz w:val="24"/>
          <w:szCs w:val="24"/>
          <w:lang w:val="en-GB" w:eastAsia="en-GB"/>
        </w:rPr>
        <w:t xml:space="preserve">The National Improvement Framework’s </w:t>
      </w:r>
      <w:r w:rsidR="00C405BD" w:rsidRPr="001D03CD">
        <w:rPr>
          <w:rFonts w:ascii="Arial" w:eastAsia="Times New Roman" w:hAnsi="Arial" w:cs="Arial"/>
          <w:b/>
          <w:i/>
          <w:sz w:val="24"/>
          <w:szCs w:val="24"/>
          <w:lang w:val="en-GB" w:eastAsia="en-GB"/>
        </w:rPr>
        <w:t>4</w:t>
      </w:r>
      <w:r w:rsidR="00C629DB" w:rsidRPr="001D03CD">
        <w:rPr>
          <w:rFonts w:ascii="Arial" w:eastAsia="Times New Roman" w:hAnsi="Arial" w:cs="Arial"/>
          <w:b/>
          <w:i/>
          <w:sz w:val="24"/>
          <w:szCs w:val="24"/>
          <w:lang w:val="en-GB" w:eastAsia="en-GB"/>
        </w:rPr>
        <w:t xml:space="preserve"> key priorities </w:t>
      </w:r>
      <w:r w:rsidR="00C629DB" w:rsidRPr="001D03CD">
        <w:rPr>
          <w:rFonts w:ascii="Arial" w:eastAsia="Times New Roman" w:hAnsi="Arial" w:cs="Arial"/>
          <w:i/>
          <w:sz w:val="24"/>
          <w:szCs w:val="24"/>
          <w:lang w:val="en-GB" w:eastAsia="en-GB"/>
        </w:rPr>
        <w:t>are</w:t>
      </w:r>
      <w:r w:rsidR="00C629DB" w:rsidRPr="001D03CD">
        <w:rPr>
          <w:rFonts w:ascii="Arial" w:eastAsia="Times New Roman" w:hAnsi="Arial" w:cs="Arial"/>
          <w:b/>
          <w:i/>
          <w:sz w:val="24"/>
          <w:szCs w:val="24"/>
          <w:lang w:val="en-GB" w:eastAsia="en-GB"/>
        </w:rPr>
        <w:t>: </w:t>
      </w:r>
    </w:p>
    <w:p w:rsidR="00C629DB" w:rsidRPr="00FD0B3F" w:rsidRDefault="00A87E03"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b/>
          <w:i/>
          <w:sz w:val="24"/>
          <w:szCs w:val="24"/>
          <w:lang w:val="en-GB" w:eastAsia="en-GB"/>
        </w:rPr>
      </w:pPr>
      <w:r w:rsidRPr="001D03CD">
        <w:rPr>
          <w:rFonts w:ascii="Arial" w:eastAsia="Times New Roman" w:hAnsi="Arial" w:cs="Arial"/>
          <w:i/>
          <w:sz w:val="24"/>
          <w:szCs w:val="24"/>
          <w:lang w:val="en-GB" w:eastAsia="en-GB"/>
        </w:rPr>
        <w:t xml:space="preserve">- </w:t>
      </w:r>
      <w:r w:rsidR="00C629DB" w:rsidRPr="001D03CD">
        <w:rPr>
          <w:rFonts w:ascii="Arial" w:eastAsia="Times New Roman" w:hAnsi="Arial" w:cs="Arial"/>
          <w:i/>
          <w:sz w:val="24"/>
          <w:szCs w:val="24"/>
          <w:lang w:val="en-GB" w:eastAsia="en-GB"/>
        </w:rPr>
        <w:t>Improvement in attainment, particularly in literacy and numeracy;</w:t>
      </w:r>
    </w:p>
    <w:p w:rsidR="00C629DB" w:rsidRPr="001D03CD" w:rsidRDefault="00A87E03"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00C629DB" w:rsidRPr="001D03CD">
        <w:rPr>
          <w:rFonts w:ascii="Arial" w:eastAsia="Times New Roman" w:hAnsi="Arial" w:cs="Arial"/>
          <w:i/>
          <w:sz w:val="24"/>
          <w:szCs w:val="24"/>
          <w:lang w:val="en-GB" w:eastAsia="en-GB"/>
        </w:rPr>
        <w:t>Closing the attainment gap between the most and least disadvantaged children;</w:t>
      </w:r>
    </w:p>
    <w:p w:rsidR="00C629DB" w:rsidRPr="001D03CD" w:rsidRDefault="00A87E03"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00C629DB" w:rsidRPr="001D03CD">
        <w:rPr>
          <w:rFonts w:ascii="Arial" w:eastAsia="Times New Roman" w:hAnsi="Arial" w:cs="Arial"/>
          <w:i/>
          <w:sz w:val="24"/>
          <w:szCs w:val="24"/>
          <w:lang w:val="en-GB" w:eastAsia="en-GB"/>
        </w:rPr>
        <w:t>Improvement in children's and young people’s health and wellbeing; and</w:t>
      </w:r>
    </w:p>
    <w:p w:rsidR="0008568C" w:rsidRPr="001D03CD" w:rsidRDefault="00A87E03"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00C629DB" w:rsidRPr="001D03CD">
        <w:rPr>
          <w:rFonts w:ascii="Arial" w:eastAsia="Times New Roman" w:hAnsi="Arial" w:cs="Arial"/>
          <w:i/>
          <w:sz w:val="24"/>
          <w:szCs w:val="24"/>
          <w:lang w:val="en-GB" w:eastAsia="en-GB"/>
        </w:rPr>
        <w:t>Improvement in employability skills and sustained, positive</w:t>
      </w:r>
      <w:r w:rsidR="0008568C" w:rsidRPr="001D03CD">
        <w:rPr>
          <w:rFonts w:ascii="Arial" w:eastAsia="Times New Roman" w:hAnsi="Arial" w:cs="Arial"/>
          <w:i/>
          <w:sz w:val="24"/>
          <w:szCs w:val="24"/>
          <w:lang w:val="en-GB" w:eastAsia="en-GB"/>
        </w:rPr>
        <w:t xml:space="preserve"> school leaver destinations</w:t>
      </w:r>
    </w:p>
    <w:p w:rsidR="00A87E03" w:rsidRDefault="00A87E03"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0008568C" w:rsidRPr="001D03CD">
        <w:rPr>
          <w:rFonts w:ascii="Arial" w:eastAsia="Times New Roman" w:hAnsi="Arial" w:cs="Arial"/>
          <w:i/>
          <w:sz w:val="24"/>
          <w:szCs w:val="24"/>
          <w:lang w:val="en-GB" w:eastAsia="en-GB"/>
        </w:rPr>
        <w:t xml:space="preserve">for </w:t>
      </w:r>
      <w:r w:rsidR="00C629DB" w:rsidRPr="001D03CD">
        <w:rPr>
          <w:rFonts w:ascii="Arial" w:eastAsia="Times New Roman" w:hAnsi="Arial" w:cs="Arial"/>
          <w:i/>
          <w:sz w:val="24"/>
          <w:szCs w:val="24"/>
          <w:lang w:val="en-GB" w:eastAsia="en-GB"/>
        </w:rPr>
        <w:t>all young people</w:t>
      </w:r>
    </w:p>
    <w:p w:rsidR="00FD0B3F" w:rsidRPr="001D03CD" w:rsidRDefault="00FD0B3F"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p>
    <w:p w:rsidR="00A87E03" w:rsidRPr="001D03CD" w:rsidRDefault="00A87E03"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00C629DB" w:rsidRPr="001D03CD">
        <w:rPr>
          <w:rFonts w:ascii="Arial" w:eastAsia="Times New Roman" w:hAnsi="Arial" w:cs="Arial"/>
          <w:b/>
          <w:i/>
          <w:sz w:val="24"/>
          <w:szCs w:val="24"/>
          <w:lang w:val="en-GB" w:eastAsia="en-GB"/>
        </w:rPr>
        <w:t>The 6 key drivers of improvement</w:t>
      </w:r>
      <w:r w:rsidR="00186851" w:rsidRPr="001D03CD">
        <w:rPr>
          <w:rFonts w:ascii="Arial" w:eastAsia="Times New Roman" w:hAnsi="Arial" w:cs="Arial"/>
          <w:b/>
          <w:i/>
          <w:sz w:val="24"/>
          <w:szCs w:val="24"/>
          <w:lang w:val="en-GB" w:eastAsia="en-GB"/>
        </w:rPr>
        <w:t xml:space="preserve"> identified by the NIF </w:t>
      </w:r>
      <w:r w:rsidR="00186851" w:rsidRPr="001D03CD">
        <w:rPr>
          <w:rFonts w:ascii="Arial" w:eastAsia="Times New Roman" w:hAnsi="Arial" w:cs="Arial"/>
          <w:i/>
          <w:sz w:val="24"/>
          <w:szCs w:val="24"/>
          <w:lang w:val="en-GB" w:eastAsia="en-GB"/>
        </w:rPr>
        <w:t>are:</w:t>
      </w:r>
    </w:p>
    <w:p w:rsidR="00B42958" w:rsidRPr="001D03CD" w:rsidRDefault="00B42958"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00DD73B1" w:rsidRPr="001D03CD">
        <w:rPr>
          <w:rFonts w:ascii="Arial" w:eastAsia="Times New Roman" w:hAnsi="Arial" w:cs="Arial"/>
          <w:i/>
          <w:sz w:val="24"/>
          <w:szCs w:val="24"/>
          <w:lang w:val="en-GB" w:eastAsia="en-GB"/>
        </w:rPr>
        <w:t xml:space="preserve">School leadership </w:t>
      </w:r>
    </w:p>
    <w:p w:rsidR="00DD73B1" w:rsidRPr="001D03CD" w:rsidRDefault="00B42958"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00DD73B1" w:rsidRPr="001D03CD">
        <w:rPr>
          <w:rFonts w:ascii="Arial" w:eastAsia="Times New Roman" w:hAnsi="Arial" w:cs="Arial"/>
          <w:i/>
          <w:sz w:val="24"/>
          <w:szCs w:val="24"/>
          <w:lang w:val="en-GB" w:eastAsia="en-GB"/>
        </w:rPr>
        <w:t>Teacher professionalism</w:t>
      </w:r>
    </w:p>
    <w:p w:rsidR="00DD73B1" w:rsidRPr="001D03CD" w:rsidRDefault="00B42958"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00DD73B1" w:rsidRPr="001D03CD">
        <w:rPr>
          <w:rFonts w:ascii="Arial" w:eastAsia="Times New Roman" w:hAnsi="Arial" w:cs="Arial"/>
          <w:i/>
          <w:sz w:val="24"/>
          <w:szCs w:val="24"/>
          <w:lang w:val="en-GB" w:eastAsia="en-GB"/>
        </w:rPr>
        <w:t>Parental engagement</w:t>
      </w:r>
      <w:r w:rsidR="00962642">
        <w:rPr>
          <w:rFonts w:ascii="Arial" w:eastAsia="Times New Roman" w:hAnsi="Arial" w:cs="Arial"/>
          <w:i/>
          <w:sz w:val="24"/>
          <w:szCs w:val="24"/>
          <w:lang w:val="en-GB" w:eastAsia="en-GB"/>
        </w:rPr>
        <w:t xml:space="preserve">   </w:t>
      </w:r>
      <w:r w:rsidR="00727614">
        <w:rPr>
          <w:rFonts w:ascii="Arial" w:eastAsia="Times New Roman" w:hAnsi="Arial" w:cs="Arial"/>
          <w:i/>
          <w:sz w:val="24"/>
          <w:szCs w:val="24"/>
          <w:lang w:val="en-GB" w:eastAsia="en-GB"/>
        </w:rPr>
        <w:t xml:space="preserve"> </w:t>
      </w:r>
    </w:p>
    <w:p w:rsidR="00DD73B1" w:rsidRPr="001D03CD" w:rsidRDefault="00B42958"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00DD73B1" w:rsidRPr="001D03CD">
        <w:rPr>
          <w:rFonts w:ascii="Arial" w:eastAsia="Times New Roman" w:hAnsi="Arial" w:cs="Arial"/>
          <w:i/>
          <w:sz w:val="24"/>
          <w:szCs w:val="24"/>
          <w:lang w:val="en-GB" w:eastAsia="en-GB"/>
        </w:rPr>
        <w:t>Assessment of children’s progress</w:t>
      </w:r>
    </w:p>
    <w:p w:rsidR="00B42958" w:rsidRPr="001D03CD" w:rsidRDefault="00B42958"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00DD73B1" w:rsidRPr="001D03CD">
        <w:rPr>
          <w:rFonts w:ascii="Arial" w:eastAsia="Times New Roman" w:hAnsi="Arial" w:cs="Arial"/>
          <w:i/>
          <w:sz w:val="24"/>
          <w:szCs w:val="24"/>
          <w:lang w:val="en-GB" w:eastAsia="en-GB"/>
        </w:rPr>
        <w:t>School improvement</w:t>
      </w:r>
    </w:p>
    <w:p w:rsidR="00FD0B3F" w:rsidRDefault="00B42958"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00DD73B1" w:rsidRPr="001D03CD">
        <w:rPr>
          <w:rFonts w:ascii="Arial" w:eastAsia="Times New Roman" w:hAnsi="Arial" w:cs="Arial"/>
          <w:i/>
          <w:sz w:val="24"/>
          <w:szCs w:val="24"/>
          <w:lang w:val="en-GB" w:eastAsia="en-GB"/>
        </w:rPr>
        <w:t>Performance information</w:t>
      </w:r>
      <w:r w:rsidR="00BB7940">
        <w:rPr>
          <w:rFonts w:ascii="Arial" w:eastAsia="Times New Roman" w:hAnsi="Arial" w:cs="Arial"/>
          <w:i/>
          <w:sz w:val="24"/>
          <w:szCs w:val="24"/>
          <w:lang w:val="en-GB" w:eastAsia="en-GB"/>
        </w:rPr>
        <w:t xml:space="preserve"> </w:t>
      </w:r>
    </w:p>
    <w:p w:rsidR="00DD73B1" w:rsidRPr="001D03CD" w:rsidRDefault="00BB7940"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r>
        <w:rPr>
          <w:rFonts w:ascii="Arial" w:eastAsia="Times New Roman" w:hAnsi="Arial" w:cs="Arial"/>
          <w:i/>
          <w:sz w:val="24"/>
          <w:szCs w:val="24"/>
          <w:lang w:val="en-GB" w:eastAsia="en-GB"/>
        </w:rPr>
        <w:t xml:space="preserve">                                                </w:t>
      </w:r>
    </w:p>
    <w:p w:rsidR="00B42958" w:rsidRPr="001D03CD" w:rsidRDefault="00A417B0"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Pr="001D03CD">
        <w:rPr>
          <w:rFonts w:ascii="Arial" w:eastAsia="Times New Roman" w:hAnsi="Arial" w:cs="Arial"/>
          <w:b/>
          <w:i/>
          <w:sz w:val="24"/>
          <w:szCs w:val="24"/>
          <w:lang w:val="en-GB" w:eastAsia="en-GB"/>
        </w:rPr>
        <w:t>North Lanarkshire’s Aspire priorities</w:t>
      </w:r>
      <w:r w:rsidRPr="001D03CD">
        <w:rPr>
          <w:rFonts w:ascii="Arial" w:eastAsia="Times New Roman" w:hAnsi="Arial" w:cs="Arial"/>
          <w:i/>
          <w:sz w:val="24"/>
          <w:szCs w:val="24"/>
          <w:lang w:val="en-GB" w:eastAsia="en-GB"/>
        </w:rPr>
        <w:t xml:space="preserve"> are:</w:t>
      </w:r>
    </w:p>
    <w:p w:rsidR="00A417B0" w:rsidRPr="001D03CD" w:rsidRDefault="005229FD"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Pr="001D03CD">
        <w:rPr>
          <w:rFonts w:ascii="Arial" w:eastAsia="Times New Roman" w:hAnsi="Arial" w:cs="Arial"/>
          <w:i/>
          <w:sz w:val="24"/>
          <w:szCs w:val="24"/>
          <w:lang w:val="en-GB" w:eastAsia="en-GB"/>
        </w:rPr>
        <w:tab/>
        <w:t>- Improved economic opportunities and outcomes</w:t>
      </w:r>
    </w:p>
    <w:p w:rsidR="00B42958" w:rsidRPr="001D03CD" w:rsidRDefault="005229FD"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Pr="001D03CD">
        <w:rPr>
          <w:rFonts w:ascii="Arial" w:eastAsia="Times New Roman" w:hAnsi="Arial" w:cs="Arial"/>
          <w:i/>
          <w:sz w:val="24"/>
          <w:szCs w:val="24"/>
          <w:lang w:val="en-GB" w:eastAsia="en-GB"/>
        </w:rPr>
        <w:tab/>
        <w:t>- Supporting all children to reach their full potential</w:t>
      </w:r>
    </w:p>
    <w:p w:rsidR="005229FD" w:rsidRPr="001D03CD" w:rsidRDefault="005229FD"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Pr="001D03CD">
        <w:rPr>
          <w:rFonts w:ascii="Arial" w:eastAsia="Times New Roman" w:hAnsi="Arial" w:cs="Arial"/>
          <w:i/>
          <w:sz w:val="24"/>
          <w:szCs w:val="24"/>
          <w:lang w:val="en-GB" w:eastAsia="en-GB"/>
        </w:rPr>
        <w:tab/>
        <w:t>- Improving the health, wellbeing and care of the communities</w:t>
      </w:r>
    </w:p>
    <w:p w:rsidR="005229FD" w:rsidRPr="001D03CD" w:rsidRDefault="005229FD"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Pr="001D03CD">
        <w:rPr>
          <w:rFonts w:ascii="Arial" w:eastAsia="Times New Roman" w:hAnsi="Arial" w:cs="Arial"/>
          <w:i/>
          <w:sz w:val="24"/>
          <w:szCs w:val="24"/>
          <w:lang w:val="en-GB" w:eastAsia="en-GB"/>
        </w:rPr>
        <w:tab/>
        <w:t>- Improving relationships with the communities and the third sector</w:t>
      </w:r>
    </w:p>
    <w:p w:rsidR="005229FD" w:rsidRDefault="005229FD"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Pr="001D03CD">
        <w:rPr>
          <w:rFonts w:ascii="Arial" w:eastAsia="Times New Roman" w:hAnsi="Arial" w:cs="Arial"/>
          <w:i/>
          <w:sz w:val="24"/>
          <w:szCs w:val="24"/>
          <w:lang w:val="en-GB" w:eastAsia="en-GB"/>
        </w:rPr>
        <w:tab/>
        <w:t>- Improving the council’s resource base</w:t>
      </w:r>
    </w:p>
    <w:p w:rsidR="00FD0B3F" w:rsidRDefault="00FD0B3F"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Arial" w:eastAsia="Times New Roman" w:hAnsi="Arial" w:cs="Arial"/>
          <w:i/>
          <w:sz w:val="24"/>
          <w:szCs w:val="24"/>
          <w:lang w:val="en-GB" w:eastAsia="en-GB"/>
        </w:rPr>
      </w:pPr>
    </w:p>
    <w:p w:rsidR="00FD0B3F" w:rsidRDefault="00FD0B3F"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Arial" w:eastAsia="Times New Roman" w:hAnsi="Arial" w:cs="Arial"/>
          <w:i/>
          <w:sz w:val="24"/>
          <w:szCs w:val="24"/>
          <w:lang w:val="en-GB" w:eastAsia="en-GB"/>
        </w:rPr>
      </w:pPr>
    </w:p>
    <w:p w:rsidR="00634BF7" w:rsidRDefault="00634BF7"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Arial" w:eastAsia="Times New Roman" w:hAnsi="Arial" w:cs="Arial"/>
          <w:i/>
          <w:sz w:val="24"/>
          <w:szCs w:val="24"/>
          <w:lang w:val="en-GB" w:eastAsia="en-GB"/>
        </w:rPr>
      </w:pPr>
    </w:p>
    <w:p w:rsidR="00634BF7" w:rsidRPr="001D03CD" w:rsidRDefault="00634BF7"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Arial" w:eastAsia="Times New Roman" w:hAnsi="Arial" w:cs="Arial"/>
          <w:i/>
          <w:sz w:val="24"/>
          <w:szCs w:val="24"/>
          <w:lang w:val="en-GB" w:eastAsia="en-GB"/>
        </w:rPr>
      </w:pPr>
    </w:p>
    <w:p w:rsidR="009A12F5" w:rsidRDefault="009A12F5" w:rsidP="009A12F5">
      <w:pPr>
        <w:spacing w:before="5"/>
        <w:rPr>
          <w:rFonts w:ascii="Arial" w:eastAsia="Times New Roman" w:hAnsi="Arial" w:cs="Arial"/>
          <w:sz w:val="24"/>
          <w:szCs w:val="24"/>
          <w:lang w:val="en-GB" w:eastAsia="en-GB"/>
        </w:rPr>
      </w:pPr>
    </w:p>
    <w:p w:rsidR="009A12F5" w:rsidRDefault="009A12F5" w:rsidP="009A12F5">
      <w:pPr>
        <w:spacing w:before="5"/>
        <w:rPr>
          <w:rFonts w:ascii="Arial" w:eastAsia="Arial" w:hAnsi="Arial" w:cs="Arial"/>
          <w:b/>
          <w:bCs/>
          <w:sz w:val="32"/>
          <w:szCs w:val="32"/>
        </w:rPr>
      </w:pPr>
    </w:p>
    <w:p w:rsidR="00492DDC" w:rsidRDefault="00492DDC" w:rsidP="009A12F5">
      <w:pPr>
        <w:spacing w:before="5"/>
        <w:rPr>
          <w:rFonts w:ascii="Arial" w:eastAsia="Arial" w:hAnsi="Arial" w:cs="Arial"/>
          <w:b/>
          <w:bCs/>
          <w:sz w:val="32"/>
          <w:szCs w:val="32"/>
        </w:rPr>
      </w:pPr>
    </w:p>
    <w:p w:rsidR="00296089" w:rsidRDefault="00296089" w:rsidP="009A12F5">
      <w:pPr>
        <w:spacing w:before="5"/>
        <w:rPr>
          <w:rFonts w:ascii="Arial" w:eastAsia="Arial" w:hAnsi="Arial" w:cs="Arial"/>
          <w:b/>
          <w:bCs/>
          <w:sz w:val="32"/>
          <w:szCs w:val="32"/>
        </w:rPr>
      </w:pPr>
    </w:p>
    <w:p w:rsidR="001D2246" w:rsidRDefault="001D2246" w:rsidP="00D746DC">
      <w:pPr>
        <w:spacing w:before="5"/>
        <w:jc w:val="center"/>
        <w:rPr>
          <w:rFonts w:ascii="Arial" w:eastAsia="Arial" w:hAnsi="Arial" w:cs="Arial"/>
          <w:b/>
          <w:bCs/>
          <w:sz w:val="32"/>
          <w:szCs w:val="32"/>
        </w:rPr>
      </w:pPr>
      <w:r>
        <w:rPr>
          <w:rFonts w:ascii="Arial" w:eastAsia="Arial" w:hAnsi="Arial" w:cs="Arial"/>
          <w:b/>
          <w:bCs/>
          <w:noProof/>
          <w:sz w:val="32"/>
          <w:szCs w:val="32"/>
          <w:lang w:val="en-GB" w:eastAsia="en-GB"/>
        </w:rPr>
        <w:drawing>
          <wp:anchor distT="0" distB="0" distL="114300" distR="114300" simplePos="0" relativeHeight="251658240" behindDoc="0" locked="0" layoutInCell="1" allowOverlap="1">
            <wp:simplePos x="0" y="0"/>
            <wp:positionH relativeFrom="page">
              <wp:posOffset>2886075</wp:posOffset>
            </wp:positionH>
            <wp:positionV relativeFrom="paragraph">
              <wp:posOffset>-200025</wp:posOffset>
            </wp:positionV>
            <wp:extent cx="1263015" cy="638175"/>
            <wp:effectExtent l="0" t="0" r="0" b="9525"/>
            <wp:wrapSquare wrapText="bothSides"/>
            <wp:docPr id="7" name="Picture 7" descr="MacFiles1:Corporate ID 2001:NLC Logos Final:NLC Logo Gradient Fin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Files1:Corporate ID 2001:NLC Logos Final:NLC Logo Gradient Final.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301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46DC" w:rsidRDefault="00D746DC" w:rsidP="00492DDC">
      <w:pPr>
        <w:spacing w:before="5"/>
        <w:rPr>
          <w:rFonts w:ascii="Arial" w:eastAsia="Arial" w:hAnsi="Arial" w:cs="Arial"/>
          <w:b/>
          <w:bCs/>
          <w:sz w:val="32"/>
          <w:szCs w:val="32"/>
        </w:rPr>
      </w:pPr>
    </w:p>
    <w:tbl>
      <w:tblPr>
        <w:tblStyle w:val="TableGrid"/>
        <w:tblW w:w="0" w:type="auto"/>
        <w:tblLook w:val="04A0" w:firstRow="1" w:lastRow="0" w:firstColumn="1" w:lastColumn="0" w:noHBand="0" w:noVBand="1"/>
      </w:tblPr>
      <w:tblGrid>
        <w:gridCol w:w="5232"/>
        <w:gridCol w:w="5218"/>
      </w:tblGrid>
      <w:tr w:rsidR="00595487" w:rsidTr="00595487">
        <w:tc>
          <w:tcPr>
            <w:tcW w:w="10676" w:type="dxa"/>
            <w:gridSpan w:val="2"/>
          </w:tcPr>
          <w:p w:rsidR="00595487" w:rsidRPr="00595487" w:rsidRDefault="00595487" w:rsidP="00595487">
            <w:pPr>
              <w:spacing w:before="5"/>
              <w:jc w:val="center"/>
              <w:rPr>
                <w:rFonts w:ascii="Arial" w:eastAsia="Arial" w:hAnsi="Arial" w:cs="Arial"/>
                <w:b/>
                <w:bCs/>
                <w:sz w:val="32"/>
                <w:szCs w:val="32"/>
              </w:rPr>
            </w:pPr>
            <w:r w:rsidRPr="00A06168">
              <w:rPr>
                <w:rFonts w:ascii="Arial" w:eastAsia="Arial" w:hAnsi="Arial" w:cs="Arial"/>
                <w:b/>
                <w:bCs/>
                <w:sz w:val="32"/>
                <w:szCs w:val="32"/>
              </w:rPr>
              <w:t>School</w:t>
            </w:r>
            <w:r>
              <w:rPr>
                <w:rFonts w:ascii="Arial" w:eastAsia="Arial" w:hAnsi="Arial" w:cs="Arial"/>
                <w:b/>
                <w:bCs/>
                <w:sz w:val="32"/>
                <w:szCs w:val="32"/>
              </w:rPr>
              <w:t>/Centre</w:t>
            </w:r>
            <w:r w:rsidRPr="00A06168">
              <w:rPr>
                <w:rFonts w:ascii="Arial" w:eastAsia="Arial" w:hAnsi="Arial" w:cs="Arial"/>
                <w:b/>
                <w:bCs/>
                <w:sz w:val="32"/>
                <w:szCs w:val="32"/>
              </w:rPr>
              <w:t xml:space="preserve"> Improvement Report</w:t>
            </w:r>
          </w:p>
        </w:tc>
      </w:tr>
      <w:tr w:rsidR="009B7BB0" w:rsidTr="00586A6D">
        <w:trPr>
          <w:trHeight w:val="2268"/>
        </w:trPr>
        <w:tc>
          <w:tcPr>
            <w:tcW w:w="10676" w:type="dxa"/>
            <w:gridSpan w:val="2"/>
          </w:tcPr>
          <w:p w:rsidR="009B7BB0" w:rsidRPr="00B20115" w:rsidRDefault="009B7BB0" w:rsidP="00634BF7">
            <w:pPr>
              <w:spacing w:before="78"/>
              <w:rPr>
                <w:rFonts w:eastAsia="Arial" w:cs="Arial"/>
                <w:sz w:val="24"/>
                <w:szCs w:val="24"/>
              </w:rPr>
            </w:pPr>
            <w:r w:rsidRPr="00B20115">
              <w:rPr>
                <w:b/>
                <w:spacing w:val="-1"/>
                <w:sz w:val="24"/>
              </w:rPr>
              <w:t>Context</w:t>
            </w:r>
            <w:r w:rsidRPr="00B20115">
              <w:rPr>
                <w:b/>
                <w:sz w:val="24"/>
              </w:rPr>
              <w:t xml:space="preserve"> </w:t>
            </w:r>
            <w:r w:rsidRPr="00B20115">
              <w:rPr>
                <w:b/>
                <w:spacing w:val="-1"/>
                <w:sz w:val="24"/>
              </w:rPr>
              <w:t>of the</w:t>
            </w:r>
            <w:r w:rsidRPr="00B20115">
              <w:rPr>
                <w:b/>
                <w:spacing w:val="1"/>
                <w:sz w:val="24"/>
              </w:rPr>
              <w:t xml:space="preserve"> </w:t>
            </w:r>
            <w:r w:rsidRPr="00B20115">
              <w:rPr>
                <w:b/>
                <w:spacing w:val="-1"/>
                <w:sz w:val="24"/>
              </w:rPr>
              <w:t>school:</w:t>
            </w:r>
          </w:p>
          <w:p w:rsidR="009B7BB0" w:rsidRPr="00B20115" w:rsidRDefault="009B7BB0" w:rsidP="00F00A74">
            <w:pPr>
              <w:pStyle w:val="ListParagraph"/>
              <w:rPr>
                <w:rFonts w:eastAsia="Arial" w:cs="Arial"/>
                <w:sz w:val="24"/>
                <w:szCs w:val="24"/>
              </w:rPr>
            </w:pPr>
            <w:r w:rsidRPr="00B20115">
              <w:rPr>
                <w:rFonts w:cs="Arial"/>
                <w:i/>
                <w:color w:val="000000"/>
                <w:sz w:val="24"/>
                <w:szCs w:val="24"/>
              </w:rPr>
              <w:t xml:space="preserve">This section should be used to give brief background information in relation to the type of establishment, its size, location, its management structure and staffing, the school community, SIMD, FME, school roll etc. It should also include </w:t>
            </w:r>
            <w:r w:rsidRPr="00B20115">
              <w:rPr>
                <w:rFonts w:cs="Arial"/>
                <w:i/>
                <w:spacing w:val="-1"/>
                <w:sz w:val="24"/>
                <w:szCs w:val="24"/>
              </w:rPr>
              <w:t xml:space="preserve">some </w:t>
            </w:r>
            <w:r w:rsidRPr="00B20115">
              <w:rPr>
                <w:rFonts w:cs="Arial"/>
                <w:i/>
                <w:sz w:val="24"/>
                <w:szCs w:val="24"/>
              </w:rPr>
              <w:t>or</w:t>
            </w:r>
            <w:r w:rsidRPr="00B20115">
              <w:rPr>
                <w:rFonts w:cs="Arial"/>
                <w:i/>
                <w:spacing w:val="-1"/>
                <w:sz w:val="24"/>
                <w:szCs w:val="24"/>
              </w:rPr>
              <w:t xml:space="preserve"> </w:t>
            </w:r>
            <w:r w:rsidRPr="00B20115">
              <w:rPr>
                <w:rFonts w:cs="Arial"/>
                <w:i/>
                <w:sz w:val="24"/>
                <w:szCs w:val="24"/>
              </w:rPr>
              <w:t>all</w:t>
            </w:r>
            <w:r w:rsidRPr="00B20115">
              <w:rPr>
                <w:rFonts w:cs="Arial"/>
                <w:i/>
                <w:spacing w:val="-1"/>
                <w:sz w:val="24"/>
                <w:szCs w:val="24"/>
              </w:rPr>
              <w:t xml:space="preserve"> of</w:t>
            </w:r>
            <w:r w:rsidRPr="00B20115">
              <w:rPr>
                <w:rFonts w:cs="Arial"/>
                <w:i/>
                <w:sz w:val="24"/>
                <w:szCs w:val="24"/>
              </w:rPr>
              <w:t xml:space="preserve"> the</w:t>
            </w:r>
            <w:r w:rsidRPr="00B20115">
              <w:rPr>
                <w:rFonts w:cs="Arial"/>
                <w:i/>
                <w:spacing w:val="-3"/>
                <w:sz w:val="24"/>
                <w:szCs w:val="24"/>
              </w:rPr>
              <w:t xml:space="preserve"> </w:t>
            </w:r>
            <w:r w:rsidRPr="00B20115">
              <w:rPr>
                <w:rFonts w:cs="Arial"/>
                <w:i/>
                <w:spacing w:val="-1"/>
                <w:sz w:val="24"/>
                <w:szCs w:val="24"/>
              </w:rPr>
              <w:t>following:</w:t>
            </w:r>
            <w:r w:rsidRPr="00B20115">
              <w:rPr>
                <w:rFonts w:cs="Arial"/>
                <w:i/>
                <w:spacing w:val="1"/>
                <w:sz w:val="24"/>
                <w:szCs w:val="24"/>
              </w:rPr>
              <w:t xml:space="preserve"> the </w:t>
            </w:r>
            <w:r w:rsidRPr="00B20115">
              <w:rPr>
                <w:rFonts w:cs="Arial"/>
                <w:i/>
                <w:sz w:val="24"/>
                <w:szCs w:val="24"/>
              </w:rPr>
              <w:t>school’s</w:t>
            </w:r>
            <w:r w:rsidRPr="00B20115">
              <w:rPr>
                <w:rFonts w:cs="Arial"/>
                <w:i/>
                <w:spacing w:val="-2"/>
                <w:sz w:val="24"/>
                <w:szCs w:val="24"/>
              </w:rPr>
              <w:t xml:space="preserve"> </w:t>
            </w:r>
            <w:r w:rsidRPr="00B20115">
              <w:rPr>
                <w:rFonts w:cs="Arial"/>
                <w:i/>
                <w:spacing w:val="-1"/>
                <w:sz w:val="24"/>
                <w:szCs w:val="24"/>
              </w:rPr>
              <w:t>vision,</w:t>
            </w:r>
            <w:r w:rsidRPr="00B20115">
              <w:rPr>
                <w:rFonts w:cs="Arial"/>
                <w:i/>
                <w:spacing w:val="1"/>
                <w:sz w:val="24"/>
                <w:szCs w:val="24"/>
              </w:rPr>
              <w:t xml:space="preserve"> </w:t>
            </w:r>
            <w:r w:rsidRPr="00B20115">
              <w:rPr>
                <w:rFonts w:cs="Arial"/>
                <w:i/>
                <w:spacing w:val="-1"/>
                <w:sz w:val="24"/>
                <w:szCs w:val="24"/>
              </w:rPr>
              <w:t>values</w:t>
            </w:r>
            <w:r w:rsidRPr="00B20115">
              <w:rPr>
                <w:rFonts w:cs="Arial"/>
                <w:i/>
                <w:spacing w:val="2"/>
                <w:sz w:val="24"/>
                <w:szCs w:val="24"/>
              </w:rPr>
              <w:t xml:space="preserve"> </w:t>
            </w:r>
            <w:r w:rsidRPr="00B20115">
              <w:rPr>
                <w:rFonts w:cs="Arial"/>
                <w:i/>
                <w:sz w:val="24"/>
                <w:szCs w:val="24"/>
              </w:rPr>
              <w:t>and</w:t>
            </w:r>
            <w:r w:rsidRPr="00B20115">
              <w:rPr>
                <w:rFonts w:cs="Arial"/>
                <w:i/>
                <w:spacing w:val="-1"/>
                <w:sz w:val="24"/>
                <w:szCs w:val="24"/>
              </w:rPr>
              <w:t xml:space="preserve"> </w:t>
            </w:r>
            <w:r w:rsidRPr="00B20115">
              <w:rPr>
                <w:rFonts w:cs="Arial"/>
                <w:i/>
                <w:sz w:val="24"/>
                <w:szCs w:val="24"/>
              </w:rPr>
              <w:t>aims;</w:t>
            </w:r>
            <w:r w:rsidRPr="00B20115">
              <w:rPr>
                <w:rFonts w:cs="Arial"/>
                <w:i/>
                <w:spacing w:val="-1"/>
                <w:sz w:val="24"/>
                <w:szCs w:val="24"/>
              </w:rPr>
              <w:t xml:space="preserve"> </w:t>
            </w:r>
            <w:r w:rsidRPr="00B20115">
              <w:rPr>
                <w:rFonts w:cs="Arial"/>
                <w:i/>
                <w:sz w:val="24"/>
                <w:szCs w:val="24"/>
              </w:rPr>
              <w:t xml:space="preserve">local </w:t>
            </w:r>
            <w:r w:rsidRPr="00B20115">
              <w:rPr>
                <w:rFonts w:cs="Arial"/>
                <w:i/>
                <w:spacing w:val="-1"/>
                <w:sz w:val="24"/>
                <w:szCs w:val="24"/>
              </w:rPr>
              <w:t>contextual</w:t>
            </w:r>
            <w:r w:rsidRPr="00B20115">
              <w:rPr>
                <w:rFonts w:cs="Arial"/>
                <w:i/>
                <w:sz w:val="24"/>
                <w:szCs w:val="24"/>
              </w:rPr>
              <w:t xml:space="preserve"> </w:t>
            </w:r>
            <w:r w:rsidRPr="00B20115">
              <w:rPr>
                <w:rFonts w:cs="Arial"/>
                <w:i/>
                <w:spacing w:val="-1"/>
                <w:sz w:val="24"/>
                <w:szCs w:val="24"/>
              </w:rPr>
              <w:t>issues;</w:t>
            </w:r>
            <w:r w:rsidRPr="00B20115">
              <w:rPr>
                <w:rFonts w:cs="Arial"/>
                <w:i/>
                <w:spacing w:val="59"/>
                <w:sz w:val="24"/>
                <w:szCs w:val="24"/>
              </w:rPr>
              <w:t xml:space="preserve"> </w:t>
            </w:r>
            <w:r w:rsidRPr="00B20115">
              <w:rPr>
                <w:rFonts w:cs="Arial"/>
                <w:i/>
                <w:sz w:val="24"/>
                <w:szCs w:val="24"/>
              </w:rPr>
              <w:t>Scottish</w:t>
            </w:r>
            <w:r w:rsidRPr="00B20115">
              <w:rPr>
                <w:rFonts w:cs="Arial"/>
                <w:i/>
                <w:spacing w:val="-1"/>
                <w:sz w:val="24"/>
                <w:szCs w:val="24"/>
              </w:rPr>
              <w:t xml:space="preserve"> Attainment Challenge</w:t>
            </w:r>
            <w:r w:rsidRPr="00B20115">
              <w:rPr>
                <w:rFonts w:cs="Arial"/>
                <w:i/>
                <w:spacing w:val="2"/>
                <w:sz w:val="24"/>
                <w:szCs w:val="24"/>
              </w:rPr>
              <w:t xml:space="preserve"> </w:t>
            </w:r>
            <w:r w:rsidRPr="00B20115">
              <w:rPr>
                <w:rFonts w:cs="Arial"/>
                <w:i/>
                <w:spacing w:val="-1"/>
                <w:sz w:val="24"/>
                <w:szCs w:val="24"/>
              </w:rPr>
              <w:t>involvement;</w:t>
            </w:r>
            <w:r w:rsidRPr="00B20115">
              <w:rPr>
                <w:rFonts w:cs="Arial"/>
                <w:i/>
                <w:sz w:val="24"/>
                <w:szCs w:val="24"/>
              </w:rPr>
              <w:t xml:space="preserve"> the Pupil Equity Fund allocation; factors </w:t>
            </w:r>
            <w:r w:rsidRPr="00B20115">
              <w:rPr>
                <w:rFonts w:cs="Arial"/>
                <w:i/>
                <w:spacing w:val="-1"/>
                <w:sz w:val="24"/>
                <w:szCs w:val="24"/>
              </w:rPr>
              <w:t>affecting progress</w:t>
            </w:r>
            <w:r w:rsidRPr="00B20115">
              <w:rPr>
                <w:rFonts w:cs="Arial"/>
                <w:i/>
                <w:sz w:val="24"/>
                <w:szCs w:val="24"/>
              </w:rPr>
              <w:t xml:space="preserve"> </w:t>
            </w:r>
            <w:r w:rsidRPr="00B20115">
              <w:rPr>
                <w:rFonts w:cs="Arial"/>
                <w:i/>
                <w:spacing w:val="-1"/>
                <w:sz w:val="24"/>
                <w:szCs w:val="24"/>
              </w:rPr>
              <w:t>(e.g.</w:t>
            </w:r>
            <w:r w:rsidRPr="00B20115">
              <w:rPr>
                <w:rFonts w:cs="Arial"/>
                <w:i/>
                <w:spacing w:val="1"/>
                <w:sz w:val="24"/>
                <w:szCs w:val="24"/>
              </w:rPr>
              <w:t xml:space="preserve"> </w:t>
            </w:r>
            <w:r w:rsidRPr="00B20115">
              <w:rPr>
                <w:rFonts w:cs="Arial"/>
                <w:i/>
                <w:sz w:val="24"/>
                <w:szCs w:val="24"/>
              </w:rPr>
              <w:t>staffing</w:t>
            </w:r>
            <w:r w:rsidRPr="00B20115">
              <w:rPr>
                <w:rFonts w:cs="Arial"/>
                <w:i/>
                <w:spacing w:val="69"/>
                <w:sz w:val="24"/>
                <w:szCs w:val="24"/>
              </w:rPr>
              <w:t xml:space="preserve"> </w:t>
            </w:r>
            <w:r w:rsidRPr="00B20115">
              <w:rPr>
                <w:rFonts w:cs="Arial"/>
                <w:i/>
                <w:spacing w:val="-1"/>
                <w:sz w:val="24"/>
                <w:szCs w:val="24"/>
              </w:rPr>
              <w:t>changes/issues);</w:t>
            </w:r>
            <w:r w:rsidRPr="00B20115">
              <w:rPr>
                <w:rFonts w:cs="Arial"/>
                <w:i/>
                <w:spacing w:val="2"/>
                <w:sz w:val="24"/>
                <w:szCs w:val="24"/>
              </w:rPr>
              <w:t xml:space="preserve"> </w:t>
            </w:r>
            <w:r w:rsidRPr="00B20115">
              <w:rPr>
                <w:rFonts w:cs="Arial"/>
                <w:i/>
                <w:spacing w:val="-1"/>
                <w:sz w:val="24"/>
                <w:szCs w:val="24"/>
              </w:rPr>
              <w:t xml:space="preserve">and </w:t>
            </w:r>
            <w:r w:rsidRPr="00B20115">
              <w:rPr>
                <w:rFonts w:cs="Arial"/>
                <w:i/>
                <w:sz w:val="24"/>
                <w:szCs w:val="24"/>
              </w:rPr>
              <w:t>outcomes</w:t>
            </w:r>
            <w:r w:rsidRPr="00B20115">
              <w:rPr>
                <w:rFonts w:cs="Arial"/>
                <w:i/>
                <w:spacing w:val="-3"/>
                <w:sz w:val="24"/>
                <w:szCs w:val="24"/>
              </w:rPr>
              <w:t xml:space="preserve"> </w:t>
            </w:r>
            <w:r w:rsidRPr="00B20115">
              <w:rPr>
                <w:rFonts w:cs="Arial"/>
                <w:i/>
                <w:spacing w:val="-1"/>
                <w:sz w:val="24"/>
                <w:szCs w:val="24"/>
              </w:rPr>
              <w:t>from</w:t>
            </w:r>
            <w:r w:rsidRPr="00B20115">
              <w:rPr>
                <w:rFonts w:cs="Arial"/>
                <w:i/>
                <w:spacing w:val="2"/>
                <w:sz w:val="24"/>
                <w:szCs w:val="24"/>
              </w:rPr>
              <w:t xml:space="preserve"> </w:t>
            </w:r>
            <w:r w:rsidRPr="00B20115">
              <w:rPr>
                <w:rFonts w:cs="Arial"/>
                <w:i/>
                <w:spacing w:val="-1"/>
                <w:sz w:val="24"/>
                <w:szCs w:val="24"/>
              </w:rPr>
              <w:t>authority review/inspection</w:t>
            </w:r>
            <w:r w:rsidRPr="00B20115">
              <w:rPr>
                <w:rFonts w:cs="Arial"/>
                <w:i/>
                <w:sz w:val="24"/>
                <w:szCs w:val="24"/>
              </w:rPr>
              <w:t xml:space="preserve"> </w:t>
            </w:r>
            <w:r w:rsidRPr="00B20115">
              <w:rPr>
                <w:rFonts w:cs="Arial"/>
                <w:i/>
                <w:spacing w:val="-1"/>
                <w:sz w:val="24"/>
                <w:szCs w:val="24"/>
              </w:rPr>
              <w:t>etc.</w:t>
            </w:r>
          </w:p>
        </w:tc>
      </w:tr>
      <w:tr w:rsidR="00595487" w:rsidTr="002E76E3">
        <w:tc>
          <w:tcPr>
            <w:tcW w:w="10676" w:type="dxa"/>
            <w:gridSpan w:val="2"/>
          </w:tcPr>
          <w:p w:rsidR="00595487" w:rsidRDefault="001D2237" w:rsidP="00595487">
            <w:pPr>
              <w:spacing w:before="5"/>
              <w:rPr>
                <w:rFonts w:eastAsia="Arial" w:cs="Arial"/>
                <w:bCs/>
                <w:sz w:val="24"/>
                <w:szCs w:val="24"/>
              </w:rPr>
            </w:pPr>
            <w:r w:rsidRPr="00B20115">
              <w:rPr>
                <w:rFonts w:eastAsia="Arial" w:cs="Arial"/>
                <w:bCs/>
                <w:sz w:val="24"/>
                <w:szCs w:val="24"/>
              </w:rPr>
              <w:t xml:space="preserve">New Monkland Primary and Nursery Class has undergone significant works over a period of several years, which has greatly enhanced the fabric, suitability and layout of the school premises.  Works were completed this session.  This has impacted on the school’s plans and priority areas.  </w:t>
            </w:r>
            <w:r w:rsidR="003A216A" w:rsidRPr="00B20115">
              <w:rPr>
                <w:rFonts w:eastAsia="Arial" w:cs="Arial"/>
                <w:bCs/>
                <w:sz w:val="24"/>
                <w:szCs w:val="24"/>
              </w:rPr>
              <w:t xml:space="preserve"> We currently have a roll of 181</w:t>
            </w:r>
            <w:r w:rsidRPr="00B20115">
              <w:rPr>
                <w:rFonts w:eastAsia="Arial" w:cs="Arial"/>
                <w:bCs/>
                <w:sz w:val="24"/>
                <w:szCs w:val="24"/>
              </w:rPr>
              <w:t xml:space="preserve"> pupils and a 20/20 nursery.  The school and nursery is the only educational establishment within the village of </w:t>
            </w:r>
            <w:proofErr w:type="spellStart"/>
            <w:r w:rsidRPr="00B20115">
              <w:rPr>
                <w:rFonts w:eastAsia="Arial" w:cs="Arial"/>
                <w:bCs/>
                <w:sz w:val="24"/>
                <w:szCs w:val="24"/>
              </w:rPr>
              <w:t>Glenmavis</w:t>
            </w:r>
            <w:proofErr w:type="spellEnd"/>
            <w:r w:rsidRPr="00B20115">
              <w:rPr>
                <w:rFonts w:eastAsia="Arial" w:cs="Arial"/>
                <w:bCs/>
                <w:sz w:val="24"/>
                <w:szCs w:val="24"/>
              </w:rPr>
              <w:t xml:space="preserve">.  We currently have 8 classes.  There are 2 Principal Teachers.  </w:t>
            </w:r>
            <w:r w:rsidR="0091636B" w:rsidRPr="00B20115">
              <w:rPr>
                <w:rFonts w:eastAsia="Arial" w:cs="Arial"/>
                <w:bCs/>
                <w:sz w:val="24"/>
                <w:szCs w:val="24"/>
              </w:rPr>
              <w:t xml:space="preserve">Both PTs have a large teaching commitment, either covering a class or NCCT.  </w:t>
            </w:r>
            <w:r w:rsidRPr="00B20115">
              <w:rPr>
                <w:rFonts w:eastAsia="Arial" w:cs="Arial"/>
                <w:bCs/>
                <w:sz w:val="24"/>
                <w:szCs w:val="24"/>
              </w:rPr>
              <w:t>One Princ</w:t>
            </w:r>
            <w:r w:rsidR="003A216A" w:rsidRPr="00B20115">
              <w:rPr>
                <w:rFonts w:eastAsia="Arial" w:cs="Arial"/>
                <w:bCs/>
                <w:sz w:val="24"/>
                <w:szCs w:val="24"/>
              </w:rPr>
              <w:t>i</w:t>
            </w:r>
            <w:r w:rsidR="0091636B">
              <w:rPr>
                <w:rFonts w:eastAsia="Arial" w:cs="Arial"/>
                <w:bCs/>
                <w:sz w:val="24"/>
                <w:szCs w:val="24"/>
              </w:rPr>
              <w:t xml:space="preserve">pal Teacher was </w:t>
            </w:r>
            <w:r w:rsidRPr="00B20115">
              <w:rPr>
                <w:rFonts w:eastAsia="Arial" w:cs="Arial"/>
                <w:bCs/>
                <w:sz w:val="24"/>
                <w:szCs w:val="24"/>
              </w:rPr>
              <w:t xml:space="preserve">seconded </w:t>
            </w:r>
            <w:r w:rsidR="0091636B">
              <w:rPr>
                <w:rFonts w:eastAsia="Arial" w:cs="Arial"/>
                <w:bCs/>
                <w:sz w:val="24"/>
                <w:szCs w:val="24"/>
              </w:rPr>
              <w:t xml:space="preserve">in April 2017, </w:t>
            </w:r>
            <w:r w:rsidRPr="00B20115">
              <w:rPr>
                <w:rFonts w:eastAsia="Arial" w:cs="Arial"/>
                <w:bCs/>
                <w:sz w:val="24"/>
                <w:szCs w:val="24"/>
              </w:rPr>
              <w:t xml:space="preserve">to the role of acting DHT in another NLC establishment.  </w:t>
            </w:r>
          </w:p>
          <w:p w:rsidR="00B20115" w:rsidRPr="00B20115" w:rsidRDefault="00B20115" w:rsidP="00595487">
            <w:pPr>
              <w:spacing w:before="5"/>
              <w:rPr>
                <w:rFonts w:eastAsia="Arial" w:cs="Arial"/>
                <w:bCs/>
                <w:sz w:val="24"/>
                <w:szCs w:val="24"/>
              </w:rPr>
            </w:pPr>
          </w:p>
          <w:p w:rsidR="001D2237" w:rsidRDefault="001D2237" w:rsidP="00595487">
            <w:pPr>
              <w:spacing w:before="5"/>
              <w:rPr>
                <w:rFonts w:eastAsia="Arial" w:cs="Arial"/>
                <w:bCs/>
                <w:sz w:val="24"/>
                <w:szCs w:val="24"/>
              </w:rPr>
            </w:pPr>
            <w:r w:rsidRPr="00B20115">
              <w:rPr>
                <w:rFonts w:eastAsia="Arial" w:cs="Arial"/>
                <w:bCs/>
                <w:sz w:val="24"/>
                <w:szCs w:val="24"/>
              </w:rPr>
              <w:t xml:space="preserve">We currently have </w:t>
            </w:r>
            <w:r w:rsidR="003A216A" w:rsidRPr="00B20115">
              <w:rPr>
                <w:rFonts w:eastAsia="Arial" w:cs="Arial"/>
                <w:bCs/>
                <w:sz w:val="24"/>
                <w:szCs w:val="24"/>
              </w:rPr>
              <w:t>4</w:t>
            </w:r>
            <w:r w:rsidRPr="00B20115">
              <w:rPr>
                <w:rFonts w:eastAsia="Arial" w:cs="Arial"/>
                <w:bCs/>
                <w:sz w:val="24"/>
                <w:szCs w:val="24"/>
              </w:rPr>
              <w:t xml:space="preserve">% of children in SIMD 1, </w:t>
            </w:r>
            <w:r w:rsidR="003A216A" w:rsidRPr="00B20115">
              <w:rPr>
                <w:rFonts w:eastAsia="Arial" w:cs="Arial"/>
                <w:bCs/>
                <w:sz w:val="24"/>
                <w:szCs w:val="24"/>
              </w:rPr>
              <w:t>4% of children in SIMD 2 and 28</w:t>
            </w:r>
            <w:r w:rsidRPr="00B20115">
              <w:rPr>
                <w:rFonts w:eastAsia="Arial" w:cs="Arial"/>
                <w:bCs/>
                <w:sz w:val="24"/>
                <w:szCs w:val="24"/>
              </w:rPr>
              <w:t xml:space="preserve">% of children in SIMD 3.  </w:t>
            </w:r>
            <w:r w:rsidR="001D523B">
              <w:rPr>
                <w:rFonts w:eastAsia="Arial" w:cs="Arial"/>
                <w:bCs/>
                <w:sz w:val="24"/>
                <w:szCs w:val="24"/>
              </w:rPr>
              <w:t xml:space="preserve">Overall </w:t>
            </w:r>
            <w:r w:rsidR="009F4E15">
              <w:rPr>
                <w:rFonts w:eastAsia="Arial" w:cs="Arial"/>
                <w:bCs/>
                <w:sz w:val="24"/>
                <w:szCs w:val="24"/>
              </w:rPr>
              <w:t xml:space="preserve">36% in decile 1-3. </w:t>
            </w:r>
            <w:r w:rsidRPr="00B20115">
              <w:rPr>
                <w:rFonts w:eastAsia="Arial" w:cs="Arial"/>
                <w:bCs/>
                <w:sz w:val="24"/>
                <w:szCs w:val="24"/>
              </w:rPr>
              <w:t>The number of</w:t>
            </w:r>
            <w:r w:rsidR="003A216A" w:rsidRPr="00B20115">
              <w:rPr>
                <w:rFonts w:eastAsia="Arial" w:cs="Arial"/>
                <w:bCs/>
                <w:sz w:val="24"/>
                <w:szCs w:val="24"/>
              </w:rPr>
              <w:t xml:space="preserve"> pupils in receipt of FME is 23</w:t>
            </w:r>
            <w:r w:rsidRPr="00B20115">
              <w:rPr>
                <w:rFonts w:eastAsia="Arial" w:cs="Arial"/>
                <w:bCs/>
                <w:sz w:val="24"/>
                <w:szCs w:val="24"/>
              </w:rPr>
              <w:t>.  We have a number of children requiring additional support and over the past few years individuals have requir</w:t>
            </w:r>
            <w:r w:rsidR="00734E86" w:rsidRPr="00B20115">
              <w:rPr>
                <w:rFonts w:eastAsia="Arial" w:cs="Arial"/>
                <w:bCs/>
                <w:sz w:val="24"/>
                <w:szCs w:val="24"/>
              </w:rPr>
              <w:t>ed significant support</w:t>
            </w:r>
            <w:r w:rsidR="00BB04A2" w:rsidRPr="00B20115">
              <w:rPr>
                <w:rFonts w:eastAsia="Arial" w:cs="Arial"/>
                <w:bCs/>
                <w:sz w:val="24"/>
                <w:szCs w:val="24"/>
              </w:rPr>
              <w:t xml:space="preserve">.  Like other schools across the country we have not had a supply teacher in the school for over 2 years.  </w:t>
            </w:r>
          </w:p>
          <w:p w:rsidR="00B20115" w:rsidRPr="00B20115" w:rsidRDefault="00B20115" w:rsidP="00595487">
            <w:pPr>
              <w:spacing w:before="5"/>
              <w:rPr>
                <w:rFonts w:eastAsia="Arial" w:cs="Arial"/>
                <w:bCs/>
                <w:sz w:val="24"/>
                <w:szCs w:val="24"/>
              </w:rPr>
            </w:pPr>
          </w:p>
          <w:p w:rsidR="00734E86" w:rsidRDefault="00BB04A2" w:rsidP="00595487">
            <w:pPr>
              <w:spacing w:before="5"/>
              <w:rPr>
                <w:rFonts w:eastAsia="Arial" w:cs="Arial"/>
                <w:bCs/>
                <w:sz w:val="24"/>
                <w:szCs w:val="24"/>
              </w:rPr>
            </w:pPr>
            <w:r w:rsidRPr="00B20115">
              <w:rPr>
                <w:rFonts w:eastAsia="Arial" w:cs="Arial"/>
                <w:bCs/>
                <w:sz w:val="24"/>
                <w:szCs w:val="24"/>
              </w:rPr>
              <w:t>Last school session a VSE visit took place.  The feedback was positive and areas already identified were validated.  We continue to take some of these areas forward.</w:t>
            </w:r>
          </w:p>
          <w:p w:rsidR="00B20115" w:rsidRPr="00B20115" w:rsidRDefault="00B20115" w:rsidP="00595487">
            <w:pPr>
              <w:spacing w:before="5"/>
              <w:rPr>
                <w:rFonts w:eastAsia="Arial" w:cs="Arial"/>
                <w:bCs/>
                <w:sz w:val="24"/>
                <w:szCs w:val="24"/>
              </w:rPr>
            </w:pPr>
          </w:p>
          <w:p w:rsidR="00734E86" w:rsidRDefault="00734E86" w:rsidP="00595487">
            <w:pPr>
              <w:spacing w:before="5"/>
              <w:rPr>
                <w:rFonts w:eastAsia="Arial" w:cs="Arial"/>
                <w:bCs/>
                <w:sz w:val="24"/>
                <w:szCs w:val="24"/>
              </w:rPr>
            </w:pPr>
            <w:r w:rsidRPr="00B20115">
              <w:rPr>
                <w:rFonts w:eastAsia="Arial" w:cs="Arial"/>
                <w:bCs/>
                <w:sz w:val="24"/>
                <w:szCs w:val="24"/>
              </w:rPr>
              <w:t xml:space="preserve">Standards of pastoral care was highlighted as a strength of the VSE visit and </w:t>
            </w:r>
            <w:r w:rsidR="009F4E15">
              <w:rPr>
                <w:rFonts w:eastAsia="Arial" w:cs="Arial"/>
                <w:bCs/>
                <w:sz w:val="24"/>
                <w:szCs w:val="24"/>
              </w:rPr>
              <w:t xml:space="preserve">we continue to maintain a </w:t>
            </w:r>
            <w:r w:rsidRPr="00B20115">
              <w:rPr>
                <w:rFonts w:eastAsia="Arial" w:cs="Arial"/>
                <w:bCs/>
                <w:sz w:val="24"/>
                <w:szCs w:val="24"/>
              </w:rPr>
              <w:t>high standard.  Staff and pupils are highly m</w:t>
            </w:r>
            <w:r w:rsidR="0091636B">
              <w:rPr>
                <w:rFonts w:eastAsia="Arial" w:cs="Arial"/>
                <w:bCs/>
                <w:sz w:val="24"/>
                <w:szCs w:val="24"/>
              </w:rPr>
              <w:t>otivated and have an</w:t>
            </w:r>
            <w:r w:rsidRPr="00B20115">
              <w:rPr>
                <w:rFonts w:eastAsia="Arial" w:cs="Arial"/>
                <w:bCs/>
                <w:sz w:val="24"/>
                <w:szCs w:val="24"/>
              </w:rPr>
              <w:t xml:space="preserve"> enthusiastic approach to learning and teaching.  </w:t>
            </w:r>
            <w:r w:rsidR="009F4E15">
              <w:rPr>
                <w:rFonts w:eastAsia="Arial" w:cs="Arial"/>
                <w:bCs/>
                <w:sz w:val="24"/>
                <w:szCs w:val="24"/>
              </w:rPr>
              <w:t xml:space="preserve">Visitors and parents regularly comment on the welcoming and caring ethos.  </w:t>
            </w:r>
            <w:r w:rsidRPr="00B20115">
              <w:rPr>
                <w:rFonts w:eastAsia="Arial" w:cs="Arial"/>
                <w:bCs/>
                <w:sz w:val="24"/>
                <w:szCs w:val="24"/>
              </w:rPr>
              <w:t xml:space="preserve">We re-visited the ethos and positive </w:t>
            </w:r>
            <w:proofErr w:type="spellStart"/>
            <w:r w:rsidRPr="00B20115">
              <w:rPr>
                <w:rFonts w:eastAsia="Arial" w:cs="Arial"/>
                <w:bCs/>
                <w:sz w:val="24"/>
                <w:szCs w:val="24"/>
              </w:rPr>
              <w:t>behaviour</w:t>
            </w:r>
            <w:proofErr w:type="spellEnd"/>
            <w:r w:rsidRPr="00B20115">
              <w:rPr>
                <w:rFonts w:eastAsia="Arial" w:cs="Arial"/>
                <w:bCs/>
                <w:sz w:val="24"/>
                <w:szCs w:val="24"/>
              </w:rPr>
              <w:t xml:space="preserve"> policy this session and will continue to review this in light of our focus on taking forward the UNCRC.  All staff have high expectations of pupils and successes are celebrated through weekly assemblies, achievement wall, twitter and in classes through class certificates, stickers</w:t>
            </w:r>
            <w:r w:rsidR="0091636B">
              <w:rPr>
                <w:rFonts w:eastAsia="Arial" w:cs="Arial"/>
                <w:bCs/>
                <w:sz w:val="24"/>
                <w:szCs w:val="24"/>
              </w:rPr>
              <w:t>, verbal and written feedback</w:t>
            </w:r>
            <w:r w:rsidRPr="00B20115">
              <w:rPr>
                <w:rFonts w:eastAsia="Arial" w:cs="Arial"/>
                <w:bCs/>
                <w:sz w:val="24"/>
                <w:szCs w:val="24"/>
              </w:rPr>
              <w:t xml:space="preserve"> etc.</w:t>
            </w:r>
          </w:p>
          <w:p w:rsidR="00B20115" w:rsidRPr="00B20115" w:rsidRDefault="00B20115" w:rsidP="00595487">
            <w:pPr>
              <w:spacing w:before="5"/>
              <w:rPr>
                <w:rFonts w:eastAsia="Arial" w:cs="Arial"/>
                <w:bCs/>
                <w:sz w:val="24"/>
                <w:szCs w:val="24"/>
              </w:rPr>
            </w:pPr>
          </w:p>
          <w:p w:rsidR="00734E86" w:rsidRDefault="00734E86" w:rsidP="00595487">
            <w:pPr>
              <w:spacing w:before="5"/>
              <w:rPr>
                <w:rFonts w:eastAsia="Arial" w:cs="Arial"/>
                <w:bCs/>
                <w:sz w:val="24"/>
                <w:szCs w:val="24"/>
              </w:rPr>
            </w:pPr>
            <w:r w:rsidRPr="00B20115">
              <w:rPr>
                <w:rFonts w:eastAsia="Arial" w:cs="Arial"/>
                <w:bCs/>
                <w:sz w:val="24"/>
                <w:szCs w:val="24"/>
              </w:rPr>
              <w:t xml:space="preserve">There is a range of ASC offered throughout the year, with some staff also offering clubs.  Children are consulted on a termly basis as to </w:t>
            </w:r>
            <w:r w:rsidR="00314811" w:rsidRPr="00B20115">
              <w:rPr>
                <w:rFonts w:eastAsia="Arial" w:cs="Arial"/>
                <w:bCs/>
                <w:sz w:val="24"/>
                <w:szCs w:val="24"/>
              </w:rPr>
              <w:t xml:space="preserve">which clubs they would like.  We work closely with our after schools club </w:t>
            </w:r>
            <w:proofErr w:type="spellStart"/>
            <w:r w:rsidR="00314811" w:rsidRPr="00B20115">
              <w:rPr>
                <w:rFonts w:eastAsia="Arial" w:cs="Arial"/>
                <w:bCs/>
                <w:sz w:val="24"/>
                <w:szCs w:val="24"/>
              </w:rPr>
              <w:t>co-ordinator</w:t>
            </w:r>
            <w:proofErr w:type="spellEnd"/>
            <w:r w:rsidR="00314811" w:rsidRPr="00B20115">
              <w:rPr>
                <w:rFonts w:eastAsia="Arial" w:cs="Arial"/>
                <w:bCs/>
                <w:sz w:val="24"/>
                <w:szCs w:val="24"/>
              </w:rPr>
              <w:t xml:space="preserve"> to </w:t>
            </w:r>
            <w:proofErr w:type="spellStart"/>
            <w:r w:rsidR="00314811" w:rsidRPr="00B20115">
              <w:rPr>
                <w:rFonts w:eastAsia="Arial" w:cs="Arial"/>
                <w:bCs/>
                <w:sz w:val="24"/>
                <w:szCs w:val="24"/>
              </w:rPr>
              <w:t>organise</w:t>
            </w:r>
            <w:proofErr w:type="spellEnd"/>
            <w:r w:rsidR="00314811" w:rsidRPr="00B20115">
              <w:rPr>
                <w:rFonts w:eastAsia="Arial" w:cs="Arial"/>
                <w:bCs/>
                <w:sz w:val="24"/>
                <w:szCs w:val="24"/>
              </w:rPr>
              <w:t xml:space="preserve"> these throughout the year.  Clubs are always full.</w:t>
            </w:r>
          </w:p>
          <w:p w:rsidR="00B20115" w:rsidRPr="00B20115" w:rsidRDefault="00B20115" w:rsidP="00595487">
            <w:pPr>
              <w:spacing w:before="5"/>
              <w:rPr>
                <w:rFonts w:eastAsia="Arial" w:cs="Arial"/>
                <w:bCs/>
                <w:sz w:val="24"/>
                <w:szCs w:val="24"/>
              </w:rPr>
            </w:pPr>
          </w:p>
          <w:p w:rsidR="00314811" w:rsidRDefault="007D2DCD" w:rsidP="00595487">
            <w:pPr>
              <w:spacing w:before="5"/>
              <w:rPr>
                <w:rFonts w:eastAsia="Arial" w:cs="Arial"/>
                <w:bCs/>
                <w:sz w:val="24"/>
                <w:szCs w:val="24"/>
              </w:rPr>
            </w:pPr>
            <w:r>
              <w:rPr>
                <w:rFonts w:eastAsia="Arial" w:cs="Arial"/>
                <w:bCs/>
                <w:sz w:val="24"/>
                <w:szCs w:val="24"/>
              </w:rPr>
              <w:t>The majority of</w:t>
            </w:r>
            <w:r w:rsidR="00314811" w:rsidRPr="00B20115">
              <w:rPr>
                <w:rFonts w:eastAsia="Arial" w:cs="Arial"/>
                <w:bCs/>
                <w:sz w:val="24"/>
                <w:szCs w:val="24"/>
              </w:rPr>
              <w:t xml:space="preserve"> children are making good progress in Literacy and English and Numeracy and Mathematics</w:t>
            </w:r>
            <w:r w:rsidR="0091636B">
              <w:rPr>
                <w:rFonts w:eastAsia="Arial" w:cs="Arial"/>
                <w:bCs/>
                <w:sz w:val="24"/>
                <w:szCs w:val="24"/>
              </w:rPr>
              <w:t>, with some making very good progress</w:t>
            </w:r>
            <w:r w:rsidR="00314811" w:rsidRPr="00B20115">
              <w:rPr>
                <w:rFonts w:eastAsia="Arial" w:cs="Arial"/>
                <w:bCs/>
                <w:sz w:val="24"/>
                <w:szCs w:val="24"/>
              </w:rPr>
              <w:t xml:space="preserve">.  Staff continue to promote literacy and numeracy skills across all areas of the curriculum.  Our Scottish Week offered a variety of different learning experiences relating to health and wellbeing and food and health in particular.  Our Digital Learning Week highlighted the use </w:t>
            </w:r>
            <w:r>
              <w:rPr>
                <w:rFonts w:eastAsia="Arial" w:cs="Arial"/>
                <w:bCs/>
                <w:sz w:val="24"/>
                <w:szCs w:val="24"/>
              </w:rPr>
              <w:t xml:space="preserve">of </w:t>
            </w:r>
            <w:r w:rsidR="00314811" w:rsidRPr="00B20115">
              <w:rPr>
                <w:rFonts w:eastAsia="Arial" w:cs="Arial"/>
                <w:bCs/>
                <w:sz w:val="24"/>
                <w:szCs w:val="24"/>
              </w:rPr>
              <w:t>ICT across all areas of the curriculum.</w:t>
            </w:r>
            <w:r>
              <w:rPr>
                <w:rFonts w:eastAsia="Arial" w:cs="Arial"/>
                <w:bCs/>
                <w:sz w:val="24"/>
                <w:szCs w:val="24"/>
              </w:rPr>
              <w:t xml:space="preserve">  </w:t>
            </w:r>
          </w:p>
          <w:p w:rsidR="0091636B" w:rsidRPr="00B20115" w:rsidRDefault="0091636B" w:rsidP="00595487">
            <w:pPr>
              <w:spacing w:before="5"/>
              <w:rPr>
                <w:rFonts w:eastAsia="Arial" w:cs="Arial"/>
                <w:bCs/>
                <w:sz w:val="24"/>
                <w:szCs w:val="24"/>
              </w:rPr>
            </w:pPr>
          </w:p>
          <w:p w:rsidR="00B20115" w:rsidRPr="00B20115" w:rsidRDefault="00314811" w:rsidP="00595487">
            <w:pPr>
              <w:spacing w:before="5"/>
              <w:rPr>
                <w:rFonts w:eastAsia="Arial" w:cs="Arial"/>
                <w:bCs/>
                <w:sz w:val="24"/>
                <w:szCs w:val="24"/>
              </w:rPr>
            </w:pPr>
            <w:r w:rsidRPr="00B20115">
              <w:rPr>
                <w:rFonts w:eastAsia="Arial" w:cs="Arial"/>
                <w:bCs/>
                <w:sz w:val="24"/>
                <w:szCs w:val="24"/>
              </w:rPr>
              <w:t>Staff</w:t>
            </w:r>
            <w:r w:rsidR="007D2DCD">
              <w:rPr>
                <w:rFonts w:eastAsia="Arial" w:cs="Arial"/>
                <w:bCs/>
                <w:sz w:val="24"/>
                <w:szCs w:val="24"/>
              </w:rPr>
              <w:t xml:space="preserve"> across the school and nursery</w:t>
            </w:r>
            <w:r w:rsidRPr="00B20115">
              <w:rPr>
                <w:rFonts w:eastAsia="Arial" w:cs="Arial"/>
                <w:bCs/>
                <w:sz w:val="24"/>
                <w:szCs w:val="24"/>
              </w:rPr>
              <w:t xml:space="preserve"> a</w:t>
            </w:r>
            <w:r w:rsidR="00B20115" w:rsidRPr="00B20115">
              <w:rPr>
                <w:rFonts w:eastAsia="Arial" w:cs="Arial"/>
                <w:bCs/>
                <w:sz w:val="24"/>
                <w:szCs w:val="24"/>
              </w:rPr>
              <w:t>re becoming increasingly confident in the use of data to</w:t>
            </w:r>
            <w:r w:rsidR="0091636B">
              <w:rPr>
                <w:rFonts w:eastAsia="Arial" w:cs="Arial"/>
                <w:bCs/>
                <w:sz w:val="24"/>
                <w:szCs w:val="24"/>
              </w:rPr>
              <w:t xml:space="preserve"> track pupil progress which is supported by</w:t>
            </w:r>
            <w:r w:rsidR="00B20115" w:rsidRPr="00B20115">
              <w:rPr>
                <w:rFonts w:eastAsia="Arial" w:cs="Arial"/>
                <w:bCs/>
                <w:sz w:val="24"/>
                <w:szCs w:val="24"/>
              </w:rPr>
              <w:t xml:space="preserve"> planned opportunities for professional dialogue and </w:t>
            </w:r>
            <w:r w:rsidR="0091636B">
              <w:rPr>
                <w:rFonts w:eastAsia="Arial" w:cs="Arial"/>
                <w:bCs/>
                <w:sz w:val="24"/>
                <w:szCs w:val="24"/>
              </w:rPr>
              <w:t>analysis of</w:t>
            </w:r>
            <w:r w:rsidR="00B20115" w:rsidRPr="00B20115">
              <w:rPr>
                <w:rFonts w:eastAsia="Arial" w:cs="Arial"/>
                <w:bCs/>
                <w:sz w:val="24"/>
                <w:szCs w:val="24"/>
              </w:rPr>
              <w:t xml:space="preserve"> data through monitoring and tracking meetings.  Staff are also</w:t>
            </w:r>
            <w:r w:rsidRPr="00B20115">
              <w:rPr>
                <w:rFonts w:eastAsia="Arial" w:cs="Arial"/>
                <w:bCs/>
                <w:sz w:val="24"/>
                <w:szCs w:val="24"/>
              </w:rPr>
              <w:t xml:space="preserve"> becoming increasingly familiar with the new bench</w:t>
            </w:r>
            <w:r w:rsidR="00B20115" w:rsidRPr="00B20115">
              <w:rPr>
                <w:rFonts w:eastAsia="Arial" w:cs="Arial"/>
                <w:bCs/>
                <w:sz w:val="24"/>
                <w:szCs w:val="24"/>
              </w:rPr>
              <w:t>marks and have begun to use these</w:t>
            </w:r>
            <w:r w:rsidR="0091636B">
              <w:rPr>
                <w:rFonts w:eastAsia="Arial" w:cs="Arial"/>
                <w:bCs/>
                <w:sz w:val="24"/>
                <w:szCs w:val="24"/>
              </w:rPr>
              <w:t xml:space="preserve"> to track pupil progress and in</w:t>
            </w:r>
            <w:r w:rsidR="00B20115" w:rsidRPr="00B20115">
              <w:rPr>
                <w:rFonts w:eastAsia="Arial" w:cs="Arial"/>
                <w:bCs/>
                <w:sz w:val="24"/>
                <w:szCs w:val="24"/>
              </w:rPr>
              <w:t xml:space="preserve"> achievement of a level.</w:t>
            </w:r>
          </w:p>
          <w:p w:rsidR="00314811" w:rsidRPr="00B20115" w:rsidRDefault="00314811" w:rsidP="00595487">
            <w:pPr>
              <w:spacing w:before="5"/>
              <w:rPr>
                <w:rFonts w:eastAsia="Arial" w:cs="Arial"/>
                <w:bCs/>
                <w:sz w:val="24"/>
                <w:szCs w:val="24"/>
              </w:rPr>
            </w:pPr>
            <w:r w:rsidRPr="00B20115">
              <w:rPr>
                <w:rFonts w:eastAsia="Arial" w:cs="Arial"/>
                <w:bCs/>
                <w:sz w:val="24"/>
                <w:szCs w:val="24"/>
              </w:rPr>
              <w:t xml:space="preserve">  </w:t>
            </w:r>
          </w:p>
          <w:p w:rsidR="00671B45" w:rsidRDefault="00B20115" w:rsidP="00B20115">
            <w:pPr>
              <w:spacing w:before="5"/>
              <w:rPr>
                <w:rFonts w:eastAsia="Arial" w:cs="Arial"/>
                <w:bCs/>
                <w:sz w:val="24"/>
                <w:szCs w:val="24"/>
              </w:rPr>
            </w:pPr>
            <w:r>
              <w:rPr>
                <w:rFonts w:eastAsia="Arial" w:cs="Arial"/>
                <w:bCs/>
                <w:sz w:val="24"/>
                <w:szCs w:val="24"/>
              </w:rPr>
              <w:lastRenderedPageBreak/>
              <w:t>Staff across the school and nursery continue to take lead roles in areas of the curriculum and improvement.  Staff are adaptable and regularly review progress through staff meetings and working party meetings as well as self-evaluation questionnaires.</w:t>
            </w:r>
          </w:p>
          <w:p w:rsidR="0091636B" w:rsidRDefault="0091636B" w:rsidP="00B20115">
            <w:pPr>
              <w:spacing w:before="5"/>
              <w:rPr>
                <w:rFonts w:eastAsia="Arial" w:cs="Arial"/>
                <w:bCs/>
                <w:sz w:val="24"/>
                <w:szCs w:val="24"/>
              </w:rPr>
            </w:pPr>
          </w:p>
          <w:p w:rsidR="0091636B" w:rsidRDefault="007D2DCD" w:rsidP="00B20115">
            <w:pPr>
              <w:spacing w:before="5"/>
              <w:rPr>
                <w:rFonts w:eastAsia="Arial" w:cs="Arial"/>
                <w:bCs/>
                <w:sz w:val="24"/>
                <w:szCs w:val="24"/>
              </w:rPr>
            </w:pPr>
            <w:r>
              <w:rPr>
                <w:rFonts w:eastAsia="Arial" w:cs="Arial"/>
                <w:bCs/>
                <w:sz w:val="24"/>
                <w:szCs w:val="24"/>
              </w:rPr>
              <w:t xml:space="preserve">A </w:t>
            </w:r>
            <w:r w:rsidR="00AF07D7">
              <w:rPr>
                <w:rFonts w:eastAsia="Arial" w:cs="Arial"/>
                <w:bCs/>
                <w:sz w:val="24"/>
                <w:szCs w:val="24"/>
              </w:rPr>
              <w:t xml:space="preserve">flood </w:t>
            </w:r>
            <w:r>
              <w:rPr>
                <w:rFonts w:eastAsia="Arial" w:cs="Arial"/>
                <w:bCs/>
                <w:sz w:val="24"/>
                <w:szCs w:val="24"/>
              </w:rPr>
              <w:t xml:space="preserve">in our basement and new open area resulted in a major loss of resources across the school and nursery from May 2016 – September 2016.  </w:t>
            </w:r>
            <w:r w:rsidR="00AF07D7">
              <w:rPr>
                <w:rFonts w:eastAsia="Arial" w:cs="Arial"/>
                <w:bCs/>
                <w:sz w:val="24"/>
                <w:szCs w:val="24"/>
              </w:rPr>
              <w:t xml:space="preserve">This hindered the use and set up of these areas.  </w:t>
            </w:r>
            <w:r w:rsidR="0091636B">
              <w:rPr>
                <w:rFonts w:eastAsia="Arial" w:cs="Arial"/>
                <w:bCs/>
                <w:sz w:val="24"/>
                <w:szCs w:val="24"/>
              </w:rPr>
              <w:t xml:space="preserve">We continue to update and </w:t>
            </w:r>
            <w:r w:rsidR="00AF07D7">
              <w:rPr>
                <w:rFonts w:eastAsia="Arial" w:cs="Arial"/>
                <w:bCs/>
                <w:sz w:val="24"/>
                <w:szCs w:val="24"/>
              </w:rPr>
              <w:t>replenish our resources as a result of these incidents which</w:t>
            </w:r>
            <w:r w:rsidR="0091636B">
              <w:rPr>
                <w:rFonts w:eastAsia="Arial" w:cs="Arial"/>
                <w:bCs/>
                <w:sz w:val="24"/>
                <w:szCs w:val="24"/>
              </w:rPr>
              <w:t xml:space="preserve"> resulted in a large loss of</w:t>
            </w:r>
            <w:r w:rsidR="00AF07D7">
              <w:rPr>
                <w:rFonts w:eastAsia="Arial" w:cs="Arial"/>
                <w:bCs/>
                <w:sz w:val="24"/>
                <w:szCs w:val="24"/>
              </w:rPr>
              <w:t xml:space="preserve"> core resources and an overall impact in the use of these areas for the school.  Staff worked together to </w:t>
            </w:r>
            <w:proofErr w:type="spellStart"/>
            <w:r w:rsidR="00AF07D7">
              <w:rPr>
                <w:rFonts w:eastAsia="Arial" w:cs="Arial"/>
                <w:bCs/>
                <w:sz w:val="24"/>
                <w:szCs w:val="24"/>
              </w:rPr>
              <w:t>minimise</w:t>
            </w:r>
            <w:proofErr w:type="spellEnd"/>
            <w:r w:rsidR="00AF07D7">
              <w:rPr>
                <w:rFonts w:eastAsia="Arial" w:cs="Arial"/>
                <w:bCs/>
                <w:sz w:val="24"/>
                <w:szCs w:val="24"/>
              </w:rPr>
              <w:t xml:space="preserve"> the impact on teaching and learning.</w:t>
            </w:r>
          </w:p>
          <w:p w:rsidR="0091636B" w:rsidRPr="00B20115" w:rsidRDefault="0091636B" w:rsidP="00B20115">
            <w:pPr>
              <w:spacing w:before="5"/>
              <w:rPr>
                <w:rFonts w:eastAsia="Arial" w:cs="Arial"/>
                <w:b/>
                <w:bCs/>
                <w:sz w:val="24"/>
                <w:szCs w:val="24"/>
              </w:rPr>
            </w:pPr>
          </w:p>
        </w:tc>
      </w:tr>
      <w:tr w:rsidR="009B7BB0" w:rsidTr="00DA333B">
        <w:trPr>
          <w:trHeight w:val="1893"/>
        </w:trPr>
        <w:tc>
          <w:tcPr>
            <w:tcW w:w="10676" w:type="dxa"/>
            <w:gridSpan w:val="2"/>
          </w:tcPr>
          <w:p w:rsidR="009B7BB0" w:rsidRPr="009B7BB0" w:rsidRDefault="009B7BB0" w:rsidP="00634BF7">
            <w:pPr>
              <w:pStyle w:val="Heading1"/>
              <w:spacing w:before="69"/>
              <w:ind w:left="0"/>
              <w:rPr>
                <w:b/>
              </w:rPr>
            </w:pPr>
            <w:r w:rsidRPr="008B75F0">
              <w:rPr>
                <w:b/>
              </w:rPr>
              <w:lastRenderedPageBreak/>
              <w:t>Review</w:t>
            </w:r>
            <w:r w:rsidRPr="008B75F0">
              <w:rPr>
                <w:b/>
                <w:spacing w:val="-2"/>
              </w:rPr>
              <w:t xml:space="preserve"> </w:t>
            </w:r>
            <w:r w:rsidRPr="008B75F0">
              <w:rPr>
                <w:b/>
              </w:rPr>
              <w:t>of</w:t>
            </w:r>
            <w:r w:rsidRPr="008B75F0">
              <w:rPr>
                <w:b/>
                <w:spacing w:val="3"/>
              </w:rPr>
              <w:t xml:space="preserve"> </w:t>
            </w:r>
            <w:r w:rsidRPr="008B75F0">
              <w:rPr>
                <w:b/>
                <w:spacing w:val="-1"/>
              </w:rPr>
              <w:t>progress</w:t>
            </w:r>
            <w:r w:rsidRPr="008B75F0">
              <w:rPr>
                <w:b/>
                <w:spacing w:val="1"/>
              </w:rPr>
              <w:t xml:space="preserve"> </w:t>
            </w:r>
            <w:r w:rsidRPr="008B75F0">
              <w:rPr>
                <w:b/>
              </w:rPr>
              <w:t>for</w:t>
            </w:r>
            <w:r>
              <w:rPr>
                <w:b/>
              </w:rPr>
              <w:t xml:space="preserve"> previous</w:t>
            </w:r>
            <w:r w:rsidRPr="008B75F0">
              <w:rPr>
                <w:b/>
                <w:spacing w:val="-3"/>
              </w:rPr>
              <w:t xml:space="preserve"> </w:t>
            </w:r>
            <w:r>
              <w:rPr>
                <w:b/>
              </w:rPr>
              <w:t>session</w:t>
            </w:r>
          </w:p>
          <w:p w:rsidR="009B7BB0" w:rsidRPr="009B7BB0" w:rsidRDefault="009B7BB0" w:rsidP="00F00A74">
            <w:pPr>
              <w:pStyle w:val="NormalWeb"/>
              <w:spacing w:before="0" w:beforeAutospacing="0" w:after="0" w:afterAutospacing="0"/>
              <w:rPr>
                <w:rFonts w:ascii="Arial" w:hAnsi="Arial" w:cs="Arial"/>
                <w:i/>
                <w:color w:val="000000"/>
              </w:rPr>
            </w:pPr>
            <w:r w:rsidRPr="0049547B">
              <w:rPr>
                <w:rFonts w:ascii="Arial" w:hAnsi="Arial" w:cs="Arial"/>
                <w:i/>
                <w:color w:val="000000"/>
              </w:rPr>
              <w:t>This section should evaluate the impact of the current School Improvement Plan (SIP) priorities. The links to the NIF priorities and drivers and the authority’s priorities should be clearly stated. For each priority, there should be a statement of progress made and its impact expressed as outcomes for learners. Additionally, there should be clearly defined next steps which may inform future priorities.</w:t>
            </w:r>
          </w:p>
        </w:tc>
      </w:tr>
      <w:tr w:rsidR="00492DDC" w:rsidTr="007D7980">
        <w:tc>
          <w:tcPr>
            <w:tcW w:w="10676" w:type="dxa"/>
            <w:gridSpan w:val="2"/>
          </w:tcPr>
          <w:p w:rsidR="00492DDC" w:rsidRDefault="00492DDC" w:rsidP="007D7980">
            <w:pPr>
              <w:spacing w:before="5"/>
              <w:rPr>
                <w:rFonts w:ascii="Arial"/>
                <w:b/>
                <w:sz w:val="24"/>
              </w:rPr>
            </w:pPr>
            <w:r>
              <w:rPr>
                <w:rFonts w:ascii="Arial"/>
                <w:b/>
                <w:sz w:val="24"/>
              </w:rPr>
              <w:t>School</w:t>
            </w:r>
            <w:r>
              <w:rPr>
                <w:rFonts w:ascii="Arial"/>
                <w:b/>
                <w:spacing w:val="1"/>
                <w:sz w:val="24"/>
              </w:rPr>
              <w:t xml:space="preserve"> </w:t>
            </w:r>
            <w:r>
              <w:rPr>
                <w:rFonts w:ascii="Arial"/>
                <w:b/>
                <w:sz w:val="24"/>
              </w:rPr>
              <w:t>priority</w:t>
            </w:r>
            <w:r>
              <w:rPr>
                <w:rFonts w:ascii="Arial"/>
                <w:b/>
                <w:spacing w:val="-6"/>
                <w:sz w:val="24"/>
              </w:rPr>
              <w:t xml:space="preserve"> </w:t>
            </w:r>
            <w:r>
              <w:rPr>
                <w:rFonts w:ascii="Arial"/>
                <w:b/>
                <w:sz w:val="24"/>
              </w:rPr>
              <w:t>1:</w:t>
            </w:r>
          </w:p>
          <w:p w:rsidR="00492DDC" w:rsidRPr="00492DDC" w:rsidRDefault="001D2237" w:rsidP="007D7980">
            <w:pPr>
              <w:spacing w:before="5"/>
              <w:rPr>
                <w:rFonts w:ascii="Arial"/>
                <w:b/>
                <w:sz w:val="24"/>
              </w:rPr>
            </w:pPr>
            <w:r>
              <w:t xml:space="preserve">Improve attainment in literacy by further developing assessment for learning and outdoor learning experiences.  </w:t>
            </w:r>
          </w:p>
        </w:tc>
      </w:tr>
      <w:tr w:rsidR="00492DDC" w:rsidTr="00805DC6">
        <w:tc>
          <w:tcPr>
            <w:tcW w:w="5338" w:type="dxa"/>
          </w:tcPr>
          <w:p w:rsidR="00492DDC" w:rsidRDefault="00492DDC" w:rsidP="00492DDC">
            <w:pPr>
              <w:pStyle w:val="TableParagraph"/>
              <w:spacing w:before="76"/>
              <w:ind w:left="73"/>
              <w:rPr>
                <w:rFonts w:ascii="Arial"/>
                <w:spacing w:val="-1"/>
                <w:sz w:val="24"/>
                <w:u w:val="single" w:color="000000"/>
              </w:rPr>
            </w:pPr>
            <w:r>
              <w:rPr>
                <w:rFonts w:ascii="Arial"/>
                <w:sz w:val="24"/>
                <w:u w:val="single" w:color="000000"/>
              </w:rPr>
              <w:t xml:space="preserve">NIF </w:t>
            </w:r>
            <w:r>
              <w:rPr>
                <w:rFonts w:ascii="Arial"/>
                <w:spacing w:val="-1"/>
                <w:sz w:val="24"/>
                <w:u w:val="single" w:color="000000"/>
              </w:rPr>
              <w:t>Priority</w:t>
            </w:r>
          </w:p>
          <w:p w:rsidR="00492DDC" w:rsidRDefault="0091636B" w:rsidP="00492DDC">
            <w:pPr>
              <w:pStyle w:val="TableParagraph"/>
              <w:spacing w:before="76"/>
              <w:jc w:val="both"/>
              <w:rPr>
                <w:rFonts w:cstheme="minorHAnsi"/>
                <w:spacing w:val="-1"/>
                <w:sz w:val="24"/>
                <w:szCs w:val="24"/>
                <w:u w:color="000000"/>
              </w:rPr>
            </w:pPr>
            <w:r w:rsidRPr="0091636B">
              <w:rPr>
                <w:rFonts w:cstheme="minorHAnsi"/>
                <w:spacing w:val="-1"/>
                <w:sz w:val="24"/>
                <w:szCs w:val="24"/>
                <w:u w:color="000000"/>
              </w:rPr>
              <w:t>Improvement in attainment, particularly literacy and numeracy.</w:t>
            </w:r>
          </w:p>
          <w:p w:rsidR="00492DDC" w:rsidRDefault="00492DDC" w:rsidP="00492DDC">
            <w:pPr>
              <w:pStyle w:val="TableParagraph"/>
              <w:spacing w:line="275" w:lineRule="exact"/>
              <w:ind w:left="73"/>
              <w:rPr>
                <w:rFonts w:ascii="Arial" w:eastAsia="Arial" w:hAnsi="Arial" w:cs="Arial"/>
                <w:sz w:val="24"/>
                <w:szCs w:val="24"/>
              </w:rPr>
            </w:pPr>
            <w:r>
              <w:rPr>
                <w:rFonts w:ascii="Arial"/>
                <w:sz w:val="24"/>
                <w:u w:val="single" w:color="000000"/>
              </w:rPr>
              <w:t xml:space="preserve">NIF </w:t>
            </w:r>
            <w:r>
              <w:rPr>
                <w:rFonts w:ascii="Arial"/>
                <w:spacing w:val="-1"/>
                <w:sz w:val="24"/>
                <w:u w:val="single" w:color="000000"/>
              </w:rPr>
              <w:t>Driver</w:t>
            </w:r>
          </w:p>
          <w:p w:rsidR="00AF07D7" w:rsidRPr="0091636B" w:rsidRDefault="00AF07D7" w:rsidP="00216C6C">
            <w:pPr>
              <w:pStyle w:val="TableParagraph"/>
              <w:spacing w:before="76"/>
              <w:jc w:val="both"/>
              <w:rPr>
                <w:rFonts w:cstheme="minorHAnsi"/>
                <w:sz w:val="24"/>
              </w:rPr>
            </w:pPr>
            <w:r>
              <w:rPr>
                <w:rFonts w:cstheme="minorHAnsi"/>
                <w:spacing w:val="-1"/>
                <w:sz w:val="24"/>
                <w:szCs w:val="24"/>
                <w:u w:color="000000"/>
              </w:rPr>
              <w:t>Assessment of children’s progress</w:t>
            </w:r>
            <w:r w:rsidR="00216C6C">
              <w:rPr>
                <w:rFonts w:cstheme="minorHAnsi"/>
                <w:spacing w:val="-1"/>
                <w:sz w:val="24"/>
                <w:szCs w:val="24"/>
                <w:u w:color="000000"/>
              </w:rPr>
              <w:t xml:space="preserve">, </w:t>
            </w:r>
            <w:r w:rsidR="0091636B" w:rsidRPr="0091636B">
              <w:rPr>
                <w:rFonts w:cstheme="minorHAnsi"/>
                <w:sz w:val="24"/>
              </w:rPr>
              <w:t>Teacher professionalism</w:t>
            </w:r>
            <w:r w:rsidR="00216C6C">
              <w:rPr>
                <w:rFonts w:cstheme="minorHAnsi"/>
                <w:sz w:val="24"/>
              </w:rPr>
              <w:t xml:space="preserve">, </w:t>
            </w:r>
            <w:r>
              <w:rPr>
                <w:rFonts w:cstheme="minorHAnsi"/>
                <w:sz w:val="24"/>
              </w:rPr>
              <w:t>School Improvement</w:t>
            </w:r>
          </w:p>
        </w:tc>
        <w:tc>
          <w:tcPr>
            <w:tcW w:w="5338" w:type="dxa"/>
          </w:tcPr>
          <w:p w:rsidR="00492DDC" w:rsidRDefault="00492DDC" w:rsidP="00492DDC">
            <w:pPr>
              <w:pStyle w:val="TableParagraph"/>
              <w:spacing w:before="76"/>
              <w:rPr>
                <w:rFonts w:ascii="Arial"/>
                <w:sz w:val="24"/>
                <w:u w:val="single" w:color="000000"/>
              </w:rPr>
            </w:pPr>
            <w:r>
              <w:rPr>
                <w:rFonts w:ascii="Arial"/>
                <w:sz w:val="24"/>
                <w:u w:val="single" w:color="000000"/>
              </w:rPr>
              <w:t>HGIOS?4</w:t>
            </w:r>
            <w:r>
              <w:rPr>
                <w:rFonts w:ascii="Arial"/>
                <w:spacing w:val="-1"/>
                <w:sz w:val="24"/>
                <w:u w:val="single" w:color="000000"/>
              </w:rPr>
              <w:t xml:space="preserve"> </w:t>
            </w:r>
            <w:r>
              <w:rPr>
                <w:rFonts w:ascii="Arial"/>
                <w:sz w:val="24"/>
                <w:u w:val="single" w:color="000000"/>
              </w:rPr>
              <w:t>QIs</w:t>
            </w:r>
          </w:p>
          <w:p w:rsidR="00492DDC" w:rsidRDefault="00DA333B" w:rsidP="00492DDC">
            <w:pPr>
              <w:pStyle w:val="TableParagraph"/>
              <w:spacing w:before="76"/>
              <w:rPr>
                <w:rFonts w:cstheme="minorHAnsi"/>
                <w:sz w:val="24"/>
                <w:u w:color="000000"/>
              </w:rPr>
            </w:pPr>
            <w:r>
              <w:rPr>
                <w:rFonts w:cstheme="minorHAnsi"/>
                <w:sz w:val="24"/>
                <w:u w:color="000000"/>
              </w:rPr>
              <w:t>2.3 – Learning, Teaching and Assessment</w:t>
            </w:r>
          </w:p>
          <w:p w:rsidR="00DA333B" w:rsidRPr="00DA333B" w:rsidRDefault="00DA333B" w:rsidP="00492DDC">
            <w:pPr>
              <w:pStyle w:val="TableParagraph"/>
              <w:spacing w:before="76"/>
              <w:rPr>
                <w:rFonts w:cstheme="minorHAnsi"/>
                <w:sz w:val="24"/>
                <w:u w:color="000000"/>
              </w:rPr>
            </w:pPr>
            <w:r>
              <w:rPr>
                <w:rFonts w:cstheme="minorHAnsi"/>
                <w:sz w:val="24"/>
                <w:u w:color="000000"/>
              </w:rPr>
              <w:t>2.2 - Curriculum</w:t>
            </w:r>
          </w:p>
          <w:p w:rsidR="00492DDC" w:rsidRDefault="00492DDC" w:rsidP="00492DDC">
            <w:pPr>
              <w:pStyle w:val="TableParagraph"/>
              <w:spacing w:before="76"/>
              <w:rPr>
                <w:rFonts w:ascii="Arial" w:eastAsia="Arial" w:hAnsi="Arial" w:cs="Arial"/>
                <w:sz w:val="24"/>
                <w:szCs w:val="24"/>
              </w:rPr>
            </w:pPr>
          </w:p>
          <w:p w:rsidR="00492DDC" w:rsidRDefault="00492DDC" w:rsidP="00492DDC">
            <w:pPr>
              <w:spacing w:before="5"/>
              <w:rPr>
                <w:rFonts w:ascii="Arial"/>
                <w:spacing w:val="-1"/>
                <w:sz w:val="24"/>
                <w:u w:val="single"/>
              </w:rPr>
            </w:pPr>
            <w:r w:rsidRPr="00A01E84">
              <w:rPr>
                <w:rFonts w:ascii="Arial"/>
                <w:spacing w:val="-1"/>
                <w:sz w:val="24"/>
                <w:u w:val="single"/>
              </w:rPr>
              <w:t>NLC Priority</w:t>
            </w:r>
          </w:p>
          <w:p w:rsidR="00DA333B" w:rsidRPr="00DA333B" w:rsidRDefault="00DA333B" w:rsidP="00492DDC">
            <w:pPr>
              <w:spacing w:before="5"/>
              <w:rPr>
                <w:rFonts w:cstheme="minorHAnsi"/>
                <w:b/>
                <w:sz w:val="24"/>
              </w:rPr>
            </w:pPr>
            <w:r w:rsidRPr="00DA333B">
              <w:rPr>
                <w:rFonts w:cstheme="minorHAnsi"/>
                <w:spacing w:val="-1"/>
                <w:sz w:val="24"/>
              </w:rPr>
              <w:t>Supporting all children to reach their full potential</w:t>
            </w:r>
          </w:p>
        </w:tc>
      </w:tr>
      <w:tr w:rsidR="00492DDC" w:rsidTr="007D7980">
        <w:tc>
          <w:tcPr>
            <w:tcW w:w="10676" w:type="dxa"/>
            <w:gridSpan w:val="2"/>
          </w:tcPr>
          <w:p w:rsidR="00492DDC" w:rsidRDefault="00492DDC" w:rsidP="007D7980">
            <w:pPr>
              <w:pStyle w:val="TableParagraph"/>
              <w:spacing w:before="79"/>
              <w:ind w:left="73"/>
              <w:rPr>
                <w:rFonts w:ascii="Arial"/>
                <w:spacing w:val="-1"/>
                <w:sz w:val="24"/>
              </w:rPr>
            </w:pPr>
            <w:r>
              <w:rPr>
                <w:rFonts w:ascii="Arial"/>
                <w:spacing w:val="-1"/>
                <w:sz w:val="24"/>
              </w:rPr>
              <w:t>Progress</w:t>
            </w:r>
            <w:r>
              <w:rPr>
                <w:rFonts w:ascii="Arial"/>
                <w:spacing w:val="1"/>
                <w:sz w:val="24"/>
              </w:rPr>
              <w:t xml:space="preserve"> </w:t>
            </w:r>
            <w:r>
              <w:rPr>
                <w:rFonts w:ascii="Arial"/>
                <w:sz w:val="24"/>
              </w:rPr>
              <w:t>and</w:t>
            </w:r>
            <w:r>
              <w:rPr>
                <w:rFonts w:ascii="Arial"/>
                <w:spacing w:val="1"/>
                <w:sz w:val="24"/>
              </w:rPr>
              <w:t xml:space="preserve"> </w:t>
            </w:r>
            <w:r>
              <w:rPr>
                <w:rFonts w:ascii="Arial"/>
                <w:spacing w:val="-1"/>
                <w:sz w:val="24"/>
              </w:rPr>
              <w:t>impact (based on outcomes for learners): (How are you doing? and How do you know?)</w:t>
            </w:r>
          </w:p>
          <w:p w:rsidR="00B11B6F" w:rsidRPr="00B11B6F" w:rsidRDefault="00B62019" w:rsidP="007D7980">
            <w:pPr>
              <w:pStyle w:val="TableParagraph"/>
              <w:spacing w:before="79"/>
              <w:ind w:left="73"/>
              <w:rPr>
                <w:spacing w:val="-1"/>
                <w:sz w:val="24"/>
              </w:rPr>
            </w:pPr>
            <w:r w:rsidRPr="00B11B6F">
              <w:rPr>
                <w:spacing w:val="-1"/>
                <w:sz w:val="24"/>
              </w:rPr>
              <w:t>Staff were consulted at the beginning of the session regarding the use of progression frameworks and Benchmarks.  It was agree</w:t>
            </w:r>
            <w:r w:rsidR="00217E21">
              <w:rPr>
                <w:spacing w:val="-1"/>
                <w:sz w:val="24"/>
              </w:rPr>
              <w:t>d</w:t>
            </w:r>
            <w:r w:rsidRPr="00B11B6F">
              <w:rPr>
                <w:spacing w:val="-1"/>
                <w:sz w:val="24"/>
              </w:rPr>
              <w:t xml:space="preserve"> that the consistent lay</w:t>
            </w:r>
            <w:r w:rsidR="00DE09C4">
              <w:rPr>
                <w:spacing w:val="-1"/>
                <w:sz w:val="24"/>
              </w:rPr>
              <w:t>out and clarity provided by</w:t>
            </w:r>
            <w:r w:rsidRPr="00B11B6F">
              <w:rPr>
                <w:spacing w:val="-1"/>
                <w:sz w:val="24"/>
              </w:rPr>
              <w:t xml:space="preserve"> </w:t>
            </w:r>
            <w:r w:rsidR="00B11B6F" w:rsidRPr="00B11B6F">
              <w:rPr>
                <w:spacing w:val="-1"/>
                <w:sz w:val="24"/>
              </w:rPr>
              <w:t>benchmarks would be used across all areas.  A member of staff was nominated on behalf of our cluster schools to attend the Quality Assessment and Moderation national events for first level writing.  This has been an ongoing development area as staff become familiar and confident with consistent standards of assessment in literacy.  Staff have submitted evidence nationally and engaged in awareness raising</w:t>
            </w:r>
            <w:r w:rsidR="00DE09C4">
              <w:rPr>
                <w:spacing w:val="-1"/>
                <w:sz w:val="24"/>
              </w:rPr>
              <w:t xml:space="preserve"> training of holistic assessments.  They</w:t>
            </w:r>
            <w:r w:rsidR="00B11B6F" w:rsidRPr="00B11B6F">
              <w:rPr>
                <w:spacing w:val="-1"/>
                <w:sz w:val="24"/>
              </w:rPr>
              <w:t xml:space="preserve"> have worked collaboratively to create holistic assessments across first and second level.  We are well placed to be </w:t>
            </w:r>
            <w:r w:rsidR="00AF07D7">
              <w:rPr>
                <w:spacing w:val="-1"/>
                <w:sz w:val="24"/>
              </w:rPr>
              <w:t xml:space="preserve">further </w:t>
            </w:r>
            <w:r w:rsidR="00B11B6F" w:rsidRPr="00B11B6F">
              <w:rPr>
                <w:spacing w:val="-1"/>
                <w:sz w:val="24"/>
              </w:rPr>
              <w:t>implementing the key features of the QAMSO training next session and to work collaborative</w:t>
            </w:r>
            <w:r w:rsidR="00AF07D7">
              <w:rPr>
                <w:spacing w:val="-1"/>
                <w:sz w:val="24"/>
              </w:rPr>
              <w:t>ly within the school and beyond through cluster and family group working.</w:t>
            </w:r>
          </w:p>
          <w:p w:rsidR="00324184" w:rsidRDefault="00B11B6F" w:rsidP="007D7980">
            <w:pPr>
              <w:pStyle w:val="TableParagraph"/>
              <w:spacing w:before="79"/>
              <w:ind w:left="73"/>
              <w:rPr>
                <w:spacing w:val="-1"/>
                <w:sz w:val="24"/>
              </w:rPr>
            </w:pPr>
            <w:r w:rsidRPr="00B11B6F">
              <w:rPr>
                <w:spacing w:val="-1"/>
                <w:sz w:val="24"/>
              </w:rPr>
              <w:t xml:space="preserve">A continued focus on the use of HOTS has ensured that staff are more confident in their use of high quality questioning in all areas of learning. </w:t>
            </w:r>
            <w:r w:rsidR="00324184">
              <w:rPr>
                <w:spacing w:val="-1"/>
                <w:sz w:val="24"/>
              </w:rPr>
              <w:t>This has been evident through classroom observations, pee</w:t>
            </w:r>
            <w:r w:rsidR="00217E21">
              <w:rPr>
                <w:spacing w:val="-1"/>
                <w:sz w:val="24"/>
              </w:rPr>
              <w:t>r observations and through self-</w:t>
            </w:r>
            <w:r w:rsidR="00324184">
              <w:rPr>
                <w:spacing w:val="-1"/>
                <w:sz w:val="24"/>
              </w:rPr>
              <w:t xml:space="preserve">evaluation questionnaires. </w:t>
            </w:r>
            <w:r w:rsidRPr="00B11B6F">
              <w:rPr>
                <w:spacing w:val="-1"/>
                <w:sz w:val="24"/>
              </w:rPr>
              <w:t xml:space="preserve"> Staff continue to use Bloom’s taxonomy as a framework for their questioning.  </w:t>
            </w:r>
          </w:p>
          <w:p w:rsidR="00324184" w:rsidRDefault="00324184" w:rsidP="007D7980">
            <w:pPr>
              <w:pStyle w:val="TableParagraph"/>
              <w:spacing w:before="79"/>
              <w:ind w:left="73"/>
              <w:rPr>
                <w:spacing w:val="-1"/>
                <w:sz w:val="24"/>
              </w:rPr>
            </w:pPr>
            <w:r>
              <w:rPr>
                <w:spacing w:val="-1"/>
                <w:sz w:val="24"/>
              </w:rPr>
              <w:t>All staff took part i</w:t>
            </w:r>
            <w:r w:rsidR="00DE09C4">
              <w:rPr>
                <w:spacing w:val="-1"/>
                <w:sz w:val="24"/>
              </w:rPr>
              <w:t xml:space="preserve">n further training relating to </w:t>
            </w:r>
            <w:r>
              <w:rPr>
                <w:spacing w:val="-1"/>
                <w:sz w:val="24"/>
              </w:rPr>
              <w:t>self and peer assessment in November 2016.  There is an increase in the use of self and peer assessment at second level and in learning conversations at early and first level.  This is evident through jotter monitoring an</w:t>
            </w:r>
            <w:r w:rsidR="00DE09C4">
              <w:rPr>
                <w:spacing w:val="-1"/>
                <w:sz w:val="24"/>
              </w:rPr>
              <w:t>d class visits.  Through consistent use of learning intentions and success criteria and increased use of self and peer assessment the majority of pupils are aware of their progress and next steps.  Most staff use feedback appropriately to inform planning next steps and to support progress judgements.</w:t>
            </w:r>
          </w:p>
          <w:p w:rsidR="00492DDC" w:rsidRDefault="00B62019" w:rsidP="007D7980">
            <w:pPr>
              <w:pStyle w:val="TableParagraph"/>
              <w:spacing w:before="79"/>
              <w:ind w:left="73"/>
              <w:rPr>
                <w:spacing w:val="-1"/>
                <w:sz w:val="24"/>
              </w:rPr>
            </w:pPr>
            <w:r w:rsidRPr="00B11B6F">
              <w:rPr>
                <w:spacing w:val="-1"/>
                <w:sz w:val="24"/>
              </w:rPr>
              <w:t xml:space="preserve">A member of staff attended training in Literacy Outdoors at the end of May 2017.  </w:t>
            </w:r>
            <w:r w:rsidR="00217E21">
              <w:rPr>
                <w:spacing w:val="-1"/>
                <w:sz w:val="24"/>
              </w:rPr>
              <w:t xml:space="preserve">Sharing of exemplars and practice is planned for </w:t>
            </w:r>
            <w:r w:rsidR="00AF07D7">
              <w:rPr>
                <w:spacing w:val="-1"/>
                <w:sz w:val="24"/>
              </w:rPr>
              <w:t>next session</w:t>
            </w:r>
            <w:r w:rsidR="00217E21">
              <w:rPr>
                <w:spacing w:val="-1"/>
                <w:sz w:val="24"/>
              </w:rPr>
              <w:t>.</w:t>
            </w:r>
          </w:p>
          <w:p w:rsidR="00217E21" w:rsidRDefault="00647D6C" w:rsidP="007D7980">
            <w:pPr>
              <w:pStyle w:val="TableParagraph"/>
              <w:spacing w:before="79"/>
              <w:ind w:left="73"/>
              <w:rPr>
                <w:spacing w:val="-1"/>
                <w:sz w:val="24"/>
              </w:rPr>
            </w:pPr>
            <w:r>
              <w:rPr>
                <w:spacing w:val="-1"/>
                <w:sz w:val="24"/>
              </w:rPr>
              <w:t xml:space="preserve">Primary 4-7 pupil’s motivation in reading has increased as well as being challenged further through the </w:t>
            </w:r>
            <w:r>
              <w:rPr>
                <w:spacing w:val="-1"/>
                <w:sz w:val="24"/>
              </w:rPr>
              <w:lastRenderedPageBreak/>
              <w:t xml:space="preserve">introduction of new novels, with a group this session </w:t>
            </w:r>
            <w:r w:rsidR="00AF07D7">
              <w:rPr>
                <w:spacing w:val="-1"/>
                <w:sz w:val="24"/>
              </w:rPr>
              <w:t>working at</w:t>
            </w:r>
            <w:r>
              <w:rPr>
                <w:spacing w:val="-1"/>
                <w:sz w:val="24"/>
              </w:rPr>
              <w:t xml:space="preserve"> third level.  </w:t>
            </w:r>
          </w:p>
          <w:p w:rsidR="00647D6C" w:rsidRDefault="00647D6C" w:rsidP="007D7980">
            <w:pPr>
              <w:pStyle w:val="TableParagraph"/>
              <w:spacing w:before="79"/>
              <w:ind w:left="73"/>
              <w:rPr>
                <w:spacing w:val="-1"/>
                <w:sz w:val="24"/>
              </w:rPr>
            </w:pPr>
            <w:r>
              <w:rPr>
                <w:spacing w:val="-1"/>
                <w:sz w:val="24"/>
              </w:rPr>
              <w:t>Opportunities for staff to work acro</w:t>
            </w:r>
            <w:r w:rsidR="00AF07D7">
              <w:rPr>
                <w:spacing w:val="-1"/>
                <w:sz w:val="24"/>
              </w:rPr>
              <w:t>ss levels and plan together was</w:t>
            </w:r>
            <w:r>
              <w:rPr>
                <w:spacing w:val="-1"/>
                <w:sz w:val="24"/>
              </w:rPr>
              <w:t xml:space="preserve"> piloted this year.  Staff reported back positively about the opportunity to work collaboratively, ensuring breadth, challenge and application across each level as well as an opportunity to share practice and ensure consistency and high standards.  This was a valuable opportunity for Senior Management to monitor learning, teaching and assessment</w:t>
            </w:r>
            <w:r w:rsidR="00AF07D7">
              <w:rPr>
                <w:spacing w:val="-1"/>
                <w:sz w:val="24"/>
              </w:rPr>
              <w:t xml:space="preserve"> through a collaborative process within </w:t>
            </w:r>
            <w:proofErr w:type="spellStart"/>
            <w:r w:rsidR="00AF07D7">
              <w:rPr>
                <w:spacing w:val="-1"/>
                <w:sz w:val="24"/>
              </w:rPr>
              <w:t>ACfE</w:t>
            </w:r>
            <w:proofErr w:type="spellEnd"/>
            <w:r w:rsidR="00AF07D7">
              <w:rPr>
                <w:spacing w:val="-1"/>
                <w:sz w:val="24"/>
              </w:rPr>
              <w:t xml:space="preserve"> levels, ensuring progressive planning and opportunities to discuss pedagogy and share good practice.</w:t>
            </w:r>
          </w:p>
          <w:p w:rsidR="009B7BB0" w:rsidRDefault="00AF07D7" w:rsidP="007D7980">
            <w:pPr>
              <w:pStyle w:val="TableParagraph"/>
              <w:spacing w:before="79"/>
              <w:ind w:left="73"/>
              <w:rPr>
                <w:rFonts w:ascii="Arial"/>
                <w:spacing w:val="-1"/>
                <w:sz w:val="24"/>
              </w:rPr>
            </w:pPr>
            <w:r>
              <w:rPr>
                <w:spacing w:val="-1"/>
                <w:sz w:val="24"/>
              </w:rPr>
              <w:t xml:space="preserve">Staff highlighted the need for planning pathways to reflect progression and challenge more purposefully and with greater clarity.  </w:t>
            </w:r>
            <w:r w:rsidR="00647D6C">
              <w:rPr>
                <w:spacing w:val="-1"/>
                <w:sz w:val="24"/>
              </w:rPr>
              <w:t>New planners highlighting progression in literacy and numeracy are ready to be piloted next session.  This will further ensure increased opportunities for challenge by encouraging staff to continue to plan for next steps.</w:t>
            </w:r>
          </w:p>
          <w:p w:rsidR="009B7BB0" w:rsidRDefault="009B7BB0" w:rsidP="007D7980">
            <w:pPr>
              <w:pStyle w:val="TableParagraph"/>
              <w:spacing w:before="79"/>
              <w:ind w:left="73"/>
              <w:rPr>
                <w:rFonts w:ascii="Arial"/>
                <w:spacing w:val="-1"/>
                <w:sz w:val="24"/>
              </w:rPr>
            </w:pPr>
          </w:p>
          <w:p w:rsidR="00492DDC" w:rsidRDefault="00492DDC" w:rsidP="007D7980">
            <w:pPr>
              <w:pStyle w:val="TableParagraph"/>
              <w:spacing w:before="79"/>
              <w:ind w:left="73"/>
              <w:rPr>
                <w:rFonts w:ascii="Arial" w:eastAsia="Arial" w:hAnsi="Arial" w:cs="Arial"/>
                <w:sz w:val="24"/>
                <w:szCs w:val="24"/>
              </w:rPr>
            </w:pPr>
            <w:r>
              <w:rPr>
                <w:rFonts w:ascii="Arial"/>
                <w:spacing w:val="-1"/>
                <w:sz w:val="24"/>
              </w:rPr>
              <w:t>Next</w:t>
            </w:r>
            <w:r>
              <w:rPr>
                <w:rFonts w:ascii="Arial"/>
                <w:spacing w:val="1"/>
                <w:sz w:val="24"/>
              </w:rPr>
              <w:t xml:space="preserve"> </w:t>
            </w:r>
            <w:r>
              <w:rPr>
                <w:rFonts w:ascii="Arial"/>
                <w:sz w:val="24"/>
              </w:rPr>
              <w:t>Steps: (What are we going to do now?)</w:t>
            </w:r>
          </w:p>
          <w:p w:rsidR="00647D6C" w:rsidRPr="00DA333B" w:rsidRDefault="00647D6C" w:rsidP="00647D6C">
            <w:pPr>
              <w:pStyle w:val="ListParagraph"/>
              <w:numPr>
                <w:ilvl w:val="0"/>
                <w:numId w:val="20"/>
              </w:numPr>
              <w:spacing w:before="5"/>
              <w:rPr>
                <w:rFonts w:ascii="Calibri" w:eastAsia="Arial" w:hAnsi="Calibri" w:cs="Calibri"/>
                <w:bCs/>
                <w:sz w:val="24"/>
                <w:szCs w:val="24"/>
              </w:rPr>
            </w:pPr>
            <w:r w:rsidRPr="00DA333B">
              <w:rPr>
                <w:rFonts w:ascii="Calibri" w:eastAsia="Arial" w:hAnsi="Calibri" w:cs="Calibri"/>
                <w:bCs/>
                <w:sz w:val="24"/>
                <w:szCs w:val="24"/>
              </w:rPr>
              <w:t>Continued use of Benchmarks in inform professional judgement.</w:t>
            </w:r>
          </w:p>
          <w:p w:rsidR="00647D6C" w:rsidRPr="00DA333B" w:rsidRDefault="00647D6C" w:rsidP="00647D6C">
            <w:pPr>
              <w:pStyle w:val="ListParagraph"/>
              <w:numPr>
                <w:ilvl w:val="0"/>
                <w:numId w:val="20"/>
              </w:numPr>
              <w:spacing w:before="5"/>
              <w:rPr>
                <w:rFonts w:ascii="Calibri" w:eastAsia="Arial" w:hAnsi="Calibri" w:cs="Calibri"/>
                <w:bCs/>
                <w:sz w:val="24"/>
                <w:szCs w:val="24"/>
              </w:rPr>
            </w:pPr>
            <w:r w:rsidRPr="00DA333B">
              <w:rPr>
                <w:rFonts w:ascii="Calibri" w:eastAsia="Arial" w:hAnsi="Calibri" w:cs="Calibri"/>
                <w:bCs/>
                <w:sz w:val="24"/>
                <w:szCs w:val="24"/>
              </w:rPr>
              <w:t>Further develop opportunities for professional dialogue, planning and holistic assessment through collaborative forward planning opportunities</w:t>
            </w:r>
          </w:p>
          <w:p w:rsidR="00647D6C" w:rsidRPr="00DA333B" w:rsidRDefault="00647D6C" w:rsidP="00647D6C">
            <w:pPr>
              <w:pStyle w:val="ListParagraph"/>
              <w:numPr>
                <w:ilvl w:val="0"/>
                <w:numId w:val="20"/>
              </w:numPr>
              <w:spacing w:before="5"/>
              <w:rPr>
                <w:rFonts w:ascii="Calibri" w:eastAsia="Arial" w:hAnsi="Calibri" w:cs="Calibri"/>
                <w:bCs/>
                <w:sz w:val="24"/>
                <w:szCs w:val="24"/>
              </w:rPr>
            </w:pPr>
            <w:r w:rsidRPr="00DA333B">
              <w:rPr>
                <w:rFonts w:ascii="Calibri" w:eastAsia="Arial" w:hAnsi="Calibri" w:cs="Calibri"/>
                <w:bCs/>
                <w:sz w:val="24"/>
                <w:szCs w:val="24"/>
              </w:rPr>
              <w:t>Extend the use of self and peer assessment through the use of digital technology</w:t>
            </w:r>
          </w:p>
          <w:p w:rsidR="00647D6C" w:rsidRPr="00DA333B" w:rsidRDefault="00F71583" w:rsidP="00647D6C">
            <w:pPr>
              <w:pStyle w:val="ListParagraph"/>
              <w:numPr>
                <w:ilvl w:val="0"/>
                <w:numId w:val="20"/>
              </w:numPr>
              <w:spacing w:before="5"/>
              <w:rPr>
                <w:rFonts w:ascii="Calibri" w:eastAsia="Arial" w:hAnsi="Calibri" w:cs="Calibri"/>
                <w:bCs/>
                <w:sz w:val="24"/>
                <w:szCs w:val="24"/>
              </w:rPr>
            </w:pPr>
            <w:r w:rsidRPr="00DA333B">
              <w:rPr>
                <w:rFonts w:ascii="Calibri" w:eastAsia="Arial" w:hAnsi="Calibri" w:cs="Calibri"/>
                <w:bCs/>
                <w:sz w:val="24"/>
                <w:szCs w:val="24"/>
              </w:rPr>
              <w:t>Provide opportunity to share learning and plan experiences for outdoor learning in literacy</w:t>
            </w:r>
          </w:p>
          <w:p w:rsidR="00F71583" w:rsidRPr="00647D6C" w:rsidRDefault="00F71583" w:rsidP="00F71583">
            <w:pPr>
              <w:pStyle w:val="ListParagraph"/>
              <w:spacing w:before="5"/>
              <w:ind w:left="720"/>
              <w:rPr>
                <w:rFonts w:ascii="Calibri" w:eastAsia="Arial" w:hAnsi="Calibri" w:cs="Calibri"/>
                <w:bCs/>
                <w:sz w:val="24"/>
                <w:szCs w:val="24"/>
              </w:rPr>
            </w:pPr>
          </w:p>
        </w:tc>
      </w:tr>
    </w:tbl>
    <w:p w:rsidR="00671B45" w:rsidRDefault="00671B45" w:rsidP="00492DDC">
      <w:pPr>
        <w:spacing w:before="5"/>
        <w:rPr>
          <w:rFonts w:ascii="Arial" w:eastAsia="Arial" w:hAnsi="Arial" w:cs="Arial"/>
          <w:b/>
          <w:bCs/>
          <w:sz w:val="32"/>
          <w:szCs w:val="32"/>
        </w:rPr>
      </w:pPr>
    </w:p>
    <w:tbl>
      <w:tblPr>
        <w:tblStyle w:val="TableGrid"/>
        <w:tblW w:w="0" w:type="auto"/>
        <w:tblLook w:val="04A0" w:firstRow="1" w:lastRow="0" w:firstColumn="1" w:lastColumn="0" w:noHBand="0" w:noVBand="1"/>
      </w:tblPr>
      <w:tblGrid>
        <w:gridCol w:w="5234"/>
        <w:gridCol w:w="5216"/>
      </w:tblGrid>
      <w:tr w:rsidR="00671B45" w:rsidTr="006F5690">
        <w:tc>
          <w:tcPr>
            <w:tcW w:w="10450" w:type="dxa"/>
            <w:gridSpan w:val="2"/>
          </w:tcPr>
          <w:p w:rsidR="00671B45" w:rsidRDefault="00671B45" w:rsidP="00B929C4">
            <w:pPr>
              <w:spacing w:before="5"/>
              <w:rPr>
                <w:rFonts w:ascii="Arial"/>
                <w:b/>
                <w:sz w:val="24"/>
              </w:rPr>
            </w:pPr>
            <w:r>
              <w:rPr>
                <w:rFonts w:ascii="Arial"/>
                <w:b/>
                <w:sz w:val="24"/>
              </w:rPr>
              <w:t>School</w:t>
            </w:r>
            <w:r>
              <w:rPr>
                <w:rFonts w:ascii="Arial"/>
                <w:b/>
                <w:spacing w:val="1"/>
                <w:sz w:val="24"/>
              </w:rPr>
              <w:t xml:space="preserve"> </w:t>
            </w:r>
            <w:r>
              <w:rPr>
                <w:rFonts w:ascii="Arial"/>
                <w:b/>
                <w:sz w:val="24"/>
              </w:rPr>
              <w:t>priority</w:t>
            </w:r>
            <w:r>
              <w:rPr>
                <w:rFonts w:ascii="Arial"/>
                <w:b/>
                <w:spacing w:val="-6"/>
                <w:sz w:val="24"/>
              </w:rPr>
              <w:t xml:space="preserve"> </w:t>
            </w:r>
            <w:r>
              <w:rPr>
                <w:rFonts w:ascii="Arial"/>
                <w:b/>
                <w:sz w:val="24"/>
              </w:rPr>
              <w:t>2:</w:t>
            </w:r>
          </w:p>
          <w:p w:rsidR="00671B45" w:rsidRPr="001D2237" w:rsidRDefault="001D2237" w:rsidP="001D2237">
            <w:pPr>
              <w:rPr>
                <w:sz w:val="24"/>
                <w:szCs w:val="24"/>
              </w:rPr>
            </w:pPr>
            <w:r w:rsidRPr="00A036EF">
              <w:rPr>
                <w:sz w:val="24"/>
                <w:szCs w:val="24"/>
              </w:rPr>
              <w:t>Learners will have opportunities to learn an additional language from Primary 1 through a progressive Fren</w:t>
            </w:r>
            <w:r>
              <w:rPr>
                <w:sz w:val="24"/>
                <w:szCs w:val="24"/>
              </w:rPr>
              <w:t xml:space="preserve">ch </w:t>
            </w:r>
            <w:proofErr w:type="spellStart"/>
            <w:r>
              <w:rPr>
                <w:sz w:val="24"/>
                <w:szCs w:val="24"/>
              </w:rPr>
              <w:t>programme</w:t>
            </w:r>
            <w:proofErr w:type="spellEnd"/>
            <w:r>
              <w:rPr>
                <w:sz w:val="24"/>
                <w:szCs w:val="24"/>
              </w:rPr>
              <w:t xml:space="preserve"> across all stages.</w:t>
            </w:r>
          </w:p>
        </w:tc>
      </w:tr>
      <w:tr w:rsidR="00671B45" w:rsidTr="006F5690">
        <w:tc>
          <w:tcPr>
            <w:tcW w:w="5234" w:type="dxa"/>
          </w:tcPr>
          <w:p w:rsidR="00671B45" w:rsidRDefault="00671B45" w:rsidP="00B929C4">
            <w:pPr>
              <w:pStyle w:val="TableParagraph"/>
              <w:spacing w:before="76"/>
              <w:rPr>
                <w:rFonts w:ascii="Arial"/>
                <w:spacing w:val="-1"/>
                <w:sz w:val="24"/>
                <w:u w:val="single" w:color="000000"/>
              </w:rPr>
            </w:pPr>
            <w:r>
              <w:rPr>
                <w:rFonts w:ascii="Arial"/>
                <w:sz w:val="24"/>
                <w:u w:val="single" w:color="000000"/>
              </w:rPr>
              <w:t xml:space="preserve">NIF </w:t>
            </w:r>
            <w:r>
              <w:rPr>
                <w:rFonts w:ascii="Arial"/>
                <w:spacing w:val="-1"/>
                <w:sz w:val="24"/>
                <w:u w:val="single" w:color="000000"/>
              </w:rPr>
              <w:t>Priority</w:t>
            </w:r>
          </w:p>
          <w:p w:rsidR="00671B45" w:rsidRPr="00AF07D7" w:rsidRDefault="00AF07D7" w:rsidP="00B929C4">
            <w:pPr>
              <w:pStyle w:val="TableParagraph"/>
              <w:spacing w:before="76"/>
              <w:rPr>
                <w:spacing w:val="-1"/>
                <w:sz w:val="24"/>
                <w:u w:color="000000"/>
              </w:rPr>
            </w:pPr>
            <w:r>
              <w:rPr>
                <w:spacing w:val="-1"/>
                <w:sz w:val="24"/>
                <w:u w:color="000000"/>
              </w:rPr>
              <w:t>Improvement in employability skills and sustained, positive school leaver destinations for all young people</w:t>
            </w:r>
          </w:p>
          <w:p w:rsidR="00671B45" w:rsidRDefault="00671B45" w:rsidP="00B929C4">
            <w:pPr>
              <w:pStyle w:val="TableParagraph"/>
              <w:spacing w:before="76"/>
              <w:rPr>
                <w:rFonts w:ascii="Arial" w:eastAsia="Arial" w:hAnsi="Arial" w:cs="Arial"/>
                <w:sz w:val="24"/>
                <w:szCs w:val="24"/>
              </w:rPr>
            </w:pPr>
          </w:p>
          <w:p w:rsidR="00671B45" w:rsidRDefault="00671B45" w:rsidP="00B929C4">
            <w:pPr>
              <w:spacing w:before="5"/>
              <w:rPr>
                <w:rFonts w:ascii="Arial"/>
                <w:spacing w:val="-1"/>
                <w:sz w:val="24"/>
                <w:u w:val="single" w:color="000000"/>
              </w:rPr>
            </w:pPr>
            <w:r>
              <w:rPr>
                <w:rFonts w:ascii="Arial"/>
                <w:sz w:val="24"/>
                <w:u w:val="single" w:color="000000"/>
              </w:rPr>
              <w:t xml:space="preserve">NIF </w:t>
            </w:r>
            <w:r>
              <w:rPr>
                <w:rFonts w:ascii="Arial"/>
                <w:spacing w:val="-1"/>
                <w:sz w:val="24"/>
                <w:u w:val="single" w:color="000000"/>
              </w:rPr>
              <w:t>Driver</w:t>
            </w:r>
          </w:p>
          <w:p w:rsidR="00AF07D7" w:rsidRPr="00AF0B61" w:rsidRDefault="00AF0B61" w:rsidP="00B929C4">
            <w:pPr>
              <w:spacing w:before="5"/>
              <w:rPr>
                <w:rFonts w:eastAsia="Arial" w:cs="Arial"/>
                <w:b/>
                <w:bCs/>
                <w:sz w:val="32"/>
                <w:szCs w:val="32"/>
              </w:rPr>
            </w:pPr>
            <w:r>
              <w:rPr>
                <w:spacing w:val="-1"/>
                <w:sz w:val="24"/>
                <w:u w:color="000000"/>
              </w:rPr>
              <w:t>School leadership, school improvement and teacher professionalism</w:t>
            </w:r>
          </w:p>
        </w:tc>
        <w:tc>
          <w:tcPr>
            <w:tcW w:w="5216" w:type="dxa"/>
          </w:tcPr>
          <w:p w:rsidR="00671B45" w:rsidRDefault="00671B45" w:rsidP="00B929C4">
            <w:pPr>
              <w:pStyle w:val="TableParagraph"/>
              <w:spacing w:before="78"/>
              <w:ind w:left="73"/>
              <w:rPr>
                <w:rFonts w:ascii="Arial"/>
                <w:sz w:val="24"/>
                <w:u w:val="single" w:color="000000"/>
              </w:rPr>
            </w:pPr>
            <w:r>
              <w:rPr>
                <w:rFonts w:ascii="Arial"/>
                <w:sz w:val="24"/>
                <w:u w:val="single" w:color="000000"/>
              </w:rPr>
              <w:t>HGIOS?4</w:t>
            </w:r>
            <w:r>
              <w:rPr>
                <w:rFonts w:ascii="Arial"/>
                <w:spacing w:val="-1"/>
                <w:sz w:val="24"/>
                <w:u w:val="single" w:color="000000"/>
              </w:rPr>
              <w:t xml:space="preserve"> </w:t>
            </w:r>
            <w:r>
              <w:rPr>
                <w:rFonts w:ascii="Arial"/>
                <w:sz w:val="24"/>
                <w:u w:val="single" w:color="000000"/>
              </w:rPr>
              <w:t>QIs</w:t>
            </w:r>
          </w:p>
          <w:p w:rsidR="00671B45" w:rsidRPr="00AF0B61" w:rsidRDefault="00AF0B61" w:rsidP="00B929C4">
            <w:pPr>
              <w:pStyle w:val="TableParagraph"/>
              <w:spacing w:before="78"/>
              <w:ind w:left="73"/>
              <w:rPr>
                <w:sz w:val="24"/>
                <w:u w:color="000000"/>
              </w:rPr>
            </w:pPr>
            <w:r w:rsidRPr="00AF0B61">
              <w:rPr>
                <w:sz w:val="24"/>
                <w:u w:color="000000"/>
              </w:rPr>
              <w:t>2.2 - Curriculum</w:t>
            </w:r>
          </w:p>
          <w:p w:rsidR="00671B45" w:rsidRDefault="00671B45" w:rsidP="00B929C4">
            <w:pPr>
              <w:pStyle w:val="TableParagraph"/>
              <w:spacing w:before="78"/>
              <w:ind w:left="73"/>
              <w:rPr>
                <w:rFonts w:ascii="Arial" w:eastAsia="Arial" w:hAnsi="Arial" w:cs="Arial"/>
                <w:sz w:val="24"/>
                <w:szCs w:val="24"/>
              </w:rPr>
            </w:pPr>
          </w:p>
          <w:p w:rsidR="00671B45" w:rsidRDefault="00671B45" w:rsidP="00B929C4">
            <w:pPr>
              <w:pStyle w:val="TableParagraph"/>
              <w:spacing w:before="41"/>
              <w:ind w:left="73"/>
              <w:rPr>
                <w:rFonts w:ascii="Arial" w:eastAsia="Arial" w:hAnsi="Arial" w:cs="Arial"/>
                <w:sz w:val="24"/>
                <w:szCs w:val="24"/>
              </w:rPr>
            </w:pPr>
            <w:r w:rsidRPr="00A01E84">
              <w:rPr>
                <w:rFonts w:ascii="Arial"/>
                <w:spacing w:val="-1"/>
                <w:sz w:val="24"/>
                <w:u w:val="single"/>
              </w:rPr>
              <w:t>NLC Priority</w:t>
            </w:r>
          </w:p>
          <w:p w:rsidR="00671B45" w:rsidRPr="00AF0B61" w:rsidRDefault="00AF0B61" w:rsidP="00B929C4">
            <w:pPr>
              <w:tabs>
                <w:tab w:val="left" w:pos="210"/>
              </w:tabs>
              <w:spacing w:before="5"/>
              <w:rPr>
                <w:rFonts w:eastAsia="Arial" w:cs="Arial"/>
                <w:bCs/>
                <w:sz w:val="24"/>
                <w:szCs w:val="24"/>
              </w:rPr>
            </w:pPr>
            <w:r>
              <w:rPr>
                <w:rFonts w:eastAsia="Arial" w:cs="Arial"/>
                <w:bCs/>
                <w:sz w:val="24"/>
                <w:szCs w:val="24"/>
              </w:rPr>
              <w:t>Supporting all children to reach their full potential</w:t>
            </w:r>
          </w:p>
        </w:tc>
      </w:tr>
      <w:tr w:rsidR="00671B45" w:rsidTr="006F5690">
        <w:tc>
          <w:tcPr>
            <w:tcW w:w="10450" w:type="dxa"/>
            <w:gridSpan w:val="2"/>
          </w:tcPr>
          <w:p w:rsidR="00671B45" w:rsidRDefault="00671B45" w:rsidP="00B929C4">
            <w:pPr>
              <w:pStyle w:val="TableParagraph"/>
              <w:spacing w:before="79"/>
              <w:ind w:left="73"/>
              <w:rPr>
                <w:rFonts w:ascii="Arial"/>
                <w:spacing w:val="-1"/>
                <w:sz w:val="24"/>
              </w:rPr>
            </w:pPr>
            <w:r>
              <w:rPr>
                <w:rFonts w:ascii="Arial"/>
                <w:spacing w:val="-1"/>
                <w:sz w:val="24"/>
              </w:rPr>
              <w:t>Progress</w:t>
            </w:r>
            <w:r>
              <w:rPr>
                <w:rFonts w:ascii="Arial"/>
                <w:spacing w:val="1"/>
                <w:sz w:val="24"/>
              </w:rPr>
              <w:t xml:space="preserve"> </w:t>
            </w:r>
            <w:r>
              <w:rPr>
                <w:rFonts w:ascii="Arial"/>
                <w:sz w:val="24"/>
              </w:rPr>
              <w:t>and</w:t>
            </w:r>
            <w:r>
              <w:rPr>
                <w:rFonts w:ascii="Arial"/>
                <w:spacing w:val="1"/>
                <w:sz w:val="24"/>
              </w:rPr>
              <w:t xml:space="preserve"> </w:t>
            </w:r>
            <w:r>
              <w:rPr>
                <w:rFonts w:ascii="Arial"/>
                <w:spacing w:val="-1"/>
                <w:sz w:val="24"/>
              </w:rPr>
              <w:t xml:space="preserve">impact (based on outcomes for learners): (How are you doing? and How do you know?) </w:t>
            </w:r>
          </w:p>
          <w:p w:rsidR="00671B45" w:rsidRPr="00F71583" w:rsidRDefault="00F71583" w:rsidP="00B929C4">
            <w:pPr>
              <w:pStyle w:val="TableParagraph"/>
              <w:spacing w:before="79"/>
              <w:ind w:left="73"/>
              <w:rPr>
                <w:rFonts w:ascii="Calibri" w:hAnsi="Calibri" w:cs="Calibri"/>
                <w:spacing w:val="-1"/>
                <w:sz w:val="24"/>
              </w:rPr>
            </w:pPr>
            <w:r w:rsidRPr="00F71583">
              <w:rPr>
                <w:rFonts w:ascii="Calibri" w:hAnsi="Calibri" w:cs="Calibri"/>
                <w:spacing w:val="-1"/>
                <w:sz w:val="24"/>
              </w:rPr>
              <w:t xml:space="preserve">Senior management worked with </w:t>
            </w:r>
            <w:r w:rsidR="00AF0B61">
              <w:rPr>
                <w:rFonts w:ascii="Calibri" w:hAnsi="Calibri" w:cs="Calibri"/>
                <w:spacing w:val="-1"/>
                <w:sz w:val="24"/>
              </w:rPr>
              <w:t xml:space="preserve">a </w:t>
            </w:r>
            <w:r w:rsidRPr="00F71583">
              <w:rPr>
                <w:rFonts w:ascii="Calibri" w:hAnsi="Calibri" w:cs="Calibri"/>
                <w:spacing w:val="-1"/>
                <w:sz w:val="24"/>
              </w:rPr>
              <w:t>cluster school to create a progressive plan for French from P1-P7.  A member of staff used the pathway to create planners for French from P1-P7 incorporating the key areas of development.  The planners are now ready for implementation next session.</w:t>
            </w:r>
          </w:p>
          <w:p w:rsidR="00F71583" w:rsidRPr="00F71583" w:rsidRDefault="00F71583" w:rsidP="00B929C4">
            <w:pPr>
              <w:pStyle w:val="TableParagraph"/>
              <w:spacing w:before="79"/>
              <w:ind w:left="73"/>
              <w:rPr>
                <w:rFonts w:ascii="Calibri" w:hAnsi="Calibri" w:cs="Calibri"/>
                <w:spacing w:val="-1"/>
                <w:sz w:val="24"/>
              </w:rPr>
            </w:pPr>
            <w:r w:rsidRPr="00F71583">
              <w:rPr>
                <w:rFonts w:ascii="Calibri" w:hAnsi="Calibri" w:cs="Calibri"/>
                <w:spacing w:val="-1"/>
                <w:sz w:val="24"/>
              </w:rPr>
              <w:t>A further member of staff has attended 1+2 training.  The majority of staff are now trained in 1 language, with some in 2 languages.</w:t>
            </w:r>
            <w:r w:rsidR="00AF0B61">
              <w:rPr>
                <w:rFonts w:ascii="Calibri" w:hAnsi="Calibri" w:cs="Calibri"/>
                <w:spacing w:val="-1"/>
                <w:sz w:val="24"/>
              </w:rPr>
              <w:t xml:space="preserve">  </w:t>
            </w:r>
          </w:p>
          <w:p w:rsidR="00671B45" w:rsidRDefault="00671B45" w:rsidP="00671B45">
            <w:pPr>
              <w:pStyle w:val="TableParagraph"/>
              <w:spacing w:before="79"/>
              <w:rPr>
                <w:rFonts w:ascii="Arial"/>
                <w:spacing w:val="-1"/>
                <w:sz w:val="24"/>
              </w:rPr>
            </w:pPr>
          </w:p>
          <w:p w:rsidR="00671B45" w:rsidRDefault="00671B45" w:rsidP="00B929C4">
            <w:pPr>
              <w:pStyle w:val="TableParagraph"/>
              <w:spacing w:before="79"/>
              <w:ind w:left="73"/>
              <w:rPr>
                <w:rFonts w:ascii="Arial"/>
                <w:spacing w:val="-1"/>
                <w:sz w:val="24"/>
              </w:rPr>
            </w:pPr>
          </w:p>
          <w:p w:rsidR="00671B45" w:rsidRDefault="00671B45" w:rsidP="00B929C4">
            <w:pPr>
              <w:pStyle w:val="TableParagraph"/>
              <w:rPr>
                <w:rFonts w:ascii="Arial" w:eastAsia="Arial" w:hAnsi="Arial" w:cs="Arial"/>
                <w:sz w:val="24"/>
                <w:szCs w:val="24"/>
              </w:rPr>
            </w:pPr>
            <w:r>
              <w:rPr>
                <w:rFonts w:ascii="Arial"/>
                <w:spacing w:val="-1"/>
                <w:sz w:val="24"/>
              </w:rPr>
              <w:t>Next</w:t>
            </w:r>
            <w:r>
              <w:rPr>
                <w:rFonts w:ascii="Arial"/>
                <w:spacing w:val="1"/>
                <w:sz w:val="24"/>
              </w:rPr>
              <w:t xml:space="preserve"> </w:t>
            </w:r>
            <w:r>
              <w:rPr>
                <w:rFonts w:ascii="Arial"/>
                <w:sz w:val="24"/>
              </w:rPr>
              <w:t>Steps: (What are we going to do now?)</w:t>
            </w:r>
          </w:p>
          <w:p w:rsidR="00671B45" w:rsidRPr="00DA333B" w:rsidRDefault="00F71583" w:rsidP="00F71583">
            <w:pPr>
              <w:pStyle w:val="TableParagraph"/>
              <w:numPr>
                <w:ilvl w:val="0"/>
                <w:numId w:val="21"/>
              </w:numPr>
              <w:spacing w:before="79"/>
              <w:rPr>
                <w:rFonts w:ascii="Calibri" w:eastAsia="Arial" w:hAnsi="Calibri" w:cs="Calibri"/>
                <w:sz w:val="24"/>
                <w:szCs w:val="24"/>
              </w:rPr>
            </w:pPr>
            <w:r w:rsidRPr="00DA333B">
              <w:rPr>
                <w:rFonts w:ascii="Calibri" w:eastAsia="Arial" w:hAnsi="Calibri" w:cs="Calibri"/>
                <w:sz w:val="24"/>
                <w:szCs w:val="24"/>
              </w:rPr>
              <w:t>Implement planners and adapt, if necessary</w:t>
            </w:r>
          </w:p>
          <w:p w:rsidR="00F71583" w:rsidRPr="00DA333B" w:rsidRDefault="00F71583" w:rsidP="00F71583">
            <w:pPr>
              <w:pStyle w:val="TableParagraph"/>
              <w:numPr>
                <w:ilvl w:val="0"/>
                <w:numId w:val="21"/>
              </w:numPr>
              <w:spacing w:before="79"/>
              <w:rPr>
                <w:rFonts w:ascii="Calibri" w:eastAsia="Arial" w:hAnsi="Calibri" w:cs="Calibri"/>
                <w:sz w:val="24"/>
                <w:szCs w:val="24"/>
              </w:rPr>
            </w:pPr>
            <w:r w:rsidRPr="00DA333B">
              <w:rPr>
                <w:rFonts w:ascii="Calibri" w:eastAsia="Arial" w:hAnsi="Calibri" w:cs="Calibri"/>
                <w:sz w:val="24"/>
                <w:szCs w:val="24"/>
              </w:rPr>
              <w:t>Staff training continued</w:t>
            </w:r>
            <w:r w:rsidR="001B27C6" w:rsidRPr="00DA333B">
              <w:rPr>
                <w:rFonts w:ascii="Calibri" w:eastAsia="Arial" w:hAnsi="Calibri" w:cs="Calibri"/>
                <w:sz w:val="24"/>
                <w:szCs w:val="24"/>
              </w:rPr>
              <w:t xml:space="preserve"> through CPD manager</w:t>
            </w:r>
          </w:p>
          <w:p w:rsidR="0097162E" w:rsidRPr="00DA333B" w:rsidRDefault="0097162E" w:rsidP="00F71583">
            <w:pPr>
              <w:pStyle w:val="TableParagraph"/>
              <w:numPr>
                <w:ilvl w:val="0"/>
                <w:numId w:val="21"/>
              </w:numPr>
              <w:spacing w:before="79"/>
              <w:rPr>
                <w:rFonts w:ascii="Calibri" w:eastAsia="Arial" w:hAnsi="Calibri" w:cs="Calibri"/>
                <w:sz w:val="24"/>
                <w:szCs w:val="24"/>
              </w:rPr>
            </w:pPr>
            <w:r w:rsidRPr="00DA333B">
              <w:rPr>
                <w:rFonts w:ascii="Calibri" w:eastAsia="Arial" w:hAnsi="Calibri" w:cs="Calibri"/>
                <w:sz w:val="24"/>
                <w:szCs w:val="24"/>
              </w:rPr>
              <w:t>Development of Spanish from P5-P7</w:t>
            </w:r>
          </w:p>
          <w:p w:rsidR="00671B45" w:rsidRDefault="00671B45" w:rsidP="00B929C4">
            <w:pPr>
              <w:spacing w:before="5"/>
              <w:jc w:val="center"/>
              <w:rPr>
                <w:rFonts w:ascii="Arial" w:eastAsia="Arial" w:hAnsi="Arial" w:cs="Arial"/>
                <w:b/>
                <w:bCs/>
                <w:sz w:val="32"/>
                <w:szCs w:val="32"/>
              </w:rPr>
            </w:pPr>
          </w:p>
          <w:p w:rsidR="006F5690" w:rsidRDefault="006F5690" w:rsidP="00B929C4">
            <w:pPr>
              <w:spacing w:before="5"/>
              <w:jc w:val="center"/>
              <w:rPr>
                <w:rFonts w:ascii="Arial" w:eastAsia="Arial" w:hAnsi="Arial" w:cs="Arial"/>
                <w:b/>
                <w:bCs/>
                <w:sz w:val="32"/>
                <w:szCs w:val="32"/>
              </w:rPr>
            </w:pPr>
          </w:p>
        </w:tc>
      </w:tr>
    </w:tbl>
    <w:p w:rsidR="006F5690" w:rsidRDefault="006F5690"/>
    <w:tbl>
      <w:tblPr>
        <w:tblStyle w:val="TableGrid"/>
        <w:tblW w:w="0" w:type="auto"/>
        <w:tblLook w:val="04A0" w:firstRow="1" w:lastRow="0" w:firstColumn="1" w:lastColumn="0" w:noHBand="0" w:noVBand="1"/>
      </w:tblPr>
      <w:tblGrid>
        <w:gridCol w:w="5228"/>
        <w:gridCol w:w="5222"/>
      </w:tblGrid>
      <w:tr w:rsidR="009B7BB0" w:rsidTr="006F5690">
        <w:tc>
          <w:tcPr>
            <w:tcW w:w="10450" w:type="dxa"/>
            <w:gridSpan w:val="2"/>
          </w:tcPr>
          <w:p w:rsidR="009B7BB0" w:rsidRPr="005D18F1" w:rsidRDefault="009B7BB0" w:rsidP="009B7BB0">
            <w:pPr>
              <w:spacing w:before="5"/>
              <w:rPr>
                <w:rFonts w:ascii="Arial"/>
                <w:b/>
                <w:sz w:val="24"/>
                <w:szCs w:val="24"/>
              </w:rPr>
            </w:pPr>
            <w:r>
              <w:rPr>
                <w:rFonts w:ascii="Arial"/>
                <w:b/>
                <w:sz w:val="24"/>
              </w:rPr>
              <w:lastRenderedPageBreak/>
              <w:t>School</w:t>
            </w:r>
            <w:r>
              <w:rPr>
                <w:rFonts w:ascii="Arial"/>
                <w:b/>
                <w:spacing w:val="1"/>
                <w:sz w:val="24"/>
              </w:rPr>
              <w:t xml:space="preserve"> </w:t>
            </w:r>
            <w:r>
              <w:rPr>
                <w:rFonts w:ascii="Arial"/>
                <w:b/>
                <w:sz w:val="24"/>
              </w:rPr>
              <w:t>priority</w:t>
            </w:r>
            <w:r>
              <w:rPr>
                <w:rFonts w:ascii="Arial"/>
                <w:b/>
                <w:spacing w:val="-6"/>
                <w:sz w:val="24"/>
              </w:rPr>
              <w:t xml:space="preserve"> </w:t>
            </w:r>
            <w:r>
              <w:rPr>
                <w:rFonts w:ascii="Arial"/>
                <w:b/>
                <w:sz w:val="24"/>
              </w:rPr>
              <w:t>3:</w:t>
            </w:r>
          </w:p>
          <w:p w:rsidR="009B7BB0" w:rsidRPr="001D2237" w:rsidRDefault="001D2237" w:rsidP="001D2237">
            <w:r w:rsidRPr="005D18F1">
              <w:rPr>
                <w:sz w:val="24"/>
                <w:szCs w:val="24"/>
              </w:rPr>
              <w:t>Further develop skills for learning, life and work through improvements in digital learning at all levels.</w:t>
            </w:r>
          </w:p>
        </w:tc>
      </w:tr>
      <w:tr w:rsidR="009B7BB0" w:rsidTr="006F5690">
        <w:tc>
          <w:tcPr>
            <w:tcW w:w="5228" w:type="dxa"/>
          </w:tcPr>
          <w:p w:rsidR="00637512" w:rsidRDefault="00637512" w:rsidP="00637512">
            <w:pPr>
              <w:pStyle w:val="TableParagraph"/>
              <w:spacing w:before="76"/>
              <w:rPr>
                <w:rFonts w:ascii="Arial"/>
                <w:spacing w:val="-1"/>
                <w:sz w:val="24"/>
                <w:u w:val="single" w:color="000000"/>
              </w:rPr>
            </w:pPr>
            <w:r>
              <w:rPr>
                <w:rFonts w:ascii="Arial"/>
                <w:sz w:val="24"/>
                <w:u w:val="single" w:color="000000"/>
              </w:rPr>
              <w:t xml:space="preserve">NIF </w:t>
            </w:r>
            <w:r>
              <w:rPr>
                <w:rFonts w:ascii="Arial"/>
                <w:spacing w:val="-1"/>
                <w:sz w:val="24"/>
                <w:u w:val="single" w:color="000000"/>
              </w:rPr>
              <w:t>Priority</w:t>
            </w:r>
          </w:p>
          <w:p w:rsidR="00DA333B" w:rsidRPr="00DA333B" w:rsidRDefault="00DA333B" w:rsidP="00637512">
            <w:pPr>
              <w:pStyle w:val="TableParagraph"/>
              <w:spacing w:before="76"/>
              <w:rPr>
                <w:rFonts w:cstheme="minorHAnsi"/>
                <w:spacing w:val="-1"/>
                <w:sz w:val="24"/>
                <w:u w:color="000000"/>
              </w:rPr>
            </w:pPr>
            <w:r w:rsidRPr="00DA333B">
              <w:rPr>
                <w:rFonts w:cstheme="minorHAnsi"/>
                <w:spacing w:val="-1"/>
                <w:sz w:val="24"/>
                <w:u w:color="000000"/>
              </w:rPr>
              <w:t>Improvement in employability skills and sustained, positive school leaver destinations for all young people</w:t>
            </w:r>
          </w:p>
          <w:p w:rsidR="00637512" w:rsidRDefault="00637512" w:rsidP="00637512">
            <w:pPr>
              <w:pStyle w:val="TableParagraph"/>
              <w:spacing w:before="76"/>
              <w:rPr>
                <w:rFonts w:ascii="Arial"/>
                <w:spacing w:val="-1"/>
                <w:sz w:val="24"/>
                <w:u w:val="single" w:color="000000"/>
              </w:rPr>
            </w:pPr>
            <w:r>
              <w:rPr>
                <w:rFonts w:ascii="Arial"/>
                <w:sz w:val="24"/>
                <w:u w:val="single" w:color="000000"/>
              </w:rPr>
              <w:t xml:space="preserve">NIF </w:t>
            </w:r>
            <w:r>
              <w:rPr>
                <w:rFonts w:ascii="Arial"/>
                <w:spacing w:val="-1"/>
                <w:sz w:val="24"/>
                <w:u w:val="single" w:color="000000"/>
              </w:rPr>
              <w:t>Driver</w:t>
            </w:r>
          </w:p>
          <w:p w:rsidR="009B7BB0" w:rsidRPr="00DA333B" w:rsidRDefault="00DA333B" w:rsidP="00216C6C">
            <w:pPr>
              <w:pStyle w:val="TableParagraph"/>
              <w:spacing w:before="79"/>
              <w:ind w:left="73"/>
              <w:rPr>
                <w:rFonts w:cstheme="minorHAnsi"/>
                <w:spacing w:val="-1"/>
                <w:sz w:val="24"/>
              </w:rPr>
            </w:pPr>
            <w:r w:rsidRPr="00DA333B">
              <w:rPr>
                <w:rFonts w:cstheme="minorHAnsi"/>
                <w:spacing w:val="-1"/>
                <w:sz w:val="24"/>
              </w:rPr>
              <w:t>Teacher Professionalism</w:t>
            </w:r>
            <w:r w:rsidR="00216C6C">
              <w:rPr>
                <w:rFonts w:cstheme="minorHAnsi"/>
                <w:spacing w:val="-1"/>
                <w:sz w:val="24"/>
              </w:rPr>
              <w:t>, S</w:t>
            </w:r>
            <w:r w:rsidR="00AF0B61">
              <w:rPr>
                <w:rFonts w:cstheme="minorHAnsi"/>
                <w:spacing w:val="-1"/>
                <w:sz w:val="24"/>
              </w:rPr>
              <w:t xml:space="preserve">chool </w:t>
            </w:r>
            <w:r w:rsidR="00216C6C">
              <w:rPr>
                <w:rFonts w:cstheme="minorHAnsi"/>
                <w:spacing w:val="-1"/>
                <w:sz w:val="24"/>
              </w:rPr>
              <w:t>I</w:t>
            </w:r>
            <w:r w:rsidR="00AF0B61">
              <w:rPr>
                <w:rFonts w:cstheme="minorHAnsi"/>
                <w:spacing w:val="-1"/>
                <w:sz w:val="24"/>
              </w:rPr>
              <w:t>mprovement</w:t>
            </w:r>
          </w:p>
        </w:tc>
        <w:tc>
          <w:tcPr>
            <w:tcW w:w="5222" w:type="dxa"/>
          </w:tcPr>
          <w:p w:rsidR="00637512" w:rsidRDefault="00637512" w:rsidP="00637512">
            <w:pPr>
              <w:pStyle w:val="TableParagraph"/>
              <w:spacing w:before="78"/>
              <w:ind w:left="73"/>
              <w:rPr>
                <w:rFonts w:ascii="Arial"/>
                <w:sz w:val="24"/>
                <w:u w:val="single" w:color="000000"/>
              </w:rPr>
            </w:pPr>
            <w:r>
              <w:rPr>
                <w:rFonts w:ascii="Arial"/>
                <w:sz w:val="24"/>
                <w:u w:val="single" w:color="000000"/>
              </w:rPr>
              <w:t>HGIOS?4</w:t>
            </w:r>
            <w:r>
              <w:rPr>
                <w:rFonts w:ascii="Arial"/>
                <w:spacing w:val="-1"/>
                <w:sz w:val="24"/>
                <w:u w:val="single" w:color="000000"/>
              </w:rPr>
              <w:t xml:space="preserve"> </w:t>
            </w:r>
            <w:r>
              <w:rPr>
                <w:rFonts w:ascii="Arial"/>
                <w:sz w:val="24"/>
                <w:u w:val="single" w:color="000000"/>
              </w:rPr>
              <w:t>QIs</w:t>
            </w:r>
          </w:p>
          <w:p w:rsidR="00637512" w:rsidRPr="00DA333B" w:rsidRDefault="00DA333B" w:rsidP="00637512">
            <w:pPr>
              <w:pStyle w:val="TableParagraph"/>
              <w:spacing w:before="78"/>
              <w:ind w:left="73"/>
              <w:rPr>
                <w:rFonts w:cstheme="minorHAnsi"/>
                <w:sz w:val="24"/>
                <w:u w:color="000000"/>
              </w:rPr>
            </w:pPr>
            <w:r w:rsidRPr="00DA333B">
              <w:rPr>
                <w:rFonts w:cstheme="minorHAnsi"/>
                <w:sz w:val="24"/>
                <w:u w:color="000000"/>
              </w:rPr>
              <w:t>3.3 – Increasing Creativity and Employability</w:t>
            </w:r>
          </w:p>
          <w:p w:rsidR="00637512" w:rsidRDefault="00637512" w:rsidP="00637512">
            <w:pPr>
              <w:pStyle w:val="TableParagraph"/>
              <w:spacing w:before="78"/>
              <w:ind w:left="73"/>
              <w:rPr>
                <w:rFonts w:ascii="Arial"/>
                <w:sz w:val="24"/>
                <w:u w:val="single" w:color="000000"/>
              </w:rPr>
            </w:pPr>
          </w:p>
          <w:p w:rsidR="00637512" w:rsidRDefault="00637512" w:rsidP="00637512">
            <w:pPr>
              <w:pStyle w:val="TableParagraph"/>
              <w:spacing w:before="41"/>
              <w:ind w:left="73"/>
              <w:rPr>
                <w:rFonts w:ascii="Arial" w:eastAsia="Arial" w:hAnsi="Arial" w:cs="Arial"/>
                <w:sz w:val="24"/>
                <w:szCs w:val="24"/>
              </w:rPr>
            </w:pPr>
            <w:r w:rsidRPr="00A01E84">
              <w:rPr>
                <w:rFonts w:ascii="Arial"/>
                <w:spacing w:val="-1"/>
                <w:sz w:val="24"/>
                <w:u w:val="single"/>
              </w:rPr>
              <w:t>NLC Priority</w:t>
            </w:r>
          </w:p>
          <w:p w:rsidR="00637512" w:rsidRPr="00DA333B" w:rsidRDefault="00AF0B61" w:rsidP="00637512">
            <w:pPr>
              <w:pStyle w:val="TableParagraph"/>
              <w:spacing w:before="78"/>
              <w:ind w:left="73"/>
              <w:rPr>
                <w:rFonts w:cstheme="minorHAnsi"/>
                <w:sz w:val="24"/>
                <w:u w:color="000000"/>
              </w:rPr>
            </w:pPr>
            <w:r>
              <w:rPr>
                <w:rFonts w:cstheme="minorHAnsi"/>
                <w:sz w:val="24"/>
                <w:u w:color="000000"/>
              </w:rPr>
              <w:t>Supporting all children to reach their full potential</w:t>
            </w:r>
          </w:p>
          <w:p w:rsidR="009B7BB0" w:rsidRDefault="009B7BB0" w:rsidP="00B929C4">
            <w:pPr>
              <w:pStyle w:val="TableParagraph"/>
              <w:spacing w:before="79"/>
              <w:ind w:left="73"/>
              <w:rPr>
                <w:rFonts w:ascii="Arial"/>
                <w:spacing w:val="-1"/>
                <w:sz w:val="24"/>
              </w:rPr>
            </w:pPr>
          </w:p>
        </w:tc>
      </w:tr>
      <w:tr w:rsidR="009B7BB0" w:rsidTr="006F5690">
        <w:tc>
          <w:tcPr>
            <w:tcW w:w="10450" w:type="dxa"/>
            <w:gridSpan w:val="2"/>
          </w:tcPr>
          <w:p w:rsidR="00637512" w:rsidRDefault="00637512" w:rsidP="00637512">
            <w:pPr>
              <w:pStyle w:val="TableParagraph"/>
              <w:spacing w:before="79"/>
              <w:ind w:left="73"/>
              <w:rPr>
                <w:rFonts w:ascii="Arial"/>
                <w:spacing w:val="-1"/>
                <w:sz w:val="24"/>
              </w:rPr>
            </w:pPr>
            <w:r>
              <w:rPr>
                <w:rFonts w:ascii="Arial"/>
                <w:spacing w:val="-1"/>
                <w:sz w:val="24"/>
              </w:rPr>
              <w:t>Progress</w:t>
            </w:r>
            <w:r>
              <w:rPr>
                <w:rFonts w:ascii="Arial"/>
                <w:spacing w:val="1"/>
                <w:sz w:val="24"/>
              </w:rPr>
              <w:t xml:space="preserve"> </w:t>
            </w:r>
            <w:r>
              <w:rPr>
                <w:rFonts w:ascii="Arial"/>
                <w:sz w:val="24"/>
              </w:rPr>
              <w:t>and</w:t>
            </w:r>
            <w:r>
              <w:rPr>
                <w:rFonts w:ascii="Arial"/>
                <w:spacing w:val="1"/>
                <w:sz w:val="24"/>
              </w:rPr>
              <w:t xml:space="preserve"> </w:t>
            </w:r>
            <w:r>
              <w:rPr>
                <w:rFonts w:ascii="Arial"/>
                <w:spacing w:val="-1"/>
                <w:sz w:val="24"/>
              </w:rPr>
              <w:t xml:space="preserve">impact (based on outcomes for learners): (How are you doing? and How do you know?) </w:t>
            </w:r>
          </w:p>
          <w:p w:rsidR="0009006E" w:rsidRPr="001B27C6" w:rsidRDefault="0009006E" w:rsidP="00216C6C">
            <w:pPr>
              <w:widowControl/>
              <w:autoSpaceDE w:val="0"/>
              <w:autoSpaceDN w:val="0"/>
              <w:adjustRightInd w:val="0"/>
              <w:rPr>
                <w:rFonts w:cs="Arial"/>
                <w:color w:val="000000"/>
                <w:sz w:val="24"/>
                <w:szCs w:val="24"/>
              </w:rPr>
            </w:pPr>
            <w:r w:rsidRPr="001B27C6">
              <w:rPr>
                <w:rFonts w:cs="Arial"/>
                <w:color w:val="000000"/>
                <w:sz w:val="24"/>
                <w:szCs w:val="24"/>
              </w:rPr>
              <w:t xml:space="preserve">All staff </w:t>
            </w:r>
            <w:r w:rsidR="00680233" w:rsidRPr="001B27C6">
              <w:rPr>
                <w:rFonts w:cs="Arial"/>
                <w:color w:val="000000"/>
                <w:sz w:val="24"/>
                <w:szCs w:val="24"/>
              </w:rPr>
              <w:t xml:space="preserve">took part in a digital learning questionnaire in October to ascertain </w:t>
            </w:r>
            <w:r w:rsidR="00216C6C">
              <w:rPr>
                <w:rFonts w:cs="Arial"/>
                <w:color w:val="000000"/>
                <w:sz w:val="24"/>
                <w:szCs w:val="24"/>
              </w:rPr>
              <w:t xml:space="preserve">strengths and challenges as well as </w:t>
            </w:r>
            <w:r w:rsidR="00680233" w:rsidRPr="001B27C6">
              <w:rPr>
                <w:rFonts w:cs="Arial"/>
                <w:color w:val="000000"/>
                <w:sz w:val="24"/>
                <w:szCs w:val="24"/>
              </w:rPr>
              <w:t>usage and confidence in d</w:t>
            </w:r>
            <w:r w:rsidR="00216C6C">
              <w:rPr>
                <w:rFonts w:cs="Arial"/>
                <w:color w:val="000000"/>
                <w:sz w:val="24"/>
                <w:szCs w:val="24"/>
              </w:rPr>
              <w:t>igital technologies.  An analysis</w:t>
            </w:r>
            <w:r w:rsidR="00680233" w:rsidRPr="001B27C6">
              <w:rPr>
                <w:rFonts w:cs="Arial"/>
                <w:color w:val="000000"/>
                <w:sz w:val="24"/>
                <w:szCs w:val="24"/>
              </w:rPr>
              <w:t xml:space="preserve"> highlighted that our existing SMART boards were reaching the end of their time as updates were no longer available.  It also hig</w:t>
            </w:r>
            <w:r w:rsidR="00216C6C">
              <w:rPr>
                <w:rFonts w:cs="Arial"/>
                <w:color w:val="000000"/>
                <w:sz w:val="24"/>
                <w:szCs w:val="24"/>
              </w:rPr>
              <w:t xml:space="preserve">hlighted that </w:t>
            </w:r>
            <w:r w:rsidR="00680233" w:rsidRPr="001B27C6">
              <w:rPr>
                <w:rFonts w:cs="Arial"/>
                <w:color w:val="000000"/>
                <w:sz w:val="24"/>
                <w:szCs w:val="24"/>
              </w:rPr>
              <w:t xml:space="preserve">iPads </w:t>
            </w:r>
            <w:r w:rsidR="00C90222">
              <w:rPr>
                <w:rFonts w:cs="Arial"/>
                <w:color w:val="000000"/>
                <w:sz w:val="24"/>
                <w:szCs w:val="24"/>
              </w:rPr>
              <w:t>were</w:t>
            </w:r>
            <w:r w:rsidR="00216C6C">
              <w:rPr>
                <w:rFonts w:cs="Arial"/>
                <w:color w:val="000000"/>
                <w:sz w:val="24"/>
                <w:szCs w:val="24"/>
              </w:rPr>
              <w:t xml:space="preserve"> used </w:t>
            </w:r>
            <w:r w:rsidR="00680233" w:rsidRPr="001B27C6">
              <w:rPr>
                <w:rFonts w:cs="Arial"/>
                <w:color w:val="000000"/>
                <w:sz w:val="24"/>
                <w:szCs w:val="24"/>
              </w:rPr>
              <w:t>across the nursery and school.</w:t>
            </w:r>
            <w:r w:rsidR="00216C6C">
              <w:rPr>
                <w:rFonts w:cs="Arial"/>
                <w:color w:val="000000"/>
                <w:sz w:val="24"/>
                <w:szCs w:val="24"/>
              </w:rPr>
              <w:t xml:space="preserve">  The ICT working party visited </w:t>
            </w:r>
            <w:r w:rsidR="00680233" w:rsidRPr="001B27C6">
              <w:rPr>
                <w:rFonts w:cs="Arial"/>
                <w:color w:val="000000"/>
                <w:sz w:val="24"/>
                <w:szCs w:val="24"/>
              </w:rPr>
              <w:t>other NLC establishments to review</w:t>
            </w:r>
            <w:r w:rsidR="00216C6C">
              <w:rPr>
                <w:rFonts w:cs="Arial"/>
                <w:color w:val="000000"/>
                <w:sz w:val="24"/>
                <w:szCs w:val="24"/>
              </w:rPr>
              <w:t xml:space="preserve"> various new interactive boards. </w:t>
            </w:r>
            <w:r w:rsidRPr="001B27C6">
              <w:rPr>
                <w:rFonts w:cs="Arial"/>
                <w:color w:val="000000"/>
                <w:sz w:val="24"/>
                <w:szCs w:val="24"/>
              </w:rPr>
              <w:t xml:space="preserve"> 4 staff members </w:t>
            </w:r>
            <w:r w:rsidR="00216C6C">
              <w:rPr>
                <w:rFonts w:cs="Arial"/>
                <w:color w:val="000000"/>
                <w:sz w:val="24"/>
                <w:szCs w:val="24"/>
              </w:rPr>
              <w:t>attended Promethean Board training at</w:t>
            </w:r>
            <w:r w:rsidRPr="001B27C6">
              <w:rPr>
                <w:rFonts w:cs="Arial"/>
                <w:color w:val="000000"/>
                <w:sz w:val="24"/>
                <w:szCs w:val="24"/>
              </w:rPr>
              <w:t xml:space="preserve"> Orchard Primary </w:t>
            </w:r>
            <w:r w:rsidR="00216C6C">
              <w:rPr>
                <w:rFonts w:cs="Arial"/>
                <w:color w:val="000000"/>
                <w:sz w:val="24"/>
                <w:szCs w:val="24"/>
              </w:rPr>
              <w:t xml:space="preserve">in </w:t>
            </w:r>
            <w:r w:rsidRPr="001B27C6">
              <w:rPr>
                <w:rFonts w:cs="Arial"/>
                <w:color w:val="000000"/>
                <w:sz w:val="24"/>
                <w:szCs w:val="24"/>
              </w:rPr>
              <w:t>Feb</w:t>
            </w:r>
            <w:r w:rsidR="00216C6C">
              <w:rPr>
                <w:rFonts w:cs="Arial"/>
                <w:color w:val="000000"/>
                <w:sz w:val="24"/>
                <w:szCs w:val="24"/>
              </w:rPr>
              <w:t>ruary 2017, 3</w:t>
            </w:r>
            <w:r w:rsidRPr="001B27C6">
              <w:rPr>
                <w:rFonts w:cs="Arial"/>
                <w:color w:val="000000"/>
                <w:sz w:val="24"/>
                <w:szCs w:val="24"/>
              </w:rPr>
              <w:t xml:space="preserve"> boards were th</w:t>
            </w:r>
            <w:r w:rsidR="00216C6C">
              <w:rPr>
                <w:rFonts w:cs="Arial"/>
                <w:color w:val="000000"/>
                <w:sz w:val="24"/>
                <w:szCs w:val="24"/>
              </w:rPr>
              <w:t xml:space="preserve">en fitted in the school in P1/2 and P7.  Staff are at the early stages of using the new interactive boards and further training would be beneficial now they have had time in class to use them. </w:t>
            </w:r>
          </w:p>
          <w:p w:rsidR="0009006E" w:rsidRPr="001B27C6" w:rsidRDefault="0009006E" w:rsidP="00216C6C">
            <w:pPr>
              <w:widowControl/>
              <w:autoSpaceDE w:val="0"/>
              <w:autoSpaceDN w:val="0"/>
              <w:adjustRightInd w:val="0"/>
              <w:rPr>
                <w:rFonts w:cs="Arial"/>
                <w:color w:val="000000"/>
                <w:sz w:val="24"/>
                <w:szCs w:val="24"/>
              </w:rPr>
            </w:pPr>
            <w:r w:rsidRPr="001B27C6">
              <w:rPr>
                <w:rFonts w:cs="Arial"/>
                <w:color w:val="000000"/>
                <w:sz w:val="24"/>
                <w:szCs w:val="24"/>
              </w:rPr>
              <w:t>Primary 1 and 2 took part in Safe</w:t>
            </w:r>
            <w:r w:rsidR="00C90222">
              <w:rPr>
                <w:rFonts w:cs="Arial"/>
                <w:color w:val="000000"/>
                <w:sz w:val="24"/>
                <w:szCs w:val="24"/>
              </w:rPr>
              <w:t>r Internet Day and carried out</w:t>
            </w:r>
            <w:r w:rsidRPr="001B27C6">
              <w:rPr>
                <w:rFonts w:cs="Arial"/>
                <w:color w:val="000000"/>
                <w:sz w:val="24"/>
                <w:szCs w:val="24"/>
              </w:rPr>
              <w:t xml:space="preserve"> activ</w:t>
            </w:r>
            <w:r w:rsidR="00216C6C">
              <w:rPr>
                <w:rFonts w:cs="Arial"/>
                <w:color w:val="000000"/>
                <w:sz w:val="24"/>
                <w:szCs w:val="24"/>
              </w:rPr>
              <w:t>ities to develop their</w:t>
            </w:r>
            <w:r w:rsidRPr="001B27C6">
              <w:rPr>
                <w:rFonts w:cs="Arial"/>
                <w:color w:val="000000"/>
                <w:sz w:val="24"/>
                <w:szCs w:val="24"/>
              </w:rPr>
              <w:t xml:space="preserve"> understanding of the internet and how </w:t>
            </w:r>
            <w:r w:rsidR="00216C6C">
              <w:rPr>
                <w:rFonts w:cs="Arial"/>
                <w:color w:val="000000"/>
                <w:sz w:val="24"/>
                <w:szCs w:val="24"/>
              </w:rPr>
              <w:t>it can be used safely</w:t>
            </w:r>
            <w:r w:rsidRPr="001B27C6">
              <w:rPr>
                <w:rFonts w:cs="Arial"/>
                <w:color w:val="000000"/>
                <w:sz w:val="24"/>
                <w:szCs w:val="24"/>
              </w:rPr>
              <w:t xml:space="preserve">.  </w:t>
            </w:r>
            <w:r w:rsidR="00C90222">
              <w:rPr>
                <w:rFonts w:cs="Arial"/>
                <w:color w:val="000000"/>
                <w:sz w:val="24"/>
                <w:szCs w:val="24"/>
              </w:rPr>
              <w:t>All staff took part in Google Expedition training and each class was given the opportunity to take part in a</w:t>
            </w:r>
            <w:r w:rsidR="002D00EE">
              <w:rPr>
                <w:rFonts w:cs="Arial"/>
                <w:color w:val="000000"/>
                <w:sz w:val="24"/>
                <w:szCs w:val="24"/>
              </w:rPr>
              <w:t xml:space="preserve"> virtual exploration relating to their IDL topic.  This was a valuable opportunity to develop both staff and pupil skills and generated great enthusiasm across the school in relation to digital learning.</w:t>
            </w:r>
          </w:p>
          <w:p w:rsidR="0009006E" w:rsidRDefault="0009006E" w:rsidP="00216C6C">
            <w:pPr>
              <w:widowControl/>
              <w:autoSpaceDE w:val="0"/>
              <w:autoSpaceDN w:val="0"/>
              <w:adjustRightInd w:val="0"/>
              <w:rPr>
                <w:rFonts w:cs="Arial"/>
                <w:color w:val="000000"/>
                <w:sz w:val="24"/>
                <w:szCs w:val="24"/>
              </w:rPr>
            </w:pPr>
            <w:r w:rsidRPr="001B27C6">
              <w:rPr>
                <w:rFonts w:cs="Arial"/>
                <w:color w:val="000000"/>
                <w:sz w:val="24"/>
                <w:szCs w:val="24"/>
              </w:rPr>
              <w:t xml:space="preserve">Digital Learning Week was celebrated throughout the school.  </w:t>
            </w:r>
            <w:r w:rsidR="00216C6C">
              <w:rPr>
                <w:rFonts w:cs="Arial"/>
                <w:color w:val="000000"/>
                <w:sz w:val="24"/>
                <w:szCs w:val="24"/>
              </w:rPr>
              <w:t xml:space="preserve">Across the school and nursery we had a focus in digital technologies and all staff completed detailed and highlighted how </w:t>
            </w:r>
            <w:r w:rsidRPr="001B27C6">
              <w:rPr>
                <w:rFonts w:cs="Arial"/>
                <w:color w:val="000000"/>
                <w:sz w:val="24"/>
                <w:szCs w:val="24"/>
              </w:rPr>
              <w:t>technologies were used in the class every day of the week</w:t>
            </w:r>
            <w:r w:rsidR="00216C6C">
              <w:rPr>
                <w:rFonts w:cs="Arial"/>
                <w:color w:val="000000"/>
                <w:sz w:val="24"/>
                <w:szCs w:val="24"/>
              </w:rPr>
              <w:t>.  Pictures and blogs were also shared with the wider community through our school website.</w:t>
            </w:r>
          </w:p>
          <w:p w:rsidR="0009006E" w:rsidRPr="001B27C6" w:rsidRDefault="00216C6C" w:rsidP="00216C6C">
            <w:pPr>
              <w:widowControl/>
              <w:autoSpaceDE w:val="0"/>
              <w:autoSpaceDN w:val="0"/>
              <w:adjustRightInd w:val="0"/>
              <w:rPr>
                <w:rFonts w:cs="Arial"/>
                <w:color w:val="000000"/>
                <w:sz w:val="24"/>
                <w:szCs w:val="24"/>
              </w:rPr>
            </w:pPr>
            <w:r>
              <w:rPr>
                <w:rFonts w:cs="Arial"/>
                <w:color w:val="000000"/>
                <w:sz w:val="24"/>
                <w:szCs w:val="24"/>
              </w:rPr>
              <w:t>The working party lead has created a shared space on first class for staff to add useful websites for each curricular area and to share practice.</w:t>
            </w:r>
          </w:p>
          <w:p w:rsidR="005234E3" w:rsidRDefault="0009006E" w:rsidP="005234E3">
            <w:pPr>
              <w:widowControl/>
              <w:autoSpaceDE w:val="0"/>
              <w:autoSpaceDN w:val="0"/>
              <w:adjustRightInd w:val="0"/>
              <w:rPr>
                <w:rFonts w:cs="Arial"/>
                <w:color w:val="000000"/>
                <w:sz w:val="24"/>
                <w:szCs w:val="24"/>
              </w:rPr>
            </w:pPr>
            <w:r w:rsidRPr="001B27C6">
              <w:rPr>
                <w:rFonts w:cs="Arial"/>
                <w:color w:val="000000"/>
                <w:sz w:val="24"/>
                <w:szCs w:val="24"/>
              </w:rPr>
              <w:t xml:space="preserve">Some staff took part in Barefoot training to further develop their knowledge of coding and </w:t>
            </w:r>
            <w:r w:rsidR="005234E3">
              <w:rPr>
                <w:rFonts w:cs="Arial"/>
                <w:color w:val="000000"/>
                <w:sz w:val="24"/>
                <w:szCs w:val="24"/>
              </w:rPr>
              <w:t>programming</w:t>
            </w:r>
            <w:r w:rsidRPr="001B27C6">
              <w:rPr>
                <w:rFonts w:cs="Arial"/>
                <w:color w:val="000000"/>
                <w:sz w:val="24"/>
                <w:szCs w:val="24"/>
              </w:rPr>
              <w:t>.</w:t>
            </w:r>
            <w:r w:rsidR="005234E3">
              <w:rPr>
                <w:rFonts w:cs="Arial"/>
                <w:color w:val="000000"/>
                <w:sz w:val="24"/>
                <w:szCs w:val="24"/>
              </w:rPr>
              <w:t xml:space="preserve">  Class visits has shown the impact of the training in some classes and further opportunities to share practice in this area with all staff is needed.</w:t>
            </w:r>
          </w:p>
          <w:p w:rsidR="00637512" w:rsidRPr="006F5690" w:rsidRDefault="00C90222" w:rsidP="005234E3">
            <w:pPr>
              <w:pStyle w:val="TableParagraph"/>
              <w:spacing w:before="79"/>
              <w:rPr>
                <w:spacing w:val="-1"/>
                <w:sz w:val="24"/>
                <w:szCs w:val="24"/>
              </w:rPr>
            </w:pPr>
            <w:r>
              <w:rPr>
                <w:rFonts w:cs="Arial"/>
                <w:color w:val="000000"/>
                <w:sz w:val="24"/>
                <w:szCs w:val="24"/>
              </w:rPr>
              <w:t>A member of the working party</w:t>
            </w:r>
            <w:r w:rsidR="0009006E" w:rsidRPr="001B27C6">
              <w:rPr>
                <w:rFonts w:cs="Arial"/>
                <w:color w:val="000000"/>
                <w:sz w:val="24"/>
                <w:szCs w:val="24"/>
              </w:rPr>
              <w:t xml:space="preserve"> attended a Digital Learning meeting with </w:t>
            </w:r>
            <w:r w:rsidR="005234E3">
              <w:rPr>
                <w:rFonts w:cs="Arial"/>
                <w:color w:val="000000"/>
                <w:sz w:val="24"/>
                <w:szCs w:val="24"/>
              </w:rPr>
              <w:t>CIO</w:t>
            </w:r>
            <w:r w:rsidR="0009006E" w:rsidRPr="001B27C6">
              <w:rPr>
                <w:rFonts w:cs="Arial"/>
                <w:color w:val="000000"/>
                <w:sz w:val="24"/>
                <w:szCs w:val="24"/>
              </w:rPr>
              <w:t xml:space="preserve"> and 3 other teachers </w:t>
            </w:r>
            <w:r w:rsidR="005234E3">
              <w:rPr>
                <w:rFonts w:cs="Arial"/>
                <w:color w:val="000000"/>
                <w:sz w:val="24"/>
                <w:szCs w:val="24"/>
              </w:rPr>
              <w:t xml:space="preserve">from across the authority.  This was a valuable opportunity </w:t>
            </w:r>
            <w:r w:rsidR="0009006E" w:rsidRPr="001B27C6">
              <w:rPr>
                <w:rFonts w:cs="Arial"/>
                <w:color w:val="000000"/>
                <w:sz w:val="24"/>
                <w:szCs w:val="24"/>
              </w:rPr>
              <w:t xml:space="preserve">to </w:t>
            </w:r>
            <w:r w:rsidR="005D18F1">
              <w:rPr>
                <w:rFonts w:cs="Arial"/>
                <w:color w:val="000000"/>
                <w:sz w:val="24"/>
                <w:szCs w:val="24"/>
              </w:rPr>
              <w:t>share practice and</w:t>
            </w:r>
            <w:r w:rsidR="0009006E" w:rsidRPr="001B27C6">
              <w:rPr>
                <w:rFonts w:cs="Arial"/>
                <w:color w:val="000000"/>
                <w:sz w:val="24"/>
                <w:szCs w:val="24"/>
              </w:rPr>
              <w:t xml:space="preserve"> </w:t>
            </w:r>
            <w:r>
              <w:rPr>
                <w:rFonts w:cs="Arial"/>
                <w:color w:val="000000"/>
                <w:sz w:val="24"/>
                <w:szCs w:val="24"/>
              </w:rPr>
              <w:t xml:space="preserve">discuss </w:t>
            </w:r>
            <w:r w:rsidR="0009006E" w:rsidRPr="001B27C6">
              <w:rPr>
                <w:rFonts w:cs="Arial"/>
                <w:color w:val="000000"/>
                <w:sz w:val="24"/>
                <w:szCs w:val="24"/>
              </w:rPr>
              <w:t>training</w:t>
            </w:r>
            <w:r w:rsidR="005D18F1">
              <w:rPr>
                <w:rFonts w:cs="Arial"/>
                <w:color w:val="000000"/>
                <w:sz w:val="24"/>
                <w:szCs w:val="24"/>
              </w:rPr>
              <w:t xml:space="preserve"> opportunities available</w:t>
            </w:r>
            <w:r w:rsidR="0009006E" w:rsidRPr="001B27C6">
              <w:rPr>
                <w:rFonts w:cs="Arial"/>
                <w:color w:val="000000"/>
                <w:sz w:val="24"/>
                <w:szCs w:val="24"/>
              </w:rPr>
              <w:t>, how digital learn</w:t>
            </w:r>
            <w:r w:rsidR="005234E3">
              <w:rPr>
                <w:rFonts w:cs="Arial"/>
                <w:color w:val="000000"/>
                <w:sz w:val="24"/>
                <w:szCs w:val="24"/>
              </w:rPr>
              <w:t>ing is being used in different school and to discuss going forward for the</w:t>
            </w:r>
            <w:r w:rsidR="0009006E" w:rsidRPr="001B27C6">
              <w:rPr>
                <w:rFonts w:cs="Arial"/>
                <w:color w:val="000000"/>
                <w:sz w:val="24"/>
                <w:szCs w:val="24"/>
              </w:rPr>
              <w:t xml:space="preserve"> Digital Learning Award.</w:t>
            </w:r>
          </w:p>
          <w:p w:rsidR="00637512" w:rsidRDefault="00637512" w:rsidP="00637512">
            <w:pPr>
              <w:pStyle w:val="TableParagraph"/>
              <w:spacing w:before="79"/>
              <w:ind w:left="73"/>
              <w:rPr>
                <w:rFonts w:ascii="Arial"/>
                <w:spacing w:val="-1"/>
                <w:sz w:val="24"/>
              </w:rPr>
            </w:pPr>
          </w:p>
          <w:p w:rsidR="00637512" w:rsidRDefault="00637512" w:rsidP="00637512">
            <w:pPr>
              <w:pStyle w:val="TableParagraph"/>
              <w:rPr>
                <w:rFonts w:ascii="Arial"/>
                <w:sz w:val="24"/>
              </w:rPr>
            </w:pPr>
            <w:r>
              <w:rPr>
                <w:rFonts w:ascii="Arial"/>
                <w:spacing w:val="-1"/>
                <w:sz w:val="24"/>
              </w:rPr>
              <w:t>Next</w:t>
            </w:r>
            <w:r>
              <w:rPr>
                <w:rFonts w:ascii="Arial"/>
                <w:spacing w:val="1"/>
                <w:sz w:val="24"/>
              </w:rPr>
              <w:t xml:space="preserve"> </w:t>
            </w:r>
            <w:r>
              <w:rPr>
                <w:rFonts w:ascii="Arial"/>
                <w:sz w:val="24"/>
              </w:rPr>
              <w:t>Steps: (What are we going to do now?)</w:t>
            </w:r>
          </w:p>
          <w:p w:rsidR="0097162E" w:rsidRDefault="005234E3" w:rsidP="005234E3">
            <w:pPr>
              <w:pStyle w:val="TableParagraph"/>
              <w:numPr>
                <w:ilvl w:val="0"/>
                <w:numId w:val="26"/>
              </w:numPr>
              <w:rPr>
                <w:rFonts w:eastAsia="Arial" w:cs="Arial"/>
                <w:sz w:val="24"/>
                <w:szCs w:val="24"/>
              </w:rPr>
            </w:pPr>
            <w:r>
              <w:rPr>
                <w:rFonts w:eastAsia="Arial" w:cs="Arial"/>
                <w:sz w:val="24"/>
                <w:szCs w:val="24"/>
              </w:rPr>
              <w:t>Further staff training in the use of Promethean Boards</w:t>
            </w:r>
          </w:p>
          <w:p w:rsidR="006F5690" w:rsidRDefault="005234E3" w:rsidP="005234E3">
            <w:pPr>
              <w:pStyle w:val="TableParagraph"/>
              <w:numPr>
                <w:ilvl w:val="0"/>
                <w:numId w:val="26"/>
              </w:numPr>
              <w:rPr>
                <w:rFonts w:eastAsia="Arial" w:cs="Arial"/>
                <w:sz w:val="24"/>
                <w:szCs w:val="24"/>
              </w:rPr>
            </w:pPr>
            <w:r>
              <w:rPr>
                <w:rFonts w:eastAsia="Arial" w:cs="Arial"/>
                <w:sz w:val="24"/>
                <w:szCs w:val="24"/>
              </w:rPr>
              <w:t xml:space="preserve">Further staff training in the wider use of </w:t>
            </w:r>
            <w:proofErr w:type="spellStart"/>
            <w:r>
              <w:rPr>
                <w:rFonts w:eastAsia="Arial" w:cs="Arial"/>
                <w:sz w:val="24"/>
                <w:szCs w:val="24"/>
              </w:rPr>
              <w:t>ipads</w:t>
            </w:r>
            <w:proofErr w:type="spellEnd"/>
          </w:p>
          <w:p w:rsidR="005234E3" w:rsidRDefault="005234E3" w:rsidP="005234E3">
            <w:pPr>
              <w:pStyle w:val="TableParagraph"/>
              <w:numPr>
                <w:ilvl w:val="0"/>
                <w:numId w:val="26"/>
              </w:numPr>
              <w:rPr>
                <w:rFonts w:eastAsia="Arial" w:cs="Arial"/>
                <w:sz w:val="24"/>
                <w:szCs w:val="24"/>
              </w:rPr>
            </w:pPr>
            <w:r>
              <w:rPr>
                <w:rFonts w:eastAsia="Arial" w:cs="Arial"/>
                <w:sz w:val="24"/>
                <w:szCs w:val="24"/>
              </w:rPr>
              <w:t>Programming and coding training shared with all staff</w:t>
            </w:r>
          </w:p>
          <w:p w:rsidR="005234E3" w:rsidRDefault="005234E3" w:rsidP="005234E3">
            <w:pPr>
              <w:pStyle w:val="TableParagraph"/>
              <w:numPr>
                <w:ilvl w:val="0"/>
                <w:numId w:val="26"/>
              </w:numPr>
              <w:rPr>
                <w:rFonts w:eastAsia="Arial" w:cs="Arial"/>
                <w:sz w:val="24"/>
                <w:szCs w:val="24"/>
              </w:rPr>
            </w:pPr>
            <w:r>
              <w:rPr>
                <w:rFonts w:eastAsia="Arial" w:cs="Arial"/>
                <w:sz w:val="24"/>
                <w:szCs w:val="24"/>
              </w:rPr>
              <w:t>Re-fresh technologies pathways in light of newly published benchmarks</w:t>
            </w:r>
          </w:p>
          <w:p w:rsidR="005234E3" w:rsidRPr="005234E3" w:rsidRDefault="005234E3" w:rsidP="005234E3">
            <w:pPr>
              <w:pStyle w:val="TableParagraph"/>
              <w:numPr>
                <w:ilvl w:val="0"/>
                <w:numId w:val="26"/>
              </w:numPr>
              <w:rPr>
                <w:rFonts w:eastAsia="Arial" w:cs="Arial"/>
                <w:sz w:val="24"/>
                <w:szCs w:val="24"/>
              </w:rPr>
            </w:pPr>
            <w:r>
              <w:rPr>
                <w:rFonts w:eastAsia="Arial" w:cs="Arial"/>
                <w:sz w:val="24"/>
                <w:szCs w:val="24"/>
              </w:rPr>
              <w:t>Continue to self-evaluate and move toward gaining Digital Learning Award</w:t>
            </w:r>
          </w:p>
          <w:p w:rsidR="006F5690" w:rsidRDefault="006F5690" w:rsidP="00634BF7">
            <w:pPr>
              <w:pStyle w:val="TableParagraph"/>
              <w:spacing w:before="79"/>
              <w:rPr>
                <w:rFonts w:ascii="Arial"/>
                <w:spacing w:val="-1"/>
                <w:sz w:val="24"/>
              </w:rPr>
            </w:pPr>
          </w:p>
        </w:tc>
      </w:tr>
    </w:tbl>
    <w:p w:rsidR="006F5690" w:rsidRDefault="006F5690"/>
    <w:p w:rsidR="002D00EE" w:rsidRDefault="002D00EE"/>
    <w:p w:rsidR="002D00EE" w:rsidRDefault="002D00EE"/>
    <w:p w:rsidR="002D00EE" w:rsidRDefault="002D00EE"/>
    <w:p w:rsidR="002D00EE" w:rsidRDefault="002D00EE"/>
    <w:p w:rsidR="002D00EE" w:rsidRDefault="002D00EE"/>
    <w:tbl>
      <w:tblPr>
        <w:tblStyle w:val="TableGrid"/>
        <w:tblW w:w="0" w:type="auto"/>
        <w:tblLook w:val="04A0" w:firstRow="1" w:lastRow="0" w:firstColumn="1" w:lastColumn="0" w:noHBand="0" w:noVBand="1"/>
      </w:tblPr>
      <w:tblGrid>
        <w:gridCol w:w="5225"/>
        <w:gridCol w:w="5225"/>
      </w:tblGrid>
      <w:tr w:rsidR="001D2237" w:rsidTr="006F5690">
        <w:tc>
          <w:tcPr>
            <w:tcW w:w="10450" w:type="dxa"/>
            <w:gridSpan w:val="2"/>
          </w:tcPr>
          <w:p w:rsidR="001D2237" w:rsidRDefault="001D2237" w:rsidP="001D2237">
            <w:pPr>
              <w:spacing w:before="5"/>
              <w:rPr>
                <w:rFonts w:ascii="Arial"/>
                <w:b/>
                <w:sz w:val="24"/>
              </w:rPr>
            </w:pPr>
            <w:r>
              <w:rPr>
                <w:rFonts w:ascii="Arial"/>
                <w:b/>
                <w:sz w:val="24"/>
              </w:rPr>
              <w:lastRenderedPageBreak/>
              <w:t>School</w:t>
            </w:r>
            <w:r>
              <w:rPr>
                <w:rFonts w:ascii="Arial"/>
                <w:b/>
                <w:spacing w:val="1"/>
                <w:sz w:val="24"/>
              </w:rPr>
              <w:t xml:space="preserve"> </w:t>
            </w:r>
            <w:r>
              <w:rPr>
                <w:rFonts w:ascii="Arial"/>
                <w:b/>
                <w:sz w:val="24"/>
              </w:rPr>
              <w:t>priority</w:t>
            </w:r>
            <w:r>
              <w:rPr>
                <w:rFonts w:ascii="Arial"/>
                <w:b/>
                <w:spacing w:val="-6"/>
                <w:sz w:val="24"/>
              </w:rPr>
              <w:t xml:space="preserve"> </w:t>
            </w:r>
            <w:r>
              <w:rPr>
                <w:rFonts w:ascii="Arial"/>
                <w:b/>
                <w:sz w:val="24"/>
              </w:rPr>
              <w:t>4:</w:t>
            </w:r>
          </w:p>
          <w:p w:rsidR="001D2237" w:rsidRPr="005D18F1" w:rsidRDefault="001D2237" w:rsidP="005D18F1">
            <w:pPr>
              <w:rPr>
                <w:sz w:val="24"/>
                <w:szCs w:val="24"/>
              </w:rPr>
            </w:pPr>
            <w:r w:rsidRPr="005D18F1">
              <w:rPr>
                <w:sz w:val="24"/>
                <w:szCs w:val="24"/>
              </w:rPr>
              <w:t xml:space="preserve">Improve the wellbeing of all children by ensuring a shared understanding of the responsibility of all to promote health and wellbeing.  </w:t>
            </w:r>
          </w:p>
        </w:tc>
      </w:tr>
      <w:tr w:rsidR="0022358D" w:rsidTr="0059592F">
        <w:tc>
          <w:tcPr>
            <w:tcW w:w="5225" w:type="dxa"/>
          </w:tcPr>
          <w:p w:rsidR="0022358D" w:rsidRDefault="0022358D" w:rsidP="0022358D">
            <w:pPr>
              <w:pStyle w:val="TableParagraph"/>
              <w:spacing w:before="76"/>
              <w:rPr>
                <w:rFonts w:ascii="Arial"/>
                <w:spacing w:val="-1"/>
                <w:sz w:val="24"/>
                <w:u w:val="single" w:color="000000"/>
              </w:rPr>
            </w:pPr>
            <w:r>
              <w:rPr>
                <w:rFonts w:ascii="Arial"/>
                <w:sz w:val="24"/>
                <w:u w:val="single" w:color="000000"/>
              </w:rPr>
              <w:t xml:space="preserve">NIF </w:t>
            </w:r>
            <w:r>
              <w:rPr>
                <w:rFonts w:ascii="Arial"/>
                <w:spacing w:val="-1"/>
                <w:sz w:val="24"/>
                <w:u w:val="single" w:color="000000"/>
              </w:rPr>
              <w:t>Priority</w:t>
            </w:r>
          </w:p>
          <w:p w:rsidR="0022358D" w:rsidRPr="00DA333B" w:rsidRDefault="0022358D" w:rsidP="0022358D">
            <w:pPr>
              <w:pStyle w:val="TableParagraph"/>
              <w:spacing w:before="76"/>
              <w:rPr>
                <w:rFonts w:cstheme="minorHAnsi"/>
                <w:spacing w:val="-1"/>
                <w:sz w:val="24"/>
                <w:u w:color="000000"/>
              </w:rPr>
            </w:pPr>
            <w:r w:rsidRPr="00DA333B">
              <w:rPr>
                <w:rFonts w:cstheme="minorHAnsi"/>
                <w:spacing w:val="-1"/>
                <w:sz w:val="24"/>
                <w:u w:color="000000"/>
              </w:rPr>
              <w:t xml:space="preserve">Improvement </w:t>
            </w:r>
            <w:r>
              <w:rPr>
                <w:rFonts w:cstheme="minorHAnsi"/>
                <w:spacing w:val="-1"/>
                <w:sz w:val="24"/>
                <w:u w:color="000000"/>
              </w:rPr>
              <w:t>in children</w:t>
            </w:r>
            <w:r w:rsidR="00AF0B61">
              <w:rPr>
                <w:rFonts w:cstheme="minorHAnsi"/>
                <w:spacing w:val="-1"/>
                <w:sz w:val="24"/>
                <w:u w:color="000000"/>
              </w:rPr>
              <w:t>’s</w:t>
            </w:r>
            <w:r>
              <w:rPr>
                <w:rFonts w:cstheme="minorHAnsi"/>
                <w:spacing w:val="-1"/>
                <w:sz w:val="24"/>
                <w:u w:color="000000"/>
              </w:rPr>
              <w:t xml:space="preserve"> health and wellbeing</w:t>
            </w:r>
          </w:p>
          <w:p w:rsidR="0022358D" w:rsidRDefault="0022358D" w:rsidP="0022358D">
            <w:pPr>
              <w:pStyle w:val="TableParagraph"/>
              <w:spacing w:before="76"/>
              <w:rPr>
                <w:rFonts w:ascii="Arial"/>
                <w:spacing w:val="-1"/>
                <w:sz w:val="24"/>
                <w:u w:val="single" w:color="000000"/>
              </w:rPr>
            </w:pPr>
            <w:r>
              <w:rPr>
                <w:rFonts w:ascii="Arial"/>
                <w:sz w:val="24"/>
                <w:u w:val="single" w:color="000000"/>
              </w:rPr>
              <w:t xml:space="preserve">NIF </w:t>
            </w:r>
            <w:r>
              <w:rPr>
                <w:rFonts w:ascii="Arial"/>
                <w:spacing w:val="-1"/>
                <w:sz w:val="24"/>
                <w:u w:val="single" w:color="000000"/>
              </w:rPr>
              <w:t>Driver</w:t>
            </w:r>
          </w:p>
          <w:p w:rsidR="0022358D" w:rsidRDefault="0022358D" w:rsidP="0022358D">
            <w:pPr>
              <w:pStyle w:val="TableParagraph"/>
              <w:spacing w:before="78"/>
              <w:ind w:left="73"/>
              <w:rPr>
                <w:rFonts w:ascii="Arial"/>
                <w:sz w:val="24"/>
                <w:u w:val="single" w:color="000000"/>
              </w:rPr>
            </w:pPr>
            <w:r w:rsidRPr="00DA333B">
              <w:rPr>
                <w:rFonts w:cstheme="minorHAnsi"/>
                <w:spacing w:val="-1"/>
                <w:sz w:val="24"/>
              </w:rPr>
              <w:t>Teacher Professionalism</w:t>
            </w:r>
          </w:p>
        </w:tc>
        <w:tc>
          <w:tcPr>
            <w:tcW w:w="5225" w:type="dxa"/>
          </w:tcPr>
          <w:p w:rsidR="0022358D" w:rsidRDefault="0022358D" w:rsidP="0022358D">
            <w:pPr>
              <w:pStyle w:val="TableParagraph"/>
              <w:spacing w:before="78"/>
              <w:ind w:left="73"/>
              <w:rPr>
                <w:rFonts w:ascii="Arial"/>
                <w:sz w:val="24"/>
                <w:u w:val="single" w:color="000000"/>
              </w:rPr>
            </w:pPr>
            <w:r>
              <w:rPr>
                <w:rFonts w:ascii="Arial"/>
                <w:sz w:val="24"/>
                <w:u w:val="single" w:color="000000"/>
              </w:rPr>
              <w:t>HGIOS?4</w:t>
            </w:r>
            <w:r>
              <w:rPr>
                <w:rFonts w:ascii="Arial"/>
                <w:spacing w:val="-1"/>
                <w:sz w:val="24"/>
                <w:u w:val="single" w:color="000000"/>
              </w:rPr>
              <w:t xml:space="preserve"> </w:t>
            </w:r>
            <w:r>
              <w:rPr>
                <w:rFonts w:ascii="Arial"/>
                <w:sz w:val="24"/>
                <w:u w:val="single" w:color="000000"/>
              </w:rPr>
              <w:t>QIs</w:t>
            </w:r>
          </w:p>
          <w:p w:rsidR="00AF0B61" w:rsidRDefault="00AF0B61" w:rsidP="0022358D">
            <w:pPr>
              <w:pStyle w:val="TableParagraph"/>
              <w:spacing w:before="78"/>
              <w:ind w:left="73"/>
              <w:rPr>
                <w:rFonts w:cstheme="minorHAnsi"/>
                <w:sz w:val="24"/>
              </w:rPr>
            </w:pPr>
            <w:r>
              <w:rPr>
                <w:rFonts w:cstheme="minorHAnsi"/>
                <w:sz w:val="24"/>
              </w:rPr>
              <w:t xml:space="preserve">2.4 – </w:t>
            </w:r>
            <w:proofErr w:type="spellStart"/>
            <w:r>
              <w:rPr>
                <w:rFonts w:cstheme="minorHAnsi"/>
                <w:sz w:val="24"/>
              </w:rPr>
              <w:t>Personalised</w:t>
            </w:r>
            <w:proofErr w:type="spellEnd"/>
            <w:r>
              <w:rPr>
                <w:rFonts w:cstheme="minorHAnsi"/>
                <w:sz w:val="24"/>
              </w:rPr>
              <w:t xml:space="preserve"> Support</w:t>
            </w:r>
          </w:p>
          <w:p w:rsidR="0022358D" w:rsidRPr="006F5690" w:rsidRDefault="0022358D" w:rsidP="0022358D">
            <w:pPr>
              <w:pStyle w:val="TableParagraph"/>
              <w:spacing w:before="78"/>
              <w:ind w:left="73"/>
              <w:rPr>
                <w:rFonts w:cstheme="minorHAnsi"/>
                <w:sz w:val="24"/>
              </w:rPr>
            </w:pPr>
            <w:r w:rsidRPr="006F5690">
              <w:rPr>
                <w:rFonts w:cstheme="minorHAnsi"/>
                <w:sz w:val="24"/>
              </w:rPr>
              <w:t xml:space="preserve">3.1 – Ensuring </w:t>
            </w:r>
            <w:r>
              <w:rPr>
                <w:rFonts w:cstheme="minorHAnsi"/>
                <w:sz w:val="24"/>
              </w:rPr>
              <w:t>wellbeing, equity</w:t>
            </w:r>
            <w:r w:rsidRPr="006F5690">
              <w:rPr>
                <w:rFonts w:cstheme="minorHAnsi"/>
                <w:sz w:val="24"/>
              </w:rPr>
              <w:t xml:space="preserve"> and inclusion</w:t>
            </w:r>
          </w:p>
          <w:p w:rsidR="0022358D" w:rsidRDefault="0022358D" w:rsidP="001D2237">
            <w:pPr>
              <w:pStyle w:val="TableParagraph"/>
              <w:spacing w:before="41"/>
              <w:ind w:left="73"/>
              <w:rPr>
                <w:rFonts w:ascii="Arial" w:eastAsia="Arial" w:hAnsi="Arial" w:cs="Arial"/>
                <w:sz w:val="24"/>
                <w:szCs w:val="24"/>
              </w:rPr>
            </w:pPr>
            <w:r w:rsidRPr="00A01E84">
              <w:rPr>
                <w:rFonts w:ascii="Arial"/>
                <w:spacing w:val="-1"/>
                <w:sz w:val="24"/>
                <w:u w:val="single"/>
              </w:rPr>
              <w:t>NLC Priority</w:t>
            </w:r>
          </w:p>
          <w:p w:rsidR="0022358D" w:rsidRPr="0022358D" w:rsidRDefault="0022358D" w:rsidP="0022358D">
            <w:pPr>
              <w:pStyle w:val="TableParagraph"/>
              <w:spacing w:before="78"/>
              <w:ind w:left="73"/>
              <w:rPr>
                <w:rFonts w:cstheme="minorHAnsi"/>
                <w:sz w:val="24"/>
                <w:u w:color="000000"/>
              </w:rPr>
            </w:pPr>
            <w:r w:rsidRPr="00DA333B">
              <w:rPr>
                <w:rFonts w:cstheme="minorHAnsi"/>
                <w:sz w:val="24"/>
                <w:u w:color="000000"/>
              </w:rPr>
              <w:t>Improving the health and wellbeing and care in the communities</w:t>
            </w:r>
          </w:p>
        </w:tc>
      </w:tr>
      <w:tr w:rsidR="001D2237" w:rsidTr="006F5690">
        <w:tc>
          <w:tcPr>
            <w:tcW w:w="10450" w:type="dxa"/>
            <w:gridSpan w:val="2"/>
          </w:tcPr>
          <w:p w:rsidR="001D2237" w:rsidRDefault="001D2237" w:rsidP="001D2237">
            <w:pPr>
              <w:pStyle w:val="TableParagraph"/>
              <w:spacing w:before="79"/>
              <w:ind w:left="73"/>
              <w:rPr>
                <w:rFonts w:ascii="Arial"/>
                <w:spacing w:val="-1"/>
                <w:sz w:val="24"/>
              </w:rPr>
            </w:pPr>
            <w:r>
              <w:rPr>
                <w:rFonts w:ascii="Arial"/>
                <w:spacing w:val="-1"/>
                <w:sz w:val="24"/>
              </w:rPr>
              <w:t>Progress</w:t>
            </w:r>
            <w:r>
              <w:rPr>
                <w:rFonts w:ascii="Arial"/>
                <w:spacing w:val="1"/>
                <w:sz w:val="24"/>
              </w:rPr>
              <w:t xml:space="preserve"> </w:t>
            </w:r>
            <w:r>
              <w:rPr>
                <w:rFonts w:ascii="Arial"/>
                <w:sz w:val="24"/>
              </w:rPr>
              <w:t>and</w:t>
            </w:r>
            <w:r>
              <w:rPr>
                <w:rFonts w:ascii="Arial"/>
                <w:spacing w:val="1"/>
                <w:sz w:val="24"/>
              </w:rPr>
              <w:t xml:space="preserve"> </w:t>
            </w:r>
            <w:r>
              <w:rPr>
                <w:rFonts w:ascii="Arial"/>
                <w:spacing w:val="-1"/>
                <w:sz w:val="24"/>
              </w:rPr>
              <w:t xml:space="preserve">impact (based on outcomes for learners): (How are you doing? and How do you know?) </w:t>
            </w:r>
          </w:p>
          <w:p w:rsidR="005461FA" w:rsidRDefault="0097162E" w:rsidP="005D18F1">
            <w:pPr>
              <w:pStyle w:val="TableParagraph"/>
              <w:spacing w:before="79"/>
              <w:ind w:left="73"/>
              <w:rPr>
                <w:spacing w:val="-1"/>
                <w:sz w:val="24"/>
              </w:rPr>
            </w:pPr>
            <w:r w:rsidRPr="00203F08">
              <w:rPr>
                <w:spacing w:val="-1"/>
                <w:sz w:val="24"/>
              </w:rPr>
              <w:t xml:space="preserve">All staff participated in </w:t>
            </w:r>
            <w:proofErr w:type="spellStart"/>
            <w:r w:rsidRPr="00203F08">
              <w:rPr>
                <w:spacing w:val="-1"/>
                <w:sz w:val="24"/>
              </w:rPr>
              <w:t>inservice</w:t>
            </w:r>
            <w:proofErr w:type="spellEnd"/>
            <w:r w:rsidRPr="00203F08">
              <w:rPr>
                <w:spacing w:val="-1"/>
                <w:sz w:val="24"/>
              </w:rPr>
              <w:t xml:space="preserve"> training relating to inclusion and the </w:t>
            </w:r>
            <w:r w:rsidR="00203F08" w:rsidRPr="00203F08">
              <w:rPr>
                <w:spacing w:val="-1"/>
                <w:sz w:val="24"/>
              </w:rPr>
              <w:t xml:space="preserve">language and communication needs.  All classes and nursery display a visual timetable and signs across the school continue to be updated to ensure we are embedding our pilot of the project, </w:t>
            </w:r>
            <w:proofErr w:type="spellStart"/>
            <w:r w:rsidR="00203F08" w:rsidRPr="00203F08">
              <w:rPr>
                <w:spacing w:val="-1"/>
                <w:sz w:val="24"/>
              </w:rPr>
              <w:t>Symbolising</w:t>
            </w:r>
            <w:proofErr w:type="spellEnd"/>
            <w:r w:rsidR="00203F08" w:rsidRPr="00203F08">
              <w:rPr>
                <w:spacing w:val="-1"/>
                <w:sz w:val="24"/>
              </w:rPr>
              <w:t xml:space="preserve"> the Environment.  All staff took part in updated Child and Adult Protection training and through </w:t>
            </w:r>
            <w:proofErr w:type="spellStart"/>
            <w:r w:rsidR="00203F08" w:rsidRPr="00203F08">
              <w:rPr>
                <w:spacing w:val="-1"/>
                <w:sz w:val="24"/>
              </w:rPr>
              <w:t>self evaluation</w:t>
            </w:r>
            <w:proofErr w:type="spellEnd"/>
            <w:r w:rsidR="00203F08" w:rsidRPr="00203F08">
              <w:rPr>
                <w:spacing w:val="-1"/>
                <w:sz w:val="24"/>
              </w:rPr>
              <w:t xml:space="preserve"> and the use of challenge questions, are confident in the process and procedures they need to follow.  Regular meetings in nursery focusing on the additional support and planning interventions, continued to ensure that we are addressing the needs of each child through early intervention.  This will continue to be a focus as we welcome a new member of staff to the nursery.  A pastoral notebook has been established in the nursery to record updates/issues.  This is monitored by the HT. </w:t>
            </w:r>
          </w:p>
          <w:p w:rsidR="00203F08" w:rsidRPr="00203F08" w:rsidRDefault="005461FA" w:rsidP="005D18F1">
            <w:pPr>
              <w:pStyle w:val="TableParagraph"/>
              <w:spacing w:before="79"/>
              <w:ind w:left="73"/>
              <w:rPr>
                <w:spacing w:val="-1"/>
                <w:sz w:val="24"/>
              </w:rPr>
            </w:pPr>
            <w:r>
              <w:rPr>
                <w:spacing w:val="-1"/>
                <w:sz w:val="24"/>
              </w:rPr>
              <w:t>Our GIRFEC overview sheets continue to be updated and monitored to ensure interventions are well planned and available resources targeted to support the needs of our pupils.  Forward plans and monitoring meetings continue to show that staff know pupils well and staged intervention approaches are implemented across nursery and school.</w:t>
            </w:r>
          </w:p>
          <w:p w:rsidR="00203F08" w:rsidRDefault="0097162E" w:rsidP="005D18F1">
            <w:pPr>
              <w:pStyle w:val="TableParagraph"/>
              <w:spacing w:before="79"/>
              <w:ind w:left="73"/>
              <w:rPr>
                <w:spacing w:val="-1"/>
                <w:sz w:val="24"/>
              </w:rPr>
            </w:pPr>
            <w:r w:rsidRPr="00203F08">
              <w:rPr>
                <w:spacing w:val="-1"/>
                <w:sz w:val="24"/>
              </w:rPr>
              <w:t xml:space="preserve">Through consultation with all stakeholders we updated our Golden Time and Promoting Positive </w:t>
            </w:r>
            <w:proofErr w:type="spellStart"/>
            <w:r w:rsidRPr="00203F08">
              <w:rPr>
                <w:spacing w:val="-1"/>
                <w:sz w:val="24"/>
              </w:rPr>
              <w:t>Behaviour</w:t>
            </w:r>
            <w:proofErr w:type="spellEnd"/>
            <w:r w:rsidRPr="00203F08">
              <w:rPr>
                <w:spacing w:val="-1"/>
                <w:sz w:val="24"/>
              </w:rPr>
              <w:t xml:space="preserve"> procedures.  Golden rules were displayed across the school and there was an emphasis at the beginning of term on each rule through assemblies.  Golden time was monitored across the school, which supported the use of targeted interventions for identified pupils, supporting their health and wellbeing and overall development.  </w:t>
            </w:r>
            <w:r w:rsidR="00203F08">
              <w:rPr>
                <w:spacing w:val="-1"/>
                <w:sz w:val="24"/>
              </w:rPr>
              <w:t xml:space="preserve"> We will continue to update this in light of our focus on UNCRC.</w:t>
            </w:r>
          </w:p>
          <w:p w:rsidR="00203F08" w:rsidRPr="00203F08" w:rsidRDefault="00203F08" w:rsidP="001D2237">
            <w:pPr>
              <w:pStyle w:val="TableParagraph"/>
              <w:spacing w:before="79"/>
              <w:ind w:left="73"/>
              <w:rPr>
                <w:spacing w:val="-1"/>
                <w:sz w:val="24"/>
              </w:rPr>
            </w:pPr>
            <w:r>
              <w:rPr>
                <w:spacing w:val="-1"/>
                <w:sz w:val="24"/>
              </w:rPr>
              <w:t>Working party members attended training on Rights Respecting School at authority level and also in meet</w:t>
            </w:r>
            <w:r w:rsidR="00720380">
              <w:rPr>
                <w:spacing w:val="-1"/>
                <w:sz w:val="24"/>
              </w:rPr>
              <w:t xml:space="preserve">ing and consulting with the </w:t>
            </w:r>
            <w:proofErr w:type="spellStart"/>
            <w:r w:rsidR="00720380">
              <w:rPr>
                <w:spacing w:val="-1"/>
                <w:sz w:val="24"/>
              </w:rPr>
              <w:t>Conf</w:t>
            </w:r>
            <w:r>
              <w:rPr>
                <w:spacing w:val="-1"/>
                <w:sz w:val="24"/>
              </w:rPr>
              <w:t>orti</w:t>
            </w:r>
            <w:proofErr w:type="spellEnd"/>
            <w:r>
              <w:rPr>
                <w:spacing w:val="-1"/>
                <w:sz w:val="24"/>
              </w:rPr>
              <w:t xml:space="preserve"> group.  Further visits to schools were </w:t>
            </w:r>
            <w:proofErr w:type="spellStart"/>
            <w:r>
              <w:rPr>
                <w:spacing w:val="-1"/>
                <w:sz w:val="24"/>
              </w:rPr>
              <w:t>organised</w:t>
            </w:r>
            <w:proofErr w:type="spellEnd"/>
            <w:r>
              <w:rPr>
                <w:spacing w:val="-1"/>
                <w:sz w:val="24"/>
              </w:rPr>
              <w:t xml:space="preserve"> and members shared good practice with staff.  </w:t>
            </w:r>
            <w:r w:rsidR="00804254">
              <w:rPr>
                <w:spacing w:val="-1"/>
                <w:sz w:val="24"/>
              </w:rPr>
              <w:t xml:space="preserve">An action plan outlining our long term goals was submitted and we achieved RRS recognition status.  </w:t>
            </w:r>
            <w:r>
              <w:rPr>
                <w:spacing w:val="-1"/>
                <w:sz w:val="24"/>
              </w:rPr>
              <w:t>All staff too</w:t>
            </w:r>
            <w:r w:rsidR="00720380">
              <w:rPr>
                <w:spacing w:val="-1"/>
                <w:sz w:val="24"/>
              </w:rPr>
              <w:t xml:space="preserve">k part in training with the </w:t>
            </w:r>
            <w:proofErr w:type="spellStart"/>
            <w:r w:rsidR="00720380">
              <w:rPr>
                <w:spacing w:val="-1"/>
                <w:sz w:val="24"/>
              </w:rPr>
              <w:t>Conf</w:t>
            </w:r>
            <w:r>
              <w:rPr>
                <w:spacing w:val="-1"/>
                <w:sz w:val="24"/>
              </w:rPr>
              <w:t>orti</w:t>
            </w:r>
            <w:proofErr w:type="spellEnd"/>
            <w:r>
              <w:rPr>
                <w:spacing w:val="-1"/>
                <w:sz w:val="24"/>
              </w:rPr>
              <w:t xml:space="preserve"> group during our May </w:t>
            </w:r>
            <w:proofErr w:type="spellStart"/>
            <w:r>
              <w:rPr>
                <w:spacing w:val="-1"/>
                <w:sz w:val="24"/>
              </w:rPr>
              <w:t>inservice</w:t>
            </w:r>
            <w:proofErr w:type="spellEnd"/>
            <w:r>
              <w:rPr>
                <w:spacing w:val="-1"/>
                <w:sz w:val="24"/>
              </w:rPr>
              <w:t xml:space="preserve"> day</w:t>
            </w:r>
            <w:r w:rsidR="00804254">
              <w:rPr>
                <w:spacing w:val="-1"/>
                <w:sz w:val="24"/>
              </w:rPr>
              <w:t>, which raised awareness</w:t>
            </w:r>
            <w:r>
              <w:rPr>
                <w:spacing w:val="-1"/>
                <w:sz w:val="24"/>
              </w:rPr>
              <w:t xml:space="preserve"> of UNCRC</w:t>
            </w:r>
            <w:r w:rsidR="00804254">
              <w:rPr>
                <w:spacing w:val="-1"/>
                <w:sz w:val="24"/>
              </w:rPr>
              <w:t xml:space="preserve"> and ensured all staff have a shared vision</w:t>
            </w:r>
            <w:r>
              <w:rPr>
                <w:spacing w:val="-1"/>
                <w:sz w:val="24"/>
              </w:rPr>
              <w:t xml:space="preserve">.  All pupils were consulted through assemblies and nursery focus groups on the rights of the child and have created a playground, school and dinner hall charter.  These are ready to be implemented next session.  </w:t>
            </w:r>
            <w:r w:rsidR="00804254">
              <w:rPr>
                <w:spacing w:val="-1"/>
                <w:sz w:val="24"/>
              </w:rPr>
              <w:t xml:space="preserve">All staff have been consulted and initial work has begun on a theme which will support the further implementation of RRS.  Staff have worked collaboratively to update Health and Wellbeing planners with UNCRC and </w:t>
            </w:r>
            <w:proofErr w:type="spellStart"/>
            <w:r w:rsidR="00804254">
              <w:rPr>
                <w:spacing w:val="-1"/>
                <w:sz w:val="24"/>
              </w:rPr>
              <w:t>healthyschools.scot</w:t>
            </w:r>
            <w:proofErr w:type="spellEnd"/>
            <w:r w:rsidR="005461FA">
              <w:rPr>
                <w:spacing w:val="-1"/>
                <w:sz w:val="24"/>
              </w:rPr>
              <w:t>.  These will be implemented next session.</w:t>
            </w:r>
          </w:p>
          <w:p w:rsidR="001D2237" w:rsidRDefault="001D2237" w:rsidP="005461FA">
            <w:pPr>
              <w:pStyle w:val="TableParagraph"/>
              <w:spacing w:before="79"/>
              <w:rPr>
                <w:rFonts w:ascii="Arial"/>
                <w:spacing w:val="-1"/>
                <w:sz w:val="24"/>
              </w:rPr>
            </w:pPr>
          </w:p>
          <w:p w:rsidR="001D2237" w:rsidRDefault="001D2237" w:rsidP="001D2237">
            <w:pPr>
              <w:pStyle w:val="TableParagraph"/>
              <w:rPr>
                <w:rFonts w:ascii="Arial" w:eastAsia="Arial" w:hAnsi="Arial" w:cs="Arial"/>
                <w:sz w:val="24"/>
                <w:szCs w:val="24"/>
              </w:rPr>
            </w:pPr>
            <w:r>
              <w:rPr>
                <w:rFonts w:ascii="Arial"/>
                <w:spacing w:val="-1"/>
                <w:sz w:val="24"/>
              </w:rPr>
              <w:t>Next</w:t>
            </w:r>
            <w:r>
              <w:rPr>
                <w:rFonts w:ascii="Arial"/>
                <w:spacing w:val="1"/>
                <w:sz w:val="24"/>
              </w:rPr>
              <w:t xml:space="preserve"> </w:t>
            </w:r>
            <w:r>
              <w:rPr>
                <w:rFonts w:ascii="Arial"/>
                <w:sz w:val="24"/>
              </w:rPr>
              <w:t>Steps: (What are we going to do now?)</w:t>
            </w:r>
          </w:p>
          <w:p w:rsidR="001D2237" w:rsidRPr="00DA333B" w:rsidRDefault="005461FA" w:rsidP="005461FA">
            <w:pPr>
              <w:pStyle w:val="TableParagraph"/>
              <w:numPr>
                <w:ilvl w:val="0"/>
                <w:numId w:val="24"/>
              </w:numPr>
              <w:spacing w:before="79"/>
              <w:rPr>
                <w:rFonts w:eastAsia="Arial" w:cs="Arial"/>
                <w:sz w:val="24"/>
                <w:szCs w:val="24"/>
              </w:rPr>
            </w:pPr>
            <w:r w:rsidRPr="00DA333B">
              <w:rPr>
                <w:rFonts w:eastAsia="Arial" w:cs="Arial"/>
                <w:sz w:val="24"/>
                <w:szCs w:val="24"/>
              </w:rPr>
              <w:t>Implement Health and Wellbeing Planners and review and evaluate</w:t>
            </w:r>
          </w:p>
          <w:p w:rsidR="005461FA" w:rsidRPr="00DA333B" w:rsidRDefault="005461FA" w:rsidP="005461FA">
            <w:pPr>
              <w:pStyle w:val="TableParagraph"/>
              <w:numPr>
                <w:ilvl w:val="0"/>
                <w:numId w:val="24"/>
              </w:numPr>
              <w:spacing w:before="79"/>
              <w:rPr>
                <w:rFonts w:eastAsia="Arial" w:cs="Arial"/>
                <w:sz w:val="24"/>
                <w:szCs w:val="24"/>
              </w:rPr>
            </w:pPr>
            <w:r w:rsidRPr="00DA333B">
              <w:rPr>
                <w:rFonts w:eastAsia="Arial" w:cs="Arial"/>
                <w:sz w:val="24"/>
                <w:szCs w:val="24"/>
              </w:rPr>
              <w:t>Continue on our RRS journey</w:t>
            </w:r>
          </w:p>
          <w:p w:rsidR="005461FA" w:rsidRPr="00DA333B" w:rsidRDefault="005461FA" w:rsidP="005461FA">
            <w:pPr>
              <w:pStyle w:val="TableParagraph"/>
              <w:numPr>
                <w:ilvl w:val="0"/>
                <w:numId w:val="24"/>
              </w:numPr>
              <w:spacing w:before="79"/>
              <w:rPr>
                <w:rFonts w:eastAsia="Arial" w:cs="Arial"/>
                <w:sz w:val="24"/>
                <w:szCs w:val="24"/>
              </w:rPr>
            </w:pPr>
            <w:r w:rsidRPr="00DA333B">
              <w:rPr>
                <w:rFonts w:eastAsia="Arial" w:cs="Arial"/>
                <w:sz w:val="24"/>
                <w:szCs w:val="24"/>
              </w:rPr>
              <w:t>Implement GIRFM Plan to update staged intervention model with new practice guidance</w:t>
            </w:r>
          </w:p>
          <w:p w:rsidR="005461FA" w:rsidRPr="00DA333B" w:rsidRDefault="005461FA" w:rsidP="005461FA">
            <w:pPr>
              <w:pStyle w:val="TableParagraph"/>
              <w:numPr>
                <w:ilvl w:val="0"/>
                <w:numId w:val="24"/>
              </w:numPr>
              <w:spacing w:before="79"/>
              <w:rPr>
                <w:rFonts w:eastAsia="Arial" w:cs="Arial"/>
                <w:sz w:val="24"/>
                <w:szCs w:val="24"/>
              </w:rPr>
            </w:pPr>
            <w:r w:rsidRPr="00DA333B">
              <w:rPr>
                <w:rFonts w:eastAsia="Arial" w:cs="Arial"/>
                <w:sz w:val="24"/>
                <w:szCs w:val="24"/>
              </w:rPr>
              <w:t xml:space="preserve">Review Positive </w:t>
            </w:r>
            <w:proofErr w:type="spellStart"/>
            <w:r w:rsidRPr="00DA333B">
              <w:rPr>
                <w:rFonts w:eastAsia="Arial" w:cs="Arial"/>
                <w:sz w:val="24"/>
                <w:szCs w:val="24"/>
              </w:rPr>
              <w:t>Behaviour</w:t>
            </w:r>
            <w:proofErr w:type="spellEnd"/>
            <w:r w:rsidRPr="00DA333B">
              <w:rPr>
                <w:rFonts w:eastAsia="Arial" w:cs="Arial"/>
                <w:sz w:val="24"/>
                <w:szCs w:val="24"/>
              </w:rPr>
              <w:t xml:space="preserve"> Policy in line with RRS</w:t>
            </w:r>
          </w:p>
          <w:p w:rsidR="001D2237" w:rsidRDefault="001D2237" w:rsidP="001D2237">
            <w:pPr>
              <w:pStyle w:val="TableParagraph"/>
              <w:spacing w:before="79"/>
              <w:rPr>
                <w:rFonts w:ascii="Arial"/>
                <w:spacing w:val="-1"/>
                <w:sz w:val="24"/>
              </w:rPr>
            </w:pPr>
          </w:p>
        </w:tc>
      </w:tr>
    </w:tbl>
    <w:p w:rsidR="009B7BB0" w:rsidRDefault="009B7BB0" w:rsidP="007D71F1">
      <w:pPr>
        <w:spacing w:before="5"/>
        <w:jc w:val="center"/>
        <w:rPr>
          <w:rFonts w:ascii="Arial" w:eastAsia="Arial" w:hAnsi="Arial" w:cs="Arial"/>
          <w:b/>
          <w:bCs/>
          <w:sz w:val="32"/>
          <w:szCs w:val="32"/>
        </w:rPr>
      </w:pPr>
    </w:p>
    <w:p w:rsidR="00637512" w:rsidRDefault="00637512" w:rsidP="00637512">
      <w:pPr>
        <w:tabs>
          <w:tab w:val="left" w:pos="975"/>
        </w:tabs>
        <w:spacing w:before="5"/>
        <w:rPr>
          <w:rFonts w:ascii="Arial" w:eastAsia="Arial" w:hAnsi="Arial" w:cs="Arial"/>
          <w:b/>
          <w:bCs/>
          <w:sz w:val="32"/>
          <w:szCs w:val="32"/>
        </w:rPr>
      </w:pPr>
    </w:p>
    <w:tbl>
      <w:tblPr>
        <w:tblStyle w:val="TableGrid"/>
        <w:tblW w:w="0" w:type="auto"/>
        <w:tblLook w:val="04A0" w:firstRow="1" w:lastRow="0" w:firstColumn="1" w:lastColumn="0" w:noHBand="0" w:noVBand="1"/>
      </w:tblPr>
      <w:tblGrid>
        <w:gridCol w:w="10450"/>
      </w:tblGrid>
      <w:tr w:rsidR="00637512" w:rsidRPr="009B7BB0" w:rsidTr="007D7980">
        <w:tc>
          <w:tcPr>
            <w:tcW w:w="10676" w:type="dxa"/>
          </w:tcPr>
          <w:p w:rsidR="00637512" w:rsidRDefault="00637512" w:rsidP="007D7980">
            <w:pPr>
              <w:spacing w:before="69"/>
              <w:rPr>
                <w:rFonts w:ascii="Arial" w:hAnsi="Arial" w:cs="Arial"/>
                <w:b/>
                <w:sz w:val="24"/>
                <w:szCs w:val="24"/>
              </w:rPr>
            </w:pPr>
            <w:r>
              <w:rPr>
                <w:rFonts w:ascii="Arial" w:hAnsi="Arial" w:cs="Arial"/>
                <w:b/>
                <w:sz w:val="24"/>
                <w:szCs w:val="24"/>
              </w:rPr>
              <w:lastRenderedPageBreak/>
              <w:t>Pupil Equity Fund</w:t>
            </w:r>
          </w:p>
          <w:p w:rsidR="00637512" w:rsidRPr="009B7BB0" w:rsidRDefault="00637512" w:rsidP="007D7980">
            <w:pPr>
              <w:pStyle w:val="NormalWeb"/>
              <w:spacing w:before="0" w:beforeAutospacing="0" w:after="0" w:afterAutospacing="0" w:line="276" w:lineRule="auto"/>
              <w:rPr>
                <w:rFonts w:ascii="Arial" w:hAnsi="Arial" w:cs="Arial"/>
                <w:i/>
                <w:color w:val="000000"/>
              </w:rPr>
            </w:pPr>
            <w:r w:rsidRPr="0049547B">
              <w:rPr>
                <w:rFonts w:ascii="Arial" w:hAnsi="Arial" w:cs="Arial"/>
                <w:i/>
                <w:color w:val="000000"/>
              </w:rPr>
              <w:t>There should be a brief statement on how the Pupil Equity Fund (PEF), if appropriate, has been used and its impact on closing the attainment gap.</w:t>
            </w:r>
          </w:p>
        </w:tc>
      </w:tr>
      <w:tr w:rsidR="00637512" w:rsidRPr="00510836" w:rsidTr="007D7980">
        <w:tc>
          <w:tcPr>
            <w:tcW w:w="10676" w:type="dxa"/>
          </w:tcPr>
          <w:p w:rsidR="00637512" w:rsidRDefault="00637512" w:rsidP="007D7980">
            <w:pPr>
              <w:pBdr>
                <w:top w:val="single" w:sz="4" w:space="1" w:color="auto"/>
                <w:left w:val="single" w:sz="4" w:space="4" w:color="auto"/>
                <w:bottom w:val="single" w:sz="4" w:space="14" w:color="auto"/>
                <w:right w:val="single" w:sz="4" w:space="3" w:color="auto"/>
              </w:pBdr>
              <w:spacing w:before="69"/>
              <w:rPr>
                <w:rFonts w:ascii="Arial" w:hAnsi="Arial" w:cs="Arial"/>
                <w:spacing w:val="-1"/>
                <w:sz w:val="24"/>
                <w:szCs w:val="24"/>
              </w:rPr>
            </w:pPr>
            <w:r w:rsidRPr="00510836">
              <w:rPr>
                <w:rFonts w:ascii="Arial" w:hAnsi="Arial" w:cs="Arial"/>
                <w:spacing w:val="-1"/>
                <w:sz w:val="24"/>
                <w:szCs w:val="24"/>
              </w:rPr>
              <w:t>Allocation and impact</w:t>
            </w:r>
          </w:p>
          <w:p w:rsidR="00637512" w:rsidRPr="001B27C6" w:rsidRDefault="001B27C6" w:rsidP="001B27C6">
            <w:pPr>
              <w:pBdr>
                <w:top w:val="single" w:sz="4" w:space="1" w:color="auto"/>
                <w:left w:val="single" w:sz="4" w:space="4" w:color="auto"/>
                <w:bottom w:val="single" w:sz="4" w:space="14" w:color="auto"/>
                <w:right w:val="single" w:sz="4" w:space="3" w:color="auto"/>
              </w:pBdr>
              <w:spacing w:before="69"/>
              <w:rPr>
                <w:rFonts w:cs="Arial"/>
                <w:spacing w:val="-1"/>
                <w:sz w:val="24"/>
                <w:szCs w:val="24"/>
              </w:rPr>
            </w:pPr>
            <w:r w:rsidRPr="001B27C6">
              <w:rPr>
                <w:rFonts w:cs="Arial"/>
                <w:spacing w:val="-1"/>
                <w:sz w:val="24"/>
                <w:szCs w:val="24"/>
              </w:rPr>
              <w:t>£26,400 has been allocated to New Monkland Primary.</w:t>
            </w:r>
            <w:r w:rsidR="005461FA">
              <w:rPr>
                <w:rFonts w:cs="Arial"/>
                <w:spacing w:val="-1"/>
                <w:sz w:val="24"/>
                <w:szCs w:val="24"/>
              </w:rPr>
              <w:t xml:space="preserve">  Funds will be used to engage with families to support their child’s learning and to target specialist support for language and communication.</w:t>
            </w:r>
          </w:p>
          <w:p w:rsidR="00637512" w:rsidRDefault="00637512" w:rsidP="00637512">
            <w:pPr>
              <w:pBdr>
                <w:top w:val="single" w:sz="4" w:space="1" w:color="auto"/>
                <w:left w:val="single" w:sz="4" w:space="4" w:color="auto"/>
                <w:bottom w:val="single" w:sz="4" w:space="14" w:color="auto"/>
                <w:right w:val="single" w:sz="4" w:space="3" w:color="auto"/>
              </w:pBdr>
              <w:tabs>
                <w:tab w:val="left" w:pos="465"/>
              </w:tabs>
              <w:spacing w:before="69"/>
              <w:rPr>
                <w:rFonts w:ascii="Arial" w:hAnsi="Arial" w:cs="Arial"/>
                <w:spacing w:val="-1"/>
                <w:sz w:val="24"/>
                <w:szCs w:val="24"/>
              </w:rPr>
            </w:pPr>
          </w:p>
          <w:p w:rsidR="00637512" w:rsidRDefault="00637512" w:rsidP="007D7980">
            <w:pPr>
              <w:pBdr>
                <w:top w:val="single" w:sz="4" w:space="1" w:color="auto"/>
                <w:left w:val="single" w:sz="4" w:space="4" w:color="auto"/>
                <w:bottom w:val="single" w:sz="4" w:space="14" w:color="auto"/>
                <w:right w:val="single" w:sz="4" w:space="3" w:color="auto"/>
              </w:pBdr>
              <w:spacing w:before="69"/>
              <w:rPr>
                <w:rFonts w:ascii="Arial"/>
                <w:sz w:val="24"/>
              </w:rPr>
            </w:pPr>
            <w:r>
              <w:rPr>
                <w:rFonts w:ascii="Arial"/>
                <w:spacing w:val="-1"/>
                <w:sz w:val="24"/>
              </w:rPr>
              <w:t>Next</w:t>
            </w:r>
            <w:r>
              <w:rPr>
                <w:rFonts w:ascii="Arial"/>
                <w:spacing w:val="1"/>
                <w:sz w:val="24"/>
              </w:rPr>
              <w:t xml:space="preserve"> </w:t>
            </w:r>
            <w:r>
              <w:rPr>
                <w:rFonts w:ascii="Arial"/>
                <w:sz w:val="24"/>
              </w:rPr>
              <w:t>Steps:</w:t>
            </w:r>
          </w:p>
          <w:p w:rsidR="00637512" w:rsidRPr="005461FA" w:rsidRDefault="005461FA" w:rsidP="005461FA">
            <w:pPr>
              <w:pBdr>
                <w:top w:val="single" w:sz="4" w:space="1" w:color="auto"/>
                <w:left w:val="single" w:sz="4" w:space="4" w:color="auto"/>
                <w:bottom w:val="single" w:sz="4" w:space="14" w:color="auto"/>
                <w:right w:val="single" w:sz="4" w:space="3" w:color="auto"/>
              </w:pBdr>
              <w:spacing w:before="69"/>
              <w:rPr>
                <w:rFonts w:cs="Arial"/>
                <w:spacing w:val="-1"/>
                <w:sz w:val="24"/>
                <w:szCs w:val="24"/>
              </w:rPr>
            </w:pPr>
            <w:r w:rsidRPr="005461FA">
              <w:rPr>
                <w:rFonts w:cs="Arial"/>
                <w:spacing w:val="-1"/>
                <w:sz w:val="24"/>
                <w:szCs w:val="24"/>
              </w:rPr>
              <w:t>Staffing in place to support interventions</w:t>
            </w:r>
          </w:p>
          <w:p w:rsidR="005461FA" w:rsidRPr="005461FA" w:rsidRDefault="005461FA" w:rsidP="005461FA">
            <w:pPr>
              <w:pBdr>
                <w:top w:val="single" w:sz="4" w:space="1" w:color="auto"/>
                <w:left w:val="single" w:sz="4" w:space="4" w:color="auto"/>
                <w:bottom w:val="single" w:sz="4" w:space="14" w:color="auto"/>
                <w:right w:val="single" w:sz="4" w:space="3" w:color="auto"/>
              </w:pBdr>
              <w:spacing w:before="69"/>
              <w:rPr>
                <w:rFonts w:cs="Arial"/>
                <w:spacing w:val="-1"/>
                <w:sz w:val="24"/>
                <w:szCs w:val="24"/>
              </w:rPr>
            </w:pPr>
            <w:r w:rsidRPr="005461FA">
              <w:rPr>
                <w:rFonts w:cs="Arial"/>
                <w:spacing w:val="-1"/>
                <w:sz w:val="24"/>
                <w:szCs w:val="24"/>
              </w:rPr>
              <w:t>Consult regularly with stakeholders to ensure we are addressing wider family needs</w:t>
            </w:r>
          </w:p>
          <w:p w:rsidR="005461FA" w:rsidRPr="005461FA" w:rsidRDefault="005461FA" w:rsidP="005461FA">
            <w:pPr>
              <w:pBdr>
                <w:top w:val="single" w:sz="4" w:space="1" w:color="auto"/>
                <w:left w:val="single" w:sz="4" w:space="4" w:color="auto"/>
                <w:bottom w:val="single" w:sz="4" w:space="14" w:color="auto"/>
                <w:right w:val="single" w:sz="4" w:space="3" w:color="auto"/>
              </w:pBdr>
              <w:spacing w:before="69"/>
              <w:rPr>
                <w:rFonts w:ascii="Arial" w:hAnsi="Arial" w:cs="Arial"/>
                <w:spacing w:val="-1"/>
                <w:sz w:val="24"/>
                <w:szCs w:val="24"/>
              </w:rPr>
            </w:pPr>
            <w:r w:rsidRPr="005461FA">
              <w:rPr>
                <w:rFonts w:cs="Arial"/>
                <w:spacing w:val="-1"/>
                <w:sz w:val="24"/>
                <w:szCs w:val="24"/>
              </w:rPr>
              <w:t>Regularly review, monitor and evaluate</w:t>
            </w:r>
          </w:p>
        </w:tc>
      </w:tr>
    </w:tbl>
    <w:p w:rsidR="009B7BB0" w:rsidRDefault="009B7BB0" w:rsidP="00637512">
      <w:pPr>
        <w:tabs>
          <w:tab w:val="left" w:pos="810"/>
        </w:tabs>
        <w:spacing w:before="5"/>
        <w:rPr>
          <w:rFonts w:ascii="Arial" w:eastAsia="Arial" w:hAnsi="Arial" w:cs="Arial"/>
          <w:b/>
          <w:bCs/>
          <w:sz w:val="32"/>
          <w:szCs w:val="32"/>
        </w:rPr>
      </w:pPr>
    </w:p>
    <w:tbl>
      <w:tblPr>
        <w:tblStyle w:val="TableGrid"/>
        <w:tblW w:w="0" w:type="auto"/>
        <w:tblLook w:val="04A0" w:firstRow="1" w:lastRow="0" w:firstColumn="1" w:lastColumn="0" w:noHBand="0" w:noVBand="1"/>
      </w:tblPr>
      <w:tblGrid>
        <w:gridCol w:w="10450"/>
      </w:tblGrid>
      <w:tr w:rsidR="00492DDC" w:rsidTr="00492DDC">
        <w:tc>
          <w:tcPr>
            <w:tcW w:w="10676" w:type="dxa"/>
          </w:tcPr>
          <w:p w:rsidR="00492DDC" w:rsidRDefault="00492DDC" w:rsidP="00492DDC">
            <w:pPr>
              <w:spacing w:before="69"/>
              <w:rPr>
                <w:rFonts w:ascii="Arial" w:hAnsi="Arial" w:cs="Arial"/>
                <w:b/>
                <w:spacing w:val="-1"/>
                <w:sz w:val="24"/>
                <w:szCs w:val="24"/>
              </w:rPr>
            </w:pPr>
            <w:r w:rsidRPr="004A7EEF">
              <w:rPr>
                <w:rFonts w:ascii="Arial" w:hAnsi="Arial" w:cs="Arial"/>
                <w:b/>
                <w:sz w:val="24"/>
                <w:szCs w:val="24"/>
              </w:rPr>
              <w:t>Key</w:t>
            </w:r>
            <w:r w:rsidRPr="004A7EEF">
              <w:rPr>
                <w:rFonts w:ascii="Arial" w:hAnsi="Arial" w:cs="Arial"/>
                <w:b/>
                <w:spacing w:val="-6"/>
                <w:sz w:val="24"/>
                <w:szCs w:val="24"/>
              </w:rPr>
              <w:t xml:space="preserve"> </w:t>
            </w:r>
            <w:r w:rsidRPr="004A7EEF">
              <w:rPr>
                <w:rFonts w:ascii="Arial" w:hAnsi="Arial" w:cs="Arial"/>
                <w:b/>
                <w:sz w:val="24"/>
                <w:szCs w:val="24"/>
              </w:rPr>
              <w:t>priorities</w:t>
            </w:r>
            <w:r w:rsidRPr="004A7EEF">
              <w:rPr>
                <w:rFonts w:ascii="Arial" w:hAnsi="Arial" w:cs="Arial"/>
                <w:b/>
                <w:spacing w:val="2"/>
                <w:sz w:val="24"/>
                <w:szCs w:val="24"/>
              </w:rPr>
              <w:t xml:space="preserve"> </w:t>
            </w:r>
            <w:r w:rsidRPr="004A7EEF">
              <w:rPr>
                <w:rFonts w:ascii="Arial" w:hAnsi="Arial" w:cs="Arial"/>
                <w:b/>
                <w:spacing w:val="-1"/>
                <w:sz w:val="24"/>
                <w:szCs w:val="24"/>
              </w:rPr>
              <w:t>for</w:t>
            </w:r>
            <w:r w:rsidRPr="004A7EEF">
              <w:rPr>
                <w:rFonts w:ascii="Arial" w:hAnsi="Arial" w:cs="Arial"/>
                <w:b/>
                <w:sz w:val="24"/>
                <w:szCs w:val="24"/>
              </w:rPr>
              <w:t xml:space="preserve"> </w:t>
            </w:r>
            <w:r w:rsidRPr="004A7EEF">
              <w:rPr>
                <w:rFonts w:ascii="Arial" w:hAnsi="Arial" w:cs="Arial"/>
                <w:b/>
                <w:spacing w:val="-1"/>
                <w:sz w:val="24"/>
                <w:szCs w:val="24"/>
              </w:rPr>
              <w:t>improvement</w:t>
            </w:r>
            <w:r w:rsidRPr="004A7EEF">
              <w:rPr>
                <w:rFonts w:ascii="Arial" w:hAnsi="Arial" w:cs="Arial"/>
                <w:b/>
                <w:spacing w:val="1"/>
                <w:sz w:val="24"/>
                <w:szCs w:val="24"/>
              </w:rPr>
              <w:t xml:space="preserve"> </w:t>
            </w:r>
            <w:r w:rsidRPr="004A7EEF">
              <w:rPr>
                <w:rFonts w:ascii="Arial" w:hAnsi="Arial" w:cs="Arial"/>
                <w:b/>
                <w:sz w:val="24"/>
                <w:szCs w:val="24"/>
              </w:rPr>
              <w:t xml:space="preserve">planning </w:t>
            </w:r>
            <w:r>
              <w:rPr>
                <w:rFonts w:ascii="Arial" w:hAnsi="Arial" w:cs="Arial"/>
                <w:b/>
                <w:spacing w:val="-1"/>
                <w:sz w:val="24"/>
                <w:szCs w:val="24"/>
              </w:rPr>
              <w:t>next session</w:t>
            </w:r>
          </w:p>
          <w:p w:rsidR="00637512" w:rsidRPr="00637512" w:rsidRDefault="00492DDC" w:rsidP="00F00A74">
            <w:pPr>
              <w:pStyle w:val="NormalWeb"/>
              <w:spacing w:before="0" w:beforeAutospacing="0" w:after="0" w:afterAutospacing="0"/>
              <w:rPr>
                <w:rFonts w:ascii="Arial" w:hAnsi="Arial" w:cs="Arial"/>
                <w:i/>
                <w:color w:val="000000"/>
              </w:rPr>
            </w:pPr>
            <w:r w:rsidRPr="0049547B">
              <w:rPr>
                <w:rFonts w:ascii="Arial" w:hAnsi="Arial" w:cs="Arial"/>
                <w:i/>
                <w:color w:val="000000"/>
              </w:rPr>
              <w:t>This section should articulate with the school improvement plan for the forthcoming session or plan cycle. It should focus on a small number of key improvement priorities which will be expressed as outcomes for learners (as they will appear on the strategic overview of the new improvement plan).</w:t>
            </w:r>
          </w:p>
        </w:tc>
      </w:tr>
      <w:tr w:rsidR="00637512" w:rsidTr="00492DDC">
        <w:tc>
          <w:tcPr>
            <w:tcW w:w="10676" w:type="dxa"/>
          </w:tcPr>
          <w:p w:rsidR="00637512" w:rsidRDefault="00637512" w:rsidP="00637512">
            <w:pPr>
              <w:tabs>
                <w:tab w:val="left" w:pos="2670"/>
              </w:tabs>
              <w:spacing w:before="69"/>
              <w:rPr>
                <w:rFonts w:ascii="Arial" w:hAnsi="Arial" w:cs="Arial"/>
                <w:b/>
                <w:sz w:val="24"/>
                <w:szCs w:val="24"/>
              </w:rPr>
            </w:pPr>
            <w:r>
              <w:rPr>
                <w:rFonts w:ascii="Arial" w:hAnsi="Arial" w:cs="Arial"/>
                <w:b/>
                <w:sz w:val="24"/>
                <w:szCs w:val="24"/>
              </w:rPr>
              <w:tab/>
            </w:r>
          </w:p>
          <w:p w:rsidR="00637512" w:rsidRPr="001B27C6" w:rsidRDefault="001B27C6" w:rsidP="001B27C6">
            <w:pPr>
              <w:pStyle w:val="ListParagraph"/>
              <w:numPr>
                <w:ilvl w:val="0"/>
                <w:numId w:val="23"/>
              </w:numPr>
              <w:tabs>
                <w:tab w:val="left" w:pos="2670"/>
              </w:tabs>
              <w:spacing w:before="69"/>
              <w:rPr>
                <w:rFonts w:cs="Arial"/>
                <w:b/>
                <w:sz w:val="24"/>
                <w:szCs w:val="24"/>
              </w:rPr>
            </w:pPr>
            <w:r w:rsidRPr="001B27C6">
              <w:rPr>
                <w:rFonts w:cs="Arial"/>
                <w:b/>
                <w:sz w:val="24"/>
                <w:szCs w:val="24"/>
              </w:rPr>
              <w:t>Increase family engagement and learning</w:t>
            </w:r>
          </w:p>
          <w:p w:rsidR="001B27C6" w:rsidRPr="001B27C6" w:rsidRDefault="005D18F1" w:rsidP="001B27C6">
            <w:pPr>
              <w:pStyle w:val="ListParagraph"/>
              <w:numPr>
                <w:ilvl w:val="0"/>
                <w:numId w:val="23"/>
              </w:numPr>
              <w:tabs>
                <w:tab w:val="left" w:pos="2670"/>
              </w:tabs>
              <w:spacing w:before="69"/>
              <w:rPr>
                <w:rFonts w:cs="Arial"/>
                <w:b/>
                <w:sz w:val="24"/>
                <w:szCs w:val="24"/>
              </w:rPr>
            </w:pPr>
            <w:r>
              <w:rPr>
                <w:rFonts w:cs="Arial"/>
                <w:b/>
                <w:sz w:val="24"/>
                <w:szCs w:val="24"/>
              </w:rPr>
              <w:t>Target</w:t>
            </w:r>
            <w:r w:rsidR="001B27C6" w:rsidRPr="001B27C6">
              <w:rPr>
                <w:rFonts w:cs="Arial"/>
                <w:b/>
                <w:sz w:val="24"/>
                <w:szCs w:val="24"/>
              </w:rPr>
              <w:t>ed Speech and Language Therapy Support</w:t>
            </w:r>
          </w:p>
          <w:p w:rsidR="00637512" w:rsidRDefault="00637512" w:rsidP="00637512">
            <w:pPr>
              <w:tabs>
                <w:tab w:val="left" w:pos="2670"/>
              </w:tabs>
              <w:spacing w:before="69"/>
              <w:rPr>
                <w:rFonts w:ascii="Arial" w:hAnsi="Arial" w:cs="Arial"/>
                <w:b/>
                <w:sz w:val="24"/>
                <w:szCs w:val="24"/>
              </w:rPr>
            </w:pPr>
          </w:p>
          <w:p w:rsidR="00637512" w:rsidRDefault="00637512" w:rsidP="00637512">
            <w:pPr>
              <w:tabs>
                <w:tab w:val="left" w:pos="2670"/>
              </w:tabs>
              <w:spacing w:before="69"/>
              <w:rPr>
                <w:rFonts w:ascii="Arial" w:hAnsi="Arial" w:cs="Arial"/>
                <w:b/>
                <w:sz w:val="24"/>
                <w:szCs w:val="24"/>
              </w:rPr>
            </w:pPr>
          </w:p>
        </w:tc>
      </w:tr>
      <w:tr w:rsidR="00637512" w:rsidTr="00492DDC">
        <w:tc>
          <w:tcPr>
            <w:tcW w:w="10676" w:type="dxa"/>
          </w:tcPr>
          <w:p w:rsidR="00637512" w:rsidRPr="004A7EEF" w:rsidRDefault="00637512" w:rsidP="00637512">
            <w:pPr>
              <w:pStyle w:val="Heading1"/>
              <w:spacing w:before="207"/>
              <w:ind w:left="0"/>
              <w:rPr>
                <w:rFonts w:cs="Arial"/>
                <w:b/>
              </w:rPr>
            </w:pPr>
            <w:r w:rsidRPr="004A7EEF">
              <w:rPr>
                <w:rFonts w:cs="Arial"/>
                <w:b/>
              </w:rPr>
              <w:t>What</w:t>
            </w:r>
            <w:r w:rsidRPr="004A7EEF">
              <w:rPr>
                <w:rFonts w:cs="Arial"/>
                <w:b/>
                <w:spacing w:val="-1"/>
              </w:rPr>
              <w:t xml:space="preserve"> is</w:t>
            </w:r>
            <w:r w:rsidRPr="004A7EEF">
              <w:rPr>
                <w:rFonts w:cs="Arial"/>
                <w:b/>
              </w:rPr>
              <w:t xml:space="preserve"> </w:t>
            </w:r>
            <w:r w:rsidRPr="004A7EEF">
              <w:rPr>
                <w:rFonts w:cs="Arial"/>
                <w:b/>
                <w:spacing w:val="-1"/>
              </w:rPr>
              <w:t>our capacity</w:t>
            </w:r>
            <w:r w:rsidRPr="004A7EEF">
              <w:rPr>
                <w:rFonts w:cs="Arial"/>
                <w:b/>
                <w:spacing w:val="-2"/>
              </w:rPr>
              <w:t xml:space="preserve"> </w:t>
            </w:r>
            <w:r w:rsidRPr="004A7EEF">
              <w:rPr>
                <w:rFonts w:cs="Arial"/>
                <w:b/>
              </w:rPr>
              <w:t xml:space="preserve">for </w:t>
            </w:r>
            <w:r w:rsidRPr="004A7EEF">
              <w:rPr>
                <w:rFonts w:cs="Arial"/>
                <w:b/>
                <w:spacing w:val="-1"/>
              </w:rPr>
              <w:t>continuous</w:t>
            </w:r>
            <w:r w:rsidRPr="004A7EEF">
              <w:rPr>
                <w:rFonts w:cs="Arial"/>
                <w:b/>
                <w:spacing w:val="2"/>
              </w:rPr>
              <w:t xml:space="preserve"> </w:t>
            </w:r>
            <w:r w:rsidRPr="004A7EEF">
              <w:rPr>
                <w:rFonts w:cs="Arial"/>
                <w:b/>
                <w:spacing w:val="-1"/>
              </w:rPr>
              <w:t>improvement?</w:t>
            </w:r>
          </w:p>
          <w:p w:rsidR="00637512" w:rsidRPr="00505344" w:rsidRDefault="00637512" w:rsidP="00637512">
            <w:pPr>
              <w:pStyle w:val="NormalWeb"/>
              <w:spacing w:before="0" w:beforeAutospacing="0" w:after="0" w:afterAutospacing="0"/>
              <w:rPr>
                <w:rFonts w:ascii="Arial" w:hAnsi="Arial" w:cs="Arial"/>
                <w:i/>
                <w:color w:val="000000"/>
              </w:rPr>
            </w:pPr>
            <w:r w:rsidRPr="00505344">
              <w:rPr>
                <w:rFonts w:ascii="Arial" w:hAnsi="Arial" w:cs="Arial"/>
                <w:i/>
                <w:color w:val="000000"/>
              </w:rPr>
              <w:t>This section should focus on the school’s capacity for continuous improvement through self-evaluation, should address Q.I. 1.1 and should describe:</w:t>
            </w:r>
          </w:p>
          <w:p w:rsidR="00637512" w:rsidRPr="00505344" w:rsidRDefault="00637512" w:rsidP="00637512">
            <w:pPr>
              <w:pStyle w:val="NormalWeb"/>
              <w:numPr>
                <w:ilvl w:val="0"/>
                <w:numId w:val="9"/>
              </w:numPr>
              <w:spacing w:before="0" w:beforeAutospacing="0" w:after="0" w:afterAutospacing="0"/>
              <w:rPr>
                <w:rFonts w:ascii="Arial" w:hAnsi="Arial" w:cs="Arial"/>
                <w:i/>
                <w:color w:val="000000"/>
              </w:rPr>
            </w:pPr>
            <w:r w:rsidRPr="00505344">
              <w:rPr>
                <w:rFonts w:ascii="Arial" w:hAnsi="Arial" w:cs="Arial"/>
                <w:i/>
                <w:color w:val="000000"/>
              </w:rPr>
              <w:t>how the school/centre demonstrates the quality of its commitment to effective self-evaluation for continuous improvement</w:t>
            </w:r>
          </w:p>
          <w:p w:rsidR="00637512" w:rsidRPr="00505344" w:rsidRDefault="00637512" w:rsidP="00637512">
            <w:pPr>
              <w:pStyle w:val="NormalWeb"/>
              <w:numPr>
                <w:ilvl w:val="0"/>
                <w:numId w:val="9"/>
              </w:numPr>
              <w:spacing w:before="0" w:beforeAutospacing="0" w:after="0" w:afterAutospacing="0"/>
              <w:rPr>
                <w:rFonts w:ascii="Arial" w:hAnsi="Arial" w:cs="Arial"/>
                <w:i/>
                <w:color w:val="000000"/>
              </w:rPr>
            </w:pPr>
            <w:r w:rsidRPr="00505344">
              <w:rPr>
                <w:rFonts w:ascii="Arial" w:hAnsi="Arial" w:cs="Arial"/>
                <w:i/>
                <w:color w:val="000000"/>
              </w:rPr>
              <w:t>staff, pupils, parents and other stakeholders’ effective engagement in the self-evaluation process</w:t>
            </w:r>
          </w:p>
          <w:p w:rsidR="00637512" w:rsidRDefault="00637512" w:rsidP="00637512">
            <w:pPr>
              <w:pStyle w:val="NormalWeb"/>
              <w:numPr>
                <w:ilvl w:val="0"/>
                <w:numId w:val="9"/>
              </w:numPr>
              <w:spacing w:before="0" w:beforeAutospacing="0" w:after="0" w:afterAutospacing="0"/>
              <w:rPr>
                <w:rFonts w:ascii="Arial" w:hAnsi="Arial" w:cs="Arial"/>
                <w:i/>
                <w:color w:val="000000"/>
              </w:rPr>
            </w:pPr>
            <w:r w:rsidRPr="00505344">
              <w:rPr>
                <w:rFonts w:ascii="Arial" w:hAnsi="Arial" w:cs="Arial"/>
                <w:i/>
                <w:color w:val="000000"/>
              </w:rPr>
              <w:t>the effectiveness of arrangements to monitor and track progress using a range of data and information</w:t>
            </w:r>
          </w:p>
          <w:p w:rsidR="00637512" w:rsidRPr="00637512" w:rsidRDefault="00637512" w:rsidP="00637512">
            <w:pPr>
              <w:pStyle w:val="NormalWeb"/>
              <w:numPr>
                <w:ilvl w:val="0"/>
                <w:numId w:val="9"/>
              </w:numPr>
              <w:spacing w:before="0" w:beforeAutospacing="0" w:after="0" w:afterAutospacing="0"/>
              <w:rPr>
                <w:rFonts w:ascii="Arial" w:hAnsi="Arial" w:cs="Arial"/>
                <w:i/>
                <w:color w:val="000000"/>
              </w:rPr>
            </w:pPr>
            <w:r w:rsidRPr="00637512">
              <w:rPr>
                <w:rFonts w:ascii="Arial" w:hAnsi="Arial" w:cs="Arial"/>
                <w:i/>
                <w:color w:val="000000"/>
              </w:rPr>
              <w:t>evidence of the impact of improvement planning on learners’ successes and achievements</w:t>
            </w:r>
          </w:p>
        </w:tc>
      </w:tr>
      <w:tr w:rsidR="00637512" w:rsidTr="00492DDC">
        <w:tc>
          <w:tcPr>
            <w:tcW w:w="10676" w:type="dxa"/>
          </w:tcPr>
          <w:p w:rsidR="006F5690" w:rsidRPr="00271B4A" w:rsidRDefault="006F5690" w:rsidP="006F5690">
            <w:pPr>
              <w:rPr>
                <w:rFonts w:cstheme="minorHAnsi"/>
                <w:lang w:eastAsia="en-GB"/>
              </w:rPr>
            </w:pPr>
            <w:bookmarkStart w:id="0" w:name="_GoBack"/>
            <w:r w:rsidRPr="00271B4A">
              <w:rPr>
                <w:rFonts w:cstheme="minorHAnsi"/>
              </w:rPr>
              <w:t xml:space="preserve">The Head Teacher is currently supported by two Principal Teachers, one of whom is acting, covering a </w:t>
            </w:r>
            <w:proofErr w:type="spellStart"/>
            <w:r w:rsidRPr="00271B4A">
              <w:rPr>
                <w:rFonts w:cstheme="minorHAnsi"/>
              </w:rPr>
              <w:t>secondment</w:t>
            </w:r>
            <w:proofErr w:type="spellEnd"/>
            <w:r w:rsidRPr="00271B4A">
              <w:rPr>
                <w:rFonts w:cstheme="minorHAnsi"/>
              </w:rPr>
              <w:t xml:space="preserve">.  </w:t>
            </w:r>
            <w:r w:rsidRPr="00271B4A">
              <w:rPr>
                <w:rFonts w:cstheme="minorHAnsi"/>
                <w:lang w:eastAsia="en-GB"/>
              </w:rPr>
              <w:t xml:space="preserve">All staff are committed to the improvement agenda within the school.   There are a number of staff members who have taken a lead role over the year in various areas.  All staff are involved in working parties in line with our school improvement plan.  Most staff have responsibility for a pupil voice group. </w:t>
            </w:r>
          </w:p>
          <w:p w:rsidR="006F5690" w:rsidRPr="00271B4A" w:rsidRDefault="006F5690" w:rsidP="006F5690">
            <w:pPr>
              <w:rPr>
                <w:rFonts w:cstheme="minorHAnsi"/>
                <w:lang w:eastAsia="en-GB"/>
              </w:rPr>
            </w:pPr>
            <w:r w:rsidRPr="00271B4A">
              <w:rPr>
                <w:rFonts w:cstheme="minorHAnsi"/>
                <w:color w:val="000000" w:themeColor="text1"/>
                <w:lang w:eastAsia="en-GB"/>
              </w:rPr>
              <w:t xml:space="preserve">Termly </w:t>
            </w:r>
            <w:r w:rsidRPr="00271B4A">
              <w:rPr>
                <w:rFonts w:cstheme="minorHAnsi"/>
                <w:lang w:eastAsia="en-GB"/>
              </w:rPr>
              <w:t>tracking and monitoring meetings with SMT are held to review learning and teaching, track pupil progress and discuss next steps. Staff continue to undertake a range of profe</w:t>
            </w:r>
            <w:r w:rsidR="002262F6" w:rsidRPr="00271B4A">
              <w:rPr>
                <w:rFonts w:cstheme="minorHAnsi"/>
                <w:lang w:eastAsia="en-GB"/>
              </w:rPr>
              <w:t xml:space="preserve">ssional development activities.  Through </w:t>
            </w:r>
            <w:proofErr w:type="spellStart"/>
            <w:r w:rsidR="002262F6" w:rsidRPr="00271B4A">
              <w:rPr>
                <w:rFonts w:cstheme="minorHAnsi"/>
                <w:lang w:eastAsia="en-GB"/>
              </w:rPr>
              <w:t>self evaluation</w:t>
            </w:r>
            <w:proofErr w:type="spellEnd"/>
            <w:r w:rsidR="002262F6" w:rsidRPr="00271B4A">
              <w:rPr>
                <w:rFonts w:cstheme="minorHAnsi"/>
                <w:lang w:eastAsia="en-GB"/>
              </w:rPr>
              <w:t xml:space="preserve"> and the use of challenge questions staff regularly review and reflect the work of the school and discuss next steps.  </w:t>
            </w:r>
            <w:r w:rsidRPr="00271B4A">
              <w:rPr>
                <w:rFonts w:cstheme="minorHAnsi"/>
                <w:lang w:eastAsia="en-GB"/>
              </w:rPr>
              <w:t xml:space="preserve">   </w:t>
            </w:r>
          </w:p>
          <w:p w:rsidR="006F5690" w:rsidRPr="00271B4A" w:rsidRDefault="006F5690" w:rsidP="006F5690">
            <w:pPr>
              <w:rPr>
                <w:rFonts w:cstheme="minorHAnsi"/>
                <w:lang w:eastAsia="en-GB"/>
              </w:rPr>
            </w:pPr>
            <w:r w:rsidRPr="00271B4A">
              <w:rPr>
                <w:rFonts w:cstheme="minorHAnsi"/>
                <w:lang w:eastAsia="en-GB"/>
              </w:rPr>
              <w:t xml:space="preserve">Pupils, parents, staff and partners express their views in annual questionnaires, which we receive a high return from.  All pupils are part of a Pupil Voice group, and they are encouraged to have a say in the decision making process within our school, i.e. contributing to school improvement etc.  Parents’ views are sought regularly and they have affected change in both creating our vision, values and aims and in a </w:t>
            </w:r>
            <w:r w:rsidR="002262F6" w:rsidRPr="00271B4A">
              <w:rPr>
                <w:rFonts w:cstheme="minorHAnsi"/>
                <w:lang w:eastAsia="en-GB"/>
              </w:rPr>
              <w:t>new reporting format</w:t>
            </w:r>
            <w:r w:rsidRPr="00271B4A">
              <w:rPr>
                <w:rFonts w:cstheme="minorHAnsi"/>
                <w:lang w:eastAsia="en-GB"/>
              </w:rPr>
              <w:t xml:space="preserve">.  Through annual questionnaires, almost all parents comment </w:t>
            </w:r>
            <w:r w:rsidR="0022358D" w:rsidRPr="00271B4A">
              <w:rPr>
                <w:rFonts w:cstheme="minorHAnsi"/>
                <w:lang w:eastAsia="en-GB"/>
              </w:rPr>
              <w:t xml:space="preserve">positively that the school knows their child well and feels they are being supported and encouraged within the school and the nursery.  </w:t>
            </w:r>
          </w:p>
          <w:p w:rsidR="006F5690" w:rsidRPr="00271B4A" w:rsidRDefault="002262F6" w:rsidP="006F5690">
            <w:pPr>
              <w:rPr>
                <w:rFonts w:cstheme="minorHAnsi"/>
                <w:lang w:eastAsia="en-GB"/>
              </w:rPr>
            </w:pPr>
            <w:r w:rsidRPr="00271B4A">
              <w:rPr>
                <w:rFonts w:cstheme="minorHAnsi"/>
                <w:lang w:eastAsia="en-GB"/>
              </w:rPr>
              <w:t xml:space="preserve">Collaborative working and the sharing of good practice is planned in our school calendar on an annual basis.  Staff have had opportunities to make peer learning visits and work collaboratively within a curricular level to discuss </w:t>
            </w:r>
            <w:r w:rsidRPr="00271B4A">
              <w:rPr>
                <w:rFonts w:cstheme="minorHAnsi"/>
                <w:lang w:eastAsia="en-GB"/>
              </w:rPr>
              <w:lastRenderedPageBreak/>
              <w:t xml:space="preserve">progression, planning pathways, share pedagogy and good practice.  This was a valuable opportunity for transition for pupils at all stages.  </w:t>
            </w:r>
            <w:r w:rsidR="006F5690" w:rsidRPr="00271B4A">
              <w:rPr>
                <w:rFonts w:cstheme="minorHAnsi"/>
                <w:lang w:eastAsia="en-GB"/>
              </w:rPr>
              <w:t>We are fully committed to raising attainment and achievement.   Additionally, the Head Teacher works effec</w:t>
            </w:r>
            <w:r w:rsidR="00271B4A" w:rsidRPr="00271B4A">
              <w:rPr>
                <w:rFonts w:cstheme="minorHAnsi"/>
                <w:lang w:eastAsia="en-GB"/>
              </w:rPr>
              <w:t xml:space="preserve">tively with cluster colleagues and </w:t>
            </w:r>
            <w:r w:rsidR="006F5690" w:rsidRPr="00271B4A">
              <w:rPr>
                <w:rFonts w:cstheme="minorHAnsi"/>
                <w:lang w:eastAsia="en-GB"/>
              </w:rPr>
              <w:t xml:space="preserve">‘family group’ colleagues and to improve outcomes for pupils.  </w:t>
            </w:r>
          </w:p>
          <w:p w:rsidR="006F5690" w:rsidRPr="00271B4A" w:rsidRDefault="00271B4A" w:rsidP="006F5690">
            <w:pPr>
              <w:rPr>
                <w:rFonts w:cstheme="minorHAnsi"/>
                <w:lang w:eastAsia="en-GB"/>
              </w:rPr>
            </w:pPr>
            <w:r w:rsidRPr="00271B4A">
              <w:rPr>
                <w:rFonts w:cstheme="minorHAnsi"/>
                <w:lang w:eastAsia="en-GB"/>
              </w:rPr>
              <w:t>Staff meet regularly with the Head Teacher to discuss the analysis of data and next steps for learning and teaching.  Professional judgement is supported by an increased range of data, and staff are becoming increasingly confident in the use and interpretation of data.</w:t>
            </w:r>
          </w:p>
          <w:p w:rsidR="00637512" w:rsidRPr="00271B4A" w:rsidRDefault="006F5690" w:rsidP="006F5690">
            <w:pPr>
              <w:tabs>
                <w:tab w:val="left" w:pos="2670"/>
              </w:tabs>
              <w:spacing w:before="69"/>
              <w:rPr>
                <w:rFonts w:cstheme="minorHAnsi"/>
                <w:b/>
              </w:rPr>
            </w:pPr>
            <w:r w:rsidRPr="00271B4A">
              <w:rPr>
                <w:rFonts w:cstheme="minorHAnsi"/>
                <w:lang w:eastAsia="en-GB"/>
              </w:rPr>
              <w:t xml:space="preserve">Parents’ views are sought both formally and informally in the nursery.  Nursery staff have led a range of initiatives to promote and support </w:t>
            </w:r>
            <w:r w:rsidR="00271B4A" w:rsidRPr="00271B4A">
              <w:rPr>
                <w:rFonts w:cstheme="minorHAnsi"/>
                <w:lang w:eastAsia="en-GB"/>
              </w:rPr>
              <w:t>learning</w:t>
            </w:r>
            <w:r w:rsidRPr="00271B4A">
              <w:rPr>
                <w:rFonts w:cstheme="minorHAnsi"/>
                <w:lang w:eastAsia="en-GB"/>
              </w:rPr>
              <w:t xml:space="preserve">.  </w:t>
            </w:r>
            <w:r w:rsidR="00271B4A" w:rsidRPr="00271B4A">
              <w:rPr>
                <w:rFonts w:cstheme="minorHAnsi"/>
                <w:lang w:eastAsia="en-GB"/>
              </w:rPr>
              <w:t>We continue to seek new ways to engage meaningfully with parents and family, for example we held an open evening which was led by pupils this year.  This was attended well across the school and nursery and feedback comments were positive.  The nursery also changed the way it delivered an early rhyming and literacy booklet/workshop with parents following their feedback.</w:t>
            </w:r>
          </w:p>
          <w:bookmarkEnd w:id="0"/>
          <w:p w:rsidR="00637512" w:rsidRDefault="00637512" w:rsidP="00637512">
            <w:pPr>
              <w:tabs>
                <w:tab w:val="left" w:pos="2670"/>
              </w:tabs>
              <w:spacing w:before="69"/>
              <w:rPr>
                <w:rFonts w:ascii="Arial" w:hAnsi="Arial" w:cs="Arial"/>
                <w:b/>
                <w:sz w:val="24"/>
                <w:szCs w:val="24"/>
              </w:rPr>
            </w:pPr>
          </w:p>
        </w:tc>
      </w:tr>
    </w:tbl>
    <w:p w:rsidR="00822C57" w:rsidRDefault="00822C57" w:rsidP="00637512">
      <w:pPr>
        <w:tabs>
          <w:tab w:val="left" w:pos="270"/>
        </w:tabs>
        <w:spacing w:before="5"/>
        <w:rPr>
          <w:rFonts w:ascii="Arial" w:eastAsia="Arial" w:hAnsi="Arial" w:cs="Arial"/>
          <w:b/>
          <w:bCs/>
          <w:sz w:val="32"/>
          <w:szCs w:val="32"/>
        </w:rPr>
      </w:pPr>
    </w:p>
    <w:p w:rsidR="00822C57" w:rsidRDefault="00822C57" w:rsidP="007D71F1">
      <w:pPr>
        <w:spacing w:before="5"/>
        <w:jc w:val="center"/>
        <w:rPr>
          <w:rFonts w:ascii="Arial" w:eastAsia="Arial" w:hAnsi="Arial" w:cs="Arial"/>
          <w:b/>
          <w:bCs/>
          <w:sz w:val="32"/>
          <w:szCs w:val="32"/>
        </w:rPr>
      </w:pPr>
    </w:p>
    <w:p w:rsidR="00822C57" w:rsidRDefault="00822C57" w:rsidP="007D71F1">
      <w:pPr>
        <w:spacing w:before="5"/>
        <w:jc w:val="center"/>
        <w:rPr>
          <w:rFonts w:ascii="Arial" w:eastAsia="Arial" w:hAnsi="Arial" w:cs="Arial"/>
          <w:b/>
          <w:bCs/>
          <w:sz w:val="32"/>
          <w:szCs w:val="32"/>
        </w:rPr>
      </w:pPr>
    </w:p>
    <w:tbl>
      <w:tblPr>
        <w:tblStyle w:val="TableGrid"/>
        <w:tblW w:w="0" w:type="auto"/>
        <w:tblLook w:val="04A0" w:firstRow="1" w:lastRow="0" w:firstColumn="1" w:lastColumn="0" w:noHBand="0" w:noVBand="1"/>
      </w:tblPr>
      <w:tblGrid>
        <w:gridCol w:w="3486"/>
        <w:gridCol w:w="3478"/>
        <w:gridCol w:w="3486"/>
      </w:tblGrid>
      <w:tr w:rsidR="00637512" w:rsidTr="00AC49A8">
        <w:tc>
          <w:tcPr>
            <w:tcW w:w="10676" w:type="dxa"/>
            <w:gridSpan w:val="3"/>
          </w:tcPr>
          <w:p w:rsidR="00637512" w:rsidRPr="009B7BB0" w:rsidRDefault="00637512" w:rsidP="007D7980">
            <w:pPr>
              <w:rPr>
                <w:rFonts w:ascii="Arial" w:hAnsi="Arial" w:cs="Arial"/>
                <w:b/>
                <w:bCs/>
                <w:sz w:val="24"/>
                <w:szCs w:val="24"/>
              </w:rPr>
            </w:pPr>
            <w:r w:rsidRPr="004A7EEF">
              <w:rPr>
                <w:rFonts w:ascii="Arial" w:hAnsi="Arial" w:cs="Arial"/>
                <w:b/>
                <w:bCs/>
                <w:sz w:val="24"/>
                <w:szCs w:val="24"/>
              </w:rPr>
              <w:t xml:space="preserve">Assigning levels using </w:t>
            </w:r>
            <w:r>
              <w:rPr>
                <w:rFonts w:ascii="Arial" w:hAnsi="Arial" w:cs="Arial"/>
                <w:b/>
                <w:bCs/>
                <w:sz w:val="24"/>
                <w:szCs w:val="24"/>
              </w:rPr>
              <w:t>q</w:t>
            </w:r>
            <w:r w:rsidRPr="004A7EEF">
              <w:rPr>
                <w:rFonts w:ascii="Arial" w:hAnsi="Arial" w:cs="Arial"/>
                <w:b/>
                <w:bCs/>
                <w:sz w:val="24"/>
                <w:szCs w:val="24"/>
              </w:rPr>
              <w:t xml:space="preserve">uality </w:t>
            </w:r>
            <w:r>
              <w:rPr>
                <w:rFonts w:ascii="Arial" w:hAnsi="Arial" w:cs="Arial"/>
                <w:b/>
                <w:bCs/>
                <w:sz w:val="24"/>
                <w:szCs w:val="24"/>
              </w:rPr>
              <w:t>i</w:t>
            </w:r>
            <w:r w:rsidRPr="004A7EEF">
              <w:rPr>
                <w:rFonts w:ascii="Arial" w:hAnsi="Arial" w:cs="Arial"/>
                <w:b/>
                <w:bCs/>
                <w:sz w:val="24"/>
                <w:szCs w:val="24"/>
              </w:rPr>
              <w:t>ndicators</w:t>
            </w:r>
          </w:p>
          <w:p w:rsidR="00637512" w:rsidRDefault="00637512" w:rsidP="00F00A74">
            <w:pPr>
              <w:pStyle w:val="NormalWeb"/>
              <w:spacing w:before="0" w:beforeAutospacing="0" w:after="0" w:afterAutospacing="0"/>
              <w:rPr>
                <w:rFonts w:ascii="Arial" w:hAnsi="Arial" w:cs="Arial"/>
                <w:i/>
                <w:color w:val="000000"/>
              </w:rPr>
            </w:pPr>
            <w:r w:rsidRPr="004A7EEF">
              <w:rPr>
                <w:rFonts w:ascii="Arial" w:hAnsi="Arial" w:cs="Arial"/>
                <w:i/>
              </w:rPr>
              <w:t>School/centres should evaluate aspects of their work using the following core Quality Indicators (QIs).  Levels should be assigned using the national 6 point scale.</w:t>
            </w:r>
            <w:r w:rsidRPr="00505344">
              <w:rPr>
                <w:rFonts w:ascii="Arial" w:hAnsi="Arial" w:cs="Arial"/>
                <w:i/>
              </w:rPr>
              <w:t xml:space="preserve"> </w:t>
            </w:r>
            <w:r w:rsidRPr="00505344">
              <w:rPr>
                <w:rFonts w:ascii="Arial" w:hAnsi="Arial" w:cs="Arial"/>
                <w:i/>
                <w:color w:val="000000"/>
              </w:rPr>
              <w:t>Where there has been a recent (post- August 2016) HMIE inspection, the levels awarded should also be included. Please note that the level should relate to the entire QI and not a specific theme.</w:t>
            </w:r>
          </w:p>
          <w:p w:rsidR="00637512" w:rsidRDefault="00637512" w:rsidP="007D7980">
            <w:pPr>
              <w:pStyle w:val="NormalWeb"/>
              <w:spacing w:before="0" w:beforeAutospacing="0" w:after="0" w:afterAutospacing="0" w:line="276" w:lineRule="auto"/>
              <w:rPr>
                <w:rFonts w:ascii="Arial" w:hAnsi="Arial" w:cs="Arial"/>
                <w:color w:val="000000"/>
              </w:rPr>
            </w:pPr>
          </w:p>
          <w:p w:rsidR="00637512" w:rsidRPr="00637512" w:rsidRDefault="00637512" w:rsidP="007D7980">
            <w:pPr>
              <w:pStyle w:val="NormalWeb"/>
              <w:spacing w:before="0" w:beforeAutospacing="0" w:after="0" w:afterAutospacing="0" w:line="276" w:lineRule="auto"/>
              <w:rPr>
                <w:rFonts w:ascii="Arial" w:hAnsi="Arial" w:cs="Arial"/>
                <w:color w:val="000000"/>
              </w:rPr>
            </w:pPr>
            <w:r w:rsidRPr="004A7EEF">
              <w:rPr>
                <w:rFonts w:ascii="Arial" w:hAnsi="Arial" w:cs="Arial"/>
              </w:rPr>
              <w:t xml:space="preserve">NIF </w:t>
            </w:r>
            <w:r w:rsidRPr="004A7EEF">
              <w:rPr>
                <w:rFonts w:ascii="Arial" w:hAnsi="Arial" w:cs="Arial"/>
                <w:spacing w:val="-1"/>
              </w:rPr>
              <w:t>quality</w:t>
            </w:r>
            <w:r w:rsidRPr="004A7EEF">
              <w:rPr>
                <w:rFonts w:ascii="Arial" w:hAnsi="Arial" w:cs="Arial"/>
                <w:spacing w:val="-2"/>
              </w:rPr>
              <w:t xml:space="preserve"> </w:t>
            </w:r>
            <w:r w:rsidRPr="004A7EEF">
              <w:rPr>
                <w:rFonts w:ascii="Arial" w:hAnsi="Arial" w:cs="Arial"/>
              </w:rPr>
              <w:t>indicators</w:t>
            </w:r>
          </w:p>
        </w:tc>
      </w:tr>
      <w:tr w:rsidR="00637512" w:rsidTr="00822C57">
        <w:tc>
          <w:tcPr>
            <w:tcW w:w="3558" w:type="dxa"/>
          </w:tcPr>
          <w:p w:rsidR="00637512" w:rsidRDefault="00637512" w:rsidP="00361B1D">
            <w:pPr>
              <w:spacing w:before="5"/>
              <w:rPr>
                <w:rFonts w:ascii="Arial" w:eastAsia="Arial" w:hAnsi="Arial" w:cs="Arial"/>
                <w:b/>
                <w:bCs/>
                <w:sz w:val="32"/>
                <w:szCs w:val="32"/>
              </w:rPr>
            </w:pPr>
            <w:r w:rsidRPr="004A7EEF">
              <w:rPr>
                <w:rFonts w:ascii="Arial" w:hAnsi="Arial" w:cs="Arial"/>
                <w:sz w:val="24"/>
                <w:szCs w:val="24"/>
              </w:rPr>
              <w:t>Quality</w:t>
            </w:r>
            <w:r w:rsidRPr="004A7EEF">
              <w:rPr>
                <w:rFonts w:ascii="Arial" w:hAnsi="Arial" w:cs="Arial"/>
                <w:spacing w:val="-1"/>
                <w:sz w:val="24"/>
                <w:szCs w:val="24"/>
              </w:rPr>
              <w:t xml:space="preserve"> </w:t>
            </w:r>
            <w:r w:rsidRPr="004A7EEF">
              <w:rPr>
                <w:rFonts w:ascii="Arial" w:hAnsi="Arial" w:cs="Arial"/>
                <w:sz w:val="24"/>
                <w:szCs w:val="24"/>
              </w:rPr>
              <w:t>indicator</w:t>
            </w:r>
          </w:p>
        </w:tc>
        <w:tc>
          <w:tcPr>
            <w:tcW w:w="3559" w:type="dxa"/>
          </w:tcPr>
          <w:p w:rsidR="00637512" w:rsidRDefault="00637512" w:rsidP="00361B1D">
            <w:pPr>
              <w:spacing w:before="5"/>
              <w:rPr>
                <w:rFonts w:ascii="Arial" w:eastAsia="Arial" w:hAnsi="Arial" w:cs="Arial"/>
                <w:b/>
                <w:bCs/>
                <w:sz w:val="32"/>
                <w:szCs w:val="32"/>
              </w:rPr>
            </w:pPr>
            <w:r w:rsidRPr="004A7EEF">
              <w:rPr>
                <w:rFonts w:ascii="Arial" w:hAnsi="Arial" w:cs="Arial"/>
                <w:sz w:val="24"/>
                <w:szCs w:val="24"/>
              </w:rPr>
              <w:t xml:space="preserve">School </w:t>
            </w:r>
            <w:r w:rsidRPr="004A7EEF">
              <w:rPr>
                <w:rFonts w:ascii="Arial" w:hAnsi="Arial" w:cs="Arial"/>
                <w:spacing w:val="-1"/>
                <w:sz w:val="24"/>
                <w:szCs w:val="24"/>
              </w:rPr>
              <w:t>self-evaluation</w:t>
            </w:r>
          </w:p>
        </w:tc>
        <w:tc>
          <w:tcPr>
            <w:tcW w:w="3559" w:type="dxa"/>
          </w:tcPr>
          <w:p w:rsidR="00637512" w:rsidRDefault="00637512" w:rsidP="00361B1D">
            <w:pPr>
              <w:spacing w:before="5"/>
              <w:rPr>
                <w:rFonts w:ascii="Arial" w:eastAsia="Arial" w:hAnsi="Arial" w:cs="Arial"/>
                <w:b/>
                <w:bCs/>
                <w:sz w:val="32"/>
                <w:szCs w:val="32"/>
              </w:rPr>
            </w:pPr>
            <w:r w:rsidRPr="004A7EEF">
              <w:rPr>
                <w:rFonts w:ascii="Arial" w:hAnsi="Arial" w:cs="Arial"/>
                <w:sz w:val="24"/>
                <w:szCs w:val="24"/>
              </w:rPr>
              <w:t xml:space="preserve">HMIE Inspection evaluation </w:t>
            </w:r>
            <w:r w:rsidRPr="004A7EEF">
              <w:rPr>
                <w:rFonts w:ascii="Arial" w:hAnsi="Arial" w:cs="Arial"/>
                <w:i/>
                <w:sz w:val="24"/>
                <w:szCs w:val="24"/>
              </w:rPr>
              <w:t>(if appropriate)</w:t>
            </w:r>
          </w:p>
        </w:tc>
      </w:tr>
      <w:tr w:rsidR="00637512" w:rsidTr="00822C57">
        <w:tc>
          <w:tcPr>
            <w:tcW w:w="3558" w:type="dxa"/>
          </w:tcPr>
          <w:p w:rsidR="00637512" w:rsidRDefault="00637512" w:rsidP="00361B1D">
            <w:pPr>
              <w:spacing w:before="5"/>
              <w:rPr>
                <w:rFonts w:ascii="Arial" w:hAnsi="Arial" w:cs="Arial"/>
                <w:sz w:val="24"/>
                <w:szCs w:val="24"/>
              </w:rPr>
            </w:pPr>
            <w:r w:rsidRPr="004A7EEF">
              <w:rPr>
                <w:rFonts w:ascii="Arial" w:hAnsi="Arial" w:cs="Arial"/>
                <w:sz w:val="24"/>
                <w:szCs w:val="24"/>
              </w:rPr>
              <w:t>1.3 Leadership of change</w:t>
            </w:r>
          </w:p>
          <w:p w:rsidR="00637512" w:rsidRDefault="00637512" w:rsidP="00361B1D">
            <w:pPr>
              <w:spacing w:before="5"/>
              <w:rPr>
                <w:rFonts w:ascii="Arial" w:eastAsia="Arial" w:hAnsi="Arial" w:cs="Arial"/>
                <w:b/>
                <w:bCs/>
                <w:sz w:val="32"/>
                <w:szCs w:val="32"/>
              </w:rPr>
            </w:pPr>
          </w:p>
        </w:tc>
        <w:tc>
          <w:tcPr>
            <w:tcW w:w="3559" w:type="dxa"/>
          </w:tcPr>
          <w:p w:rsidR="00637512" w:rsidRDefault="005461FA" w:rsidP="00361B1D">
            <w:pPr>
              <w:spacing w:before="5"/>
              <w:rPr>
                <w:rFonts w:ascii="Arial" w:eastAsia="Arial" w:hAnsi="Arial" w:cs="Arial"/>
                <w:b/>
                <w:bCs/>
                <w:sz w:val="32"/>
                <w:szCs w:val="32"/>
              </w:rPr>
            </w:pPr>
            <w:r>
              <w:rPr>
                <w:rFonts w:ascii="Arial" w:eastAsia="Arial" w:hAnsi="Arial" w:cs="Arial"/>
                <w:b/>
                <w:bCs/>
                <w:sz w:val="32"/>
                <w:szCs w:val="32"/>
              </w:rPr>
              <w:t>4</w:t>
            </w:r>
          </w:p>
        </w:tc>
        <w:tc>
          <w:tcPr>
            <w:tcW w:w="3559" w:type="dxa"/>
          </w:tcPr>
          <w:p w:rsidR="00637512" w:rsidRDefault="00637512" w:rsidP="00361B1D">
            <w:pPr>
              <w:spacing w:before="5"/>
              <w:rPr>
                <w:rFonts w:ascii="Arial" w:eastAsia="Arial" w:hAnsi="Arial" w:cs="Arial"/>
                <w:b/>
                <w:bCs/>
                <w:sz w:val="32"/>
                <w:szCs w:val="32"/>
              </w:rPr>
            </w:pPr>
          </w:p>
        </w:tc>
      </w:tr>
      <w:tr w:rsidR="00637512" w:rsidTr="00822C57">
        <w:tc>
          <w:tcPr>
            <w:tcW w:w="3558" w:type="dxa"/>
          </w:tcPr>
          <w:p w:rsidR="00637512" w:rsidRDefault="00637512" w:rsidP="00361B1D">
            <w:pPr>
              <w:spacing w:before="5"/>
              <w:rPr>
                <w:rFonts w:ascii="Arial" w:hAnsi="Arial" w:cs="Arial"/>
                <w:sz w:val="24"/>
                <w:szCs w:val="24"/>
              </w:rPr>
            </w:pPr>
            <w:r w:rsidRPr="004A7EEF">
              <w:rPr>
                <w:rFonts w:ascii="Arial" w:hAnsi="Arial" w:cs="Arial"/>
                <w:sz w:val="24"/>
                <w:szCs w:val="24"/>
              </w:rPr>
              <w:t xml:space="preserve">2.3 </w:t>
            </w:r>
            <w:r w:rsidRPr="004A7EEF">
              <w:rPr>
                <w:rFonts w:ascii="Arial" w:hAnsi="Arial" w:cs="Arial"/>
                <w:spacing w:val="-1"/>
                <w:sz w:val="24"/>
                <w:szCs w:val="24"/>
              </w:rPr>
              <w:t>Learning,</w:t>
            </w:r>
            <w:r w:rsidRPr="004A7EEF">
              <w:rPr>
                <w:rFonts w:ascii="Arial" w:hAnsi="Arial" w:cs="Arial"/>
                <w:spacing w:val="1"/>
                <w:sz w:val="24"/>
                <w:szCs w:val="24"/>
              </w:rPr>
              <w:t xml:space="preserve"> </w:t>
            </w:r>
            <w:r w:rsidRPr="004A7EEF">
              <w:rPr>
                <w:rFonts w:ascii="Arial" w:hAnsi="Arial" w:cs="Arial"/>
                <w:spacing w:val="-1"/>
                <w:sz w:val="24"/>
                <w:szCs w:val="24"/>
              </w:rPr>
              <w:t>teaching</w:t>
            </w:r>
            <w:r w:rsidRPr="004A7EEF">
              <w:rPr>
                <w:rFonts w:ascii="Arial" w:hAnsi="Arial" w:cs="Arial"/>
                <w:sz w:val="24"/>
                <w:szCs w:val="24"/>
              </w:rPr>
              <w:t xml:space="preserve"> and</w:t>
            </w:r>
            <w:r w:rsidRPr="004A7EEF">
              <w:rPr>
                <w:rFonts w:ascii="Arial" w:hAnsi="Arial" w:cs="Arial"/>
                <w:spacing w:val="21"/>
                <w:sz w:val="24"/>
                <w:szCs w:val="24"/>
              </w:rPr>
              <w:t xml:space="preserve"> </w:t>
            </w:r>
            <w:r w:rsidRPr="004A7EEF">
              <w:rPr>
                <w:rFonts w:ascii="Arial" w:hAnsi="Arial" w:cs="Arial"/>
                <w:sz w:val="24"/>
                <w:szCs w:val="24"/>
              </w:rPr>
              <w:t>assessment</w:t>
            </w:r>
          </w:p>
          <w:p w:rsidR="00637512" w:rsidRDefault="00637512" w:rsidP="00361B1D">
            <w:pPr>
              <w:spacing w:before="5"/>
              <w:rPr>
                <w:rFonts w:ascii="Arial" w:eastAsia="Arial" w:hAnsi="Arial" w:cs="Arial"/>
                <w:b/>
                <w:bCs/>
                <w:sz w:val="32"/>
                <w:szCs w:val="32"/>
              </w:rPr>
            </w:pPr>
          </w:p>
        </w:tc>
        <w:tc>
          <w:tcPr>
            <w:tcW w:w="3559" w:type="dxa"/>
          </w:tcPr>
          <w:p w:rsidR="00637512" w:rsidRDefault="005461FA" w:rsidP="00361B1D">
            <w:pPr>
              <w:spacing w:before="5"/>
              <w:rPr>
                <w:rFonts w:ascii="Arial" w:eastAsia="Arial" w:hAnsi="Arial" w:cs="Arial"/>
                <w:b/>
                <w:bCs/>
                <w:sz w:val="32"/>
                <w:szCs w:val="32"/>
              </w:rPr>
            </w:pPr>
            <w:r>
              <w:rPr>
                <w:rFonts w:ascii="Arial" w:eastAsia="Arial" w:hAnsi="Arial" w:cs="Arial"/>
                <w:b/>
                <w:bCs/>
                <w:sz w:val="32"/>
                <w:szCs w:val="32"/>
              </w:rPr>
              <w:t>4</w:t>
            </w:r>
          </w:p>
        </w:tc>
        <w:tc>
          <w:tcPr>
            <w:tcW w:w="3559" w:type="dxa"/>
          </w:tcPr>
          <w:p w:rsidR="00637512" w:rsidRDefault="00637512" w:rsidP="00361B1D">
            <w:pPr>
              <w:spacing w:before="5"/>
              <w:rPr>
                <w:rFonts w:ascii="Arial" w:eastAsia="Arial" w:hAnsi="Arial" w:cs="Arial"/>
                <w:b/>
                <w:bCs/>
                <w:sz w:val="32"/>
                <w:szCs w:val="32"/>
              </w:rPr>
            </w:pPr>
          </w:p>
        </w:tc>
      </w:tr>
      <w:tr w:rsidR="00637512" w:rsidTr="00822C57">
        <w:tc>
          <w:tcPr>
            <w:tcW w:w="3558" w:type="dxa"/>
          </w:tcPr>
          <w:p w:rsidR="00637512" w:rsidRDefault="00637512" w:rsidP="00361B1D">
            <w:pPr>
              <w:spacing w:before="5"/>
              <w:rPr>
                <w:rFonts w:ascii="Arial" w:hAnsi="Arial" w:cs="Arial"/>
                <w:spacing w:val="-1"/>
                <w:sz w:val="24"/>
                <w:szCs w:val="24"/>
              </w:rPr>
            </w:pPr>
            <w:r w:rsidRPr="004A7EEF">
              <w:rPr>
                <w:rFonts w:ascii="Arial" w:hAnsi="Arial" w:cs="Arial"/>
                <w:sz w:val="24"/>
                <w:szCs w:val="24"/>
              </w:rPr>
              <w:t>3.1</w:t>
            </w:r>
            <w:r w:rsidRPr="004A7EEF">
              <w:rPr>
                <w:rFonts w:ascii="Arial" w:hAnsi="Arial" w:cs="Arial"/>
                <w:spacing w:val="2"/>
                <w:sz w:val="24"/>
                <w:szCs w:val="24"/>
              </w:rPr>
              <w:t xml:space="preserve"> </w:t>
            </w:r>
            <w:r w:rsidRPr="004A7EEF">
              <w:rPr>
                <w:rFonts w:ascii="Arial" w:hAnsi="Arial" w:cs="Arial"/>
                <w:spacing w:val="-1"/>
                <w:sz w:val="24"/>
                <w:szCs w:val="24"/>
              </w:rPr>
              <w:t>Ensuring wellbeing,</w:t>
            </w:r>
            <w:r w:rsidRPr="004A7EEF">
              <w:rPr>
                <w:rFonts w:ascii="Arial" w:hAnsi="Arial" w:cs="Arial"/>
                <w:spacing w:val="1"/>
                <w:sz w:val="24"/>
                <w:szCs w:val="24"/>
              </w:rPr>
              <w:t xml:space="preserve"> </w:t>
            </w:r>
            <w:r w:rsidRPr="004A7EEF">
              <w:rPr>
                <w:rFonts w:ascii="Arial" w:hAnsi="Arial" w:cs="Arial"/>
                <w:spacing w:val="-1"/>
                <w:sz w:val="24"/>
                <w:szCs w:val="24"/>
              </w:rPr>
              <w:t>equity</w:t>
            </w:r>
            <w:r w:rsidRPr="004A7EEF">
              <w:rPr>
                <w:rFonts w:ascii="Arial" w:hAnsi="Arial" w:cs="Arial"/>
                <w:spacing w:val="27"/>
                <w:sz w:val="24"/>
                <w:szCs w:val="24"/>
              </w:rPr>
              <w:t xml:space="preserve"> </w:t>
            </w:r>
            <w:r w:rsidRPr="004A7EEF">
              <w:rPr>
                <w:rFonts w:ascii="Arial" w:hAnsi="Arial" w:cs="Arial"/>
                <w:sz w:val="24"/>
                <w:szCs w:val="24"/>
              </w:rPr>
              <w:t>and</w:t>
            </w:r>
            <w:r w:rsidRPr="004A7EEF">
              <w:rPr>
                <w:rFonts w:ascii="Arial" w:hAnsi="Arial" w:cs="Arial"/>
                <w:spacing w:val="1"/>
                <w:sz w:val="24"/>
                <w:szCs w:val="24"/>
              </w:rPr>
              <w:t xml:space="preserve"> </w:t>
            </w:r>
            <w:r w:rsidRPr="004A7EEF">
              <w:rPr>
                <w:rFonts w:ascii="Arial" w:hAnsi="Arial" w:cs="Arial"/>
                <w:spacing w:val="-1"/>
                <w:sz w:val="24"/>
                <w:szCs w:val="24"/>
              </w:rPr>
              <w:t>inclusion</w:t>
            </w:r>
          </w:p>
          <w:p w:rsidR="00637512" w:rsidRDefault="00637512" w:rsidP="00361B1D">
            <w:pPr>
              <w:spacing w:before="5"/>
              <w:rPr>
                <w:rFonts w:ascii="Arial" w:eastAsia="Arial" w:hAnsi="Arial" w:cs="Arial"/>
                <w:b/>
                <w:bCs/>
                <w:sz w:val="32"/>
                <w:szCs w:val="32"/>
              </w:rPr>
            </w:pPr>
          </w:p>
        </w:tc>
        <w:tc>
          <w:tcPr>
            <w:tcW w:w="3559" w:type="dxa"/>
          </w:tcPr>
          <w:p w:rsidR="00637512" w:rsidRDefault="005461FA" w:rsidP="00361B1D">
            <w:pPr>
              <w:spacing w:before="5"/>
              <w:rPr>
                <w:rFonts w:ascii="Arial" w:eastAsia="Arial" w:hAnsi="Arial" w:cs="Arial"/>
                <w:b/>
                <w:bCs/>
                <w:sz w:val="32"/>
                <w:szCs w:val="32"/>
              </w:rPr>
            </w:pPr>
            <w:r>
              <w:rPr>
                <w:rFonts w:ascii="Arial" w:eastAsia="Arial" w:hAnsi="Arial" w:cs="Arial"/>
                <w:b/>
                <w:bCs/>
                <w:sz w:val="32"/>
                <w:szCs w:val="32"/>
              </w:rPr>
              <w:t>4</w:t>
            </w:r>
          </w:p>
        </w:tc>
        <w:tc>
          <w:tcPr>
            <w:tcW w:w="3559" w:type="dxa"/>
          </w:tcPr>
          <w:p w:rsidR="00637512" w:rsidRDefault="00637512" w:rsidP="00361B1D">
            <w:pPr>
              <w:spacing w:before="5"/>
              <w:rPr>
                <w:rFonts w:ascii="Arial" w:eastAsia="Arial" w:hAnsi="Arial" w:cs="Arial"/>
                <w:b/>
                <w:bCs/>
                <w:sz w:val="32"/>
                <w:szCs w:val="32"/>
              </w:rPr>
            </w:pPr>
          </w:p>
        </w:tc>
      </w:tr>
      <w:tr w:rsidR="00637512" w:rsidTr="00822C57">
        <w:tc>
          <w:tcPr>
            <w:tcW w:w="3558" w:type="dxa"/>
          </w:tcPr>
          <w:p w:rsidR="00637512" w:rsidRDefault="00637512" w:rsidP="00361B1D">
            <w:pPr>
              <w:tabs>
                <w:tab w:val="left" w:pos="810"/>
              </w:tabs>
              <w:spacing w:before="5"/>
              <w:rPr>
                <w:rFonts w:ascii="Arial" w:hAnsi="Arial" w:cs="Arial"/>
                <w:spacing w:val="-1"/>
                <w:sz w:val="24"/>
                <w:szCs w:val="24"/>
              </w:rPr>
            </w:pPr>
            <w:r w:rsidRPr="004A7EEF">
              <w:rPr>
                <w:rFonts w:ascii="Arial" w:hAnsi="Arial" w:cs="Arial"/>
                <w:sz w:val="24"/>
                <w:szCs w:val="24"/>
              </w:rPr>
              <w:t>3.2</w:t>
            </w:r>
            <w:r w:rsidRPr="004A7EEF">
              <w:rPr>
                <w:rFonts w:ascii="Arial" w:hAnsi="Arial" w:cs="Arial"/>
                <w:spacing w:val="2"/>
                <w:sz w:val="24"/>
                <w:szCs w:val="24"/>
              </w:rPr>
              <w:t xml:space="preserve"> </w:t>
            </w:r>
            <w:r w:rsidRPr="004A7EEF">
              <w:rPr>
                <w:rFonts w:ascii="Arial" w:hAnsi="Arial" w:cs="Arial"/>
                <w:sz w:val="24"/>
                <w:szCs w:val="24"/>
              </w:rPr>
              <w:t>Raising</w:t>
            </w:r>
            <w:r w:rsidRPr="004A7EEF">
              <w:rPr>
                <w:rFonts w:ascii="Arial" w:hAnsi="Arial" w:cs="Arial"/>
                <w:spacing w:val="-1"/>
                <w:sz w:val="24"/>
                <w:szCs w:val="24"/>
              </w:rPr>
              <w:t xml:space="preserve"> attainment </w:t>
            </w:r>
            <w:r w:rsidRPr="004A7EEF">
              <w:rPr>
                <w:rFonts w:ascii="Arial" w:hAnsi="Arial" w:cs="Arial"/>
                <w:sz w:val="24"/>
                <w:szCs w:val="24"/>
              </w:rPr>
              <w:t>and</w:t>
            </w:r>
            <w:r w:rsidRPr="004A7EEF">
              <w:rPr>
                <w:rFonts w:ascii="Arial" w:hAnsi="Arial" w:cs="Arial"/>
                <w:spacing w:val="26"/>
                <w:sz w:val="24"/>
                <w:szCs w:val="24"/>
              </w:rPr>
              <w:t xml:space="preserve"> </w:t>
            </w:r>
            <w:r w:rsidRPr="004A7EEF">
              <w:rPr>
                <w:rFonts w:ascii="Arial" w:hAnsi="Arial" w:cs="Arial"/>
                <w:spacing w:val="-1"/>
                <w:sz w:val="24"/>
                <w:szCs w:val="24"/>
              </w:rPr>
              <w:t>achievement</w:t>
            </w:r>
          </w:p>
          <w:p w:rsidR="00637512" w:rsidRDefault="00637512" w:rsidP="00361B1D">
            <w:pPr>
              <w:tabs>
                <w:tab w:val="left" w:pos="810"/>
              </w:tabs>
              <w:spacing w:before="5"/>
              <w:rPr>
                <w:rFonts w:ascii="Arial" w:eastAsia="Arial" w:hAnsi="Arial" w:cs="Arial"/>
                <w:b/>
                <w:bCs/>
                <w:sz w:val="32"/>
                <w:szCs w:val="32"/>
              </w:rPr>
            </w:pPr>
          </w:p>
        </w:tc>
        <w:tc>
          <w:tcPr>
            <w:tcW w:w="3559" w:type="dxa"/>
          </w:tcPr>
          <w:p w:rsidR="00637512" w:rsidRDefault="005461FA" w:rsidP="00361B1D">
            <w:pPr>
              <w:spacing w:before="5"/>
              <w:rPr>
                <w:rFonts w:ascii="Arial" w:eastAsia="Arial" w:hAnsi="Arial" w:cs="Arial"/>
                <w:b/>
                <w:bCs/>
                <w:sz w:val="32"/>
                <w:szCs w:val="32"/>
              </w:rPr>
            </w:pPr>
            <w:r>
              <w:rPr>
                <w:rFonts w:ascii="Arial" w:eastAsia="Arial" w:hAnsi="Arial" w:cs="Arial"/>
                <w:b/>
                <w:bCs/>
                <w:sz w:val="32"/>
                <w:szCs w:val="32"/>
              </w:rPr>
              <w:t>4</w:t>
            </w:r>
          </w:p>
        </w:tc>
        <w:tc>
          <w:tcPr>
            <w:tcW w:w="3559" w:type="dxa"/>
          </w:tcPr>
          <w:p w:rsidR="00637512" w:rsidRDefault="00637512" w:rsidP="00361B1D">
            <w:pPr>
              <w:spacing w:before="5"/>
              <w:rPr>
                <w:rFonts w:ascii="Arial" w:eastAsia="Arial" w:hAnsi="Arial" w:cs="Arial"/>
                <w:b/>
                <w:bCs/>
                <w:sz w:val="32"/>
                <w:szCs w:val="32"/>
              </w:rPr>
            </w:pPr>
          </w:p>
        </w:tc>
      </w:tr>
      <w:tr w:rsidR="00637512" w:rsidTr="00026B7B">
        <w:tc>
          <w:tcPr>
            <w:tcW w:w="10676" w:type="dxa"/>
            <w:gridSpan w:val="3"/>
          </w:tcPr>
          <w:p w:rsidR="00637512" w:rsidRPr="00492DDC" w:rsidRDefault="00637512" w:rsidP="00492DDC">
            <w:pPr>
              <w:rPr>
                <w:rFonts w:ascii="Arial" w:hAnsi="Arial" w:cs="Arial"/>
                <w:b/>
                <w:sz w:val="24"/>
                <w:szCs w:val="24"/>
              </w:rPr>
            </w:pPr>
            <w:r w:rsidRPr="00492DDC">
              <w:rPr>
                <w:rFonts w:ascii="Arial" w:hAnsi="Arial" w:cs="Arial"/>
                <w:b/>
                <w:sz w:val="24"/>
                <w:szCs w:val="24"/>
              </w:rPr>
              <w:t>Additional Quality Indicator</w:t>
            </w:r>
          </w:p>
          <w:p w:rsidR="00637512" w:rsidRPr="00637512" w:rsidRDefault="00637512" w:rsidP="00F00A74">
            <w:pPr>
              <w:pStyle w:val="NormalWeb"/>
              <w:spacing w:before="0" w:beforeAutospacing="0" w:after="0" w:afterAutospacing="0"/>
              <w:rPr>
                <w:rFonts w:ascii="Arial" w:hAnsi="Arial" w:cs="Arial"/>
                <w:i/>
                <w:color w:val="000000"/>
              </w:rPr>
            </w:pPr>
            <w:r w:rsidRPr="00505344">
              <w:rPr>
                <w:rFonts w:ascii="Arial" w:hAnsi="Arial" w:cs="Arial"/>
                <w:i/>
                <w:color w:val="000000"/>
              </w:rPr>
              <w:t>It is anticipated that schools will follow the advice of How good is our school? 4</w:t>
            </w:r>
            <w:r w:rsidRPr="00505344">
              <w:rPr>
                <w:rFonts w:ascii="Arial" w:hAnsi="Arial" w:cs="Arial"/>
                <w:i/>
                <w:color w:val="000000"/>
                <w:vertAlign w:val="superscript"/>
              </w:rPr>
              <w:t>th</w:t>
            </w:r>
            <w:r w:rsidRPr="00505344">
              <w:rPr>
                <w:rFonts w:ascii="Arial" w:hAnsi="Arial" w:cs="Arial"/>
                <w:i/>
                <w:color w:val="000000"/>
              </w:rPr>
              <w:t xml:space="preserve"> edition (page 11) and self-evaluate using all of the QIs over a period of three to five years. Accordingly, if the school is working on another QI as part of its cycle of continuous improvement, it should also be noted and a level assigned.</w:t>
            </w:r>
          </w:p>
        </w:tc>
      </w:tr>
    </w:tbl>
    <w:p w:rsidR="00822C57" w:rsidRDefault="00822C57" w:rsidP="007D71F1">
      <w:pPr>
        <w:spacing w:before="5"/>
        <w:jc w:val="center"/>
        <w:rPr>
          <w:rFonts w:ascii="Arial" w:eastAsia="Arial" w:hAnsi="Arial" w:cs="Arial"/>
          <w:b/>
          <w:bCs/>
          <w:sz w:val="32"/>
          <w:szCs w:val="32"/>
        </w:rPr>
      </w:pPr>
    </w:p>
    <w:tbl>
      <w:tblPr>
        <w:tblStyle w:val="TableGrid"/>
        <w:tblW w:w="0" w:type="auto"/>
        <w:tblLook w:val="04A0" w:firstRow="1" w:lastRow="0" w:firstColumn="1" w:lastColumn="0" w:noHBand="0" w:noVBand="1"/>
      </w:tblPr>
      <w:tblGrid>
        <w:gridCol w:w="3510"/>
        <w:gridCol w:w="3686"/>
      </w:tblGrid>
      <w:tr w:rsidR="00361B1D" w:rsidTr="00637512">
        <w:trPr>
          <w:trHeight w:val="360"/>
        </w:trPr>
        <w:tc>
          <w:tcPr>
            <w:tcW w:w="3510" w:type="dxa"/>
          </w:tcPr>
          <w:p w:rsidR="00361B1D" w:rsidRPr="00361B1D" w:rsidRDefault="00361B1D" w:rsidP="00361B1D">
            <w:pPr>
              <w:spacing w:before="5"/>
              <w:rPr>
                <w:rFonts w:ascii="Arial" w:hAnsi="Arial" w:cs="Arial"/>
                <w:sz w:val="24"/>
                <w:szCs w:val="24"/>
              </w:rPr>
            </w:pPr>
            <w:r w:rsidRPr="004A7EEF">
              <w:rPr>
                <w:rFonts w:ascii="Arial" w:hAnsi="Arial" w:cs="Arial"/>
                <w:sz w:val="24"/>
                <w:szCs w:val="24"/>
              </w:rPr>
              <w:t>Quality</w:t>
            </w:r>
            <w:r w:rsidRPr="004A7EEF">
              <w:rPr>
                <w:rFonts w:ascii="Arial" w:hAnsi="Arial" w:cs="Arial"/>
                <w:spacing w:val="-1"/>
                <w:sz w:val="24"/>
                <w:szCs w:val="24"/>
              </w:rPr>
              <w:t xml:space="preserve"> </w:t>
            </w:r>
            <w:r w:rsidRPr="004A7EEF">
              <w:rPr>
                <w:rFonts w:ascii="Arial" w:hAnsi="Arial" w:cs="Arial"/>
                <w:sz w:val="24"/>
                <w:szCs w:val="24"/>
              </w:rPr>
              <w:t>indicator</w:t>
            </w:r>
          </w:p>
        </w:tc>
        <w:tc>
          <w:tcPr>
            <w:tcW w:w="3686" w:type="dxa"/>
          </w:tcPr>
          <w:p w:rsidR="00361B1D" w:rsidRDefault="00361B1D" w:rsidP="00361B1D">
            <w:pPr>
              <w:spacing w:before="5"/>
              <w:rPr>
                <w:rFonts w:ascii="Arial" w:hAnsi="Arial" w:cs="Arial"/>
                <w:spacing w:val="-1"/>
                <w:sz w:val="24"/>
                <w:szCs w:val="24"/>
              </w:rPr>
            </w:pPr>
            <w:r w:rsidRPr="004A7EEF">
              <w:rPr>
                <w:rFonts w:ascii="Arial" w:hAnsi="Arial" w:cs="Arial"/>
                <w:sz w:val="24"/>
                <w:szCs w:val="24"/>
              </w:rPr>
              <w:t xml:space="preserve">School </w:t>
            </w:r>
            <w:r w:rsidRPr="004A7EEF">
              <w:rPr>
                <w:rFonts w:ascii="Arial" w:hAnsi="Arial" w:cs="Arial"/>
                <w:spacing w:val="-1"/>
                <w:sz w:val="24"/>
                <w:szCs w:val="24"/>
              </w:rPr>
              <w:t>self-evaluation</w:t>
            </w:r>
          </w:p>
          <w:p w:rsidR="00361B1D" w:rsidRDefault="00361B1D" w:rsidP="00361B1D">
            <w:pPr>
              <w:spacing w:before="5"/>
              <w:rPr>
                <w:rFonts w:ascii="Arial" w:eastAsia="Arial" w:hAnsi="Arial" w:cs="Arial"/>
                <w:b/>
                <w:bCs/>
                <w:sz w:val="32"/>
                <w:szCs w:val="32"/>
              </w:rPr>
            </w:pPr>
          </w:p>
        </w:tc>
      </w:tr>
      <w:tr w:rsidR="00361B1D" w:rsidTr="00637512">
        <w:trPr>
          <w:trHeight w:val="375"/>
        </w:trPr>
        <w:tc>
          <w:tcPr>
            <w:tcW w:w="3510" w:type="dxa"/>
          </w:tcPr>
          <w:p w:rsidR="00361B1D" w:rsidRDefault="00361B1D" w:rsidP="00492DDC">
            <w:pPr>
              <w:spacing w:before="5"/>
              <w:rPr>
                <w:rFonts w:ascii="Arial" w:eastAsia="Arial" w:hAnsi="Arial" w:cs="Arial"/>
                <w:b/>
                <w:bCs/>
                <w:sz w:val="32"/>
                <w:szCs w:val="32"/>
              </w:rPr>
            </w:pPr>
          </w:p>
          <w:p w:rsidR="00634BF7" w:rsidRDefault="00634BF7" w:rsidP="00492DDC">
            <w:pPr>
              <w:spacing w:before="5"/>
              <w:rPr>
                <w:rFonts w:ascii="Arial" w:eastAsia="Arial" w:hAnsi="Arial" w:cs="Arial"/>
                <w:b/>
                <w:bCs/>
                <w:sz w:val="32"/>
                <w:szCs w:val="32"/>
              </w:rPr>
            </w:pPr>
          </w:p>
        </w:tc>
        <w:tc>
          <w:tcPr>
            <w:tcW w:w="3686" w:type="dxa"/>
          </w:tcPr>
          <w:p w:rsidR="00361B1D" w:rsidRDefault="00361B1D" w:rsidP="007D71F1">
            <w:pPr>
              <w:spacing w:before="5"/>
              <w:jc w:val="center"/>
              <w:rPr>
                <w:rFonts w:ascii="Arial" w:eastAsia="Arial" w:hAnsi="Arial" w:cs="Arial"/>
                <w:b/>
                <w:bCs/>
                <w:sz w:val="32"/>
                <w:szCs w:val="32"/>
              </w:rPr>
            </w:pPr>
          </w:p>
        </w:tc>
      </w:tr>
    </w:tbl>
    <w:p w:rsidR="00361B1D" w:rsidRDefault="00361B1D" w:rsidP="007D71F1">
      <w:pPr>
        <w:spacing w:before="5"/>
        <w:jc w:val="center"/>
        <w:rPr>
          <w:rFonts w:ascii="Arial" w:eastAsia="Arial" w:hAnsi="Arial" w:cs="Arial"/>
          <w:b/>
          <w:bCs/>
          <w:sz w:val="32"/>
          <w:szCs w:val="32"/>
        </w:rPr>
      </w:pPr>
    </w:p>
    <w:sectPr w:rsidR="00361B1D" w:rsidSect="00595487">
      <w:headerReference w:type="default" r:id="rId10"/>
      <w:footerReference w:type="default" r:id="rId11"/>
      <w:pgSz w:w="11900" w:h="16850"/>
      <w:pgMar w:top="720" w:right="720" w:bottom="720" w:left="720" w:header="0" w:footer="352" w:gutter="0"/>
      <w:pgNumType w:start="4"/>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7775" w:rsidRDefault="00E87775">
      <w:r>
        <w:separator/>
      </w:r>
    </w:p>
  </w:endnote>
  <w:endnote w:type="continuationSeparator" w:id="0">
    <w:p w:rsidR="00E87775" w:rsidRDefault="00E87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1FD" w:rsidRDefault="00DA71FD">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7775" w:rsidRDefault="00E87775">
      <w:r>
        <w:separator/>
      </w:r>
    </w:p>
  </w:footnote>
  <w:footnote w:type="continuationSeparator" w:id="0">
    <w:p w:rsidR="00E87775" w:rsidRDefault="00E877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1FD" w:rsidRDefault="00DA71FD">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1" w15:restartNumberingAfterBreak="0">
    <w:nsid w:val="0B1D00F1"/>
    <w:multiLevelType w:val="hybridMultilevel"/>
    <w:tmpl w:val="F48EA44A"/>
    <w:lvl w:ilvl="0" w:tplc="D9820F14">
      <w:start w:val="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E0463B2"/>
    <w:multiLevelType w:val="hybridMultilevel"/>
    <w:tmpl w:val="D488F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0A7E67"/>
    <w:multiLevelType w:val="hybridMultilevel"/>
    <w:tmpl w:val="1E7271F6"/>
    <w:lvl w:ilvl="0" w:tplc="70EA22AC">
      <w:start w:val="1"/>
      <w:numFmt w:val="bullet"/>
      <w:lvlText w:val=""/>
      <w:lvlJc w:val="left"/>
      <w:pPr>
        <w:ind w:left="1212" w:hanging="360"/>
      </w:pPr>
      <w:rPr>
        <w:rFonts w:ascii="Symbol" w:eastAsia="Symbol" w:hAnsi="Symbol" w:hint="default"/>
        <w:w w:val="240"/>
        <w:sz w:val="23"/>
        <w:szCs w:val="23"/>
      </w:rPr>
    </w:lvl>
    <w:lvl w:ilvl="1" w:tplc="64B6EE88">
      <w:start w:val="1"/>
      <w:numFmt w:val="bullet"/>
      <w:lvlText w:val="•"/>
      <w:lvlJc w:val="left"/>
      <w:pPr>
        <w:ind w:left="2139" w:hanging="360"/>
      </w:pPr>
      <w:rPr>
        <w:rFonts w:hint="default"/>
      </w:rPr>
    </w:lvl>
    <w:lvl w:ilvl="2" w:tplc="6A0E0484">
      <w:start w:val="1"/>
      <w:numFmt w:val="bullet"/>
      <w:lvlText w:val="•"/>
      <w:lvlJc w:val="left"/>
      <w:pPr>
        <w:ind w:left="3065" w:hanging="360"/>
      </w:pPr>
      <w:rPr>
        <w:rFonts w:hint="default"/>
      </w:rPr>
    </w:lvl>
    <w:lvl w:ilvl="3" w:tplc="BA68DFFC">
      <w:start w:val="1"/>
      <w:numFmt w:val="bullet"/>
      <w:lvlText w:val="•"/>
      <w:lvlJc w:val="left"/>
      <w:pPr>
        <w:ind w:left="3992" w:hanging="360"/>
      </w:pPr>
      <w:rPr>
        <w:rFonts w:hint="default"/>
      </w:rPr>
    </w:lvl>
    <w:lvl w:ilvl="4" w:tplc="65A25B4A">
      <w:start w:val="1"/>
      <w:numFmt w:val="bullet"/>
      <w:lvlText w:val="•"/>
      <w:lvlJc w:val="left"/>
      <w:pPr>
        <w:ind w:left="4919" w:hanging="360"/>
      </w:pPr>
      <w:rPr>
        <w:rFonts w:hint="default"/>
      </w:rPr>
    </w:lvl>
    <w:lvl w:ilvl="5" w:tplc="B5983C9A">
      <w:start w:val="1"/>
      <w:numFmt w:val="bullet"/>
      <w:lvlText w:val="•"/>
      <w:lvlJc w:val="left"/>
      <w:pPr>
        <w:ind w:left="5845" w:hanging="360"/>
      </w:pPr>
      <w:rPr>
        <w:rFonts w:hint="default"/>
      </w:rPr>
    </w:lvl>
    <w:lvl w:ilvl="6" w:tplc="747668E8">
      <w:start w:val="1"/>
      <w:numFmt w:val="bullet"/>
      <w:lvlText w:val="•"/>
      <w:lvlJc w:val="left"/>
      <w:pPr>
        <w:ind w:left="6772" w:hanging="360"/>
      </w:pPr>
      <w:rPr>
        <w:rFonts w:hint="default"/>
      </w:rPr>
    </w:lvl>
    <w:lvl w:ilvl="7" w:tplc="1C9E5182">
      <w:start w:val="1"/>
      <w:numFmt w:val="bullet"/>
      <w:lvlText w:val="•"/>
      <w:lvlJc w:val="left"/>
      <w:pPr>
        <w:ind w:left="7699" w:hanging="360"/>
      </w:pPr>
      <w:rPr>
        <w:rFonts w:hint="default"/>
      </w:rPr>
    </w:lvl>
    <w:lvl w:ilvl="8" w:tplc="6B949E34">
      <w:start w:val="1"/>
      <w:numFmt w:val="bullet"/>
      <w:lvlText w:val="•"/>
      <w:lvlJc w:val="left"/>
      <w:pPr>
        <w:ind w:left="8625" w:hanging="360"/>
      </w:pPr>
      <w:rPr>
        <w:rFonts w:hint="default"/>
      </w:rPr>
    </w:lvl>
  </w:abstractNum>
  <w:abstractNum w:abstractNumId="4" w15:restartNumberingAfterBreak="0">
    <w:nsid w:val="178F0365"/>
    <w:multiLevelType w:val="hybridMultilevel"/>
    <w:tmpl w:val="F2FE8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E72BFF"/>
    <w:multiLevelType w:val="hybridMultilevel"/>
    <w:tmpl w:val="A77CC986"/>
    <w:lvl w:ilvl="0" w:tplc="83EA08D2">
      <w:start w:val="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89A5852"/>
    <w:multiLevelType w:val="hybridMultilevel"/>
    <w:tmpl w:val="F0047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F335B1"/>
    <w:multiLevelType w:val="hybridMultilevel"/>
    <w:tmpl w:val="1980B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EA6300"/>
    <w:multiLevelType w:val="hybridMultilevel"/>
    <w:tmpl w:val="A4E8DC8A"/>
    <w:lvl w:ilvl="0" w:tplc="C25AA490">
      <w:start w:val="1"/>
      <w:numFmt w:val="decimal"/>
      <w:lvlText w:val="%1."/>
      <w:lvlJc w:val="left"/>
      <w:pPr>
        <w:ind w:left="433" w:hanging="360"/>
      </w:pPr>
      <w:rPr>
        <w:rFonts w:eastAsiaTheme="minorHAnsi" w:hAnsiTheme="minorHAnsi" w:cstheme="minorBidi" w:hint="default"/>
        <w:b/>
      </w:rPr>
    </w:lvl>
    <w:lvl w:ilvl="1" w:tplc="08090019" w:tentative="1">
      <w:start w:val="1"/>
      <w:numFmt w:val="lowerLetter"/>
      <w:lvlText w:val="%2."/>
      <w:lvlJc w:val="left"/>
      <w:pPr>
        <w:ind w:left="1153" w:hanging="360"/>
      </w:pPr>
    </w:lvl>
    <w:lvl w:ilvl="2" w:tplc="0809001B" w:tentative="1">
      <w:start w:val="1"/>
      <w:numFmt w:val="lowerRoman"/>
      <w:lvlText w:val="%3."/>
      <w:lvlJc w:val="right"/>
      <w:pPr>
        <w:ind w:left="1873" w:hanging="180"/>
      </w:pPr>
    </w:lvl>
    <w:lvl w:ilvl="3" w:tplc="0809000F" w:tentative="1">
      <w:start w:val="1"/>
      <w:numFmt w:val="decimal"/>
      <w:lvlText w:val="%4."/>
      <w:lvlJc w:val="left"/>
      <w:pPr>
        <w:ind w:left="2593" w:hanging="360"/>
      </w:pPr>
    </w:lvl>
    <w:lvl w:ilvl="4" w:tplc="08090019" w:tentative="1">
      <w:start w:val="1"/>
      <w:numFmt w:val="lowerLetter"/>
      <w:lvlText w:val="%5."/>
      <w:lvlJc w:val="left"/>
      <w:pPr>
        <w:ind w:left="3313" w:hanging="360"/>
      </w:pPr>
    </w:lvl>
    <w:lvl w:ilvl="5" w:tplc="0809001B" w:tentative="1">
      <w:start w:val="1"/>
      <w:numFmt w:val="lowerRoman"/>
      <w:lvlText w:val="%6."/>
      <w:lvlJc w:val="right"/>
      <w:pPr>
        <w:ind w:left="4033" w:hanging="180"/>
      </w:pPr>
    </w:lvl>
    <w:lvl w:ilvl="6" w:tplc="0809000F" w:tentative="1">
      <w:start w:val="1"/>
      <w:numFmt w:val="decimal"/>
      <w:lvlText w:val="%7."/>
      <w:lvlJc w:val="left"/>
      <w:pPr>
        <w:ind w:left="4753" w:hanging="360"/>
      </w:pPr>
    </w:lvl>
    <w:lvl w:ilvl="7" w:tplc="08090019" w:tentative="1">
      <w:start w:val="1"/>
      <w:numFmt w:val="lowerLetter"/>
      <w:lvlText w:val="%8."/>
      <w:lvlJc w:val="left"/>
      <w:pPr>
        <w:ind w:left="5473" w:hanging="360"/>
      </w:pPr>
    </w:lvl>
    <w:lvl w:ilvl="8" w:tplc="0809001B" w:tentative="1">
      <w:start w:val="1"/>
      <w:numFmt w:val="lowerRoman"/>
      <w:lvlText w:val="%9."/>
      <w:lvlJc w:val="right"/>
      <w:pPr>
        <w:ind w:left="6193" w:hanging="180"/>
      </w:pPr>
    </w:lvl>
  </w:abstractNum>
  <w:abstractNum w:abstractNumId="9" w15:restartNumberingAfterBreak="0">
    <w:nsid w:val="35274E69"/>
    <w:multiLevelType w:val="hybridMultilevel"/>
    <w:tmpl w:val="8AE610B6"/>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10" w15:restartNumberingAfterBreak="0">
    <w:nsid w:val="360232AE"/>
    <w:multiLevelType w:val="hybridMultilevel"/>
    <w:tmpl w:val="E6B8A99A"/>
    <w:lvl w:ilvl="0" w:tplc="07300D62">
      <w:start w:val="1"/>
      <w:numFmt w:val="bullet"/>
      <w:lvlText w:val=""/>
      <w:lvlJc w:val="left"/>
      <w:pPr>
        <w:ind w:left="832" w:hanging="361"/>
      </w:pPr>
      <w:rPr>
        <w:rFonts w:ascii="Symbol" w:eastAsia="Symbol" w:hAnsi="Symbol" w:hint="default"/>
        <w:w w:val="240"/>
        <w:sz w:val="23"/>
        <w:szCs w:val="23"/>
      </w:rPr>
    </w:lvl>
    <w:lvl w:ilvl="1" w:tplc="CB2E2406">
      <w:start w:val="1"/>
      <w:numFmt w:val="bullet"/>
      <w:lvlText w:val="•"/>
      <w:lvlJc w:val="left"/>
      <w:pPr>
        <w:ind w:left="1785" w:hanging="361"/>
      </w:pPr>
      <w:rPr>
        <w:rFonts w:hint="default"/>
      </w:rPr>
    </w:lvl>
    <w:lvl w:ilvl="2" w:tplc="71A64CAA">
      <w:start w:val="1"/>
      <w:numFmt w:val="bullet"/>
      <w:lvlText w:val="•"/>
      <w:lvlJc w:val="left"/>
      <w:pPr>
        <w:ind w:left="2737" w:hanging="361"/>
      </w:pPr>
      <w:rPr>
        <w:rFonts w:hint="default"/>
      </w:rPr>
    </w:lvl>
    <w:lvl w:ilvl="3" w:tplc="9B047C98">
      <w:start w:val="1"/>
      <w:numFmt w:val="bullet"/>
      <w:lvlText w:val="•"/>
      <w:lvlJc w:val="left"/>
      <w:pPr>
        <w:ind w:left="3690" w:hanging="361"/>
      </w:pPr>
      <w:rPr>
        <w:rFonts w:hint="default"/>
      </w:rPr>
    </w:lvl>
    <w:lvl w:ilvl="4" w:tplc="665C4DE8">
      <w:start w:val="1"/>
      <w:numFmt w:val="bullet"/>
      <w:lvlText w:val="•"/>
      <w:lvlJc w:val="left"/>
      <w:pPr>
        <w:ind w:left="4643" w:hanging="361"/>
      </w:pPr>
      <w:rPr>
        <w:rFonts w:hint="default"/>
      </w:rPr>
    </w:lvl>
    <w:lvl w:ilvl="5" w:tplc="1C86A77C">
      <w:start w:val="1"/>
      <w:numFmt w:val="bullet"/>
      <w:lvlText w:val="•"/>
      <w:lvlJc w:val="left"/>
      <w:pPr>
        <w:ind w:left="5595" w:hanging="361"/>
      </w:pPr>
      <w:rPr>
        <w:rFonts w:hint="default"/>
      </w:rPr>
    </w:lvl>
    <w:lvl w:ilvl="6" w:tplc="E3885544">
      <w:start w:val="1"/>
      <w:numFmt w:val="bullet"/>
      <w:lvlText w:val="•"/>
      <w:lvlJc w:val="left"/>
      <w:pPr>
        <w:ind w:left="6548" w:hanging="361"/>
      </w:pPr>
      <w:rPr>
        <w:rFonts w:hint="default"/>
      </w:rPr>
    </w:lvl>
    <w:lvl w:ilvl="7" w:tplc="9D02C3F2">
      <w:start w:val="1"/>
      <w:numFmt w:val="bullet"/>
      <w:lvlText w:val="•"/>
      <w:lvlJc w:val="left"/>
      <w:pPr>
        <w:ind w:left="7501" w:hanging="361"/>
      </w:pPr>
      <w:rPr>
        <w:rFonts w:hint="default"/>
      </w:rPr>
    </w:lvl>
    <w:lvl w:ilvl="8" w:tplc="A8E4B0C8">
      <w:start w:val="1"/>
      <w:numFmt w:val="bullet"/>
      <w:lvlText w:val="•"/>
      <w:lvlJc w:val="left"/>
      <w:pPr>
        <w:ind w:left="8453" w:hanging="361"/>
      </w:pPr>
      <w:rPr>
        <w:rFonts w:hint="default"/>
      </w:rPr>
    </w:lvl>
  </w:abstractNum>
  <w:abstractNum w:abstractNumId="11" w15:restartNumberingAfterBreak="0">
    <w:nsid w:val="3AED4ED3"/>
    <w:multiLevelType w:val="hybridMultilevel"/>
    <w:tmpl w:val="0D9EC70E"/>
    <w:lvl w:ilvl="0" w:tplc="42FAF274">
      <w:start w:val="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D343CEF"/>
    <w:multiLevelType w:val="hybridMultilevel"/>
    <w:tmpl w:val="E0BAC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5E47F9"/>
    <w:multiLevelType w:val="hybridMultilevel"/>
    <w:tmpl w:val="DACA1AEA"/>
    <w:lvl w:ilvl="0" w:tplc="014C1160">
      <w:start w:val="1"/>
      <w:numFmt w:val="bullet"/>
      <w:lvlText w:val=""/>
      <w:lvlJc w:val="left"/>
      <w:pPr>
        <w:ind w:left="634" w:hanging="361"/>
      </w:pPr>
      <w:rPr>
        <w:rFonts w:ascii="Symbol" w:eastAsia="Symbol" w:hAnsi="Symbol" w:hint="default"/>
        <w:w w:val="240"/>
        <w:sz w:val="23"/>
        <w:szCs w:val="23"/>
      </w:rPr>
    </w:lvl>
    <w:lvl w:ilvl="1" w:tplc="DE3C4302">
      <w:start w:val="1"/>
      <w:numFmt w:val="bullet"/>
      <w:lvlText w:val="•"/>
      <w:lvlJc w:val="left"/>
      <w:pPr>
        <w:ind w:left="1618" w:hanging="361"/>
      </w:pPr>
      <w:rPr>
        <w:rFonts w:hint="default"/>
      </w:rPr>
    </w:lvl>
    <w:lvl w:ilvl="2" w:tplc="F2F8CC24">
      <w:start w:val="1"/>
      <w:numFmt w:val="bullet"/>
      <w:lvlText w:val="•"/>
      <w:lvlJc w:val="left"/>
      <w:pPr>
        <w:ind w:left="2603" w:hanging="361"/>
      </w:pPr>
      <w:rPr>
        <w:rFonts w:hint="default"/>
      </w:rPr>
    </w:lvl>
    <w:lvl w:ilvl="3" w:tplc="FF0889F8">
      <w:start w:val="1"/>
      <w:numFmt w:val="bullet"/>
      <w:lvlText w:val="•"/>
      <w:lvlJc w:val="left"/>
      <w:pPr>
        <w:ind w:left="3587" w:hanging="361"/>
      </w:pPr>
      <w:rPr>
        <w:rFonts w:hint="default"/>
      </w:rPr>
    </w:lvl>
    <w:lvl w:ilvl="4" w:tplc="6298C802">
      <w:start w:val="1"/>
      <w:numFmt w:val="bullet"/>
      <w:lvlText w:val="•"/>
      <w:lvlJc w:val="left"/>
      <w:pPr>
        <w:ind w:left="4572" w:hanging="361"/>
      </w:pPr>
      <w:rPr>
        <w:rFonts w:hint="default"/>
      </w:rPr>
    </w:lvl>
    <w:lvl w:ilvl="5" w:tplc="97CA9A4A">
      <w:start w:val="1"/>
      <w:numFmt w:val="bullet"/>
      <w:lvlText w:val="•"/>
      <w:lvlJc w:val="left"/>
      <w:pPr>
        <w:ind w:left="5556" w:hanging="361"/>
      </w:pPr>
      <w:rPr>
        <w:rFonts w:hint="default"/>
      </w:rPr>
    </w:lvl>
    <w:lvl w:ilvl="6" w:tplc="828E0894">
      <w:start w:val="1"/>
      <w:numFmt w:val="bullet"/>
      <w:lvlText w:val="•"/>
      <w:lvlJc w:val="left"/>
      <w:pPr>
        <w:ind w:left="6541" w:hanging="361"/>
      </w:pPr>
      <w:rPr>
        <w:rFonts w:hint="default"/>
      </w:rPr>
    </w:lvl>
    <w:lvl w:ilvl="7" w:tplc="7E784F74">
      <w:start w:val="1"/>
      <w:numFmt w:val="bullet"/>
      <w:lvlText w:val="•"/>
      <w:lvlJc w:val="left"/>
      <w:pPr>
        <w:ind w:left="7525" w:hanging="361"/>
      </w:pPr>
      <w:rPr>
        <w:rFonts w:hint="default"/>
      </w:rPr>
    </w:lvl>
    <w:lvl w:ilvl="8" w:tplc="A0EE49D0">
      <w:start w:val="1"/>
      <w:numFmt w:val="bullet"/>
      <w:lvlText w:val="•"/>
      <w:lvlJc w:val="left"/>
      <w:pPr>
        <w:ind w:left="8510" w:hanging="361"/>
      </w:pPr>
      <w:rPr>
        <w:rFonts w:hint="default"/>
      </w:rPr>
    </w:lvl>
  </w:abstractNum>
  <w:abstractNum w:abstractNumId="14" w15:restartNumberingAfterBreak="0">
    <w:nsid w:val="480D6FBF"/>
    <w:multiLevelType w:val="hybridMultilevel"/>
    <w:tmpl w:val="83E0A1EE"/>
    <w:lvl w:ilvl="0" w:tplc="8BF6054E">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15" w15:restartNumberingAfterBreak="0">
    <w:nsid w:val="4A666E7D"/>
    <w:multiLevelType w:val="multilevel"/>
    <w:tmpl w:val="095EA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4236AA"/>
    <w:multiLevelType w:val="hybridMultilevel"/>
    <w:tmpl w:val="A9D26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E908E8"/>
    <w:multiLevelType w:val="hybridMultilevel"/>
    <w:tmpl w:val="DA5CB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47330B"/>
    <w:multiLevelType w:val="hybridMultilevel"/>
    <w:tmpl w:val="B8BC9C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DB3658"/>
    <w:multiLevelType w:val="hybridMultilevel"/>
    <w:tmpl w:val="18ACD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FC29AE"/>
    <w:multiLevelType w:val="hybridMultilevel"/>
    <w:tmpl w:val="4B6268CA"/>
    <w:lvl w:ilvl="0" w:tplc="8BF6054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AF3D52"/>
    <w:multiLevelType w:val="hybridMultilevel"/>
    <w:tmpl w:val="7AB84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E13148"/>
    <w:multiLevelType w:val="multilevel"/>
    <w:tmpl w:val="CD5A9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0C2981"/>
    <w:multiLevelType w:val="hybridMultilevel"/>
    <w:tmpl w:val="DB1AF8B2"/>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24" w15:restartNumberingAfterBreak="0">
    <w:nsid w:val="76A32C07"/>
    <w:multiLevelType w:val="hybridMultilevel"/>
    <w:tmpl w:val="A3F43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B6310C"/>
    <w:multiLevelType w:val="hybridMultilevel"/>
    <w:tmpl w:val="64242564"/>
    <w:lvl w:ilvl="0" w:tplc="01F465AE">
      <w:start w:val="4"/>
      <w:numFmt w:val="bullet"/>
      <w:lvlText w:val="-"/>
      <w:lvlJc w:val="left"/>
      <w:pPr>
        <w:ind w:left="1080" w:hanging="360"/>
      </w:pPr>
      <w:rPr>
        <w:rFonts w:ascii="Arial" w:eastAsia="Times New Roman" w:hAnsi="Arial" w:cs="Arial" w:hint="default"/>
        <w: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13"/>
  </w:num>
  <w:num w:numId="3">
    <w:abstractNumId w:val="3"/>
  </w:num>
  <w:num w:numId="4">
    <w:abstractNumId w:val="23"/>
  </w:num>
  <w:num w:numId="5">
    <w:abstractNumId w:val="19"/>
  </w:num>
  <w:num w:numId="6">
    <w:abstractNumId w:val="12"/>
  </w:num>
  <w:num w:numId="7">
    <w:abstractNumId w:val="8"/>
  </w:num>
  <w:num w:numId="8">
    <w:abstractNumId w:val="2"/>
  </w:num>
  <w:num w:numId="9">
    <w:abstractNumId w:val="16"/>
  </w:num>
  <w:num w:numId="10">
    <w:abstractNumId w:val="15"/>
  </w:num>
  <w:num w:numId="11">
    <w:abstractNumId w:val="22"/>
  </w:num>
  <w:num w:numId="12">
    <w:abstractNumId w:val="21"/>
  </w:num>
  <w:num w:numId="13">
    <w:abstractNumId w:val="18"/>
  </w:num>
  <w:num w:numId="14">
    <w:abstractNumId w:val="7"/>
  </w:num>
  <w:num w:numId="15">
    <w:abstractNumId w:val="5"/>
  </w:num>
  <w:num w:numId="16">
    <w:abstractNumId w:val="11"/>
  </w:num>
  <w:num w:numId="17">
    <w:abstractNumId w:val="25"/>
  </w:num>
  <w:num w:numId="18">
    <w:abstractNumId w:val="1"/>
  </w:num>
  <w:num w:numId="19">
    <w:abstractNumId w:val="17"/>
  </w:num>
  <w:num w:numId="20">
    <w:abstractNumId w:val="20"/>
  </w:num>
  <w:num w:numId="21">
    <w:abstractNumId w:val="14"/>
  </w:num>
  <w:num w:numId="22">
    <w:abstractNumId w:val="0"/>
  </w:num>
  <w:num w:numId="23">
    <w:abstractNumId w:val="6"/>
  </w:num>
  <w:num w:numId="24">
    <w:abstractNumId w:val="9"/>
  </w:num>
  <w:num w:numId="25">
    <w:abstractNumId w:val="24"/>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1FD"/>
    <w:rsid w:val="000633B6"/>
    <w:rsid w:val="000779F5"/>
    <w:rsid w:val="0008568C"/>
    <w:rsid w:val="0009006E"/>
    <w:rsid w:val="000A6D5C"/>
    <w:rsid w:val="000F5E69"/>
    <w:rsid w:val="001625C2"/>
    <w:rsid w:val="00181047"/>
    <w:rsid w:val="00186851"/>
    <w:rsid w:val="00193FCD"/>
    <w:rsid w:val="001B27C6"/>
    <w:rsid w:val="001D03CD"/>
    <w:rsid w:val="001D2237"/>
    <w:rsid w:val="001D2246"/>
    <w:rsid w:val="001D523B"/>
    <w:rsid w:val="001D5780"/>
    <w:rsid w:val="001D58B1"/>
    <w:rsid w:val="00203F08"/>
    <w:rsid w:val="00216C6C"/>
    <w:rsid w:val="00217E21"/>
    <w:rsid w:val="0022358D"/>
    <w:rsid w:val="002262F6"/>
    <w:rsid w:val="00265800"/>
    <w:rsid w:val="00271B4A"/>
    <w:rsid w:val="00282313"/>
    <w:rsid w:val="00296089"/>
    <w:rsid w:val="002D00EE"/>
    <w:rsid w:val="002F00F3"/>
    <w:rsid w:val="00314811"/>
    <w:rsid w:val="00315005"/>
    <w:rsid w:val="00324184"/>
    <w:rsid w:val="00361B1D"/>
    <w:rsid w:val="003A0D43"/>
    <w:rsid w:val="003A216A"/>
    <w:rsid w:val="003B1DD5"/>
    <w:rsid w:val="003B52D8"/>
    <w:rsid w:val="004077E2"/>
    <w:rsid w:val="00466F2E"/>
    <w:rsid w:val="00467264"/>
    <w:rsid w:val="00492DDC"/>
    <w:rsid w:val="0049547B"/>
    <w:rsid w:val="004A7EEF"/>
    <w:rsid w:val="004E3A8A"/>
    <w:rsid w:val="00505344"/>
    <w:rsid w:val="00515B37"/>
    <w:rsid w:val="005229FD"/>
    <w:rsid w:val="005234E3"/>
    <w:rsid w:val="00526025"/>
    <w:rsid w:val="00544E0A"/>
    <w:rsid w:val="005461FA"/>
    <w:rsid w:val="00595487"/>
    <w:rsid w:val="005A21B9"/>
    <w:rsid w:val="005A7C4F"/>
    <w:rsid w:val="005C5C56"/>
    <w:rsid w:val="005D18F1"/>
    <w:rsid w:val="00613E78"/>
    <w:rsid w:val="006303CC"/>
    <w:rsid w:val="00634BF7"/>
    <w:rsid w:val="00637512"/>
    <w:rsid w:val="00644B75"/>
    <w:rsid w:val="00647D6C"/>
    <w:rsid w:val="00660077"/>
    <w:rsid w:val="00671B45"/>
    <w:rsid w:val="00674A16"/>
    <w:rsid w:val="00680233"/>
    <w:rsid w:val="00687A80"/>
    <w:rsid w:val="006D54A7"/>
    <w:rsid w:val="006E5E57"/>
    <w:rsid w:val="006F5690"/>
    <w:rsid w:val="00720380"/>
    <w:rsid w:val="00727614"/>
    <w:rsid w:val="00734E86"/>
    <w:rsid w:val="0074706C"/>
    <w:rsid w:val="0075106C"/>
    <w:rsid w:val="00763ED2"/>
    <w:rsid w:val="00767D71"/>
    <w:rsid w:val="00783474"/>
    <w:rsid w:val="00795634"/>
    <w:rsid w:val="00797383"/>
    <w:rsid w:val="007A3075"/>
    <w:rsid w:val="007B4958"/>
    <w:rsid w:val="007C4C1C"/>
    <w:rsid w:val="007D2DCD"/>
    <w:rsid w:val="007D71F1"/>
    <w:rsid w:val="00804254"/>
    <w:rsid w:val="008047A2"/>
    <w:rsid w:val="00822C57"/>
    <w:rsid w:val="0083285F"/>
    <w:rsid w:val="008454A8"/>
    <w:rsid w:val="00887A48"/>
    <w:rsid w:val="008B75F0"/>
    <w:rsid w:val="00900E33"/>
    <w:rsid w:val="0091636B"/>
    <w:rsid w:val="00937759"/>
    <w:rsid w:val="00955617"/>
    <w:rsid w:val="00962642"/>
    <w:rsid w:val="009662F4"/>
    <w:rsid w:val="00966757"/>
    <w:rsid w:val="0097162E"/>
    <w:rsid w:val="009A12F5"/>
    <w:rsid w:val="009B7BB0"/>
    <w:rsid w:val="009C6743"/>
    <w:rsid w:val="009D6DD3"/>
    <w:rsid w:val="009F4E15"/>
    <w:rsid w:val="009F6ADC"/>
    <w:rsid w:val="00A01E84"/>
    <w:rsid w:val="00A06168"/>
    <w:rsid w:val="00A416E1"/>
    <w:rsid w:val="00A417B0"/>
    <w:rsid w:val="00A64BD2"/>
    <w:rsid w:val="00A87E03"/>
    <w:rsid w:val="00A94D5F"/>
    <w:rsid w:val="00AB3507"/>
    <w:rsid w:val="00AB5090"/>
    <w:rsid w:val="00AD75EF"/>
    <w:rsid w:val="00AE08B7"/>
    <w:rsid w:val="00AE3497"/>
    <w:rsid w:val="00AF07D7"/>
    <w:rsid w:val="00AF0B61"/>
    <w:rsid w:val="00B11B6F"/>
    <w:rsid w:val="00B20115"/>
    <w:rsid w:val="00B22549"/>
    <w:rsid w:val="00B2458E"/>
    <w:rsid w:val="00B24BDB"/>
    <w:rsid w:val="00B357CD"/>
    <w:rsid w:val="00B42958"/>
    <w:rsid w:val="00B62019"/>
    <w:rsid w:val="00BA4E83"/>
    <w:rsid w:val="00BB04A2"/>
    <w:rsid w:val="00BB04CA"/>
    <w:rsid w:val="00BB7940"/>
    <w:rsid w:val="00BC35D6"/>
    <w:rsid w:val="00BE1E91"/>
    <w:rsid w:val="00BF632F"/>
    <w:rsid w:val="00C405BD"/>
    <w:rsid w:val="00C629DB"/>
    <w:rsid w:val="00C67259"/>
    <w:rsid w:val="00C70DB6"/>
    <w:rsid w:val="00C7631B"/>
    <w:rsid w:val="00C90222"/>
    <w:rsid w:val="00C92C04"/>
    <w:rsid w:val="00CD2A2F"/>
    <w:rsid w:val="00D14222"/>
    <w:rsid w:val="00D15465"/>
    <w:rsid w:val="00D57512"/>
    <w:rsid w:val="00D746DC"/>
    <w:rsid w:val="00D824AB"/>
    <w:rsid w:val="00D96BF6"/>
    <w:rsid w:val="00DA333B"/>
    <w:rsid w:val="00DA71FD"/>
    <w:rsid w:val="00DB7177"/>
    <w:rsid w:val="00DD73B1"/>
    <w:rsid w:val="00DE09C4"/>
    <w:rsid w:val="00E03946"/>
    <w:rsid w:val="00E115B9"/>
    <w:rsid w:val="00E11F21"/>
    <w:rsid w:val="00E36438"/>
    <w:rsid w:val="00E605D7"/>
    <w:rsid w:val="00E87775"/>
    <w:rsid w:val="00EC6711"/>
    <w:rsid w:val="00ED6B33"/>
    <w:rsid w:val="00EE7292"/>
    <w:rsid w:val="00EE7C45"/>
    <w:rsid w:val="00F00A74"/>
    <w:rsid w:val="00F71583"/>
    <w:rsid w:val="00F90FF2"/>
    <w:rsid w:val="00F95077"/>
    <w:rsid w:val="00FB1022"/>
    <w:rsid w:val="00FD0B3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390F4F"/>
  <w15:docId w15:val="{9353EC60-EE15-4E65-A49C-CF20C8E77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112"/>
      <w:outlineLvl w:val="0"/>
    </w:pPr>
    <w:rPr>
      <w:rFonts w:ascii="Arial" w:eastAsia="Arial" w:hAnsi="Arial"/>
      <w:sz w:val="24"/>
      <w:szCs w:val="24"/>
    </w:rPr>
  </w:style>
  <w:style w:type="paragraph" w:styleId="Heading2">
    <w:name w:val="heading 2"/>
    <w:basedOn w:val="Normal"/>
    <w:uiPriority w:val="1"/>
    <w:qFormat/>
    <w:pPr>
      <w:ind w:left="112"/>
      <w:outlineLvl w:val="1"/>
    </w:pPr>
    <w:rPr>
      <w:rFonts w:ascii="Arial" w:eastAsia="Arial" w:hAnsi="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rFonts w:ascii="Arial" w:eastAsia="Arial" w:hAnsi="Arial"/>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nhideWhenUsed/>
    <w:rsid w:val="00A94D5F"/>
    <w:pPr>
      <w:tabs>
        <w:tab w:val="center" w:pos="4513"/>
        <w:tab w:val="right" w:pos="9026"/>
      </w:tabs>
    </w:pPr>
  </w:style>
  <w:style w:type="character" w:customStyle="1" w:styleId="HeaderChar">
    <w:name w:val="Header Char"/>
    <w:basedOn w:val="DefaultParagraphFont"/>
    <w:link w:val="Header"/>
    <w:rsid w:val="00A94D5F"/>
  </w:style>
  <w:style w:type="paragraph" w:styleId="Footer">
    <w:name w:val="footer"/>
    <w:basedOn w:val="Normal"/>
    <w:link w:val="FooterChar"/>
    <w:uiPriority w:val="99"/>
    <w:unhideWhenUsed/>
    <w:rsid w:val="00A94D5F"/>
    <w:pPr>
      <w:tabs>
        <w:tab w:val="center" w:pos="4513"/>
        <w:tab w:val="right" w:pos="9026"/>
      </w:tabs>
    </w:pPr>
  </w:style>
  <w:style w:type="character" w:customStyle="1" w:styleId="FooterChar">
    <w:name w:val="Footer Char"/>
    <w:basedOn w:val="DefaultParagraphFont"/>
    <w:link w:val="Footer"/>
    <w:uiPriority w:val="99"/>
    <w:rsid w:val="00A94D5F"/>
  </w:style>
  <w:style w:type="paragraph" w:styleId="BalloonText">
    <w:name w:val="Balloon Text"/>
    <w:basedOn w:val="Normal"/>
    <w:link w:val="BalloonTextChar"/>
    <w:uiPriority w:val="99"/>
    <w:semiHidden/>
    <w:unhideWhenUsed/>
    <w:rsid w:val="00BF63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32F"/>
    <w:rPr>
      <w:rFonts w:ascii="Segoe UI" w:hAnsi="Segoe UI" w:cs="Segoe UI"/>
      <w:sz w:val="18"/>
      <w:szCs w:val="18"/>
    </w:rPr>
  </w:style>
  <w:style w:type="paragraph" w:styleId="NormalWeb">
    <w:name w:val="Normal (Web)"/>
    <w:basedOn w:val="Normal"/>
    <w:uiPriority w:val="99"/>
    <w:unhideWhenUsed/>
    <w:rsid w:val="00660077"/>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887A48"/>
    <w:rPr>
      <w:color w:val="0000FF" w:themeColor="hyperlink"/>
      <w:u w:val="single"/>
    </w:rPr>
  </w:style>
  <w:style w:type="table" w:styleId="TableGrid">
    <w:name w:val="Table Grid"/>
    <w:basedOn w:val="TableNormal"/>
    <w:uiPriority w:val="39"/>
    <w:rsid w:val="00595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595487"/>
    <w:rPr>
      <w:rFonts w:ascii="Arial" w:eastAsia="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2583">
      <w:bodyDiv w:val="1"/>
      <w:marLeft w:val="0"/>
      <w:marRight w:val="0"/>
      <w:marTop w:val="0"/>
      <w:marBottom w:val="0"/>
      <w:divBdr>
        <w:top w:val="none" w:sz="0" w:space="0" w:color="auto"/>
        <w:left w:val="none" w:sz="0" w:space="0" w:color="auto"/>
        <w:bottom w:val="none" w:sz="0" w:space="0" w:color="auto"/>
        <w:right w:val="none" w:sz="0" w:space="0" w:color="auto"/>
      </w:divBdr>
    </w:div>
    <w:div w:id="260262931">
      <w:bodyDiv w:val="1"/>
      <w:marLeft w:val="0"/>
      <w:marRight w:val="0"/>
      <w:marTop w:val="0"/>
      <w:marBottom w:val="0"/>
      <w:divBdr>
        <w:top w:val="none" w:sz="0" w:space="0" w:color="auto"/>
        <w:left w:val="none" w:sz="0" w:space="0" w:color="auto"/>
        <w:bottom w:val="none" w:sz="0" w:space="0" w:color="auto"/>
        <w:right w:val="none" w:sz="0" w:space="0" w:color="auto"/>
      </w:divBdr>
      <w:divsChild>
        <w:div w:id="1810437552">
          <w:marLeft w:val="0"/>
          <w:marRight w:val="0"/>
          <w:marTop w:val="0"/>
          <w:marBottom w:val="0"/>
          <w:divBdr>
            <w:top w:val="none" w:sz="0" w:space="0" w:color="auto"/>
            <w:left w:val="none" w:sz="0" w:space="0" w:color="auto"/>
            <w:bottom w:val="none" w:sz="0" w:space="0" w:color="auto"/>
            <w:right w:val="none" w:sz="0" w:space="0" w:color="auto"/>
          </w:divBdr>
          <w:divsChild>
            <w:div w:id="446390815">
              <w:marLeft w:val="0"/>
              <w:marRight w:val="0"/>
              <w:marTop w:val="0"/>
              <w:marBottom w:val="0"/>
              <w:divBdr>
                <w:top w:val="none" w:sz="0" w:space="0" w:color="auto"/>
                <w:left w:val="none" w:sz="0" w:space="0" w:color="auto"/>
                <w:bottom w:val="none" w:sz="0" w:space="0" w:color="auto"/>
                <w:right w:val="none" w:sz="0" w:space="0" w:color="auto"/>
              </w:divBdr>
              <w:divsChild>
                <w:div w:id="636956939">
                  <w:marLeft w:val="0"/>
                  <w:marRight w:val="0"/>
                  <w:marTop w:val="0"/>
                  <w:marBottom w:val="0"/>
                  <w:divBdr>
                    <w:top w:val="none" w:sz="0" w:space="0" w:color="auto"/>
                    <w:left w:val="none" w:sz="0" w:space="0" w:color="auto"/>
                    <w:bottom w:val="none" w:sz="0" w:space="0" w:color="auto"/>
                    <w:right w:val="none" w:sz="0" w:space="0" w:color="auto"/>
                  </w:divBdr>
                  <w:divsChild>
                    <w:div w:id="1542473067">
                      <w:marLeft w:val="0"/>
                      <w:marRight w:val="0"/>
                      <w:marTop w:val="0"/>
                      <w:marBottom w:val="0"/>
                      <w:divBdr>
                        <w:top w:val="none" w:sz="0" w:space="0" w:color="auto"/>
                        <w:left w:val="none" w:sz="0" w:space="0" w:color="auto"/>
                        <w:bottom w:val="none" w:sz="0" w:space="0" w:color="auto"/>
                        <w:right w:val="none" w:sz="0" w:space="0" w:color="auto"/>
                      </w:divBdr>
                      <w:divsChild>
                        <w:div w:id="780027878">
                          <w:marLeft w:val="0"/>
                          <w:marRight w:val="0"/>
                          <w:marTop w:val="0"/>
                          <w:marBottom w:val="0"/>
                          <w:divBdr>
                            <w:top w:val="none" w:sz="0" w:space="0" w:color="auto"/>
                            <w:left w:val="none" w:sz="0" w:space="0" w:color="auto"/>
                            <w:bottom w:val="none" w:sz="0" w:space="0" w:color="auto"/>
                            <w:right w:val="none" w:sz="0" w:space="0" w:color="auto"/>
                          </w:divBdr>
                          <w:divsChild>
                            <w:div w:id="1135175782">
                              <w:marLeft w:val="0"/>
                              <w:marRight w:val="0"/>
                              <w:marTop w:val="0"/>
                              <w:marBottom w:val="0"/>
                              <w:divBdr>
                                <w:top w:val="none" w:sz="0" w:space="0" w:color="auto"/>
                                <w:left w:val="none" w:sz="0" w:space="0" w:color="auto"/>
                                <w:bottom w:val="none" w:sz="0" w:space="0" w:color="auto"/>
                                <w:right w:val="none" w:sz="0" w:space="0" w:color="auto"/>
                              </w:divBdr>
                              <w:divsChild>
                                <w:div w:id="1877767230">
                                  <w:marLeft w:val="0"/>
                                  <w:marRight w:val="0"/>
                                  <w:marTop w:val="0"/>
                                  <w:marBottom w:val="0"/>
                                  <w:divBdr>
                                    <w:top w:val="none" w:sz="0" w:space="0" w:color="auto"/>
                                    <w:left w:val="none" w:sz="0" w:space="0" w:color="auto"/>
                                    <w:bottom w:val="none" w:sz="0" w:space="0" w:color="auto"/>
                                    <w:right w:val="none" w:sz="0" w:space="0" w:color="auto"/>
                                  </w:divBdr>
                                </w:div>
                                <w:div w:id="287588435">
                                  <w:marLeft w:val="0"/>
                                  <w:marRight w:val="0"/>
                                  <w:marTop w:val="0"/>
                                  <w:marBottom w:val="0"/>
                                  <w:divBdr>
                                    <w:top w:val="none" w:sz="0" w:space="0" w:color="auto"/>
                                    <w:left w:val="none" w:sz="0" w:space="0" w:color="auto"/>
                                    <w:bottom w:val="none" w:sz="0" w:space="0" w:color="auto"/>
                                    <w:right w:val="none" w:sz="0" w:space="0" w:color="auto"/>
                                  </w:divBdr>
                                  <w:divsChild>
                                    <w:div w:id="213405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597274">
      <w:bodyDiv w:val="1"/>
      <w:marLeft w:val="0"/>
      <w:marRight w:val="0"/>
      <w:marTop w:val="0"/>
      <w:marBottom w:val="0"/>
      <w:divBdr>
        <w:top w:val="none" w:sz="0" w:space="0" w:color="auto"/>
        <w:left w:val="none" w:sz="0" w:space="0" w:color="auto"/>
        <w:bottom w:val="none" w:sz="0" w:space="0" w:color="auto"/>
        <w:right w:val="none" w:sz="0" w:space="0" w:color="auto"/>
      </w:divBdr>
      <w:divsChild>
        <w:div w:id="1475754869">
          <w:marLeft w:val="0"/>
          <w:marRight w:val="0"/>
          <w:marTop w:val="0"/>
          <w:marBottom w:val="0"/>
          <w:divBdr>
            <w:top w:val="none" w:sz="0" w:space="0" w:color="auto"/>
            <w:left w:val="none" w:sz="0" w:space="0" w:color="auto"/>
            <w:bottom w:val="none" w:sz="0" w:space="0" w:color="auto"/>
            <w:right w:val="none" w:sz="0" w:space="0" w:color="auto"/>
          </w:divBdr>
          <w:divsChild>
            <w:div w:id="775175028">
              <w:marLeft w:val="0"/>
              <w:marRight w:val="0"/>
              <w:marTop w:val="0"/>
              <w:marBottom w:val="0"/>
              <w:divBdr>
                <w:top w:val="none" w:sz="0" w:space="0" w:color="auto"/>
                <w:left w:val="none" w:sz="0" w:space="0" w:color="auto"/>
                <w:bottom w:val="none" w:sz="0" w:space="0" w:color="auto"/>
                <w:right w:val="none" w:sz="0" w:space="0" w:color="auto"/>
              </w:divBdr>
              <w:divsChild>
                <w:div w:id="2001232680">
                  <w:marLeft w:val="0"/>
                  <w:marRight w:val="0"/>
                  <w:marTop w:val="0"/>
                  <w:marBottom w:val="0"/>
                  <w:divBdr>
                    <w:top w:val="none" w:sz="0" w:space="0" w:color="auto"/>
                    <w:left w:val="none" w:sz="0" w:space="0" w:color="auto"/>
                    <w:bottom w:val="none" w:sz="0" w:space="0" w:color="auto"/>
                    <w:right w:val="none" w:sz="0" w:space="0" w:color="auto"/>
                  </w:divBdr>
                  <w:divsChild>
                    <w:div w:id="2071343481">
                      <w:marLeft w:val="0"/>
                      <w:marRight w:val="0"/>
                      <w:marTop w:val="100"/>
                      <w:marBottom w:val="100"/>
                      <w:divBdr>
                        <w:top w:val="none" w:sz="0" w:space="0" w:color="auto"/>
                        <w:left w:val="none" w:sz="0" w:space="0" w:color="auto"/>
                        <w:bottom w:val="none" w:sz="0" w:space="0" w:color="auto"/>
                        <w:right w:val="none" w:sz="0" w:space="0" w:color="auto"/>
                      </w:divBdr>
                      <w:divsChild>
                        <w:div w:id="591164874">
                          <w:marLeft w:val="0"/>
                          <w:marRight w:val="0"/>
                          <w:marTop w:val="0"/>
                          <w:marBottom w:val="0"/>
                          <w:divBdr>
                            <w:top w:val="none" w:sz="0" w:space="0" w:color="auto"/>
                            <w:left w:val="none" w:sz="0" w:space="0" w:color="auto"/>
                            <w:bottom w:val="none" w:sz="0" w:space="0" w:color="auto"/>
                            <w:right w:val="none" w:sz="0" w:space="0" w:color="auto"/>
                          </w:divBdr>
                          <w:divsChild>
                            <w:div w:id="80101415">
                              <w:marLeft w:val="0"/>
                              <w:marRight w:val="0"/>
                              <w:marTop w:val="450"/>
                              <w:marBottom w:val="0"/>
                              <w:divBdr>
                                <w:top w:val="none" w:sz="0" w:space="0" w:color="auto"/>
                                <w:left w:val="none" w:sz="0" w:space="0" w:color="auto"/>
                                <w:bottom w:val="none" w:sz="0" w:space="0" w:color="auto"/>
                                <w:right w:val="none" w:sz="0" w:space="0" w:color="auto"/>
                              </w:divBdr>
                              <w:divsChild>
                                <w:div w:id="494423299">
                                  <w:marLeft w:val="0"/>
                                  <w:marRight w:val="0"/>
                                  <w:marTop w:val="0"/>
                                  <w:marBottom w:val="0"/>
                                  <w:divBdr>
                                    <w:top w:val="none" w:sz="0" w:space="0" w:color="auto"/>
                                    <w:left w:val="none" w:sz="0" w:space="0" w:color="auto"/>
                                    <w:bottom w:val="none" w:sz="0" w:space="0" w:color="auto"/>
                                    <w:right w:val="none" w:sz="0" w:space="0" w:color="auto"/>
                                  </w:divBdr>
                                  <w:divsChild>
                                    <w:div w:id="283779829">
                                      <w:marLeft w:val="0"/>
                                      <w:marRight w:val="0"/>
                                      <w:marTop w:val="0"/>
                                      <w:marBottom w:val="0"/>
                                      <w:divBdr>
                                        <w:top w:val="none" w:sz="0" w:space="0" w:color="auto"/>
                                        <w:left w:val="none" w:sz="0" w:space="0" w:color="auto"/>
                                        <w:bottom w:val="none" w:sz="0" w:space="0" w:color="auto"/>
                                        <w:right w:val="none" w:sz="0" w:space="0" w:color="auto"/>
                                      </w:divBdr>
                                      <w:divsChild>
                                        <w:div w:id="344401369">
                                          <w:marLeft w:val="0"/>
                                          <w:marRight w:val="0"/>
                                          <w:marTop w:val="0"/>
                                          <w:marBottom w:val="0"/>
                                          <w:divBdr>
                                            <w:top w:val="none" w:sz="0" w:space="0" w:color="auto"/>
                                            <w:left w:val="none" w:sz="0" w:space="0" w:color="auto"/>
                                            <w:bottom w:val="none" w:sz="0" w:space="0" w:color="auto"/>
                                            <w:right w:val="none" w:sz="0" w:space="0" w:color="auto"/>
                                          </w:divBdr>
                                          <w:divsChild>
                                            <w:div w:id="1600336368">
                                              <w:marLeft w:val="0"/>
                                              <w:marRight w:val="0"/>
                                              <w:marTop w:val="0"/>
                                              <w:marBottom w:val="0"/>
                                              <w:divBdr>
                                                <w:top w:val="none" w:sz="0" w:space="0" w:color="auto"/>
                                                <w:left w:val="none" w:sz="0" w:space="0" w:color="auto"/>
                                                <w:bottom w:val="none" w:sz="0" w:space="0" w:color="auto"/>
                                                <w:right w:val="none" w:sz="0" w:space="0" w:color="auto"/>
                                              </w:divBdr>
                                              <w:divsChild>
                                                <w:div w:id="1409687148">
                                                  <w:marLeft w:val="0"/>
                                                  <w:marRight w:val="0"/>
                                                  <w:marTop w:val="0"/>
                                                  <w:marBottom w:val="0"/>
                                                  <w:divBdr>
                                                    <w:top w:val="none" w:sz="0" w:space="0" w:color="auto"/>
                                                    <w:left w:val="none" w:sz="0" w:space="0" w:color="auto"/>
                                                    <w:bottom w:val="none" w:sz="0" w:space="0" w:color="auto"/>
                                                    <w:right w:val="none" w:sz="0" w:space="0" w:color="auto"/>
                                                  </w:divBdr>
                                                </w:div>
                                                <w:div w:id="434441423">
                                                  <w:marLeft w:val="0"/>
                                                  <w:marRight w:val="0"/>
                                                  <w:marTop w:val="0"/>
                                                  <w:marBottom w:val="0"/>
                                                  <w:divBdr>
                                                    <w:top w:val="none" w:sz="0" w:space="0" w:color="auto"/>
                                                    <w:left w:val="none" w:sz="0" w:space="0" w:color="auto"/>
                                                    <w:bottom w:val="none" w:sz="0" w:space="0" w:color="auto"/>
                                                    <w:right w:val="none" w:sz="0" w:space="0" w:color="auto"/>
                                                  </w:divBdr>
                                                </w:div>
                                              </w:divsChild>
                                            </w:div>
                                            <w:div w:id="165755965">
                                              <w:marLeft w:val="0"/>
                                              <w:marRight w:val="0"/>
                                              <w:marTop w:val="0"/>
                                              <w:marBottom w:val="0"/>
                                              <w:divBdr>
                                                <w:top w:val="none" w:sz="0" w:space="0" w:color="auto"/>
                                                <w:left w:val="none" w:sz="0" w:space="0" w:color="auto"/>
                                                <w:bottom w:val="none" w:sz="0" w:space="0" w:color="auto"/>
                                                <w:right w:val="none" w:sz="0" w:space="0" w:color="auto"/>
                                              </w:divBdr>
                                              <w:divsChild>
                                                <w:div w:id="1408839661">
                                                  <w:marLeft w:val="0"/>
                                                  <w:marRight w:val="0"/>
                                                  <w:marTop w:val="0"/>
                                                  <w:marBottom w:val="0"/>
                                                  <w:divBdr>
                                                    <w:top w:val="none" w:sz="0" w:space="0" w:color="auto"/>
                                                    <w:left w:val="none" w:sz="0" w:space="0" w:color="auto"/>
                                                    <w:bottom w:val="none" w:sz="0" w:space="0" w:color="auto"/>
                                                    <w:right w:val="none" w:sz="0" w:space="0" w:color="auto"/>
                                                  </w:divBdr>
                                                </w:div>
                                                <w:div w:id="104067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95350">
                                          <w:marLeft w:val="0"/>
                                          <w:marRight w:val="0"/>
                                          <w:marTop w:val="390"/>
                                          <w:marBottom w:val="0"/>
                                          <w:divBdr>
                                            <w:top w:val="none" w:sz="0" w:space="0" w:color="auto"/>
                                            <w:left w:val="none" w:sz="0" w:space="0" w:color="auto"/>
                                            <w:bottom w:val="none" w:sz="0" w:space="0" w:color="auto"/>
                                            <w:right w:val="none" w:sz="0" w:space="0" w:color="auto"/>
                                          </w:divBdr>
                                          <w:divsChild>
                                            <w:div w:id="338049520">
                                              <w:marLeft w:val="0"/>
                                              <w:marRight w:val="0"/>
                                              <w:marTop w:val="0"/>
                                              <w:marBottom w:val="0"/>
                                              <w:divBdr>
                                                <w:top w:val="none" w:sz="0" w:space="0" w:color="auto"/>
                                                <w:left w:val="none" w:sz="0" w:space="0" w:color="auto"/>
                                                <w:bottom w:val="none" w:sz="0" w:space="0" w:color="auto"/>
                                                <w:right w:val="none" w:sz="0" w:space="0" w:color="auto"/>
                                              </w:divBdr>
                                            </w:div>
                                            <w:div w:id="66605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09964-719A-4641-BA08-57B03EC23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3616</Words>
  <Characters>20612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24180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Logan G (Graeme)</dc:creator>
  <cp:lastModifiedBy>Mrs Hendry</cp:lastModifiedBy>
  <cp:revision>3</cp:revision>
  <cp:lastPrinted>2017-06-27T09:03:00Z</cp:lastPrinted>
  <dcterms:created xsi:type="dcterms:W3CDTF">2017-07-06T11:17:00Z</dcterms:created>
  <dcterms:modified xsi:type="dcterms:W3CDTF">2017-07-06T12:24:00Z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2016-12-13T00:00:00Z</vt:filetime>
  </property>
  <property fmtid="{D5CDD505-2E9C-101B-9397-08002B2CF9AE}" pid="3" name="LastSaved">
    <vt:filetime>2017-01-16T00:00:00Z</vt:filetime>
  </property>
</Properties>
</file>