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549" w:rsidRDefault="00492DDC" w:rsidP="002F00F3">
      <w:pPr>
        <w:spacing w:line="276" w:lineRule="auto"/>
        <w:ind w:right="561"/>
        <w:jc w:val="center"/>
        <w:rPr>
          <w:rFonts w:ascii="Arial" w:eastAsia="Arial" w:hAnsi="Arial" w:cs="Arial"/>
          <w:b/>
          <w:spacing w:val="-1"/>
          <w:sz w:val="24"/>
          <w:szCs w:val="24"/>
        </w:rPr>
      </w:pPr>
      <w:r>
        <w:rPr>
          <w:rFonts w:ascii="Arial" w:eastAsia="Arial" w:hAnsi="Arial" w:cs="Arial"/>
          <w:b/>
          <w:bCs/>
          <w:noProof/>
          <w:sz w:val="32"/>
          <w:szCs w:val="32"/>
          <w:lang w:val="en-GB" w:eastAsia="en-GB"/>
        </w:rPr>
        <w:drawing>
          <wp:anchor distT="0" distB="0" distL="114300" distR="114300" simplePos="0" relativeHeight="251660288" behindDoc="0" locked="0" layoutInCell="1" allowOverlap="1">
            <wp:simplePos x="0" y="0"/>
            <wp:positionH relativeFrom="margin">
              <wp:align>center</wp:align>
            </wp:positionH>
            <wp:positionV relativeFrom="paragraph">
              <wp:posOffset>10795</wp:posOffset>
            </wp:positionV>
            <wp:extent cx="1435735" cy="628650"/>
            <wp:effectExtent l="0" t="0" r="0" b="0"/>
            <wp:wrapSquare wrapText="bothSides"/>
            <wp:docPr id="1" name="Picture 1" descr="MacFiles1:Corporate ID 2001:NLC Logos Final:NLC Logo Gradient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Files1:Corporate ID 2001:NLC Logos Final:NLC Logo Gradient Final.tif"/>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8275" cy="629660"/>
                    </a:xfrm>
                    <a:prstGeom prst="rect">
                      <a:avLst/>
                    </a:prstGeom>
                    <a:noFill/>
                    <a:ln>
                      <a:noFill/>
                    </a:ln>
                  </pic:spPr>
                </pic:pic>
              </a:graphicData>
            </a:graphic>
          </wp:anchor>
        </w:drawing>
      </w:r>
    </w:p>
    <w:p w:rsidR="00B22549" w:rsidRDefault="00B22549" w:rsidP="002F00F3">
      <w:pPr>
        <w:spacing w:line="276" w:lineRule="auto"/>
        <w:ind w:right="561"/>
        <w:jc w:val="center"/>
        <w:rPr>
          <w:rFonts w:ascii="Arial" w:eastAsia="Arial" w:hAnsi="Arial" w:cs="Arial"/>
          <w:b/>
          <w:spacing w:val="-1"/>
          <w:sz w:val="24"/>
          <w:szCs w:val="24"/>
        </w:rPr>
      </w:pPr>
    </w:p>
    <w:p w:rsidR="00B22549" w:rsidRDefault="00B22549" w:rsidP="002F00F3">
      <w:pPr>
        <w:spacing w:line="276" w:lineRule="auto"/>
        <w:ind w:right="561"/>
        <w:jc w:val="center"/>
        <w:rPr>
          <w:rFonts w:ascii="Arial" w:eastAsia="Arial" w:hAnsi="Arial" w:cs="Arial"/>
          <w:b/>
          <w:spacing w:val="-1"/>
          <w:sz w:val="24"/>
          <w:szCs w:val="24"/>
        </w:rPr>
      </w:pPr>
    </w:p>
    <w:p w:rsidR="00B22549" w:rsidRDefault="00B22549" w:rsidP="002F00F3">
      <w:pPr>
        <w:spacing w:line="276" w:lineRule="auto"/>
        <w:ind w:right="561"/>
        <w:jc w:val="center"/>
        <w:rPr>
          <w:rFonts w:ascii="Arial" w:eastAsia="Arial" w:hAnsi="Arial" w:cs="Arial"/>
          <w:b/>
          <w:spacing w:val="-1"/>
          <w:sz w:val="24"/>
          <w:szCs w:val="24"/>
        </w:rPr>
      </w:pPr>
    </w:p>
    <w:p w:rsidR="00013141" w:rsidRPr="00A142C2" w:rsidRDefault="00013141" w:rsidP="00013141">
      <w:pPr>
        <w:jc w:val="center"/>
        <w:rPr>
          <w:b/>
          <w:i/>
          <w:sz w:val="36"/>
          <w:szCs w:val="36"/>
        </w:rPr>
      </w:pPr>
      <w:r w:rsidRPr="00A142C2">
        <w:rPr>
          <w:b/>
          <w:i/>
          <w:sz w:val="36"/>
          <w:szCs w:val="36"/>
        </w:rPr>
        <w:t>Driving Equity and Excellence</w:t>
      </w:r>
    </w:p>
    <w:p w:rsidR="00013141" w:rsidRPr="00A142C2" w:rsidRDefault="00013141" w:rsidP="00013141">
      <w:pPr>
        <w:jc w:val="center"/>
        <w:rPr>
          <w:b/>
          <w:i/>
          <w:sz w:val="36"/>
          <w:szCs w:val="36"/>
        </w:rPr>
      </w:pPr>
    </w:p>
    <w:p w:rsidR="00013141" w:rsidRPr="00A142C2" w:rsidRDefault="00013141" w:rsidP="00013141">
      <w:pPr>
        <w:jc w:val="center"/>
        <w:rPr>
          <w:b/>
          <w:sz w:val="36"/>
          <w:szCs w:val="36"/>
        </w:rPr>
      </w:pPr>
    </w:p>
    <w:p w:rsidR="00013141" w:rsidRDefault="00013141" w:rsidP="00013141">
      <w:pPr>
        <w:jc w:val="center"/>
        <w:rPr>
          <w:b/>
          <w:sz w:val="36"/>
          <w:szCs w:val="36"/>
        </w:rPr>
      </w:pPr>
      <w:r w:rsidRPr="00A142C2">
        <w:rPr>
          <w:b/>
          <w:sz w:val="36"/>
          <w:szCs w:val="36"/>
        </w:rPr>
        <w:t xml:space="preserve">Improvement </w:t>
      </w:r>
      <w:r>
        <w:rPr>
          <w:b/>
          <w:sz w:val="36"/>
          <w:szCs w:val="36"/>
        </w:rPr>
        <w:t>Reports</w:t>
      </w:r>
    </w:p>
    <w:p w:rsidR="00013141" w:rsidRPr="00A142C2" w:rsidRDefault="00013141" w:rsidP="00013141">
      <w:pPr>
        <w:jc w:val="center"/>
        <w:rPr>
          <w:b/>
          <w:sz w:val="36"/>
          <w:szCs w:val="36"/>
        </w:rPr>
      </w:pPr>
    </w:p>
    <w:p w:rsidR="00013141" w:rsidRPr="00013141" w:rsidRDefault="00013141" w:rsidP="00013141">
      <w:pPr>
        <w:jc w:val="center"/>
        <w:rPr>
          <w:b/>
          <w:sz w:val="36"/>
          <w:szCs w:val="36"/>
        </w:rPr>
      </w:pPr>
      <w:r>
        <w:rPr>
          <w:b/>
          <w:sz w:val="36"/>
          <w:szCs w:val="36"/>
        </w:rPr>
        <w:t>Session 2019-20</w:t>
      </w:r>
    </w:p>
    <w:p w:rsidR="00013141" w:rsidRPr="005B283F" w:rsidRDefault="00013141" w:rsidP="00013141">
      <w:pPr>
        <w:rPr>
          <w:sz w:val="28"/>
          <w:szCs w:val="28"/>
        </w:rPr>
      </w:pPr>
    </w:p>
    <w:tbl>
      <w:tblPr>
        <w:tblStyle w:val="TableGrid"/>
        <w:tblW w:w="0" w:type="auto"/>
        <w:jc w:val="center"/>
        <w:tblLook w:val="04A0"/>
      </w:tblPr>
      <w:tblGrid>
        <w:gridCol w:w="3256"/>
        <w:gridCol w:w="5760"/>
      </w:tblGrid>
      <w:tr w:rsidR="00013141" w:rsidTr="00013141">
        <w:trPr>
          <w:jc w:val="center"/>
        </w:trPr>
        <w:tc>
          <w:tcPr>
            <w:tcW w:w="3256" w:type="dxa"/>
            <w:shd w:val="clear" w:color="auto" w:fill="D9D9D9" w:themeFill="background1" w:themeFillShade="D9"/>
          </w:tcPr>
          <w:p w:rsidR="00013141" w:rsidRPr="00A918BB" w:rsidRDefault="00013141" w:rsidP="00A35826">
            <w:pPr>
              <w:rPr>
                <w:b/>
                <w:sz w:val="28"/>
                <w:szCs w:val="28"/>
              </w:rPr>
            </w:pPr>
            <w:r>
              <w:rPr>
                <w:b/>
                <w:sz w:val="28"/>
                <w:szCs w:val="28"/>
              </w:rPr>
              <w:t>School</w:t>
            </w:r>
            <w:r w:rsidR="00302071">
              <w:rPr>
                <w:b/>
                <w:sz w:val="28"/>
                <w:szCs w:val="28"/>
              </w:rPr>
              <w:t>/ Centre</w:t>
            </w:r>
            <w:r w:rsidRPr="00A918BB">
              <w:rPr>
                <w:b/>
                <w:sz w:val="28"/>
                <w:szCs w:val="28"/>
              </w:rPr>
              <w:t>:</w:t>
            </w:r>
          </w:p>
        </w:tc>
        <w:tc>
          <w:tcPr>
            <w:tcW w:w="5760" w:type="dxa"/>
          </w:tcPr>
          <w:p w:rsidR="00013141" w:rsidRDefault="00E1224D" w:rsidP="00A35826">
            <w:pPr>
              <w:rPr>
                <w:sz w:val="28"/>
                <w:szCs w:val="28"/>
              </w:rPr>
            </w:pPr>
            <w:r>
              <w:rPr>
                <w:sz w:val="28"/>
                <w:szCs w:val="28"/>
              </w:rPr>
              <w:t>Netherton Primary</w:t>
            </w:r>
          </w:p>
        </w:tc>
      </w:tr>
      <w:tr w:rsidR="00013141" w:rsidTr="00013141">
        <w:trPr>
          <w:jc w:val="center"/>
        </w:trPr>
        <w:tc>
          <w:tcPr>
            <w:tcW w:w="3256" w:type="dxa"/>
            <w:shd w:val="clear" w:color="auto" w:fill="D9D9D9" w:themeFill="background1" w:themeFillShade="D9"/>
          </w:tcPr>
          <w:p w:rsidR="00013141" w:rsidRPr="00A918BB" w:rsidRDefault="00013141" w:rsidP="00A35826">
            <w:pPr>
              <w:rPr>
                <w:b/>
                <w:sz w:val="28"/>
                <w:szCs w:val="28"/>
              </w:rPr>
            </w:pPr>
            <w:r>
              <w:rPr>
                <w:b/>
                <w:sz w:val="28"/>
                <w:szCs w:val="28"/>
              </w:rPr>
              <w:t>Cluster</w:t>
            </w:r>
            <w:r w:rsidRPr="00A918BB">
              <w:rPr>
                <w:b/>
                <w:sz w:val="28"/>
                <w:szCs w:val="28"/>
              </w:rPr>
              <w:t>:</w:t>
            </w:r>
          </w:p>
        </w:tc>
        <w:tc>
          <w:tcPr>
            <w:tcW w:w="5760" w:type="dxa"/>
          </w:tcPr>
          <w:p w:rsidR="00013141" w:rsidRDefault="00E1224D" w:rsidP="00A35826">
            <w:pPr>
              <w:rPr>
                <w:sz w:val="28"/>
                <w:szCs w:val="28"/>
              </w:rPr>
            </w:pPr>
            <w:r>
              <w:rPr>
                <w:sz w:val="28"/>
                <w:szCs w:val="28"/>
              </w:rPr>
              <w:t xml:space="preserve">Clyde Valley </w:t>
            </w:r>
          </w:p>
        </w:tc>
      </w:tr>
    </w:tbl>
    <w:p w:rsidR="00013141" w:rsidRPr="002C2ECE" w:rsidRDefault="00013141" w:rsidP="00013141">
      <w:pPr>
        <w:ind w:firstLine="720"/>
        <w:rPr>
          <w:sz w:val="28"/>
          <w:szCs w:val="28"/>
        </w:rPr>
      </w:pPr>
      <w:r>
        <w:rPr>
          <w:sz w:val="28"/>
          <w:szCs w:val="28"/>
        </w:rPr>
        <w:tab/>
      </w:r>
    </w:p>
    <w:p w:rsidR="00013141" w:rsidRDefault="00013141" w:rsidP="00013141">
      <w:pPr>
        <w:ind w:left="1440" w:firstLine="720"/>
        <w:rPr>
          <w:sz w:val="32"/>
          <w:szCs w:val="32"/>
        </w:rPr>
      </w:pPr>
    </w:p>
    <w:p w:rsidR="00B22549" w:rsidRDefault="00B22549" w:rsidP="00492DDC">
      <w:pPr>
        <w:spacing w:line="276" w:lineRule="auto"/>
        <w:ind w:right="561"/>
        <w:rPr>
          <w:rFonts w:ascii="Arial" w:eastAsia="Arial" w:hAnsi="Arial" w:cs="Arial"/>
          <w:b/>
          <w:spacing w:val="-1"/>
          <w:sz w:val="24"/>
          <w:szCs w:val="24"/>
        </w:rPr>
      </w:pPr>
    </w:p>
    <w:p w:rsidR="00013141" w:rsidRDefault="00013141" w:rsidP="002F00F3">
      <w:pPr>
        <w:spacing w:line="276" w:lineRule="auto"/>
        <w:ind w:right="561"/>
        <w:jc w:val="center"/>
        <w:rPr>
          <w:rFonts w:ascii="Arial" w:eastAsia="Arial" w:hAnsi="Arial" w:cs="Arial"/>
          <w:b/>
          <w:spacing w:val="-1"/>
          <w:sz w:val="24"/>
          <w:szCs w:val="24"/>
        </w:rPr>
      </w:pPr>
    </w:p>
    <w:p w:rsidR="00013141" w:rsidRDefault="00013141" w:rsidP="002F00F3">
      <w:pPr>
        <w:spacing w:line="276" w:lineRule="auto"/>
        <w:ind w:right="561"/>
        <w:jc w:val="center"/>
        <w:rPr>
          <w:rFonts w:ascii="Arial" w:eastAsia="Arial" w:hAnsi="Arial" w:cs="Arial"/>
          <w:b/>
          <w:spacing w:val="-1"/>
          <w:sz w:val="24"/>
          <w:szCs w:val="24"/>
        </w:rPr>
      </w:pPr>
    </w:p>
    <w:p w:rsidR="00013141" w:rsidRDefault="00013141" w:rsidP="002F00F3">
      <w:pPr>
        <w:spacing w:line="276" w:lineRule="auto"/>
        <w:ind w:right="561"/>
        <w:jc w:val="center"/>
        <w:rPr>
          <w:rFonts w:ascii="Arial" w:eastAsia="Arial" w:hAnsi="Arial" w:cs="Arial"/>
          <w:b/>
          <w:spacing w:val="-1"/>
          <w:sz w:val="24"/>
          <w:szCs w:val="24"/>
        </w:rPr>
      </w:pPr>
    </w:p>
    <w:p w:rsidR="00013141" w:rsidRDefault="00013141" w:rsidP="002F00F3">
      <w:pPr>
        <w:spacing w:line="276" w:lineRule="auto"/>
        <w:ind w:right="561"/>
        <w:jc w:val="center"/>
        <w:rPr>
          <w:rFonts w:ascii="Arial" w:eastAsia="Arial" w:hAnsi="Arial" w:cs="Arial"/>
          <w:b/>
          <w:spacing w:val="-1"/>
          <w:sz w:val="24"/>
          <w:szCs w:val="24"/>
        </w:rPr>
      </w:pPr>
    </w:p>
    <w:p w:rsidR="00013141" w:rsidRDefault="00013141" w:rsidP="002F00F3">
      <w:pPr>
        <w:spacing w:line="276" w:lineRule="auto"/>
        <w:ind w:right="561"/>
        <w:jc w:val="center"/>
        <w:rPr>
          <w:rFonts w:ascii="Arial" w:eastAsia="Arial" w:hAnsi="Arial" w:cs="Arial"/>
          <w:b/>
          <w:spacing w:val="-1"/>
          <w:sz w:val="24"/>
          <w:szCs w:val="24"/>
        </w:rPr>
      </w:pPr>
    </w:p>
    <w:p w:rsidR="00013141" w:rsidRDefault="00013141" w:rsidP="002F00F3">
      <w:pPr>
        <w:spacing w:line="276" w:lineRule="auto"/>
        <w:ind w:right="561"/>
        <w:jc w:val="center"/>
        <w:rPr>
          <w:rFonts w:ascii="Arial" w:eastAsia="Arial" w:hAnsi="Arial" w:cs="Arial"/>
          <w:b/>
          <w:spacing w:val="-1"/>
          <w:sz w:val="24"/>
          <w:szCs w:val="24"/>
        </w:rPr>
      </w:pPr>
    </w:p>
    <w:p w:rsidR="00013141" w:rsidRDefault="00013141" w:rsidP="002F00F3">
      <w:pPr>
        <w:spacing w:line="276" w:lineRule="auto"/>
        <w:ind w:right="561"/>
        <w:jc w:val="center"/>
        <w:rPr>
          <w:rFonts w:ascii="Arial" w:eastAsia="Arial" w:hAnsi="Arial" w:cs="Arial"/>
          <w:b/>
          <w:spacing w:val="-1"/>
          <w:sz w:val="24"/>
          <w:szCs w:val="24"/>
        </w:rPr>
      </w:pPr>
    </w:p>
    <w:p w:rsidR="00013141" w:rsidRDefault="00013141" w:rsidP="002F00F3">
      <w:pPr>
        <w:spacing w:line="276" w:lineRule="auto"/>
        <w:ind w:right="561"/>
        <w:jc w:val="center"/>
        <w:rPr>
          <w:rFonts w:ascii="Arial" w:eastAsia="Arial" w:hAnsi="Arial" w:cs="Arial"/>
          <w:b/>
          <w:spacing w:val="-1"/>
          <w:sz w:val="24"/>
          <w:szCs w:val="24"/>
        </w:rPr>
      </w:pPr>
    </w:p>
    <w:p w:rsidR="00013141" w:rsidRDefault="00013141" w:rsidP="002F00F3">
      <w:pPr>
        <w:spacing w:line="276" w:lineRule="auto"/>
        <w:ind w:right="561"/>
        <w:jc w:val="center"/>
        <w:rPr>
          <w:rFonts w:ascii="Arial" w:eastAsia="Arial" w:hAnsi="Arial" w:cs="Arial"/>
          <w:b/>
          <w:spacing w:val="-1"/>
          <w:sz w:val="24"/>
          <w:szCs w:val="24"/>
        </w:rPr>
      </w:pPr>
    </w:p>
    <w:p w:rsidR="00013141" w:rsidRDefault="00013141" w:rsidP="002F00F3">
      <w:pPr>
        <w:spacing w:line="276" w:lineRule="auto"/>
        <w:ind w:right="561"/>
        <w:jc w:val="center"/>
        <w:rPr>
          <w:rFonts w:ascii="Arial" w:eastAsia="Arial" w:hAnsi="Arial" w:cs="Arial"/>
          <w:b/>
          <w:spacing w:val="-1"/>
          <w:sz w:val="24"/>
          <w:szCs w:val="24"/>
        </w:rPr>
      </w:pPr>
    </w:p>
    <w:p w:rsidR="00013141" w:rsidRDefault="00013141" w:rsidP="002F00F3">
      <w:pPr>
        <w:spacing w:line="276" w:lineRule="auto"/>
        <w:ind w:right="561"/>
        <w:jc w:val="center"/>
        <w:rPr>
          <w:rFonts w:ascii="Arial" w:eastAsia="Arial" w:hAnsi="Arial" w:cs="Arial"/>
          <w:b/>
          <w:spacing w:val="-1"/>
          <w:sz w:val="24"/>
          <w:szCs w:val="24"/>
        </w:rPr>
      </w:pPr>
    </w:p>
    <w:p w:rsidR="00013141" w:rsidRDefault="00013141" w:rsidP="002F00F3">
      <w:pPr>
        <w:spacing w:line="276" w:lineRule="auto"/>
        <w:ind w:right="561"/>
        <w:jc w:val="center"/>
        <w:rPr>
          <w:rFonts w:ascii="Arial" w:eastAsia="Arial" w:hAnsi="Arial" w:cs="Arial"/>
          <w:b/>
          <w:spacing w:val="-1"/>
          <w:sz w:val="24"/>
          <w:szCs w:val="24"/>
        </w:rPr>
      </w:pPr>
    </w:p>
    <w:p w:rsidR="00013141" w:rsidRDefault="00013141" w:rsidP="002F00F3">
      <w:pPr>
        <w:spacing w:line="276" w:lineRule="auto"/>
        <w:ind w:right="561"/>
        <w:jc w:val="center"/>
        <w:rPr>
          <w:rFonts w:ascii="Arial" w:eastAsia="Arial" w:hAnsi="Arial" w:cs="Arial"/>
          <w:b/>
          <w:spacing w:val="-1"/>
          <w:sz w:val="24"/>
          <w:szCs w:val="24"/>
        </w:rPr>
      </w:pPr>
    </w:p>
    <w:p w:rsidR="00013141" w:rsidRDefault="00013141" w:rsidP="002F00F3">
      <w:pPr>
        <w:spacing w:line="276" w:lineRule="auto"/>
        <w:ind w:right="561"/>
        <w:jc w:val="center"/>
        <w:rPr>
          <w:rFonts w:ascii="Arial" w:eastAsia="Arial" w:hAnsi="Arial" w:cs="Arial"/>
          <w:b/>
          <w:spacing w:val="-1"/>
          <w:sz w:val="24"/>
          <w:szCs w:val="24"/>
        </w:rPr>
      </w:pPr>
    </w:p>
    <w:p w:rsidR="00013141" w:rsidRDefault="00013141" w:rsidP="002F00F3">
      <w:pPr>
        <w:spacing w:line="276" w:lineRule="auto"/>
        <w:ind w:right="561"/>
        <w:jc w:val="center"/>
        <w:rPr>
          <w:rFonts w:ascii="Arial" w:eastAsia="Arial" w:hAnsi="Arial" w:cs="Arial"/>
          <w:b/>
          <w:spacing w:val="-1"/>
          <w:sz w:val="24"/>
          <w:szCs w:val="24"/>
        </w:rPr>
      </w:pPr>
    </w:p>
    <w:p w:rsidR="00013141" w:rsidRDefault="00013141" w:rsidP="002F00F3">
      <w:pPr>
        <w:spacing w:line="276" w:lineRule="auto"/>
        <w:ind w:right="561"/>
        <w:jc w:val="center"/>
        <w:rPr>
          <w:rFonts w:ascii="Arial" w:eastAsia="Arial" w:hAnsi="Arial" w:cs="Arial"/>
          <w:b/>
          <w:spacing w:val="-1"/>
          <w:sz w:val="24"/>
          <w:szCs w:val="24"/>
        </w:rPr>
      </w:pPr>
    </w:p>
    <w:p w:rsidR="00013141" w:rsidRDefault="00013141" w:rsidP="002F00F3">
      <w:pPr>
        <w:spacing w:line="276" w:lineRule="auto"/>
        <w:ind w:right="561"/>
        <w:jc w:val="center"/>
        <w:rPr>
          <w:rFonts w:ascii="Arial" w:eastAsia="Arial" w:hAnsi="Arial" w:cs="Arial"/>
          <w:b/>
          <w:spacing w:val="-1"/>
          <w:sz w:val="24"/>
          <w:szCs w:val="24"/>
        </w:rPr>
      </w:pPr>
    </w:p>
    <w:p w:rsidR="00013141" w:rsidRDefault="00013141" w:rsidP="002F00F3">
      <w:pPr>
        <w:spacing w:line="276" w:lineRule="auto"/>
        <w:ind w:right="561"/>
        <w:jc w:val="center"/>
        <w:rPr>
          <w:rFonts w:ascii="Arial" w:eastAsia="Arial" w:hAnsi="Arial" w:cs="Arial"/>
          <w:b/>
          <w:spacing w:val="-1"/>
          <w:sz w:val="24"/>
          <w:szCs w:val="24"/>
        </w:rPr>
      </w:pPr>
    </w:p>
    <w:p w:rsidR="00013141" w:rsidRDefault="00013141" w:rsidP="002F00F3">
      <w:pPr>
        <w:spacing w:line="276" w:lineRule="auto"/>
        <w:ind w:right="561"/>
        <w:jc w:val="center"/>
        <w:rPr>
          <w:rFonts w:ascii="Arial" w:eastAsia="Arial" w:hAnsi="Arial" w:cs="Arial"/>
          <w:b/>
          <w:spacing w:val="-1"/>
          <w:sz w:val="24"/>
          <w:szCs w:val="24"/>
        </w:rPr>
      </w:pPr>
    </w:p>
    <w:p w:rsidR="00013141" w:rsidRDefault="00013141" w:rsidP="002F00F3">
      <w:pPr>
        <w:spacing w:line="276" w:lineRule="auto"/>
        <w:ind w:right="561"/>
        <w:jc w:val="center"/>
        <w:rPr>
          <w:rFonts w:ascii="Arial" w:eastAsia="Arial" w:hAnsi="Arial" w:cs="Arial"/>
          <w:b/>
          <w:spacing w:val="-1"/>
          <w:sz w:val="24"/>
          <w:szCs w:val="24"/>
        </w:rPr>
      </w:pPr>
    </w:p>
    <w:p w:rsidR="00013141" w:rsidRDefault="00013141" w:rsidP="002F00F3">
      <w:pPr>
        <w:spacing w:line="276" w:lineRule="auto"/>
        <w:ind w:right="561"/>
        <w:jc w:val="center"/>
        <w:rPr>
          <w:rFonts w:ascii="Arial" w:eastAsia="Arial" w:hAnsi="Arial" w:cs="Arial"/>
          <w:b/>
          <w:spacing w:val="-1"/>
          <w:sz w:val="24"/>
          <w:szCs w:val="24"/>
        </w:rPr>
      </w:pPr>
    </w:p>
    <w:p w:rsidR="00013141" w:rsidRDefault="00013141" w:rsidP="002F00F3">
      <w:pPr>
        <w:spacing w:line="276" w:lineRule="auto"/>
        <w:ind w:right="561"/>
        <w:jc w:val="center"/>
        <w:rPr>
          <w:rFonts w:ascii="Arial" w:eastAsia="Arial" w:hAnsi="Arial" w:cs="Arial"/>
          <w:b/>
          <w:spacing w:val="-1"/>
          <w:sz w:val="24"/>
          <w:szCs w:val="24"/>
        </w:rPr>
      </w:pPr>
    </w:p>
    <w:p w:rsidR="00013141" w:rsidRDefault="00013141" w:rsidP="002F00F3">
      <w:pPr>
        <w:spacing w:line="276" w:lineRule="auto"/>
        <w:ind w:right="561"/>
        <w:jc w:val="center"/>
        <w:rPr>
          <w:rFonts w:ascii="Arial" w:eastAsia="Arial" w:hAnsi="Arial" w:cs="Arial"/>
          <w:b/>
          <w:spacing w:val="-1"/>
          <w:sz w:val="24"/>
          <w:szCs w:val="24"/>
        </w:rPr>
      </w:pPr>
    </w:p>
    <w:p w:rsidR="00013141" w:rsidRDefault="00013141" w:rsidP="002F00F3">
      <w:pPr>
        <w:spacing w:line="276" w:lineRule="auto"/>
        <w:ind w:right="561"/>
        <w:jc w:val="center"/>
        <w:rPr>
          <w:rFonts w:ascii="Arial" w:eastAsia="Arial" w:hAnsi="Arial" w:cs="Arial"/>
          <w:b/>
          <w:spacing w:val="-1"/>
          <w:sz w:val="24"/>
          <w:szCs w:val="24"/>
        </w:rPr>
      </w:pPr>
    </w:p>
    <w:p w:rsidR="00013141" w:rsidRDefault="00013141" w:rsidP="002F00F3">
      <w:pPr>
        <w:spacing w:line="276" w:lineRule="auto"/>
        <w:ind w:right="561"/>
        <w:jc w:val="center"/>
        <w:rPr>
          <w:rFonts w:ascii="Arial" w:eastAsia="Arial" w:hAnsi="Arial" w:cs="Arial"/>
          <w:b/>
          <w:spacing w:val="-1"/>
          <w:sz w:val="24"/>
          <w:szCs w:val="24"/>
        </w:rPr>
      </w:pPr>
    </w:p>
    <w:p w:rsidR="00013141" w:rsidRDefault="00013141" w:rsidP="002F00F3">
      <w:pPr>
        <w:spacing w:line="276" w:lineRule="auto"/>
        <w:ind w:right="561"/>
        <w:jc w:val="center"/>
        <w:rPr>
          <w:rFonts w:ascii="Arial" w:eastAsia="Arial" w:hAnsi="Arial" w:cs="Arial"/>
          <w:b/>
          <w:spacing w:val="-1"/>
          <w:sz w:val="24"/>
          <w:szCs w:val="24"/>
        </w:rPr>
      </w:pPr>
    </w:p>
    <w:p w:rsidR="00013141" w:rsidRDefault="00013141" w:rsidP="002F00F3">
      <w:pPr>
        <w:spacing w:line="276" w:lineRule="auto"/>
        <w:ind w:right="561"/>
        <w:jc w:val="center"/>
        <w:rPr>
          <w:rFonts w:ascii="Arial" w:eastAsia="Arial" w:hAnsi="Arial" w:cs="Arial"/>
          <w:b/>
          <w:spacing w:val="-1"/>
          <w:sz w:val="24"/>
          <w:szCs w:val="24"/>
        </w:rPr>
      </w:pPr>
    </w:p>
    <w:p w:rsidR="00013141" w:rsidRDefault="00013141" w:rsidP="002F00F3">
      <w:pPr>
        <w:spacing w:line="276" w:lineRule="auto"/>
        <w:ind w:right="561"/>
        <w:jc w:val="center"/>
        <w:rPr>
          <w:rFonts w:ascii="Arial" w:eastAsia="Arial" w:hAnsi="Arial" w:cs="Arial"/>
          <w:b/>
          <w:spacing w:val="-1"/>
          <w:sz w:val="24"/>
          <w:szCs w:val="24"/>
        </w:rPr>
      </w:pPr>
    </w:p>
    <w:p w:rsidR="00013141" w:rsidRDefault="00013141" w:rsidP="002F00F3">
      <w:pPr>
        <w:spacing w:line="276" w:lineRule="auto"/>
        <w:ind w:right="561"/>
        <w:jc w:val="center"/>
        <w:rPr>
          <w:rFonts w:ascii="Arial" w:eastAsia="Arial" w:hAnsi="Arial" w:cs="Arial"/>
          <w:b/>
          <w:spacing w:val="-1"/>
          <w:sz w:val="24"/>
          <w:szCs w:val="24"/>
        </w:rPr>
      </w:pPr>
    </w:p>
    <w:p w:rsidR="00526025" w:rsidRPr="00526025" w:rsidRDefault="00526025" w:rsidP="00526025">
      <w:pPr>
        <w:rPr>
          <w:rFonts w:ascii="Arial" w:hAnsi="Arial" w:cs="Arial"/>
          <w:sz w:val="24"/>
          <w:szCs w:val="24"/>
        </w:rPr>
      </w:pPr>
    </w:p>
    <w:p w:rsidR="00634BF7" w:rsidRDefault="00857181" w:rsidP="00A417B0">
      <w:pPr>
        <w:spacing w:line="276" w:lineRule="auto"/>
        <w:ind w:right="561"/>
        <w:rPr>
          <w:rFonts w:ascii="Arial" w:hAnsi="Arial" w:cs="Arial"/>
          <w:color w:val="000000"/>
          <w:sz w:val="24"/>
          <w:szCs w:val="24"/>
        </w:rPr>
      </w:pPr>
      <w:r>
        <w:rPr>
          <w:rFonts w:ascii="Arial" w:hAnsi="Arial" w:cs="Arial"/>
          <w:color w:val="000000"/>
          <w:sz w:val="24"/>
          <w:szCs w:val="24"/>
        </w:rPr>
        <w:t xml:space="preserve">Improvement </w:t>
      </w:r>
      <w:r w:rsidR="006B48AD">
        <w:rPr>
          <w:rFonts w:ascii="Arial" w:hAnsi="Arial" w:cs="Arial"/>
          <w:color w:val="000000"/>
          <w:sz w:val="24"/>
          <w:szCs w:val="24"/>
        </w:rPr>
        <w:t>Reports</w:t>
      </w:r>
      <w:r w:rsidR="00660077" w:rsidRPr="00501D18">
        <w:rPr>
          <w:rFonts w:ascii="Arial" w:hAnsi="Arial" w:cs="Arial"/>
          <w:color w:val="000000"/>
          <w:sz w:val="24"/>
          <w:szCs w:val="24"/>
        </w:rPr>
        <w:t xml:space="preserve"> should </w:t>
      </w:r>
      <w:r w:rsidR="00660077">
        <w:rPr>
          <w:rFonts w:ascii="Arial" w:hAnsi="Arial" w:cs="Arial"/>
          <w:color w:val="000000"/>
          <w:sz w:val="24"/>
          <w:szCs w:val="24"/>
        </w:rPr>
        <w:t>state clearly and briefly the progress towards</w:t>
      </w:r>
      <w:r w:rsidR="00660077" w:rsidRPr="00501D18">
        <w:rPr>
          <w:rFonts w:ascii="Arial" w:hAnsi="Arial" w:cs="Arial"/>
          <w:color w:val="000000"/>
          <w:sz w:val="24"/>
          <w:szCs w:val="24"/>
        </w:rPr>
        <w:t xml:space="preserve"> the </w:t>
      </w:r>
      <w:r w:rsidR="00660077" w:rsidRPr="00501D18">
        <w:rPr>
          <w:rFonts w:ascii="Arial" w:hAnsi="Arial" w:cs="Arial"/>
          <w:spacing w:val="-1"/>
          <w:sz w:val="24"/>
          <w:szCs w:val="24"/>
        </w:rPr>
        <w:t>National</w:t>
      </w:r>
      <w:r w:rsidR="00660077" w:rsidRPr="00501D18">
        <w:rPr>
          <w:rFonts w:ascii="Arial" w:hAnsi="Arial" w:cs="Arial"/>
          <w:sz w:val="24"/>
          <w:szCs w:val="24"/>
        </w:rPr>
        <w:t xml:space="preserve"> </w:t>
      </w:r>
      <w:r w:rsidR="00660077" w:rsidRPr="00501D18">
        <w:rPr>
          <w:rFonts w:ascii="Arial" w:hAnsi="Arial" w:cs="Arial"/>
          <w:spacing w:val="-1"/>
          <w:sz w:val="24"/>
          <w:szCs w:val="24"/>
        </w:rPr>
        <w:t>Improvement</w:t>
      </w:r>
      <w:r w:rsidR="00887A48">
        <w:rPr>
          <w:rFonts w:ascii="Arial" w:hAnsi="Arial" w:cs="Arial"/>
          <w:spacing w:val="79"/>
          <w:sz w:val="24"/>
          <w:szCs w:val="24"/>
        </w:rPr>
        <w:t xml:space="preserve"> </w:t>
      </w:r>
      <w:r w:rsidR="00660077" w:rsidRPr="00501D18">
        <w:rPr>
          <w:rFonts w:ascii="Arial" w:hAnsi="Arial" w:cs="Arial"/>
          <w:sz w:val="24"/>
          <w:szCs w:val="24"/>
        </w:rPr>
        <w:t>Framework</w:t>
      </w:r>
      <w:r w:rsidR="00660077" w:rsidRPr="00501D18">
        <w:rPr>
          <w:rFonts w:ascii="Arial" w:hAnsi="Arial" w:cs="Arial"/>
          <w:spacing w:val="1"/>
          <w:sz w:val="24"/>
          <w:szCs w:val="24"/>
        </w:rPr>
        <w:t xml:space="preserve"> </w:t>
      </w:r>
      <w:r w:rsidR="00660077" w:rsidRPr="00501D18">
        <w:rPr>
          <w:rFonts w:ascii="Arial" w:hAnsi="Arial" w:cs="Arial"/>
          <w:sz w:val="24"/>
          <w:szCs w:val="24"/>
        </w:rPr>
        <w:t>(NIF)</w:t>
      </w:r>
      <w:r w:rsidR="00660077" w:rsidRPr="00501D18">
        <w:rPr>
          <w:rFonts w:ascii="Arial" w:hAnsi="Arial" w:cs="Arial"/>
          <w:spacing w:val="1"/>
          <w:sz w:val="24"/>
          <w:szCs w:val="24"/>
        </w:rPr>
        <w:t xml:space="preserve"> </w:t>
      </w:r>
      <w:r w:rsidR="00660077" w:rsidRPr="00501D18">
        <w:rPr>
          <w:rFonts w:ascii="Arial" w:hAnsi="Arial" w:cs="Arial"/>
          <w:sz w:val="24"/>
          <w:szCs w:val="24"/>
        </w:rPr>
        <w:t>priorities</w:t>
      </w:r>
      <w:r w:rsidR="00660077" w:rsidRPr="00501D18">
        <w:rPr>
          <w:rFonts w:ascii="Arial" w:hAnsi="Arial" w:cs="Arial"/>
          <w:spacing w:val="1"/>
          <w:sz w:val="24"/>
          <w:szCs w:val="24"/>
        </w:rPr>
        <w:t xml:space="preserve"> </w:t>
      </w:r>
      <w:r w:rsidR="00660077" w:rsidRPr="00501D18">
        <w:rPr>
          <w:rFonts w:ascii="Arial" w:hAnsi="Arial" w:cs="Arial"/>
          <w:spacing w:val="-1"/>
          <w:sz w:val="24"/>
          <w:szCs w:val="24"/>
        </w:rPr>
        <w:t>and</w:t>
      </w:r>
      <w:r w:rsidR="00660077" w:rsidRPr="00501D18">
        <w:rPr>
          <w:rFonts w:ascii="Arial" w:hAnsi="Arial" w:cs="Arial"/>
          <w:sz w:val="24"/>
          <w:szCs w:val="24"/>
        </w:rPr>
        <w:t xml:space="preserve"> drivers</w:t>
      </w:r>
      <w:r w:rsidR="00660077" w:rsidRPr="00C15DE3">
        <w:rPr>
          <w:rFonts w:ascii="Arial" w:hAnsi="Arial" w:cs="Arial"/>
          <w:color w:val="000000"/>
          <w:sz w:val="24"/>
          <w:szCs w:val="24"/>
        </w:rPr>
        <w:t xml:space="preserve"> </w:t>
      </w:r>
      <w:r w:rsidR="00660077">
        <w:rPr>
          <w:rFonts w:ascii="Arial" w:hAnsi="Arial" w:cs="Arial"/>
          <w:color w:val="000000"/>
          <w:sz w:val="24"/>
          <w:szCs w:val="24"/>
        </w:rPr>
        <w:t xml:space="preserve">and </w:t>
      </w:r>
      <w:r w:rsidR="00660077" w:rsidRPr="00501D18">
        <w:rPr>
          <w:rFonts w:ascii="Arial" w:hAnsi="Arial" w:cs="Arial"/>
          <w:color w:val="000000"/>
          <w:sz w:val="24"/>
          <w:szCs w:val="24"/>
        </w:rPr>
        <w:t xml:space="preserve">North </w:t>
      </w:r>
      <w:proofErr w:type="spellStart"/>
      <w:r w:rsidR="00660077" w:rsidRPr="00501D18">
        <w:rPr>
          <w:rFonts w:ascii="Arial" w:hAnsi="Arial" w:cs="Arial"/>
          <w:color w:val="000000"/>
          <w:sz w:val="24"/>
          <w:szCs w:val="24"/>
        </w:rPr>
        <w:t>Lanarkshire</w:t>
      </w:r>
      <w:proofErr w:type="spellEnd"/>
      <w:r w:rsidR="00660077" w:rsidRPr="00501D18">
        <w:rPr>
          <w:rFonts w:ascii="Arial" w:hAnsi="Arial" w:cs="Arial"/>
          <w:color w:val="000000"/>
          <w:sz w:val="24"/>
          <w:szCs w:val="24"/>
        </w:rPr>
        <w:t xml:space="preserve"> Council’s priorities</w:t>
      </w:r>
      <w:r w:rsidR="00967942">
        <w:rPr>
          <w:rFonts w:ascii="Arial" w:hAnsi="Arial" w:cs="Arial"/>
          <w:color w:val="000000"/>
          <w:sz w:val="24"/>
          <w:szCs w:val="24"/>
        </w:rPr>
        <w:t xml:space="preserve"> for Education and Families.</w:t>
      </w:r>
      <w:r w:rsidR="00634BF7">
        <w:rPr>
          <w:rFonts w:ascii="Arial" w:hAnsi="Arial" w:cs="Arial"/>
          <w:color w:val="000000"/>
          <w:sz w:val="24"/>
          <w:szCs w:val="24"/>
        </w:rPr>
        <w:t xml:space="preserve"> </w:t>
      </w:r>
    </w:p>
    <w:p w:rsidR="00634BF7" w:rsidRDefault="00634BF7" w:rsidP="00A417B0">
      <w:pPr>
        <w:spacing w:line="276" w:lineRule="auto"/>
        <w:ind w:right="561"/>
        <w:rPr>
          <w:rFonts w:ascii="Arial" w:hAnsi="Arial" w:cs="Arial"/>
          <w:color w:val="000000"/>
          <w:sz w:val="24"/>
          <w:szCs w:val="24"/>
        </w:rPr>
      </w:pPr>
    </w:p>
    <w:p w:rsidR="00A417B0" w:rsidRDefault="006B48AD" w:rsidP="00A417B0">
      <w:pPr>
        <w:spacing w:line="276" w:lineRule="auto"/>
        <w:ind w:right="561"/>
        <w:rPr>
          <w:rFonts w:ascii="Arial" w:hAnsi="Arial" w:cs="Arial"/>
          <w:color w:val="000000"/>
          <w:sz w:val="24"/>
          <w:szCs w:val="24"/>
        </w:rPr>
      </w:pPr>
      <w:r>
        <w:rPr>
          <w:rFonts w:ascii="Arial" w:hAnsi="Arial" w:cs="Arial"/>
          <w:color w:val="000000"/>
          <w:sz w:val="24"/>
          <w:szCs w:val="24"/>
        </w:rPr>
        <w:t>Reports</w:t>
      </w:r>
      <w:r w:rsidR="00A417B0">
        <w:rPr>
          <w:rFonts w:ascii="Arial" w:hAnsi="Arial" w:cs="Arial"/>
          <w:color w:val="000000"/>
          <w:sz w:val="24"/>
          <w:szCs w:val="24"/>
        </w:rPr>
        <w:t xml:space="preserve"> should be written using evaluative language.</w:t>
      </w:r>
    </w:p>
    <w:p w:rsidR="00E11F21" w:rsidRDefault="00E11F21" w:rsidP="00A417B0">
      <w:pPr>
        <w:spacing w:line="276" w:lineRule="auto"/>
        <w:ind w:right="561"/>
        <w:rPr>
          <w:rFonts w:ascii="Arial" w:hAnsi="Arial" w:cs="Arial"/>
          <w:color w:val="000000"/>
          <w:sz w:val="24"/>
          <w:szCs w:val="24"/>
        </w:rPr>
      </w:pPr>
    </w:p>
    <w:p w:rsidR="00E11F21" w:rsidRDefault="006B48AD" w:rsidP="00E11F21">
      <w:pPr>
        <w:spacing w:line="276" w:lineRule="auto"/>
        <w:ind w:right="245"/>
        <w:rPr>
          <w:rFonts w:ascii="Arial" w:eastAsia="Arial" w:hAnsi="Arial" w:cs="Arial"/>
          <w:spacing w:val="1"/>
          <w:sz w:val="24"/>
          <w:szCs w:val="24"/>
        </w:rPr>
      </w:pPr>
      <w:r>
        <w:rPr>
          <w:rFonts w:ascii="Arial" w:eastAsia="Arial" w:hAnsi="Arial" w:cs="Arial"/>
          <w:spacing w:val="-1"/>
          <w:sz w:val="24"/>
          <w:szCs w:val="24"/>
        </w:rPr>
        <w:t>Reports</w:t>
      </w:r>
      <w:r w:rsidR="00E11F21">
        <w:rPr>
          <w:rFonts w:ascii="Arial" w:eastAsia="Arial" w:hAnsi="Arial" w:cs="Arial"/>
          <w:spacing w:val="-1"/>
          <w:sz w:val="24"/>
          <w:szCs w:val="24"/>
        </w:rPr>
        <w:t xml:space="preserve"> </w:t>
      </w:r>
      <w:r w:rsidR="00E11F21" w:rsidRPr="00296554">
        <w:rPr>
          <w:rFonts w:ascii="Arial" w:eastAsia="Arial" w:hAnsi="Arial" w:cs="Arial"/>
          <w:spacing w:val="-1"/>
          <w:sz w:val="24"/>
          <w:szCs w:val="24"/>
        </w:rPr>
        <w:t>should</w:t>
      </w:r>
      <w:r w:rsidR="00E11F21" w:rsidRPr="00296554">
        <w:rPr>
          <w:rFonts w:ascii="Arial" w:eastAsia="Arial" w:hAnsi="Arial" w:cs="Arial"/>
          <w:sz w:val="24"/>
          <w:szCs w:val="24"/>
        </w:rPr>
        <w:t xml:space="preserve"> </w:t>
      </w:r>
      <w:r w:rsidR="00E11F21">
        <w:rPr>
          <w:rFonts w:ascii="Arial" w:eastAsia="Arial" w:hAnsi="Arial" w:cs="Arial"/>
          <w:sz w:val="24"/>
          <w:szCs w:val="24"/>
        </w:rPr>
        <w:t xml:space="preserve">also </w:t>
      </w:r>
      <w:r w:rsidR="00E11F21" w:rsidRPr="00296554">
        <w:rPr>
          <w:rFonts w:ascii="Arial" w:eastAsia="Arial" w:hAnsi="Arial" w:cs="Arial"/>
          <w:spacing w:val="-1"/>
          <w:sz w:val="24"/>
          <w:szCs w:val="24"/>
        </w:rPr>
        <w:t>be</w:t>
      </w:r>
      <w:r w:rsidR="00E11F21" w:rsidRPr="00296554">
        <w:rPr>
          <w:rFonts w:ascii="Arial" w:eastAsia="Arial" w:hAnsi="Arial" w:cs="Arial"/>
          <w:sz w:val="24"/>
          <w:szCs w:val="24"/>
        </w:rPr>
        <w:t xml:space="preserve"> </w:t>
      </w:r>
      <w:r w:rsidR="00E11F21" w:rsidRPr="00296554">
        <w:rPr>
          <w:rFonts w:ascii="Arial" w:eastAsia="Arial" w:hAnsi="Arial" w:cs="Arial"/>
          <w:spacing w:val="-1"/>
          <w:sz w:val="24"/>
          <w:szCs w:val="24"/>
        </w:rPr>
        <w:t>shared</w:t>
      </w:r>
      <w:r w:rsidR="00E11F21" w:rsidRPr="00296554">
        <w:rPr>
          <w:rFonts w:ascii="Arial" w:eastAsia="Arial" w:hAnsi="Arial" w:cs="Arial"/>
          <w:sz w:val="24"/>
          <w:szCs w:val="24"/>
        </w:rPr>
        <w:t xml:space="preserve"> </w:t>
      </w:r>
      <w:r w:rsidR="00E11F21" w:rsidRPr="00296554">
        <w:rPr>
          <w:rFonts w:ascii="Arial" w:eastAsia="Arial" w:hAnsi="Arial" w:cs="Arial"/>
          <w:spacing w:val="-1"/>
          <w:sz w:val="24"/>
          <w:szCs w:val="24"/>
        </w:rPr>
        <w:t xml:space="preserve">in </w:t>
      </w:r>
      <w:r w:rsidR="00E11F21" w:rsidRPr="00296554">
        <w:rPr>
          <w:rFonts w:ascii="Arial" w:eastAsia="Arial" w:hAnsi="Arial" w:cs="Arial"/>
          <w:sz w:val="24"/>
          <w:szCs w:val="24"/>
        </w:rPr>
        <w:t>an</w:t>
      </w:r>
      <w:r w:rsidR="00E11F21" w:rsidRPr="00296554">
        <w:rPr>
          <w:rFonts w:ascii="Arial" w:eastAsia="Arial" w:hAnsi="Arial" w:cs="Arial"/>
          <w:spacing w:val="-1"/>
          <w:sz w:val="24"/>
          <w:szCs w:val="24"/>
        </w:rPr>
        <w:t xml:space="preserve"> accessible</w:t>
      </w:r>
      <w:r w:rsidR="00E11F21" w:rsidRPr="00296554">
        <w:rPr>
          <w:rFonts w:ascii="Arial" w:eastAsia="Arial" w:hAnsi="Arial" w:cs="Arial"/>
          <w:spacing w:val="3"/>
          <w:sz w:val="24"/>
          <w:szCs w:val="24"/>
        </w:rPr>
        <w:t xml:space="preserve"> </w:t>
      </w:r>
      <w:r w:rsidR="00E11F21" w:rsidRPr="00296554">
        <w:rPr>
          <w:rFonts w:ascii="Arial" w:eastAsia="Arial" w:hAnsi="Arial" w:cs="Arial"/>
          <w:spacing w:val="-1"/>
          <w:sz w:val="24"/>
          <w:szCs w:val="24"/>
        </w:rPr>
        <w:t>way</w:t>
      </w:r>
      <w:r w:rsidR="00E11F21" w:rsidRPr="00296554">
        <w:rPr>
          <w:rFonts w:ascii="Arial" w:eastAsia="Arial" w:hAnsi="Arial" w:cs="Arial"/>
          <w:spacing w:val="1"/>
          <w:sz w:val="24"/>
          <w:szCs w:val="24"/>
        </w:rPr>
        <w:t xml:space="preserve"> </w:t>
      </w:r>
      <w:r w:rsidR="00E11F21" w:rsidRPr="00296554">
        <w:rPr>
          <w:rFonts w:ascii="Arial" w:eastAsia="Arial" w:hAnsi="Arial" w:cs="Arial"/>
          <w:spacing w:val="-2"/>
          <w:sz w:val="24"/>
          <w:szCs w:val="24"/>
        </w:rPr>
        <w:t>with</w:t>
      </w:r>
      <w:r w:rsidR="00E11F21" w:rsidRPr="00296554">
        <w:rPr>
          <w:rFonts w:ascii="Arial" w:eastAsia="Arial" w:hAnsi="Arial" w:cs="Arial"/>
          <w:sz w:val="24"/>
          <w:szCs w:val="24"/>
        </w:rPr>
        <w:t xml:space="preserve"> all </w:t>
      </w:r>
      <w:r w:rsidR="00E11F21">
        <w:rPr>
          <w:rFonts w:ascii="Arial" w:eastAsia="Arial" w:hAnsi="Arial" w:cs="Arial"/>
          <w:sz w:val="24"/>
          <w:szCs w:val="24"/>
        </w:rPr>
        <w:t xml:space="preserve">relevant </w:t>
      </w:r>
      <w:r w:rsidR="00E11F21" w:rsidRPr="00296554">
        <w:rPr>
          <w:rFonts w:ascii="Arial" w:eastAsia="Arial" w:hAnsi="Arial" w:cs="Arial"/>
          <w:spacing w:val="-1"/>
          <w:sz w:val="24"/>
          <w:szCs w:val="24"/>
        </w:rPr>
        <w:t>stakeholders</w:t>
      </w:r>
      <w:r w:rsidR="00E11F21" w:rsidRPr="00296554">
        <w:rPr>
          <w:rFonts w:ascii="Arial" w:eastAsia="Arial" w:hAnsi="Arial" w:cs="Arial"/>
          <w:spacing w:val="1"/>
          <w:sz w:val="24"/>
          <w:szCs w:val="24"/>
        </w:rPr>
        <w:t xml:space="preserve"> </w:t>
      </w:r>
      <w:r w:rsidR="00E11F21">
        <w:rPr>
          <w:rFonts w:ascii="Arial" w:eastAsia="Arial" w:hAnsi="Arial" w:cs="Arial"/>
          <w:spacing w:val="1"/>
          <w:sz w:val="24"/>
          <w:szCs w:val="24"/>
        </w:rPr>
        <w:t>- pupils, parents, staff, etc</w:t>
      </w:r>
      <w:r w:rsidR="00FD0B3F">
        <w:rPr>
          <w:rFonts w:ascii="Arial" w:eastAsia="Arial" w:hAnsi="Arial" w:cs="Arial"/>
          <w:spacing w:val="1"/>
          <w:sz w:val="24"/>
          <w:szCs w:val="24"/>
        </w:rPr>
        <w:t>.</w:t>
      </w:r>
    </w:p>
    <w:p w:rsidR="00BA5AE4" w:rsidRDefault="00BA5AE4" w:rsidP="00E11F21">
      <w:pPr>
        <w:spacing w:line="276" w:lineRule="auto"/>
        <w:ind w:right="245"/>
        <w:rPr>
          <w:rFonts w:ascii="Arial" w:eastAsia="Arial" w:hAnsi="Arial" w:cs="Arial"/>
          <w:spacing w:val="1"/>
          <w:sz w:val="24"/>
          <w:szCs w:val="24"/>
        </w:rPr>
      </w:pPr>
    </w:p>
    <w:p w:rsidR="00FD0B3F" w:rsidRDefault="00A87E03" w:rsidP="0BD12590">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b/>
          <w:bCs/>
          <w:i/>
          <w:iCs/>
          <w:sz w:val="24"/>
          <w:szCs w:val="24"/>
          <w:lang w:val="en-GB" w:eastAsia="en-GB"/>
        </w:rPr>
      </w:pPr>
      <w:r w:rsidRPr="0BD12590">
        <w:rPr>
          <w:rFonts w:ascii="Arial" w:eastAsia="Times New Roman" w:hAnsi="Arial" w:cs="Arial"/>
          <w:b/>
          <w:bCs/>
          <w:sz w:val="24"/>
          <w:szCs w:val="24"/>
          <w:lang w:val="en-GB" w:eastAsia="en-GB"/>
        </w:rPr>
        <w:t xml:space="preserve">   </w:t>
      </w:r>
      <w:r w:rsidR="00C629DB" w:rsidRPr="0BD12590">
        <w:rPr>
          <w:rFonts w:ascii="Arial" w:eastAsia="Times New Roman" w:hAnsi="Arial" w:cs="Arial"/>
          <w:b/>
          <w:bCs/>
          <w:i/>
          <w:iCs/>
          <w:sz w:val="24"/>
          <w:szCs w:val="24"/>
          <w:lang w:val="en-GB" w:eastAsia="en-GB"/>
        </w:rPr>
        <w:t xml:space="preserve">The National Improvement Framework’s </w:t>
      </w:r>
      <w:r w:rsidR="00C405BD" w:rsidRPr="0BD12590">
        <w:rPr>
          <w:rFonts w:ascii="Arial" w:eastAsia="Times New Roman" w:hAnsi="Arial" w:cs="Arial"/>
          <w:b/>
          <w:bCs/>
          <w:i/>
          <w:iCs/>
          <w:sz w:val="24"/>
          <w:szCs w:val="24"/>
          <w:lang w:val="en-GB" w:eastAsia="en-GB"/>
        </w:rPr>
        <w:t>4</w:t>
      </w:r>
      <w:r w:rsidR="00C629DB" w:rsidRPr="0BD12590">
        <w:rPr>
          <w:rFonts w:ascii="Arial" w:eastAsia="Times New Roman" w:hAnsi="Arial" w:cs="Arial"/>
          <w:b/>
          <w:bCs/>
          <w:i/>
          <w:iCs/>
          <w:sz w:val="24"/>
          <w:szCs w:val="24"/>
          <w:lang w:val="en-GB" w:eastAsia="en-GB"/>
        </w:rPr>
        <w:t xml:space="preserve"> key priorities are: </w:t>
      </w:r>
    </w:p>
    <w:p w:rsidR="00C629DB" w:rsidRPr="00FD0B3F"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b/>
          <w:i/>
          <w:sz w:val="24"/>
          <w:szCs w:val="24"/>
          <w:lang w:val="en-GB" w:eastAsia="en-GB"/>
        </w:rPr>
      </w:pPr>
      <w:r w:rsidRPr="001D03CD">
        <w:rPr>
          <w:rFonts w:ascii="Arial" w:eastAsia="Times New Roman" w:hAnsi="Arial" w:cs="Arial"/>
          <w:i/>
          <w:sz w:val="24"/>
          <w:szCs w:val="24"/>
          <w:lang w:val="en-GB" w:eastAsia="en-GB"/>
        </w:rPr>
        <w:t xml:space="preserve">- </w:t>
      </w:r>
      <w:r w:rsidR="00C629DB" w:rsidRPr="001D03CD">
        <w:rPr>
          <w:rFonts w:ascii="Arial" w:eastAsia="Times New Roman" w:hAnsi="Arial" w:cs="Arial"/>
          <w:i/>
          <w:sz w:val="24"/>
          <w:szCs w:val="24"/>
          <w:lang w:val="en-GB" w:eastAsia="en-GB"/>
        </w:rPr>
        <w:t>Improvement in attainment, particularly in literacy and numeracy;</w:t>
      </w:r>
    </w:p>
    <w:p w:rsidR="00C629DB" w:rsidRPr="001D03CD"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C629DB" w:rsidRPr="001D03CD">
        <w:rPr>
          <w:rFonts w:ascii="Arial" w:eastAsia="Times New Roman" w:hAnsi="Arial" w:cs="Arial"/>
          <w:i/>
          <w:sz w:val="24"/>
          <w:szCs w:val="24"/>
          <w:lang w:val="en-GB" w:eastAsia="en-GB"/>
        </w:rPr>
        <w:t>Closing the attainment gap between the most and least disadvantaged children;</w:t>
      </w:r>
    </w:p>
    <w:p w:rsidR="00C629DB" w:rsidRPr="001D03CD"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C629DB" w:rsidRPr="001D03CD">
        <w:rPr>
          <w:rFonts w:ascii="Arial" w:eastAsia="Times New Roman" w:hAnsi="Arial" w:cs="Arial"/>
          <w:i/>
          <w:sz w:val="24"/>
          <w:szCs w:val="24"/>
          <w:lang w:val="en-GB" w:eastAsia="en-GB"/>
        </w:rPr>
        <w:t>Improvement in children's and young people’s health and wellbeing; and</w:t>
      </w:r>
    </w:p>
    <w:p w:rsidR="0008568C" w:rsidRPr="001D03CD"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C629DB" w:rsidRPr="001D03CD">
        <w:rPr>
          <w:rFonts w:ascii="Arial" w:eastAsia="Times New Roman" w:hAnsi="Arial" w:cs="Arial"/>
          <w:i/>
          <w:sz w:val="24"/>
          <w:szCs w:val="24"/>
          <w:lang w:val="en-GB" w:eastAsia="en-GB"/>
        </w:rPr>
        <w:t>Improvement in employability skills and sustained, positive</w:t>
      </w:r>
      <w:r w:rsidR="0008568C" w:rsidRPr="001D03CD">
        <w:rPr>
          <w:rFonts w:ascii="Arial" w:eastAsia="Times New Roman" w:hAnsi="Arial" w:cs="Arial"/>
          <w:i/>
          <w:sz w:val="24"/>
          <w:szCs w:val="24"/>
          <w:lang w:val="en-GB" w:eastAsia="en-GB"/>
        </w:rPr>
        <w:t xml:space="preserve"> school leaver destinations</w:t>
      </w:r>
    </w:p>
    <w:p w:rsidR="00A87E03"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proofErr w:type="gramStart"/>
      <w:r w:rsidR="0008568C" w:rsidRPr="001D03CD">
        <w:rPr>
          <w:rFonts w:ascii="Arial" w:eastAsia="Times New Roman" w:hAnsi="Arial" w:cs="Arial"/>
          <w:i/>
          <w:sz w:val="24"/>
          <w:szCs w:val="24"/>
          <w:lang w:val="en-GB" w:eastAsia="en-GB"/>
        </w:rPr>
        <w:t>for</w:t>
      </w:r>
      <w:proofErr w:type="gramEnd"/>
      <w:r w:rsidR="0008568C" w:rsidRPr="001D03CD">
        <w:rPr>
          <w:rFonts w:ascii="Arial" w:eastAsia="Times New Roman" w:hAnsi="Arial" w:cs="Arial"/>
          <w:i/>
          <w:sz w:val="24"/>
          <w:szCs w:val="24"/>
          <w:lang w:val="en-GB" w:eastAsia="en-GB"/>
        </w:rPr>
        <w:t xml:space="preserve"> </w:t>
      </w:r>
      <w:r w:rsidR="00C629DB" w:rsidRPr="001D03CD">
        <w:rPr>
          <w:rFonts w:ascii="Arial" w:eastAsia="Times New Roman" w:hAnsi="Arial" w:cs="Arial"/>
          <w:i/>
          <w:sz w:val="24"/>
          <w:szCs w:val="24"/>
          <w:lang w:val="en-GB" w:eastAsia="en-GB"/>
        </w:rPr>
        <w:t>all young people</w:t>
      </w:r>
    </w:p>
    <w:p w:rsidR="00FD0B3F" w:rsidRPr="001D03CD" w:rsidRDefault="00FD0B3F"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p>
    <w:p w:rsidR="00A87E03" w:rsidRPr="001D03CD" w:rsidRDefault="00A87E03" w:rsidP="0BD12590">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iCs/>
          <w:sz w:val="24"/>
          <w:szCs w:val="24"/>
          <w:lang w:val="en-GB" w:eastAsia="en-GB"/>
        </w:rPr>
      </w:pPr>
      <w:r w:rsidRPr="0BD12590">
        <w:rPr>
          <w:rFonts w:ascii="Arial" w:eastAsia="Times New Roman" w:hAnsi="Arial" w:cs="Arial"/>
          <w:i/>
          <w:iCs/>
          <w:sz w:val="24"/>
          <w:szCs w:val="24"/>
          <w:lang w:val="en-GB" w:eastAsia="en-GB"/>
        </w:rPr>
        <w:t xml:space="preserve">   </w:t>
      </w:r>
      <w:r w:rsidR="00C629DB" w:rsidRPr="0BD12590">
        <w:rPr>
          <w:rFonts w:ascii="Arial" w:eastAsia="Times New Roman" w:hAnsi="Arial" w:cs="Arial"/>
          <w:b/>
          <w:bCs/>
          <w:i/>
          <w:iCs/>
          <w:sz w:val="24"/>
          <w:szCs w:val="24"/>
          <w:lang w:val="en-GB" w:eastAsia="en-GB"/>
        </w:rPr>
        <w:t>The 6 key drivers of improvement</w:t>
      </w:r>
      <w:r w:rsidR="00186851" w:rsidRPr="0BD12590">
        <w:rPr>
          <w:rFonts w:ascii="Arial" w:eastAsia="Times New Roman" w:hAnsi="Arial" w:cs="Arial"/>
          <w:b/>
          <w:bCs/>
          <w:i/>
          <w:iCs/>
          <w:sz w:val="24"/>
          <w:szCs w:val="24"/>
          <w:lang w:val="en-GB" w:eastAsia="en-GB"/>
        </w:rPr>
        <w:t xml:space="preserve"> identified by the NIF are</w:t>
      </w:r>
      <w:r w:rsidR="00186851" w:rsidRPr="0BD12590">
        <w:rPr>
          <w:rFonts w:ascii="Arial" w:eastAsia="Times New Roman" w:hAnsi="Arial" w:cs="Arial"/>
          <w:i/>
          <w:iCs/>
          <w:sz w:val="24"/>
          <w:szCs w:val="24"/>
          <w:lang w:val="en-GB" w:eastAsia="en-GB"/>
        </w:rPr>
        <w:t>:</w:t>
      </w:r>
    </w:p>
    <w:p w:rsidR="00B42958" w:rsidRPr="001D03CD"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DD73B1" w:rsidRPr="001D03CD">
        <w:rPr>
          <w:rFonts w:ascii="Arial" w:eastAsia="Times New Roman" w:hAnsi="Arial" w:cs="Arial"/>
          <w:i/>
          <w:sz w:val="24"/>
          <w:szCs w:val="24"/>
          <w:lang w:val="en-GB" w:eastAsia="en-GB"/>
        </w:rPr>
        <w:t xml:space="preserve">School leadership </w:t>
      </w:r>
    </w:p>
    <w:p w:rsidR="00DD73B1" w:rsidRPr="001D03CD"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DD73B1" w:rsidRPr="001D03CD">
        <w:rPr>
          <w:rFonts w:ascii="Arial" w:eastAsia="Times New Roman" w:hAnsi="Arial" w:cs="Arial"/>
          <w:i/>
          <w:sz w:val="24"/>
          <w:szCs w:val="24"/>
          <w:lang w:val="en-GB" w:eastAsia="en-GB"/>
        </w:rPr>
        <w:t>Teacher professionalism</w:t>
      </w:r>
    </w:p>
    <w:p w:rsidR="00DD73B1" w:rsidRPr="001D03CD"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DD73B1" w:rsidRPr="001D03CD">
        <w:rPr>
          <w:rFonts w:ascii="Arial" w:eastAsia="Times New Roman" w:hAnsi="Arial" w:cs="Arial"/>
          <w:i/>
          <w:sz w:val="24"/>
          <w:szCs w:val="24"/>
          <w:lang w:val="en-GB" w:eastAsia="en-GB"/>
        </w:rPr>
        <w:t>Parental engagement</w:t>
      </w:r>
      <w:r w:rsidR="00962642">
        <w:rPr>
          <w:rFonts w:ascii="Arial" w:eastAsia="Times New Roman" w:hAnsi="Arial" w:cs="Arial"/>
          <w:i/>
          <w:sz w:val="24"/>
          <w:szCs w:val="24"/>
          <w:lang w:val="en-GB" w:eastAsia="en-GB"/>
        </w:rPr>
        <w:t xml:space="preserve">   </w:t>
      </w:r>
      <w:r w:rsidR="00727614">
        <w:rPr>
          <w:rFonts w:ascii="Arial" w:eastAsia="Times New Roman" w:hAnsi="Arial" w:cs="Arial"/>
          <w:i/>
          <w:sz w:val="24"/>
          <w:szCs w:val="24"/>
          <w:lang w:val="en-GB" w:eastAsia="en-GB"/>
        </w:rPr>
        <w:t xml:space="preserve"> </w:t>
      </w:r>
    </w:p>
    <w:p w:rsidR="00DD73B1" w:rsidRPr="001D03CD"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DD73B1" w:rsidRPr="001D03CD">
        <w:rPr>
          <w:rFonts w:ascii="Arial" w:eastAsia="Times New Roman" w:hAnsi="Arial" w:cs="Arial"/>
          <w:i/>
          <w:sz w:val="24"/>
          <w:szCs w:val="24"/>
          <w:lang w:val="en-GB" w:eastAsia="en-GB"/>
        </w:rPr>
        <w:t>Assessment of children’s progress</w:t>
      </w:r>
    </w:p>
    <w:p w:rsidR="00B42958" w:rsidRPr="001D03CD"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DD73B1" w:rsidRPr="001D03CD">
        <w:rPr>
          <w:rFonts w:ascii="Arial" w:eastAsia="Times New Roman" w:hAnsi="Arial" w:cs="Arial"/>
          <w:i/>
          <w:sz w:val="24"/>
          <w:szCs w:val="24"/>
          <w:lang w:val="en-GB" w:eastAsia="en-GB"/>
        </w:rPr>
        <w:t>School improvement</w:t>
      </w:r>
    </w:p>
    <w:p w:rsidR="00FD0B3F"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DD73B1" w:rsidRPr="001D03CD">
        <w:rPr>
          <w:rFonts w:ascii="Arial" w:eastAsia="Times New Roman" w:hAnsi="Arial" w:cs="Arial"/>
          <w:i/>
          <w:sz w:val="24"/>
          <w:szCs w:val="24"/>
          <w:lang w:val="en-GB" w:eastAsia="en-GB"/>
        </w:rPr>
        <w:t>Performance information</w:t>
      </w:r>
      <w:r w:rsidR="00BB7940">
        <w:rPr>
          <w:rFonts w:ascii="Arial" w:eastAsia="Times New Roman" w:hAnsi="Arial" w:cs="Arial"/>
          <w:i/>
          <w:sz w:val="24"/>
          <w:szCs w:val="24"/>
          <w:lang w:val="en-GB" w:eastAsia="en-GB"/>
        </w:rPr>
        <w:t xml:space="preserve"> </w:t>
      </w:r>
    </w:p>
    <w:p w:rsidR="00DD73B1" w:rsidRPr="001D03CD" w:rsidRDefault="00BB7940"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Pr>
          <w:rFonts w:ascii="Arial" w:eastAsia="Times New Roman" w:hAnsi="Arial" w:cs="Arial"/>
          <w:i/>
          <w:sz w:val="24"/>
          <w:szCs w:val="24"/>
          <w:lang w:val="en-GB" w:eastAsia="en-GB"/>
        </w:rPr>
        <w:t xml:space="preserve">                                                </w:t>
      </w:r>
    </w:p>
    <w:p w:rsidR="00B42958" w:rsidRPr="001D03CD" w:rsidRDefault="00A417B0" w:rsidP="566FF862">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iCs/>
          <w:sz w:val="24"/>
          <w:szCs w:val="24"/>
          <w:lang w:val="en-GB" w:eastAsia="en-GB"/>
        </w:rPr>
      </w:pPr>
      <w:r w:rsidRPr="566FF862">
        <w:rPr>
          <w:rFonts w:ascii="Arial" w:eastAsia="Times New Roman" w:hAnsi="Arial" w:cs="Arial"/>
          <w:i/>
          <w:iCs/>
          <w:sz w:val="24"/>
          <w:szCs w:val="24"/>
          <w:lang w:val="en-GB" w:eastAsia="en-GB"/>
        </w:rPr>
        <w:t xml:space="preserve">   </w:t>
      </w:r>
      <w:r w:rsidR="00967942" w:rsidRPr="566FF862">
        <w:rPr>
          <w:rFonts w:ascii="Arial" w:eastAsia="Times New Roman" w:hAnsi="Arial" w:cs="Arial"/>
          <w:b/>
          <w:bCs/>
          <w:i/>
          <w:iCs/>
          <w:sz w:val="24"/>
          <w:szCs w:val="24"/>
          <w:lang w:val="en-GB" w:eastAsia="en-GB"/>
        </w:rPr>
        <w:t>North Lanarkshire’s Education and Families’</w:t>
      </w:r>
      <w:r w:rsidRPr="566FF862">
        <w:rPr>
          <w:rFonts w:ascii="Arial" w:eastAsia="Times New Roman" w:hAnsi="Arial" w:cs="Arial"/>
          <w:b/>
          <w:bCs/>
          <w:i/>
          <w:iCs/>
          <w:sz w:val="24"/>
          <w:szCs w:val="24"/>
          <w:lang w:val="en-GB" w:eastAsia="en-GB"/>
        </w:rPr>
        <w:t xml:space="preserve"> priorities</w:t>
      </w:r>
      <w:r w:rsidRPr="566FF862">
        <w:rPr>
          <w:rFonts w:ascii="Arial" w:eastAsia="Times New Roman" w:hAnsi="Arial" w:cs="Arial"/>
          <w:i/>
          <w:iCs/>
          <w:sz w:val="24"/>
          <w:szCs w:val="24"/>
          <w:lang w:val="en-GB" w:eastAsia="en-GB"/>
        </w:rPr>
        <w:t xml:space="preserve"> </w:t>
      </w:r>
      <w:r w:rsidRPr="566FF862">
        <w:rPr>
          <w:rFonts w:ascii="Arial" w:eastAsia="Times New Roman" w:hAnsi="Arial" w:cs="Arial"/>
          <w:b/>
          <w:bCs/>
          <w:i/>
          <w:iCs/>
          <w:sz w:val="24"/>
          <w:szCs w:val="24"/>
          <w:lang w:val="en-GB" w:eastAsia="en-GB"/>
        </w:rPr>
        <w:t>are</w:t>
      </w:r>
      <w:r w:rsidRPr="566FF862">
        <w:rPr>
          <w:rFonts w:ascii="Arial" w:eastAsia="Times New Roman" w:hAnsi="Arial" w:cs="Arial"/>
          <w:i/>
          <w:iCs/>
          <w:sz w:val="24"/>
          <w:szCs w:val="24"/>
          <w:lang w:val="en-GB" w:eastAsia="en-GB"/>
        </w:rPr>
        <w:t>:</w:t>
      </w:r>
    </w:p>
    <w:p w:rsidR="00A417B0" w:rsidRPr="003403A8" w:rsidRDefault="005229FD"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Pr="001D03CD">
        <w:rPr>
          <w:rFonts w:ascii="Arial" w:eastAsia="Times New Roman" w:hAnsi="Arial" w:cs="Arial"/>
          <w:i/>
          <w:sz w:val="24"/>
          <w:szCs w:val="24"/>
          <w:lang w:val="en-GB" w:eastAsia="en-GB"/>
        </w:rPr>
        <w:tab/>
        <w:t xml:space="preserve">- </w:t>
      </w:r>
      <w:r w:rsidR="00967942" w:rsidRPr="003403A8">
        <w:rPr>
          <w:rFonts w:ascii="Arial" w:eastAsia="Times New Roman" w:hAnsi="Arial" w:cs="Arial"/>
          <w:i/>
          <w:sz w:val="24"/>
          <w:szCs w:val="24"/>
          <w:lang w:val="en-GB" w:eastAsia="en-GB"/>
        </w:rPr>
        <w:t xml:space="preserve">Attainment and Achievement: improvement in attainment, particularly in </w:t>
      </w:r>
      <w:r w:rsidR="003403A8">
        <w:rPr>
          <w:rFonts w:ascii="Arial" w:eastAsia="Times New Roman" w:hAnsi="Arial" w:cs="Arial"/>
          <w:i/>
          <w:sz w:val="24"/>
          <w:szCs w:val="24"/>
          <w:lang w:val="en-GB" w:eastAsia="en-GB"/>
        </w:rPr>
        <w:t>literacy</w:t>
      </w:r>
      <w:r w:rsidR="00967942" w:rsidRPr="003403A8">
        <w:rPr>
          <w:rFonts w:ascii="Arial" w:eastAsia="Times New Roman" w:hAnsi="Arial" w:cs="Arial"/>
          <w:i/>
          <w:sz w:val="24"/>
          <w:szCs w:val="24"/>
          <w:lang w:val="en-GB" w:eastAsia="en-GB"/>
        </w:rPr>
        <w:t xml:space="preserve"> and numeracy</w:t>
      </w:r>
    </w:p>
    <w:p w:rsidR="00B42958" w:rsidRPr="003403A8" w:rsidRDefault="005229FD"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r w:rsidRPr="003403A8">
        <w:rPr>
          <w:rFonts w:ascii="Arial" w:eastAsia="Times New Roman" w:hAnsi="Arial" w:cs="Arial"/>
          <w:i/>
          <w:sz w:val="24"/>
          <w:szCs w:val="24"/>
          <w:lang w:val="en-GB" w:eastAsia="en-GB"/>
        </w:rPr>
        <w:t xml:space="preserve">    </w:t>
      </w:r>
      <w:r w:rsidRPr="003403A8">
        <w:rPr>
          <w:rFonts w:ascii="Arial" w:eastAsia="Times New Roman" w:hAnsi="Arial" w:cs="Arial"/>
          <w:i/>
          <w:sz w:val="24"/>
          <w:szCs w:val="24"/>
          <w:lang w:val="en-GB" w:eastAsia="en-GB"/>
        </w:rPr>
        <w:tab/>
        <w:t xml:space="preserve">- </w:t>
      </w:r>
      <w:r w:rsidR="00967942" w:rsidRPr="003403A8">
        <w:rPr>
          <w:rFonts w:ascii="Arial" w:eastAsia="Times New Roman" w:hAnsi="Arial" w:cs="Arial"/>
          <w:i/>
          <w:sz w:val="24"/>
          <w:szCs w:val="24"/>
          <w:lang w:val="en-GB" w:eastAsia="en-GB"/>
        </w:rPr>
        <w:t>Equity: closing the attainment gap between the most and least disadvantaged children and young people</w:t>
      </w:r>
    </w:p>
    <w:p w:rsidR="005229FD" w:rsidRPr="003403A8" w:rsidRDefault="005229FD"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r w:rsidRPr="003403A8">
        <w:rPr>
          <w:rFonts w:ascii="Arial" w:eastAsia="Times New Roman" w:hAnsi="Arial" w:cs="Arial"/>
          <w:i/>
          <w:sz w:val="24"/>
          <w:szCs w:val="24"/>
          <w:lang w:val="en-GB" w:eastAsia="en-GB"/>
        </w:rPr>
        <w:t xml:space="preserve">   </w:t>
      </w:r>
      <w:r w:rsidRPr="003403A8">
        <w:rPr>
          <w:rFonts w:ascii="Arial" w:eastAsia="Times New Roman" w:hAnsi="Arial" w:cs="Arial"/>
          <w:i/>
          <w:sz w:val="24"/>
          <w:szCs w:val="24"/>
          <w:lang w:val="en-GB" w:eastAsia="en-GB"/>
        </w:rPr>
        <w:tab/>
        <w:t xml:space="preserve">- </w:t>
      </w:r>
      <w:r w:rsidR="00967942" w:rsidRPr="003403A8">
        <w:rPr>
          <w:rFonts w:ascii="Arial" w:eastAsia="Times New Roman" w:hAnsi="Arial" w:cs="Arial"/>
          <w:i/>
          <w:sz w:val="24"/>
          <w:szCs w:val="24"/>
          <w:lang w:val="en-GB" w:eastAsia="en-GB"/>
        </w:rPr>
        <w:t>Health and Wellbeing: Improvement in children’s and young people’s healt</w:t>
      </w:r>
      <w:r w:rsidR="003403A8">
        <w:rPr>
          <w:rFonts w:ascii="Arial" w:eastAsia="Times New Roman" w:hAnsi="Arial" w:cs="Arial"/>
          <w:i/>
          <w:sz w:val="24"/>
          <w:szCs w:val="24"/>
          <w:lang w:val="en-GB" w:eastAsia="en-GB"/>
        </w:rPr>
        <w:t xml:space="preserve">h and wellbeing with a focus on </w:t>
      </w:r>
      <w:r w:rsidR="00967942" w:rsidRPr="003403A8">
        <w:rPr>
          <w:rFonts w:ascii="Arial" w:eastAsia="Times New Roman" w:hAnsi="Arial" w:cs="Arial"/>
          <w:i/>
          <w:sz w:val="24"/>
          <w:szCs w:val="24"/>
          <w:lang w:val="en-GB" w:eastAsia="en-GB"/>
        </w:rPr>
        <w:t>mental health and wellbeing</w:t>
      </w:r>
    </w:p>
    <w:p w:rsidR="005229FD" w:rsidRPr="003403A8" w:rsidRDefault="005229FD" w:rsidP="566FF862">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iCs/>
          <w:sz w:val="24"/>
          <w:szCs w:val="24"/>
          <w:lang w:val="en-GB" w:eastAsia="en-GB"/>
        </w:rPr>
      </w:pPr>
      <w:r w:rsidRPr="566FF862">
        <w:rPr>
          <w:rFonts w:ascii="Arial" w:eastAsia="Times New Roman" w:hAnsi="Arial" w:cs="Arial"/>
          <w:i/>
          <w:iCs/>
          <w:sz w:val="24"/>
          <w:szCs w:val="24"/>
          <w:lang w:val="en-GB" w:eastAsia="en-GB"/>
        </w:rPr>
        <w:t xml:space="preserve">   </w:t>
      </w:r>
      <w:r w:rsidRPr="003403A8">
        <w:rPr>
          <w:rFonts w:ascii="Arial" w:eastAsia="Times New Roman" w:hAnsi="Arial" w:cs="Arial"/>
          <w:i/>
          <w:sz w:val="24"/>
          <w:szCs w:val="24"/>
          <w:lang w:val="en-GB" w:eastAsia="en-GB"/>
        </w:rPr>
        <w:tab/>
      </w:r>
      <w:r w:rsidRPr="566FF862">
        <w:rPr>
          <w:rFonts w:ascii="Arial" w:eastAsia="Times New Roman" w:hAnsi="Arial" w:cs="Arial"/>
          <w:i/>
          <w:iCs/>
          <w:sz w:val="24"/>
          <w:szCs w:val="24"/>
          <w:lang w:val="en-GB" w:eastAsia="en-GB"/>
        </w:rPr>
        <w:t xml:space="preserve">- </w:t>
      </w:r>
      <w:r w:rsidR="003403A8" w:rsidRPr="566FF862">
        <w:rPr>
          <w:rFonts w:ascii="Arial" w:eastAsia="Times New Roman" w:hAnsi="Arial" w:cs="Arial"/>
          <w:i/>
          <w:iCs/>
          <w:sz w:val="24"/>
          <w:szCs w:val="24"/>
          <w:lang w:val="en-GB" w:eastAsia="en-GB"/>
        </w:rPr>
        <w:t>Developing the Young Workforce:  Improvement in employability skills and sustained, positive school-leaver destinations for all young people</w:t>
      </w:r>
    </w:p>
    <w:p w:rsidR="005229FD" w:rsidRDefault="005229FD"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Pr="001D03CD">
        <w:rPr>
          <w:rFonts w:ascii="Arial" w:eastAsia="Times New Roman" w:hAnsi="Arial" w:cs="Arial"/>
          <w:i/>
          <w:sz w:val="24"/>
          <w:szCs w:val="24"/>
          <w:lang w:val="en-GB" w:eastAsia="en-GB"/>
        </w:rPr>
        <w:tab/>
        <w:t xml:space="preserve">- </w:t>
      </w:r>
      <w:r w:rsidR="003403A8">
        <w:rPr>
          <w:rFonts w:ascii="Arial" w:eastAsia="Times New Roman" w:hAnsi="Arial" w:cs="Arial"/>
          <w:i/>
          <w:sz w:val="24"/>
          <w:szCs w:val="24"/>
          <w:lang w:val="en-GB" w:eastAsia="en-GB"/>
        </w:rPr>
        <w:t>Vulnerable Groups: Improved outcomes for vulnerable groups</w:t>
      </w:r>
    </w:p>
    <w:p w:rsidR="00FD0B3F" w:rsidRDefault="00FD0B3F"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p>
    <w:p w:rsidR="00FD0B3F" w:rsidRDefault="00FD0B3F"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p>
    <w:p w:rsidR="00492DDC" w:rsidRDefault="00492DDC" w:rsidP="009A12F5">
      <w:pPr>
        <w:spacing w:before="5"/>
        <w:rPr>
          <w:rFonts w:ascii="Arial" w:eastAsia="Arial" w:hAnsi="Arial" w:cs="Arial"/>
          <w:b/>
          <w:bCs/>
          <w:sz w:val="32"/>
          <w:szCs w:val="32"/>
        </w:rPr>
      </w:pPr>
    </w:p>
    <w:p w:rsidR="00013141" w:rsidRDefault="00013141" w:rsidP="003403A8">
      <w:pPr>
        <w:spacing w:before="5"/>
        <w:rPr>
          <w:rFonts w:ascii="Arial" w:eastAsia="Arial" w:hAnsi="Arial" w:cs="Arial"/>
          <w:b/>
          <w:bCs/>
          <w:sz w:val="32"/>
          <w:szCs w:val="32"/>
        </w:rPr>
      </w:pPr>
    </w:p>
    <w:p w:rsidR="00857181" w:rsidRDefault="00857181" w:rsidP="003403A8">
      <w:pPr>
        <w:spacing w:before="5"/>
        <w:rPr>
          <w:rFonts w:ascii="Arial" w:eastAsia="Arial" w:hAnsi="Arial" w:cs="Arial"/>
          <w:b/>
          <w:bCs/>
          <w:sz w:val="32"/>
          <w:szCs w:val="32"/>
        </w:rPr>
      </w:pPr>
    </w:p>
    <w:p w:rsidR="00857181" w:rsidRDefault="00857181" w:rsidP="003403A8">
      <w:pPr>
        <w:spacing w:before="5"/>
        <w:rPr>
          <w:rFonts w:ascii="Arial" w:eastAsia="Arial" w:hAnsi="Arial" w:cs="Arial"/>
          <w:b/>
          <w:bCs/>
          <w:sz w:val="32"/>
          <w:szCs w:val="32"/>
        </w:rPr>
      </w:pPr>
    </w:p>
    <w:p w:rsidR="00857181" w:rsidRDefault="00857181" w:rsidP="003403A8">
      <w:pPr>
        <w:spacing w:before="5"/>
        <w:rPr>
          <w:rFonts w:ascii="Arial" w:eastAsia="Arial" w:hAnsi="Arial" w:cs="Arial"/>
          <w:b/>
          <w:bCs/>
          <w:sz w:val="32"/>
          <w:szCs w:val="32"/>
        </w:rPr>
      </w:pPr>
    </w:p>
    <w:p w:rsidR="00013141" w:rsidRDefault="00013141" w:rsidP="003403A8">
      <w:pPr>
        <w:spacing w:before="5"/>
        <w:rPr>
          <w:rFonts w:ascii="Arial" w:eastAsia="Arial" w:hAnsi="Arial" w:cs="Arial"/>
          <w:b/>
          <w:bCs/>
          <w:sz w:val="32"/>
          <w:szCs w:val="32"/>
        </w:rPr>
      </w:pPr>
    </w:p>
    <w:p w:rsidR="00013141" w:rsidRDefault="00013141" w:rsidP="003403A8">
      <w:pPr>
        <w:spacing w:before="5"/>
        <w:rPr>
          <w:rFonts w:ascii="Arial" w:eastAsia="Arial" w:hAnsi="Arial" w:cs="Arial"/>
          <w:b/>
          <w:bCs/>
          <w:sz w:val="32"/>
          <w:szCs w:val="32"/>
        </w:rPr>
      </w:pPr>
    </w:p>
    <w:p w:rsidR="00013141" w:rsidRDefault="00013141" w:rsidP="003403A8">
      <w:pPr>
        <w:spacing w:before="5"/>
        <w:rPr>
          <w:rFonts w:ascii="Arial" w:eastAsia="Arial" w:hAnsi="Arial" w:cs="Arial"/>
          <w:b/>
          <w:bCs/>
          <w:sz w:val="32"/>
          <w:szCs w:val="32"/>
        </w:rPr>
      </w:pPr>
    </w:p>
    <w:p w:rsidR="00013141" w:rsidRDefault="00013141" w:rsidP="003403A8">
      <w:pPr>
        <w:spacing w:before="5"/>
        <w:rPr>
          <w:rFonts w:ascii="Arial" w:eastAsia="Arial" w:hAnsi="Arial" w:cs="Arial"/>
          <w:b/>
          <w:bCs/>
          <w:sz w:val="32"/>
          <w:szCs w:val="32"/>
        </w:rPr>
      </w:pPr>
    </w:p>
    <w:p w:rsidR="00013141" w:rsidRDefault="00013141" w:rsidP="003403A8">
      <w:pPr>
        <w:spacing w:before="5"/>
        <w:rPr>
          <w:rFonts w:ascii="Arial" w:eastAsia="Arial" w:hAnsi="Arial" w:cs="Arial"/>
          <w:b/>
          <w:bCs/>
          <w:sz w:val="32"/>
          <w:szCs w:val="32"/>
        </w:rPr>
      </w:pPr>
    </w:p>
    <w:p w:rsidR="00013141" w:rsidRDefault="00013141" w:rsidP="003403A8">
      <w:pPr>
        <w:spacing w:before="5"/>
        <w:rPr>
          <w:rFonts w:ascii="Arial" w:eastAsia="Arial" w:hAnsi="Arial" w:cs="Arial"/>
          <w:b/>
          <w:bCs/>
          <w:sz w:val="32"/>
          <w:szCs w:val="32"/>
        </w:rPr>
      </w:pPr>
    </w:p>
    <w:p w:rsidR="001D2246" w:rsidRDefault="001D2246" w:rsidP="003403A8">
      <w:pPr>
        <w:spacing w:before="5"/>
        <w:rPr>
          <w:rFonts w:ascii="Arial" w:eastAsia="Arial" w:hAnsi="Arial" w:cs="Arial"/>
          <w:b/>
          <w:bCs/>
          <w:sz w:val="32"/>
          <w:szCs w:val="32"/>
        </w:rPr>
      </w:pPr>
      <w:r>
        <w:rPr>
          <w:rFonts w:ascii="Arial" w:eastAsia="Arial" w:hAnsi="Arial" w:cs="Arial"/>
          <w:b/>
          <w:bCs/>
          <w:noProof/>
          <w:sz w:val="32"/>
          <w:szCs w:val="32"/>
          <w:lang w:val="en-GB" w:eastAsia="en-GB"/>
        </w:rPr>
        <w:drawing>
          <wp:anchor distT="0" distB="0" distL="114300" distR="114300" simplePos="0" relativeHeight="251658240" behindDoc="0" locked="0" layoutInCell="1" allowOverlap="1">
            <wp:simplePos x="0" y="0"/>
            <wp:positionH relativeFrom="page">
              <wp:posOffset>2886075</wp:posOffset>
            </wp:positionH>
            <wp:positionV relativeFrom="paragraph">
              <wp:posOffset>-200025</wp:posOffset>
            </wp:positionV>
            <wp:extent cx="1263015" cy="638175"/>
            <wp:effectExtent l="0" t="0" r="0" b="9525"/>
            <wp:wrapSquare wrapText="bothSides"/>
            <wp:docPr id="7" name="Picture 7" descr="MacFiles1:Corporate ID 2001:NLC Logos Final:NLC Logo Gradient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Files1:Corporate ID 2001:NLC Logos Final:NLC Logo Gradient Final.tif"/>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3015" cy="638175"/>
                    </a:xfrm>
                    <a:prstGeom prst="rect">
                      <a:avLst/>
                    </a:prstGeom>
                    <a:noFill/>
                    <a:ln>
                      <a:noFill/>
                    </a:ln>
                  </pic:spPr>
                </pic:pic>
              </a:graphicData>
            </a:graphic>
          </wp:anchor>
        </w:drawing>
      </w:r>
    </w:p>
    <w:p w:rsidR="00D746DC" w:rsidRDefault="00D746DC" w:rsidP="00492DDC">
      <w:pPr>
        <w:spacing w:before="5"/>
        <w:rPr>
          <w:rFonts w:ascii="Arial" w:eastAsia="Arial" w:hAnsi="Arial" w:cs="Arial"/>
          <w:b/>
          <w:bCs/>
          <w:sz w:val="32"/>
          <w:szCs w:val="32"/>
        </w:rPr>
      </w:pPr>
    </w:p>
    <w:tbl>
      <w:tblPr>
        <w:tblStyle w:val="TableGrid"/>
        <w:tblW w:w="0" w:type="auto"/>
        <w:tblLook w:val="04A0"/>
      </w:tblPr>
      <w:tblGrid>
        <w:gridCol w:w="5222"/>
        <w:gridCol w:w="5228"/>
      </w:tblGrid>
      <w:tr w:rsidR="00595487" w:rsidTr="0BD12590">
        <w:tc>
          <w:tcPr>
            <w:tcW w:w="10450" w:type="dxa"/>
            <w:gridSpan w:val="2"/>
          </w:tcPr>
          <w:p w:rsidR="00595487" w:rsidRPr="00595487" w:rsidRDefault="001A27C4" w:rsidP="00013141">
            <w:pPr>
              <w:spacing w:before="5"/>
              <w:jc w:val="center"/>
              <w:rPr>
                <w:rFonts w:ascii="Arial" w:eastAsia="Arial" w:hAnsi="Arial" w:cs="Arial"/>
                <w:b/>
                <w:bCs/>
                <w:sz w:val="32"/>
                <w:szCs w:val="32"/>
              </w:rPr>
            </w:pPr>
            <w:r>
              <w:rPr>
                <w:rFonts w:ascii="Arial" w:eastAsia="Arial" w:hAnsi="Arial" w:cs="Arial"/>
                <w:b/>
                <w:bCs/>
                <w:sz w:val="32"/>
                <w:szCs w:val="32"/>
              </w:rPr>
              <w:t xml:space="preserve">Cluster </w:t>
            </w:r>
            <w:r w:rsidR="00595487" w:rsidRPr="00A06168">
              <w:rPr>
                <w:rFonts w:ascii="Arial" w:eastAsia="Arial" w:hAnsi="Arial" w:cs="Arial"/>
                <w:b/>
                <w:bCs/>
                <w:sz w:val="32"/>
                <w:szCs w:val="32"/>
              </w:rPr>
              <w:t>Improvement Report</w:t>
            </w:r>
          </w:p>
        </w:tc>
      </w:tr>
      <w:tr w:rsidR="009B7BB0" w:rsidTr="0BD12590">
        <w:trPr>
          <w:trHeight w:val="2259"/>
        </w:trPr>
        <w:tc>
          <w:tcPr>
            <w:tcW w:w="10450" w:type="dxa"/>
            <w:gridSpan w:val="2"/>
          </w:tcPr>
          <w:p w:rsidR="009B7BB0" w:rsidRPr="009B7BB0" w:rsidRDefault="009B7BB0" w:rsidP="00634BF7">
            <w:pPr>
              <w:pStyle w:val="Heading1"/>
              <w:spacing w:before="69"/>
              <w:ind w:left="0"/>
              <w:rPr>
                <w:b/>
              </w:rPr>
            </w:pPr>
            <w:r w:rsidRPr="008B75F0">
              <w:rPr>
                <w:b/>
              </w:rPr>
              <w:t>Review</w:t>
            </w:r>
            <w:r w:rsidRPr="008B75F0">
              <w:rPr>
                <w:b/>
                <w:spacing w:val="-2"/>
              </w:rPr>
              <w:t xml:space="preserve"> </w:t>
            </w:r>
            <w:r w:rsidRPr="008B75F0">
              <w:rPr>
                <w:b/>
              </w:rPr>
              <w:t>of</w:t>
            </w:r>
            <w:r w:rsidRPr="008B75F0">
              <w:rPr>
                <w:b/>
                <w:spacing w:val="3"/>
              </w:rPr>
              <w:t xml:space="preserve"> </w:t>
            </w:r>
            <w:r w:rsidRPr="008B75F0">
              <w:rPr>
                <w:b/>
                <w:spacing w:val="-1"/>
              </w:rPr>
              <w:t>progress</w:t>
            </w:r>
            <w:r w:rsidRPr="008B75F0">
              <w:rPr>
                <w:b/>
                <w:spacing w:val="1"/>
              </w:rPr>
              <w:t xml:space="preserve"> </w:t>
            </w:r>
            <w:r w:rsidRPr="008B75F0">
              <w:rPr>
                <w:b/>
              </w:rPr>
              <w:t>for</w:t>
            </w:r>
            <w:r>
              <w:rPr>
                <w:b/>
              </w:rPr>
              <w:t xml:space="preserve"> previous</w:t>
            </w:r>
            <w:r w:rsidRPr="008B75F0">
              <w:rPr>
                <w:b/>
                <w:spacing w:val="-3"/>
              </w:rPr>
              <w:t xml:space="preserve"> </w:t>
            </w:r>
            <w:r>
              <w:rPr>
                <w:b/>
              </w:rPr>
              <w:t>session</w:t>
            </w:r>
          </w:p>
          <w:p w:rsidR="009B7BB0" w:rsidRPr="009B7BB0" w:rsidRDefault="009B7BB0" w:rsidP="001A27C4">
            <w:pPr>
              <w:pStyle w:val="NormalWeb"/>
              <w:spacing w:before="0" w:beforeAutospacing="0" w:after="0" w:afterAutospacing="0"/>
              <w:rPr>
                <w:rFonts w:ascii="Arial" w:hAnsi="Arial" w:cs="Arial"/>
                <w:i/>
                <w:color w:val="000000"/>
              </w:rPr>
            </w:pPr>
            <w:r w:rsidRPr="0049547B">
              <w:rPr>
                <w:rFonts w:ascii="Arial" w:hAnsi="Arial" w:cs="Arial"/>
                <w:i/>
                <w:color w:val="000000"/>
              </w:rPr>
              <w:t xml:space="preserve">This section should evaluate the impact of the current </w:t>
            </w:r>
            <w:r w:rsidR="001A27C4">
              <w:rPr>
                <w:rFonts w:ascii="Arial" w:hAnsi="Arial" w:cs="Arial"/>
                <w:i/>
                <w:color w:val="000000"/>
              </w:rPr>
              <w:t>Cluster Improvement Plan (C</w:t>
            </w:r>
            <w:r w:rsidRPr="0049547B">
              <w:rPr>
                <w:rFonts w:ascii="Arial" w:hAnsi="Arial" w:cs="Arial"/>
                <w:i/>
                <w:color w:val="000000"/>
              </w:rPr>
              <w:t>IP) priorities</w:t>
            </w:r>
            <w:r w:rsidR="00302071">
              <w:rPr>
                <w:rFonts w:ascii="Arial" w:hAnsi="Arial" w:cs="Arial"/>
                <w:i/>
                <w:color w:val="000000"/>
              </w:rPr>
              <w:t xml:space="preserve"> as at March 2020</w:t>
            </w:r>
            <w:r w:rsidRPr="0049547B">
              <w:rPr>
                <w:rFonts w:ascii="Arial" w:hAnsi="Arial" w:cs="Arial"/>
                <w:i/>
                <w:color w:val="000000"/>
              </w:rPr>
              <w:t>. The links to the NIF priorities and drivers and the authority’s priorities should be clearly stated. For each priority, there should be a statement of progress made and its impact expressed as outcomes for learners. Additionally, there should be clearly defined next steps which may inform future priorities.</w:t>
            </w:r>
          </w:p>
        </w:tc>
      </w:tr>
      <w:tr w:rsidR="00492DDC" w:rsidTr="0BD12590">
        <w:tc>
          <w:tcPr>
            <w:tcW w:w="10450" w:type="dxa"/>
            <w:gridSpan w:val="2"/>
          </w:tcPr>
          <w:p w:rsidR="00756FE3" w:rsidRPr="00C24152" w:rsidRDefault="001A27C4" w:rsidP="00756FE3">
            <w:pPr>
              <w:rPr>
                <w:sz w:val="18"/>
                <w:szCs w:val="18"/>
              </w:rPr>
            </w:pPr>
            <w:r>
              <w:rPr>
                <w:rFonts w:ascii="Arial"/>
                <w:b/>
                <w:sz w:val="24"/>
              </w:rPr>
              <w:t>Cluster</w:t>
            </w:r>
            <w:r w:rsidR="00492DDC">
              <w:rPr>
                <w:rFonts w:ascii="Arial"/>
                <w:b/>
                <w:spacing w:val="1"/>
                <w:sz w:val="24"/>
              </w:rPr>
              <w:t xml:space="preserve"> </w:t>
            </w:r>
            <w:proofErr w:type="gramStart"/>
            <w:r w:rsidR="00492DDC">
              <w:rPr>
                <w:rFonts w:ascii="Arial"/>
                <w:b/>
                <w:sz w:val="24"/>
              </w:rPr>
              <w:t>priority</w:t>
            </w:r>
            <w:r w:rsidR="00492DDC">
              <w:rPr>
                <w:rFonts w:ascii="Arial"/>
                <w:b/>
                <w:spacing w:val="-6"/>
                <w:sz w:val="24"/>
              </w:rPr>
              <w:t xml:space="preserve"> </w:t>
            </w:r>
            <w:r w:rsidR="00492DDC">
              <w:rPr>
                <w:rFonts w:ascii="Arial"/>
                <w:b/>
                <w:sz w:val="24"/>
              </w:rPr>
              <w:t>:</w:t>
            </w:r>
            <w:proofErr w:type="gramEnd"/>
            <w:r w:rsidR="00756FE3" w:rsidRPr="00C24152">
              <w:rPr>
                <w:sz w:val="18"/>
                <w:szCs w:val="18"/>
              </w:rPr>
              <w:t xml:space="preserve"> To improve attainment in literacy for all, through planned moderation activities at school, cluster and beyond level.</w:t>
            </w:r>
          </w:p>
          <w:p w:rsidR="00756FE3" w:rsidRPr="00C24152" w:rsidRDefault="00756FE3" w:rsidP="00756FE3">
            <w:pPr>
              <w:rPr>
                <w:sz w:val="18"/>
                <w:szCs w:val="18"/>
              </w:rPr>
            </w:pPr>
            <w:r w:rsidRPr="00C24152">
              <w:rPr>
                <w:sz w:val="18"/>
                <w:szCs w:val="18"/>
              </w:rPr>
              <w:t>To develop a more robust shared understanding of the standards and in clusters plan regular opportunities to have professional dialogue about children’s achievement of a level.</w:t>
            </w:r>
          </w:p>
          <w:p w:rsidR="00492DDC" w:rsidRDefault="00492DDC" w:rsidP="007D7980">
            <w:pPr>
              <w:spacing w:before="5"/>
              <w:rPr>
                <w:rFonts w:ascii="Arial"/>
                <w:b/>
                <w:sz w:val="24"/>
              </w:rPr>
            </w:pPr>
          </w:p>
          <w:p w:rsidR="00492DDC" w:rsidRPr="00492DDC" w:rsidRDefault="00492DDC" w:rsidP="007D7980">
            <w:pPr>
              <w:spacing w:before="5"/>
              <w:rPr>
                <w:rFonts w:ascii="Arial"/>
                <w:b/>
                <w:sz w:val="24"/>
              </w:rPr>
            </w:pPr>
          </w:p>
        </w:tc>
      </w:tr>
      <w:tr w:rsidR="00492DDC" w:rsidTr="0BD12590">
        <w:tc>
          <w:tcPr>
            <w:tcW w:w="5222" w:type="dxa"/>
          </w:tcPr>
          <w:p w:rsidR="00492DDC" w:rsidRDefault="00492DDC" w:rsidP="00492DDC">
            <w:pPr>
              <w:pStyle w:val="TableParagraph"/>
              <w:spacing w:before="76"/>
              <w:ind w:left="73"/>
              <w:rPr>
                <w:rFonts w:ascii="Arial"/>
                <w:spacing w:val="-1"/>
                <w:sz w:val="24"/>
                <w:u w:val="single" w:color="000000"/>
              </w:rPr>
            </w:pPr>
            <w:r>
              <w:rPr>
                <w:rFonts w:ascii="Arial"/>
                <w:sz w:val="24"/>
                <w:u w:val="single" w:color="000000"/>
              </w:rPr>
              <w:t xml:space="preserve">NIF </w:t>
            </w:r>
            <w:r>
              <w:rPr>
                <w:rFonts w:ascii="Arial"/>
                <w:spacing w:val="-1"/>
                <w:sz w:val="24"/>
                <w:u w:val="single" w:color="000000"/>
              </w:rPr>
              <w:t>Priority</w:t>
            </w:r>
          </w:p>
          <w:p w:rsidR="00BD7745" w:rsidRDefault="00BD7745" w:rsidP="00BD7745">
            <w:pPr>
              <w:pStyle w:val="TableParagraph"/>
              <w:spacing w:before="76"/>
              <w:jc w:val="both"/>
              <w:rPr>
                <w:rFonts w:ascii="Arial"/>
                <w:spacing w:val="-1"/>
                <w:sz w:val="24"/>
                <w:u w:val="single" w:color="000000"/>
              </w:rPr>
            </w:pPr>
            <w:r>
              <w:t>1,2,4</w:t>
            </w:r>
          </w:p>
          <w:p w:rsidR="00492DDC" w:rsidRDefault="00492DDC" w:rsidP="00492DDC">
            <w:pPr>
              <w:pStyle w:val="TableParagraph"/>
              <w:spacing w:before="76"/>
              <w:jc w:val="both"/>
              <w:rPr>
                <w:rFonts w:ascii="Arial"/>
                <w:spacing w:val="-1"/>
                <w:sz w:val="24"/>
                <w:u w:val="single" w:color="000000"/>
              </w:rPr>
            </w:pPr>
          </w:p>
          <w:p w:rsidR="00492DDC" w:rsidRDefault="00492DDC" w:rsidP="00492DDC">
            <w:pPr>
              <w:pStyle w:val="TableParagraph"/>
              <w:spacing w:before="76"/>
              <w:ind w:left="73"/>
              <w:rPr>
                <w:rFonts w:ascii="Arial" w:eastAsia="Arial" w:hAnsi="Arial" w:cs="Arial"/>
                <w:sz w:val="24"/>
                <w:szCs w:val="24"/>
              </w:rPr>
            </w:pPr>
          </w:p>
          <w:p w:rsidR="00492DDC" w:rsidRDefault="00492DDC" w:rsidP="00492DDC">
            <w:pPr>
              <w:pStyle w:val="TableParagraph"/>
              <w:spacing w:line="275" w:lineRule="exact"/>
              <w:ind w:left="73"/>
              <w:rPr>
                <w:rFonts w:ascii="Arial" w:eastAsia="Arial" w:hAnsi="Arial" w:cs="Arial"/>
                <w:sz w:val="24"/>
                <w:szCs w:val="24"/>
              </w:rPr>
            </w:pPr>
            <w:r>
              <w:rPr>
                <w:rFonts w:ascii="Arial"/>
                <w:sz w:val="24"/>
                <w:u w:val="single" w:color="000000"/>
              </w:rPr>
              <w:t xml:space="preserve">NIF </w:t>
            </w:r>
            <w:r>
              <w:rPr>
                <w:rFonts w:ascii="Arial"/>
                <w:spacing w:val="-1"/>
                <w:sz w:val="24"/>
                <w:u w:val="single" w:color="000000"/>
              </w:rPr>
              <w:t>Driver</w:t>
            </w:r>
          </w:p>
          <w:p w:rsidR="00492DDC" w:rsidRDefault="00BD7745" w:rsidP="007D7980">
            <w:pPr>
              <w:spacing w:before="5"/>
              <w:rPr>
                <w:rFonts w:ascii="Arial"/>
                <w:b/>
                <w:sz w:val="24"/>
              </w:rPr>
            </w:pPr>
            <w:r>
              <w:t>2,4,5,6</w:t>
            </w:r>
          </w:p>
        </w:tc>
        <w:tc>
          <w:tcPr>
            <w:tcW w:w="5228" w:type="dxa"/>
          </w:tcPr>
          <w:p w:rsidR="00492DDC" w:rsidRDefault="5081C5B7" w:rsidP="0BD12590">
            <w:pPr>
              <w:pStyle w:val="TableParagraph"/>
              <w:spacing w:before="76"/>
              <w:rPr>
                <w:rFonts w:ascii="Arial"/>
                <w:sz w:val="24"/>
                <w:szCs w:val="24"/>
                <w:u w:val="single" w:color="000000"/>
              </w:rPr>
            </w:pPr>
            <w:r w:rsidRPr="0BD12590">
              <w:rPr>
                <w:rFonts w:ascii="Arial"/>
                <w:sz w:val="24"/>
                <w:szCs w:val="24"/>
                <w:u w:val="single" w:color="000000"/>
              </w:rPr>
              <w:t>HGIOS4</w:t>
            </w:r>
            <w:r w:rsidRPr="0BD12590">
              <w:rPr>
                <w:rFonts w:ascii="Arial"/>
                <w:spacing w:val="-1"/>
                <w:sz w:val="24"/>
                <w:szCs w:val="24"/>
                <w:u w:val="single" w:color="000000"/>
              </w:rPr>
              <w:t xml:space="preserve"> </w:t>
            </w:r>
            <w:r w:rsidRPr="0BD12590">
              <w:rPr>
                <w:rFonts w:ascii="Arial"/>
                <w:sz w:val="24"/>
                <w:szCs w:val="24"/>
                <w:u w:val="single" w:color="000000"/>
              </w:rPr>
              <w:t>QIs</w:t>
            </w:r>
          </w:p>
          <w:p w:rsidR="00BD7745" w:rsidRDefault="00BD7745" w:rsidP="00BD7745">
            <w:r>
              <w:t>1.1, 1.2, 2.3, 3.2.</w:t>
            </w:r>
          </w:p>
          <w:p w:rsidR="00492DDC" w:rsidRDefault="00492DDC" w:rsidP="00492DDC">
            <w:pPr>
              <w:pStyle w:val="TableParagraph"/>
              <w:spacing w:before="76"/>
              <w:rPr>
                <w:rFonts w:ascii="Arial"/>
                <w:sz w:val="24"/>
                <w:u w:val="single" w:color="000000"/>
              </w:rPr>
            </w:pPr>
          </w:p>
          <w:p w:rsidR="00492DDC" w:rsidRDefault="00492DDC" w:rsidP="00492DDC">
            <w:pPr>
              <w:pStyle w:val="TableParagraph"/>
              <w:spacing w:before="76"/>
              <w:rPr>
                <w:rFonts w:ascii="Arial" w:eastAsia="Arial" w:hAnsi="Arial" w:cs="Arial"/>
                <w:sz w:val="24"/>
                <w:szCs w:val="24"/>
              </w:rPr>
            </w:pPr>
          </w:p>
          <w:p w:rsidR="00BD7745" w:rsidRDefault="00492DDC" w:rsidP="00492DDC">
            <w:pPr>
              <w:spacing w:before="5"/>
              <w:rPr>
                <w:rFonts w:ascii="Arial"/>
                <w:spacing w:val="-1"/>
                <w:sz w:val="24"/>
                <w:u w:val="single"/>
              </w:rPr>
            </w:pPr>
            <w:r w:rsidRPr="00A01E84">
              <w:rPr>
                <w:rFonts w:ascii="Arial"/>
                <w:spacing w:val="-1"/>
                <w:sz w:val="24"/>
                <w:u w:val="single"/>
              </w:rPr>
              <w:t>NLC Priority</w:t>
            </w:r>
          </w:p>
          <w:p w:rsidR="00492DDC" w:rsidRDefault="00BD7745" w:rsidP="00492DDC">
            <w:pPr>
              <w:spacing w:before="5"/>
              <w:rPr>
                <w:rFonts w:ascii="Arial"/>
                <w:b/>
                <w:sz w:val="24"/>
              </w:rPr>
            </w:pPr>
            <w:r>
              <w:t>1,2,4,5</w:t>
            </w:r>
          </w:p>
        </w:tc>
      </w:tr>
      <w:tr w:rsidR="00492DDC" w:rsidTr="0BD12590">
        <w:tc>
          <w:tcPr>
            <w:tcW w:w="10450" w:type="dxa"/>
            <w:gridSpan w:val="2"/>
          </w:tcPr>
          <w:p w:rsidR="00492DDC" w:rsidRDefault="00492DDC" w:rsidP="007D7980">
            <w:pPr>
              <w:pStyle w:val="TableParagraph"/>
              <w:spacing w:before="79"/>
              <w:ind w:left="73"/>
              <w:rPr>
                <w:rFonts w:ascii="Arial"/>
                <w:spacing w:val="-1"/>
                <w:sz w:val="24"/>
              </w:rPr>
            </w:pPr>
            <w:r>
              <w:rPr>
                <w:rFonts w:ascii="Arial"/>
                <w:spacing w:val="-1"/>
                <w:sz w:val="24"/>
              </w:rPr>
              <w:t>Progress</w:t>
            </w:r>
            <w:r>
              <w:rPr>
                <w:rFonts w:ascii="Arial"/>
                <w:spacing w:val="1"/>
                <w:sz w:val="24"/>
              </w:rPr>
              <w:t xml:space="preserve"> </w:t>
            </w:r>
            <w:r>
              <w:rPr>
                <w:rFonts w:ascii="Arial"/>
                <w:sz w:val="24"/>
              </w:rPr>
              <w:t>and</w:t>
            </w:r>
            <w:r>
              <w:rPr>
                <w:rFonts w:ascii="Arial"/>
                <w:spacing w:val="1"/>
                <w:sz w:val="24"/>
              </w:rPr>
              <w:t xml:space="preserve"> </w:t>
            </w:r>
            <w:r>
              <w:rPr>
                <w:rFonts w:ascii="Arial"/>
                <w:spacing w:val="-1"/>
                <w:sz w:val="24"/>
              </w:rPr>
              <w:t>impact (based on outcomes for learners): (How are you doing? and How do you know?)</w:t>
            </w:r>
          </w:p>
          <w:p w:rsidR="00BD7745" w:rsidRPr="001128BC" w:rsidRDefault="00BD7745" w:rsidP="00253737">
            <w:pPr>
              <w:pStyle w:val="TableParagraph"/>
              <w:numPr>
                <w:ilvl w:val="0"/>
                <w:numId w:val="31"/>
              </w:numPr>
              <w:spacing w:before="79"/>
              <w:rPr>
                <w:rFonts w:ascii="Arial"/>
                <w:spacing w:val="-1"/>
                <w:sz w:val="20"/>
                <w:szCs w:val="20"/>
              </w:rPr>
            </w:pPr>
            <w:r w:rsidRPr="001128BC">
              <w:rPr>
                <w:rFonts w:ascii="Arial"/>
                <w:spacing w:val="-1"/>
                <w:sz w:val="20"/>
                <w:szCs w:val="20"/>
              </w:rPr>
              <w:t>Planning and Tracking Meetings: 3 times per year:</w:t>
            </w:r>
            <w:r w:rsidR="00CE4001">
              <w:rPr>
                <w:rFonts w:ascii="Arial"/>
                <w:spacing w:val="-1"/>
                <w:sz w:val="20"/>
                <w:szCs w:val="20"/>
              </w:rPr>
              <w:t xml:space="preserve"> </w:t>
            </w:r>
            <w:r w:rsidRPr="001128BC">
              <w:rPr>
                <w:rFonts w:ascii="Arial"/>
                <w:spacing w:val="-1"/>
                <w:sz w:val="20"/>
                <w:szCs w:val="20"/>
              </w:rPr>
              <w:t>leading towards a shared understanding of standards, discussing progress and identifying next steps</w:t>
            </w:r>
          </w:p>
          <w:p w:rsidR="00BD7745" w:rsidRPr="001128BC" w:rsidRDefault="00BD7745" w:rsidP="00253737">
            <w:pPr>
              <w:pStyle w:val="TableParagraph"/>
              <w:numPr>
                <w:ilvl w:val="0"/>
                <w:numId w:val="31"/>
              </w:numPr>
              <w:spacing w:before="79"/>
              <w:rPr>
                <w:rFonts w:ascii="Arial"/>
                <w:spacing w:val="-1"/>
                <w:sz w:val="20"/>
                <w:szCs w:val="20"/>
              </w:rPr>
            </w:pPr>
            <w:r w:rsidRPr="001128BC">
              <w:rPr>
                <w:rFonts w:ascii="Arial"/>
                <w:spacing w:val="-1"/>
                <w:sz w:val="20"/>
                <w:szCs w:val="20"/>
              </w:rPr>
              <w:t xml:space="preserve">All teachers updating ACEL data </w:t>
            </w:r>
            <w:r w:rsidR="002078E2">
              <w:rPr>
                <w:rFonts w:ascii="Arial"/>
                <w:spacing w:val="-1"/>
                <w:sz w:val="20"/>
                <w:szCs w:val="20"/>
              </w:rPr>
              <w:t>using benchmarks, assessments an</w:t>
            </w:r>
            <w:r w:rsidRPr="001128BC">
              <w:rPr>
                <w:rFonts w:ascii="Arial"/>
                <w:spacing w:val="-1"/>
                <w:sz w:val="20"/>
                <w:szCs w:val="20"/>
              </w:rPr>
              <w:t>d teacher professional judgement</w:t>
            </w:r>
          </w:p>
          <w:p w:rsidR="00BD7745" w:rsidRPr="001128BC" w:rsidRDefault="00BD7745" w:rsidP="00BD7745">
            <w:pPr>
              <w:pStyle w:val="TableParagraph"/>
              <w:spacing w:before="79"/>
              <w:rPr>
                <w:rFonts w:ascii="Arial"/>
                <w:spacing w:val="-1"/>
                <w:sz w:val="20"/>
                <w:szCs w:val="20"/>
              </w:rPr>
            </w:pPr>
          </w:p>
          <w:p w:rsidR="00BD7745" w:rsidRPr="00253737" w:rsidRDefault="00BD7745" w:rsidP="00253737">
            <w:pPr>
              <w:pStyle w:val="ListParagraph"/>
              <w:numPr>
                <w:ilvl w:val="0"/>
                <w:numId w:val="31"/>
              </w:numPr>
              <w:rPr>
                <w:rFonts w:ascii="Arial" w:hAnsi="Arial" w:cs="Arial"/>
                <w:sz w:val="20"/>
                <w:szCs w:val="20"/>
              </w:rPr>
            </w:pPr>
            <w:r w:rsidRPr="00253737">
              <w:rPr>
                <w:rFonts w:ascii="Arial" w:hAnsi="Arial" w:cs="Arial"/>
                <w:sz w:val="20"/>
                <w:szCs w:val="20"/>
              </w:rPr>
              <w:t xml:space="preserve">High Quality Assessments have been created and used by Class Teachers at cluster level to plan, deliver and assess a group of connected Literacy Experiences and Outcomes (Es and Os) for one ‘on track’ learner at each stage. </w:t>
            </w:r>
          </w:p>
          <w:p w:rsidR="00BD7745" w:rsidRPr="00253737" w:rsidRDefault="00BD7745" w:rsidP="00253737">
            <w:pPr>
              <w:pStyle w:val="ListParagraph"/>
              <w:numPr>
                <w:ilvl w:val="0"/>
                <w:numId w:val="31"/>
              </w:numPr>
              <w:rPr>
                <w:rFonts w:ascii="Arial" w:hAnsi="Arial" w:cs="Arial"/>
                <w:sz w:val="20"/>
                <w:szCs w:val="20"/>
              </w:rPr>
            </w:pPr>
            <w:r w:rsidRPr="00253737">
              <w:rPr>
                <w:rFonts w:ascii="Arial" w:hAnsi="Arial" w:cs="Arial"/>
                <w:sz w:val="20"/>
                <w:szCs w:val="20"/>
              </w:rPr>
              <w:t xml:space="preserve">Class </w:t>
            </w:r>
            <w:proofErr w:type="gramStart"/>
            <w:r w:rsidRPr="00253737">
              <w:rPr>
                <w:rFonts w:ascii="Arial" w:hAnsi="Arial" w:cs="Arial"/>
                <w:sz w:val="20"/>
                <w:szCs w:val="20"/>
              </w:rPr>
              <w:t>teachers  have</w:t>
            </w:r>
            <w:proofErr w:type="gramEnd"/>
            <w:r w:rsidRPr="00253737">
              <w:rPr>
                <w:rFonts w:ascii="Arial" w:hAnsi="Arial" w:cs="Arial"/>
                <w:sz w:val="20"/>
                <w:szCs w:val="20"/>
              </w:rPr>
              <w:t xml:space="preserve"> been trained in creating higher order Learning Intentions and Success Criteria based on research by Clarke (2014) and advice from the Pedagogy Team. </w:t>
            </w:r>
          </w:p>
          <w:p w:rsidR="00BD7745" w:rsidRPr="00253737" w:rsidRDefault="00BD7745" w:rsidP="00253737">
            <w:pPr>
              <w:pStyle w:val="ListParagraph"/>
              <w:numPr>
                <w:ilvl w:val="0"/>
                <w:numId w:val="31"/>
              </w:numPr>
              <w:rPr>
                <w:rFonts w:ascii="Arial" w:hAnsi="Arial" w:cs="Arial"/>
                <w:sz w:val="20"/>
                <w:szCs w:val="20"/>
              </w:rPr>
            </w:pPr>
            <w:r w:rsidRPr="00253737">
              <w:rPr>
                <w:rFonts w:ascii="Arial" w:hAnsi="Arial" w:cs="Arial"/>
                <w:sz w:val="20"/>
                <w:szCs w:val="20"/>
              </w:rPr>
              <w:t>Staff have had opportunities to meet, in levels to share and discuss pupil achievement in jotters.</w:t>
            </w:r>
          </w:p>
          <w:p w:rsidR="00BD7745" w:rsidRPr="001128BC" w:rsidRDefault="00BD7745" w:rsidP="00BD7745">
            <w:pPr>
              <w:pStyle w:val="TableParagraph"/>
              <w:spacing w:before="79"/>
              <w:rPr>
                <w:rFonts w:ascii="Arial"/>
                <w:spacing w:val="-1"/>
                <w:sz w:val="20"/>
                <w:szCs w:val="20"/>
              </w:rPr>
            </w:pPr>
          </w:p>
          <w:p w:rsidR="00BD7745" w:rsidRPr="00253737" w:rsidRDefault="00BD7745" w:rsidP="00253737">
            <w:pPr>
              <w:pStyle w:val="ListParagraph"/>
              <w:numPr>
                <w:ilvl w:val="0"/>
                <w:numId w:val="31"/>
              </w:numPr>
              <w:rPr>
                <w:rFonts w:ascii="Arial" w:hAnsi="Arial" w:cs="Arial"/>
                <w:sz w:val="20"/>
                <w:szCs w:val="20"/>
                <w:u w:val="single"/>
              </w:rPr>
            </w:pPr>
            <w:r w:rsidRPr="00253737">
              <w:rPr>
                <w:rFonts w:ascii="Arial" w:hAnsi="Arial" w:cs="Arial"/>
                <w:sz w:val="20"/>
                <w:szCs w:val="20"/>
                <w:u w:val="single"/>
              </w:rPr>
              <w:t xml:space="preserve">Use of </w:t>
            </w:r>
            <w:proofErr w:type="spellStart"/>
            <w:r w:rsidRPr="00253737">
              <w:rPr>
                <w:rFonts w:ascii="Arial" w:hAnsi="Arial" w:cs="Arial"/>
                <w:sz w:val="20"/>
                <w:szCs w:val="20"/>
                <w:u w:val="single"/>
              </w:rPr>
              <w:t>standardised</w:t>
            </w:r>
            <w:proofErr w:type="spellEnd"/>
            <w:r w:rsidRPr="00253737">
              <w:rPr>
                <w:rFonts w:ascii="Arial" w:hAnsi="Arial" w:cs="Arial"/>
                <w:sz w:val="20"/>
                <w:szCs w:val="20"/>
                <w:u w:val="single"/>
              </w:rPr>
              <w:t xml:space="preserve"> assessment to support TPJ</w:t>
            </w:r>
          </w:p>
          <w:p w:rsidR="00BD7745" w:rsidRPr="00253737" w:rsidRDefault="00BD7745" w:rsidP="00253737">
            <w:pPr>
              <w:pStyle w:val="ListParagraph"/>
              <w:numPr>
                <w:ilvl w:val="0"/>
                <w:numId w:val="31"/>
              </w:numPr>
              <w:rPr>
                <w:rFonts w:ascii="Arial" w:hAnsi="Arial" w:cs="Arial"/>
                <w:sz w:val="20"/>
                <w:szCs w:val="20"/>
              </w:rPr>
            </w:pPr>
            <w:r w:rsidRPr="00253737">
              <w:rPr>
                <w:rFonts w:ascii="Arial" w:hAnsi="Arial" w:cs="Arial"/>
                <w:sz w:val="20"/>
                <w:szCs w:val="20"/>
              </w:rPr>
              <w:t xml:space="preserve">P4 and P7 pupils to complete SNSAs between April and May. P1 pupils to complete </w:t>
            </w:r>
            <w:r w:rsidRPr="00253737">
              <w:rPr>
                <w:rFonts w:ascii="Arial" w:hAnsi="Arial" w:cs="Arial"/>
                <w:sz w:val="20"/>
                <w:szCs w:val="20"/>
              </w:rPr>
              <w:softHyphen/>
            </w:r>
            <w:r w:rsidRPr="00253737">
              <w:rPr>
                <w:rFonts w:ascii="Arial" w:hAnsi="Arial" w:cs="Arial"/>
                <w:sz w:val="20"/>
                <w:szCs w:val="20"/>
              </w:rPr>
              <w:softHyphen/>
            </w:r>
            <w:r w:rsidRPr="00253737">
              <w:rPr>
                <w:rFonts w:ascii="Arial" w:hAnsi="Arial" w:cs="Arial"/>
                <w:sz w:val="20"/>
                <w:szCs w:val="20"/>
              </w:rPr>
              <w:softHyphen/>
            </w:r>
            <w:r w:rsidRPr="00253737">
              <w:rPr>
                <w:rFonts w:ascii="Arial" w:hAnsi="Arial" w:cs="Arial"/>
                <w:sz w:val="20"/>
                <w:szCs w:val="20"/>
              </w:rPr>
              <w:softHyphen/>
            </w:r>
            <w:r w:rsidRPr="00253737">
              <w:rPr>
                <w:rFonts w:ascii="Arial" w:hAnsi="Arial" w:cs="Arial"/>
                <w:sz w:val="20"/>
                <w:szCs w:val="20"/>
              </w:rPr>
              <w:softHyphen/>
            </w:r>
            <w:r w:rsidRPr="00253737">
              <w:rPr>
                <w:rFonts w:ascii="Arial" w:hAnsi="Arial" w:cs="Arial"/>
                <w:sz w:val="20"/>
                <w:szCs w:val="20"/>
              </w:rPr>
              <w:softHyphen/>
            </w:r>
            <w:r w:rsidRPr="00253737">
              <w:rPr>
                <w:rFonts w:ascii="Arial" w:hAnsi="Arial" w:cs="Arial"/>
                <w:sz w:val="20"/>
                <w:szCs w:val="20"/>
              </w:rPr>
              <w:softHyphen/>
            </w:r>
            <w:r w:rsidRPr="00253737">
              <w:rPr>
                <w:rFonts w:ascii="Arial" w:hAnsi="Arial" w:cs="Arial"/>
                <w:sz w:val="20"/>
                <w:szCs w:val="20"/>
              </w:rPr>
              <w:softHyphen/>
            </w:r>
            <w:r w:rsidRPr="00253737">
              <w:rPr>
                <w:rFonts w:ascii="Arial" w:hAnsi="Arial" w:cs="Arial"/>
                <w:sz w:val="20"/>
                <w:szCs w:val="20"/>
              </w:rPr>
              <w:softHyphen/>
            </w:r>
            <w:r w:rsidRPr="00253737">
              <w:rPr>
                <w:rFonts w:ascii="Arial" w:hAnsi="Arial" w:cs="Arial"/>
                <w:sz w:val="20"/>
                <w:szCs w:val="20"/>
              </w:rPr>
              <w:softHyphen/>
            </w:r>
            <w:r w:rsidRPr="00253737">
              <w:rPr>
                <w:rFonts w:ascii="Arial" w:hAnsi="Arial" w:cs="Arial"/>
                <w:sz w:val="20"/>
                <w:szCs w:val="20"/>
              </w:rPr>
              <w:softHyphen/>
            </w:r>
            <w:r w:rsidRPr="00253737">
              <w:rPr>
                <w:rFonts w:ascii="Arial" w:hAnsi="Arial" w:cs="Arial"/>
                <w:sz w:val="20"/>
                <w:szCs w:val="20"/>
              </w:rPr>
              <w:softHyphen/>
            </w:r>
            <w:r w:rsidRPr="00253737">
              <w:rPr>
                <w:rFonts w:ascii="Arial" w:hAnsi="Arial" w:cs="Arial"/>
                <w:sz w:val="20"/>
                <w:szCs w:val="20"/>
              </w:rPr>
              <w:softHyphen/>
            </w:r>
            <w:r w:rsidRPr="00253737">
              <w:rPr>
                <w:rFonts w:ascii="Arial" w:hAnsi="Arial" w:cs="Arial"/>
                <w:sz w:val="20"/>
                <w:szCs w:val="20"/>
              </w:rPr>
              <w:softHyphen/>
            </w:r>
            <w:r w:rsidRPr="00253737">
              <w:rPr>
                <w:rFonts w:ascii="Arial" w:hAnsi="Arial" w:cs="Arial"/>
                <w:sz w:val="20"/>
                <w:szCs w:val="20"/>
              </w:rPr>
              <w:softHyphen/>
            </w:r>
            <w:r w:rsidRPr="00253737">
              <w:rPr>
                <w:rFonts w:ascii="Arial" w:hAnsi="Arial" w:cs="Arial"/>
                <w:sz w:val="20"/>
                <w:szCs w:val="20"/>
              </w:rPr>
              <w:softHyphen/>
            </w:r>
            <w:r w:rsidRPr="00253737">
              <w:rPr>
                <w:rFonts w:ascii="Arial" w:hAnsi="Arial" w:cs="Arial"/>
                <w:sz w:val="20"/>
                <w:szCs w:val="20"/>
              </w:rPr>
              <w:softHyphen/>
            </w:r>
            <w:r w:rsidRPr="00253737">
              <w:rPr>
                <w:rFonts w:ascii="Arial" w:hAnsi="Arial" w:cs="Arial"/>
                <w:sz w:val="20"/>
                <w:szCs w:val="20"/>
              </w:rPr>
              <w:softHyphen/>
              <w:t xml:space="preserve">by June. </w:t>
            </w:r>
          </w:p>
          <w:p w:rsidR="00492DDC" w:rsidRPr="00253737" w:rsidRDefault="00BD7745" w:rsidP="00253737">
            <w:pPr>
              <w:pStyle w:val="ListParagraph"/>
              <w:numPr>
                <w:ilvl w:val="0"/>
                <w:numId w:val="31"/>
              </w:numPr>
              <w:rPr>
                <w:rFonts w:ascii="Arial" w:hAnsi="Arial" w:cs="Arial"/>
                <w:sz w:val="20"/>
                <w:szCs w:val="20"/>
              </w:rPr>
            </w:pPr>
            <w:proofErr w:type="spellStart"/>
            <w:r w:rsidRPr="00253737">
              <w:rPr>
                <w:rFonts w:ascii="Arial" w:hAnsi="Arial" w:cs="Arial"/>
                <w:sz w:val="20"/>
                <w:szCs w:val="20"/>
              </w:rPr>
              <w:t>Yarc</w:t>
            </w:r>
            <w:proofErr w:type="spellEnd"/>
            <w:r w:rsidRPr="00253737">
              <w:rPr>
                <w:rFonts w:ascii="Arial" w:hAnsi="Arial" w:cs="Arial"/>
                <w:sz w:val="20"/>
                <w:szCs w:val="20"/>
              </w:rPr>
              <w:t xml:space="preserve"> assessments used to record and track progress of pupils who were identified at requiring support in reading. </w:t>
            </w:r>
          </w:p>
          <w:p w:rsidR="00492DDC" w:rsidRDefault="00492DDC" w:rsidP="007D7980">
            <w:pPr>
              <w:pStyle w:val="TableParagraph"/>
              <w:spacing w:before="79"/>
              <w:ind w:left="73"/>
              <w:rPr>
                <w:rFonts w:ascii="Arial"/>
                <w:spacing w:val="-1"/>
                <w:sz w:val="24"/>
              </w:rPr>
            </w:pPr>
          </w:p>
          <w:p w:rsidR="00492DDC" w:rsidRDefault="00492DDC" w:rsidP="003403A8">
            <w:pPr>
              <w:pStyle w:val="TableParagraph"/>
              <w:spacing w:before="79"/>
              <w:rPr>
                <w:rFonts w:ascii="Arial"/>
                <w:sz w:val="24"/>
              </w:rPr>
            </w:pPr>
            <w:r>
              <w:rPr>
                <w:rFonts w:ascii="Arial"/>
                <w:spacing w:val="-1"/>
                <w:sz w:val="24"/>
              </w:rPr>
              <w:t>Next</w:t>
            </w:r>
            <w:r>
              <w:rPr>
                <w:rFonts w:ascii="Arial"/>
                <w:spacing w:val="1"/>
                <w:sz w:val="24"/>
              </w:rPr>
              <w:t xml:space="preserve"> </w:t>
            </w:r>
            <w:r>
              <w:rPr>
                <w:rFonts w:ascii="Arial"/>
                <w:sz w:val="24"/>
              </w:rPr>
              <w:t>Steps: (What are we going to do now?)</w:t>
            </w:r>
          </w:p>
          <w:p w:rsidR="003403A8" w:rsidRDefault="003403A8" w:rsidP="003403A8">
            <w:pPr>
              <w:pStyle w:val="TableParagraph"/>
              <w:spacing w:before="79"/>
              <w:rPr>
                <w:rFonts w:ascii="Arial"/>
                <w:sz w:val="24"/>
              </w:rPr>
            </w:pPr>
          </w:p>
          <w:p w:rsidR="00BD7745" w:rsidRPr="00253737" w:rsidRDefault="00BD7745" w:rsidP="00253737">
            <w:pPr>
              <w:pStyle w:val="ListParagraph"/>
              <w:widowControl/>
              <w:numPr>
                <w:ilvl w:val="0"/>
                <w:numId w:val="30"/>
              </w:numPr>
              <w:spacing w:after="160" w:line="259" w:lineRule="auto"/>
              <w:contextualSpacing/>
              <w:jc w:val="both"/>
              <w:rPr>
                <w:rFonts w:ascii="Arial" w:hAnsi="Arial" w:cs="Arial"/>
                <w:sz w:val="20"/>
                <w:szCs w:val="20"/>
              </w:rPr>
            </w:pPr>
            <w:r w:rsidRPr="00253737">
              <w:rPr>
                <w:rFonts w:ascii="Arial" w:hAnsi="Arial" w:cs="Arial"/>
                <w:sz w:val="20"/>
                <w:szCs w:val="20"/>
              </w:rPr>
              <w:t>Data to be used to inform moderation activities within the school.</w:t>
            </w:r>
          </w:p>
          <w:p w:rsidR="00BD7745" w:rsidRPr="00253737" w:rsidRDefault="00BD7745" w:rsidP="00253737">
            <w:pPr>
              <w:pStyle w:val="ListParagraph"/>
              <w:widowControl/>
              <w:numPr>
                <w:ilvl w:val="0"/>
                <w:numId w:val="30"/>
              </w:numPr>
              <w:spacing w:after="160" w:line="259" w:lineRule="auto"/>
              <w:contextualSpacing/>
              <w:jc w:val="both"/>
              <w:rPr>
                <w:rFonts w:ascii="Arial" w:hAnsi="Arial" w:cs="Arial"/>
                <w:sz w:val="20"/>
                <w:szCs w:val="20"/>
              </w:rPr>
            </w:pPr>
            <w:r w:rsidRPr="00253737">
              <w:rPr>
                <w:rFonts w:ascii="Arial" w:hAnsi="Arial" w:cs="Arial"/>
                <w:sz w:val="20"/>
                <w:szCs w:val="20"/>
              </w:rPr>
              <w:t>Early Level, First Level and Second Level Teaching staff to work together to plan high quality assessments within the school and after a period of time moderate a piece of work to ensure progression across the stages.</w:t>
            </w:r>
          </w:p>
          <w:p w:rsidR="00BD7745" w:rsidRPr="00253737" w:rsidRDefault="00BD7745" w:rsidP="00253737">
            <w:pPr>
              <w:pStyle w:val="ListParagraph"/>
              <w:numPr>
                <w:ilvl w:val="0"/>
                <w:numId w:val="30"/>
              </w:numPr>
              <w:jc w:val="both"/>
              <w:rPr>
                <w:rFonts w:ascii="Arial" w:hAnsi="Arial" w:cs="Arial"/>
                <w:sz w:val="20"/>
                <w:szCs w:val="20"/>
                <w:u w:val="single"/>
              </w:rPr>
            </w:pPr>
            <w:r w:rsidRPr="00253737">
              <w:rPr>
                <w:rFonts w:ascii="Arial" w:hAnsi="Arial" w:cs="Arial"/>
                <w:sz w:val="20"/>
                <w:szCs w:val="20"/>
                <w:u w:val="single"/>
              </w:rPr>
              <w:t xml:space="preserve">This collegiate way of working will be </w:t>
            </w:r>
            <w:proofErr w:type="spellStart"/>
            <w:r w:rsidRPr="00253737">
              <w:rPr>
                <w:rFonts w:ascii="Arial" w:hAnsi="Arial" w:cs="Arial"/>
                <w:sz w:val="20"/>
                <w:szCs w:val="20"/>
                <w:u w:val="single"/>
              </w:rPr>
              <w:t>formalised</w:t>
            </w:r>
            <w:proofErr w:type="spellEnd"/>
            <w:r w:rsidRPr="00253737">
              <w:rPr>
                <w:rFonts w:ascii="Arial" w:hAnsi="Arial" w:cs="Arial"/>
                <w:sz w:val="20"/>
                <w:szCs w:val="20"/>
                <w:u w:val="single"/>
              </w:rPr>
              <w:t xml:space="preserve"> and documented next year as part of the moderation process</w:t>
            </w:r>
          </w:p>
          <w:p w:rsidR="001A27C4" w:rsidRPr="00253737" w:rsidRDefault="00BD7745" w:rsidP="00253737">
            <w:pPr>
              <w:pStyle w:val="ListParagraph"/>
              <w:numPr>
                <w:ilvl w:val="0"/>
                <w:numId w:val="30"/>
              </w:numPr>
              <w:jc w:val="both"/>
              <w:rPr>
                <w:rFonts w:ascii="Arial" w:hAnsi="Arial" w:cs="Arial"/>
                <w:sz w:val="20"/>
                <w:szCs w:val="20"/>
              </w:rPr>
            </w:pPr>
            <w:r w:rsidRPr="00253737">
              <w:rPr>
                <w:rFonts w:ascii="Arial" w:hAnsi="Arial" w:cs="Arial"/>
                <w:sz w:val="20"/>
                <w:szCs w:val="20"/>
              </w:rPr>
              <w:t>SNSA’s/</w:t>
            </w:r>
            <w:proofErr w:type="spellStart"/>
            <w:r w:rsidRPr="00253737">
              <w:rPr>
                <w:rFonts w:ascii="Arial" w:hAnsi="Arial" w:cs="Arial"/>
                <w:sz w:val="20"/>
                <w:szCs w:val="20"/>
              </w:rPr>
              <w:t>Yarcs</w:t>
            </w:r>
            <w:proofErr w:type="spellEnd"/>
            <w:r w:rsidRPr="00253737">
              <w:rPr>
                <w:rFonts w:ascii="Arial" w:hAnsi="Arial" w:cs="Arial"/>
                <w:sz w:val="20"/>
                <w:szCs w:val="20"/>
              </w:rPr>
              <w:t xml:space="preserve">/Other </w:t>
            </w:r>
            <w:proofErr w:type="spellStart"/>
            <w:r w:rsidRPr="00253737">
              <w:rPr>
                <w:rFonts w:ascii="Arial" w:hAnsi="Arial" w:cs="Arial"/>
                <w:sz w:val="20"/>
                <w:szCs w:val="20"/>
              </w:rPr>
              <w:t>standardised</w:t>
            </w:r>
            <w:proofErr w:type="spellEnd"/>
            <w:r w:rsidRPr="00253737">
              <w:rPr>
                <w:rFonts w:ascii="Arial" w:hAnsi="Arial" w:cs="Arial"/>
                <w:sz w:val="20"/>
                <w:szCs w:val="20"/>
              </w:rPr>
              <w:t xml:space="preserve"> assessments to be shared as part of transition so that data can be used to identify areas where pupils need support and interventions appropriately planned.</w:t>
            </w:r>
          </w:p>
          <w:p w:rsidR="00FB022B" w:rsidRDefault="00FB022B" w:rsidP="003403A8">
            <w:pPr>
              <w:pStyle w:val="TableParagraph"/>
              <w:spacing w:before="79"/>
              <w:rPr>
                <w:rFonts w:ascii="Arial" w:eastAsia="Arial" w:hAnsi="Arial" w:cs="Arial"/>
                <w:sz w:val="24"/>
                <w:szCs w:val="24"/>
              </w:rPr>
            </w:pPr>
          </w:p>
          <w:p w:rsidR="00FB022B" w:rsidRDefault="00FB022B" w:rsidP="003403A8">
            <w:pPr>
              <w:pStyle w:val="TableParagraph"/>
              <w:spacing w:before="79"/>
              <w:rPr>
                <w:rFonts w:ascii="Arial" w:eastAsia="Arial" w:hAnsi="Arial" w:cs="Arial"/>
                <w:sz w:val="24"/>
                <w:szCs w:val="24"/>
              </w:rPr>
            </w:pPr>
          </w:p>
          <w:p w:rsidR="001A27C4" w:rsidRPr="001E3D6B" w:rsidRDefault="001A27C4" w:rsidP="003403A8">
            <w:pPr>
              <w:pStyle w:val="TableParagraph"/>
              <w:spacing w:before="79"/>
              <w:rPr>
                <w:rFonts w:ascii="Arial" w:eastAsia="Arial" w:hAnsi="Arial" w:cs="Arial"/>
                <w:sz w:val="24"/>
                <w:szCs w:val="24"/>
              </w:rPr>
            </w:pPr>
          </w:p>
        </w:tc>
      </w:tr>
    </w:tbl>
    <w:p w:rsidR="001A27C4" w:rsidRDefault="001A27C4" w:rsidP="00492DDC">
      <w:pPr>
        <w:spacing w:before="5"/>
        <w:rPr>
          <w:rFonts w:ascii="Arial" w:eastAsia="Arial" w:hAnsi="Arial" w:cs="Arial"/>
          <w:b/>
          <w:bCs/>
          <w:sz w:val="32"/>
          <w:szCs w:val="32"/>
        </w:rPr>
      </w:pPr>
    </w:p>
    <w:tbl>
      <w:tblPr>
        <w:tblStyle w:val="TableGrid"/>
        <w:tblW w:w="0" w:type="auto"/>
        <w:tblLook w:val="04A0"/>
      </w:tblPr>
      <w:tblGrid>
        <w:gridCol w:w="5338"/>
        <w:gridCol w:w="5338"/>
      </w:tblGrid>
      <w:tr w:rsidR="008A4AA0" w:rsidTr="566FF862">
        <w:tc>
          <w:tcPr>
            <w:tcW w:w="10676" w:type="dxa"/>
            <w:gridSpan w:val="2"/>
          </w:tcPr>
          <w:p w:rsidR="008A4AA0" w:rsidRPr="00595487" w:rsidRDefault="006B48AD" w:rsidP="00A35826">
            <w:pPr>
              <w:spacing w:before="5"/>
              <w:jc w:val="center"/>
              <w:rPr>
                <w:rFonts w:ascii="Arial" w:eastAsia="Arial" w:hAnsi="Arial" w:cs="Arial"/>
                <w:b/>
                <w:bCs/>
                <w:sz w:val="32"/>
                <w:szCs w:val="32"/>
              </w:rPr>
            </w:pPr>
            <w:r>
              <w:rPr>
                <w:rFonts w:ascii="Arial" w:eastAsia="Arial" w:hAnsi="Arial" w:cs="Arial"/>
                <w:b/>
                <w:bCs/>
                <w:sz w:val="32"/>
                <w:szCs w:val="32"/>
              </w:rPr>
              <w:t>Establishment</w:t>
            </w:r>
            <w:r w:rsidR="00855056">
              <w:rPr>
                <w:rFonts w:ascii="Arial" w:eastAsia="Arial" w:hAnsi="Arial" w:cs="Arial"/>
                <w:b/>
                <w:bCs/>
                <w:sz w:val="32"/>
                <w:szCs w:val="32"/>
              </w:rPr>
              <w:t xml:space="preserve"> </w:t>
            </w:r>
            <w:r w:rsidR="008A4AA0" w:rsidRPr="00A06168">
              <w:rPr>
                <w:rFonts w:ascii="Arial" w:eastAsia="Arial" w:hAnsi="Arial" w:cs="Arial"/>
                <w:b/>
                <w:bCs/>
                <w:sz w:val="32"/>
                <w:szCs w:val="32"/>
              </w:rPr>
              <w:t>Improvement Report</w:t>
            </w:r>
          </w:p>
        </w:tc>
      </w:tr>
      <w:tr w:rsidR="008A4AA0" w:rsidTr="566FF862">
        <w:trPr>
          <w:trHeight w:val="2268"/>
        </w:trPr>
        <w:tc>
          <w:tcPr>
            <w:tcW w:w="10676" w:type="dxa"/>
            <w:gridSpan w:val="2"/>
          </w:tcPr>
          <w:p w:rsidR="008A4AA0" w:rsidRPr="00634BF7" w:rsidRDefault="008A4AA0" w:rsidP="00A35826">
            <w:pPr>
              <w:spacing w:before="78"/>
              <w:rPr>
                <w:rFonts w:ascii="Arial" w:eastAsia="Arial" w:hAnsi="Arial" w:cs="Arial"/>
                <w:sz w:val="24"/>
                <w:szCs w:val="24"/>
              </w:rPr>
            </w:pPr>
            <w:r w:rsidRPr="00634BF7">
              <w:rPr>
                <w:rFonts w:ascii="Arial"/>
                <w:b/>
                <w:spacing w:val="-1"/>
                <w:sz w:val="24"/>
              </w:rPr>
              <w:t>Context</w:t>
            </w:r>
            <w:r w:rsidRPr="00634BF7">
              <w:rPr>
                <w:rFonts w:ascii="Arial"/>
                <w:b/>
                <w:sz w:val="24"/>
              </w:rPr>
              <w:t xml:space="preserve"> </w:t>
            </w:r>
            <w:r w:rsidRPr="00634BF7">
              <w:rPr>
                <w:rFonts w:ascii="Arial"/>
                <w:b/>
                <w:spacing w:val="-1"/>
                <w:sz w:val="24"/>
              </w:rPr>
              <w:t>of the</w:t>
            </w:r>
            <w:r w:rsidRPr="00634BF7">
              <w:rPr>
                <w:rFonts w:ascii="Arial"/>
                <w:b/>
                <w:spacing w:val="1"/>
                <w:sz w:val="24"/>
              </w:rPr>
              <w:t xml:space="preserve"> </w:t>
            </w:r>
            <w:r w:rsidR="00BA5AE4">
              <w:rPr>
                <w:rFonts w:ascii="Arial"/>
                <w:b/>
                <w:spacing w:val="-1"/>
                <w:sz w:val="24"/>
              </w:rPr>
              <w:t>establishment</w:t>
            </w:r>
            <w:r w:rsidRPr="00634BF7">
              <w:rPr>
                <w:rFonts w:ascii="Arial"/>
                <w:b/>
                <w:spacing w:val="-1"/>
                <w:sz w:val="24"/>
              </w:rPr>
              <w:t>:</w:t>
            </w:r>
          </w:p>
          <w:p w:rsidR="008A4AA0" w:rsidRPr="009B7BB0" w:rsidRDefault="78AAE776" w:rsidP="001277CE">
            <w:pPr>
              <w:pStyle w:val="ListParagraph"/>
              <w:rPr>
                <w:rFonts w:ascii="Arial" w:eastAsia="Arial" w:hAnsi="Arial" w:cs="Arial"/>
                <w:sz w:val="24"/>
                <w:szCs w:val="24"/>
              </w:rPr>
            </w:pPr>
            <w:r w:rsidRPr="566FF862">
              <w:rPr>
                <w:rFonts w:ascii="Arial" w:hAnsi="Arial" w:cs="Arial"/>
                <w:i/>
                <w:iCs/>
                <w:color w:val="000000"/>
                <w:sz w:val="24"/>
                <w:szCs w:val="24"/>
              </w:rPr>
              <w:t xml:space="preserve">This section should be used to give brief background information in relation to the type of establishment, its size, location, its management structure and staffing, the </w:t>
            </w:r>
            <w:r w:rsidR="006B48AD">
              <w:rPr>
                <w:rFonts w:ascii="Arial" w:hAnsi="Arial" w:cs="Arial"/>
                <w:i/>
                <w:iCs/>
                <w:color w:val="000000"/>
                <w:sz w:val="24"/>
                <w:szCs w:val="24"/>
              </w:rPr>
              <w:t>esta</w:t>
            </w:r>
            <w:r w:rsidR="001277CE">
              <w:rPr>
                <w:rFonts w:ascii="Arial" w:hAnsi="Arial" w:cs="Arial"/>
                <w:i/>
                <w:iCs/>
                <w:color w:val="000000"/>
                <w:sz w:val="24"/>
                <w:szCs w:val="24"/>
              </w:rPr>
              <w:t>b</w:t>
            </w:r>
            <w:r w:rsidR="006B48AD">
              <w:rPr>
                <w:rFonts w:ascii="Arial" w:hAnsi="Arial" w:cs="Arial"/>
                <w:i/>
                <w:iCs/>
                <w:color w:val="000000"/>
                <w:sz w:val="24"/>
                <w:szCs w:val="24"/>
              </w:rPr>
              <w:t>lishment</w:t>
            </w:r>
            <w:r w:rsidRPr="566FF862">
              <w:rPr>
                <w:rFonts w:ascii="Arial" w:hAnsi="Arial" w:cs="Arial"/>
                <w:i/>
                <w:iCs/>
                <w:color w:val="000000"/>
                <w:sz w:val="24"/>
                <w:szCs w:val="24"/>
              </w:rPr>
              <w:t xml:space="preserve"> community, SIMD, FME, </w:t>
            </w:r>
            <w:r w:rsidR="006B48AD">
              <w:rPr>
                <w:rFonts w:ascii="Arial" w:hAnsi="Arial" w:cs="Arial"/>
                <w:i/>
                <w:iCs/>
                <w:color w:val="000000"/>
                <w:sz w:val="24"/>
                <w:szCs w:val="24"/>
              </w:rPr>
              <w:t>establishment</w:t>
            </w:r>
            <w:r w:rsidRPr="566FF862">
              <w:rPr>
                <w:rFonts w:ascii="Arial" w:hAnsi="Arial" w:cs="Arial"/>
                <w:i/>
                <w:iCs/>
                <w:color w:val="000000"/>
                <w:sz w:val="24"/>
                <w:szCs w:val="24"/>
              </w:rPr>
              <w:t xml:space="preserve"> roll etc. It should also include </w:t>
            </w:r>
            <w:r w:rsidRPr="566FF862">
              <w:rPr>
                <w:rFonts w:ascii="Arial" w:hAnsi="Arial" w:cs="Arial"/>
                <w:i/>
                <w:iCs/>
                <w:spacing w:val="-1"/>
                <w:sz w:val="24"/>
                <w:szCs w:val="24"/>
              </w:rPr>
              <w:t xml:space="preserve">some </w:t>
            </w:r>
            <w:r w:rsidRPr="566FF862">
              <w:rPr>
                <w:rFonts w:ascii="Arial" w:hAnsi="Arial" w:cs="Arial"/>
                <w:i/>
                <w:iCs/>
                <w:sz w:val="24"/>
                <w:szCs w:val="24"/>
              </w:rPr>
              <w:t>or</w:t>
            </w:r>
            <w:r w:rsidRPr="566FF862">
              <w:rPr>
                <w:rFonts w:ascii="Arial" w:hAnsi="Arial" w:cs="Arial"/>
                <w:i/>
                <w:iCs/>
                <w:spacing w:val="-1"/>
                <w:sz w:val="24"/>
                <w:szCs w:val="24"/>
              </w:rPr>
              <w:t xml:space="preserve"> </w:t>
            </w:r>
            <w:r w:rsidRPr="566FF862">
              <w:rPr>
                <w:rFonts w:ascii="Arial" w:hAnsi="Arial" w:cs="Arial"/>
                <w:i/>
                <w:iCs/>
                <w:sz w:val="24"/>
                <w:szCs w:val="24"/>
              </w:rPr>
              <w:t>all</w:t>
            </w:r>
            <w:r w:rsidR="0083B945" w:rsidRPr="566FF862">
              <w:rPr>
                <w:rFonts w:ascii="Arial" w:hAnsi="Arial" w:cs="Arial"/>
                <w:i/>
                <w:iCs/>
                <w:sz w:val="24"/>
                <w:szCs w:val="24"/>
              </w:rPr>
              <w:t xml:space="preserve"> </w:t>
            </w:r>
            <w:r w:rsidRPr="566FF862">
              <w:rPr>
                <w:rFonts w:ascii="Arial" w:hAnsi="Arial" w:cs="Arial"/>
                <w:i/>
                <w:iCs/>
                <w:spacing w:val="-1"/>
                <w:sz w:val="24"/>
                <w:szCs w:val="24"/>
              </w:rPr>
              <w:t>of</w:t>
            </w:r>
            <w:r w:rsidRPr="566FF862">
              <w:rPr>
                <w:rFonts w:ascii="Arial" w:hAnsi="Arial" w:cs="Arial"/>
                <w:i/>
                <w:iCs/>
                <w:sz w:val="24"/>
                <w:szCs w:val="24"/>
              </w:rPr>
              <w:t xml:space="preserve"> the</w:t>
            </w:r>
            <w:r w:rsidRPr="566FF862">
              <w:rPr>
                <w:rFonts w:ascii="Arial" w:hAnsi="Arial" w:cs="Arial"/>
                <w:i/>
                <w:iCs/>
                <w:spacing w:val="-3"/>
                <w:sz w:val="24"/>
                <w:szCs w:val="24"/>
              </w:rPr>
              <w:t xml:space="preserve"> </w:t>
            </w:r>
            <w:r w:rsidRPr="566FF862">
              <w:rPr>
                <w:rFonts w:ascii="Arial" w:hAnsi="Arial" w:cs="Arial"/>
                <w:i/>
                <w:iCs/>
                <w:spacing w:val="-1"/>
                <w:sz w:val="24"/>
                <w:szCs w:val="24"/>
              </w:rPr>
              <w:t>following:</w:t>
            </w:r>
            <w:r w:rsidRPr="566FF862">
              <w:rPr>
                <w:rFonts w:ascii="Arial" w:hAnsi="Arial" w:cs="Arial"/>
                <w:i/>
                <w:iCs/>
                <w:spacing w:val="1"/>
                <w:sz w:val="24"/>
                <w:szCs w:val="24"/>
              </w:rPr>
              <w:t xml:space="preserve"> the </w:t>
            </w:r>
            <w:r w:rsidR="001277CE">
              <w:rPr>
                <w:rFonts w:ascii="Arial" w:hAnsi="Arial" w:cs="Arial"/>
                <w:i/>
                <w:iCs/>
                <w:sz w:val="24"/>
                <w:szCs w:val="24"/>
              </w:rPr>
              <w:t>establishment</w:t>
            </w:r>
            <w:r w:rsidRPr="566FF862">
              <w:rPr>
                <w:rFonts w:ascii="Arial" w:hAnsi="Arial" w:cs="Arial"/>
                <w:i/>
                <w:iCs/>
                <w:sz w:val="24"/>
                <w:szCs w:val="24"/>
              </w:rPr>
              <w:t>’s</w:t>
            </w:r>
            <w:r w:rsidRPr="566FF862">
              <w:rPr>
                <w:rFonts w:ascii="Arial" w:hAnsi="Arial" w:cs="Arial"/>
                <w:i/>
                <w:iCs/>
                <w:spacing w:val="-2"/>
                <w:sz w:val="24"/>
                <w:szCs w:val="24"/>
              </w:rPr>
              <w:t xml:space="preserve"> </w:t>
            </w:r>
            <w:r w:rsidRPr="566FF862">
              <w:rPr>
                <w:rFonts w:ascii="Arial" w:hAnsi="Arial" w:cs="Arial"/>
                <w:i/>
                <w:iCs/>
                <w:spacing w:val="-1"/>
                <w:sz w:val="24"/>
                <w:szCs w:val="24"/>
              </w:rPr>
              <w:t>vision,</w:t>
            </w:r>
            <w:r w:rsidRPr="566FF862">
              <w:rPr>
                <w:rFonts w:ascii="Arial" w:hAnsi="Arial" w:cs="Arial"/>
                <w:i/>
                <w:iCs/>
                <w:spacing w:val="1"/>
                <w:sz w:val="24"/>
                <w:szCs w:val="24"/>
              </w:rPr>
              <w:t xml:space="preserve"> </w:t>
            </w:r>
            <w:r w:rsidRPr="566FF862">
              <w:rPr>
                <w:rFonts w:ascii="Arial" w:hAnsi="Arial" w:cs="Arial"/>
                <w:i/>
                <w:iCs/>
                <w:spacing w:val="-1"/>
                <w:sz w:val="24"/>
                <w:szCs w:val="24"/>
              </w:rPr>
              <w:t>values</w:t>
            </w:r>
            <w:r w:rsidRPr="566FF862">
              <w:rPr>
                <w:rFonts w:ascii="Arial" w:hAnsi="Arial" w:cs="Arial"/>
                <w:i/>
                <w:iCs/>
                <w:spacing w:val="2"/>
                <w:sz w:val="24"/>
                <w:szCs w:val="24"/>
              </w:rPr>
              <w:t xml:space="preserve"> </w:t>
            </w:r>
            <w:r w:rsidRPr="566FF862">
              <w:rPr>
                <w:rFonts w:ascii="Arial" w:hAnsi="Arial" w:cs="Arial"/>
                <w:i/>
                <w:iCs/>
                <w:sz w:val="24"/>
                <w:szCs w:val="24"/>
              </w:rPr>
              <w:t>and</w:t>
            </w:r>
            <w:r w:rsidRPr="566FF862">
              <w:rPr>
                <w:rFonts w:ascii="Arial" w:hAnsi="Arial" w:cs="Arial"/>
                <w:i/>
                <w:iCs/>
                <w:spacing w:val="-1"/>
                <w:sz w:val="24"/>
                <w:szCs w:val="24"/>
              </w:rPr>
              <w:t xml:space="preserve"> </w:t>
            </w:r>
            <w:r w:rsidRPr="566FF862">
              <w:rPr>
                <w:rFonts w:ascii="Arial" w:hAnsi="Arial" w:cs="Arial"/>
                <w:i/>
                <w:iCs/>
                <w:sz w:val="24"/>
                <w:szCs w:val="24"/>
              </w:rPr>
              <w:t>aims;</w:t>
            </w:r>
            <w:r w:rsidRPr="566FF862">
              <w:rPr>
                <w:rFonts w:ascii="Arial" w:hAnsi="Arial" w:cs="Arial"/>
                <w:i/>
                <w:iCs/>
                <w:spacing w:val="-1"/>
                <w:sz w:val="24"/>
                <w:szCs w:val="24"/>
              </w:rPr>
              <w:t xml:space="preserve"> </w:t>
            </w:r>
            <w:r w:rsidRPr="566FF862">
              <w:rPr>
                <w:rFonts w:ascii="Arial" w:hAnsi="Arial" w:cs="Arial"/>
                <w:i/>
                <w:iCs/>
                <w:sz w:val="24"/>
                <w:szCs w:val="24"/>
              </w:rPr>
              <w:t xml:space="preserve">local </w:t>
            </w:r>
            <w:r w:rsidRPr="566FF862">
              <w:rPr>
                <w:rFonts w:ascii="Arial" w:hAnsi="Arial" w:cs="Arial"/>
                <w:i/>
                <w:iCs/>
                <w:spacing w:val="-1"/>
                <w:sz w:val="24"/>
                <w:szCs w:val="24"/>
              </w:rPr>
              <w:t>contextual</w:t>
            </w:r>
            <w:r w:rsidRPr="566FF862">
              <w:rPr>
                <w:rFonts w:ascii="Arial" w:hAnsi="Arial" w:cs="Arial"/>
                <w:i/>
                <w:iCs/>
                <w:sz w:val="24"/>
                <w:szCs w:val="24"/>
              </w:rPr>
              <w:t xml:space="preserve"> </w:t>
            </w:r>
            <w:r w:rsidRPr="566FF862">
              <w:rPr>
                <w:rFonts w:ascii="Arial" w:hAnsi="Arial" w:cs="Arial"/>
                <w:i/>
                <w:iCs/>
                <w:spacing w:val="-1"/>
                <w:sz w:val="24"/>
                <w:szCs w:val="24"/>
              </w:rPr>
              <w:t>issues;</w:t>
            </w:r>
            <w:r w:rsidR="6DC9278C" w:rsidRPr="566FF862">
              <w:rPr>
                <w:rFonts w:ascii="Arial" w:hAnsi="Arial" w:cs="Arial"/>
                <w:i/>
                <w:iCs/>
                <w:spacing w:val="59"/>
                <w:sz w:val="24"/>
                <w:szCs w:val="24"/>
              </w:rPr>
              <w:t xml:space="preserve"> </w:t>
            </w:r>
            <w:r w:rsidRPr="566FF862">
              <w:rPr>
                <w:rFonts w:ascii="Arial" w:hAnsi="Arial" w:cs="Arial"/>
                <w:i/>
                <w:iCs/>
                <w:sz w:val="24"/>
                <w:szCs w:val="24"/>
              </w:rPr>
              <w:t xml:space="preserve">factors </w:t>
            </w:r>
            <w:r w:rsidRPr="566FF862">
              <w:rPr>
                <w:rFonts w:ascii="Arial" w:hAnsi="Arial" w:cs="Arial"/>
                <w:i/>
                <w:iCs/>
                <w:spacing w:val="-1"/>
                <w:sz w:val="24"/>
                <w:szCs w:val="24"/>
              </w:rPr>
              <w:t>affecting progress</w:t>
            </w:r>
            <w:r w:rsidRPr="566FF862">
              <w:rPr>
                <w:rFonts w:ascii="Arial" w:hAnsi="Arial" w:cs="Arial"/>
                <w:i/>
                <w:iCs/>
                <w:sz w:val="24"/>
                <w:szCs w:val="24"/>
              </w:rPr>
              <w:t xml:space="preserve"> </w:t>
            </w:r>
            <w:r w:rsidRPr="566FF862">
              <w:rPr>
                <w:rFonts w:ascii="Arial" w:hAnsi="Arial" w:cs="Arial"/>
                <w:i/>
                <w:iCs/>
                <w:spacing w:val="-1"/>
                <w:sz w:val="24"/>
                <w:szCs w:val="24"/>
              </w:rPr>
              <w:t>(e.g.</w:t>
            </w:r>
            <w:r w:rsidRPr="566FF862">
              <w:rPr>
                <w:rFonts w:ascii="Arial" w:hAnsi="Arial" w:cs="Arial"/>
                <w:i/>
                <w:iCs/>
                <w:spacing w:val="1"/>
                <w:sz w:val="24"/>
                <w:szCs w:val="24"/>
              </w:rPr>
              <w:t xml:space="preserve"> </w:t>
            </w:r>
            <w:r w:rsidRPr="566FF862">
              <w:rPr>
                <w:rFonts w:ascii="Arial" w:hAnsi="Arial" w:cs="Arial"/>
                <w:i/>
                <w:iCs/>
                <w:sz w:val="24"/>
                <w:szCs w:val="24"/>
              </w:rPr>
              <w:t>staffing</w:t>
            </w:r>
            <w:r w:rsidRPr="566FF862">
              <w:rPr>
                <w:rFonts w:ascii="Arial" w:hAnsi="Arial" w:cs="Arial"/>
                <w:i/>
                <w:iCs/>
                <w:spacing w:val="69"/>
                <w:sz w:val="24"/>
                <w:szCs w:val="24"/>
              </w:rPr>
              <w:t xml:space="preserve"> </w:t>
            </w:r>
            <w:r w:rsidRPr="566FF862">
              <w:rPr>
                <w:rFonts w:ascii="Arial" w:hAnsi="Arial" w:cs="Arial"/>
                <w:i/>
                <w:iCs/>
                <w:spacing w:val="-1"/>
                <w:sz w:val="24"/>
                <w:szCs w:val="24"/>
              </w:rPr>
              <w:t>changes/issues);</w:t>
            </w:r>
            <w:r w:rsidRPr="566FF862">
              <w:rPr>
                <w:rFonts w:ascii="Arial" w:hAnsi="Arial" w:cs="Arial"/>
                <w:i/>
                <w:iCs/>
                <w:spacing w:val="2"/>
                <w:sz w:val="24"/>
                <w:szCs w:val="24"/>
              </w:rPr>
              <w:t xml:space="preserve"> </w:t>
            </w:r>
            <w:r w:rsidRPr="566FF862">
              <w:rPr>
                <w:rFonts w:ascii="Arial" w:hAnsi="Arial" w:cs="Arial"/>
                <w:i/>
                <w:iCs/>
                <w:spacing w:val="-1"/>
                <w:sz w:val="24"/>
                <w:szCs w:val="24"/>
              </w:rPr>
              <w:t xml:space="preserve">and </w:t>
            </w:r>
            <w:r w:rsidRPr="566FF862">
              <w:rPr>
                <w:rFonts w:ascii="Arial" w:hAnsi="Arial" w:cs="Arial"/>
                <w:i/>
                <w:iCs/>
                <w:sz w:val="24"/>
                <w:szCs w:val="24"/>
              </w:rPr>
              <w:t>outcomes</w:t>
            </w:r>
            <w:r w:rsidRPr="566FF862">
              <w:rPr>
                <w:rFonts w:ascii="Arial" w:hAnsi="Arial" w:cs="Arial"/>
                <w:i/>
                <w:iCs/>
                <w:spacing w:val="-3"/>
                <w:sz w:val="24"/>
                <w:szCs w:val="24"/>
              </w:rPr>
              <w:t xml:space="preserve"> </w:t>
            </w:r>
            <w:r w:rsidRPr="566FF862">
              <w:rPr>
                <w:rFonts w:ascii="Arial" w:hAnsi="Arial" w:cs="Arial"/>
                <w:i/>
                <w:iCs/>
                <w:spacing w:val="-1"/>
                <w:sz w:val="24"/>
                <w:szCs w:val="24"/>
              </w:rPr>
              <w:t>from</w:t>
            </w:r>
            <w:r w:rsidRPr="566FF862">
              <w:rPr>
                <w:rFonts w:ascii="Arial" w:hAnsi="Arial" w:cs="Arial"/>
                <w:i/>
                <w:iCs/>
                <w:spacing w:val="2"/>
                <w:sz w:val="24"/>
                <w:szCs w:val="24"/>
              </w:rPr>
              <w:t xml:space="preserve"> </w:t>
            </w:r>
            <w:r w:rsidRPr="566FF862">
              <w:rPr>
                <w:rFonts w:ascii="Arial" w:hAnsi="Arial" w:cs="Arial"/>
                <w:i/>
                <w:iCs/>
                <w:spacing w:val="-1"/>
                <w:sz w:val="24"/>
                <w:szCs w:val="24"/>
              </w:rPr>
              <w:t>authority review/inspection</w:t>
            </w:r>
            <w:r w:rsidRPr="566FF862">
              <w:rPr>
                <w:rFonts w:ascii="Arial" w:hAnsi="Arial" w:cs="Arial"/>
                <w:i/>
                <w:iCs/>
                <w:sz w:val="24"/>
                <w:szCs w:val="24"/>
              </w:rPr>
              <w:t xml:space="preserve"> </w:t>
            </w:r>
            <w:r w:rsidRPr="566FF862">
              <w:rPr>
                <w:rFonts w:ascii="Arial" w:hAnsi="Arial" w:cs="Arial"/>
                <w:i/>
                <w:iCs/>
                <w:spacing w:val="-1"/>
                <w:sz w:val="24"/>
                <w:szCs w:val="24"/>
              </w:rPr>
              <w:t>etc.</w:t>
            </w:r>
          </w:p>
        </w:tc>
      </w:tr>
      <w:tr w:rsidR="008A4AA0" w:rsidTr="566FF862">
        <w:tc>
          <w:tcPr>
            <w:tcW w:w="10676" w:type="dxa"/>
            <w:gridSpan w:val="2"/>
          </w:tcPr>
          <w:p w:rsidR="00BD7745" w:rsidRDefault="00BD7745" w:rsidP="00BD7745">
            <w:pPr>
              <w:jc w:val="both"/>
              <w:rPr>
                <w:rFonts w:ascii="Arial" w:hAnsi="Arial" w:cs="Arial"/>
                <w:sz w:val="20"/>
                <w:szCs w:val="20"/>
              </w:rPr>
            </w:pPr>
            <w:r w:rsidRPr="00813832">
              <w:rPr>
                <w:rFonts w:ascii="Arial" w:hAnsi="Arial" w:cs="Arial"/>
                <w:sz w:val="20"/>
                <w:szCs w:val="20"/>
              </w:rPr>
              <w:t>Netherton Primary is a non-denominational, co-educational Primary school situated in Netherton within Wishaw. It is a diverse community with pupils from many walks of life. The school has been at the centre of Netherton since 1912</w:t>
            </w:r>
            <w:proofErr w:type="gramStart"/>
            <w:r w:rsidRPr="00813832">
              <w:rPr>
                <w:rFonts w:ascii="Arial" w:hAnsi="Arial" w:cs="Arial"/>
                <w:sz w:val="20"/>
                <w:szCs w:val="20"/>
              </w:rPr>
              <w:t>..</w:t>
            </w:r>
            <w:proofErr w:type="gramEnd"/>
            <w:r w:rsidRPr="00813832">
              <w:rPr>
                <w:rFonts w:ascii="Arial" w:hAnsi="Arial" w:cs="Arial"/>
                <w:sz w:val="20"/>
                <w:szCs w:val="20"/>
              </w:rPr>
              <w:t xml:space="preserve"> An extension was completed in October 2016 and the school playground and pitch continue to be developed. </w:t>
            </w:r>
          </w:p>
          <w:p w:rsidR="00BD7745" w:rsidRPr="00813832" w:rsidRDefault="00BD7745" w:rsidP="00BD7745">
            <w:pPr>
              <w:jc w:val="both"/>
              <w:rPr>
                <w:rFonts w:ascii="Arial" w:hAnsi="Arial" w:cs="Arial"/>
                <w:sz w:val="20"/>
                <w:szCs w:val="20"/>
              </w:rPr>
            </w:pPr>
          </w:p>
          <w:p w:rsidR="00253737" w:rsidRDefault="00BD7745" w:rsidP="00BD7745">
            <w:pPr>
              <w:autoSpaceDE w:val="0"/>
              <w:autoSpaceDN w:val="0"/>
              <w:adjustRightInd w:val="0"/>
              <w:rPr>
                <w:rFonts w:ascii="Arial" w:hAnsi="Arial" w:cs="Arial"/>
                <w:sz w:val="20"/>
                <w:szCs w:val="20"/>
              </w:rPr>
            </w:pPr>
            <w:r w:rsidRPr="00813832">
              <w:rPr>
                <w:rFonts w:ascii="Arial" w:hAnsi="Arial" w:cs="Arial"/>
                <w:sz w:val="20"/>
                <w:szCs w:val="20"/>
              </w:rPr>
              <w:t xml:space="preserve">The </w:t>
            </w:r>
            <w:r>
              <w:rPr>
                <w:rFonts w:ascii="Arial" w:hAnsi="Arial" w:cs="Arial"/>
                <w:sz w:val="20"/>
                <w:szCs w:val="20"/>
              </w:rPr>
              <w:t>current Head Teacher and Principal Teacher were both appointed in session 18-19: the school had</w:t>
            </w:r>
            <w:r w:rsidRPr="00813832">
              <w:rPr>
                <w:rFonts w:ascii="Arial" w:hAnsi="Arial" w:cs="Arial"/>
                <w:sz w:val="20"/>
                <w:szCs w:val="20"/>
              </w:rPr>
              <w:t xml:space="preserve"> undergone several management changes since June 2015 including three head </w:t>
            </w:r>
            <w:r>
              <w:rPr>
                <w:rFonts w:ascii="Arial" w:hAnsi="Arial" w:cs="Arial"/>
                <w:sz w:val="20"/>
                <w:szCs w:val="20"/>
              </w:rPr>
              <w:t xml:space="preserve">teacher changes and </w:t>
            </w:r>
            <w:r w:rsidRPr="00813832">
              <w:rPr>
                <w:rFonts w:ascii="Arial" w:hAnsi="Arial" w:cs="Arial"/>
                <w:sz w:val="20"/>
                <w:szCs w:val="20"/>
              </w:rPr>
              <w:t>change</w:t>
            </w:r>
            <w:r>
              <w:rPr>
                <w:rFonts w:ascii="Arial" w:hAnsi="Arial" w:cs="Arial"/>
                <w:sz w:val="20"/>
                <w:szCs w:val="20"/>
              </w:rPr>
              <w:t>s</w:t>
            </w:r>
            <w:r w:rsidRPr="00813832">
              <w:rPr>
                <w:rFonts w:ascii="Arial" w:hAnsi="Arial" w:cs="Arial"/>
                <w:sz w:val="20"/>
                <w:szCs w:val="20"/>
              </w:rPr>
              <w:t xml:space="preserve"> of principal teachers. Staffing for session </w:t>
            </w:r>
            <w:r w:rsidRPr="00AF0B64">
              <w:rPr>
                <w:rFonts w:ascii="Arial" w:hAnsi="Arial" w:cs="Arial"/>
                <w:sz w:val="20"/>
                <w:szCs w:val="20"/>
              </w:rPr>
              <w:t>19/20 was 9.82; additional staffing was funded through PEF. There were four full time teachers, four part time teachers</w:t>
            </w:r>
            <w:r w:rsidR="00253737">
              <w:rPr>
                <w:rFonts w:ascii="Arial" w:hAnsi="Arial" w:cs="Arial"/>
                <w:sz w:val="20"/>
                <w:szCs w:val="20"/>
              </w:rPr>
              <w:t xml:space="preserve"> and staff to cover a vacancy.</w:t>
            </w:r>
          </w:p>
          <w:p w:rsidR="00BD7745" w:rsidRPr="00AF0B64" w:rsidRDefault="00BD7745" w:rsidP="00BD7745">
            <w:pPr>
              <w:autoSpaceDE w:val="0"/>
              <w:autoSpaceDN w:val="0"/>
              <w:adjustRightInd w:val="0"/>
              <w:rPr>
                <w:rFonts w:ascii="Arial" w:hAnsi="Arial" w:cs="Arial"/>
                <w:sz w:val="20"/>
                <w:szCs w:val="20"/>
              </w:rPr>
            </w:pPr>
            <w:r w:rsidRPr="00AF0B64">
              <w:rPr>
                <w:rFonts w:ascii="Arial" w:hAnsi="Arial" w:cs="Arial"/>
                <w:sz w:val="20"/>
                <w:szCs w:val="20"/>
              </w:rPr>
              <w:t xml:space="preserve"> </w:t>
            </w:r>
          </w:p>
          <w:p w:rsidR="00BD7745" w:rsidRPr="00813832" w:rsidRDefault="00BD7745" w:rsidP="00BD7745">
            <w:pPr>
              <w:autoSpaceDE w:val="0"/>
              <w:autoSpaceDN w:val="0"/>
              <w:adjustRightInd w:val="0"/>
              <w:rPr>
                <w:rFonts w:ascii="Arial" w:hAnsi="Arial" w:cs="Arial"/>
                <w:color w:val="000000"/>
                <w:sz w:val="20"/>
                <w:szCs w:val="20"/>
              </w:rPr>
            </w:pPr>
            <w:r w:rsidRPr="00AF0B64">
              <w:rPr>
                <w:rFonts w:ascii="Arial" w:hAnsi="Arial" w:cs="Arial"/>
                <w:sz w:val="20"/>
                <w:szCs w:val="20"/>
              </w:rPr>
              <w:t xml:space="preserve">Session 20/21 sees staffing at </w:t>
            </w:r>
            <w:r w:rsidR="00AF0B64" w:rsidRPr="00AF0B64">
              <w:rPr>
                <w:rFonts w:ascii="Arial" w:hAnsi="Arial" w:cs="Arial"/>
                <w:sz w:val="20"/>
                <w:szCs w:val="20"/>
              </w:rPr>
              <w:t>9.68</w:t>
            </w:r>
            <w:r w:rsidRPr="00AF0B64">
              <w:rPr>
                <w:rFonts w:ascii="Arial" w:hAnsi="Arial" w:cs="Arial"/>
                <w:sz w:val="20"/>
                <w:szCs w:val="20"/>
              </w:rPr>
              <w:t xml:space="preserve"> and welcomes a new teacher to fill the vacancy. The school remains at eight classes.</w:t>
            </w:r>
            <w:r w:rsidRPr="00813832">
              <w:rPr>
                <w:rFonts w:ascii="Arial" w:hAnsi="Arial" w:cs="Arial"/>
                <w:sz w:val="20"/>
                <w:szCs w:val="20"/>
              </w:rPr>
              <w:t xml:space="preserve"> </w:t>
            </w:r>
          </w:p>
          <w:p w:rsidR="00BD7745" w:rsidRDefault="00BD7745" w:rsidP="00BD7745">
            <w:pPr>
              <w:jc w:val="both"/>
              <w:rPr>
                <w:rFonts w:ascii="Arial" w:hAnsi="Arial" w:cs="Arial"/>
                <w:sz w:val="20"/>
                <w:szCs w:val="20"/>
              </w:rPr>
            </w:pPr>
          </w:p>
          <w:p w:rsidR="00BD7745" w:rsidRDefault="00BD7745" w:rsidP="00BD7745">
            <w:pPr>
              <w:jc w:val="both"/>
              <w:rPr>
                <w:rFonts w:ascii="Arial" w:hAnsi="Arial" w:cs="Arial"/>
                <w:sz w:val="20"/>
                <w:szCs w:val="20"/>
              </w:rPr>
            </w:pPr>
            <w:r w:rsidRPr="005F3CF5">
              <w:rPr>
                <w:rFonts w:ascii="Arial" w:hAnsi="Arial" w:cs="Arial"/>
                <w:sz w:val="20"/>
                <w:szCs w:val="20"/>
              </w:rPr>
              <w:t>The current school roll is 180. Requests for places from o</w:t>
            </w:r>
            <w:r w:rsidR="005F3CF5" w:rsidRPr="005F3CF5">
              <w:rPr>
                <w:rFonts w:ascii="Arial" w:hAnsi="Arial" w:cs="Arial"/>
                <w:sz w:val="20"/>
                <w:szCs w:val="20"/>
              </w:rPr>
              <w:t>ut with the catchment are high: 18%</w:t>
            </w:r>
            <w:r w:rsidRPr="005F3CF5">
              <w:rPr>
                <w:rFonts w:ascii="Arial" w:hAnsi="Arial" w:cs="Arial"/>
                <w:sz w:val="20"/>
                <w:szCs w:val="20"/>
              </w:rPr>
              <w:t xml:space="preserve"> of pupils live in SIMD zones 1-2</w:t>
            </w:r>
            <w:r w:rsidR="005F3CF5" w:rsidRPr="005F3CF5">
              <w:rPr>
                <w:rFonts w:ascii="Arial" w:hAnsi="Arial" w:cs="Arial"/>
                <w:sz w:val="20"/>
                <w:szCs w:val="20"/>
              </w:rPr>
              <w:t>, with 82</w:t>
            </w:r>
            <w:proofErr w:type="gramStart"/>
            <w:r w:rsidR="005F3CF5" w:rsidRPr="005F3CF5">
              <w:rPr>
                <w:rFonts w:ascii="Arial" w:hAnsi="Arial" w:cs="Arial"/>
                <w:sz w:val="20"/>
                <w:szCs w:val="20"/>
              </w:rPr>
              <w:t>%  living</w:t>
            </w:r>
            <w:proofErr w:type="gramEnd"/>
            <w:r w:rsidR="005F3CF5" w:rsidRPr="005F3CF5">
              <w:rPr>
                <w:rFonts w:ascii="Arial" w:hAnsi="Arial" w:cs="Arial"/>
                <w:sz w:val="20"/>
                <w:szCs w:val="20"/>
              </w:rPr>
              <w:t xml:space="preserve"> in SIMD 3-10</w:t>
            </w:r>
            <w:r w:rsidRPr="005F3CF5">
              <w:rPr>
                <w:rFonts w:ascii="Arial" w:hAnsi="Arial" w:cs="Arial"/>
                <w:sz w:val="20"/>
                <w:szCs w:val="20"/>
              </w:rPr>
              <w:t>. Attendanc</w:t>
            </w:r>
            <w:r w:rsidR="00AF0B64" w:rsidRPr="005F3CF5">
              <w:rPr>
                <w:rFonts w:ascii="Arial" w:hAnsi="Arial" w:cs="Arial"/>
                <w:sz w:val="20"/>
                <w:szCs w:val="20"/>
              </w:rPr>
              <w:t xml:space="preserve">e rates 95.9%, with free meals at 13.5 </w:t>
            </w:r>
            <w:proofErr w:type="gramStart"/>
            <w:r w:rsidR="00AF0B64" w:rsidRPr="005F3CF5">
              <w:rPr>
                <w:rFonts w:ascii="Arial" w:hAnsi="Arial" w:cs="Arial"/>
                <w:sz w:val="20"/>
                <w:szCs w:val="20"/>
              </w:rPr>
              <w:t>%  and</w:t>
            </w:r>
            <w:proofErr w:type="gramEnd"/>
            <w:r w:rsidR="00AF0B64" w:rsidRPr="005F3CF5">
              <w:rPr>
                <w:rFonts w:ascii="Arial" w:hAnsi="Arial" w:cs="Arial"/>
                <w:sz w:val="20"/>
                <w:szCs w:val="20"/>
              </w:rPr>
              <w:t xml:space="preserve"> Clothing Grants at</w:t>
            </w:r>
            <w:r w:rsidRPr="005F3CF5">
              <w:rPr>
                <w:rFonts w:ascii="Arial" w:hAnsi="Arial" w:cs="Arial"/>
                <w:sz w:val="20"/>
                <w:szCs w:val="20"/>
              </w:rPr>
              <w:t xml:space="preserve"> 14.6%.</w:t>
            </w:r>
            <w:r w:rsidRPr="00CD123E">
              <w:rPr>
                <w:rFonts w:ascii="Arial" w:hAnsi="Arial" w:cs="Arial"/>
                <w:sz w:val="20"/>
                <w:szCs w:val="20"/>
              </w:rPr>
              <w:t xml:space="preserve"> </w:t>
            </w:r>
          </w:p>
          <w:p w:rsidR="00BD7745" w:rsidRPr="00813832" w:rsidRDefault="00BD7745" w:rsidP="00BD7745">
            <w:pPr>
              <w:jc w:val="both"/>
              <w:rPr>
                <w:rFonts w:ascii="Arial" w:hAnsi="Arial" w:cs="Arial"/>
                <w:sz w:val="20"/>
                <w:szCs w:val="20"/>
              </w:rPr>
            </w:pPr>
          </w:p>
          <w:p w:rsidR="00BD7745" w:rsidRPr="00813832" w:rsidRDefault="00BD7745" w:rsidP="00BD7745">
            <w:pPr>
              <w:jc w:val="both"/>
              <w:rPr>
                <w:rFonts w:ascii="Arial" w:hAnsi="Arial" w:cs="Arial"/>
                <w:sz w:val="20"/>
                <w:szCs w:val="20"/>
              </w:rPr>
            </w:pPr>
            <w:r w:rsidRPr="00813832">
              <w:rPr>
                <w:rFonts w:ascii="Arial" w:hAnsi="Arial" w:cs="Arial"/>
                <w:sz w:val="20"/>
                <w:szCs w:val="20"/>
              </w:rPr>
              <w:t xml:space="preserve">Although Netherton Primary was not identified as a key attainment challenge school, the school community benefits from the universal offers encapsulated in the North </w:t>
            </w:r>
            <w:proofErr w:type="spellStart"/>
            <w:r w:rsidRPr="00813832">
              <w:rPr>
                <w:rFonts w:ascii="Arial" w:hAnsi="Arial" w:cs="Arial"/>
                <w:sz w:val="20"/>
                <w:szCs w:val="20"/>
              </w:rPr>
              <w:t>Lanarkshire</w:t>
            </w:r>
            <w:proofErr w:type="spellEnd"/>
            <w:r w:rsidRPr="00813832">
              <w:rPr>
                <w:rFonts w:ascii="Arial" w:hAnsi="Arial" w:cs="Arial"/>
                <w:sz w:val="20"/>
                <w:szCs w:val="20"/>
              </w:rPr>
              <w:t xml:space="preserve"> Attainment Challenge funding. Netherton Primary</w:t>
            </w:r>
            <w:r>
              <w:rPr>
                <w:rFonts w:ascii="Arial" w:hAnsi="Arial" w:cs="Arial"/>
                <w:sz w:val="20"/>
                <w:szCs w:val="20"/>
              </w:rPr>
              <w:t xml:space="preserve"> was allocated the sum of £19200</w:t>
            </w:r>
            <w:r w:rsidRPr="00813832">
              <w:rPr>
                <w:rFonts w:ascii="Arial" w:hAnsi="Arial" w:cs="Arial"/>
                <w:sz w:val="20"/>
                <w:szCs w:val="20"/>
              </w:rPr>
              <w:t xml:space="preserve"> through the Pupil</w:t>
            </w:r>
            <w:r>
              <w:rPr>
                <w:rFonts w:ascii="Arial" w:hAnsi="Arial" w:cs="Arial"/>
                <w:sz w:val="20"/>
                <w:szCs w:val="20"/>
              </w:rPr>
              <w:t xml:space="preserve"> Equity Fund for session 2019-2020</w:t>
            </w:r>
            <w:r w:rsidRPr="00813832">
              <w:rPr>
                <w:rFonts w:ascii="Arial" w:hAnsi="Arial" w:cs="Arial"/>
                <w:sz w:val="20"/>
                <w:szCs w:val="20"/>
              </w:rPr>
              <w:t>. For the c</w:t>
            </w:r>
            <w:r>
              <w:rPr>
                <w:rFonts w:ascii="Arial" w:hAnsi="Arial" w:cs="Arial"/>
                <w:sz w:val="20"/>
                <w:szCs w:val="20"/>
              </w:rPr>
              <w:t>oming session 2020-2021,</w:t>
            </w:r>
            <w:r w:rsidRPr="00813832">
              <w:rPr>
                <w:rFonts w:ascii="Arial" w:hAnsi="Arial" w:cs="Arial"/>
                <w:sz w:val="20"/>
                <w:szCs w:val="20"/>
              </w:rPr>
              <w:t xml:space="preserve"> the school was </w:t>
            </w:r>
            <w:r w:rsidRPr="005F3CF5">
              <w:rPr>
                <w:rFonts w:ascii="Arial" w:hAnsi="Arial" w:cs="Arial"/>
                <w:sz w:val="20"/>
                <w:szCs w:val="20"/>
              </w:rPr>
              <w:t xml:space="preserve">allocated </w:t>
            </w:r>
            <w:r w:rsidRPr="005F3CF5">
              <w:rPr>
                <w:rFonts w:ascii="Arial" w:hAnsi="Arial" w:cs="Arial"/>
                <w:sz w:val="20"/>
                <w:szCs w:val="20"/>
                <w:u w:val="single"/>
              </w:rPr>
              <w:t>£30454</w:t>
            </w:r>
            <w:r w:rsidRPr="00813832">
              <w:rPr>
                <w:rFonts w:ascii="Arial" w:hAnsi="Arial" w:cs="Arial"/>
                <w:sz w:val="20"/>
                <w:szCs w:val="20"/>
              </w:rPr>
              <w:t xml:space="preserve">, which will be used to facilitate interventions in order to raise attainment levels in relation to </w:t>
            </w:r>
            <w:r w:rsidR="005F3CF5">
              <w:rPr>
                <w:rFonts w:ascii="Arial" w:hAnsi="Arial" w:cs="Arial"/>
                <w:sz w:val="20"/>
                <w:szCs w:val="20"/>
              </w:rPr>
              <w:t>poverty related attainment gaps and also to provide additional nurture to support pupils with needs following lockdown.</w:t>
            </w:r>
          </w:p>
          <w:p w:rsidR="00BD7745" w:rsidRPr="00813832" w:rsidRDefault="00BD7745" w:rsidP="00BD7745">
            <w:pPr>
              <w:jc w:val="both"/>
              <w:rPr>
                <w:rFonts w:ascii="Arial" w:hAnsi="Arial" w:cs="Arial"/>
                <w:sz w:val="20"/>
                <w:szCs w:val="20"/>
              </w:rPr>
            </w:pPr>
          </w:p>
          <w:p w:rsidR="00BD7745" w:rsidRPr="00813832" w:rsidRDefault="00BD7745" w:rsidP="00BD7745">
            <w:pPr>
              <w:spacing w:before="5"/>
              <w:rPr>
                <w:rFonts w:ascii="Arial" w:eastAsia="Arial" w:hAnsi="Arial" w:cs="Arial"/>
                <w:b/>
                <w:bCs/>
                <w:sz w:val="20"/>
                <w:szCs w:val="20"/>
              </w:rPr>
            </w:pPr>
          </w:p>
          <w:p w:rsidR="00BD7745" w:rsidRPr="00813832" w:rsidRDefault="00BD7745" w:rsidP="00BD7745">
            <w:pPr>
              <w:autoSpaceDE w:val="0"/>
              <w:autoSpaceDN w:val="0"/>
              <w:adjustRightInd w:val="0"/>
              <w:rPr>
                <w:rFonts w:ascii="Arial" w:hAnsi="Arial" w:cs="Arial"/>
                <w:sz w:val="20"/>
                <w:szCs w:val="20"/>
              </w:rPr>
            </w:pPr>
            <w:r>
              <w:rPr>
                <w:rFonts w:ascii="Arial" w:hAnsi="Arial" w:cs="Arial"/>
                <w:sz w:val="20"/>
                <w:szCs w:val="20"/>
              </w:rPr>
              <w:t>The school also received</w:t>
            </w:r>
            <w:r w:rsidRPr="00813832">
              <w:rPr>
                <w:rFonts w:ascii="Arial" w:hAnsi="Arial" w:cs="Arial"/>
                <w:sz w:val="20"/>
                <w:szCs w:val="20"/>
              </w:rPr>
              <w:t xml:space="preserve"> support from English as an Additional Language Teacher, Educational Psychologist, Occupational Therapists, Physiotherapists, Visual Impairment Support, Inclusion Support Base (</w:t>
            </w:r>
            <w:proofErr w:type="spellStart"/>
            <w:r w:rsidRPr="00813832">
              <w:rPr>
                <w:rFonts w:ascii="Arial" w:hAnsi="Arial" w:cs="Arial"/>
                <w:sz w:val="20"/>
                <w:szCs w:val="20"/>
              </w:rPr>
              <w:t>incl</w:t>
            </w:r>
            <w:proofErr w:type="spellEnd"/>
            <w:r w:rsidRPr="00813832">
              <w:rPr>
                <w:rFonts w:ascii="Arial" w:hAnsi="Arial" w:cs="Arial"/>
                <w:sz w:val="20"/>
                <w:szCs w:val="20"/>
              </w:rPr>
              <w:t>: LAAC Team) and Speech Therapist.</w:t>
            </w:r>
          </w:p>
          <w:p w:rsidR="00BD7745" w:rsidRPr="00813832" w:rsidRDefault="00BD7745" w:rsidP="00BD7745">
            <w:pPr>
              <w:jc w:val="both"/>
              <w:rPr>
                <w:rFonts w:ascii="Arial" w:hAnsi="Arial" w:cs="Arial"/>
                <w:sz w:val="20"/>
                <w:szCs w:val="20"/>
              </w:rPr>
            </w:pPr>
          </w:p>
          <w:p w:rsidR="00BD7745" w:rsidRPr="00813832" w:rsidRDefault="00BD7745" w:rsidP="00BD7745">
            <w:pPr>
              <w:jc w:val="both"/>
              <w:rPr>
                <w:rFonts w:ascii="Arial" w:hAnsi="Arial" w:cs="Arial"/>
                <w:sz w:val="20"/>
                <w:szCs w:val="20"/>
              </w:rPr>
            </w:pPr>
          </w:p>
          <w:p w:rsidR="00BD7745" w:rsidRDefault="00BD7745" w:rsidP="00BD7745">
            <w:pPr>
              <w:shd w:val="clear" w:color="auto" w:fill="FFFFFF"/>
              <w:rPr>
                <w:rFonts w:ascii="Arial" w:eastAsia="Times New Roman" w:hAnsi="Arial" w:cs="Arial"/>
                <w:sz w:val="20"/>
                <w:szCs w:val="20"/>
                <w:lang w:eastAsia="en-GB"/>
              </w:rPr>
            </w:pPr>
            <w:r w:rsidRPr="00813832">
              <w:rPr>
                <w:rFonts w:ascii="Arial" w:eastAsia="Times New Roman" w:hAnsi="Arial" w:cs="Arial"/>
                <w:sz w:val="20"/>
                <w:szCs w:val="20"/>
                <w:lang w:eastAsia="en-GB"/>
              </w:rPr>
              <w:t xml:space="preserve">Netherton Primary has a </w:t>
            </w:r>
            <w:proofErr w:type="gramStart"/>
            <w:r w:rsidRPr="00813832">
              <w:rPr>
                <w:rFonts w:ascii="Arial" w:eastAsia="Times New Roman" w:hAnsi="Arial" w:cs="Arial"/>
                <w:sz w:val="20"/>
                <w:szCs w:val="20"/>
                <w:lang w:eastAsia="en-GB"/>
              </w:rPr>
              <w:t>very  supportive</w:t>
            </w:r>
            <w:proofErr w:type="gramEnd"/>
            <w:r w:rsidRPr="00813832">
              <w:rPr>
                <w:rFonts w:ascii="Arial" w:eastAsia="Times New Roman" w:hAnsi="Arial" w:cs="Arial"/>
                <w:sz w:val="20"/>
                <w:szCs w:val="20"/>
                <w:lang w:eastAsia="en-GB"/>
              </w:rPr>
              <w:t xml:space="preserve"> parent forum and</w:t>
            </w:r>
            <w:r>
              <w:rPr>
                <w:rFonts w:ascii="Arial" w:eastAsia="Times New Roman" w:hAnsi="Arial" w:cs="Arial"/>
                <w:sz w:val="20"/>
                <w:szCs w:val="20"/>
                <w:lang w:eastAsia="en-GB"/>
              </w:rPr>
              <w:t xml:space="preserve"> an active parent council </w:t>
            </w:r>
            <w:r w:rsidRPr="00813832">
              <w:rPr>
                <w:rFonts w:ascii="Arial" w:eastAsia="Times New Roman" w:hAnsi="Arial" w:cs="Arial"/>
                <w:sz w:val="20"/>
                <w:szCs w:val="20"/>
                <w:lang w:eastAsia="en-GB"/>
              </w:rPr>
              <w:t xml:space="preserve">. Netherton continues to </w:t>
            </w:r>
            <w:proofErr w:type="gramStart"/>
            <w:r w:rsidRPr="00813832">
              <w:rPr>
                <w:rFonts w:ascii="Arial" w:eastAsia="Times New Roman" w:hAnsi="Arial" w:cs="Arial"/>
                <w:sz w:val="20"/>
                <w:szCs w:val="20"/>
                <w:lang w:eastAsia="en-GB"/>
              </w:rPr>
              <w:t>develop  consultation</w:t>
            </w:r>
            <w:proofErr w:type="gramEnd"/>
            <w:r w:rsidRPr="00813832">
              <w:rPr>
                <w:rFonts w:ascii="Arial" w:eastAsia="Times New Roman" w:hAnsi="Arial" w:cs="Arial"/>
                <w:sz w:val="20"/>
                <w:szCs w:val="20"/>
                <w:lang w:eastAsia="en-GB"/>
              </w:rPr>
              <w:t xml:space="preserve"> of  parents on policies, procedures and self-evaluation. </w:t>
            </w:r>
            <w:r>
              <w:rPr>
                <w:rFonts w:ascii="Arial" w:eastAsia="Times New Roman" w:hAnsi="Arial" w:cs="Arial"/>
                <w:sz w:val="20"/>
                <w:szCs w:val="20"/>
                <w:lang w:eastAsia="en-GB"/>
              </w:rPr>
              <w:t xml:space="preserve">The school re-established links with local business. </w:t>
            </w:r>
          </w:p>
          <w:p w:rsidR="00BD7745" w:rsidRDefault="00BD7745" w:rsidP="00BD7745">
            <w:pPr>
              <w:shd w:val="clear" w:color="auto" w:fill="FFFFFF"/>
              <w:rPr>
                <w:rFonts w:ascii="Arial" w:eastAsia="Times New Roman" w:hAnsi="Arial" w:cs="Arial"/>
                <w:sz w:val="20"/>
                <w:szCs w:val="20"/>
                <w:lang w:eastAsia="en-GB"/>
              </w:rPr>
            </w:pPr>
            <w:r>
              <w:rPr>
                <w:rFonts w:ascii="Arial" w:hAnsi="Arial" w:cs="Arial"/>
                <w:noProof/>
                <w:sz w:val="20"/>
                <w:szCs w:val="20"/>
              </w:rPr>
              <w:t xml:space="preserve">The </w:t>
            </w:r>
            <w:r w:rsidRPr="00813832">
              <w:rPr>
                <w:rFonts w:ascii="Arial" w:hAnsi="Arial" w:cs="Arial"/>
                <w:noProof/>
                <w:sz w:val="20"/>
                <w:szCs w:val="20"/>
              </w:rPr>
              <w:t xml:space="preserve"> </w:t>
            </w:r>
            <w:r>
              <w:rPr>
                <w:rFonts w:ascii="Arial" w:hAnsi="Arial" w:cs="Arial"/>
                <w:noProof/>
                <w:sz w:val="20"/>
                <w:szCs w:val="20"/>
              </w:rPr>
              <w:t xml:space="preserve">head teacher promotes the </w:t>
            </w:r>
            <w:r w:rsidRPr="00813832">
              <w:rPr>
                <w:rFonts w:ascii="Arial" w:hAnsi="Arial" w:cs="Arial"/>
                <w:noProof/>
                <w:sz w:val="20"/>
                <w:szCs w:val="20"/>
              </w:rPr>
              <w:t xml:space="preserve">aims of the school: develop respect and to provide a happy, friendly, safe and stimulating environment where each child can feel happy, secure, valued, receive the best possible learning experience and their parents / carers the highest quality service.  </w:t>
            </w:r>
            <w:r w:rsidRPr="00813832">
              <w:rPr>
                <w:rFonts w:ascii="Arial" w:eastAsia="Times New Roman" w:hAnsi="Arial" w:cs="Arial"/>
                <w:sz w:val="20"/>
                <w:szCs w:val="20"/>
                <w:lang w:eastAsia="en-GB"/>
              </w:rPr>
              <w:t>Session 19/</w:t>
            </w:r>
            <w:proofErr w:type="gramStart"/>
            <w:r w:rsidRPr="00813832">
              <w:rPr>
                <w:rFonts w:ascii="Arial" w:eastAsia="Times New Roman" w:hAnsi="Arial" w:cs="Arial"/>
                <w:sz w:val="20"/>
                <w:szCs w:val="20"/>
                <w:lang w:eastAsia="en-GB"/>
              </w:rPr>
              <w:t xml:space="preserve">20  </w:t>
            </w:r>
            <w:r>
              <w:rPr>
                <w:rFonts w:ascii="Arial" w:eastAsia="Times New Roman" w:hAnsi="Arial" w:cs="Arial"/>
                <w:sz w:val="20"/>
                <w:szCs w:val="20"/>
                <w:lang w:eastAsia="en-GB"/>
              </w:rPr>
              <w:t>saw</w:t>
            </w:r>
            <w:proofErr w:type="gramEnd"/>
            <w:r>
              <w:rPr>
                <w:rFonts w:ascii="Arial" w:eastAsia="Times New Roman" w:hAnsi="Arial" w:cs="Arial"/>
                <w:sz w:val="20"/>
                <w:szCs w:val="20"/>
                <w:lang w:eastAsia="en-GB"/>
              </w:rPr>
              <w:t xml:space="preserve"> </w:t>
            </w:r>
            <w:r w:rsidRPr="00813832">
              <w:rPr>
                <w:rFonts w:ascii="Arial" w:eastAsia="Times New Roman" w:hAnsi="Arial" w:cs="Arial"/>
                <w:sz w:val="20"/>
                <w:szCs w:val="20"/>
                <w:lang w:eastAsia="en-GB"/>
              </w:rPr>
              <w:t xml:space="preserve"> stakeholders</w:t>
            </w:r>
            <w:r>
              <w:rPr>
                <w:rFonts w:ascii="Arial" w:eastAsia="Times New Roman" w:hAnsi="Arial" w:cs="Arial"/>
                <w:sz w:val="20"/>
                <w:szCs w:val="20"/>
                <w:lang w:eastAsia="en-GB"/>
              </w:rPr>
              <w:t xml:space="preserve"> involved in </w:t>
            </w:r>
            <w:r w:rsidRPr="00813832">
              <w:rPr>
                <w:rFonts w:ascii="Arial" w:eastAsia="Times New Roman" w:hAnsi="Arial" w:cs="Arial"/>
                <w:sz w:val="20"/>
                <w:szCs w:val="20"/>
                <w:lang w:eastAsia="en-GB"/>
              </w:rPr>
              <w:t xml:space="preserve"> consultation of the school’s Vision, Values and Aims. </w:t>
            </w:r>
            <w:r>
              <w:rPr>
                <w:rFonts w:ascii="Arial" w:eastAsia="Times New Roman" w:hAnsi="Arial" w:cs="Arial"/>
                <w:sz w:val="20"/>
                <w:szCs w:val="20"/>
                <w:lang w:eastAsia="en-GB"/>
              </w:rPr>
              <w:t xml:space="preserve"> </w:t>
            </w:r>
          </w:p>
          <w:p w:rsidR="00BD7745" w:rsidRDefault="00BD7745" w:rsidP="00BD7745">
            <w:pPr>
              <w:shd w:val="clear" w:color="auto" w:fill="FFFFFF"/>
              <w:rPr>
                <w:rFonts w:ascii="Arial" w:eastAsia="Times New Roman" w:hAnsi="Arial" w:cs="Arial"/>
                <w:sz w:val="20"/>
                <w:szCs w:val="20"/>
                <w:lang w:eastAsia="en-GB"/>
              </w:rPr>
            </w:pPr>
            <w:r>
              <w:rPr>
                <w:rFonts w:ascii="Arial" w:eastAsia="Times New Roman" w:hAnsi="Arial" w:cs="Arial"/>
                <w:sz w:val="20"/>
                <w:szCs w:val="20"/>
                <w:lang w:eastAsia="en-GB"/>
              </w:rPr>
              <w:t xml:space="preserve">                                               </w:t>
            </w:r>
          </w:p>
          <w:p w:rsidR="00BD7745" w:rsidRPr="008D411A" w:rsidRDefault="00BD7745" w:rsidP="00BD7745">
            <w:pPr>
              <w:shd w:val="clear" w:color="auto" w:fill="FFFFFF"/>
              <w:jc w:val="center"/>
              <w:rPr>
                <w:rFonts w:ascii="Arial" w:eastAsia="Times New Roman" w:hAnsi="Arial" w:cs="Arial"/>
                <w:b/>
                <w:i/>
                <w:sz w:val="20"/>
                <w:szCs w:val="20"/>
                <w:lang w:eastAsia="en-GB"/>
              </w:rPr>
            </w:pPr>
            <w:r w:rsidRPr="008D411A">
              <w:rPr>
                <w:rFonts w:ascii="Arial" w:eastAsia="Times New Roman" w:hAnsi="Arial" w:cs="Arial"/>
                <w:b/>
                <w:i/>
                <w:sz w:val="20"/>
                <w:szCs w:val="20"/>
                <w:lang w:eastAsia="en-GB"/>
              </w:rPr>
              <w:t>Safe! Respected! Achieving!</w:t>
            </w:r>
          </w:p>
          <w:p w:rsidR="00BD7745" w:rsidRPr="008D411A" w:rsidRDefault="00BD7745" w:rsidP="00BD7745">
            <w:pPr>
              <w:shd w:val="clear" w:color="auto" w:fill="FFFFFF"/>
              <w:jc w:val="center"/>
              <w:rPr>
                <w:rFonts w:ascii="Arial" w:eastAsia="Times New Roman" w:hAnsi="Arial" w:cs="Arial"/>
                <w:b/>
                <w:i/>
                <w:sz w:val="20"/>
                <w:szCs w:val="20"/>
                <w:lang w:eastAsia="en-GB"/>
              </w:rPr>
            </w:pPr>
            <w:r w:rsidRPr="008D411A">
              <w:rPr>
                <w:rFonts w:ascii="Arial" w:eastAsia="Times New Roman" w:hAnsi="Arial" w:cs="Arial"/>
                <w:b/>
                <w:i/>
                <w:sz w:val="20"/>
                <w:szCs w:val="20"/>
                <w:lang w:eastAsia="en-GB"/>
              </w:rPr>
              <w:t>We are a caring, nurturing school where everyone is included:</w:t>
            </w:r>
          </w:p>
          <w:p w:rsidR="00BD7745" w:rsidRPr="008D411A" w:rsidRDefault="00BD7745" w:rsidP="00BD7745">
            <w:pPr>
              <w:shd w:val="clear" w:color="auto" w:fill="FFFFFF"/>
              <w:jc w:val="center"/>
              <w:rPr>
                <w:rFonts w:ascii="Arial" w:eastAsia="Times New Roman" w:hAnsi="Arial" w:cs="Arial"/>
                <w:b/>
                <w:i/>
                <w:sz w:val="20"/>
                <w:szCs w:val="20"/>
                <w:lang w:eastAsia="en-GB"/>
              </w:rPr>
            </w:pPr>
            <w:r w:rsidRPr="008D411A">
              <w:rPr>
                <w:rFonts w:ascii="Arial" w:eastAsia="Times New Roman" w:hAnsi="Arial" w:cs="Arial"/>
                <w:b/>
                <w:i/>
                <w:sz w:val="20"/>
                <w:szCs w:val="20"/>
                <w:lang w:eastAsia="en-GB"/>
              </w:rPr>
              <w:t>Growing Together To Succeed</w:t>
            </w:r>
          </w:p>
          <w:p w:rsidR="00BD7745" w:rsidRPr="00813832" w:rsidRDefault="00BD7745" w:rsidP="00BD7745">
            <w:pPr>
              <w:shd w:val="clear" w:color="auto" w:fill="FFFFFF"/>
              <w:rPr>
                <w:rFonts w:ascii="Arial" w:hAnsi="Arial" w:cs="Arial"/>
                <w:sz w:val="20"/>
                <w:szCs w:val="20"/>
              </w:rPr>
            </w:pPr>
          </w:p>
          <w:p w:rsidR="00BD7745" w:rsidRPr="00813832" w:rsidRDefault="00BD7745" w:rsidP="00BD7745">
            <w:pPr>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Netherton works closely with its cluster and </w:t>
            </w:r>
            <w:r w:rsidRPr="00813832">
              <w:rPr>
                <w:rFonts w:ascii="Arial" w:eastAsia="Times New Roman" w:hAnsi="Arial" w:cs="Arial"/>
                <w:sz w:val="20"/>
                <w:szCs w:val="20"/>
                <w:lang w:eastAsia="en-GB"/>
              </w:rPr>
              <w:t xml:space="preserve">In May 2018, the school had a Validated Self-Evaluation visit from North </w:t>
            </w:r>
            <w:proofErr w:type="spellStart"/>
            <w:r w:rsidRPr="00813832">
              <w:rPr>
                <w:rFonts w:ascii="Arial" w:eastAsia="Times New Roman" w:hAnsi="Arial" w:cs="Arial"/>
                <w:sz w:val="20"/>
                <w:szCs w:val="20"/>
                <w:lang w:eastAsia="en-GB"/>
              </w:rPr>
              <w:t>Lanarkshire</w:t>
            </w:r>
            <w:proofErr w:type="spellEnd"/>
            <w:r w:rsidRPr="00813832">
              <w:rPr>
                <w:rFonts w:ascii="Arial" w:eastAsia="Times New Roman" w:hAnsi="Arial" w:cs="Arial"/>
                <w:sz w:val="20"/>
                <w:szCs w:val="20"/>
                <w:lang w:eastAsia="en-GB"/>
              </w:rPr>
              <w:t xml:space="preserve"> Council which confirmed the school’s self-evaluation. </w:t>
            </w:r>
          </w:p>
          <w:p w:rsidR="00BD7745" w:rsidRPr="00813832" w:rsidRDefault="00BD7745" w:rsidP="00BD7745">
            <w:pPr>
              <w:jc w:val="both"/>
              <w:rPr>
                <w:rFonts w:ascii="Arial" w:hAnsi="Arial" w:cs="Arial"/>
                <w:sz w:val="20"/>
                <w:szCs w:val="20"/>
              </w:rPr>
            </w:pPr>
          </w:p>
          <w:p w:rsidR="00BD7745" w:rsidRPr="00813832" w:rsidRDefault="00BD7745" w:rsidP="00BD7745">
            <w:pPr>
              <w:autoSpaceDE w:val="0"/>
              <w:autoSpaceDN w:val="0"/>
              <w:adjustRightInd w:val="0"/>
              <w:rPr>
                <w:rFonts w:ascii="Arial" w:hAnsi="Arial" w:cs="Arial"/>
                <w:sz w:val="20"/>
                <w:szCs w:val="20"/>
              </w:rPr>
            </w:pPr>
            <w:r w:rsidRPr="00813832">
              <w:rPr>
                <w:rFonts w:ascii="Arial" w:hAnsi="Arial" w:cs="Arial"/>
                <w:sz w:val="20"/>
                <w:szCs w:val="20"/>
              </w:rPr>
              <w:t>The following are seen as strengths of the school</w:t>
            </w:r>
            <w:r>
              <w:rPr>
                <w:rFonts w:ascii="Arial" w:hAnsi="Arial" w:cs="Arial"/>
                <w:sz w:val="20"/>
                <w:szCs w:val="20"/>
              </w:rPr>
              <w:t xml:space="preserve"> in the VSE</w:t>
            </w:r>
            <w:r w:rsidRPr="00813832">
              <w:rPr>
                <w:rFonts w:ascii="Arial" w:hAnsi="Arial" w:cs="Arial"/>
                <w:sz w:val="20"/>
                <w:szCs w:val="20"/>
              </w:rPr>
              <w:t>:</w:t>
            </w:r>
          </w:p>
          <w:p w:rsidR="00BD7745" w:rsidRPr="00813832" w:rsidRDefault="00BD7745" w:rsidP="00BD7745">
            <w:pPr>
              <w:pStyle w:val="ListParagraph"/>
              <w:widowControl/>
              <w:numPr>
                <w:ilvl w:val="0"/>
                <w:numId w:val="19"/>
              </w:numPr>
              <w:spacing w:after="200" w:line="276" w:lineRule="auto"/>
              <w:contextualSpacing/>
              <w:rPr>
                <w:rFonts w:ascii="Arial" w:hAnsi="Arial" w:cs="Arial"/>
                <w:sz w:val="20"/>
                <w:szCs w:val="20"/>
              </w:rPr>
            </w:pPr>
            <w:r w:rsidRPr="00813832">
              <w:rPr>
                <w:rFonts w:ascii="Arial" w:hAnsi="Arial" w:cs="Arial"/>
                <w:sz w:val="20"/>
                <w:szCs w:val="20"/>
              </w:rPr>
              <w:t xml:space="preserve">The commitment and hard work shown by the Head Teacher, teaching staff and non-teaching staff to improving outcomes for their pupils. </w:t>
            </w:r>
          </w:p>
          <w:p w:rsidR="00BD7745" w:rsidRPr="00813832" w:rsidRDefault="00BD7745" w:rsidP="00BD7745">
            <w:pPr>
              <w:pStyle w:val="ListParagraph"/>
              <w:widowControl/>
              <w:numPr>
                <w:ilvl w:val="0"/>
                <w:numId w:val="19"/>
              </w:numPr>
              <w:spacing w:after="200" w:line="276" w:lineRule="auto"/>
              <w:contextualSpacing/>
              <w:rPr>
                <w:rFonts w:ascii="Arial" w:hAnsi="Arial" w:cs="Arial"/>
                <w:sz w:val="20"/>
                <w:szCs w:val="20"/>
              </w:rPr>
            </w:pPr>
            <w:r w:rsidRPr="00813832">
              <w:rPr>
                <w:rFonts w:ascii="Arial" w:hAnsi="Arial" w:cs="Arial"/>
                <w:sz w:val="20"/>
                <w:szCs w:val="20"/>
              </w:rPr>
              <w:t>The positive relationships in the school between staff and pupils where all feel valued and supported.</w:t>
            </w:r>
          </w:p>
          <w:p w:rsidR="00BD7745" w:rsidRPr="00813832" w:rsidRDefault="00BD7745" w:rsidP="00BD7745">
            <w:pPr>
              <w:pStyle w:val="ListParagraph"/>
              <w:widowControl/>
              <w:numPr>
                <w:ilvl w:val="0"/>
                <w:numId w:val="19"/>
              </w:numPr>
              <w:spacing w:after="200" w:line="276" w:lineRule="auto"/>
              <w:contextualSpacing/>
              <w:rPr>
                <w:rFonts w:ascii="Arial" w:hAnsi="Arial" w:cs="Arial"/>
                <w:sz w:val="20"/>
                <w:szCs w:val="20"/>
              </w:rPr>
            </w:pPr>
            <w:r w:rsidRPr="00813832">
              <w:rPr>
                <w:rFonts w:ascii="Arial" w:hAnsi="Arial" w:cs="Arial"/>
                <w:sz w:val="20"/>
                <w:szCs w:val="20"/>
              </w:rPr>
              <w:t xml:space="preserve">The opportunities for taking learning beyond the classroom which enrich children’s experiences and have a positive impact on their engagement and motivation. </w:t>
            </w:r>
          </w:p>
          <w:p w:rsidR="00BD7745" w:rsidRPr="0051008F" w:rsidRDefault="00BD7745" w:rsidP="0051008F">
            <w:pPr>
              <w:pStyle w:val="ListParagraph"/>
              <w:widowControl/>
              <w:numPr>
                <w:ilvl w:val="0"/>
                <w:numId w:val="19"/>
              </w:numPr>
              <w:spacing w:after="200" w:line="276" w:lineRule="auto"/>
              <w:contextualSpacing/>
              <w:rPr>
                <w:rFonts w:ascii="Arial" w:hAnsi="Arial" w:cs="Arial"/>
                <w:sz w:val="20"/>
                <w:szCs w:val="20"/>
              </w:rPr>
            </w:pPr>
            <w:r w:rsidRPr="00813832">
              <w:rPr>
                <w:rFonts w:ascii="Arial" w:hAnsi="Arial" w:cs="Arial"/>
                <w:sz w:val="20"/>
                <w:szCs w:val="20"/>
              </w:rPr>
              <w:t xml:space="preserve">The staff’s positive contribution to change and improvement by taking on leadership roles linked to the </w:t>
            </w:r>
            <w:r w:rsidRPr="00813832">
              <w:rPr>
                <w:rFonts w:ascii="Arial" w:hAnsi="Arial" w:cs="Arial"/>
                <w:sz w:val="20"/>
                <w:szCs w:val="20"/>
              </w:rPr>
              <w:lastRenderedPageBreak/>
              <w:t>school’s priorities.</w:t>
            </w:r>
            <w:r w:rsidRPr="0051008F">
              <w:rPr>
                <w:rFonts w:ascii="Arial" w:hAnsi="Arial" w:cs="Arial"/>
                <w:b/>
                <w:sz w:val="20"/>
                <w:szCs w:val="20"/>
              </w:rPr>
              <w:t xml:space="preserve"> </w:t>
            </w:r>
          </w:p>
          <w:p w:rsidR="00BD7745" w:rsidRPr="00332BAC" w:rsidRDefault="00BD7745" w:rsidP="00BD7745">
            <w:pPr>
              <w:widowControl/>
              <w:spacing w:after="200" w:line="276" w:lineRule="auto"/>
              <w:contextualSpacing/>
              <w:rPr>
                <w:rFonts w:ascii="Arial" w:hAnsi="Arial" w:cs="Arial"/>
                <w:sz w:val="20"/>
                <w:szCs w:val="20"/>
              </w:rPr>
            </w:pPr>
          </w:p>
          <w:p w:rsidR="00BD7745" w:rsidRDefault="00BD7745" w:rsidP="00BD7745">
            <w:pPr>
              <w:autoSpaceDE w:val="0"/>
              <w:autoSpaceDN w:val="0"/>
              <w:adjustRightInd w:val="0"/>
              <w:rPr>
                <w:rFonts w:ascii="Arial" w:eastAsia="Times New Roman" w:hAnsi="Arial" w:cs="Arial"/>
                <w:sz w:val="20"/>
                <w:szCs w:val="20"/>
                <w:lang w:eastAsia="en-GB"/>
              </w:rPr>
            </w:pPr>
            <w:r w:rsidRPr="00813832">
              <w:rPr>
                <w:rFonts w:ascii="Arial" w:eastAsia="Times New Roman" w:hAnsi="Arial" w:cs="Arial"/>
                <w:sz w:val="20"/>
                <w:szCs w:val="20"/>
                <w:lang w:eastAsia="en-GB"/>
              </w:rPr>
              <w:t xml:space="preserve">The school </w:t>
            </w:r>
            <w:r>
              <w:rPr>
                <w:rFonts w:ascii="Arial" w:eastAsia="Times New Roman" w:hAnsi="Arial" w:cs="Arial"/>
                <w:sz w:val="20"/>
                <w:szCs w:val="20"/>
                <w:lang w:eastAsia="en-GB"/>
              </w:rPr>
              <w:t>worked</w:t>
            </w:r>
            <w:r w:rsidRPr="00813832">
              <w:rPr>
                <w:rFonts w:ascii="Arial" w:eastAsia="Times New Roman" w:hAnsi="Arial" w:cs="Arial"/>
                <w:sz w:val="20"/>
                <w:szCs w:val="20"/>
                <w:lang w:eastAsia="en-GB"/>
              </w:rPr>
              <w:t xml:space="preserve"> closely with Continuous Development</w:t>
            </w:r>
            <w:r>
              <w:rPr>
                <w:rFonts w:ascii="Arial" w:eastAsia="Times New Roman" w:hAnsi="Arial" w:cs="Arial"/>
                <w:sz w:val="20"/>
                <w:szCs w:val="20"/>
                <w:lang w:eastAsia="en-GB"/>
              </w:rPr>
              <w:t xml:space="preserve"> Officers to address next steps</w:t>
            </w:r>
            <w:r w:rsidR="00003888">
              <w:rPr>
                <w:rFonts w:ascii="Arial" w:eastAsia="Times New Roman" w:hAnsi="Arial" w:cs="Arial"/>
                <w:sz w:val="20"/>
                <w:szCs w:val="20"/>
                <w:lang w:eastAsia="en-GB"/>
              </w:rPr>
              <w:t>:</w:t>
            </w:r>
          </w:p>
          <w:p w:rsidR="00003888" w:rsidRDefault="00003888" w:rsidP="00BD7745">
            <w:pPr>
              <w:autoSpaceDE w:val="0"/>
              <w:autoSpaceDN w:val="0"/>
              <w:adjustRightInd w:val="0"/>
              <w:rPr>
                <w:rFonts w:ascii="Arial" w:eastAsia="Times New Roman" w:hAnsi="Arial" w:cs="Arial"/>
                <w:sz w:val="20"/>
                <w:szCs w:val="20"/>
                <w:lang w:eastAsia="en-GB"/>
              </w:rPr>
            </w:pPr>
            <w:r>
              <w:rPr>
                <w:rFonts w:ascii="Arial" w:eastAsia="Times New Roman" w:hAnsi="Arial" w:cs="Arial"/>
                <w:sz w:val="20"/>
                <w:szCs w:val="20"/>
                <w:lang w:eastAsia="en-GB"/>
              </w:rPr>
              <w:t xml:space="preserve">Establishing and promoting vision and values, development </w:t>
            </w:r>
            <w:r w:rsidR="00947A7D">
              <w:rPr>
                <w:rFonts w:ascii="Arial" w:eastAsia="Times New Roman" w:hAnsi="Arial" w:cs="Arial"/>
                <w:sz w:val="20"/>
                <w:szCs w:val="20"/>
                <w:lang w:eastAsia="en-GB"/>
              </w:rPr>
              <w:t xml:space="preserve">of </w:t>
            </w:r>
            <w:proofErr w:type="spellStart"/>
            <w:r w:rsidR="00947A7D">
              <w:rPr>
                <w:rFonts w:ascii="Arial" w:eastAsia="Times New Roman" w:hAnsi="Arial" w:cs="Arial"/>
                <w:sz w:val="20"/>
                <w:szCs w:val="20"/>
                <w:lang w:eastAsia="en-GB"/>
              </w:rPr>
              <w:t>GIRFme</w:t>
            </w:r>
            <w:proofErr w:type="spellEnd"/>
            <w:r w:rsidR="00947A7D">
              <w:rPr>
                <w:rFonts w:ascii="Arial" w:eastAsia="Times New Roman" w:hAnsi="Arial" w:cs="Arial"/>
                <w:sz w:val="20"/>
                <w:szCs w:val="20"/>
                <w:lang w:eastAsia="en-GB"/>
              </w:rPr>
              <w:t xml:space="preserve"> procedures, ensure consistent high quality learning experiences and high expectation of pupils to achieve highest possible experiences,</w:t>
            </w:r>
            <w:r w:rsidR="00754B3B">
              <w:rPr>
                <w:rFonts w:ascii="Arial" w:eastAsia="Times New Roman" w:hAnsi="Arial" w:cs="Arial"/>
                <w:sz w:val="20"/>
                <w:szCs w:val="20"/>
                <w:lang w:eastAsia="en-GB"/>
              </w:rPr>
              <w:t xml:space="preserve"> further develop collegiate working in school and cluster, develop planning for Additional Support Needs pupils, ensure tracking and monitoring of attainment and achievement is a</w:t>
            </w:r>
            <w:r w:rsidR="009A78DC">
              <w:rPr>
                <w:rFonts w:ascii="Arial" w:eastAsia="Times New Roman" w:hAnsi="Arial" w:cs="Arial"/>
                <w:sz w:val="20"/>
                <w:szCs w:val="20"/>
                <w:lang w:eastAsia="en-GB"/>
              </w:rPr>
              <w:t xml:space="preserve"> </w:t>
            </w:r>
            <w:r w:rsidR="00754B3B">
              <w:rPr>
                <w:rFonts w:ascii="Arial" w:eastAsia="Times New Roman" w:hAnsi="Arial" w:cs="Arial"/>
                <w:sz w:val="20"/>
                <w:szCs w:val="20"/>
                <w:lang w:eastAsia="en-GB"/>
              </w:rPr>
              <w:t>regular feature of school work in order to raise attainment.</w:t>
            </w:r>
          </w:p>
          <w:p w:rsidR="00BD7745" w:rsidRDefault="00BD7745" w:rsidP="00BD7745">
            <w:pPr>
              <w:autoSpaceDE w:val="0"/>
              <w:autoSpaceDN w:val="0"/>
              <w:adjustRightInd w:val="0"/>
              <w:rPr>
                <w:rFonts w:ascii="Arial" w:eastAsia="Times New Roman" w:hAnsi="Arial" w:cs="Arial"/>
                <w:sz w:val="20"/>
                <w:szCs w:val="20"/>
                <w:lang w:eastAsia="en-GB"/>
              </w:rPr>
            </w:pPr>
          </w:p>
          <w:p w:rsidR="00BD7745" w:rsidRDefault="009A78DC" w:rsidP="00BD7745">
            <w:pPr>
              <w:autoSpaceDE w:val="0"/>
              <w:autoSpaceDN w:val="0"/>
              <w:adjustRightInd w:val="0"/>
              <w:rPr>
                <w:rFonts w:ascii="Arial" w:eastAsia="Times New Roman" w:hAnsi="Arial" w:cs="Arial"/>
                <w:sz w:val="20"/>
                <w:szCs w:val="20"/>
                <w:lang w:eastAsia="en-GB"/>
              </w:rPr>
            </w:pPr>
            <w:r>
              <w:rPr>
                <w:rFonts w:ascii="Arial" w:eastAsia="Times New Roman" w:hAnsi="Arial" w:cs="Arial"/>
                <w:sz w:val="20"/>
                <w:szCs w:val="20"/>
                <w:lang w:eastAsia="en-GB"/>
              </w:rPr>
              <w:t>All staff are</w:t>
            </w:r>
            <w:r w:rsidR="00BD7745">
              <w:rPr>
                <w:rFonts w:ascii="Arial" w:eastAsia="Times New Roman" w:hAnsi="Arial" w:cs="Arial"/>
                <w:sz w:val="20"/>
                <w:szCs w:val="20"/>
                <w:lang w:eastAsia="en-GB"/>
              </w:rPr>
              <w:t xml:space="preserve"> involved in rigorous HGIOS self </w:t>
            </w:r>
            <w:r>
              <w:rPr>
                <w:rFonts w:ascii="Arial" w:eastAsia="Times New Roman" w:hAnsi="Arial" w:cs="Arial"/>
                <w:sz w:val="20"/>
                <w:szCs w:val="20"/>
                <w:lang w:eastAsia="en-GB"/>
              </w:rPr>
              <w:t>evaluations</w:t>
            </w:r>
            <w:r w:rsidR="00BD7745">
              <w:rPr>
                <w:rFonts w:ascii="Arial" w:eastAsia="Times New Roman" w:hAnsi="Arial" w:cs="Arial"/>
                <w:sz w:val="20"/>
                <w:szCs w:val="20"/>
                <w:lang w:eastAsia="en-GB"/>
              </w:rPr>
              <w:t xml:space="preserve"> where greater under</w:t>
            </w:r>
            <w:r>
              <w:rPr>
                <w:rFonts w:ascii="Arial" w:eastAsia="Times New Roman" w:hAnsi="Arial" w:cs="Arial"/>
                <w:sz w:val="20"/>
                <w:szCs w:val="20"/>
                <w:lang w:eastAsia="en-GB"/>
              </w:rPr>
              <w:t xml:space="preserve">standing of the indicators have </w:t>
            </w:r>
            <w:r w:rsidR="00BD7745">
              <w:rPr>
                <w:rFonts w:ascii="Arial" w:eastAsia="Times New Roman" w:hAnsi="Arial" w:cs="Arial"/>
                <w:sz w:val="20"/>
                <w:szCs w:val="20"/>
                <w:lang w:eastAsia="en-GB"/>
              </w:rPr>
              <w:t>developed resulting in</w:t>
            </w:r>
            <w:r>
              <w:rPr>
                <w:rFonts w:ascii="Arial" w:eastAsia="Times New Roman" w:hAnsi="Arial" w:cs="Arial"/>
                <w:sz w:val="20"/>
                <w:szCs w:val="20"/>
                <w:lang w:eastAsia="en-GB"/>
              </w:rPr>
              <w:t xml:space="preserve"> robust evaluations.</w:t>
            </w:r>
          </w:p>
          <w:p w:rsidR="00BD7745" w:rsidRDefault="00BD7745" w:rsidP="00BD7745">
            <w:pPr>
              <w:autoSpaceDE w:val="0"/>
              <w:autoSpaceDN w:val="0"/>
              <w:adjustRightInd w:val="0"/>
              <w:rPr>
                <w:rFonts w:ascii="Arial" w:eastAsia="Times New Roman" w:hAnsi="Arial" w:cs="Arial"/>
                <w:sz w:val="20"/>
                <w:szCs w:val="20"/>
                <w:lang w:eastAsia="en-GB"/>
              </w:rPr>
            </w:pPr>
          </w:p>
          <w:p w:rsidR="00BD7745" w:rsidRDefault="00BD7745" w:rsidP="00BD7745">
            <w:pPr>
              <w:autoSpaceDE w:val="0"/>
              <w:autoSpaceDN w:val="0"/>
              <w:adjustRightInd w:val="0"/>
              <w:rPr>
                <w:rFonts w:ascii="Arial" w:eastAsia="Times New Roman" w:hAnsi="Arial" w:cs="Arial"/>
                <w:sz w:val="20"/>
                <w:szCs w:val="20"/>
                <w:lang w:eastAsia="en-GB"/>
              </w:rPr>
            </w:pPr>
            <w:r>
              <w:rPr>
                <w:rFonts w:ascii="Arial" w:eastAsia="Times New Roman" w:hAnsi="Arial" w:cs="Arial"/>
                <w:sz w:val="20"/>
                <w:szCs w:val="20"/>
                <w:lang w:eastAsia="en-GB"/>
              </w:rPr>
              <w:t>In session 19-20, Netherton began to develop knowledge of How Good Is OUR School (Wee HGIOS) a framework to increase pupils’ voice in schools. The school worked in partnership with its Family Group looking at Theme 4 and had begun a series of visits where pupils visited each school and self evaluated own school progress.</w:t>
            </w:r>
          </w:p>
          <w:p w:rsidR="00BD7745" w:rsidRDefault="00BD7745" w:rsidP="00BD7745">
            <w:pPr>
              <w:autoSpaceDE w:val="0"/>
              <w:autoSpaceDN w:val="0"/>
              <w:adjustRightInd w:val="0"/>
              <w:rPr>
                <w:rFonts w:ascii="Arial" w:eastAsia="Times New Roman" w:hAnsi="Arial" w:cs="Arial"/>
                <w:sz w:val="20"/>
                <w:szCs w:val="20"/>
                <w:lang w:eastAsia="en-GB"/>
              </w:rPr>
            </w:pPr>
          </w:p>
          <w:p w:rsidR="00BD7745" w:rsidRPr="00813832" w:rsidRDefault="00BD7745" w:rsidP="00BD7745">
            <w:pPr>
              <w:autoSpaceDE w:val="0"/>
              <w:autoSpaceDN w:val="0"/>
              <w:adjustRightInd w:val="0"/>
              <w:rPr>
                <w:rFonts w:ascii="Arial" w:hAnsi="Arial" w:cs="Arial"/>
                <w:sz w:val="20"/>
                <w:szCs w:val="20"/>
              </w:rPr>
            </w:pPr>
            <w:r>
              <w:rPr>
                <w:rFonts w:ascii="Arial" w:eastAsia="Times New Roman" w:hAnsi="Arial" w:cs="Arial"/>
                <w:sz w:val="20"/>
                <w:szCs w:val="20"/>
                <w:lang w:eastAsia="en-GB"/>
              </w:rPr>
              <w:t xml:space="preserve">The school feels it has started to progress and develop into a safe, respected and achieving community.  </w:t>
            </w:r>
          </w:p>
          <w:p w:rsidR="00BD7745" w:rsidRPr="00813832" w:rsidRDefault="00BD7745" w:rsidP="00BD7745">
            <w:pPr>
              <w:spacing w:before="5"/>
              <w:rPr>
                <w:rFonts w:ascii="Arial" w:eastAsia="Arial" w:hAnsi="Arial" w:cs="Arial"/>
                <w:b/>
                <w:bCs/>
                <w:sz w:val="20"/>
                <w:szCs w:val="20"/>
              </w:rPr>
            </w:pPr>
          </w:p>
          <w:p w:rsidR="00BD7745" w:rsidRPr="00813832" w:rsidRDefault="00BD7745" w:rsidP="00BD7745">
            <w:pPr>
              <w:spacing w:before="5"/>
              <w:rPr>
                <w:rFonts w:ascii="Arial" w:eastAsia="Arial" w:hAnsi="Arial" w:cs="Arial"/>
                <w:b/>
                <w:bCs/>
                <w:sz w:val="20"/>
                <w:szCs w:val="20"/>
              </w:rPr>
            </w:pPr>
          </w:p>
          <w:p w:rsidR="008A4AA0" w:rsidRDefault="008A4AA0" w:rsidP="00A35826">
            <w:pPr>
              <w:spacing w:before="5"/>
              <w:rPr>
                <w:rFonts w:ascii="Arial" w:eastAsia="Arial" w:hAnsi="Arial" w:cs="Arial"/>
                <w:b/>
                <w:bCs/>
                <w:sz w:val="24"/>
                <w:szCs w:val="24"/>
              </w:rPr>
            </w:pPr>
          </w:p>
          <w:p w:rsidR="008A4AA0" w:rsidRPr="00595487" w:rsidRDefault="008A4AA0" w:rsidP="00A35826">
            <w:pPr>
              <w:spacing w:before="5"/>
              <w:rPr>
                <w:rFonts w:ascii="Arial" w:eastAsia="Arial" w:hAnsi="Arial" w:cs="Arial"/>
                <w:b/>
                <w:bCs/>
                <w:sz w:val="24"/>
                <w:szCs w:val="24"/>
              </w:rPr>
            </w:pPr>
          </w:p>
        </w:tc>
      </w:tr>
      <w:tr w:rsidR="008A4AA0" w:rsidTr="566FF862">
        <w:trPr>
          <w:trHeight w:val="2259"/>
        </w:trPr>
        <w:tc>
          <w:tcPr>
            <w:tcW w:w="10676" w:type="dxa"/>
            <w:gridSpan w:val="2"/>
          </w:tcPr>
          <w:p w:rsidR="008A4AA0" w:rsidRPr="009B7BB0" w:rsidRDefault="008A4AA0" w:rsidP="00A35826">
            <w:pPr>
              <w:pStyle w:val="Heading1"/>
              <w:spacing w:before="69"/>
              <w:ind w:left="0"/>
              <w:rPr>
                <w:b/>
              </w:rPr>
            </w:pPr>
            <w:r w:rsidRPr="008B75F0">
              <w:rPr>
                <w:b/>
              </w:rPr>
              <w:lastRenderedPageBreak/>
              <w:t>Review</w:t>
            </w:r>
            <w:r w:rsidRPr="008B75F0">
              <w:rPr>
                <w:b/>
                <w:spacing w:val="-2"/>
              </w:rPr>
              <w:t xml:space="preserve"> </w:t>
            </w:r>
            <w:r w:rsidRPr="008B75F0">
              <w:rPr>
                <w:b/>
              </w:rPr>
              <w:t>of</w:t>
            </w:r>
            <w:r w:rsidRPr="008B75F0">
              <w:rPr>
                <w:b/>
                <w:spacing w:val="3"/>
              </w:rPr>
              <w:t xml:space="preserve"> </w:t>
            </w:r>
            <w:r w:rsidRPr="008B75F0">
              <w:rPr>
                <w:b/>
                <w:spacing w:val="-1"/>
              </w:rPr>
              <w:t>progress</w:t>
            </w:r>
            <w:r w:rsidRPr="008B75F0">
              <w:rPr>
                <w:b/>
                <w:spacing w:val="1"/>
              </w:rPr>
              <w:t xml:space="preserve"> </w:t>
            </w:r>
            <w:r w:rsidRPr="008B75F0">
              <w:rPr>
                <w:b/>
              </w:rPr>
              <w:t>for</w:t>
            </w:r>
            <w:r>
              <w:rPr>
                <w:b/>
              </w:rPr>
              <w:t xml:space="preserve"> previous</w:t>
            </w:r>
            <w:r w:rsidRPr="008B75F0">
              <w:rPr>
                <w:b/>
                <w:spacing w:val="-3"/>
              </w:rPr>
              <w:t xml:space="preserve"> </w:t>
            </w:r>
            <w:r>
              <w:rPr>
                <w:b/>
              </w:rPr>
              <w:t>session</w:t>
            </w:r>
          </w:p>
          <w:p w:rsidR="008A4AA0" w:rsidRPr="009B7BB0" w:rsidRDefault="008A4AA0" w:rsidP="001277CE">
            <w:pPr>
              <w:pStyle w:val="NormalWeb"/>
              <w:spacing w:before="0" w:beforeAutospacing="0" w:after="0" w:afterAutospacing="0"/>
              <w:rPr>
                <w:rFonts w:ascii="Arial" w:hAnsi="Arial" w:cs="Arial"/>
                <w:i/>
                <w:color w:val="000000"/>
              </w:rPr>
            </w:pPr>
            <w:r w:rsidRPr="0049547B">
              <w:rPr>
                <w:rFonts w:ascii="Arial" w:hAnsi="Arial" w:cs="Arial"/>
                <w:i/>
                <w:color w:val="000000"/>
              </w:rPr>
              <w:t xml:space="preserve">This section should evaluate the impact of the current </w:t>
            </w:r>
            <w:r w:rsidR="001277CE">
              <w:rPr>
                <w:rFonts w:ascii="Arial" w:hAnsi="Arial" w:cs="Arial"/>
                <w:i/>
                <w:color w:val="000000"/>
              </w:rPr>
              <w:t>Establishment</w:t>
            </w:r>
            <w:r w:rsidRPr="0049547B">
              <w:rPr>
                <w:rFonts w:ascii="Arial" w:hAnsi="Arial" w:cs="Arial"/>
                <w:i/>
                <w:color w:val="000000"/>
              </w:rPr>
              <w:t xml:space="preserve"> Improvement Plan priorities</w:t>
            </w:r>
            <w:r w:rsidR="00302071">
              <w:rPr>
                <w:rFonts w:ascii="Arial" w:hAnsi="Arial" w:cs="Arial"/>
                <w:i/>
                <w:color w:val="000000"/>
              </w:rPr>
              <w:t xml:space="preserve"> as at March 2020</w:t>
            </w:r>
            <w:r w:rsidRPr="0049547B">
              <w:rPr>
                <w:rFonts w:ascii="Arial" w:hAnsi="Arial" w:cs="Arial"/>
                <w:i/>
                <w:color w:val="000000"/>
              </w:rPr>
              <w:t>. The links to the NIF priorities and drivers and the authority’s priorities should be clearly stated. For each priority, there should be a statement of progress made and its impact expressed as outcomes for learners. Additionally, there should be clearly defined next steps which may inform future priorities.</w:t>
            </w:r>
          </w:p>
        </w:tc>
      </w:tr>
      <w:tr w:rsidR="008A4AA0" w:rsidTr="566FF862">
        <w:tc>
          <w:tcPr>
            <w:tcW w:w="10676" w:type="dxa"/>
            <w:gridSpan w:val="2"/>
          </w:tcPr>
          <w:p w:rsidR="006C6470" w:rsidRPr="00B72A43" w:rsidRDefault="00BA5AE4" w:rsidP="006C6470">
            <w:pPr>
              <w:rPr>
                <w:rFonts w:cs="Arial"/>
                <w:sz w:val="18"/>
                <w:szCs w:val="18"/>
              </w:rPr>
            </w:pPr>
            <w:r>
              <w:rPr>
                <w:rFonts w:ascii="Arial"/>
                <w:b/>
                <w:sz w:val="24"/>
              </w:rPr>
              <w:t>Establish</w:t>
            </w:r>
            <w:r w:rsidR="001277CE">
              <w:rPr>
                <w:rFonts w:ascii="Arial"/>
                <w:b/>
                <w:sz w:val="24"/>
              </w:rPr>
              <w:t>ment</w:t>
            </w:r>
            <w:r w:rsidR="008A4AA0">
              <w:rPr>
                <w:rFonts w:ascii="Arial"/>
                <w:b/>
                <w:spacing w:val="1"/>
                <w:sz w:val="24"/>
              </w:rPr>
              <w:t xml:space="preserve"> </w:t>
            </w:r>
            <w:r w:rsidR="008A4AA0">
              <w:rPr>
                <w:rFonts w:ascii="Arial"/>
                <w:b/>
                <w:sz w:val="24"/>
              </w:rPr>
              <w:t>priority</w:t>
            </w:r>
            <w:r w:rsidR="008A4AA0">
              <w:rPr>
                <w:rFonts w:ascii="Arial"/>
                <w:b/>
                <w:spacing w:val="-6"/>
                <w:sz w:val="24"/>
              </w:rPr>
              <w:t xml:space="preserve"> </w:t>
            </w:r>
            <w:r w:rsidR="008A4AA0">
              <w:rPr>
                <w:rFonts w:ascii="Arial"/>
                <w:b/>
                <w:sz w:val="24"/>
              </w:rPr>
              <w:t>1:</w:t>
            </w:r>
            <w:r w:rsidR="006C6470">
              <w:rPr>
                <w:rFonts w:ascii="Arial"/>
                <w:b/>
                <w:sz w:val="24"/>
              </w:rPr>
              <w:t xml:space="preserve"> </w:t>
            </w:r>
            <w:r w:rsidR="006C6470" w:rsidRPr="00B72A43">
              <w:rPr>
                <w:rFonts w:cs="Arial"/>
                <w:sz w:val="18"/>
                <w:szCs w:val="18"/>
              </w:rPr>
              <w:t xml:space="preserve">Improve learning experiences for all pupils with particular focus on our most vulnerable learners, by developing a whole school approach to providing a clear vision, nurturing experiences and further   developing staff/pupil awareness of the health and wellbeing indicators. </w:t>
            </w:r>
          </w:p>
          <w:p w:rsidR="008A4AA0" w:rsidRDefault="008A4AA0" w:rsidP="00A35826">
            <w:pPr>
              <w:spacing w:before="5"/>
              <w:rPr>
                <w:rFonts w:ascii="Arial"/>
                <w:b/>
                <w:sz w:val="24"/>
              </w:rPr>
            </w:pPr>
          </w:p>
          <w:p w:rsidR="008A4AA0" w:rsidRPr="00492DDC" w:rsidRDefault="008A4AA0" w:rsidP="00A35826">
            <w:pPr>
              <w:spacing w:before="5"/>
              <w:rPr>
                <w:rFonts w:ascii="Arial"/>
                <w:b/>
                <w:sz w:val="24"/>
              </w:rPr>
            </w:pPr>
          </w:p>
        </w:tc>
      </w:tr>
      <w:tr w:rsidR="008A4AA0" w:rsidTr="566FF862">
        <w:tc>
          <w:tcPr>
            <w:tcW w:w="5338" w:type="dxa"/>
          </w:tcPr>
          <w:p w:rsidR="008A4AA0" w:rsidRDefault="008A4AA0" w:rsidP="00A35826">
            <w:pPr>
              <w:pStyle w:val="TableParagraph"/>
              <w:spacing w:before="76"/>
              <w:ind w:left="73"/>
              <w:rPr>
                <w:rFonts w:ascii="Arial"/>
                <w:spacing w:val="-1"/>
                <w:sz w:val="24"/>
                <w:u w:val="single" w:color="000000"/>
              </w:rPr>
            </w:pPr>
            <w:r>
              <w:rPr>
                <w:rFonts w:ascii="Arial"/>
                <w:sz w:val="24"/>
                <w:u w:val="single" w:color="000000"/>
              </w:rPr>
              <w:t xml:space="preserve">NIF </w:t>
            </w:r>
            <w:r>
              <w:rPr>
                <w:rFonts w:ascii="Arial"/>
                <w:spacing w:val="-1"/>
                <w:sz w:val="24"/>
                <w:u w:val="single" w:color="000000"/>
              </w:rPr>
              <w:t>Priority</w:t>
            </w:r>
          </w:p>
          <w:p w:rsidR="008A4AA0" w:rsidRDefault="008A4AA0" w:rsidP="00A35826">
            <w:pPr>
              <w:pStyle w:val="TableParagraph"/>
              <w:spacing w:before="76"/>
              <w:jc w:val="both"/>
              <w:rPr>
                <w:rFonts w:ascii="Arial"/>
                <w:spacing w:val="-1"/>
                <w:sz w:val="24"/>
                <w:u w:val="single" w:color="000000"/>
              </w:rPr>
            </w:pPr>
          </w:p>
          <w:p w:rsidR="00683859" w:rsidRPr="00157CEF" w:rsidRDefault="00683859" w:rsidP="00683859">
            <w:pPr>
              <w:pStyle w:val="TableParagraph"/>
              <w:spacing w:before="76"/>
              <w:jc w:val="both"/>
              <w:rPr>
                <w:rFonts w:ascii="Arial" w:hAnsi="Arial" w:cs="Arial"/>
                <w:spacing w:val="-1"/>
                <w:sz w:val="20"/>
                <w:szCs w:val="20"/>
                <w:u w:val="single" w:color="000000"/>
              </w:rPr>
            </w:pPr>
            <w:r w:rsidRPr="00157CEF">
              <w:rPr>
                <w:rFonts w:ascii="Arial" w:hAnsi="Arial" w:cs="Arial"/>
                <w:sz w:val="20"/>
                <w:szCs w:val="20"/>
              </w:rPr>
              <w:t>Improvement in children’s health and wellbeing</w:t>
            </w:r>
          </w:p>
          <w:p w:rsidR="008A4AA0" w:rsidRDefault="008A4AA0" w:rsidP="00A35826">
            <w:pPr>
              <w:pStyle w:val="TableParagraph"/>
              <w:spacing w:before="76"/>
              <w:ind w:left="73"/>
              <w:rPr>
                <w:rFonts w:ascii="Arial" w:eastAsia="Arial" w:hAnsi="Arial" w:cs="Arial"/>
                <w:sz w:val="24"/>
                <w:szCs w:val="24"/>
              </w:rPr>
            </w:pPr>
          </w:p>
          <w:p w:rsidR="008A4AA0" w:rsidRDefault="008A4AA0" w:rsidP="00A35826">
            <w:pPr>
              <w:pStyle w:val="TableParagraph"/>
              <w:spacing w:line="275" w:lineRule="exact"/>
              <w:ind w:left="73"/>
              <w:rPr>
                <w:rFonts w:ascii="Arial" w:eastAsia="Arial" w:hAnsi="Arial" w:cs="Arial"/>
                <w:sz w:val="24"/>
                <w:szCs w:val="24"/>
              </w:rPr>
            </w:pPr>
            <w:r>
              <w:rPr>
                <w:rFonts w:ascii="Arial"/>
                <w:sz w:val="24"/>
                <w:u w:val="single" w:color="000000"/>
              </w:rPr>
              <w:t xml:space="preserve">NIF </w:t>
            </w:r>
            <w:r>
              <w:rPr>
                <w:rFonts w:ascii="Arial"/>
                <w:spacing w:val="-1"/>
                <w:sz w:val="24"/>
                <w:u w:val="single" w:color="000000"/>
              </w:rPr>
              <w:t>Driver</w:t>
            </w:r>
          </w:p>
          <w:p w:rsidR="00683859" w:rsidRPr="00157CEF" w:rsidRDefault="00683859" w:rsidP="00683859">
            <w:pPr>
              <w:pStyle w:val="ListParagraph"/>
              <w:widowControl/>
              <w:numPr>
                <w:ilvl w:val="0"/>
                <w:numId w:val="20"/>
              </w:numPr>
              <w:rPr>
                <w:rFonts w:ascii="Arial" w:hAnsi="Arial" w:cs="Arial"/>
                <w:sz w:val="20"/>
                <w:szCs w:val="20"/>
              </w:rPr>
            </w:pPr>
            <w:r w:rsidRPr="00157CEF">
              <w:rPr>
                <w:rFonts w:ascii="Arial" w:hAnsi="Arial" w:cs="Arial"/>
                <w:sz w:val="20"/>
                <w:szCs w:val="20"/>
              </w:rPr>
              <w:t>School leadership</w:t>
            </w:r>
          </w:p>
          <w:p w:rsidR="00683859" w:rsidRPr="00157CEF" w:rsidRDefault="00683859" w:rsidP="00683859">
            <w:pPr>
              <w:pStyle w:val="ListParagraph"/>
              <w:widowControl/>
              <w:numPr>
                <w:ilvl w:val="0"/>
                <w:numId w:val="20"/>
              </w:numPr>
              <w:rPr>
                <w:rFonts w:ascii="Arial" w:hAnsi="Arial" w:cs="Arial"/>
                <w:sz w:val="20"/>
                <w:szCs w:val="20"/>
              </w:rPr>
            </w:pPr>
            <w:r w:rsidRPr="00157CEF">
              <w:rPr>
                <w:rFonts w:ascii="Arial" w:hAnsi="Arial" w:cs="Arial"/>
                <w:sz w:val="20"/>
                <w:szCs w:val="20"/>
              </w:rPr>
              <w:t>Teacher professionalism</w:t>
            </w:r>
          </w:p>
          <w:p w:rsidR="00683859" w:rsidRPr="00157CEF" w:rsidRDefault="00683859" w:rsidP="00683859">
            <w:pPr>
              <w:pStyle w:val="ListParagraph"/>
              <w:widowControl/>
              <w:numPr>
                <w:ilvl w:val="0"/>
                <w:numId w:val="20"/>
              </w:numPr>
              <w:rPr>
                <w:rFonts w:ascii="Arial" w:hAnsi="Arial" w:cs="Arial"/>
                <w:sz w:val="20"/>
                <w:szCs w:val="20"/>
              </w:rPr>
            </w:pPr>
            <w:r w:rsidRPr="00157CEF">
              <w:rPr>
                <w:rFonts w:ascii="Arial" w:hAnsi="Arial" w:cs="Arial"/>
                <w:sz w:val="20"/>
                <w:szCs w:val="20"/>
              </w:rPr>
              <w:t>Parental engagement</w:t>
            </w:r>
          </w:p>
          <w:p w:rsidR="00683859" w:rsidRPr="00157CEF" w:rsidRDefault="00683859" w:rsidP="00683859">
            <w:pPr>
              <w:pStyle w:val="ListParagraph"/>
              <w:widowControl/>
              <w:numPr>
                <w:ilvl w:val="0"/>
                <w:numId w:val="20"/>
              </w:numPr>
              <w:rPr>
                <w:rFonts w:ascii="Arial" w:hAnsi="Arial" w:cs="Arial"/>
                <w:sz w:val="20"/>
                <w:szCs w:val="20"/>
              </w:rPr>
            </w:pPr>
            <w:r w:rsidRPr="00157CEF">
              <w:rPr>
                <w:rFonts w:ascii="Arial" w:hAnsi="Arial" w:cs="Arial"/>
                <w:sz w:val="20"/>
                <w:szCs w:val="20"/>
              </w:rPr>
              <w:t>Assessment information</w:t>
            </w:r>
          </w:p>
          <w:p w:rsidR="008A4AA0" w:rsidRDefault="008A4AA0" w:rsidP="00A35826">
            <w:pPr>
              <w:spacing w:before="5"/>
              <w:rPr>
                <w:rFonts w:ascii="Arial"/>
                <w:b/>
                <w:sz w:val="24"/>
              </w:rPr>
            </w:pPr>
          </w:p>
        </w:tc>
        <w:tc>
          <w:tcPr>
            <w:tcW w:w="5338" w:type="dxa"/>
          </w:tcPr>
          <w:p w:rsidR="008A4AA0" w:rsidRDefault="008A4AA0" w:rsidP="00A35826">
            <w:pPr>
              <w:pStyle w:val="TableParagraph"/>
              <w:spacing w:before="76"/>
              <w:rPr>
                <w:rFonts w:ascii="Arial"/>
                <w:sz w:val="24"/>
                <w:u w:val="single" w:color="000000"/>
              </w:rPr>
            </w:pPr>
            <w:r>
              <w:rPr>
                <w:rFonts w:ascii="Arial"/>
                <w:sz w:val="24"/>
                <w:u w:val="single" w:color="000000"/>
              </w:rPr>
              <w:t>HGIOS?4</w:t>
            </w:r>
            <w:r w:rsidR="001277CE">
              <w:rPr>
                <w:rFonts w:ascii="Arial"/>
                <w:sz w:val="24"/>
                <w:u w:val="single" w:color="000000"/>
              </w:rPr>
              <w:t>/ HGIOELCC</w:t>
            </w:r>
            <w:r>
              <w:rPr>
                <w:rFonts w:ascii="Arial"/>
                <w:spacing w:val="-1"/>
                <w:sz w:val="24"/>
                <w:u w:val="single" w:color="000000"/>
              </w:rPr>
              <w:t xml:space="preserve"> </w:t>
            </w:r>
            <w:r>
              <w:rPr>
                <w:rFonts w:ascii="Arial"/>
                <w:sz w:val="24"/>
                <w:u w:val="single" w:color="000000"/>
              </w:rPr>
              <w:t>QIs</w:t>
            </w:r>
          </w:p>
          <w:p w:rsidR="008A4AA0" w:rsidRDefault="002C653A" w:rsidP="00A35826">
            <w:pPr>
              <w:pStyle w:val="TableParagraph"/>
              <w:spacing w:before="76"/>
              <w:rPr>
                <w:rFonts w:ascii="Arial"/>
                <w:sz w:val="24"/>
                <w:u w:val="single" w:color="000000"/>
              </w:rPr>
            </w:pPr>
            <w:r w:rsidRPr="00B72A43">
              <w:rPr>
                <w:rFonts w:cs="Arial"/>
                <w:noProof/>
                <w:sz w:val="18"/>
                <w:szCs w:val="18"/>
              </w:rPr>
              <w:t>QI 1.3, 3.1, 3.2</w:t>
            </w:r>
          </w:p>
          <w:p w:rsidR="008A4AA0" w:rsidRDefault="008A4AA0" w:rsidP="00A35826">
            <w:pPr>
              <w:pStyle w:val="TableParagraph"/>
              <w:spacing w:before="76"/>
              <w:rPr>
                <w:rFonts w:ascii="Arial" w:eastAsia="Arial" w:hAnsi="Arial" w:cs="Arial"/>
                <w:sz w:val="24"/>
                <w:szCs w:val="24"/>
              </w:rPr>
            </w:pPr>
          </w:p>
          <w:p w:rsidR="008A4AA0" w:rsidRDefault="008A4AA0" w:rsidP="00A35826">
            <w:pPr>
              <w:spacing w:before="5"/>
              <w:rPr>
                <w:rFonts w:ascii="Arial"/>
                <w:spacing w:val="-1"/>
                <w:sz w:val="24"/>
                <w:u w:val="single"/>
              </w:rPr>
            </w:pPr>
            <w:r w:rsidRPr="00A01E84">
              <w:rPr>
                <w:rFonts w:ascii="Arial"/>
                <w:spacing w:val="-1"/>
                <w:sz w:val="24"/>
                <w:u w:val="single"/>
              </w:rPr>
              <w:t>NLC Priority</w:t>
            </w:r>
          </w:p>
          <w:p w:rsidR="00683859" w:rsidRDefault="00683859" w:rsidP="00A35826">
            <w:pPr>
              <w:spacing w:before="5"/>
              <w:rPr>
                <w:rFonts w:ascii="Arial"/>
                <w:b/>
                <w:sz w:val="24"/>
              </w:rPr>
            </w:pPr>
            <w:r w:rsidRPr="00157CEF">
              <w:rPr>
                <w:rFonts w:ascii="Arial" w:hAnsi="Arial" w:cs="Arial"/>
                <w:sz w:val="20"/>
                <w:szCs w:val="20"/>
              </w:rPr>
              <w:t>Improvement in children and young people’s health and wellbeing.</w:t>
            </w:r>
          </w:p>
        </w:tc>
      </w:tr>
      <w:tr w:rsidR="008A4AA0" w:rsidTr="566FF862">
        <w:tc>
          <w:tcPr>
            <w:tcW w:w="10676" w:type="dxa"/>
            <w:gridSpan w:val="2"/>
          </w:tcPr>
          <w:p w:rsidR="008A4AA0" w:rsidRDefault="008A4AA0" w:rsidP="00A35826">
            <w:pPr>
              <w:pStyle w:val="TableParagraph"/>
              <w:spacing w:before="79"/>
              <w:ind w:left="73"/>
              <w:rPr>
                <w:rFonts w:ascii="Arial"/>
                <w:spacing w:val="-1"/>
                <w:sz w:val="24"/>
              </w:rPr>
            </w:pPr>
            <w:r>
              <w:rPr>
                <w:rFonts w:ascii="Arial"/>
                <w:spacing w:val="-1"/>
                <w:sz w:val="24"/>
              </w:rPr>
              <w:t>Progress</w:t>
            </w:r>
            <w:r>
              <w:rPr>
                <w:rFonts w:ascii="Arial"/>
                <w:spacing w:val="1"/>
                <w:sz w:val="24"/>
              </w:rPr>
              <w:t xml:space="preserve"> </w:t>
            </w:r>
            <w:r>
              <w:rPr>
                <w:rFonts w:ascii="Arial"/>
                <w:sz w:val="24"/>
              </w:rPr>
              <w:t>and</w:t>
            </w:r>
            <w:r>
              <w:rPr>
                <w:rFonts w:ascii="Arial"/>
                <w:spacing w:val="1"/>
                <w:sz w:val="24"/>
              </w:rPr>
              <w:t xml:space="preserve"> </w:t>
            </w:r>
            <w:r>
              <w:rPr>
                <w:rFonts w:ascii="Arial"/>
                <w:spacing w:val="-1"/>
                <w:sz w:val="24"/>
              </w:rPr>
              <w:t>impact (based on outcomes for learners): (How are you doing? and How do you know?)</w:t>
            </w:r>
          </w:p>
          <w:p w:rsidR="008A4AA0" w:rsidRDefault="008A4AA0" w:rsidP="00A35826">
            <w:pPr>
              <w:pStyle w:val="TableParagraph"/>
              <w:spacing w:before="79"/>
              <w:ind w:left="73"/>
              <w:rPr>
                <w:rFonts w:ascii="Arial"/>
                <w:spacing w:val="-1"/>
                <w:sz w:val="24"/>
              </w:rPr>
            </w:pPr>
          </w:p>
          <w:p w:rsidR="00B60C31" w:rsidRDefault="00B60C31" w:rsidP="00B60C31">
            <w:pPr>
              <w:pStyle w:val="TableParagraph"/>
              <w:numPr>
                <w:ilvl w:val="0"/>
                <w:numId w:val="23"/>
              </w:numPr>
              <w:spacing w:before="79"/>
              <w:rPr>
                <w:rFonts w:ascii="Arial" w:eastAsia="Arial" w:hAnsi="Arial" w:cs="Arial"/>
                <w:sz w:val="20"/>
                <w:szCs w:val="20"/>
              </w:rPr>
            </w:pPr>
            <w:r w:rsidRPr="00F77F3B">
              <w:rPr>
                <w:rFonts w:ascii="Arial" w:eastAsia="Arial" w:hAnsi="Arial" w:cs="Arial"/>
                <w:sz w:val="20"/>
                <w:szCs w:val="20"/>
              </w:rPr>
              <w:t xml:space="preserve">Vision and Values </w:t>
            </w:r>
            <w:r w:rsidR="009A78DC">
              <w:rPr>
                <w:rFonts w:ascii="Arial" w:eastAsia="Arial" w:hAnsi="Arial" w:cs="Arial"/>
                <w:sz w:val="20"/>
                <w:szCs w:val="20"/>
              </w:rPr>
              <w:t>were</w:t>
            </w:r>
            <w:r>
              <w:rPr>
                <w:rFonts w:ascii="Arial" w:eastAsia="Arial" w:hAnsi="Arial" w:cs="Arial"/>
                <w:sz w:val="20"/>
                <w:szCs w:val="20"/>
              </w:rPr>
              <w:t xml:space="preserve"> addressed</w:t>
            </w:r>
            <w:r w:rsidRPr="00F77F3B">
              <w:rPr>
                <w:rFonts w:ascii="Arial" w:eastAsia="Arial" w:hAnsi="Arial" w:cs="Arial"/>
                <w:sz w:val="20"/>
                <w:szCs w:val="20"/>
              </w:rPr>
              <w:t xml:space="preserve"> by all</w:t>
            </w:r>
            <w:r w:rsidR="009A78DC">
              <w:rPr>
                <w:rFonts w:ascii="Arial" w:eastAsia="Arial" w:hAnsi="Arial" w:cs="Arial"/>
                <w:sz w:val="20"/>
                <w:szCs w:val="20"/>
              </w:rPr>
              <w:t xml:space="preserve"> stakeholders and are now</w:t>
            </w:r>
            <w:r w:rsidRPr="00F77F3B">
              <w:rPr>
                <w:rFonts w:ascii="Arial" w:eastAsia="Arial" w:hAnsi="Arial" w:cs="Arial"/>
                <w:sz w:val="20"/>
                <w:szCs w:val="20"/>
              </w:rPr>
              <w:t xml:space="preserve"> embedded in all aspects of school life with everyone being aware and understanding them.</w:t>
            </w:r>
          </w:p>
          <w:p w:rsidR="00B60C31" w:rsidRDefault="00B60C31" w:rsidP="00B60C31">
            <w:pPr>
              <w:pStyle w:val="TableParagraph"/>
              <w:numPr>
                <w:ilvl w:val="0"/>
                <w:numId w:val="23"/>
              </w:numPr>
              <w:spacing w:before="79"/>
              <w:rPr>
                <w:rFonts w:ascii="Arial" w:eastAsia="Arial" w:hAnsi="Arial" w:cs="Arial"/>
                <w:sz w:val="20"/>
                <w:szCs w:val="20"/>
              </w:rPr>
            </w:pPr>
            <w:r>
              <w:rPr>
                <w:rFonts w:ascii="Arial" w:eastAsia="Arial" w:hAnsi="Arial" w:cs="Arial"/>
                <w:sz w:val="20"/>
                <w:szCs w:val="20"/>
              </w:rPr>
              <w:t>Principles of Nurture and ACEs awareness training event</w:t>
            </w:r>
            <w:r w:rsidR="007711B4">
              <w:rPr>
                <w:rFonts w:ascii="Arial" w:eastAsia="Arial" w:hAnsi="Arial" w:cs="Arial"/>
                <w:sz w:val="20"/>
                <w:szCs w:val="20"/>
              </w:rPr>
              <w:t xml:space="preserve"> in August 19 attended by all staff</w:t>
            </w:r>
            <w:r w:rsidR="00B3605A">
              <w:rPr>
                <w:rFonts w:ascii="Arial" w:eastAsia="Arial" w:hAnsi="Arial" w:cs="Arial"/>
                <w:sz w:val="20"/>
                <w:szCs w:val="20"/>
              </w:rPr>
              <w:t>: classrooms developed Class Charters based on the rights of the child; nurture principles all displayed in classes.</w:t>
            </w:r>
          </w:p>
          <w:p w:rsidR="00B60C31" w:rsidRDefault="007711B4" w:rsidP="00B60C31">
            <w:pPr>
              <w:pStyle w:val="TableParagraph"/>
              <w:numPr>
                <w:ilvl w:val="0"/>
                <w:numId w:val="23"/>
              </w:numPr>
              <w:spacing w:before="79"/>
              <w:rPr>
                <w:rFonts w:ascii="Arial" w:eastAsia="Arial" w:hAnsi="Arial" w:cs="Arial"/>
                <w:sz w:val="20"/>
                <w:szCs w:val="20"/>
              </w:rPr>
            </w:pPr>
            <w:r>
              <w:rPr>
                <w:rFonts w:ascii="Arial" w:eastAsia="Arial" w:hAnsi="Arial" w:cs="Arial"/>
                <w:sz w:val="20"/>
                <w:szCs w:val="20"/>
              </w:rPr>
              <w:t>Principal Teacher</w:t>
            </w:r>
            <w:r w:rsidR="00B60C31">
              <w:rPr>
                <w:rFonts w:ascii="Arial" w:eastAsia="Arial" w:hAnsi="Arial" w:cs="Arial"/>
                <w:sz w:val="20"/>
                <w:szCs w:val="20"/>
              </w:rPr>
              <w:t xml:space="preserve"> create</w:t>
            </w:r>
            <w:r>
              <w:rPr>
                <w:rFonts w:ascii="Arial" w:eastAsia="Arial" w:hAnsi="Arial" w:cs="Arial"/>
                <w:sz w:val="20"/>
                <w:szCs w:val="20"/>
              </w:rPr>
              <w:t>d</w:t>
            </w:r>
            <w:r w:rsidR="00B60C31">
              <w:rPr>
                <w:rFonts w:ascii="Arial" w:eastAsia="Arial" w:hAnsi="Arial" w:cs="Arial"/>
                <w:sz w:val="20"/>
                <w:szCs w:val="20"/>
              </w:rPr>
              <w:t xml:space="preserve"> </w:t>
            </w:r>
            <w:proofErr w:type="spellStart"/>
            <w:r w:rsidR="00B60C31">
              <w:rPr>
                <w:rFonts w:ascii="Arial" w:eastAsia="Arial" w:hAnsi="Arial" w:cs="Arial"/>
                <w:sz w:val="20"/>
                <w:szCs w:val="20"/>
              </w:rPr>
              <w:t>programme</w:t>
            </w:r>
            <w:r>
              <w:rPr>
                <w:rFonts w:ascii="Arial" w:eastAsia="Arial" w:hAnsi="Arial" w:cs="Arial"/>
                <w:sz w:val="20"/>
                <w:szCs w:val="20"/>
              </w:rPr>
              <w:t>s</w:t>
            </w:r>
            <w:proofErr w:type="spellEnd"/>
            <w:r>
              <w:rPr>
                <w:rFonts w:ascii="Arial" w:eastAsia="Arial" w:hAnsi="Arial" w:cs="Arial"/>
                <w:sz w:val="20"/>
                <w:szCs w:val="20"/>
              </w:rPr>
              <w:t xml:space="preserve"> for all stages</w:t>
            </w:r>
            <w:r w:rsidR="00B60C31">
              <w:rPr>
                <w:rFonts w:ascii="Arial" w:eastAsia="Arial" w:hAnsi="Arial" w:cs="Arial"/>
                <w:sz w:val="20"/>
                <w:szCs w:val="20"/>
              </w:rPr>
              <w:t xml:space="preserve"> to raise self confidence and </w:t>
            </w:r>
            <w:r>
              <w:rPr>
                <w:rFonts w:ascii="Arial" w:eastAsia="Arial" w:hAnsi="Arial" w:cs="Arial"/>
                <w:sz w:val="20"/>
                <w:szCs w:val="20"/>
              </w:rPr>
              <w:t>led weekly</w:t>
            </w:r>
            <w:r w:rsidR="00B60C31">
              <w:rPr>
                <w:rFonts w:ascii="Arial" w:eastAsia="Arial" w:hAnsi="Arial" w:cs="Arial"/>
                <w:sz w:val="20"/>
                <w:szCs w:val="20"/>
              </w:rPr>
              <w:t xml:space="preserve"> assemblies for junior and senior pupils.</w:t>
            </w:r>
          </w:p>
          <w:p w:rsidR="00B60C31" w:rsidRDefault="00B60C31" w:rsidP="00B60C31">
            <w:pPr>
              <w:pStyle w:val="TableParagraph"/>
              <w:numPr>
                <w:ilvl w:val="0"/>
                <w:numId w:val="23"/>
              </w:numPr>
              <w:spacing w:before="79"/>
              <w:rPr>
                <w:rFonts w:ascii="Arial" w:eastAsia="Arial" w:hAnsi="Arial" w:cs="Arial"/>
                <w:sz w:val="20"/>
                <w:szCs w:val="20"/>
              </w:rPr>
            </w:pPr>
            <w:r>
              <w:rPr>
                <w:rFonts w:ascii="Arial" w:eastAsia="Arial" w:hAnsi="Arial" w:cs="Arial"/>
                <w:sz w:val="20"/>
                <w:szCs w:val="20"/>
              </w:rPr>
              <w:t>GIRFME to be developed within the school through training and development of good practice.</w:t>
            </w:r>
          </w:p>
          <w:p w:rsidR="00B60C31" w:rsidRDefault="00B60C31" w:rsidP="00B60C31">
            <w:pPr>
              <w:pStyle w:val="TableParagraph"/>
              <w:numPr>
                <w:ilvl w:val="0"/>
                <w:numId w:val="23"/>
              </w:numPr>
              <w:spacing w:before="79"/>
              <w:rPr>
                <w:rFonts w:ascii="Arial" w:eastAsia="Arial" w:hAnsi="Arial" w:cs="Arial"/>
                <w:sz w:val="20"/>
                <w:szCs w:val="20"/>
              </w:rPr>
            </w:pPr>
            <w:r>
              <w:rPr>
                <w:rFonts w:ascii="Arial" w:eastAsia="Arial" w:hAnsi="Arial" w:cs="Arial"/>
                <w:sz w:val="20"/>
                <w:szCs w:val="20"/>
              </w:rPr>
              <w:t>Greater involvement of pupil voice through these steps.</w:t>
            </w:r>
          </w:p>
          <w:p w:rsidR="008A4AA0" w:rsidRDefault="00EE3FD9" w:rsidP="009A78DC">
            <w:pPr>
              <w:pStyle w:val="TableParagraph"/>
              <w:numPr>
                <w:ilvl w:val="0"/>
                <w:numId w:val="23"/>
              </w:numPr>
              <w:spacing w:before="79"/>
              <w:rPr>
                <w:rFonts w:ascii="Arial" w:hAnsi="Arial" w:cs="Arial"/>
                <w:sz w:val="20"/>
                <w:szCs w:val="20"/>
              </w:rPr>
            </w:pPr>
            <w:r>
              <w:rPr>
                <w:rFonts w:ascii="Arial" w:hAnsi="Arial" w:cs="Arial"/>
                <w:sz w:val="20"/>
                <w:szCs w:val="20"/>
              </w:rPr>
              <w:t>The school achieved its Rig</w:t>
            </w:r>
            <w:r w:rsidR="00AA0104">
              <w:rPr>
                <w:rFonts w:ascii="Arial" w:hAnsi="Arial" w:cs="Arial"/>
                <w:sz w:val="20"/>
                <w:szCs w:val="20"/>
              </w:rPr>
              <w:t xml:space="preserve">hts Respecting </w:t>
            </w:r>
            <w:r>
              <w:rPr>
                <w:rFonts w:ascii="Arial" w:hAnsi="Arial" w:cs="Arial"/>
                <w:sz w:val="20"/>
                <w:szCs w:val="20"/>
              </w:rPr>
              <w:t>Bronze Award</w:t>
            </w:r>
            <w:r w:rsidR="00AA0104">
              <w:rPr>
                <w:rFonts w:ascii="Arial" w:hAnsi="Arial" w:cs="Arial"/>
                <w:sz w:val="20"/>
                <w:szCs w:val="20"/>
              </w:rPr>
              <w:t xml:space="preserve"> and </w:t>
            </w:r>
            <w:r w:rsidR="00EC59FF">
              <w:rPr>
                <w:rFonts w:ascii="Arial" w:hAnsi="Arial" w:cs="Arial"/>
                <w:sz w:val="20"/>
                <w:szCs w:val="20"/>
              </w:rPr>
              <w:t xml:space="preserve">had </w:t>
            </w:r>
            <w:r w:rsidR="004E67E5">
              <w:rPr>
                <w:rFonts w:ascii="Arial" w:hAnsi="Arial" w:cs="Arial"/>
                <w:sz w:val="20"/>
                <w:szCs w:val="20"/>
              </w:rPr>
              <w:t xml:space="preserve"> begun to </w:t>
            </w:r>
            <w:r w:rsidR="00EC59FF">
              <w:rPr>
                <w:rFonts w:ascii="Arial" w:hAnsi="Arial" w:cs="Arial"/>
                <w:sz w:val="20"/>
                <w:szCs w:val="20"/>
              </w:rPr>
              <w:t>incorporated UNCRC across the curriculum, wall displays</w:t>
            </w:r>
          </w:p>
          <w:p w:rsidR="00825ADA" w:rsidRDefault="00753081" w:rsidP="009A78DC">
            <w:pPr>
              <w:pStyle w:val="TableParagraph"/>
              <w:numPr>
                <w:ilvl w:val="0"/>
                <w:numId w:val="23"/>
              </w:numPr>
              <w:spacing w:before="79"/>
              <w:rPr>
                <w:rFonts w:ascii="Arial"/>
                <w:spacing w:val="-1"/>
                <w:sz w:val="24"/>
              </w:rPr>
            </w:pPr>
            <w:r>
              <w:rPr>
                <w:rFonts w:ascii="Arial" w:hAnsi="Arial" w:cs="Arial"/>
                <w:sz w:val="20"/>
                <w:szCs w:val="20"/>
              </w:rPr>
              <w:lastRenderedPageBreak/>
              <w:t>Houses and C</w:t>
            </w:r>
            <w:r w:rsidR="00825ADA">
              <w:rPr>
                <w:rFonts w:ascii="Arial" w:hAnsi="Arial" w:cs="Arial"/>
                <w:sz w:val="20"/>
                <w:szCs w:val="20"/>
              </w:rPr>
              <w:t>a</w:t>
            </w:r>
            <w:r>
              <w:rPr>
                <w:rFonts w:ascii="Arial" w:hAnsi="Arial" w:cs="Arial"/>
                <w:sz w:val="20"/>
                <w:szCs w:val="20"/>
              </w:rPr>
              <w:t>p</w:t>
            </w:r>
            <w:r w:rsidR="00825ADA">
              <w:rPr>
                <w:rFonts w:ascii="Arial" w:hAnsi="Arial" w:cs="Arial"/>
                <w:sz w:val="20"/>
                <w:szCs w:val="20"/>
              </w:rPr>
              <w:t>tains established: house meetings and learning blocks in place.</w:t>
            </w:r>
          </w:p>
          <w:p w:rsidR="008A4AA0" w:rsidRDefault="008A4AA0" w:rsidP="00A35826">
            <w:pPr>
              <w:pStyle w:val="TableParagraph"/>
              <w:spacing w:before="79"/>
              <w:rPr>
                <w:rFonts w:ascii="Arial"/>
                <w:spacing w:val="-1"/>
                <w:sz w:val="24"/>
              </w:rPr>
            </w:pPr>
          </w:p>
          <w:p w:rsidR="008A4AA0" w:rsidRDefault="008A4AA0" w:rsidP="00A35826">
            <w:pPr>
              <w:pStyle w:val="TableParagraph"/>
              <w:spacing w:before="79"/>
              <w:ind w:left="73"/>
              <w:rPr>
                <w:rFonts w:ascii="Arial"/>
                <w:spacing w:val="-1"/>
                <w:sz w:val="24"/>
              </w:rPr>
            </w:pPr>
          </w:p>
          <w:p w:rsidR="008A4AA0" w:rsidRDefault="008A4AA0" w:rsidP="00A35826">
            <w:pPr>
              <w:pStyle w:val="TableParagraph"/>
              <w:spacing w:before="79"/>
              <w:ind w:left="73"/>
              <w:rPr>
                <w:rFonts w:ascii="Arial"/>
                <w:spacing w:val="-1"/>
                <w:sz w:val="24"/>
              </w:rPr>
            </w:pPr>
          </w:p>
          <w:p w:rsidR="008A4AA0" w:rsidRDefault="008A4AA0" w:rsidP="00A35826">
            <w:pPr>
              <w:pStyle w:val="TableParagraph"/>
              <w:spacing w:before="79"/>
              <w:rPr>
                <w:rFonts w:ascii="Arial"/>
                <w:sz w:val="24"/>
              </w:rPr>
            </w:pPr>
            <w:r>
              <w:rPr>
                <w:rFonts w:ascii="Arial"/>
                <w:spacing w:val="-1"/>
                <w:sz w:val="24"/>
              </w:rPr>
              <w:t>Next</w:t>
            </w:r>
            <w:r>
              <w:rPr>
                <w:rFonts w:ascii="Arial"/>
                <w:spacing w:val="1"/>
                <w:sz w:val="24"/>
              </w:rPr>
              <w:t xml:space="preserve"> </w:t>
            </w:r>
            <w:r>
              <w:rPr>
                <w:rFonts w:ascii="Arial"/>
                <w:sz w:val="24"/>
              </w:rPr>
              <w:t>Steps: (What are we going to do now?)</w:t>
            </w:r>
          </w:p>
          <w:p w:rsidR="00E10717" w:rsidRDefault="00E10717" w:rsidP="00A35826">
            <w:pPr>
              <w:pStyle w:val="TableParagraph"/>
              <w:spacing w:before="79"/>
              <w:rPr>
                <w:rFonts w:ascii="Arial"/>
                <w:sz w:val="24"/>
              </w:rPr>
            </w:pPr>
            <w:r>
              <w:rPr>
                <w:rFonts w:ascii="Arial"/>
                <w:sz w:val="24"/>
              </w:rPr>
              <w:t>Continue to embed Vision and Values within whole school practice.</w:t>
            </w:r>
          </w:p>
          <w:p w:rsidR="00825ADA" w:rsidRDefault="00825ADA" w:rsidP="00A35826">
            <w:pPr>
              <w:pStyle w:val="TableParagraph"/>
              <w:spacing w:before="79"/>
              <w:rPr>
                <w:rFonts w:ascii="Arial"/>
                <w:sz w:val="24"/>
              </w:rPr>
            </w:pPr>
          </w:p>
          <w:p w:rsidR="00825ADA" w:rsidRDefault="00825ADA" w:rsidP="00A35826">
            <w:pPr>
              <w:pStyle w:val="TableParagraph"/>
              <w:spacing w:before="79"/>
              <w:rPr>
                <w:rFonts w:ascii="Arial"/>
                <w:sz w:val="24"/>
              </w:rPr>
            </w:pPr>
            <w:r>
              <w:rPr>
                <w:rFonts w:ascii="Arial"/>
                <w:sz w:val="24"/>
              </w:rPr>
              <w:t>Continue to develop use of GL Pass to measure children</w:t>
            </w:r>
            <w:r>
              <w:rPr>
                <w:rFonts w:ascii="Arial"/>
                <w:sz w:val="24"/>
              </w:rPr>
              <w:t>’</w:t>
            </w:r>
            <w:r>
              <w:rPr>
                <w:rFonts w:ascii="Arial"/>
                <w:sz w:val="24"/>
              </w:rPr>
              <w:t>s well being and SMT and class teachers to develop relevant interventions to support development.</w:t>
            </w:r>
          </w:p>
          <w:p w:rsidR="00B3605A" w:rsidRDefault="00B3605A" w:rsidP="00A35826">
            <w:pPr>
              <w:pStyle w:val="TableParagraph"/>
              <w:spacing w:before="79"/>
              <w:rPr>
                <w:rFonts w:ascii="Arial"/>
                <w:sz w:val="24"/>
              </w:rPr>
            </w:pPr>
          </w:p>
          <w:p w:rsidR="00B3605A" w:rsidRDefault="00B3605A" w:rsidP="00A35826">
            <w:pPr>
              <w:pStyle w:val="TableParagraph"/>
              <w:spacing w:before="79"/>
              <w:rPr>
                <w:rFonts w:ascii="Arial"/>
                <w:sz w:val="24"/>
              </w:rPr>
            </w:pPr>
            <w:r>
              <w:rPr>
                <w:rFonts w:ascii="Arial"/>
                <w:sz w:val="24"/>
              </w:rPr>
              <w:t>Whole staff will develop understanding of Ace Awareness (first introduced through lockdown) and will implement these into everyday practice.</w:t>
            </w:r>
          </w:p>
          <w:p w:rsidR="00825ADA" w:rsidRDefault="00825ADA" w:rsidP="00A35826">
            <w:pPr>
              <w:pStyle w:val="TableParagraph"/>
              <w:spacing w:before="79"/>
              <w:rPr>
                <w:rFonts w:ascii="Arial"/>
                <w:sz w:val="24"/>
              </w:rPr>
            </w:pPr>
          </w:p>
          <w:p w:rsidR="00825ADA" w:rsidRDefault="00825ADA" w:rsidP="00A35826">
            <w:pPr>
              <w:pStyle w:val="TableParagraph"/>
              <w:spacing w:before="79"/>
              <w:rPr>
                <w:rFonts w:ascii="Arial"/>
                <w:sz w:val="24"/>
              </w:rPr>
            </w:pPr>
            <w:r>
              <w:rPr>
                <w:rFonts w:ascii="Arial"/>
                <w:sz w:val="24"/>
              </w:rPr>
              <w:t>Houses and assemblies to be continued virtually with captains taking lead.</w:t>
            </w:r>
          </w:p>
          <w:p w:rsidR="00B3605A" w:rsidRDefault="00B3605A" w:rsidP="00A35826">
            <w:pPr>
              <w:pStyle w:val="TableParagraph"/>
              <w:spacing w:before="79"/>
              <w:rPr>
                <w:rFonts w:ascii="Arial"/>
                <w:sz w:val="24"/>
              </w:rPr>
            </w:pPr>
          </w:p>
          <w:p w:rsidR="00B3605A" w:rsidRDefault="00B3605A" w:rsidP="00A35826">
            <w:pPr>
              <w:pStyle w:val="TableParagraph"/>
              <w:spacing w:before="79"/>
              <w:rPr>
                <w:rFonts w:ascii="Arial"/>
                <w:sz w:val="24"/>
              </w:rPr>
            </w:pPr>
            <w:r>
              <w:rPr>
                <w:rFonts w:ascii="Arial"/>
                <w:sz w:val="24"/>
              </w:rPr>
              <w:t>Continue journey towards achieving RRS Silver Award.</w:t>
            </w:r>
          </w:p>
          <w:p w:rsidR="008A4AA0" w:rsidRDefault="008A4AA0" w:rsidP="00A35826">
            <w:pPr>
              <w:pStyle w:val="TableParagraph"/>
              <w:spacing w:before="79"/>
              <w:rPr>
                <w:rFonts w:ascii="Arial"/>
                <w:sz w:val="24"/>
              </w:rPr>
            </w:pPr>
          </w:p>
          <w:p w:rsidR="008A4AA0" w:rsidRPr="001E3D6B" w:rsidRDefault="008A4AA0" w:rsidP="00A35826">
            <w:pPr>
              <w:pStyle w:val="TableParagraph"/>
              <w:spacing w:before="79"/>
              <w:rPr>
                <w:rFonts w:ascii="Arial" w:eastAsia="Arial" w:hAnsi="Arial" w:cs="Arial"/>
                <w:sz w:val="24"/>
                <w:szCs w:val="24"/>
              </w:rPr>
            </w:pPr>
          </w:p>
        </w:tc>
      </w:tr>
    </w:tbl>
    <w:p w:rsidR="00671B45" w:rsidRDefault="00671B45" w:rsidP="007D71F1">
      <w:pPr>
        <w:spacing w:before="5"/>
        <w:jc w:val="center"/>
        <w:rPr>
          <w:rFonts w:ascii="Arial" w:eastAsia="Arial" w:hAnsi="Arial" w:cs="Arial"/>
          <w:b/>
          <w:bCs/>
          <w:sz w:val="32"/>
          <w:szCs w:val="32"/>
        </w:rPr>
      </w:pPr>
    </w:p>
    <w:p w:rsidR="009B7BB0" w:rsidRDefault="009B7BB0" w:rsidP="007D71F1">
      <w:pPr>
        <w:spacing w:before="5"/>
        <w:jc w:val="center"/>
        <w:rPr>
          <w:rFonts w:ascii="Arial" w:eastAsia="Arial" w:hAnsi="Arial" w:cs="Arial"/>
          <w:b/>
          <w:bCs/>
          <w:sz w:val="32"/>
          <w:szCs w:val="32"/>
        </w:rPr>
      </w:pPr>
    </w:p>
    <w:p w:rsidR="009B7BB0" w:rsidRDefault="009B7BB0" w:rsidP="007D71F1">
      <w:pPr>
        <w:spacing w:before="5"/>
        <w:jc w:val="center"/>
        <w:rPr>
          <w:rFonts w:ascii="Arial" w:eastAsia="Arial" w:hAnsi="Arial" w:cs="Arial"/>
          <w:b/>
          <w:bCs/>
          <w:sz w:val="32"/>
          <w:szCs w:val="32"/>
        </w:rPr>
      </w:pPr>
    </w:p>
    <w:tbl>
      <w:tblPr>
        <w:tblStyle w:val="TableGrid"/>
        <w:tblW w:w="0" w:type="auto"/>
        <w:tblLook w:val="04A0"/>
      </w:tblPr>
      <w:tblGrid>
        <w:gridCol w:w="5338"/>
        <w:gridCol w:w="6"/>
        <w:gridCol w:w="5332"/>
      </w:tblGrid>
      <w:tr w:rsidR="008A4AA0" w:rsidTr="0BD12590">
        <w:tc>
          <w:tcPr>
            <w:tcW w:w="10676" w:type="dxa"/>
            <w:gridSpan w:val="3"/>
          </w:tcPr>
          <w:p w:rsidR="00B27DC6" w:rsidRPr="00DC05FA" w:rsidRDefault="001277CE" w:rsidP="00B27DC6">
            <w:pPr>
              <w:pStyle w:val="NoSpacing"/>
              <w:rPr>
                <w:rFonts w:ascii="Arial" w:hAnsi="Arial" w:cs="Arial"/>
                <w:noProof/>
                <w:sz w:val="18"/>
                <w:szCs w:val="18"/>
              </w:rPr>
            </w:pPr>
            <w:r>
              <w:rPr>
                <w:rFonts w:ascii="Arial"/>
                <w:b/>
                <w:sz w:val="24"/>
              </w:rPr>
              <w:t>Establishment</w:t>
            </w:r>
            <w:r w:rsidR="008A4AA0">
              <w:rPr>
                <w:rFonts w:ascii="Arial"/>
                <w:b/>
                <w:spacing w:val="1"/>
                <w:sz w:val="24"/>
              </w:rPr>
              <w:t xml:space="preserve"> </w:t>
            </w:r>
            <w:r w:rsidR="008A4AA0">
              <w:rPr>
                <w:rFonts w:ascii="Arial"/>
                <w:b/>
                <w:sz w:val="24"/>
              </w:rPr>
              <w:t>priority</w:t>
            </w:r>
            <w:r w:rsidR="008A4AA0">
              <w:rPr>
                <w:rFonts w:ascii="Arial"/>
                <w:b/>
                <w:spacing w:val="-6"/>
                <w:sz w:val="24"/>
              </w:rPr>
              <w:t xml:space="preserve"> </w:t>
            </w:r>
            <w:r w:rsidR="008A4AA0">
              <w:rPr>
                <w:rFonts w:ascii="Arial"/>
                <w:b/>
                <w:sz w:val="24"/>
              </w:rPr>
              <w:t>2:</w:t>
            </w:r>
            <w:r w:rsidR="00B27DC6">
              <w:rPr>
                <w:rFonts w:ascii="Arial"/>
                <w:b/>
                <w:sz w:val="24"/>
              </w:rPr>
              <w:t xml:space="preserve"> </w:t>
            </w:r>
            <w:r w:rsidR="00B27DC6" w:rsidRPr="00DC05FA">
              <w:rPr>
                <w:rFonts w:ascii="Arial" w:hAnsi="Arial" w:cs="Arial"/>
                <w:noProof/>
                <w:sz w:val="18"/>
                <w:szCs w:val="18"/>
              </w:rPr>
              <w:t>Improve attainment outcomes for learners through the sharing of practice, through periodic and collaborative moderation practices, and through the development of a more consistent approach to assessment in Numeracy.</w:t>
            </w:r>
            <w:r w:rsidR="00B27DC6" w:rsidRPr="00DC05FA">
              <w:rPr>
                <w:rFonts w:ascii="Arial" w:hAnsi="Arial" w:cs="Arial"/>
                <w:sz w:val="18"/>
                <w:szCs w:val="18"/>
              </w:rPr>
              <w:t xml:space="preserve"> Interventions will be targeted in order to ensure higher attainment in Numeracy. </w:t>
            </w:r>
          </w:p>
          <w:p w:rsidR="008A4AA0" w:rsidRDefault="008A4AA0" w:rsidP="00A35826">
            <w:pPr>
              <w:spacing w:before="5"/>
              <w:rPr>
                <w:rFonts w:ascii="Arial" w:eastAsia="Arial" w:hAnsi="Arial" w:cs="Arial"/>
                <w:b/>
                <w:bCs/>
                <w:sz w:val="32"/>
                <w:szCs w:val="32"/>
              </w:rPr>
            </w:pPr>
          </w:p>
        </w:tc>
      </w:tr>
      <w:tr w:rsidR="008A4AA0" w:rsidTr="0BD12590">
        <w:tc>
          <w:tcPr>
            <w:tcW w:w="5344" w:type="dxa"/>
            <w:gridSpan w:val="2"/>
          </w:tcPr>
          <w:p w:rsidR="008A4AA0" w:rsidRDefault="008A4AA0" w:rsidP="00A35826">
            <w:pPr>
              <w:pStyle w:val="TableParagraph"/>
              <w:spacing w:before="76"/>
              <w:rPr>
                <w:rFonts w:ascii="Arial"/>
                <w:spacing w:val="-1"/>
                <w:sz w:val="24"/>
                <w:u w:val="single" w:color="000000"/>
              </w:rPr>
            </w:pPr>
            <w:r>
              <w:rPr>
                <w:rFonts w:ascii="Arial"/>
                <w:sz w:val="24"/>
                <w:u w:val="single" w:color="000000"/>
              </w:rPr>
              <w:t xml:space="preserve">NIF </w:t>
            </w:r>
            <w:r>
              <w:rPr>
                <w:rFonts w:ascii="Arial"/>
                <w:spacing w:val="-1"/>
                <w:sz w:val="24"/>
                <w:u w:val="single" w:color="000000"/>
              </w:rPr>
              <w:t>Priority</w:t>
            </w:r>
          </w:p>
          <w:p w:rsidR="00FE50B2" w:rsidRPr="00AD59D1" w:rsidRDefault="00FE50B2" w:rsidP="00FE50B2">
            <w:pPr>
              <w:rPr>
                <w:rFonts w:ascii="Arial" w:hAnsi="Arial" w:cs="Arial"/>
                <w:sz w:val="20"/>
                <w:szCs w:val="20"/>
              </w:rPr>
            </w:pPr>
            <w:r w:rsidRPr="00AD59D1">
              <w:rPr>
                <w:rFonts w:ascii="Arial" w:hAnsi="Arial" w:cs="Arial"/>
                <w:sz w:val="20"/>
                <w:szCs w:val="20"/>
              </w:rPr>
              <w:t>Improvement in attainment (Numeracy)</w:t>
            </w:r>
          </w:p>
          <w:p w:rsidR="00FE50B2" w:rsidRPr="00AD59D1" w:rsidRDefault="00FE50B2" w:rsidP="00FE50B2">
            <w:pPr>
              <w:pStyle w:val="TableParagraph"/>
              <w:spacing w:before="76"/>
              <w:rPr>
                <w:rFonts w:ascii="Arial" w:hAnsi="Arial" w:cs="Arial"/>
                <w:spacing w:val="-1"/>
                <w:sz w:val="20"/>
                <w:szCs w:val="20"/>
                <w:u w:val="single" w:color="000000"/>
              </w:rPr>
            </w:pPr>
            <w:r w:rsidRPr="00AD59D1">
              <w:rPr>
                <w:rFonts w:ascii="Arial" w:hAnsi="Arial" w:cs="Arial"/>
                <w:sz w:val="20"/>
                <w:szCs w:val="20"/>
              </w:rPr>
              <w:t>2. Closing the attainment gap between the most and least disadvantaged children</w:t>
            </w:r>
          </w:p>
          <w:p w:rsidR="008A4AA0" w:rsidRDefault="008A4AA0" w:rsidP="00A35826">
            <w:pPr>
              <w:pStyle w:val="TableParagraph"/>
              <w:spacing w:before="76"/>
              <w:rPr>
                <w:rFonts w:ascii="Arial"/>
                <w:spacing w:val="-1"/>
                <w:sz w:val="24"/>
                <w:u w:val="single" w:color="000000"/>
              </w:rPr>
            </w:pPr>
          </w:p>
          <w:p w:rsidR="008A4AA0" w:rsidRDefault="008A4AA0" w:rsidP="00A35826">
            <w:pPr>
              <w:pStyle w:val="TableParagraph"/>
              <w:spacing w:before="76"/>
              <w:rPr>
                <w:rFonts w:ascii="Arial" w:eastAsia="Arial" w:hAnsi="Arial" w:cs="Arial"/>
                <w:sz w:val="24"/>
                <w:szCs w:val="24"/>
              </w:rPr>
            </w:pPr>
          </w:p>
          <w:p w:rsidR="00FE50B2" w:rsidRDefault="008A4AA0" w:rsidP="00FE50B2">
            <w:pPr>
              <w:rPr>
                <w:rFonts w:ascii="Arial"/>
                <w:spacing w:val="-1"/>
                <w:sz w:val="24"/>
                <w:u w:val="single" w:color="000000"/>
              </w:rPr>
            </w:pPr>
            <w:r>
              <w:rPr>
                <w:rFonts w:ascii="Arial"/>
                <w:sz w:val="24"/>
                <w:u w:val="single" w:color="000000"/>
              </w:rPr>
              <w:t xml:space="preserve">NIF </w:t>
            </w:r>
            <w:r>
              <w:rPr>
                <w:rFonts w:ascii="Arial"/>
                <w:spacing w:val="-1"/>
                <w:sz w:val="24"/>
                <w:u w:val="single" w:color="000000"/>
              </w:rPr>
              <w:t>Driver</w:t>
            </w:r>
          </w:p>
          <w:p w:rsidR="00FE50B2" w:rsidRPr="00AD59D1" w:rsidRDefault="00FE50B2" w:rsidP="00FE50B2">
            <w:pPr>
              <w:rPr>
                <w:rFonts w:ascii="Arial" w:hAnsi="Arial" w:cs="Arial"/>
                <w:sz w:val="20"/>
                <w:szCs w:val="20"/>
              </w:rPr>
            </w:pPr>
            <w:r w:rsidRPr="00AD59D1">
              <w:rPr>
                <w:rFonts w:ascii="Arial" w:hAnsi="Arial" w:cs="Arial"/>
                <w:sz w:val="20"/>
                <w:szCs w:val="20"/>
              </w:rPr>
              <w:t>2. teacher professionalism</w:t>
            </w:r>
          </w:p>
          <w:p w:rsidR="008A4AA0" w:rsidRDefault="00FE50B2" w:rsidP="00FE50B2">
            <w:pPr>
              <w:spacing w:before="5"/>
              <w:rPr>
                <w:rFonts w:ascii="Arial" w:eastAsia="Arial" w:hAnsi="Arial" w:cs="Arial"/>
                <w:b/>
                <w:bCs/>
                <w:sz w:val="32"/>
                <w:szCs w:val="32"/>
              </w:rPr>
            </w:pPr>
            <w:r w:rsidRPr="00AD59D1">
              <w:rPr>
                <w:rFonts w:ascii="Arial" w:hAnsi="Arial" w:cs="Arial"/>
                <w:sz w:val="20"/>
                <w:szCs w:val="20"/>
              </w:rPr>
              <w:t>4. Assessment of children’s progress</w:t>
            </w:r>
          </w:p>
        </w:tc>
        <w:tc>
          <w:tcPr>
            <w:tcW w:w="5332" w:type="dxa"/>
          </w:tcPr>
          <w:p w:rsidR="001277CE" w:rsidRDefault="001277CE" w:rsidP="001277CE">
            <w:pPr>
              <w:pStyle w:val="TableParagraph"/>
              <w:spacing w:before="76"/>
              <w:rPr>
                <w:rFonts w:ascii="Arial"/>
                <w:sz w:val="24"/>
                <w:u w:val="single" w:color="000000"/>
              </w:rPr>
            </w:pPr>
            <w:r>
              <w:rPr>
                <w:rFonts w:ascii="Arial"/>
                <w:sz w:val="24"/>
                <w:u w:val="single" w:color="000000"/>
              </w:rPr>
              <w:t>HGIOS?4/ HGIOELCC</w:t>
            </w:r>
            <w:r>
              <w:rPr>
                <w:rFonts w:ascii="Arial"/>
                <w:spacing w:val="-1"/>
                <w:sz w:val="24"/>
                <w:u w:val="single" w:color="000000"/>
              </w:rPr>
              <w:t xml:space="preserve"> </w:t>
            </w:r>
            <w:r>
              <w:rPr>
                <w:rFonts w:ascii="Arial"/>
                <w:sz w:val="24"/>
                <w:u w:val="single" w:color="000000"/>
              </w:rPr>
              <w:t>QIs</w:t>
            </w:r>
          </w:p>
          <w:p w:rsidR="008A4AA0" w:rsidRDefault="002C653A" w:rsidP="00A35826">
            <w:pPr>
              <w:pStyle w:val="TableParagraph"/>
              <w:spacing w:before="78"/>
              <w:ind w:left="73"/>
              <w:rPr>
                <w:rFonts w:ascii="Arial"/>
                <w:sz w:val="24"/>
                <w:u w:val="single" w:color="000000"/>
              </w:rPr>
            </w:pPr>
            <w:r w:rsidRPr="00DC05FA">
              <w:rPr>
                <w:rFonts w:ascii="Arial" w:hAnsi="Arial" w:cs="Arial"/>
                <w:sz w:val="18"/>
                <w:szCs w:val="18"/>
              </w:rPr>
              <w:t>(QI 3.2, 2.3)</w:t>
            </w:r>
          </w:p>
          <w:p w:rsidR="008A4AA0" w:rsidRDefault="008A4AA0" w:rsidP="00A35826">
            <w:pPr>
              <w:pStyle w:val="TableParagraph"/>
              <w:spacing w:before="78"/>
              <w:ind w:left="73"/>
              <w:rPr>
                <w:rFonts w:ascii="Arial" w:eastAsia="Arial" w:hAnsi="Arial" w:cs="Arial"/>
                <w:sz w:val="24"/>
                <w:szCs w:val="24"/>
              </w:rPr>
            </w:pPr>
          </w:p>
          <w:p w:rsidR="008A4AA0" w:rsidRDefault="008A4AA0" w:rsidP="00A35826">
            <w:pPr>
              <w:pStyle w:val="TableParagraph"/>
              <w:spacing w:before="41"/>
              <w:ind w:left="73"/>
              <w:rPr>
                <w:rFonts w:ascii="Arial" w:eastAsia="Arial" w:hAnsi="Arial" w:cs="Arial"/>
                <w:sz w:val="24"/>
                <w:szCs w:val="24"/>
              </w:rPr>
            </w:pPr>
            <w:r w:rsidRPr="00A01E84">
              <w:rPr>
                <w:rFonts w:ascii="Arial"/>
                <w:spacing w:val="-1"/>
                <w:sz w:val="24"/>
                <w:u w:val="single"/>
              </w:rPr>
              <w:t>NLC Priority</w:t>
            </w:r>
          </w:p>
          <w:p w:rsidR="00FE50B2" w:rsidRPr="00AD59D1" w:rsidRDefault="00FE50B2" w:rsidP="00FE50B2">
            <w:pPr>
              <w:rPr>
                <w:rFonts w:ascii="Arial" w:hAnsi="Arial" w:cs="Arial"/>
                <w:sz w:val="20"/>
                <w:szCs w:val="20"/>
              </w:rPr>
            </w:pPr>
            <w:r w:rsidRPr="00AD59D1">
              <w:rPr>
                <w:rFonts w:ascii="Arial" w:hAnsi="Arial" w:cs="Arial"/>
                <w:sz w:val="20"/>
                <w:szCs w:val="20"/>
              </w:rPr>
              <w:t>1. Improvement in attainment (numeracy)</w:t>
            </w:r>
          </w:p>
          <w:p w:rsidR="00FE50B2" w:rsidRPr="00AD59D1" w:rsidRDefault="00FE50B2" w:rsidP="00FE50B2">
            <w:pPr>
              <w:pStyle w:val="TableParagraph"/>
              <w:spacing w:before="41"/>
              <w:ind w:left="73"/>
              <w:rPr>
                <w:rFonts w:ascii="Arial" w:eastAsia="Arial" w:hAnsi="Arial" w:cs="Arial"/>
                <w:sz w:val="20"/>
                <w:szCs w:val="20"/>
              </w:rPr>
            </w:pPr>
            <w:r w:rsidRPr="00AD59D1">
              <w:rPr>
                <w:rFonts w:ascii="Arial" w:hAnsi="Arial" w:cs="Arial"/>
                <w:sz w:val="20"/>
                <w:szCs w:val="20"/>
              </w:rPr>
              <w:t>2. Closing the attainment gap between the most and least disadvantaged children</w:t>
            </w:r>
          </w:p>
          <w:p w:rsidR="008A4AA0" w:rsidRDefault="008A4AA0" w:rsidP="00A35826">
            <w:pPr>
              <w:tabs>
                <w:tab w:val="left" w:pos="210"/>
              </w:tabs>
              <w:spacing w:before="5"/>
              <w:rPr>
                <w:rFonts w:ascii="Arial" w:eastAsia="Arial" w:hAnsi="Arial" w:cs="Arial"/>
                <w:b/>
                <w:bCs/>
                <w:sz w:val="32"/>
                <w:szCs w:val="32"/>
              </w:rPr>
            </w:pPr>
          </w:p>
        </w:tc>
      </w:tr>
      <w:tr w:rsidR="008A4AA0" w:rsidTr="0BD12590">
        <w:tc>
          <w:tcPr>
            <w:tcW w:w="10676" w:type="dxa"/>
            <w:gridSpan w:val="3"/>
          </w:tcPr>
          <w:p w:rsidR="008A4AA0" w:rsidRDefault="008A4AA0" w:rsidP="00A35826">
            <w:pPr>
              <w:pStyle w:val="TableParagraph"/>
              <w:spacing w:before="79"/>
              <w:ind w:left="73"/>
              <w:rPr>
                <w:rFonts w:ascii="Arial"/>
                <w:spacing w:val="-1"/>
                <w:sz w:val="24"/>
              </w:rPr>
            </w:pPr>
            <w:r>
              <w:rPr>
                <w:rFonts w:ascii="Arial"/>
                <w:spacing w:val="-1"/>
                <w:sz w:val="24"/>
              </w:rPr>
              <w:t>Progress</w:t>
            </w:r>
            <w:r>
              <w:rPr>
                <w:rFonts w:ascii="Arial"/>
                <w:spacing w:val="1"/>
                <w:sz w:val="24"/>
              </w:rPr>
              <w:t xml:space="preserve"> </w:t>
            </w:r>
            <w:r>
              <w:rPr>
                <w:rFonts w:ascii="Arial"/>
                <w:sz w:val="24"/>
              </w:rPr>
              <w:t>and</w:t>
            </w:r>
            <w:r>
              <w:rPr>
                <w:rFonts w:ascii="Arial"/>
                <w:spacing w:val="1"/>
                <w:sz w:val="24"/>
              </w:rPr>
              <w:t xml:space="preserve"> </w:t>
            </w:r>
            <w:r>
              <w:rPr>
                <w:rFonts w:ascii="Arial"/>
                <w:spacing w:val="-1"/>
                <w:sz w:val="24"/>
              </w:rPr>
              <w:t xml:space="preserve">impact (based on outcomes for learners): (How are you doing? and How do you know?) </w:t>
            </w:r>
          </w:p>
          <w:p w:rsidR="00897180" w:rsidRDefault="00897180" w:rsidP="00897180">
            <w:pPr>
              <w:pStyle w:val="TableParagraph"/>
              <w:numPr>
                <w:ilvl w:val="0"/>
                <w:numId w:val="24"/>
              </w:numPr>
              <w:spacing w:before="79"/>
              <w:rPr>
                <w:rFonts w:ascii="Arial" w:eastAsia="Arial" w:hAnsi="Arial" w:cs="Arial"/>
                <w:sz w:val="20"/>
                <w:szCs w:val="20"/>
              </w:rPr>
            </w:pPr>
            <w:proofErr w:type="spellStart"/>
            <w:r>
              <w:rPr>
                <w:rFonts w:ascii="Arial" w:eastAsia="Arial" w:hAnsi="Arial" w:cs="Arial"/>
                <w:sz w:val="20"/>
                <w:szCs w:val="20"/>
              </w:rPr>
              <w:t>Inservice</w:t>
            </w:r>
            <w:proofErr w:type="spellEnd"/>
            <w:r>
              <w:rPr>
                <w:rFonts w:ascii="Arial" w:eastAsia="Arial" w:hAnsi="Arial" w:cs="Arial"/>
                <w:sz w:val="20"/>
                <w:szCs w:val="20"/>
              </w:rPr>
              <w:t xml:space="preserve"> August 19: Numeracy Development Officer presented What Makes A Good Lesson, Number </w:t>
            </w:r>
            <w:proofErr w:type="gramStart"/>
            <w:r w:rsidR="00753081">
              <w:rPr>
                <w:rFonts w:ascii="Arial" w:eastAsia="Arial" w:hAnsi="Arial" w:cs="Arial"/>
                <w:sz w:val="20"/>
                <w:szCs w:val="20"/>
              </w:rPr>
              <w:t>Talks ,</w:t>
            </w:r>
            <w:proofErr w:type="gramEnd"/>
            <w:r w:rsidR="00753081">
              <w:rPr>
                <w:rFonts w:ascii="Arial" w:eastAsia="Arial" w:hAnsi="Arial" w:cs="Arial"/>
                <w:sz w:val="20"/>
                <w:szCs w:val="20"/>
              </w:rPr>
              <w:t xml:space="preserve"> Methodologies. (</w:t>
            </w:r>
            <w:r>
              <w:rPr>
                <w:rFonts w:ascii="Arial" w:eastAsia="Arial" w:hAnsi="Arial" w:cs="Arial"/>
                <w:sz w:val="20"/>
                <w:szCs w:val="20"/>
              </w:rPr>
              <w:t>Netherton hosted for three other schools to attend)</w:t>
            </w:r>
            <w:r w:rsidR="004854AF">
              <w:rPr>
                <w:rFonts w:ascii="Arial" w:eastAsia="Arial" w:hAnsi="Arial" w:cs="Arial"/>
                <w:sz w:val="20"/>
                <w:szCs w:val="20"/>
              </w:rPr>
              <w:t>: observations showed that most teachers had incorporated aspects.</w:t>
            </w:r>
          </w:p>
          <w:p w:rsidR="00897180" w:rsidRDefault="00897180" w:rsidP="00A35826">
            <w:pPr>
              <w:pStyle w:val="TableParagraph"/>
              <w:spacing w:before="79"/>
              <w:ind w:left="73"/>
              <w:rPr>
                <w:rFonts w:ascii="Arial"/>
                <w:spacing w:val="-1"/>
                <w:sz w:val="24"/>
              </w:rPr>
            </w:pPr>
          </w:p>
          <w:p w:rsidR="00897180" w:rsidRDefault="00897180" w:rsidP="00897180">
            <w:pPr>
              <w:pStyle w:val="TableParagraph"/>
              <w:numPr>
                <w:ilvl w:val="0"/>
                <w:numId w:val="24"/>
              </w:numPr>
              <w:spacing w:before="79"/>
              <w:rPr>
                <w:rFonts w:ascii="Arial" w:eastAsia="Arial" w:hAnsi="Arial" w:cs="Arial"/>
                <w:sz w:val="20"/>
                <w:szCs w:val="20"/>
              </w:rPr>
            </w:pPr>
            <w:r>
              <w:rPr>
                <w:rFonts w:ascii="Arial" w:eastAsia="Arial" w:hAnsi="Arial" w:cs="Arial"/>
                <w:sz w:val="20"/>
                <w:szCs w:val="20"/>
              </w:rPr>
              <w:t>Numeracy observations at start of session: as a result of visits for Numeracy; sharing good practice for Number Talks; now embedded throughout the school.</w:t>
            </w:r>
          </w:p>
          <w:p w:rsidR="00897180" w:rsidRDefault="00897180" w:rsidP="00897180">
            <w:pPr>
              <w:pStyle w:val="ListParagraph"/>
              <w:rPr>
                <w:rFonts w:ascii="Arial" w:eastAsia="Arial" w:hAnsi="Arial" w:cs="Arial"/>
                <w:sz w:val="20"/>
                <w:szCs w:val="20"/>
              </w:rPr>
            </w:pPr>
          </w:p>
          <w:p w:rsidR="00897180" w:rsidRPr="00743E9E" w:rsidRDefault="00897180" w:rsidP="009A78DC">
            <w:pPr>
              <w:pStyle w:val="TableParagraph"/>
              <w:numPr>
                <w:ilvl w:val="0"/>
                <w:numId w:val="24"/>
              </w:numPr>
              <w:spacing w:before="79"/>
              <w:rPr>
                <w:rFonts w:ascii="Arial" w:eastAsia="Arial" w:hAnsi="Arial" w:cs="Arial"/>
                <w:sz w:val="20"/>
                <w:szCs w:val="20"/>
              </w:rPr>
            </w:pPr>
            <w:r>
              <w:rPr>
                <w:rFonts w:ascii="Arial" w:eastAsia="Arial" w:hAnsi="Arial" w:cs="Arial"/>
                <w:sz w:val="20"/>
                <w:szCs w:val="20"/>
              </w:rPr>
              <w:t>HT and  Class Teacher visited other establishments to view systems and paperwork in place</w:t>
            </w:r>
            <w:r w:rsidR="004854AF">
              <w:rPr>
                <w:rFonts w:ascii="Arial" w:eastAsia="Arial" w:hAnsi="Arial" w:cs="Arial"/>
                <w:sz w:val="20"/>
                <w:szCs w:val="20"/>
              </w:rPr>
              <w:t>: forward planning becoming more streamlined and focused towards needs of individuals</w:t>
            </w:r>
          </w:p>
          <w:p w:rsidR="00897180" w:rsidRDefault="00897180" w:rsidP="00A35826">
            <w:pPr>
              <w:pStyle w:val="TableParagraph"/>
              <w:spacing w:before="79"/>
              <w:ind w:left="73"/>
              <w:rPr>
                <w:rFonts w:ascii="Arial"/>
                <w:spacing w:val="-1"/>
                <w:sz w:val="24"/>
              </w:rPr>
            </w:pPr>
          </w:p>
          <w:p w:rsidR="008002BF" w:rsidRDefault="008002BF" w:rsidP="008002BF">
            <w:pPr>
              <w:pStyle w:val="TableParagraph"/>
              <w:numPr>
                <w:ilvl w:val="0"/>
                <w:numId w:val="24"/>
              </w:numPr>
              <w:spacing w:before="79"/>
              <w:rPr>
                <w:rFonts w:ascii="Arial" w:eastAsia="Arial" w:hAnsi="Arial" w:cs="Arial"/>
                <w:sz w:val="20"/>
                <w:szCs w:val="20"/>
              </w:rPr>
            </w:pPr>
            <w:r w:rsidRPr="00743E9E">
              <w:rPr>
                <w:rFonts w:ascii="Arial" w:eastAsia="Arial" w:hAnsi="Arial" w:cs="Arial"/>
                <w:sz w:val="20"/>
                <w:szCs w:val="20"/>
              </w:rPr>
              <w:t>Develop</w:t>
            </w:r>
            <w:r w:rsidR="00ED7C48">
              <w:rPr>
                <w:rFonts w:ascii="Arial" w:eastAsia="Arial" w:hAnsi="Arial" w:cs="Arial"/>
                <w:sz w:val="20"/>
                <w:szCs w:val="20"/>
              </w:rPr>
              <w:t xml:space="preserve">ed </w:t>
            </w:r>
            <w:r w:rsidRPr="00743E9E">
              <w:rPr>
                <w:rFonts w:ascii="Arial" w:eastAsia="Arial" w:hAnsi="Arial" w:cs="Arial"/>
                <w:sz w:val="20"/>
                <w:szCs w:val="20"/>
              </w:rPr>
              <w:t xml:space="preserve"> knowledge of how to use SNSA, MALT and Teacher Judgement </w:t>
            </w:r>
            <w:r>
              <w:rPr>
                <w:rFonts w:ascii="Arial" w:eastAsia="Arial" w:hAnsi="Arial" w:cs="Arial"/>
                <w:sz w:val="20"/>
                <w:szCs w:val="20"/>
              </w:rPr>
              <w:t xml:space="preserve">together </w:t>
            </w:r>
            <w:r w:rsidRPr="00743E9E">
              <w:rPr>
                <w:rFonts w:ascii="Arial" w:eastAsia="Arial" w:hAnsi="Arial" w:cs="Arial"/>
                <w:sz w:val="20"/>
                <w:szCs w:val="20"/>
              </w:rPr>
              <w:t>to ensure that the needs of each pupil is met and relevant intervent</w:t>
            </w:r>
            <w:r>
              <w:rPr>
                <w:rFonts w:ascii="Arial" w:eastAsia="Arial" w:hAnsi="Arial" w:cs="Arial"/>
                <w:sz w:val="20"/>
                <w:szCs w:val="20"/>
              </w:rPr>
              <w:t xml:space="preserve">ions or next steps put in place: all staff </w:t>
            </w:r>
            <w:r w:rsidR="004854AF">
              <w:rPr>
                <w:rFonts w:ascii="Arial" w:eastAsia="Arial" w:hAnsi="Arial" w:cs="Arial"/>
                <w:sz w:val="20"/>
                <w:szCs w:val="20"/>
              </w:rPr>
              <w:t>are now</w:t>
            </w:r>
            <w:r>
              <w:rPr>
                <w:rFonts w:ascii="Arial" w:eastAsia="Arial" w:hAnsi="Arial" w:cs="Arial"/>
                <w:sz w:val="20"/>
                <w:szCs w:val="20"/>
              </w:rPr>
              <w:t xml:space="preserve"> able to discuss own pupils</w:t>
            </w:r>
            <w:r w:rsidR="004854AF">
              <w:rPr>
                <w:rFonts w:ascii="Arial" w:eastAsia="Arial" w:hAnsi="Arial" w:cs="Arial"/>
                <w:sz w:val="20"/>
                <w:szCs w:val="20"/>
              </w:rPr>
              <w:t xml:space="preserve"> evidenced through tracking meetings.</w:t>
            </w:r>
          </w:p>
          <w:p w:rsidR="008002BF" w:rsidRPr="00743E9E" w:rsidRDefault="008002BF" w:rsidP="008002BF">
            <w:pPr>
              <w:pStyle w:val="TableParagraph"/>
              <w:numPr>
                <w:ilvl w:val="0"/>
                <w:numId w:val="24"/>
              </w:numPr>
              <w:spacing w:before="79"/>
              <w:rPr>
                <w:rFonts w:ascii="Arial" w:eastAsia="Arial" w:hAnsi="Arial" w:cs="Arial"/>
                <w:sz w:val="20"/>
                <w:szCs w:val="20"/>
              </w:rPr>
            </w:pPr>
            <w:r w:rsidRPr="00743E9E">
              <w:rPr>
                <w:rFonts w:ascii="Arial" w:eastAsia="Arial" w:hAnsi="Arial" w:cs="Arial"/>
                <w:sz w:val="20"/>
                <w:szCs w:val="20"/>
              </w:rPr>
              <w:lastRenderedPageBreak/>
              <w:t xml:space="preserve">Data </w:t>
            </w:r>
            <w:r>
              <w:rPr>
                <w:rFonts w:ascii="Arial" w:eastAsia="Arial" w:hAnsi="Arial" w:cs="Arial"/>
                <w:sz w:val="20"/>
                <w:szCs w:val="20"/>
              </w:rPr>
              <w:t>was</w:t>
            </w:r>
            <w:r w:rsidRPr="00743E9E">
              <w:rPr>
                <w:rFonts w:ascii="Arial" w:eastAsia="Arial" w:hAnsi="Arial" w:cs="Arial"/>
                <w:sz w:val="20"/>
                <w:szCs w:val="20"/>
              </w:rPr>
              <w:t xml:space="preserve"> more robustly discussed at tracking meetings and recorded on SEEMIS</w:t>
            </w:r>
            <w:r>
              <w:rPr>
                <w:rFonts w:ascii="Arial" w:eastAsia="Arial" w:hAnsi="Arial" w:cs="Arial"/>
                <w:sz w:val="20"/>
                <w:szCs w:val="20"/>
              </w:rPr>
              <w:t xml:space="preserve"> and teacher judgement spreadsheets: interventions were put in place- Number Box, additional support when teaching</w:t>
            </w:r>
            <w:r w:rsidR="00753081">
              <w:rPr>
                <w:rFonts w:ascii="Arial" w:eastAsia="Arial" w:hAnsi="Arial" w:cs="Arial"/>
                <w:sz w:val="20"/>
                <w:szCs w:val="20"/>
              </w:rPr>
              <w:t xml:space="preserve"> </w:t>
            </w:r>
            <w:r w:rsidR="00DE221C">
              <w:rPr>
                <w:rFonts w:ascii="Arial" w:eastAsia="Arial" w:hAnsi="Arial" w:cs="Arial"/>
                <w:sz w:val="20"/>
                <w:szCs w:val="20"/>
              </w:rPr>
              <w:t>evidenced by Forward plans for interventions; Numeracy Champion had conversation</w:t>
            </w:r>
          </w:p>
          <w:p w:rsidR="008002BF" w:rsidRDefault="008002BF" w:rsidP="008002BF">
            <w:pPr>
              <w:pStyle w:val="TableParagraph"/>
              <w:numPr>
                <w:ilvl w:val="0"/>
                <w:numId w:val="24"/>
              </w:numPr>
              <w:spacing w:before="79"/>
              <w:rPr>
                <w:rFonts w:ascii="Arial" w:eastAsia="Arial" w:hAnsi="Arial" w:cs="Arial"/>
                <w:sz w:val="20"/>
                <w:szCs w:val="20"/>
              </w:rPr>
            </w:pPr>
            <w:r w:rsidRPr="00743E9E">
              <w:rPr>
                <w:rFonts w:ascii="Arial" w:eastAsia="Arial" w:hAnsi="Arial" w:cs="Arial"/>
                <w:sz w:val="20"/>
                <w:szCs w:val="20"/>
              </w:rPr>
              <w:t xml:space="preserve">Teachers </w:t>
            </w:r>
            <w:r w:rsidR="00ED7C48">
              <w:rPr>
                <w:rFonts w:ascii="Arial" w:eastAsia="Arial" w:hAnsi="Arial" w:cs="Arial"/>
                <w:sz w:val="20"/>
                <w:szCs w:val="20"/>
              </w:rPr>
              <w:t xml:space="preserve">began to work </w:t>
            </w:r>
            <w:r w:rsidRPr="00743E9E">
              <w:rPr>
                <w:rFonts w:ascii="Arial" w:eastAsia="Arial" w:hAnsi="Arial" w:cs="Arial"/>
                <w:sz w:val="20"/>
                <w:szCs w:val="20"/>
              </w:rPr>
              <w:t>with Numeracy Champion and leadership team to ensure development of progression and interventions</w:t>
            </w:r>
            <w:r w:rsidR="00DE221C">
              <w:rPr>
                <w:rFonts w:ascii="Arial" w:eastAsia="Arial" w:hAnsi="Arial" w:cs="Arial"/>
                <w:sz w:val="20"/>
                <w:szCs w:val="20"/>
              </w:rPr>
              <w:t>; some staff attended additional Numeracy training.</w:t>
            </w:r>
          </w:p>
          <w:p w:rsidR="008002BF" w:rsidRPr="00ED7C48" w:rsidRDefault="00ED7C48" w:rsidP="00ED7C48">
            <w:pPr>
              <w:pStyle w:val="TableParagraph"/>
              <w:numPr>
                <w:ilvl w:val="0"/>
                <w:numId w:val="24"/>
              </w:numPr>
              <w:spacing w:before="79"/>
              <w:rPr>
                <w:rFonts w:ascii="Arial" w:eastAsia="Arial" w:hAnsi="Arial" w:cs="Arial"/>
                <w:sz w:val="20"/>
                <w:szCs w:val="20"/>
              </w:rPr>
            </w:pPr>
            <w:r>
              <w:rPr>
                <w:rFonts w:ascii="Arial" w:eastAsia="Arial" w:hAnsi="Arial" w:cs="Arial"/>
                <w:sz w:val="20"/>
                <w:szCs w:val="20"/>
              </w:rPr>
              <w:t xml:space="preserve">Numeracy Champion </w:t>
            </w:r>
            <w:r w:rsidR="008002BF">
              <w:rPr>
                <w:rFonts w:ascii="Arial" w:eastAsia="Arial" w:hAnsi="Arial" w:cs="Arial"/>
                <w:sz w:val="20"/>
                <w:szCs w:val="20"/>
              </w:rPr>
              <w:t xml:space="preserve"> focus on Numeracy Support for Learning for those children in need of support, partic</w:t>
            </w:r>
            <w:r>
              <w:rPr>
                <w:rFonts w:ascii="Arial" w:eastAsia="Arial" w:hAnsi="Arial" w:cs="Arial"/>
                <w:sz w:val="20"/>
                <w:szCs w:val="20"/>
              </w:rPr>
              <w:t>ularly those pupils in SIMD 1-2: Number Box and SEAL as an intervention: m</w:t>
            </w:r>
            <w:r w:rsidR="008002BF" w:rsidRPr="00ED7C48">
              <w:rPr>
                <w:rFonts w:ascii="Arial" w:eastAsia="Arial" w:hAnsi="Arial" w:cs="Arial"/>
                <w:sz w:val="20"/>
                <w:szCs w:val="20"/>
              </w:rPr>
              <w:t xml:space="preserve">ore pupils </w:t>
            </w:r>
            <w:r w:rsidRPr="00ED7C48">
              <w:rPr>
                <w:rFonts w:ascii="Arial" w:eastAsia="Arial" w:hAnsi="Arial" w:cs="Arial"/>
                <w:sz w:val="20"/>
                <w:szCs w:val="20"/>
              </w:rPr>
              <w:t>were</w:t>
            </w:r>
            <w:r w:rsidR="008002BF" w:rsidRPr="00ED7C48">
              <w:rPr>
                <w:rFonts w:ascii="Arial" w:eastAsia="Arial" w:hAnsi="Arial" w:cs="Arial"/>
                <w:sz w:val="20"/>
                <w:szCs w:val="20"/>
              </w:rPr>
              <w:t xml:space="preserve"> supported by numeracy box activities following closer assessment of MALT and SNSAs</w:t>
            </w:r>
          </w:p>
          <w:p w:rsidR="008002BF" w:rsidRDefault="008002BF" w:rsidP="00DE221C">
            <w:pPr>
              <w:pStyle w:val="TableParagraph"/>
              <w:spacing w:before="79"/>
              <w:ind w:left="793"/>
              <w:rPr>
                <w:rFonts w:ascii="Arial" w:eastAsia="Arial" w:hAnsi="Arial" w:cs="Arial"/>
                <w:sz w:val="20"/>
                <w:szCs w:val="20"/>
              </w:rPr>
            </w:pPr>
          </w:p>
          <w:p w:rsidR="00B3605A" w:rsidRDefault="00B3605A" w:rsidP="00DE221C">
            <w:pPr>
              <w:pStyle w:val="TableParagraph"/>
              <w:spacing w:before="79"/>
              <w:ind w:left="793"/>
              <w:rPr>
                <w:rFonts w:ascii="Arial" w:eastAsia="Arial" w:hAnsi="Arial" w:cs="Arial"/>
                <w:sz w:val="20"/>
                <w:szCs w:val="20"/>
              </w:rPr>
            </w:pPr>
            <w:r>
              <w:rPr>
                <w:rFonts w:ascii="Arial" w:eastAsia="Arial" w:hAnsi="Arial" w:cs="Arial"/>
                <w:sz w:val="20"/>
                <w:szCs w:val="20"/>
              </w:rPr>
              <w:t>Principal Teacher attended Pedagogy Practitioner Course 2019-20.</w:t>
            </w:r>
          </w:p>
          <w:p w:rsidR="008A4AA0" w:rsidRDefault="008A4AA0" w:rsidP="00A35826">
            <w:pPr>
              <w:pStyle w:val="TableParagraph"/>
              <w:spacing w:before="79"/>
              <w:rPr>
                <w:rFonts w:ascii="Arial"/>
                <w:spacing w:val="-1"/>
                <w:sz w:val="24"/>
              </w:rPr>
            </w:pPr>
          </w:p>
          <w:p w:rsidR="008A4AA0" w:rsidRDefault="008A4AA0" w:rsidP="00A35826">
            <w:pPr>
              <w:pStyle w:val="TableParagraph"/>
              <w:spacing w:before="79"/>
              <w:ind w:left="73"/>
              <w:rPr>
                <w:rFonts w:ascii="Arial"/>
                <w:spacing w:val="-1"/>
                <w:sz w:val="24"/>
              </w:rPr>
            </w:pPr>
          </w:p>
          <w:p w:rsidR="008A4AA0" w:rsidRPr="009A78DC" w:rsidRDefault="008A4AA0" w:rsidP="00A35826">
            <w:pPr>
              <w:pStyle w:val="TableParagraph"/>
              <w:rPr>
                <w:rFonts w:ascii="Arial"/>
                <w:sz w:val="20"/>
                <w:szCs w:val="20"/>
              </w:rPr>
            </w:pPr>
            <w:r w:rsidRPr="009A78DC">
              <w:rPr>
                <w:rFonts w:ascii="Arial"/>
                <w:spacing w:val="-1"/>
                <w:sz w:val="20"/>
                <w:szCs w:val="20"/>
              </w:rPr>
              <w:t>Next</w:t>
            </w:r>
            <w:r w:rsidRPr="009A78DC">
              <w:rPr>
                <w:rFonts w:ascii="Arial"/>
                <w:spacing w:val="1"/>
                <w:sz w:val="20"/>
                <w:szCs w:val="20"/>
              </w:rPr>
              <w:t xml:space="preserve"> </w:t>
            </w:r>
            <w:r w:rsidRPr="009A78DC">
              <w:rPr>
                <w:rFonts w:ascii="Arial"/>
                <w:sz w:val="20"/>
                <w:szCs w:val="20"/>
              </w:rPr>
              <w:t>Steps: (What are we going to do now?)</w:t>
            </w:r>
          </w:p>
          <w:p w:rsidR="00DE221C" w:rsidRPr="009A78DC" w:rsidRDefault="00DE221C" w:rsidP="00DE221C">
            <w:pPr>
              <w:pStyle w:val="TableParagraph"/>
              <w:numPr>
                <w:ilvl w:val="0"/>
                <w:numId w:val="25"/>
              </w:numPr>
              <w:rPr>
                <w:rFonts w:ascii="Arial" w:eastAsia="Arial" w:hAnsi="Arial" w:cs="Arial"/>
                <w:sz w:val="20"/>
                <w:szCs w:val="20"/>
              </w:rPr>
            </w:pPr>
            <w:r w:rsidRPr="009A78DC">
              <w:rPr>
                <w:rFonts w:ascii="Arial"/>
                <w:sz w:val="20"/>
                <w:szCs w:val="20"/>
              </w:rPr>
              <w:t>Continue to identify and support learners (primarily in SIMD 1-3) with interventions as required to narrow the gap.</w:t>
            </w:r>
          </w:p>
          <w:p w:rsidR="00DE221C" w:rsidRPr="009A78DC" w:rsidRDefault="00DE221C" w:rsidP="00DE221C">
            <w:pPr>
              <w:pStyle w:val="TableParagraph"/>
              <w:numPr>
                <w:ilvl w:val="0"/>
                <w:numId w:val="25"/>
              </w:numPr>
              <w:spacing w:before="79"/>
              <w:rPr>
                <w:rFonts w:ascii="Arial" w:eastAsia="Arial" w:hAnsi="Arial" w:cs="Arial"/>
                <w:sz w:val="20"/>
                <w:szCs w:val="20"/>
              </w:rPr>
            </w:pPr>
            <w:r w:rsidRPr="009A78DC">
              <w:rPr>
                <w:rFonts w:ascii="Arial" w:eastAsia="Arial" w:hAnsi="Arial" w:cs="Arial"/>
                <w:sz w:val="20"/>
                <w:szCs w:val="20"/>
              </w:rPr>
              <w:t>Benchmarks to be revis</w:t>
            </w:r>
            <w:r w:rsidR="002B01B7" w:rsidRPr="009A78DC">
              <w:rPr>
                <w:rFonts w:ascii="Arial" w:eastAsia="Arial" w:hAnsi="Arial" w:cs="Arial"/>
                <w:sz w:val="20"/>
                <w:szCs w:val="20"/>
              </w:rPr>
              <w:t>i</w:t>
            </w:r>
            <w:r w:rsidRPr="009A78DC">
              <w:rPr>
                <w:rFonts w:ascii="Arial" w:eastAsia="Arial" w:hAnsi="Arial" w:cs="Arial"/>
                <w:sz w:val="20"/>
                <w:szCs w:val="20"/>
              </w:rPr>
              <w:t>ted and increase staff confidence and proficiency in using terminology and evaluations.</w:t>
            </w:r>
          </w:p>
          <w:p w:rsidR="008A4AA0" w:rsidRPr="009A78DC" w:rsidRDefault="00DE221C" w:rsidP="00DE221C">
            <w:pPr>
              <w:pStyle w:val="TableParagraph"/>
              <w:numPr>
                <w:ilvl w:val="0"/>
                <w:numId w:val="25"/>
              </w:numPr>
              <w:spacing w:before="79"/>
              <w:rPr>
                <w:rFonts w:ascii="Arial" w:eastAsia="Arial" w:hAnsi="Arial" w:cs="Arial"/>
                <w:sz w:val="20"/>
                <w:szCs w:val="20"/>
              </w:rPr>
            </w:pPr>
            <w:r w:rsidRPr="009A78DC">
              <w:rPr>
                <w:rFonts w:ascii="Arial" w:eastAsia="Arial" w:hAnsi="Arial" w:cs="Arial"/>
                <w:sz w:val="20"/>
                <w:szCs w:val="20"/>
              </w:rPr>
              <w:t>T</w:t>
            </w:r>
            <w:r w:rsidR="00ED7C48" w:rsidRPr="009A78DC">
              <w:rPr>
                <w:rFonts w:ascii="Arial" w:eastAsia="Arial" w:hAnsi="Arial" w:cs="Arial"/>
                <w:sz w:val="20"/>
                <w:szCs w:val="20"/>
              </w:rPr>
              <w:t xml:space="preserve">eachers to </w:t>
            </w:r>
            <w:r w:rsidRPr="009A78DC">
              <w:rPr>
                <w:rFonts w:ascii="Arial" w:eastAsia="Arial" w:hAnsi="Arial" w:cs="Arial"/>
                <w:sz w:val="20"/>
                <w:szCs w:val="20"/>
              </w:rPr>
              <w:t xml:space="preserve">be given opportunities to </w:t>
            </w:r>
            <w:r w:rsidR="00ED7C48" w:rsidRPr="009A78DC">
              <w:rPr>
                <w:rFonts w:ascii="Arial" w:eastAsia="Arial" w:hAnsi="Arial" w:cs="Arial"/>
                <w:sz w:val="20"/>
                <w:szCs w:val="20"/>
              </w:rPr>
              <w:t>plan in levels</w:t>
            </w:r>
            <w:r w:rsidRPr="009A78DC">
              <w:rPr>
                <w:rFonts w:ascii="Arial" w:eastAsia="Arial" w:hAnsi="Arial" w:cs="Arial"/>
                <w:sz w:val="20"/>
                <w:szCs w:val="20"/>
              </w:rPr>
              <w:t xml:space="preserve"> for progression</w:t>
            </w:r>
            <w:r w:rsidR="00ED7C48" w:rsidRPr="009A78DC">
              <w:rPr>
                <w:rFonts w:ascii="Arial" w:eastAsia="Arial" w:hAnsi="Arial" w:cs="Arial"/>
                <w:sz w:val="20"/>
                <w:szCs w:val="20"/>
              </w:rPr>
              <w:t>.</w:t>
            </w:r>
          </w:p>
          <w:p w:rsidR="00DE221C" w:rsidRPr="009A78DC" w:rsidRDefault="00DE221C" w:rsidP="00DE221C">
            <w:pPr>
              <w:pStyle w:val="TableParagraph"/>
              <w:numPr>
                <w:ilvl w:val="0"/>
                <w:numId w:val="25"/>
              </w:numPr>
              <w:spacing w:before="79"/>
              <w:rPr>
                <w:rFonts w:ascii="Arial" w:eastAsia="Arial" w:hAnsi="Arial" w:cs="Arial"/>
                <w:sz w:val="20"/>
                <w:szCs w:val="20"/>
              </w:rPr>
            </w:pPr>
            <w:r w:rsidRPr="009A78DC">
              <w:rPr>
                <w:rFonts w:ascii="Arial" w:eastAsia="Arial" w:hAnsi="Arial" w:cs="Arial"/>
                <w:sz w:val="20"/>
                <w:szCs w:val="20"/>
              </w:rPr>
              <w:t>More robust assessments to be developed to measure progression and gaps in learning following COVID 19 lockdown.</w:t>
            </w:r>
          </w:p>
          <w:p w:rsidR="002B01B7" w:rsidRPr="009A78DC" w:rsidRDefault="002B01B7" w:rsidP="00DE221C">
            <w:pPr>
              <w:pStyle w:val="TableParagraph"/>
              <w:numPr>
                <w:ilvl w:val="0"/>
                <w:numId w:val="25"/>
              </w:numPr>
              <w:spacing w:before="79"/>
              <w:rPr>
                <w:rFonts w:ascii="Arial" w:eastAsia="Arial" w:hAnsi="Arial" w:cs="Arial"/>
                <w:sz w:val="20"/>
                <w:szCs w:val="20"/>
              </w:rPr>
            </w:pPr>
            <w:r w:rsidRPr="009A78DC">
              <w:rPr>
                <w:rFonts w:ascii="Arial" w:eastAsia="Arial" w:hAnsi="Arial" w:cs="Arial"/>
                <w:sz w:val="20"/>
                <w:szCs w:val="20"/>
              </w:rPr>
              <w:t>Children’s Voice to be developed and able to identify their own next steps in learning</w:t>
            </w:r>
            <w:r w:rsidR="00A02003" w:rsidRPr="009A78DC">
              <w:rPr>
                <w:rFonts w:ascii="Arial" w:eastAsia="Arial" w:hAnsi="Arial" w:cs="Arial"/>
                <w:sz w:val="20"/>
                <w:szCs w:val="20"/>
              </w:rPr>
              <w:t>.</w:t>
            </w:r>
          </w:p>
          <w:p w:rsidR="008A4AA0" w:rsidRDefault="008A4AA0" w:rsidP="00A35826">
            <w:pPr>
              <w:spacing w:before="5"/>
              <w:jc w:val="center"/>
              <w:rPr>
                <w:rFonts w:ascii="Arial" w:eastAsia="Arial" w:hAnsi="Arial" w:cs="Arial"/>
                <w:b/>
                <w:bCs/>
                <w:sz w:val="32"/>
                <w:szCs w:val="32"/>
              </w:rPr>
            </w:pPr>
          </w:p>
        </w:tc>
      </w:tr>
      <w:tr w:rsidR="008A4AA0" w:rsidTr="0BD12590">
        <w:tc>
          <w:tcPr>
            <w:tcW w:w="10676" w:type="dxa"/>
            <w:gridSpan w:val="3"/>
          </w:tcPr>
          <w:p w:rsidR="00B27DC6" w:rsidRPr="00DC05FA" w:rsidRDefault="001277CE" w:rsidP="00B27DC6">
            <w:pPr>
              <w:pStyle w:val="NoSpacing"/>
              <w:rPr>
                <w:rFonts w:ascii="Arial" w:hAnsi="Arial" w:cs="Arial"/>
                <w:noProof/>
                <w:sz w:val="18"/>
                <w:szCs w:val="18"/>
              </w:rPr>
            </w:pPr>
            <w:r>
              <w:rPr>
                <w:rFonts w:ascii="Arial"/>
                <w:b/>
                <w:sz w:val="24"/>
              </w:rPr>
              <w:lastRenderedPageBreak/>
              <w:t>Establishment</w:t>
            </w:r>
            <w:r w:rsidR="008A4AA0">
              <w:rPr>
                <w:rFonts w:ascii="Arial"/>
                <w:b/>
                <w:spacing w:val="1"/>
                <w:sz w:val="24"/>
              </w:rPr>
              <w:t xml:space="preserve"> </w:t>
            </w:r>
            <w:r w:rsidR="008A4AA0">
              <w:rPr>
                <w:rFonts w:ascii="Arial"/>
                <w:b/>
                <w:sz w:val="24"/>
              </w:rPr>
              <w:t>priority</w:t>
            </w:r>
            <w:r w:rsidR="008A4AA0">
              <w:rPr>
                <w:rFonts w:ascii="Arial"/>
                <w:b/>
                <w:spacing w:val="-6"/>
                <w:sz w:val="24"/>
              </w:rPr>
              <w:t xml:space="preserve"> </w:t>
            </w:r>
            <w:r w:rsidR="008A4AA0">
              <w:rPr>
                <w:rFonts w:ascii="Arial"/>
                <w:b/>
                <w:sz w:val="24"/>
              </w:rPr>
              <w:t>3:</w:t>
            </w:r>
            <w:r w:rsidR="00B27DC6" w:rsidRPr="00DC05FA">
              <w:rPr>
                <w:rFonts w:ascii="Arial" w:hAnsi="Arial" w:cs="Arial"/>
                <w:noProof/>
                <w:sz w:val="18"/>
                <w:szCs w:val="18"/>
              </w:rPr>
              <w:t xml:space="preserve"> </w:t>
            </w:r>
          </w:p>
          <w:p w:rsidR="008A4AA0" w:rsidRDefault="00D66AB0" w:rsidP="00A35826">
            <w:pPr>
              <w:spacing w:before="5"/>
              <w:rPr>
                <w:rFonts w:ascii="Arial"/>
                <w:b/>
                <w:sz w:val="24"/>
              </w:rPr>
            </w:pPr>
            <w:r w:rsidRPr="00DB44AA">
              <w:rPr>
                <w:rFonts w:ascii="Arial" w:hAnsi="Arial" w:cs="Arial"/>
                <w:sz w:val="20"/>
                <w:szCs w:val="20"/>
              </w:rPr>
              <w:t xml:space="preserve">Improve learning and teaching of </w:t>
            </w:r>
            <w:r w:rsidRPr="00DB44AA">
              <w:rPr>
                <w:rFonts w:ascii="Arial" w:hAnsi="Arial" w:cs="Arial"/>
                <w:b/>
                <w:sz w:val="20"/>
                <w:szCs w:val="20"/>
                <w:u w:val="single"/>
              </w:rPr>
              <w:t>Science</w:t>
            </w:r>
            <w:r w:rsidRPr="00DB44AA">
              <w:rPr>
                <w:rFonts w:ascii="Arial" w:hAnsi="Arial" w:cs="Arial"/>
                <w:sz w:val="20"/>
                <w:szCs w:val="20"/>
              </w:rPr>
              <w:t xml:space="preserve">, Technology, Engineering, </w:t>
            </w:r>
            <w:proofErr w:type="gramStart"/>
            <w:r w:rsidRPr="00DB44AA">
              <w:rPr>
                <w:rFonts w:ascii="Arial" w:hAnsi="Arial" w:cs="Arial"/>
                <w:b/>
                <w:sz w:val="20"/>
                <w:szCs w:val="20"/>
                <w:u w:val="single"/>
              </w:rPr>
              <w:t>Mathematics</w:t>
            </w:r>
            <w:proofErr w:type="gramEnd"/>
            <w:r w:rsidRPr="00DB44AA">
              <w:rPr>
                <w:rFonts w:ascii="Arial" w:hAnsi="Arial" w:cs="Arial"/>
                <w:sz w:val="20"/>
                <w:szCs w:val="20"/>
              </w:rPr>
              <w:t xml:space="preserve"> by developing a whole school approach to providing STEM experiences throughout school and cluster.</w:t>
            </w:r>
          </w:p>
          <w:p w:rsidR="008A4AA0" w:rsidRDefault="008A4AA0" w:rsidP="00A35826">
            <w:pPr>
              <w:pStyle w:val="TableParagraph"/>
              <w:spacing w:before="79"/>
              <w:ind w:left="73"/>
              <w:rPr>
                <w:rFonts w:ascii="Arial"/>
                <w:spacing w:val="-1"/>
                <w:sz w:val="24"/>
              </w:rPr>
            </w:pPr>
          </w:p>
        </w:tc>
      </w:tr>
      <w:tr w:rsidR="008A4AA0" w:rsidTr="0BD12590">
        <w:tc>
          <w:tcPr>
            <w:tcW w:w="5338" w:type="dxa"/>
          </w:tcPr>
          <w:p w:rsidR="008A4AA0" w:rsidRDefault="008A4AA0" w:rsidP="00A35826">
            <w:pPr>
              <w:pStyle w:val="TableParagraph"/>
              <w:spacing w:before="76"/>
              <w:rPr>
                <w:rFonts w:ascii="Arial"/>
                <w:spacing w:val="-1"/>
                <w:sz w:val="24"/>
                <w:u w:val="single" w:color="000000"/>
              </w:rPr>
            </w:pPr>
            <w:r>
              <w:rPr>
                <w:rFonts w:ascii="Arial"/>
                <w:sz w:val="24"/>
                <w:u w:val="single" w:color="000000"/>
              </w:rPr>
              <w:t xml:space="preserve">NIF </w:t>
            </w:r>
            <w:r>
              <w:rPr>
                <w:rFonts w:ascii="Arial"/>
                <w:spacing w:val="-1"/>
                <w:sz w:val="24"/>
                <w:u w:val="single" w:color="000000"/>
              </w:rPr>
              <w:t>Priority</w:t>
            </w:r>
          </w:p>
          <w:p w:rsidR="00BA2197" w:rsidRPr="00DB44AA" w:rsidRDefault="00BA2197" w:rsidP="00BA2197">
            <w:pPr>
              <w:rPr>
                <w:rFonts w:ascii="Arial" w:hAnsi="Arial" w:cs="Arial"/>
                <w:sz w:val="20"/>
                <w:szCs w:val="20"/>
              </w:rPr>
            </w:pPr>
            <w:r w:rsidRPr="00DB44AA">
              <w:rPr>
                <w:rFonts w:ascii="Arial" w:hAnsi="Arial" w:cs="Arial"/>
                <w:sz w:val="20"/>
                <w:szCs w:val="20"/>
              </w:rPr>
              <w:t>Improvement in attainment (numeracy)</w:t>
            </w:r>
          </w:p>
          <w:p w:rsidR="00BA2197" w:rsidRPr="00DB44AA" w:rsidRDefault="00BA2197" w:rsidP="00BA2197">
            <w:pPr>
              <w:pStyle w:val="TableParagraph"/>
              <w:spacing w:before="76"/>
              <w:rPr>
                <w:rFonts w:ascii="Arial" w:hAnsi="Arial" w:cs="Arial"/>
                <w:spacing w:val="-1"/>
                <w:sz w:val="20"/>
                <w:szCs w:val="20"/>
                <w:u w:val="single" w:color="000000"/>
              </w:rPr>
            </w:pPr>
            <w:r w:rsidRPr="00DB44AA">
              <w:rPr>
                <w:rFonts w:ascii="Arial" w:hAnsi="Arial" w:cs="Arial"/>
                <w:sz w:val="20"/>
                <w:szCs w:val="20"/>
              </w:rPr>
              <w:t>Improvement in employability skills and sustained, positive school leaver destinations for all young people</w:t>
            </w:r>
          </w:p>
          <w:p w:rsidR="008A4AA0" w:rsidRDefault="008A4AA0" w:rsidP="00A35826">
            <w:pPr>
              <w:pStyle w:val="TableParagraph"/>
              <w:spacing w:before="76"/>
              <w:rPr>
                <w:rFonts w:ascii="Arial"/>
                <w:spacing w:val="-1"/>
                <w:sz w:val="24"/>
                <w:u w:val="single" w:color="000000"/>
              </w:rPr>
            </w:pPr>
          </w:p>
          <w:p w:rsidR="008A4AA0" w:rsidRDefault="008A4AA0" w:rsidP="00A35826">
            <w:pPr>
              <w:pStyle w:val="TableParagraph"/>
              <w:spacing w:before="76"/>
              <w:rPr>
                <w:rFonts w:ascii="Arial"/>
                <w:spacing w:val="-1"/>
                <w:sz w:val="24"/>
                <w:u w:val="single" w:color="000000"/>
              </w:rPr>
            </w:pPr>
          </w:p>
          <w:p w:rsidR="008A4AA0" w:rsidRDefault="008A4AA0" w:rsidP="00A35826">
            <w:pPr>
              <w:pStyle w:val="TableParagraph"/>
              <w:spacing w:before="76"/>
              <w:rPr>
                <w:rFonts w:ascii="Arial"/>
                <w:spacing w:val="-1"/>
                <w:sz w:val="24"/>
                <w:u w:val="single" w:color="000000"/>
              </w:rPr>
            </w:pPr>
            <w:r>
              <w:rPr>
                <w:rFonts w:ascii="Arial"/>
                <w:sz w:val="24"/>
                <w:u w:val="single" w:color="000000"/>
              </w:rPr>
              <w:t xml:space="preserve">NIF </w:t>
            </w:r>
            <w:r>
              <w:rPr>
                <w:rFonts w:ascii="Arial"/>
                <w:spacing w:val="-1"/>
                <w:sz w:val="24"/>
                <w:u w:val="single" w:color="000000"/>
              </w:rPr>
              <w:t>Driver</w:t>
            </w:r>
          </w:p>
          <w:p w:rsidR="00BA2197" w:rsidRPr="00DB44AA" w:rsidRDefault="00BA2197" w:rsidP="00BA2197">
            <w:pPr>
              <w:pStyle w:val="ListParagraph"/>
              <w:widowControl/>
              <w:numPr>
                <w:ilvl w:val="0"/>
                <w:numId w:val="21"/>
              </w:numPr>
              <w:rPr>
                <w:rFonts w:ascii="Arial" w:hAnsi="Arial" w:cs="Arial"/>
                <w:sz w:val="20"/>
                <w:szCs w:val="20"/>
              </w:rPr>
            </w:pPr>
            <w:r w:rsidRPr="00DB44AA">
              <w:rPr>
                <w:rFonts w:ascii="Arial" w:hAnsi="Arial" w:cs="Arial"/>
                <w:sz w:val="20"/>
                <w:szCs w:val="20"/>
              </w:rPr>
              <w:t>Teacher professionalism</w:t>
            </w:r>
          </w:p>
          <w:p w:rsidR="008A4AA0" w:rsidRDefault="00BA2197" w:rsidP="00BA2197">
            <w:pPr>
              <w:pStyle w:val="TableParagraph"/>
              <w:spacing w:before="79"/>
              <w:ind w:left="73" w:firstLine="720"/>
              <w:rPr>
                <w:rFonts w:ascii="Arial"/>
                <w:spacing w:val="-1"/>
                <w:sz w:val="24"/>
              </w:rPr>
            </w:pPr>
            <w:r w:rsidRPr="00DB44AA">
              <w:rPr>
                <w:rFonts w:ascii="Arial" w:hAnsi="Arial" w:cs="Arial"/>
                <w:sz w:val="20"/>
                <w:szCs w:val="20"/>
              </w:rPr>
              <w:t>School improvement</w:t>
            </w:r>
          </w:p>
        </w:tc>
        <w:tc>
          <w:tcPr>
            <w:tcW w:w="5338" w:type="dxa"/>
            <w:gridSpan w:val="2"/>
          </w:tcPr>
          <w:p w:rsidR="001277CE" w:rsidRDefault="001277CE" w:rsidP="001277CE">
            <w:pPr>
              <w:pStyle w:val="TableParagraph"/>
              <w:spacing w:before="76"/>
              <w:rPr>
                <w:rFonts w:ascii="Arial"/>
                <w:sz w:val="24"/>
                <w:u w:val="single" w:color="000000"/>
              </w:rPr>
            </w:pPr>
            <w:r>
              <w:rPr>
                <w:rFonts w:ascii="Arial"/>
                <w:sz w:val="24"/>
                <w:u w:val="single" w:color="000000"/>
              </w:rPr>
              <w:t>HGIOS?4/ HGIOELCC</w:t>
            </w:r>
            <w:r>
              <w:rPr>
                <w:rFonts w:ascii="Arial"/>
                <w:spacing w:val="-1"/>
                <w:sz w:val="24"/>
                <w:u w:val="single" w:color="000000"/>
              </w:rPr>
              <w:t xml:space="preserve"> </w:t>
            </w:r>
            <w:r>
              <w:rPr>
                <w:rFonts w:ascii="Arial"/>
                <w:sz w:val="24"/>
                <w:u w:val="single" w:color="000000"/>
              </w:rPr>
              <w:t>QIs</w:t>
            </w:r>
          </w:p>
          <w:p w:rsidR="008A4AA0" w:rsidRDefault="002C653A" w:rsidP="00A35826">
            <w:pPr>
              <w:pStyle w:val="TableParagraph"/>
              <w:spacing w:before="78"/>
              <w:ind w:left="73"/>
              <w:rPr>
                <w:rFonts w:ascii="Arial"/>
                <w:sz w:val="24"/>
                <w:u w:val="single" w:color="000000"/>
              </w:rPr>
            </w:pPr>
            <w:r w:rsidRPr="00DC05FA">
              <w:rPr>
                <w:rFonts w:ascii="Arial" w:hAnsi="Arial" w:cs="Arial"/>
                <w:sz w:val="18"/>
                <w:szCs w:val="18"/>
              </w:rPr>
              <w:t>(QI 3.2, 2.3)</w:t>
            </w:r>
          </w:p>
          <w:p w:rsidR="008A4AA0" w:rsidRDefault="008A4AA0" w:rsidP="00A35826">
            <w:pPr>
              <w:pStyle w:val="TableParagraph"/>
              <w:spacing w:before="78"/>
              <w:ind w:left="73"/>
              <w:rPr>
                <w:rFonts w:ascii="Arial"/>
                <w:sz w:val="24"/>
                <w:u w:val="single" w:color="000000"/>
              </w:rPr>
            </w:pPr>
          </w:p>
          <w:p w:rsidR="008A4AA0" w:rsidRDefault="008A4AA0" w:rsidP="00A35826">
            <w:pPr>
              <w:pStyle w:val="TableParagraph"/>
              <w:spacing w:before="41"/>
              <w:ind w:left="73"/>
              <w:rPr>
                <w:rFonts w:ascii="Arial" w:eastAsia="Arial" w:hAnsi="Arial" w:cs="Arial"/>
                <w:sz w:val="24"/>
                <w:szCs w:val="24"/>
              </w:rPr>
            </w:pPr>
            <w:r w:rsidRPr="00A01E84">
              <w:rPr>
                <w:rFonts w:ascii="Arial"/>
                <w:spacing w:val="-1"/>
                <w:sz w:val="24"/>
                <w:u w:val="single"/>
              </w:rPr>
              <w:t>NLC Priority</w:t>
            </w:r>
          </w:p>
          <w:p w:rsidR="008A4AA0" w:rsidRDefault="008A4AA0" w:rsidP="00A35826">
            <w:pPr>
              <w:pStyle w:val="TableParagraph"/>
              <w:spacing w:before="78"/>
              <w:ind w:left="73"/>
              <w:rPr>
                <w:rFonts w:ascii="Arial"/>
                <w:sz w:val="24"/>
                <w:u w:val="single" w:color="000000"/>
              </w:rPr>
            </w:pPr>
          </w:p>
          <w:p w:rsidR="00BA2197" w:rsidRPr="002E26B3" w:rsidRDefault="00BA2197" w:rsidP="00BA2197">
            <w:pPr>
              <w:pStyle w:val="ListParagraph"/>
              <w:widowControl/>
              <w:numPr>
                <w:ilvl w:val="0"/>
                <w:numId w:val="22"/>
              </w:numPr>
              <w:rPr>
                <w:rFonts w:ascii="Arial" w:hAnsi="Arial" w:cs="Arial"/>
                <w:sz w:val="20"/>
                <w:szCs w:val="20"/>
              </w:rPr>
            </w:pPr>
            <w:r w:rsidRPr="002E26B3">
              <w:rPr>
                <w:rFonts w:ascii="Arial" w:hAnsi="Arial" w:cs="Arial"/>
                <w:sz w:val="20"/>
                <w:szCs w:val="20"/>
              </w:rPr>
              <w:t>Improvement in attainment (numeracy)</w:t>
            </w:r>
          </w:p>
          <w:p w:rsidR="00BA2197" w:rsidRPr="002E26B3" w:rsidRDefault="00BA2197" w:rsidP="00BA2197">
            <w:pPr>
              <w:pStyle w:val="TableParagraph"/>
              <w:spacing w:before="78"/>
              <w:ind w:left="73"/>
              <w:rPr>
                <w:rFonts w:ascii="Arial" w:hAnsi="Arial" w:cs="Arial"/>
                <w:sz w:val="20"/>
                <w:szCs w:val="20"/>
                <w:u w:val="single" w:color="000000"/>
              </w:rPr>
            </w:pPr>
            <w:r w:rsidRPr="002E26B3">
              <w:rPr>
                <w:rFonts w:ascii="Arial" w:hAnsi="Arial" w:cs="Arial"/>
                <w:sz w:val="20"/>
                <w:szCs w:val="20"/>
              </w:rPr>
              <w:t>Improvement in employability skills and sustained, positive school leaver destinations for all young people.</w:t>
            </w:r>
          </w:p>
          <w:p w:rsidR="008A4AA0" w:rsidRDefault="008A4AA0" w:rsidP="00A35826">
            <w:pPr>
              <w:pStyle w:val="TableParagraph"/>
              <w:spacing w:before="79"/>
              <w:ind w:left="73"/>
              <w:rPr>
                <w:rFonts w:ascii="Arial"/>
                <w:spacing w:val="-1"/>
                <w:sz w:val="24"/>
              </w:rPr>
            </w:pPr>
          </w:p>
        </w:tc>
      </w:tr>
      <w:tr w:rsidR="008A4AA0" w:rsidTr="0BD12590">
        <w:tc>
          <w:tcPr>
            <w:tcW w:w="10676" w:type="dxa"/>
            <w:gridSpan w:val="3"/>
          </w:tcPr>
          <w:p w:rsidR="008A4AA0" w:rsidRDefault="008A4AA0" w:rsidP="00A35826">
            <w:pPr>
              <w:pStyle w:val="TableParagraph"/>
              <w:spacing w:before="79"/>
              <w:ind w:left="73"/>
              <w:rPr>
                <w:rFonts w:ascii="Arial"/>
                <w:spacing w:val="-1"/>
                <w:sz w:val="24"/>
              </w:rPr>
            </w:pPr>
            <w:r>
              <w:rPr>
                <w:rFonts w:ascii="Arial"/>
                <w:spacing w:val="-1"/>
                <w:sz w:val="24"/>
              </w:rPr>
              <w:t>Progress</w:t>
            </w:r>
            <w:r>
              <w:rPr>
                <w:rFonts w:ascii="Arial"/>
                <w:spacing w:val="1"/>
                <w:sz w:val="24"/>
              </w:rPr>
              <w:t xml:space="preserve"> </w:t>
            </w:r>
            <w:r>
              <w:rPr>
                <w:rFonts w:ascii="Arial"/>
                <w:sz w:val="24"/>
              </w:rPr>
              <w:t>and</w:t>
            </w:r>
            <w:r>
              <w:rPr>
                <w:rFonts w:ascii="Arial"/>
                <w:spacing w:val="1"/>
                <w:sz w:val="24"/>
              </w:rPr>
              <w:t xml:space="preserve"> </w:t>
            </w:r>
            <w:r>
              <w:rPr>
                <w:rFonts w:ascii="Arial"/>
                <w:spacing w:val="-1"/>
                <w:sz w:val="24"/>
              </w:rPr>
              <w:t xml:space="preserve">impact (based on outcomes for learners): (How are you doing? and How do you know?) </w:t>
            </w:r>
          </w:p>
          <w:tbl>
            <w:tblPr>
              <w:tblStyle w:val="TableGrid"/>
              <w:tblW w:w="0" w:type="auto"/>
              <w:tblLook w:val="04A0"/>
            </w:tblPr>
            <w:tblGrid>
              <w:gridCol w:w="10450"/>
            </w:tblGrid>
            <w:tr w:rsidR="00D66AB0" w:rsidTr="00C915F0">
              <w:tc>
                <w:tcPr>
                  <w:tcW w:w="10676" w:type="dxa"/>
                </w:tcPr>
                <w:p w:rsidR="00D66AB0" w:rsidRPr="007B064E" w:rsidRDefault="00D66AB0" w:rsidP="007B064E">
                  <w:pPr>
                    <w:pStyle w:val="TableParagraph"/>
                    <w:spacing w:before="79"/>
                    <w:ind w:left="73"/>
                    <w:rPr>
                      <w:rFonts w:ascii="Arial"/>
                      <w:spacing w:val="-1"/>
                      <w:sz w:val="24"/>
                    </w:rPr>
                  </w:pPr>
                  <w:r>
                    <w:rPr>
                      <w:rFonts w:ascii="Arial"/>
                      <w:spacing w:val="-1"/>
                      <w:sz w:val="24"/>
                    </w:rPr>
                    <w:t>Progress</w:t>
                  </w:r>
                  <w:r>
                    <w:rPr>
                      <w:rFonts w:ascii="Arial"/>
                      <w:spacing w:val="1"/>
                      <w:sz w:val="24"/>
                    </w:rPr>
                    <w:t xml:space="preserve"> </w:t>
                  </w:r>
                  <w:r>
                    <w:rPr>
                      <w:rFonts w:ascii="Arial"/>
                      <w:sz w:val="24"/>
                    </w:rPr>
                    <w:t>and</w:t>
                  </w:r>
                  <w:r>
                    <w:rPr>
                      <w:rFonts w:ascii="Arial"/>
                      <w:spacing w:val="1"/>
                      <w:sz w:val="24"/>
                    </w:rPr>
                    <w:t xml:space="preserve"> </w:t>
                  </w:r>
                  <w:r>
                    <w:rPr>
                      <w:rFonts w:ascii="Arial"/>
                      <w:spacing w:val="-1"/>
                      <w:sz w:val="24"/>
                    </w:rPr>
                    <w:t xml:space="preserve">impact (based on outcomes for learners): (How are you doing? and How do you know?) </w:t>
                  </w:r>
                </w:p>
                <w:p w:rsidR="00D66AB0" w:rsidRDefault="00D66AB0" w:rsidP="00D66AB0">
                  <w:pPr>
                    <w:pStyle w:val="TableParagraph"/>
                    <w:spacing w:before="79"/>
                    <w:ind w:left="73"/>
                    <w:rPr>
                      <w:rFonts w:ascii="Arial" w:eastAsia="Arial" w:hAnsi="Arial" w:cs="Arial"/>
                      <w:sz w:val="24"/>
                      <w:szCs w:val="24"/>
                    </w:rPr>
                  </w:pPr>
                </w:p>
                <w:p w:rsidR="007B064E" w:rsidRDefault="00182F03" w:rsidP="00D66AB0">
                  <w:pPr>
                    <w:pStyle w:val="TableParagraph"/>
                    <w:numPr>
                      <w:ilvl w:val="0"/>
                      <w:numId w:val="26"/>
                    </w:numPr>
                    <w:spacing w:before="79"/>
                    <w:rPr>
                      <w:rFonts w:ascii="Arial" w:hAnsi="Arial" w:cs="Arial"/>
                      <w:spacing w:val="-1"/>
                      <w:sz w:val="20"/>
                      <w:szCs w:val="20"/>
                    </w:rPr>
                  </w:pPr>
                  <w:r>
                    <w:rPr>
                      <w:rFonts w:ascii="Arial" w:hAnsi="Arial" w:cs="Arial"/>
                      <w:spacing w:val="-1"/>
                      <w:sz w:val="20"/>
                      <w:szCs w:val="20"/>
                    </w:rPr>
                    <w:t>Glasgow Science Centre workshops for all classes through day and for parental afternoon slot: anecdotal evidence that children were enthusiastic and eager to begin Science activities in class.</w:t>
                  </w:r>
                </w:p>
                <w:p w:rsidR="00D66AB0" w:rsidRPr="00F90B91" w:rsidRDefault="007B064E" w:rsidP="00D66AB0">
                  <w:pPr>
                    <w:pStyle w:val="TableParagraph"/>
                    <w:numPr>
                      <w:ilvl w:val="0"/>
                      <w:numId w:val="26"/>
                    </w:numPr>
                    <w:spacing w:before="79"/>
                    <w:rPr>
                      <w:rFonts w:ascii="Arial" w:hAnsi="Arial" w:cs="Arial"/>
                      <w:spacing w:val="-1"/>
                      <w:sz w:val="20"/>
                      <w:szCs w:val="20"/>
                    </w:rPr>
                  </w:pPr>
                  <w:r>
                    <w:rPr>
                      <w:rFonts w:ascii="Arial" w:hAnsi="Arial" w:cs="Arial"/>
                      <w:spacing w:val="-1"/>
                      <w:sz w:val="20"/>
                      <w:szCs w:val="20"/>
                    </w:rPr>
                    <w:t xml:space="preserve"> </w:t>
                  </w:r>
                  <w:r w:rsidR="00D66AB0">
                    <w:rPr>
                      <w:rFonts w:ascii="Arial" w:hAnsi="Arial" w:cs="Arial"/>
                      <w:spacing w:val="-1"/>
                      <w:sz w:val="20"/>
                      <w:szCs w:val="20"/>
                    </w:rPr>
                    <w:t xml:space="preserve">Frequent opportunities to develop investigative skills in class </w:t>
                  </w:r>
                  <w:r w:rsidR="00182F03">
                    <w:rPr>
                      <w:rFonts w:ascii="Arial" w:hAnsi="Arial" w:cs="Arial"/>
                      <w:spacing w:val="-1"/>
                      <w:sz w:val="20"/>
                      <w:szCs w:val="20"/>
                    </w:rPr>
                    <w:t>(through Science activities and problem solving</w:t>
                  </w:r>
                  <w:proofErr w:type="gramStart"/>
                  <w:r w:rsidR="00182F03">
                    <w:rPr>
                      <w:rFonts w:ascii="Arial" w:hAnsi="Arial" w:cs="Arial"/>
                      <w:spacing w:val="-1"/>
                      <w:sz w:val="20"/>
                      <w:szCs w:val="20"/>
                    </w:rPr>
                    <w:t>)-</w:t>
                  </w:r>
                  <w:proofErr w:type="gramEnd"/>
                  <w:r w:rsidR="00182F03">
                    <w:rPr>
                      <w:rFonts w:ascii="Arial" w:hAnsi="Arial" w:cs="Arial"/>
                      <w:spacing w:val="-1"/>
                      <w:sz w:val="20"/>
                      <w:szCs w:val="20"/>
                    </w:rPr>
                    <w:t xml:space="preserve"> evidenced through plan</w:t>
                  </w:r>
                  <w:r w:rsidR="002C208F">
                    <w:rPr>
                      <w:rFonts w:ascii="Arial" w:hAnsi="Arial" w:cs="Arial"/>
                      <w:spacing w:val="-1"/>
                      <w:sz w:val="20"/>
                      <w:szCs w:val="20"/>
                    </w:rPr>
                    <w:t>ning</w:t>
                  </w:r>
                  <w:r w:rsidR="00182F03">
                    <w:rPr>
                      <w:rFonts w:ascii="Arial" w:hAnsi="Arial" w:cs="Arial"/>
                      <w:spacing w:val="-1"/>
                      <w:sz w:val="20"/>
                      <w:szCs w:val="20"/>
                    </w:rPr>
                    <w:t>.</w:t>
                  </w:r>
                </w:p>
                <w:p w:rsidR="00D66AB0" w:rsidRPr="00F90B91" w:rsidRDefault="00D66AB0" w:rsidP="00D66AB0">
                  <w:pPr>
                    <w:pStyle w:val="TableParagraph"/>
                    <w:numPr>
                      <w:ilvl w:val="0"/>
                      <w:numId w:val="26"/>
                    </w:numPr>
                    <w:spacing w:before="79"/>
                    <w:rPr>
                      <w:rFonts w:ascii="Arial" w:hAnsi="Arial" w:cs="Arial"/>
                      <w:spacing w:val="-1"/>
                      <w:sz w:val="20"/>
                      <w:szCs w:val="20"/>
                    </w:rPr>
                  </w:pPr>
                  <w:r>
                    <w:rPr>
                      <w:rFonts w:ascii="Arial" w:hAnsi="Arial" w:cs="Arial"/>
                      <w:spacing w:val="-1"/>
                      <w:sz w:val="20"/>
                      <w:szCs w:val="20"/>
                    </w:rPr>
                    <w:t>P.7 class to visit DIAWA</w:t>
                  </w:r>
                  <w:r w:rsidR="00182F03">
                    <w:rPr>
                      <w:rFonts w:ascii="Arial" w:hAnsi="Arial" w:cs="Arial"/>
                      <w:spacing w:val="-1"/>
                      <w:sz w:val="20"/>
                      <w:szCs w:val="20"/>
                    </w:rPr>
                    <w:t xml:space="preserve">: allowing insight to World of Work; </w:t>
                  </w:r>
                  <w:proofErr w:type="spellStart"/>
                  <w:r w:rsidR="00182F03">
                    <w:rPr>
                      <w:rFonts w:ascii="Arial" w:hAnsi="Arial" w:cs="Arial"/>
                      <w:spacing w:val="-1"/>
                      <w:sz w:val="20"/>
                      <w:szCs w:val="20"/>
                    </w:rPr>
                    <w:t>Diaiwa</w:t>
                  </w:r>
                  <w:proofErr w:type="spellEnd"/>
                  <w:r w:rsidR="00182F03">
                    <w:rPr>
                      <w:rFonts w:ascii="Arial" w:hAnsi="Arial" w:cs="Arial"/>
                      <w:spacing w:val="-1"/>
                      <w:sz w:val="20"/>
                      <w:szCs w:val="20"/>
                    </w:rPr>
                    <w:t xml:space="preserve"> manager visited P6 with resources to introduce World of Work.</w:t>
                  </w:r>
                </w:p>
                <w:p w:rsidR="00D66AB0" w:rsidRPr="007B064E" w:rsidRDefault="00D66AB0" w:rsidP="00D66AB0">
                  <w:pPr>
                    <w:pStyle w:val="TableParagraph"/>
                    <w:numPr>
                      <w:ilvl w:val="0"/>
                      <w:numId w:val="26"/>
                    </w:numPr>
                    <w:spacing w:before="79"/>
                    <w:rPr>
                      <w:rFonts w:ascii="Arial"/>
                      <w:spacing w:val="-1"/>
                      <w:sz w:val="24"/>
                    </w:rPr>
                  </w:pPr>
                  <w:r w:rsidRPr="00F90B91">
                    <w:rPr>
                      <w:rFonts w:ascii="Arial" w:hAnsi="Arial" w:cs="Arial"/>
                      <w:spacing w:val="-1"/>
                      <w:sz w:val="20"/>
                      <w:szCs w:val="20"/>
                    </w:rPr>
                    <w:t>To involve children more in their own learning</w:t>
                  </w:r>
                  <w:r>
                    <w:rPr>
                      <w:rFonts w:ascii="Arial" w:hAnsi="Arial" w:cs="Arial"/>
                      <w:spacing w:val="-1"/>
                      <w:sz w:val="20"/>
                      <w:szCs w:val="20"/>
                    </w:rPr>
                    <w:t xml:space="preserve"> by evaluating own progress and quality of activities.</w:t>
                  </w:r>
                </w:p>
                <w:p w:rsidR="007B064E" w:rsidRDefault="007B064E" w:rsidP="007B064E">
                  <w:pPr>
                    <w:pStyle w:val="TableParagraph"/>
                    <w:spacing w:before="79"/>
                    <w:ind w:left="73"/>
                    <w:rPr>
                      <w:rFonts w:ascii="Arial"/>
                      <w:spacing w:val="-1"/>
                      <w:sz w:val="24"/>
                    </w:rPr>
                  </w:pPr>
                </w:p>
                <w:p w:rsidR="007B064E" w:rsidRDefault="007B064E" w:rsidP="007B064E">
                  <w:pPr>
                    <w:pStyle w:val="TableParagraph"/>
                    <w:spacing w:before="79"/>
                    <w:ind w:left="73"/>
                    <w:rPr>
                      <w:rFonts w:ascii="Arial"/>
                      <w:spacing w:val="-1"/>
                      <w:sz w:val="24"/>
                    </w:rPr>
                  </w:pPr>
                </w:p>
                <w:p w:rsidR="007B064E" w:rsidRDefault="007B064E" w:rsidP="007B064E">
                  <w:pPr>
                    <w:pStyle w:val="TableParagraph"/>
                    <w:rPr>
                      <w:rFonts w:ascii="Arial" w:eastAsia="Arial" w:hAnsi="Arial" w:cs="Arial"/>
                      <w:sz w:val="24"/>
                      <w:szCs w:val="24"/>
                    </w:rPr>
                  </w:pPr>
                  <w:r>
                    <w:rPr>
                      <w:rFonts w:ascii="Arial"/>
                      <w:spacing w:val="-1"/>
                      <w:sz w:val="24"/>
                    </w:rPr>
                    <w:t>Next</w:t>
                  </w:r>
                  <w:r>
                    <w:rPr>
                      <w:rFonts w:ascii="Arial"/>
                      <w:spacing w:val="1"/>
                      <w:sz w:val="24"/>
                    </w:rPr>
                    <w:t xml:space="preserve"> </w:t>
                  </w:r>
                  <w:r>
                    <w:rPr>
                      <w:rFonts w:ascii="Arial"/>
                      <w:sz w:val="24"/>
                    </w:rPr>
                    <w:t>Steps: (What are we going to do now?)</w:t>
                  </w:r>
                </w:p>
                <w:p w:rsidR="007B064E" w:rsidRPr="00182F03" w:rsidRDefault="00182F03" w:rsidP="007B064E">
                  <w:pPr>
                    <w:pStyle w:val="TableParagraph"/>
                    <w:numPr>
                      <w:ilvl w:val="0"/>
                      <w:numId w:val="26"/>
                    </w:numPr>
                    <w:spacing w:before="79"/>
                    <w:rPr>
                      <w:rFonts w:ascii="Arial" w:hAnsi="Arial" w:cs="Arial"/>
                      <w:spacing w:val="-1"/>
                      <w:sz w:val="20"/>
                      <w:szCs w:val="20"/>
                    </w:rPr>
                  </w:pPr>
                  <w:r>
                    <w:rPr>
                      <w:rFonts w:ascii="Arial" w:hAnsi="Arial" w:cs="Arial"/>
                      <w:spacing w:val="-1"/>
                      <w:sz w:val="20"/>
                      <w:szCs w:val="20"/>
                    </w:rPr>
                    <w:t xml:space="preserve">NLC planners implemented: </w:t>
                  </w:r>
                  <w:r w:rsidR="002C208F">
                    <w:rPr>
                      <w:rFonts w:ascii="Arial" w:hAnsi="Arial" w:cs="Arial"/>
                      <w:spacing w:val="-1"/>
                      <w:sz w:val="20"/>
                      <w:szCs w:val="20"/>
                    </w:rPr>
                    <w:t xml:space="preserve">own </w:t>
                  </w:r>
                  <w:r w:rsidRPr="00182F03">
                    <w:rPr>
                      <w:rFonts w:ascii="Arial" w:hAnsi="Arial" w:cs="Arial"/>
                      <w:spacing w:val="-1"/>
                      <w:sz w:val="20"/>
                      <w:szCs w:val="20"/>
                    </w:rPr>
                    <w:t>progressive planner for all stages to be developed.</w:t>
                  </w:r>
                </w:p>
                <w:p w:rsidR="007B064E" w:rsidRDefault="007B064E" w:rsidP="00182F03">
                  <w:pPr>
                    <w:pStyle w:val="TableParagraph"/>
                    <w:numPr>
                      <w:ilvl w:val="0"/>
                      <w:numId w:val="28"/>
                    </w:numPr>
                    <w:spacing w:before="79"/>
                    <w:rPr>
                      <w:rFonts w:ascii="Arial" w:hAnsi="Arial" w:cs="Arial"/>
                      <w:spacing w:val="-1"/>
                      <w:sz w:val="20"/>
                      <w:szCs w:val="20"/>
                    </w:rPr>
                  </w:pPr>
                  <w:r>
                    <w:rPr>
                      <w:rFonts w:ascii="Arial" w:hAnsi="Arial" w:cs="Arial"/>
                      <w:spacing w:val="-1"/>
                      <w:sz w:val="20"/>
                      <w:szCs w:val="20"/>
                    </w:rPr>
                    <w:lastRenderedPageBreak/>
                    <w:t>Develop opportunities within school grounds for outdoor learning to support investigative skills.</w:t>
                  </w:r>
                </w:p>
                <w:p w:rsidR="007B064E" w:rsidRDefault="007B064E" w:rsidP="007B064E">
                  <w:pPr>
                    <w:pStyle w:val="TableParagraph"/>
                    <w:spacing w:before="79"/>
                    <w:rPr>
                      <w:rFonts w:ascii="Arial" w:hAnsi="Arial" w:cs="Arial"/>
                      <w:spacing w:val="-1"/>
                      <w:sz w:val="20"/>
                      <w:szCs w:val="20"/>
                    </w:rPr>
                  </w:pPr>
                </w:p>
                <w:p w:rsidR="007B064E" w:rsidRDefault="007B064E" w:rsidP="00182F03">
                  <w:pPr>
                    <w:pStyle w:val="TableParagraph"/>
                    <w:numPr>
                      <w:ilvl w:val="0"/>
                      <w:numId w:val="28"/>
                    </w:numPr>
                    <w:spacing w:before="79"/>
                    <w:rPr>
                      <w:rFonts w:ascii="Arial" w:hAnsi="Arial" w:cs="Arial"/>
                      <w:spacing w:val="-1"/>
                      <w:sz w:val="20"/>
                      <w:szCs w:val="20"/>
                    </w:rPr>
                  </w:pPr>
                  <w:r>
                    <w:rPr>
                      <w:rFonts w:ascii="Arial" w:hAnsi="Arial" w:cs="Arial"/>
                      <w:spacing w:val="-1"/>
                      <w:sz w:val="20"/>
                      <w:szCs w:val="20"/>
                    </w:rPr>
                    <w:t xml:space="preserve">STEM and Science weeks in annual </w:t>
                  </w:r>
                  <w:proofErr w:type="spellStart"/>
                  <w:r>
                    <w:rPr>
                      <w:rFonts w:ascii="Arial" w:hAnsi="Arial" w:cs="Arial"/>
                      <w:spacing w:val="-1"/>
                      <w:sz w:val="20"/>
                      <w:szCs w:val="20"/>
                    </w:rPr>
                    <w:t>programme</w:t>
                  </w:r>
                  <w:proofErr w:type="spellEnd"/>
                  <w:r>
                    <w:rPr>
                      <w:rFonts w:ascii="Arial" w:hAnsi="Arial" w:cs="Arial"/>
                      <w:spacing w:val="-1"/>
                      <w:sz w:val="20"/>
                      <w:szCs w:val="20"/>
                    </w:rPr>
                    <w:t xml:space="preserve"> (online opportunities for digital learning and parental involvement)</w:t>
                  </w:r>
                </w:p>
                <w:p w:rsidR="00182F03" w:rsidRDefault="00182F03" w:rsidP="00182F03">
                  <w:pPr>
                    <w:pStyle w:val="ListParagraph"/>
                    <w:rPr>
                      <w:rFonts w:ascii="Arial" w:hAnsi="Arial" w:cs="Arial"/>
                      <w:spacing w:val="-1"/>
                      <w:sz w:val="20"/>
                      <w:szCs w:val="20"/>
                    </w:rPr>
                  </w:pPr>
                </w:p>
                <w:p w:rsidR="00182F03" w:rsidRDefault="00182F03" w:rsidP="00182F03">
                  <w:pPr>
                    <w:pStyle w:val="TableParagraph"/>
                    <w:numPr>
                      <w:ilvl w:val="0"/>
                      <w:numId w:val="28"/>
                    </w:numPr>
                    <w:spacing w:before="79"/>
                    <w:rPr>
                      <w:rFonts w:ascii="Arial" w:hAnsi="Arial" w:cs="Arial"/>
                      <w:spacing w:val="-1"/>
                      <w:sz w:val="20"/>
                      <w:szCs w:val="20"/>
                    </w:rPr>
                  </w:pPr>
                  <w:r>
                    <w:rPr>
                      <w:rFonts w:ascii="Arial" w:hAnsi="Arial" w:cs="Arial"/>
                      <w:spacing w:val="-1"/>
                      <w:sz w:val="20"/>
                      <w:szCs w:val="20"/>
                    </w:rPr>
                    <w:t>STEM online club for first term.</w:t>
                  </w:r>
                </w:p>
                <w:p w:rsidR="00182F03" w:rsidRDefault="00182F03" w:rsidP="00182F03">
                  <w:pPr>
                    <w:pStyle w:val="ListParagraph"/>
                    <w:rPr>
                      <w:rFonts w:ascii="Arial" w:hAnsi="Arial" w:cs="Arial"/>
                      <w:spacing w:val="-1"/>
                      <w:sz w:val="20"/>
                      <w:szCs w:val="20"/>
                    </w:rPr>
                  </w:pPr>
                </w:p>
                <w:p w:rsidR="00182F03" w:rsidRDefault="00182F03" w:rsidP="00182F03">
                  <w:pPr>
                    <w:pStyle w:val="TableParagraph"/>
                    <w:numPr>
                      <w:ilvl w:val="0"/>
                      <w:numId w:val="28"/>
                    </w:numPr>
                    <w:spacing w:before="79"/>
                    <w:rPr>
                      <w:rFonts w:ascii="Arial" w:hAnsi="Arial" w:cs="Arial"/>
                      <w:spacing w:val="-1"/>
                      <w:sz w:val="20"/>
                      <w:szCs w:val="20"/>
                    </w:rPr>
                  </w:pPr>
                </w:p>
                <w:p w:rsidR="007B064E" w:rsidRDefault="007B064E" w:rsidP="00182F03">
                  <w:pPr>
                    <w:pStyle w:val="TableParagraph"/>
                    <w:numPr>
                      <w:ilvl w:val="0"/>
                      <w:numId w:val="28"/>
                    </w:numPr>
                    <w:spacing w:before="79"/>
                    <w:rPr>
                      <w:rFonts w:ascii="Arial" w:hAnsi="Arial" w:cs="Arial"/>
                      <w:spacing w:val="-1"/>
                      <w:sz w:val="20"/>
                      <w:szCs w:val="20"/>
                    </w:rPr>
                  </w:pPr>
                  <w:r>
                    <w:rPr>
                      <w:rFonts w:ascii="Arial" w:hAnsi="Arial" w:cs="Arial"/>
                      <w:spacing w:val="-1"/>
                      <w:sz w:val="20"/>
                      <w:szCs w:val="20"/>
                    </w:rPr>
                    <w:t>To continue to involve children more in own learning by evaluating progress and quality of activities</w:t>
                  </w:r>
                </w:p>
                <w:p w:rsidR="007B064E" w:rsidRDefault="007B064E" w:rsidP="007B064E">
                  <w:pPr>
                    <w:pStyle w:val="TableParagraph"/>
                    <w:spacing w:before="79"/>
                    <w:rPr>
                      <w:rFonts w:ascii="Arial" w:hAnsi="Arial" w:cs="Arial"/>
                      <w:spacing w:val="-1"/>
                      <w:sz w:val="20"/>
                      <w:szCs w:val="20"/>
                    </w:rPr>
                  </w:pPr>
                </w:p>
                <w:p w:rsidR="007B064E" w:rsidRDefault="007B064E" w:rsidP="007B064E">
                  <w:pPr>
                    <w:pStyle w:val="TableParagraph"/>
                    <w:spacing w:before="79"/>
                    <w:rPr>
                      <w:rFonts w:ascii="Arial"/>
                      <w:spacing w:val="-1"/>
                      <w:sz w:val="24"/>
                    </w:rPr>
                  </w:pPr>
                </w:p>
              </w:tc>
            </w:tr>
          </w:tbl>
          <w:p w:rsidR="008A4AA0" w:rsidRDefault="008A4AA0" w:rsidP="009A78DC">
            <w:pPr>
              <w:pStyle w:val="TableParagraph"/>
              <w:spacing w:before="79"/>
              <w:rPr>
                <w:rFonts w:ascii="Arial" w:eastAsia="Arial" w:hAnsi="Arial" w:cs="Arial"/>
                <w:sz w:val="24"/>
                <w:szCs w:val="24"/>
              </w:rPr>
            </w:pPr>
          </w:p>
          <w:p w:rsidR="008A4AA0" w:rsidRDefault="008A4AA0" w:rsidP="00A35826">
            <w:pPr>
              <w:pStyle w:val="TableParagraph"/>
              <w:spacing w:before="79"/>
              <w:rPr>
                <w:rFonts w:ascii="Arial"/>
                <w:spacing w:val="-1"/>
                <w:sz w:val="24"/>
              </w:rPr>
            </w:pPr>
          </w:p>
        </w:tc>
      </w:tr>
    </w:tbl>
    <w:p w:rsidR="009B7BB0" w:rsidRDefault="009B7BB0" w:rsidP="007D71F1">
      <w:pPr>
        <w:spacing w:before="5"/>
        <w:jc w:val="center"/>
        <w:rPr>
          <w:rFonts w:ascii="Arial" w:eastAsia="Arial" w:hAnsi="Arial" w:cs="Arial"/>
          <w:b/>
          <w:bCs/>
          <w:sz w:val="32"/>
          <w:szCs w:val="32"/>
        </w:rPr>
      </w:pPr>
    </w:p>
    <w:p w:rsidR="008A4AA0" w:rsidRDefault="008A4AA0" w:rsidP="007D71F1">
      <w:pPr>
        <w:spacing w:before="5"/>
        <w:jc w:val="center"/>
        <w:rPr>
          <w:rFonts w:ascii="Arial" w:eastAsia="Arial" w:hAnsi="Arial" w:cs="Arial"/>
          <w:b/>
          <w:bCs/>
          <w:sz w:val="32"/>
          <w:szCs w:val="32"/>
        </w:rPr>
      </w:pPr>
    </w:p>
    <w:p w:rsidR="008A4AA0" w:rsidRDefault="008A4AA0" w:rsidP="007D71F1">
      <w:pPr>
        <w:spacing w:before="5"/>
        <w:jc w:val="center"/>
        <w:rPr>
          <w:rFonts w:ascii="Arial" w:eastAsia="Arial" w:hAnsi="Arial" w:cs="Arial"/>
          <w:b/>
          <w:bCs/>
          <w:sz w:val="32"/>
          <w:szCs w:val="32"/>
        </w:rPr>
      </w:pPr>
    </w:p>
    <w:p w:rsidR="00302071" w:rsidRDefault="00302071" w:rsidP="007D71F1">
      <w:pPr>
        <w:spacing w:before="5"/>
        <w:jc w:val="center"/>
        <w:rPr>
          <w:rFonts w:ascii="Arial" w:eastAsia="Arial" w:hAnsi="Arial" w:cs="Arial"/>
          <w:b/>
          <w:bCs/>
          <w:sz w:val="32"/>
          <w:szCs w:val="32"/>
        </w:rPr>
      </w:pPr>
    </w:p>
    <w:p w:rsidR="008A4AA0" w:rsidRDefault="008A4AA0" w:rsidP="007D71F1">
      <w:pPr>
        <w:spacing w:before="5"/>
        <w:jc w:val="center"/>
        <w:rPr>
          <w:rFonts w:ascii="Arial" w:eastAsia="Arial" w:hAnsi="Arial" w:cs="Arial"/>
          <w:b/>
          <w:bCs/>
          <w:sz w:val="32"/>
          <w:szCs w:val="32"/>
        </w:rPr>
      </w:pPr>
    </w:p>
    <w:tbl>
      <w:tblPr>
        <w:tblStyle w:val="TableGrid"/>
        <w:tblW w:w="0" w:type="auto"/>
        <w:tblLook w:val="04A0"/>
      </w:tblPr>
      <w:tblGrid>
        <w:gridCol w:w="2769"/>
        <w:gridCol w:w="2665"/>
        <w:gridCol w:w="2267"/>
        <w:gridCol w:w="2749"/>
      </w:tblGrid>
      <w:tr w:rsidR="00302071" w:rsidTr="000F2189">
        <w:tc>
          <w:tcPr>
            <w:tcW w:w="10450" w:type="dxa"/>
            <w:gridSpan w:val="4"/>
          </w:tcPr>
          <w:p w:rsidR="00302071" w:rsidRPr="009B7BB0" w:rsidRDefault="00302071" w:rsidP="00457D68">
            <w:pPr>
              <w:rPr>
                <w:rFonts w:ascii="Arial" w:hAnsi="Arial" w:cs="Arial"/>
                <w:b/>
                <w:bCs/>
                <w:sz w:val="24"/>
                <w:szCs w:val="24"/>
              </w:rPr>
            </w:pPr>
            <w:r w:rsidRPr="004A7EEF">
              <w:rPr>
                <w:rFonts w:ascii="Arial" w:hAnsi="Arial" w:cs="Arial"/>
                <w:b/>
                <w:bCs/>
                <w:sz w:val="24"/>
                <w:szCs w:val="24"/>
              </w:rPr>
              <w:t xml:space="preserve">Assigning levels using </w:t>
            </w:r>
            <w:r>
              <w:rPr>
                <w:rFonts w:ascii="Arial" w:hAnsi="Arial" w:cs="Arial"/>
                <w:b/>
                <w:bCs/>
                <w:sz w:val="24"/>
                <w:szCs w:val="24"/>
              </w:rPr>
              <w:t>q</w:t>
            </w:r>
            <w:r w:rsidRPr="004A7EEF">
              <w:rPr>
                <w:rFonts w:ascii="Arial" w:hAnsi="Arial" w:cs="Arial"/>
                <w:b/>
                <w:bCs/>
                <w:sz w:val="24"/>
                <w:szCs w:val="24"/>
              </w:rPr>
              <w:t xml:space="preserve">uality </w:t>
            </w:r>
            <w:r>
              <w:rPr>
                <w:rFonts w:ascii="Arial" w:hAnsi="Arial" w:cs="Arial"/>
                <w:b/>
                <w:bCs/>
                <w:sz w:val="24"/>
                <w:szCs w:val="24"/>
              </w:rPr>
              <w:t>i</w:t>
            </w:r>
            <w:r w:rsidRPr="004A7EEF">
              <w:rPr>
                <w:rFonts w:ascii="Arial" w:hAnsi="Arial" w:cs="Arial"/>
                <w:b/>
                <w:bCs/>
                <w:sz w:val="24"/>
                <w:szCs w:val="24"/>
              </w:rPr>
              <w:t>ndicators</w:t>
            </w:r>
          </w:p>
          <w:p w:rsidR="00302071" w:rsidRPr="00302071" w:rsidRDefault="00302071" w:rsidP="00302071">
            <w:pPr>
              <w:tabs>
                <w:tab w:val="left" w:pos="720"/>
                <w:tab w:val="left" w:pos="1440"/>
                <w:tab w:val="left" w:pos="2160"/>
                <w:tab w:val="left" w:pos="2880"/>
                <w:tab w:val="right" w:pos="9907"/>
              </w:tabs>
              <w:rPr>
                <w:rFonts w:ascii="Arial" w:hAnsi="Arial" w:cs="Arial"/>
                <w:color w:val="000000"/>
                <w:sz w:val="24"/>
                <w:szCs w:val="24"/>
              </w:rPr>
            </w:pPr>
            <w:r w:rsidRPr="00302071">
              <w:rPr>
                <w:rFonts w:ascii="Arial" w:hAnsi="Arial" w:cs="Arial"/>
                <w:color w:val="000000"/>
                <w:sz w:val="24"/>
                <w:szCs w:val="24"/>
              </w:rPr>
              <w:t xml:space="preserve">Please provide evaluations, as at March 2020, against the four following quality indicators from </w:t>
            </w:r>
            <w:r>
              <w:rPr>
                <w:rFonts w:ascii="Arial" w:hAnsi="Arial" w:cs="Arial"/>
                <w:i/>
                <w:iCs/>
                <w:color w:val="000000"/>
                <w:sz w:val="24"/>
                <w:szCs w:val="24"/>
              </w:rPr>
              <w:t>HGIOS</w:t>
            </w:r>
            <w:proofErr w:type="gramStart"/>
            <w:r w:rsidRPr="00302071">
              <w:rPr>
                <w:rFonts w:ascii="Arial" w:hAnsi="Arial" w:cs="Arial"/>
                <w:i/>
                <w:iCs/>
                <w:color w:val="000000"/>
                <w:sz w:val="24"/>
                <w:szCs w:val="24"/>
              </w:rPr>
              <w:t>?</w:t>
            </w:r>
            <w:r>
              <w:rPr>
                <w:rFonts w:ascii="Arial" w:hAnsi="Arial" w:cs="Arial"/>
                <w:i/>
                <w:iCs/>
                <w:color w:val="000000"/>
                <w:sz w:val="24"/>
                <w:szCs w:val="24"/>
              </w:rPr>
              <w:t>/</w:t>
            </w:r>
            <w:proofErr w:type="gramEnd"/>
            <w:r>
              <w:rPr>
                <w:rFonts w:ascii="Arial" w:hAnsi="Arial" w:cs="Arial"/>
                <w:i/>
                <w:iCs/>
                <w:color w:val="000000"/>
                <w:sz w:val="24"/>
                <w:szCs w:val="24"/>
              </w:rPr>
              <w:t xml:space="preserve"> HGIOELCC?</w:t>
            </w:r>
            <w:r w:rsidRPr="00302071">
              <w:rPr>
                <w:rFonts w:ascii="Arial" w:hAnsi="Arial" w:cs="Arial"/>
                <w:i/>
                <w:iCs/>
                <w:color w:val="000000"/>
                <w:sz w:val="24"/>
                <w:szCs w:val="24"/>
              </w:rPr>
              <w:t xml:space="preserve"> </w:t>
            </w:r>
            <w:r w:rsidRPr="00302071">
              <w:rPr>
                <w:rFonts w:ascii="Arial" w:hAnsi="Arial" w:cs="Arial"/>
                <w:color w:val="000000"/>
                <w:sz w:val="24"/>
                <w:szCs w:val="24"/>
              </w:rPr>
              <w:t xml:space="preserve"> 1.3 Leadership of change</w:t>
            </w:r>
            <w:proofErr w:type="gramStart"/>
            <w:r w:rsidRPr="00302071">
              <w:rPr>
                <w:rFonts w:ascii="Arial" w:hAnsi="Arial" w:cs="Arial"/>
                <w:color w:val="000000"/>
                <w:sz w:val="24"/>
                <w:szCs w:val="24"/>
              </w:rPr>
              <w:t>,  2.3</w:t>
            </w:r>
            <w:proofErr w:type="gramEnd"/>
            <w:r w:rsidRPr="00302071">
              <w:rPr>
                <w:rFonts w:ascii="Arial" w:hAnsi="Arial" w:cs="Arial"/>
                <w:color w:val="000000"/>
                <w:sz w:val="24"/>
                <w:szCs w:val="24"/>
              </w:rPr>
              <w:t xml:space="preserve"> Learning, teaching and assessment</w:t>
            </w:r>
            <w:r>
              <w:rPr>
                <w:rFonts w:ascii="Arial" w:hAnsi="Arial" w:cs="Arial"/>
                <w:color w:val="000000"/>
                <w:sz w:val="24"/>
                <w:szCs w:val="24"/>
              </w:rPr>
              <w:t>, 3.1 Ensuring wellbeing, equity and inclusion</w:t>
            </w:r>
            <w:r w:rsidRPr="00302071">
              <w:rPr>
                <w:rFonts w:ascii="Arial" w:hAnsi="Arial" w:cs="Arial"/>
                <w:color w:val="000000"/>
                <w:sz w:val="24"/>
                <w:szCs w:val="24"/>
              </w:rPr>
              <w:t xml:space="preserve"> and 3.2 Raising attainment and achievement</w:t>
            </w:r>
            <w:r>
              <w:rPr>
                <w:rFonts w:ascii="Arial" w:hAnsi="Arial" w:cs="Arial"/>
                <w:color w:val="000000"/>
                <w:sz w:val="24"/>
                <w:szCs w:val="24"/>
              </w:rPr>
              <w:t>.</w:t>
            </w:r>
            <w:r w:rsidRPr="00302071">
              <w:rPr>
                <w:rFonts w:ascii="Arial" w:hAnsi="Arial" w:cs="Arial"/>
                <w:color w:val="000000"/>
                <w:sz w:val="24"/>
                <w:szCs w:val="24"/>
              </w:rPr>
              <w:t xml:space="preserve"> </w:t>
            </w:r>
          </w:p>
          <w:p w:rsidR="00302071" w:rsidRDefault="00302071" w:rsidP="00457D68">
            <w:pPr>
              <w:pStyle w:val="NormalWeb"/>
              <w:spacing w:before="0" w:beforeAutospacing="0" w:after="0" w:afterAutospacing="0"/>
              <w:rPr>
                <w:rFonts w:ascii="Arial" w:hAnsi="Arial" w:cs="Arial"/>
                <w:i/>
                <w:iCs/>
                <w:color w:val="000000"/>
              </w:rPr>
            </w:pPr>
            <w:r w:rsidRPr="566FF862">
              <w:rPr>
                <w:rFonts w:ascii="Arial" w:hAnsi="Arial" w:cs="Arial"/>
                <w:i/>
                <w:iCs/>
              </w:rPr>
              <w:t xml:space="preserve">Levels should be assigned using the national 6 point scale. </w:t>
            </w:r>
            <w:r w:rsidRPr="566FF862">
              <w:rPr>
                <w:rFonts w:ascii="Arial" w:hAnsi="Arial" w:cs="Arial"/>
                <w:i/>
                <w:iCs/>
                <w:color w:val="000000" w:themeColor="text1"/>
              </w:rPr>
              <w:t>Where there has been a recent (post- August 2016) HMIE inspection, the levels awarded should also be included. Please note that the level should relate to the entire QI and not a specific theme.</w:t>
            </w:r>
          </w:p>
          <w:p w:rsidR="00302071" w:rsidRDefault="00302071" w:rsidP="00457D68">
            <w:pPr>
              <w:pStyle w:val="NormalWeb"/>
              <w:spacing w:before="0" w:beforeAutospacing="0" w:after="0" w:afterAutospacing="0" w:line="276" w:lineRule="auto"/>
              <w:rPr>
                <w:rFonts w:ascii="Arial" w:hAnsi="Arial" w:cs="Arial"/>
                <w:color w:val="000000"/>
              </w:rPr>
            </w:pPr>
          </w:p>
          <w:p w:rsidR="00302071" w:rsidRPr="00637512" w:rsidRDefault="00302071" w:rsidP="00457D68">
            <w:pPr>
              <w:pStyle w:val="NormalWeb"/>
              <w:spacing w:before="0" w:beforeAutospacing="0" w:after="0" w:afterAutospacing="0" w:line="276" w:lineRule="auto"/>
              <w:rPr>
                <w:rFonts w:ascii="Arial" w:hAnsi="Arial" w:cs="Arial"/>
                <w:color w:val="000000"/>
              </w:rPr>
            </w:pPr>
            <w:r w:rsidRPr="004A7EEF">
              <w:rPr>
                <w:rFonts w:ascii="Arial" w:hAnsi="Arial" w:cs="Arial"/>
              </w:rPr>
              <w:t xml:space="preserve">NIF </w:t>
            </w:r>
            <w:r w:rsidRPr="004A7EEF">
              <w:rPr>
                <w:rFonts w:ascii="Arial" w:hAnsi="Arial" w:cs="Arial"/>
                <w:spacing w:val="-1"/>
              </w:rPr>
              <w:t>quality</w:t>
            </w:r>
            <w:r w:rsidRPr="004A7EEF">
              <w:rPr>
                <w:rFonts w:ascii="Arial" w:hAnsi="Arial" w:cs="Arial"/>
                <w:spacing w:val="-2"/>
              </w:rPr>
              <w:t xml:space="preserve"> </w:t>
            </w:r>
            <w:r w:rsidRPr="004A7EEF">
              <w:rPr>
                <w:rFonts w:ascii="Arial" w:hAnsi="Arial" w:cs="Arial"/>
              </w:rPr>
              <w:t>indicators</w:t>
            </w:r>
          </w:p>
        </w:tc>
      </w:tr>
      <w:tr w:rsidR="00302071" w:rsidTr="00302071">
        <w:tc>
          <w:tcPr>
            <w:tcW w:w="2769" w:type="dxa"/>
          </w:tcPr>
          <w:p w:rsidR="00302071" w:rsidRDefault="00302071" w:rsidP="00457D68">
            <w:pPr>
              <w:spacing w:before="5"/>
              <w:rPr>
                <w:rFonts w:ascii="Arial" w:eastAsia="Arial" w:hAnsi="Arial" w:cs="Arial"/>
                <w:b/>
                <w:bCs/>
                <w:sz w:val="32"/>
                <w:szCs w:val="32"/>
              </w:rPr>
            </w:pPr>
            <w:r w:rsidRPr="004A7EEF">
              <w:rPr>
                <w:rFonts w:ascii="Arial" w:hAnsi="Arial" w:cs="Arial"/>
                <w:sz w:val="24"/>
                <w:szCs w:val="24"/>
              </w:rPr>
              <w:t>Quality</w:t>
            </w:r>
            <w:r w:rsidRPr="004A7EEF">
              <w:rPr>
                <w:rFonts w:ascii="Arial" w:hAnsi="Arial" w:cs="Arial"/>
                <w:spacing w:val="-1"/>
                <w:sz w:val="24"/>
                <w:szCs w:val="24"/>
              </w:rPr>
              <w:t xml:space="preserve"> </w:t>
            </w:r>
            <w:r w:rsidRPr="004A7EEF">
              <w:rPr>
                <w:rFonts w:ascii="Arial" w:hAnsi="Arial" w:cs="Arial"/>
                <w:sz w:val="24"/>
                <w:szCs w:val="24"/>
              </w:rPr>
              <w:t>indicator</w:t>
            </w:r>
          </w:p>
        </w:tc>
        <w:tc>
          <w:tcPr>
            <w:tcW w:w="2665" w:type="dxa"/>
          </w:tcPr>
          <w:p w:rsidR="00302071" w:rsidRDefault="00302071" w:rsidP="00457D68">
            <w:pPr>
              <w:spacing w:before="5"/>
              <w:rPr>
                <w:rFonts w:ascii="Arial" w:eastAsia="Arial" w:hAnsi="Arial" w:cs="Arial"/>
                <w:b/>
                <w:bCs/>
                <w:sz w:val="32"/>
                <w:szCs w:val="32"/>
              </w:rPr>
            </w:pPr>
            <w:r w:rsidRPr="004A7EEF">
              <w:rPr>
                <w:rFonts w:ascii="Arial" w:hAnsi="Arial" w:cs="Arial"/>
                <w:sz w:val="24"/>
                <w:szCs w:val="24"/>
              </w:rPr>
              <w:t>School</w:t>
            </w:r>
            <w:r>
              <w:rPr>
                <w:rFonts w:ascii="Arial" w:hAnsi="Arial" w:cs="Arial"/>
                <w:sz w:val="24"/>
                <w:szCs w:val="24"/>
              </w:rPr>
              <w:t>/ Centre</w:t>
            </w:r>
            <w:r w:rsidRPr="004A7EEF">
              <w:rPr>
                <w:rFonts w:ascii="Arial" w:hAnsi="Arial" w:cs="Arial"/>
                <w:sz w:val="24"/>
                <w:szCs w:val="24"/>
              </w:rPr>
              <w:t xml:space="preserve"> </w:t>
            </w:r>
            <w:r w:rsidRPr="004A7EEF">
              <w:rPr>
                <w:rFonts w:ascii="Arial" w:hAnsi="Arial" w:cs="Arial"/>
                <w:spacing w:val="-1"/>
                <w:sz w:val="24"/>
                <w:szCs w:val="24"/>
              </w:rPr>
              <w:t>self-evaluation</w:t>
            </w:r>
          </w:p>
        </w:tc>
        <w:tc>
          <w:tcPr>
            <w:tcW w:w="2267" w:type="dxa"/>
          </w:tcPr>
          <w:p w:rsidR="00302071" w:rsidRPr="004A7EEF" w:rsidRDefault="00302071" w:rsidP="00457D68">
            <w:pPr>
              <w:spacing w:before="5"/>
              <w:rPr>
                <w:rFonts w:ascii="Arial" w:hAnsi="Arial" w:cs="Arial"/>
                <w:sz w:val="24"/>
                <w:szCs w:val="24"/>
              </w:rPr>
            </w:pPr>
            <w:r>
              <w:rPr>
                <w:rFonts w:ascii="Arial" w:hAnsi="Arial" w:cs="Arial"/>
                <w:sz w:val="24"/>
                <w:szCs w:val="24"/>
              </w:rPr>
              <w:t>Nursery Class Evaluation (where appropriate)</w:t>
            </w:r>
          </w:p>
        </w:tc>
        <w:tc>
          <w:tcPr>
            <w:tcW w:w="2749" w:type="dxa"/>
          </w:tcPr>
          <w:p w:rsidR="00302071" w:rsidRDefault="00302071" w:rsidP="00457D68">
            <w:pPr>
              <w:spacing w:before="5"/>
              <w:rPr>
                <w:rFonts w:ascii="Arial" w:eastAsia="Arial" w:hAnsi="Arial" w:cs="Arial"/>
                <w:b/>
                <w:bCs/>
                <w:sz w:val="32"/>
                <w:szCs w:val="32"/>
              </w:rPr>
            </w:pPr>
            <w:r w:rsidRPr="004A7EEF">
              <w:rPr>
                <w:rFonts w:ascii="Arial" w:hAnsi="Arial" w:cs="Arial"/>
                <w:sz w:val="24"/>
                <w:szCs w:val="24"/>
              </w:rPr>
              <w:t xml:space="preserve">HMIE Inspection evaluation </w:t>
            </w:r>
            <w:r w:rsidRPr="004A7EEF">
              <w:rPr>
                <w:rFonts w:ascii="Arial" w:hAnsi="Arial" w:cs="Arial"/>
                <w:i/>
                <w:sz w:val="24"/>
                <w:szCs w:val="24"/>
              </w:rPr>
              <w:t>(if appropriate)</w:t>
            </w:r>
          </w:p>
        </w:tc>
      </w:tr>
      <w:tr w:rsidR="00302071" w:rsidTr="00302071">
        <w:tc>
          <w:tcPr>
            <w:tcW w:w="2769" w:type="dxa"/>
          </w:tcPr>
          <w:p w:rsidR="00302071" w:rsidRDefault="00302071" w:rsidP="00457D68">
            <w:pPr>
              <w:spacing w:before="5"/>
              <w:rPr>
                <w:rFonts w:ascii="Arial" w:hAnsi="Arial" w:cs="Arial"/>
                <w:sz w:val="24"/>
                <w:szCs w:val="24"/>
              </w:rPr>
            </w:pPr>
            <w:r w:rsidRPr="004A7EEF">
              <w:rPr>
                <w:rFonts w:ascii="Arial" w:hAnsi="Arial" w:cs="Arial"/>
                <w:sz w:val="24"/>
                <w:szCs w:val="24"/>
              </w:rPr>
              <w:t>1.3 Leadership of change</w:t>
            </w:r>
          </w:p>
          <w:p w:rsidR="00302071" w:rsidRDefault="00302071" w:rsidP="00457D68">
            <w:pPr>
              <w:spacing w:before="5"/>
              <w:rPr>
                <w:rFonts w:ascii="Arial" w:eastAsia="Arial" w:hAnsi="Arial" w:cs="Arial"/>
                <w:b/>
                <w:bCs/>
                <w:sz w:val="32"/>
                <w:szCs w:val="32"/>
              </w:rPr>
            </w:pPr>
          </w:p>
        </w:tc>
        <w:tc>
          <w:tcPr>
            <w:tcW w:w="2665" w:type="dxa"/>
          </w:tcPr>
          <w:p w:rsidR="00302071" w:rsidRDefault="00E1224D" w:rsidP="00457D68">
            <w:pPr>
              <w:spacing w:before="5"/>
              <w:rPr>
                <w:rFonts w:ascii="Arial" w:eastAsia="Arial" w:hAnsi="Arial" w:cs="Arial"/>
                <w:b/>
                <w:bCs/>
                <w:sz w:val="32"/>
                <w:szCs w:val="32"/>
              </w:rPr>
            </w:pPr>
            <w:r>
              <w:rPr>
                <w:rFonts w:ascii="Arial" w:eastAsia="Arial" w:hAnsi="Arial" w:cs="Arial"/>
                <w:b/>
                <w:bCs/>
                <w:sz w:val="32"/>
                <w:szCs w:val="32"/>
              </w:rPr>
              <w:t>4</w:t>
            </w:r>
          </w:p>
        </w:tc>
        <w:tc>
          <w:tcPr>
            <w:tcW w:w="2267" w:type="dxa"/>
          </w:tcPr>
          <w:p w:rsidR="00302071" w:rsidRDefault="00302071" w:rsidP="00457D68">
            <w:pPr>
              <w:spacing w:before="5"/>
              <w:rPr>
                <w:rFonts w:ascii="Arial" w:eastAsia="Arial" w:hAnsi="Arial" w:cs="Arial"/>
                <w:b/>
                <w:bCs/>
                <w:sz w:val="32"/>
                <w:szCs w:val="32"/>
              </w:rPr>
            </w:pPr>
          </w:p>
        </w:tc>
        <w:tc>
          <w:tcPr>
            <w:tcW w:w="2749" w:type="dxa"/>
          </w:tcPr>
          <w:p w:rsidR="00302071" w:rsidRDefault="00302071" w:rsidP="00457D68">
            <w:pPr>
              <w:spacing w:before="5"/>
              <w:rPr>
                <w:rFonts w:ascii="Arial" w:eastAsia="Arial" w:hAnsi="Arial" w:cs="Arial"/>
                <w:b/>
                <w:bCs/>
                <w:sz w:val="32"/>
                <w:szCs w:val="32"/>
              </w:rPr>
            </w:pPr>
          </w:p>
        </w:tc>
      </w:tr>
      <w:tr w:rsidR="00302071" w:rsidTr="00302071">
        <w:tc>
          <w:tcPr>
            <w:tcW w:w="2769" w:type="dxa"/>
          </w:tcPr>
          <w:p w:rsidR="00302071" w:rsidRDefault="00302071" w:rsidP="00457D68">
            <w:pPr>
              <w:spacing w:before="5"/>
              <w:rPr>
                <w:rFonts w:ascii="Arial" w:hAnsi="Arial" w:cs="Arial"/>
                <w:sz w:val="24"/>
                <w:szCs w:val="24"/>
              </w:rPr>
            </w:pPr>
            <w:r w:rsidRPr="004A7EEF">
              <w:rPr>
                <w:rFonts w:ascii="Arial" w:hAnsi="Arial" w:cs="Arial"/>
                <w:sz w:val="24"/>
                <w:szCs w:val="24"/>
              </w:rPr>
              <w:t xml:space="preserve">2.3 </w:t>
            </w:r>
            <w:r w:rsidRPr="004A7EEF">
              <w:rPr>
                <w:rFonts w:ascii="Arial" w:hAnsi="Arial" w:cs="Arial"/>
                <w:spacing w:val="-1"/>
                <w:sz w:val="24"/>
                <w:szCs w:val="24"/>
              </w:rPr>
              <w:t>Learning,</w:t>
            </w:r>
            <w:r w:rsidRPr="004A7EEF">
              <w:rPr>
                <w:rFonts w:ascii="Arial" w:hAnsi="Arial" w:cs="Arial"/>
                <w:spacing w:val="1"/>
                <w:sz w:val="24"/>
                <w:szCs w:val="24"/>
              </w:rPr>
              <w:t xml:space="preserve"> </w:t>
            </w:r>
            <w:r w:rsidRPr="004A7EEF">
              <w:rPr>
                <w:rFonts w:ascii="Arial" w:hAnsi="Arial" w:cs="Arial"/>
                <w:spacing w:val="-1"/>
                <w:sz w:val="24"/>
                <w:szCs w:val="24"/>
              </w:rPr>
              <w:t>teaching</w:t>
            </w:r>
            <w:r w:rsidRPr="004A7EEF">
              <w:rPr>
                <w:rFonts w:ascii="Arial" w:hAnsi="Arial" w:cs="Arial"/>
                <w:sz w:val="24"/>
                <w:szCs w:val="24"/>
              </w:rPr>
              <w:t xml:space="preserve"> and</w:t>
            </w:r>
            <w:r w:rsidRPr="004A7EEF">
              <w:rPr>
                <w:rFonts w:ascii="Arial" w:hAnsi="Arial" w:cs="Arial"/>
                <w:spacing w:val="21"/>
                <w:sz w:val="24"/>
                <w:szCs w:val="24"/>
              </w:rPr>
              <w:t xml:space="preserve"> </w:t>
            </w:r>
            <w:r w:rsidRPr="004A7EEF">
              <w:rPr>
                <w:rFonts w:ascii="Arial" w:hAnsi="Arial" w:cs="Arial"/>
                <w:sz w:val="24"/>
                <w:szCs w:val="24"/>
              </w:rPr>
              <w:t>assessment</w:t>
            </w:r>
          </w:p>
          <w:p w:rsidR="00302071" w:rsidRDefault="00302071" w:rsidP="00457D68">
            <w:pPr>
              <w:spacing w:before="5"/>
              <w:rPr>
                <w:rFonts w:ascii="Arial" w:eastAsia="Arial" w:hAnsi="Arial" w:cs="Arial"/>
                <w:b/>
                <w:bCs/>
                <w:sz w:val="32"/>
                <w:szCs w:val="32"/>
              </w:rPr>
            </w:pPr>
          </w:p>
        </w:tc>
        <w:tc>
          <w:tcPr>
            <w:tcW w:w="2665" w:type="dxa"/>
          </w:tcPr>
          <w:p w:rsidR="00302071" w:rsidRDefault="00E1224D" w:rsidP="00457D68">
            <w:pPr>
              <w:spacing w:before="5"/>
              <w:rPr>
                <w:rFonts w:ascii="Arial" w:eastAsia="Arial" w:hAnsi="Arial" w:cs="Arial"/>
                <w:b/>
                <w:bCs/>
                <w:sz w:val="32"/>
                <w:szCs w:val="32"/>
              </w:rPr>
            </w:pPr>
            <w:r>
              <w:rPr>
                <w:rFonts w:ascii="Arial" w:eastAsia="Arial" w:hAnsi="Arial" w:cs="Arial"/>
                <w:b/>
                <w:bCs/>
                <w:sz w:val="32"/>
                <w:szCs w:val="32"/>
              </w:rPr>
              <w:t>3</w:t>
            </w:r>
          </w:p>
        </w:tc>
        <w:tc>
          <w:tcPr>
            <w:tcW w:w="2267" w:type="dxa"/>
          </w:tcPr>
          <w:p w:rsidR="00302071" w:rsidRDefault="00302071" w:rsidP="00457D68">
            <w:pPr>
              <w:spacing w:before="5"/>
              <w:rPr>
                <w:rFonts w:ascii="Arial" w:eastAsia="Arial" w:hAnsi="Arial" w:cs="Arial"/>
                <w:b/>
                <w:bCs/>
                <w:sz w:val="32"/>
                <w:szCs w:val="32"/>
              </w:rPr>
            </w:pPr>
          </w:p>
        </w:tc>
        <w:tc>
          <w:tcPr>
            <w:tcW w:w="2749" w:type="dxa"/>
          </w:tcPr>
          <w:p w:rsidR="00302071" w:rsidRDefault="00302071" w:rsidP="00457D68">
            <w:pPr>
              <w:spacing w:before="5"/>
              <w:rPr>
                <w:rFonts w:ascii="Arial" w:eastAsia="Arial" w:hAnsi="Arial" w:cs="Arial"/>
                <w:b/>
                <w:bCs/>
                <w:sz w:val="32"/>
                <w:szCs w:val="32"/>
              </w:rPr>
            </w:pPr>
          </w:p>
        </w:tc>
      </w:tr>
      <w:tr w:rsidR="00302071" w:rsidTr="00302071">
        <w:tc>
          <w:tcPr>
            <w:tcW w:w="2769" w:type="dxa"/>
          </w:tcPr>
          <w:p w:rsidR="00302071" w:rsidRDefault="00302071" w:rsidP="00457D68">
            <w:pPr>
              <w:spacing w:before="5"/>
              <w:rPr>
                <w:rFonts w:ascii="Arial" w:hAnsi="Arial" w:cs="Arial"/>
                <w:spacing w:val="-1"/>
                <w:sz w:val="24"/>
                <w:szCs w:val="24"/>
              </w:rPr>
            </w:pPr>
            <w:r w:rsidRPr="004A7EEF">
              <w:rPr>
                <w:rFonts w:ascii="Arial" w:hAnsi="Arial" w:cs="Arial"/>
                <w:sz w:val="24"/>
                <w:szCs w:val="24"/>
              </w:rPr>
              <w:t>3.1</w:t>
            </w:r>
            <w:r w:rsidRPr="004A7EEF">
              <w:rPr>
                <w:rFonts w:ascii="Arial" w:hAnsi="Arial" w:cs="Arial"/>
                <w:spacing w:val="2"/>
                <w:sz w:val="24"/>
                <w:szCs w:val="24"/>
              </w:rPr>
              <w:t xml:space="preserve"> </w:t>
            </w:r>
            <w:r w:rsidRPr="004A7EEF">
              <w:rPr>
                <w:rFonts w:ascii="Arial" w:hAnsi="Arial" w:cs="Arial"/>
                <w:spacing w:val="-1"/>
                <w:sz w:val="24"/>
                <w:szCs w:val="24"/>
              </w:rPr>
              <w:t>Ensuring wellbeing,</w:t>
            </w:r>
            <w:r w:rsidRPr="004A7EEF">
              <w:rPr>
                <w:rFonts w:ascii="Arial" w:hAnsi="Arial" w:cs="Arial"/>
                <w:spacing w:val="1"/>
                <w:sz w:val="24"/>
                <w:szCs w:val="24"/>
              </w:rPr>
              <w:t xml:space="preserve"> </w:t>
            </w:r>
            <w:r w:rsidRPr="004A7EEF">
              <w:rPr>
                <w:rFonts w:ascii="Arial" w:hAnsi="Arial" w:cs="Arial"/>
                <w:spacing w:val="-1"/>
                <w:sz w:val="24"/>
                <w:szCs w:val="24"/>
              </w:rPr>
              <w:t>equity</w:t>
            </w:r>
            <w:r w:rsidRPr="004A7EEF">
              <w:rPr>
                <w:rFonts w:ascii="Arial" w:hAnsi="Arial" w:cs="Arial"/>
                <w:spacing w:val="27"/>
                <w:sz w:val="24"/>
                <w:szCs w:val="24"/>
              </w:rPr>
              <w:t xml:space="preserve"> </w:t>
            </w:r>
            <w:r w:rsidRPr="004A7EEF">
              <w:rPr>
                <w:rFonts w:ascii="Arial" w:hAnsi="Arial" w:cs="Arial"/>
                <w:sz w:val="24"/>
                <w:szCs w:val="24"/>
              </w:rPr>
              <w:t>and</w:t>
            </w:r>
            <w:r w:rsidRPr="004A7EEF">
              <w:rPr>
                <w:rFonts w:ascii="Arial" w:hAnsi="Arial" w:cs="Arial"/>
                <w:spacing w:val="1"/>
                <w:sz w:val="24"/>
                <w:szCs w:val="24"/>
              </w:rPr>
              <w:t xml:space="preserve"> </w:t>
            </w:r>
            <w:r w:rsidRPr="004A7EEF">
              <w:rPr>
                <w:rFonts w:ascii="Arial" w:hAnsi="Arial" w:cs="Arial"/>
                <w:spacing w:val="-1"/>
                <w:sz w:val="24"/>
                <w:szCs w:val="24"/>
              </w:rPr>
              <w:t>inclusion</w:t>
            </w:r>
          </w:p>
          <w:p w:rsidR="00302071" w:rsidRDefault="00302071" w:rsidP="00457D68">
            <w:pPr>
              <w:spacing w:before="5"/>
              <w:rPr>
                <w:rFonts w:ascii="Arial" w:eastAsia="Arial" w:hAnsi="Arial" w:cs="Arial"/>
                <w:b/>
                <w:bCs/>
                <w:sz w:val="32"/>
                <w:szCs w:val="32"/>
              </w:rPr>
            </w:pPr>
          </w:p>
        </w:tc>
        <w:tc>
          <w:tcPr>
            <w:tcW w:w="2665" w:type="dxa"/>
          </w:tcPr>
          <w:p w:rsidR="00302071" w:rsidRDefault="00E1224D" w:rsidP="00457D68">
            <w:pPr>
              <w:spacing w:before="5"/>
              <w:rPr>
                <w:rFonts w:ascii="Arial" w:eastAsia="Arial" w:hAnsi="Arial" w:cs="Arial"/>
                <w:b/>
                <w:bCs/>
                <w:sz w:val="32"/>
                <w:szCs w:val="32"/>
              </w:rPr>
            </w:pPr>
            <w:r>
              <w:rPr>
                <w:rFonts w:ascii="Arial" w:eastAsia="Arial" w:hAnsi="Arial" w:cs="Arial"/>
                <w:b/>
                <w:bCs/>
                <w:sz w:val="32"/>
                <w:szCs w:val="32"/>
              </w:rPr>
              <w:t>3</w:t>
            </w:r>
          </w:p>
        </w:tc>
        <w:tc>
          <w:tcPr>
            <w:tcW w:w="2267" w:type="dxa"/>
          </w:tcPr>
          <w:p w:rsidR="00302071" w:rsidRDefault="00302071" w:rsidP="00457D68">
            <w:pPr>
              <w:spacing w:before="5"/>
              <w:rPr>
                <w:rFonts w:ascii="Arial" w:eastAsia="Arial" w:hAnsi="Arial" w:cs="Arial"/>
                <w:b/>
                <w:bCs/>
                <w:sz w:val="32"/>
                <w:szCs w:val="32"/>
              </w:rPr>
            </w:pPr>
          </w:p>
        </w:tc>
        <w:tc>
          <w:tcPr>
            <w:tcW w:w="2749" w:type="dxa"/>
          </w:tcPr>
          <w:p w:rsidR="00302071" w:rsidRDefault="00302071" w:rsidP="00457D68">
            <w:pPr>
              <w:spacing w:before="5"/>
              <w:rPr>
                <w:rFonts w:ascii="Arial" w:eastAsia="Arial" w:hAnsi="Arial" w:cs="Arial"/>
                <w:b/>
                <w:bCs/>
                <w:sz w:val="32"/>
                <w:szCs w:val="32"/>
              </w:rPr>
            </w:pPr>
          </w:p>
        </w:tc>
      </w:tr>
      <w:tr w:rsidR="00302071" w:rsidTr="00302071">
        <w:tc>
          <w:tcPr>
            <w:tcW w:w="2769" w:type="dxa"/>
          </w:tcPr>
          <w:p w:rsidR="00302071" w:rsidRDefault="00302071" w:rsidP="00457D68">
            <w:pPr>
              <w:tabs>
                <w:tab w:val="left" w:pos="810"/>
              </w:tabs>
              <w:spacing w:before="5"/>
              <w:rPr>
                <w:rFonts w:ascii="Arial" w:hAnsi="Arial" w:cs="Arial"/>
                <w:spacing w:val="-1"/>
                <w:sz w:val="24"/>
                <w:szCs w:val="24"/>
              </w:rPr>
            </w:pPr>
            <w:r w:rsidRPr="004A7EEF">
              <w:rPr>
                <w:rFonts w:ascii="Arial" w:hAnsi="Arial" w:cs="Arial"/>
                <w:sz w:val="24"/>
                <w:szCs w:val="24"/>
              </w:rPr>
              <w:t>3.2</w:t>
            </w:r>
            <w:r w:rsidRPr="004A7EEF">
              <w:rPr>
                <w:rFonts w:ascii="Arial" w:hAnsi="Arial" w:cs="Arial"/>
                <w:spacing w:val="2"/>
                <w:sz w:val="24"/>
                <w:szCs w:val="24"/>
              </w:rPr>
              <w:t xml:space="preserve"> </w:t>
            </w:r>
            <w:r w:rsidRPr="004A7EEF">
              <w:rPr>
                <w:rFonts w:ascii="Arial" w:hAnsi="Arial" w:cs="Arial"/>
                <w:sz w:val="24"/>
                <w:szCs w:val="24"/>
              </w:rPr>
              <w:t>Raising</w:t>
            </w:r>
            <w:r w:rsidRPr="004A7EEF">
              <w:rPr>
                <w:rFonts w:ascii="Arial" w:hAnsi="Arial" w:cs="Arial"/>
                <w:spacing w:val="-1"/>
                <w:sz w:val="24"/>
                <w:szCs w:val="24"/>
              </w:rPr>
              <w:t xml:space="preserve"> attainment </w:t>
            </w:r>
            <w:r w:rsidRPr="004A7EEF">
              <w:rPr>
                <w:rFonts w:ascii="Arial" w:hAnsi="Arial" w:cs="Arial"/>
                <w:sz w:val="24"/>
                <w:szCs w:val="24"/>
              </w:rPr>
              <w:t>and</w:t>
            </w:r>
            <w:r w:rsidRPr="004A7EEF">
              <w:rPr>
                <w:rFonts w:ascii="Arial" w:hAnsi="Arial" w:cs="Arial"/>
                <w:spacing w:val="26"/>
                <w:sz w:val="24"/>
                <w:szCs w:val="24"/>
              </w:rPr>
              <w:t xml:space="preserve"> </w:t>
            </w:r>
            <w:r w:rsidRPr="004A7EEF">
              <w:rPr>
                <w:rFonts w:ascii="Arial" w:hAnsi="Arial" w:cs="Arial"/>
                <w:spacing w:val="-1"/>
                <w:sz w:val="24"/>
                <w:szCs w:val="24"/>
              </w:rPr>
              <w:t>achievement</w:t>
            </w:r>
            <w:r>
              <w:rPr>
                <w:rFonts w:ascii="Arial" w:hAnsi="Arial" w:cs="Arial"/>
                <w:spacing w:val="-1"/>
                <w:sz w:val="24"/>
                <w:szCs w:val="24"/>
              </w:rPr>
              <w:t>/ Securing Children’s Progress</w:t>
            </w:r>
          </w:p>
          <w:p w:rsidR="00302071" w:rsidRDefault="00302071" w:rsidP="00457D68">
            <w:pPr>
              <w:tabs>
                <w:tab w:val="left" w:pos="810"/>
              </w:tabs>
              <w:spacing w:before="5"/>
              <w:rPr>
                <w:rFonts w:ascii="Arial" w:eastAsia="Arial" w:hAnsi="Arial" w:cs="Arial"/>
                <w:b/>
                <w:bCs/>
                <w:sz w:val="32"/>
                <w:szCs w:val="32"/>
              </w:rPr>
            </w:pPr>
          </w:p>
        </w:tc>
        <w:tc>
          <w:tcPr>
            <w:tcW w:w="2665" w:type="dxa"/>
          </w:tcPr>
          <w:p w:rsidR="00302071" w:rsidRDefault="00E1224D" w:rsidP="00457D68">
            <w:pPr>
              <w:spacing w:before="5"/>
              <w:rPr>
                <w:rFonts w:ascii="Arial" w:eastAsia="Arial" w:hAnsi="Arial" w:cs="Arial"/>
                <w:b/>
                <w:bCs/>
                <w:sz w:val="32"/>
                <w:szCs w:val="32"/>
              </w:rPr>
            </w:pPr>
            <w:r>
              <w:rPr>
                <w:rFonts w:ascii="Arial" w:eastAsia="Arial" w:hAnsi="Arial" w:cs="Arial"/>
                <w:b/>
                <w:bCs/>
                <w:sz w:val="32"/>
                <w:szCs w:val="32"/>
              </w:rPr>
              <w:t>3</w:t>
            </w:r>
          </w:p>
        </w:tc>
        <w:tc>
          <w:tcPr>
            <w:tcW w:w="2267" w:type="dxa"/>
          </w:tcPr>
          <w:p w:rsidR="00302071" w:rsidRDefault="00302071" w:rsidP="00457D68">
            <w:pPr>
              <w:spacing w:before="5"/>
              <w:rPr>
                <w:rFonts w:ascii="Arial" w:eastAsia="Arial" w:hAnsi="Arial" w:cs="Arial"/>
                <w:b/>
                <w:bCs/>
                <w:sz w:val="32"/>
                <w:szCs w:val="32"/>
              </w:rPr>
            </w:pPr>
          </w:p>
        </w:tc>
        <w:tc>
          <w:tcPr>
            <w:tcW w:w="2749" w:type="dxa"/>
          </w:tcPr>
          <w:p w:rsidR="00302071" w:rsidRDefault="00302071" w:rsidP="00457D68">
            <w:pPr>
              <w:spacing w:before="5"/>
              <w:rPr>
                <w:rFonts w:ascii="Arial" w:eastAsia="Arial" w:hAnsi="Arial" w:cs="Arial"/>
                <w:b/>
                <w:bCs/>
                <w:sz w:val="32"/>
                <w:szCs w:val="32"/>
              </w:rPr>
            </w:pPr>
          </w:p>
        </w:tc>
      </w:tr>
    </w:tbl>
    <w:p w:rsidR="008A4AA0" w:rsidRDefault="008A4AA0" w:rsidP="007D71F1">
      <w:pPr>
        <w:spacing w:before="5"/>
        <w:jc w:val="center"/>
        <w:rPr>
          <w:rFonts w:ascii="Arial" w:eastAsia="Arial" w:hAnsi="Arial" w:cs="Arial"/>
          <w:b/>
          <w:bCs/>
          <w:sz w:val="32"/>
          <w:szCs w:val="32"/>
        </w:rPr>
      </w:pPr>
    </w:p>
    <w:p w:rsidR="008A4AA0" w:rsidRDefault="008A4AA0" w:rsidP="007D71F1">
      <w:pPr>
        <w:spacing w:before="5"/>
        <w:jc w:val="center"/>
        <w:rPr>
          <w:rFonts w:ascii="Arial" w:eastAsia="Arial" w:hAnsi="Arial" w:cs="Arial"/>
          <w:b/>
          <w:bCs/>
          <w:sz w:val="32"/>
          <w:szCs w:val="32"/>
        </w:rPr>
      </w:pPr>
    </w:p>
    <w:p w:rsidR="00302071" w:rsidRDefault="00302071" w:rsidP="009A78DC">
      <w:pPr>
        <w:spacing w:before="5"/>
        <w:rPr>
          <w:rFonts w:ascii="Arial" w:eastAsia="Arial" w:hAnsi="Arial" w:cs="Arial"/>
          <w:b/>
          <w:bCs/>
          <w:sz w:val="32"/>
          <w:szCs w:val="32"/>
        </w:rPr>
      </w:pPr>
    </w:p>
    <w:p w:rsidR="00302071" w:rsidRDefault="00302071" w:rsidP="009A78DC">
      <w:pPr>
        <w:spacing w:before="5"/>
        <w:rPr>
          <w:rFonts w:ascii="Arial" w:eastAsia="Arial" w:hAnsi="Arial" w:cs="Arial"/>
          <w:b/>
          <w:bCs/>
          <w:sz w:val="32"/>
          <w:szCs w:val="32"/>
        </w:rPr>
      </w:pPr>
    </w:p>
    <w:p w:rsidR="008A4AA0" w:rsidRDefault="008A4AA0" w:rsidP="007D71F1">
      <w:pPr>
        <w:spacing w:before="5"/>
        <w:jc w:val="center"/>
        <w:rPr>
          <w:rFonts w:ascii="Arial" w:eastAsia="Arial" w:hAnsi="Arial" w:cs="Arial"/>
          <w:b/>
          <w:bCs/>
          <w:sz w:val="32"/>
          <w:szCs w:val="32"/>
        </w:rPr>
      </w:pPr>
    </w:p>
    <w:p w:rsidR="000D50F1" w:rsidRPr="001277CE" w:rsidRDefault="37B43AD3" w:rsidP="001277CE">
      <w:pPr>
        <w:spacing w:after="160" w:line="259" w:lineRule="auto"/>
      </w:pPr>
      <w:r w:rsidRPr="42668E37">
        <w:rPr>
          <w:b/>
          <w:bCs/>
          <w:sz w:val="32"/>
          <w:szCs w:val="32"/>
        </w:rPr>
        <w:t>SAC/ PEF</w:t>
      </w:r>
      <w:r w:rsidR="000D50F1" w:rsidRPr="42668E37">
        <w:rPr>
          <w:b/>
          <w:bCs/>
          <w:sz w:val="32"/>
          <w:szCs w:val="32"/>
        </w:rPr>
        <w:t xml:space="preserve"> </w:t>
      </w:r>
      <w:r w:rsidR="001277CE">
        <w:rPr>
          <w:b/>
          <w:bCs/>
          <w:sz w:val="32"/>
          <w:szCs w:val="32"/>
        </w:rPr>
        <w:t>Summary</w:t>
      </w:r>
    </w:p>
    <w:p w:rsidR="000D50F1" w:rsidRPr="000953DA" w:rsidRDefault="000D50F1" w:rsidP="000D50F1">
      <w:pPr>
        <w:rPr>
          <w:b/>
        </w:rPr>
      </w:pPr>
    </w:p>
    <w:tbl>
      <w:tblPr>
        <w:tblStyle w:val="TableGrid"/>
        <w:tblW w:w="0" w:type="auto"/>
        <w:tblLook w:val="04A0"/>
      </w:tblPr>
      <w:tblGrid>
        <w:gridCol w:w="1966"/>
        <w:gridCol w:w="5417"/>
        <w:gridCol w:w="3067"/>
      </w:tblGrid>
      <w:tr w:rsidR="000D50F1" w:rsidTr="0075650B">
        <w:tc>
          <w:tcPr>
            <w:tcW w:w="1966" w:type="dxa"/>
            <w:shd w:val="clear" w:color="auto" w:fill="B8CCE4" w:themeFill="accent1" w:themeFillTint="66"/>
          </w:tcPr>
          <w:p w:rsidR="000D50F1" w:rsidRPr="003C382D" w:rsidRDefault="000D50F1" w:rsidP="00A35826">
            <w:pPr>
              <w:jc w:val="center"/>
              <w:rPr>
                <w:b/>
              </w:rPr>
            </w:pPr>
            <w:r w:rsidRPr="003C382D">
              <w:rPr>
                <w:b/>
              </w:rPr>
              <w:t>Intervention</w:t>
            </w:r>
          </w:p>
        </w:tc>
        <w:tc>
          <w:tcPr>
            <w:tcW w:w="5417" w:type="dxa"/>
            <w:shd w:val="clear" w:color="auto" w:fill="B8CCE4" w:themeFill="accent1" w:themeFillTint="66"/>
          </w:tcPr>
          <w:p w:rsidR="000D50F1" w:rsidRPr="003C382D" w:rsidRDefault="000D50F1" w:rsidP="00A35826">
            <w:pPr>
              <w:jc w:val="center"/>
              <w:rPr>
                <w:b/>
              </w:rPr>
            </w:pPr>
            <w:r>
              <w:rPr>
                <w:b/>
              </w:rPr>
              <w:t>Impact</w:t>
            </w:r>
          </w:p>
          <w:p w:rsidR="000D50F1" w:rsidRDefault="000D50F1" w:rsidP="00A35826"/>
          <w:p w:rsidR="000D50F1" w:rsidRDefault="000D50F1" w:rsidP="00A35826">
            <w:r>
              <w:t>Please include the following information: Use of SAC</w:t>
            </w:r>
            <w:r w:rsidR="00BA2DFD">
              <w:t>/PEF</w:t>
            </w:r>
            <w:r>
              <w:t xml:space="preserve"> allocation over the session and any variances from initial plan; impact using evaluative language. </w:t>
            </w:r>
          </w:p>
        </w:tc>
        <w:tc>
          <w:tcPr>
            <w:tcW w:w="3067" w:type="dxa"/>
            <w:shd w:val="clear" w:color="auto" w:fill="B8CCE4" w:themeFill="accent1" w:themeFillTint="66"/>
          </w:tcPr>
          <w:p w:rsidR="000D50F1" w:rsidRDefault="000D50F1" w:rsidP="00A35826">
            <w:pPr>
              <w:jc w:val="center"/>
              <w:rPr>
                <w:b/>
              </w:rPr>
            </w:pPr>
            <w:r w:rsidRPr="003C382D">
              <w:rPr>
                <w:b/>
              </w:rPr>
              <w:t>Evidence</w:t>
            </w:r>
          </w:p>
          <w:p w:rsidR="000D50F1" w:rsidRPr="003C382D" w:rsidRDefault="000D50F1" w:rsidP="00A35826">
            <w:pPr>
              <w:jc w:val="center"/>
              <w:rPr>
                <w:b/>
              </w:rPr>
            </w:pPr>
          </w:p>
          <w:p w:rsidR="000D50F1" w:rsidRDefault="000D50F1" w:rsidP="00A35826">
            <w:r>
              <w:t xml:space="preserve">Please indicate what evidence you have collected  </w:t>
            </w:r>
          </w:p>
        </w:tc>
      </w:tr>
      <w:tr w:rsidR="0075650B" w:rsidTr="0075650B">
        <w:trPr>
          <w:trHeight w:val="4363"/>
        </w:trPr>
        <w:tc>
          <w:tcPr>
            <w:tcW w:w="1966" w:type="dxa"/>
          </w:tcPr>
          <w:p w:rsidR="0075650B" w:rsidRDefault="0075650B" w:rsidP="0075650B">
            <w:proofErr w:type="spellStart"/>
            <w:r>
              <w:t>SaLT</w:t>
            </w:r>
            <w:proofErr w:type="spellEnd"/>
            <w:r>
              <w:t xml:space="preserve"> :</w:t>
            </w:r>
          </w:p>
          <w:p w:rsidR="0075650B" w:rsidRDefault="0075650B" w:rsidP="0075650B"/>
          <w:p w:rsidR="0075650B" w:rsidRDefault="0075650B" w:rsidP="0075650B"/>
          <w:p w:rsidR="0075650B" w:rsidRDefault="0075650B" w:rsidP="0075650B"/>
          <w:p w:rsidR="009A78DC" w:rsidRDefault="009A78DC" w:rsidP="0075650B"/>
          <w:p w:rsidR="009A78DC" w:rsidRDefault="009A78DC" w:rsidP="0075650B"/>
          <w:p w:rsidR="0075650B" w:rsidRDefault="0075650B" w:rsidP="0075650B"/>
          <w:p w:rsidR="0075650B" w:rsidRDefault="0075650B" w:rsidP="0075650B">
            <w:r>
              <w:t>GL Pass: HWB</w:t>
            </w:r>
          </w:p>
          <w:p w:rsidR="0075650B" w:rsidRDefault="0075650B" w:rsidP="0075650B"/>
          <w:p w:rsidR="0075650B" w:rsidRDefault="0075650B" w:rsidP="0075650B"/>
          <w:p w:rsidR="0075650B" w:rsidRDefault="0075650B" w:rsidP="0075650B"/>
          <w:p w:rsidR="0075650B" w:rsidRDefault="0075650B" w:rsidP="0075650B"/>
          <w:p w:rsidR="009A78DC" w:rsidRDefault="009A78DC" w:rsidP="0075650B"/>
          <w:p w:rsidR="009A78DC" w:rsidRDefault="009A78DC" w:rsidP="0075650B"/>
          <w:p w:rsidR="009A78DC" w:rsidRDefault="009A78DC" w:rsidP="0075650B"/>
          <w:p w:rsidR="0075650B" w:rsidRDefault="0075650B" w:rsidP="0075650B">
            <w:proofErr w:type="spellStart"/>
            <w:r>
              <w:t>Behaviour</w:t>
            </w:r>
            <w:proofErr w:type="spellEnd"/>
            <w:r>
              <w:t xml:space="preserve"> support:</w:t>
            </w:r>
          </w:p>
          <w:p w:rsidR="0075650B" w:rsidRDefault="0075650B" w:rsidP="0075650B">
            <w:r>
              <w:t xml:space="preserve">NLC </w:t>
            </w:r>
            <w:proofErr w:type="spellStart"/>
            <w:r>
              <w:t>behaviour</w:t>
            </w:r>
            <w:proofErr w:type="spellEnd"/>
            <w:r>
              <w:t xml:space="preserve"> support (term 3)</w:t>
            </w:r>
          </w:p>
          <w:p w:rsidR="0075650B" w:rsidRDefault="0075650B" w:rsidP="0075650B"/>
          <w:p w:rsidR="009A78DC" w:rsidRDefault="009A78DC" w:rsidP="0075650B"/>
          <w:p w:rsidR="009A78DC" w:rsidRDefault="009A78DC" w:rsidP="0075650B"/>
          <w:p w:rsidR="009A78DC" w:rsidRDefault="009A78DC" w:rsidP="0075650B"/>
          <w:p w:rsidR="009A78DC" w:rsidRDefault="009A78DC" w:rsidP="0075650B"/>
          <w:p w:rsidR="009A78DC" w:rsidRDefault="009A78DC" w:rsidP="0075650B"/>
          <w:p w:rsidR="0075650B" w:rsidRDefault="0075650B" w:rsidP="0075650B">
            <w:proofErr w:type="spellStart"/>
            <w:r>
              <w:t>Behaviour</w:t>
            </w:r>
            <w:proofErr w:type="spellEnd"/>
            <w:r>
              <w:t xml:space="preserve"> support</w:t>
            </w:r>
          </w:p>
          <w:p w:rsidR="0075650B" w:rsidRDefault="009A78DC" w:rsidP="0075650B">
            <w:r>
              <w:t>(PEF)</w:t>
            </w:r>
          </w:p>
          <w:p w:rsidR="0075650B" w:rsidRDefault="0075650B" w:rsidP="0075650B"/>
          <w:p w:rsidR="0075650B" w:rsidRDefault="0075650B" w:rsidP="0075650B"/>
          <w:p w:rsidR="009A78DC" w:rsidRDefault="009A78DC" w:rsidP="0075650B"/>
          <w:p w:rsidR="009A78DC" w:rsidRDefault="009A78DC" w:rsidP="0075650B"/>
          <w:p w:rsidR="0075650B" w:rsidRDefault="0075650B" w:rsidP="0075650B">
            <w:r>
              <w:t>Drawing</w:t>
            </w:r>
            <w:r w:rsidR="00CD6087">
              <w:t xml:space="preserve"> Talking and</w:t>
            </w:r>
          </w:p>
          <w:p w:rsidR="0075650B" w:rsidRDefault="0075650B" w:rsidP="0075650B"/>
          <w:p w:rsidR="0075650B" w:rsidRDefault="0075650B" w:rsidP="0075650B"/>
          <w:p w:rsidR="009A78DC" w:rsidRDefault="009A78DC" w:rsidP="0075650B"/>
          <w:p w:rsidR="009A78DC" w:rsidRDefault="009A78DC" w:rsidP="0075650B"/>
          <w:p w:rsidR="00297D99" w:rsidRDefault="00297D99" w:rsidP="0075650B"/>
          <w:p w:rsidR="00297D99" w:rsidRDefault="00297D99" w:rsidP="0075650B"/>
          <w:p w:rsidR="009A78DC" w:rsidRDefault="009A78DC" w:rsidP="0075650B"/>
          <w:p w:rsidR="0075650B" w:rsidRDefault="0075650B" w:rsidP="0075650B">
            <w:r>
              <w:t>Access to counsellor (high school)</w:t>
            </w:r>
          </w:p>
        </w:tc>
        <w:tc>
          <w:tcPr>
            <w:tcW w:w="5417" w:type="dxa"/>
          </w:tcPr>
          <w:p w:rsidR="0075650B" w:rsidRDefault="0075650B" w:rsidP="0075650B">
            <w:proofErr w:type="spellStart"/>
            <w:r>
              <w:t>SaLT</w:t>
            </w:r>
            <w:proofErr w:type="spellEnd"/>
            <w:r>
              <w:t xml:space="preserve">: </w:t>
            </w:r>
            <w:proofErr w:type="spellStart"/>
            <w:r>
              <w:t>Sunnybank</w:t>
            </w:r>
            <w:proofErr w:type="spellEnd"/>
          </w:p>
          <w:p w:rsidR="0075650B" w:rsidRDefault="0075650B" w:rsidP="0075650B">
            <w:r>
              <w:t xml:space="preserve">1 class teacher now also trained in Sunnybank </w:t>
            </w:r>
          </w:p>
          <w:p w:rsidR="0075650B" w:rsidRDefault="0075650B" w:rsidP="0075650B"/>
          <w:p w:rsidR="0075650B" w:rsidRDefault="0075650B" w:rsidP="0075650B"/>
          <w:p w:rsidR="008C5DA1" w:rsidRDefault="008C5DA1" w:rsidP="0075650B"/>
          <w:p w:rsidR="009A78DC" w:rsidRDefault="009A78DC" w:rsidP="0075650B"/>
          <w:p w:rsidR="009A78DC" w:rsidRDefault="009A78DC" w:rsidP="0075650B"/>
          <w:p w:rsidR="008C5DA1" w:rsidRPr="008C5DA1" w:rsidRDefault="008C5DA1" w:rsidP="008C5DA1">
            <w:pPr>
              <w:widowControl/>
              <w:rPr>
                <w:rFonts w:ascii="Times New Roman" w:eastAsia="Times New Roman" w:hAnsi="Times New Roman" w:cs="Times New Roman"/>
                <w:sz w:val="24"/>
                <w:szCs w:val="24"/>
              </w:rPr>
            </w:pPr>
            <w:r w:rsidRPr="008C5DA1">
              <w:rPr>
                <w:rFonts w:ascii="Helvetica" w:eastAsia="Times New Roman" w:hAnsi="Helvetica" w:cs="Times New Roman"/>
                <w:color w:val="333333"/>
                <w:sz w:val="21"/>
                <w:szCs w:val="21"/>
                <w:shd w:val="clear" w:color="auto" w:fill="FFFFFF"/>
              </w:rPr>
              <w:t>PASS is a nationally benchmarked psychometric assessment specifically designed to spot attitudinal or emotional issues in children</w:t>
            </w:r>
            <w:r>
              <w:rPr>
                <w:rFonts w:ascii="Helvetica" w:eastAsia="Times New Roman" w:hAnsi="Helvetica" w:cs="Times New Roman"/>
                <w:color w:val="333333"/>
                <w:sz w:val="21"/>
                <w:szCs w:val="21"/>
                <w:shd w:val="clear" w:color="auto" w:fill="FFFFFF"/>
              </w:rPr>
              <w:t xml:space="preserve">. This is undertaken twice per session and data </w:t>
            </w:r>
            <w:proofErr w:type="spellStart"/>
            <w:r>
              <w:rPr>
                <w:rFonts w:ascii="Helvetica" w:eastAsia="Times New Roman" w:hAnsi="Helvetica" w:cs="Times New Roman"/>
                <w:color w:val="333333"/>
                <w:sz w:val="21"/>
                <w:szCs w:val="21"/>
                <w:shd w:val="clear" w:color="auto" w:fill="FFFFFF"/>
              </w:rPr>
              <w:t>analysed</w:t>
            </w:r>
            <w:proofErr w:type="spellEnd"/>
            <w:r w:rsidR="00CD6087">
              <w:rPr>
                <w:rFonts w:ascii="Helvetica" w:eastAsia="Times New Roman" w:hAnsi="Helvetica" w:cs="Times New Roman"/>
                <w:color w:val="333333"/>
                <w:sz w:val="21"/>
                <w:szCs w:val="21"/>
                <w:shd w:val="clear" w:color="auto" w:fill="FFFFFF"/>
              </w:rPr>
              <w:t xml:space="preserve"> to inform Health and Wellbeing planning and intervention required. </w:t>
            </w:r>
          </w:p>
          <w:p w:rsidR="0075650B" w:rsidRDefault="0075650B" w:rsidP="0075650B"/>
          <w:p w:rsidR="0075650B" w:rsidRDefault="0075650B" w:rsidP="0075650B"/>
          <w:p w:rsidR="009A78DC" w:rsidRDefault="009A78DC" w:rsidP="0075650B"/>
          <w:p w:rsidR="009A78DC" w:rsidRDefault="009A78DC" w:rsidP="0075650B"/>
          <w:p w:rsidR="0075650B" w:rsidRDefault="0075650B" w:rsidP="0075650B">
            <w:r>
              <w:t>Supporting two individual pupils ; supporting NQT with strategies</w:t>
            </w:r>
          </w:p>
          <w:p w:rsidR="0075650B" w:rsidRDefault="0075650B" w:rsidP="0075650B"/>
          <w:p w:rsidR="0075650B" w:rsidRDefault="0075650B" w:rsidP="0075650B"/>
          <w:p w:rsidR="009A78DC" w:rsidRDefault="009A78DC" w:rsidP="0075650B"/>
          <w:p w:rsidR="009A78DC" w:rsidRDefault="009A78DC" w:rsidP="0075650B"/>
          <w:p w:rsidR="009A78DC" w:rsidRDefault="009A78DC" w:rsidP="0075650B"/>
          <w:p w:rsidR="009A78DC" w:rsidRDefault="009A78DC" w:rsidP="0075650B"/>
          <w:p w:rsidR="009A78DC" w:rsidRDefault="009A78DC" w:rsidP="0075650B"/>
          <w:p w:rsidR="0075650B" w:rsidRDefault="009A78DC" w:rsidP="0075650B">
            <w:proofErr w:type="spellStart"/>
            <w:r>
              <w:t>Behavioural</w:t>
            </w:r>
            <w:proofErr w:type="spellEnd"/>
            <w:r>
              <w:t xml:space="preserve"> expert supporting 4 children and NQT with strategies</w:t>
            </w:r>
          </w:p>
          <w:p w:rsidR="0075650B" w:rsidRDefault="0075650B" w:rsidP="0075650B"/>
          <w:p w:rsidR="009A78DC" w:rsidRDefault="009A78DC" w:rsidP="0075650B"/>
          <w:p w:rsidR="009A78DC" w:rsidRDefault="009A78DC" w:rsidP="0075650B"/>
          <w:p w:rsidR="009A78DC" w:rsidRDefault="009A78DC" w:rsidP="0075650B"/>
          <w:p w:rsidR="0075650B" w:rsidRDefault="0075650B" w:rsidP="0075650B">
            <w:r>
              <w:t xml:space="preserve">Three pupils accessed this </w:t>
            </w:r>
            <w:proofErr w:type="spellStart"/>
            <w:r>
              <w:t>programme</w:t>
            </w:r>
            <w:proofErr w:type="spellEnd"/>
            <w:r w:rsidR="00CD6087">
              <w:t xml:space="preserve">. Drawing and talking is a therapeutic intervention for use with children and adults. </w:t>
            </w:r>
          </w:p>
          <w:p w:rsidR="0075650B" w:rsidRDefault="0075650B" w:rsidP="0075650B"/>
          <w:p w:rsidR="0075650B" w:rsidRDefault="0075650B" w:rsidP="0075650B"/>
          <w:p w:rsidR="00CD6087" w:rsidRDefault="00CD6087" w:rsidP="0075650B"/>
          <w:p w:rsidR="00297D99" w:rsidRDefault="00297D99" w:rsidP="0075650B"/>
          <w:p w:rsidR="00297D99" w:rsidRDefault="00297D99" w:rsidP="0075650B"/>
          <w:p w:rsidR="00CD6087" w:rsidRDefault="00CD6087" w:rsidP="0075650B"/>
          <w:p w:rsidR="0075650B" w:rsidRDefault="0075650B" w:rsidP="0075650B">
            <w:r>
              <w:t xml:space="preserve">One P6 child attended several sessions: </w:t>
            </w:r>
          </w:p>
          <w:p w:rsidR="0075650B" w:rsidRDefault="0075650B" w:rsidP="0075650B"/>
          <w:p w:rsidR="0075650B" w:rsidRDefault="0075650B" w:rsidP="0075650B"/>
          <w:p w:rsidR="0075650B" w:rsidRDefault="0075650B" w:rsidP="0075650B"/>
          <w:p w:rsidR="0075650B" w:rsidRDefault="0075650B" w:rsidP="0075650B"/>
          <w:p w:rsidR="0075650B" w:rsidRDefault="0075650B" w:rsidP="0075650B"/>
          <w:p w:rsidR="0075650B" w:rsidRDefault="0075650B" w:rsidP="0075650B"/>
          <w:p w:rsidR="0075650B" w:rsidRDefault="0075650B" w:rsidP="0075650B"/>
          <w:p w:rsidR="0075650B" w:rsidRDefault="0075650B" w:rsidP="0075650B"/>
          <w:p w:rsidR="0075650B" w:rsidRDefault="0075650B" w:rsidP="0075650B"/>
          <w:p w:rsidR="0075650B" w:rsidRDefault="0075650B" w:rsidP="0075650B"/>
          <w:p w:rsidR="0075650B" w:rsidRDefault="0075650B" w:rsidP="0075650B"/>
          <w:p w:rsidR="0075650B" w:rsidRDefault="0075650B" w:rsidP="0075650B"/>
          <w:p w:rsidR="0075650B" w:rsidRDefault="0075650B" w:rsidP="0075650B"/>
          <w:p w:rsidR="0075650B" w:rsidRDefault="0075650B" w:rsidP="0075650B"/>
          <w:p w:rsidR="0075650B" w:rsidRDefault="0075650B" w:rsidP="0075650B"/>
          <w:p w:rsidR="0075650B" w:rsidRDefault="0075650B" w:rsidP="0075650B"/>
          <w:p w:rsidR="0075650B" w:rsidRDefault="0075650B" w:rsidP="0075650B"/>
          <w:p w:rsidR="0075650B" w:rsidRDefault="0075650B" w:rsidP="0075650B"/>
          <w:p w:rsidR="0075650B" w:rsidRDefault="0075650B" w:rsidP="0075650B"/>
          <w:p w:rsidR="0075650B" w:rsidRDefault="0075650B" w:rsidP="0075650B"/>
          <w:p w:rsidR="0075650B" w:rsidRDefault="0075650B" w:rsidP="0075650B"/>
          <w:p w:rsidR="0075650B" w:rsidRDefault="0075650B" w:rsidP="0075650B"/>
          <w:p w:rsidR="0075650B" w:rsidRDefault="0075650B" w:rsidP="0075650B"/>
          <w:p w:rsidR="0075650B" w:rsidRDefault="0075650B" w:rsidP="0075650B"/>
        </w:tc>
        <w:tc>
          <w:tcPr>
            <w:tcW w:w="3067" w:type="dxa"/>
          </w:tcPr>
          <w:p w:rsidR="0075650B" w:rsidRDefault="00CD6087" w:rsidP="0075650B">
            <w:r>
              <w:lastRenderedPageBreak/>
              <w:t>Anecdotal evidence – CT noted increased confidence in using and recognizing sounds in literacy tasks. Better retention of sounds.</w:t>
            </w:r>
          </w:p>
          <w:p w:rsidR="0075650B" w:rsidRDefault="0075650B" w:rsidP="0075650B"/>
          <w:p w:rsidR="0075650B" w:rsidRDefault="0075650B" w:rsidP="0075650B"/>
          <w:p w:rsidR="0075650B" w:rsidRDefault="00CD6087" w:rsidP="0075650B">
            <w:r>
              <w:t>Results are c</w:t>
            </w:r>
            <w:r w:rsidR="0075650B">
              <w:t xml:space="preserve">ompared to nationwide data, </w:t>
            </w:r>
            <w:r w:rsidR="009A78DC">
              <w:t>results showed that the pupils’</w:t>
            </w:r>
            <w:r w:rsidR="0075650B">
              <w:t xml:space="preserve"> views </w:t>
            </w:r>
            <w:r>
              <w:t>regarding school pre lockdown were mostly positive. Testing will resume to help inform Recovery Planning.</w:t>
            </w:r>
          </w:p>
          <w:p w:rsidR="0075650B" w:rsidRDefault="0075650B" w:rsidP="0075650B"/>
          <w:p w:rsidR="0075650B" w:rsidRDefault="00CD6087" w:rsidP="0075650B">
            <w:r>
              <w:t xml:space="preserve">Anecdotal evidence of children’s mood improving around sessions. PT running sessions felt that a better relationship was being established with those taking part.  </w:t>
            </w:r>
          </w:p>
          <w:p w:rsidR="0075650B" w:rsidRDefault="0075650B" w:rsidP="0075650B"/>
          <w:p w:rsidR="0075650B" w:rsidRDefault="0075650B" w:rsidP="0075650B"/>
          <w:p w:rsidR="0075650B" w:rsidRDefault="009A78DC" w:rsidP="0075650B">
            <w:r>
              <w:t>Supported pupils given strategies to deal with emotions; children calmed.</w:t>
            </w:r>
          </w:p>
          <w:p w:rsidR="0075650B" w:rsidRDefault="0075650B" w:rsidP="0075650B"/>
          <w:p w:rsidR="009A78DC" w:rsidRDefault="009A78DC" w:rsidP="0075650B"/>
          <w:p w:rsidR="009A78DC" w:rsidRDefault="009A78DC" w:rsidP="0075650B"/>
          <w:p w:rsidR="009A78DC" w:rsidRDefault="009A78DC" w:rsidP="0075650B"/>
          <w:p w:rsidR="009A78DC" w:rsidRDefault="009A78DC" w:rsidP="0075650B">
            <w:r>
              <w:t>Sessions ended due to lockdown: anecdotal relationships developed and pupils began to talk and share.</w:t>
            </w:r>
          </w:p>
          <w:p w:rsidR="009A78DC" w:rsidRDefault="009A78DC" w:rsidP="0075650B"/>
          <w:p w:rsidR="009A78DC" w:rsidRDefault="009A78DC" w:rsidP="0075650B">
            <w:bookmarkStart w:id="0" w:name="_GoBack"/>
            <w:bookmarkEnd w:id="0"/>
          </w:p>
          <w:p w:rsidR="009A78DC" w:rsidRDefault="009A78DC" w:rsidP="0075650B"/>
          <w:p w:rsidR="009A78DC" w:rsidRDefault="009A78DC" w:rsidP="0075650B"/>
          <w:p w:rsidR="0075650B" w:rsidRDefault="0075650B" w:rsidP="0075650B">
            <w:r>
              <w:t xml:space="preserve">Sessions ended due to </w:t>
            </w:r>
            <w:proofErr w:type="gramStart"/>
            <w:r>
              <w:t>lockdown .</w:t>
            </w:r>
            <w:proofErr w:type="gramEnd"/>
            <w:r>
              <w:t xml:space="preserve"> However, counsellor felt that child was not responding to sessions. Child on waiting list for CAMHS support.</w:t>
            </w:r>
          </w:p>
        </w:tc>
      </w:tr>
    </w:tbl>
    <w:p w:rsidR="000D50F1" w:rsidRDefault="000D50F1" w:rsidP="000D50F1"/>
    <w:p w:rsidR="000D50F1" w:rsidRDefault="000D50F1" w:rsidP="000D50F1"/>
    <w:tbl>
      <w:tblPr>
        <w:tblStyle w:val="TableGrid"/>
        <w:tblW w:w="0" w:type="auto"/>
        <w:tblLook w:val="04A0"/>
      </w:tblPr>
      <w:tblGrid>
        <w:gridCol w:w="10676"/>
      </w:tblGrid>
      <w:tr w:rsidR="000D50F1" w:rsidTr="566FF862">
        <w:tc>
          <w:tcPr>
            <w:tcW w:w="15388" w:type="dxa"/>
            <w:tcBorders>
              <w:bottom w:val="nil"/>
            </w:tcBorders>
            <w:shd w:val="clear" w:color="auto" w:fill="FBD4B4" w:themeFill="accent6" w:themeFillTint="66"/>
          </w:tcPr>
          <w:p w:rsidR="000D50F1" w:rsidRDefault="000D50F1" w:rsidP="00A35826">
            <w:r>
              <w:t>In order to incorporate as much information as possible into the final report to Scottish Government it would be helpful if you could share any learning on the following;</w:t>
            </w:r>
          </w:p>
          <w:p w:rsidR="000D50F1" w:rsidRDefault="000D50F1" w:rsidP="00A35826"/>
        </w:tc>
      </w:tr>
      <w:tr w:rsidR="000D50F1" w:rsidTr="566FF862">
        <w:tc>
          <w:tcPr>
            <w:tcW w:w="15388" w:type="dxa"/>
            <w:tcBorders>
              <w:top w:val="nil"/>
            </w:tcBorders>
          </w:tcPr>
          <w:p w:rsidR="000D50F1" w:rsidRDefault="000D50F1" w:rsidP="00A35826">
            <w:r>
              <w:t>What has worked well in your overall strategy to achieve impact?</w:t>
            </w:r>
          </w:p>
          <w:p w:rsidR="000D50F1" w:rsidRDefault="000D50F1" w:rsidP="00A35826"/>
          <w:p w:rsidR="0075650B" w:rsidRDefault="0075650B" w:rsidP="00A35826">
            <w:r>
              <w:t>Greater focus on tracking and assessment led to an improvement in quickly identifying pupils who required interventions which were out in place.</w:t>
            </w:r>
          </w:p>
        </w:tc>
      </w:tr>
      <w:tr w:rsidR="000D50F1" w:rsidTr="566FF862">
        <w:tc>
          <w:tcPr>
            <w:tcW w:w="15388" w:type="dxa"/>
          </w:tcPr>
          <w:p w:rsidR="000D50F1" w:rsidRDefault="000D50F1" w:rsidP="00A35826">
            <w:r>
              <w:t xml:space="preserve">What has worked less well or could be improved? </w:t>
            </w:r>
          </w:p>
          <w:p w:rsidR="0075650B" w:rsidRDefault="0075650B" w:rsidP="00A35826"/>
          <w:p w:rsidR="0075650B" w:rsidRDefault="0075650B" w:rsidP="00A35826">
            <w:r>
              <w:t xml:space="preserve">The new vision and values implemented in the school has worked well as children were fully consulted in mixed groups and so it was felt had greater ownership. The staff and pupils speak about these on a daily basis, children are able to articulate feelings and it has led to a more positive ethos within the school. </w:t>
            </w:r>
          </w:p>
          <w:p w:rsidR="000D50F1" w:rsidRDefault="000D50F1" w:rsidP="00A35826"/>
          <w:p w:rsidR="000D50F1" w:rsidRDefault="000D50F1" w:rsidP="00A35826"/>
        </w:tc>
      </w:tr>
    </w:tbl>
    <w:p w:rsidR="000D50F1" w:rsidRDefault="000D50F1" w:rsidP="000D50F1"/>
    <w:p w:rsidR="000D50F1" w:rsidRDefault="000D50F1" w:rsidP="007D71F1">
      <w:pPr>
        <w:spacing w:before="5"/>
        <w:jc w:val="center"/>
        <w:rPr>
          <w:rFonts w:ascii="Arial" w:eastAsia="Arial" w:hAnsi="Arial" w:cs="Arial"/>
          <w:b/>
          <w:bCs/>
          <w:sz w:val="32"/>
          <w:szCs w:val="32"/>
        </w:rPr>
      </w:pPr>
    </w:p>
    <w:p w:rsidR="000D50F1" w:rsidRDefault="000D50F1" w:rsidP="007D71F1">
      <w:pPr>
        <w:spacing w:before="5"/>
        <w:jc w:val="center"/>
        <w:rPr>
          <w:rFonts w:ascii="Arial" w:eastAsia="Arial" w:hAnsi="Arial" w:cs="Arial"/>
          <w:b/>
          <w:bCs/>
          <w:sz w:val="32"/>
          <w:szCs w:val="32"/>
        </w:rPr>
      </w:pPr>
    </w:p>
    <w:p w:rsidR="000D50F1" w:rsidRDefault="000D50F1" w:rsidP="007D71F1">
      <w:pPr>
        <w:spacing w:before="5"/>
        <w:jc w:val="center"/>
        <w:rPr>
          <w:rFonts w:ascii="Arial" w:eastAsia="Arial" w:hAnsi="Arial" w:cs="Arial"/>
          <w:b/>
          <w:bCs/>
          <w:sz w:val="32"/>
          <w:szCs w:val="32"/>
        </w:rPr>
      </w:pPr>
    </w:p>
    <w:p w:rsidR="000D50F1" w:rsidRDefault="000D50F1" w:rsidP="00BA2DFD">
      <w:pPr>
        <w:spacing w:before="5"/>
        <w:rPr>
          <w:rFonts w:ascii="Arial" w:eastAsia="Arial" w:hAnsi="Arial" w:cs="Arial"/>
          <w:b/>
          <w:bCs/>
          <w:sz w:val="32"/>
          <w:szCs w:val="32"/>
        </w:rPr>
      </w:pPr>
    </w:p>
    <w:sectPr w:rsidR="000D50F1" w:rsidSect="00595487">
      <w:headerReference w:type="default" r:id="rId13"/>
      <w:footerReference w:type="default" r:id="rId14"/>
      <w:pgSz w:w="11900" w:h="16850"/>
      <w:pgMar w:top="720" w:right="720" w:bottom="720" w:left="720" w:header="0" w:footer="352" w:gutter="0"/>
      <w:pgNumType w:start="4"/>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CC6" w:rsidRDefault="00335CC6">
      <w:r>
        <w:separator/>
      </w:r>
    </w:p>
  </w:endnote>
  <w:endnote w:type="continuationSeparator" w:id="0">
    <w:p w:rsidR="00335CC6" w:rsidRDefault="00335C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1FD" w:rsidRDefault="00DA71FD">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CC6" w:rsidRDefault="00335CC6">
      <w:r>
        <w:separator/>
      </w:r>
    </w:p>
  </w:footnote>
  <w:footnote w:type="continuationSeparator" w:id="0">
    <w:p w:rsidR="00335CC6" w:rsidRDefault="00335C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1FD" w:rsidRDefault="00DA71FD">
    <w:pPr>
      <w:spacing w:line="14" w:lineRule="auto"/>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265A"/>
    <w:multiLevelType w:val="hybridMultilevel"/>
    <w:tmpl w:val="E7E28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1D00F1"/>
    <w:multiLevelType w:val="hybridMultilevel"/>
    <w:tmpl w:val="F48EA44A"/>
    <w:lvl w:ilvl="0" w:tplc="D9820F14">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E0463B2"/>
    <w:multiLevelType w:val="hybridMultilevel"/>
    <w:tmpl w:val="D488F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0A7E67"/>
    <w:multiLevelType w:val="hybridMultilevel"/>
    <w:tmpl w:val="1E7271F6"/>
    <w:lvl w:ilvl="0" w:tplc="70EA22AC">
      <w:start w:val="1"/>
      <w:numFmt w:val="bullet"/>
      <w:lvlText w:val=""/>
      <w:lvlJc w:val="left"/>
      <w:pPr>
        <w:ind w:left="1212" w:hanging="360"/>
      </w:pPr>
      <w:rPr>
        <w:rFonts w:ascii="Symbol" w:eastAsia="Symbol" w:hAnsi="Symbol" w:hint="default"/>
        <w:w w:val="240"/>
        <w:sz w:val="23"/>
        <w:szCs w:val="23"/>
      </w:rPr>
    </w:lvl>
    <w:lvl w:ilvl="1" w:tplc="64B6EE88">
      <w:start w:val="1"/>
      <w:numFmt w:val="bullet"/>
      <w:lvlText w:val="•"/>
      <w:lvlJc w:val="left"/>
      <w:pPr>
        <w:ind w:left="2139" w:hanging="360"/>
      </w:pPr>
      <w:rPr>
        <w:rFonts w:hint="default"/>
      </w:rPr>
    </w:lvl>
    <w:lvl w:ilvl="2" w:tplc="6A0E0484">
      <w:start w:val="1"/>
      <w:numFmt w:val="bullet"/>
      <w:lvlText w:val="•"/>
      <w:lvlJc w:val="left"/>
      <w:pPr>
        <w:ind w:left="3065" w:hanging="360"/>
      </w:pPr>
      <w:rPr>
        <w:rFonts w:hint="default"/>
      </w:rPr>
    </w:lvl>
    <w:lvl w:ilvl="3" w:tplc="BA68DFFC">
      <w:start w:val="1"/>
      <w:numFmt w:val="bullet"/>
      <w:lvlText w:val="•"/>
      <w:lvlJc w:val="left"/>
      <w:pPr>
        <w:ind w:left="3992" w:hanging="360"/>
      </w:pPr>
      <w:rPr>
        <w:rFonts w:hint="default"/>
      </w:rPr>
    </w:lvl>
    <w:lvl w:ilvl="4" w:tplc="65A25B4A">
      <w:start w:val="1"/>
      <w:numFmt w:val="bullet"/>
      <w:lvlText w:val="•"/>
      <w:lvlJc w:val="left"/>
      <w:pPr>
        <w:ind w:left="4919" w:hanging="360"/>
      </w:pPr>
      <w:rPr>
        <w:rFonts w:hint="default"/>
      </w:rPr>
    </w:lvl>
    <w:lvl w:ilvl="5" w:tplc="B5983C9A">
      <w:start w:val="1"/>
      <w:numFmt w:val="bullet"/>
      <w:lvlText w:val="•"/>
      <w:lvlJc w:val="left"/>
      <w:pPr>
        <w:ind w:left="5845" w:hanging="360"/>
      </w:pPr>
      <w:rPr>
        <w:rFonts w:hint="default"/>
      </w:rPr>
    </w:lvl>
    <w:lvl w:ilvl="6" w:tplc="747668E8">
      <w:start w:val="1"/>
      <w:numFmt w:val="bullet"/>
      <w:lvlText w:val="•"/>
      <w:lvlJc w:val="left"/>
      <w:pPr>
        <w:ind w:left="6772" w:hanging="360"/>
      </w:pPr>
      <w:rPr>
        <w:rFonts w:hint="default"/>
      </w:rPr>
    </w:lvl>
    <w:lvl w:ilvl="7" w:tplc="1C9E5182">
      <w:start w:val="1"/>
      <w:numFmt w:val="bullet"/>
      <w:lvlText w:val="•"/>
      <w:lvlJc w:val="left"/>
      <w:pPr>
        <w:ind w:left="7699" w:hanging="360"/>
      </w:pPr>
      <w:rPr>
        <w:rFonts w:hint="default"/>
      </w:rPr>
    </w:lvl>
    <w:lvl w:ilvl="8" w:tplc="6B949E34">
      <w:start w:val="1"/>
      <w:numFmt w:val="bullet"/>
      <w:lvlText w:val="•"/>
      <w:lvlJc w:val="left"/>
      <w:pPr>
        <w:ind w:left="8625" w:hanging="360"/>
      </w:pPr>
      <w:rPr>
        <w:rFonts w:hint="default"/>
      </w:rPr>
    </w:lvl>
  </w:abstractNum>
  <w:abstractNum w:abstractNumId="4">
    <w:nsid w:val="1F787662"/>
    <w:multiLevelType w:val="hybridMultilevel"/>
    <w:tmpl w:val="C51A1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E72BFF"/>
    <w:multiLevelType w:val="hybridMultilevel"/>
    <w:tmpl w:val="A77CC986"/>
    <w:lvl w:ilvl="0" w:tplc="83EA08D2">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6373E33"/>
    <w:multiLevelType w:val="hybridMultilevel"/>
    <w:tmpl w:val="7D4AE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F335B1"/>
    <w:multiLevelType w:val="hybridMultilevel"/>
    <w:tmpl w:val="1980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B2789A"/>
    <w:multiLevelType w:val="hybridMultilevel"/>
    <w:tmpl w:val="F20A2842"/>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9">
    <w:nsid w:val="32510BEB"/>
    <w:multiLevelType w:val="hybridMultilevel"/>
    <w:tmpl w:val="A574C4FE"/>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10">
    <w:nsid w:val="33EA6300"/>
    <w:multiLevelType w:val="hybridMultilevel"/>
    <w:tmpl w:val="A4E8DC8A"/>
    <w:lvl w:ilvl="0" w:tplc="C25AA490">
      <w:start w:val="1"/>
      <w:numFmt w:val="decimal"/>
      <w:lvlText w:val="%1."/>
      <w:lvlJc w:val="left"/>
      <w:pPr>
        <w:ind w:left="433" w:hanging="360"/>
      </w:pPr>
      <w:rPr>
        <w:rFonts w:eastAsiaTheme="minorHAnsi" w:hAnsiTheme="minorHAnsi" w:cstheme="minorBidi" w:hint="default"/>
        <w:b/>
      </w:rPr>
    </w:lvl>
    <w:lvl w:ilvl="1" w:tplc="08090019" w:tentative="1">
      <w:start w:val="1"/>
      <w:numFmt w:val="lowerLetter"/>
      <w:lvlText w:val="%2."/>
      <w:lvlJc w:val="left"/>
      <w:pPr>
        <w:ind w:left="1153" w:hanging="360"/>
      </w:pPr>
    </w:lvl>
    <w:lvl w:ilvl="2" w:tplc="0809001B" w:tentative="1">
      <w:start w:val="1"/>
      <w:numFmt w:val="lowerRoman"/>
      <w:lvlText w:val="%3."/>
      <w:lvlJc w:val="right"/>
      <w:pPr>
        <w:ind w:left="1873" w:hanging="180"/>
      </w:pPr>
    </w:lvl>
    <w:lvl w:ilvl="3" w:tplc="0809000F" w:tentative="1">
      <w:start w:val="1"/>
      <w:numFmt w:val="decimal"/>
      <w:lvlText w:val="%4."/>
      <w:lvlJc w:val="left"/>
      <w:pPr>
        <w:ind w:left="2593" w:hanging="360"/>
      </w:pPr>
    </w:lvl>
    <w:lvl w:ilvl="4" w:tplc="08090019" w:tentative="1">
      <w:start w:val="1"/>
      <w:numFmt w:val="lowerLetter"/>
      <w:lvlText w:val="%5."/>
      <w:lvlJc w:val="left"/>
      <w:pPr>
        <w:ind w:left="3313" w:hanging="360"/>
      </w:pPr>
    </w:lvl>
    <w:lvl w:ilvl="5" w:tplc="0809001B" w:tentative="1">
      <w:start w:val="1"/>
      <w:numFmt w:val="lowerRoman"/>
      <w:lvlText w:val="%6."/>
      <w:lvlJc w:val="right"/>
      <w:pPr>
        <w:ind w:left="4033" w:hanging="180"/>
      </w:pPr>
    </w:lvl>
    <w:lvl w:ilvl="6" w:tplc="0809000F" w:tentative="1">
      <w:start w:val="1"/>
      <w:numFmt w:val="decimal"/>
      <w:lvlText w:val="%7."/>
      <w:lvlJc w:val="left"/>
      <w:pPr>
        <w:ind w:left="4753" w:hanging="360"/>
      </w:pPr>
    </w:lvl>
    <w:lvl w:ilvl="7" w:tplc="08090019" w:tentative="1">
      <w:start w:val="1"/>
      <w:numFmt w:val="lowerLetter"/>
      <w:lvlText w:val="%8."/>
      <w:lvlJc w:val="left"/>
      <w:pPr>
        <w:ind w:left="5473" w:hanging="360"/>
      </w:pPr>
    </w:lvl>
    <w:lvl w:ilvl="8" w:tplc="0809001B" w:tentative="1">
      <w:start w:val="1"/>
      <w:numFmt w:val="lowerRoman"/>
      <w:lvlText w:val="%9."/>
      <w:lvlJc w:val="right"/>
      <w:pPr>
        <w:ind w:left="6193" w:hanging="180"/>
      </w:pPr>
    </w:lvl>
  </w:abstractNum>
  <w:abstractNum w:abstractNumId="11">
    <w:nsid w:val="360232AE"/>
    <w:multiLevelType w:val="hybridMultilevel"/>
    <w:tmpl w:val="E6B8A99A"/>
    <w:lvl w:ilvl="0" w:tplc="07300D62">
      <w:start w:val="1"/>
      <w:numFmt w:val="bullet"/>
      <w:lvlText w:val=""/>
      <w:lvlJc w:val="left"/>
      <w:pPr>
        <w:ind w:left="832" w:hanging="361"/>
      </w:pPr>
      <w:rPr>
        <w:rFonts w:ascii="Symbol" w:eastAsia="Symbol" w:hAnsi="Symbol" w:hint="default"/>
        <w:w w:val="240"/>
        <w:sz w:val="23"/>
        <w:szCs w:val="23"/>
      </w:rPr>
    </w:lvl>
    <w:lvl w:ilvl="1" w:tplc="CB2E2406">
      <w:start w:val="1"/>
      <w:numFmt w:val="bullet"/>
      <w:lvlText w:val="•"/>
      <w:lvlJc w:val="left"/>
      <w:pPr>
        <w:ind w:left="1785" w:hanging="361"/>
      </w:pPr>
      <w:rPr>
        <w:rFonts w:hint="default"/>
      </w:rPr>
    </w:lvl>
    <w:lvl w:ilvl="2" w:tplc="71A64CAA">
      <w:start w:val="1"/>
      <w:numFmt w:val="bullet"/>
      <w:lvlText w:val="•"/>
      <w:lvlJc w:val="left"/>
      <w:pPr>
        <w:ind w:left="2737" w:hanging="361"/>
      </w:pPr>
      <w:rPr>
        <w:rFonts w:hint="default"/>
      </w:rPr>
    </w:lvl>
    <w:lvl w:ilvl="3" w:tplc="9B047C98">
      <w:start w:val="1"/>
      <w:numFmt w:val="bullet"/>
      <w:lvlText w:val="•"/>
      <w:lvlJc w:val="left"/>
      <w:pPr>
        <w:ind w:left="3690" w:hanging="361"/>
      </w:pPr>
      <w:rPr>
        <w:rFonts w:hint="default"/>
      </w:rPr>
    </w:lvl>
    <w:lvl w:ilvl="4" w:tplc="665C4DE8">
      <w:start w:val="1"/>
      <w:numFmt w:val="bullet"/>
      <w:lvlText w:val="•"/>
      <w:lvlJc w:val="left"/>
      <w:pPr>
        <w:ind w:left="4643" w:hanging="361"/>
      </w:pPr>
      <w:rPr>
        <w:rFonts w:hint="default"/>
      </w:rPr>
    </w:lvl>
    <w:lvl w:ilvl="5" w:tplc="1C86A77C">
      <w:start w:val="1"/>
      <w:numFmt w:val="bullet"/>
      <w:lvlText w:val="•"/>
      <w:lvlJc w:val="left"/>
      <w:pPr>
        <w:ind w:left="5595" w:hanging="361"/>
      </w:pPr>
      <w:rPr>
        <w:rFonts w:hint="default"/>
      </w:rPr>
    </w:lvl>
    <w:lvl w:ilvl="6" w:tplc="E3885544">
      <w:start w:val="1"/>
      <w:numFmt w:val="bullet"/>
      <w:lvlText w:val="•"/>
      <w:lvlJc w:val="left"/>
      <w:pPr>
        <w:ind w:left="6548" w:hanging="361"/>
      </w:pPr>
      <w:rPr>
        <w:rFonts w:hint="default"/>
      </w:rPr>
    </w:lvl>
    <w:lvl w:ilvl="7" w:tplc="9D02C3F2">
      <w:start w:val="1"/>
      <w:numFmt w:val="bullet"/>
      <w:lvlText w:val="•"/>
      <w:lvlJc w:val="left"/>
      <w:pPr>
        <w:ind w:left="7501" w:hanging="361"/>
      </w:pPr>
      <w:rPr>
        <w:rFonts w:hint="default"/>
      </w:rPr>
    </w:lvl>
    <w:lvl w:ilvl="8" w:tplc="A8E4B0C8">
      <w:start w:val="1"/>
      <w:numFmt w:val="bullet"/>
      <w:lvlText w:val="•"/>
      <w:lvlJc w:val="left"/>
      <w:pPr>
        <w:ind w:left="8453" w:hanging="361"/>
      </w:pPr>
      <w:rPr>
        <w:rFonts w:hint="default"/>
      </w:rPr>
    </w:lvl>
  </w:abstractNum>
  <w:abstractNum w:abstractNumId="12">
    <w:nsid w:val="3AED4ED3"/>
    <w:multiLevelType w:val="hybridMultilevel"/>
    <w:tmpl w:val="0D9EC70E"/>
    <w:lvl w:ilvl="0" w:tplc="42FAF274">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D343CEF"/>
    <w:multiLevelType w:val="hybridMultilevel"/>
    <w:tmpl w:val="E0BAC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AD4D48"/>
    <w:multiLevelType w:val="hybridMultilevel"/>
    <w:tmpl w:val="13BA42F6"/>
    <w:lvl w:ilvl="0" w:tplc="4A9A4592">
      <w:start w:val="1"/>
      <w:numFmt w:val="decimal"/>
      <w:lvlText w:val="%1."/>
      <w:lvlJc w:val="left"/>
      <w:pPr>
        <w:ind w:left="360" w:hanging="360"/>
      </w:pPr>
      <w:rPr>
        <w:rFonts w:ascii="Arial" w:eastAsia="Times New Roman" w:hAnsi="Arial"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E9D476E"/>
    <w:multiLevelType w:val="hybridMultilevel"/>
    <w:tmpl w:val="E8745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5E47F9"/>
    <w:multiLevelType w:val="hybridMultilevel"/>
    <w:tmpl w:val="DACA1AEA"/>
    <w:lvl w:ilvl="0" w:tplc="014C1160">
      <w:start w:val="1"/>
      <w:numFmt w:val="bullet"/>
      <w:lvlText w:val=""/>
      <w:lvlJc w:val="left"/>
      <w:pPr>
        <w:ind w:left="634" w:hanging="361"/>
      </w:pPr>
      <w:rPr>
        <w:rFonts w:ascii="Symbol" w:eastAsia="Symbol" w:hAnsi="Symbol" w:hint="default"/>
        <w:w w:val="240"/>
        <w:sz w:val="23"/>
        <w:szCs w:val="23"/>
      </w:rPr>
    </w:lvl>
    <w:lvl w:ilvl="1" w:tplc="DE3C4302">
      <w:start w:val="1"/>
      <w:numFmt w:val="bullet"/>
      <w:lvlText w:val="•"/>
      <w:lvlJc w:val="left"/>
      <w:pPr>
        <w:ind w:left="1618" w:hanging="361"/>
      </w:pPr>
      <w:rPr>
        <w:rFonts w:hint="default"/>
      </w:rPr>
    </w:lvl>
    <w:lvl w:ilvl="2" w:tplc="F2F8CC24">
      <w:start w:val="1"/>
      <w:numFmt w:val="bullet"/>
      <w:lvlText w:val="•"/>
      <w:lvlJc w:val="left"/>
      <w:pPr>
        <w:ind w:left="2603" w:hanging="361"/>
      </w:pPr>
      <w:rPr>
        <w:rFonts w:hint="default"/>
      </w:rPr>
    </w:lvl>
    <w:lvl w:ilvl="3" w:tplc="FF0889F8">
      <w:start w:val="1"/>
      <w:numFmt w:val="bullet"/>
      <w:lvlText w:val="•"/>
      <w:lvlJc w:val="left"/>
      <w:pPr>
        <w:ind w:left="3587" w:hanging="361"/>
      </w:pPr>
      <w:rPr>
        <w:rFonts w:hint="default"/>
      </w:rPr>
    </w:lvl>
    <w:lvl w:ilvl="4" w:tplc="6298C802">
      <w:start w:val="1"/>
      <w:numFmt w:val="bullet"/>
      <w:lvlText w:val="•"/>
      <w:lvlJc w:val="left"/>
      <w:pPr>
        <w:ind w:left="4572" w:hanging="361"/>
      </w:pPr>
      <w:rPr>
        <w:rFonts w:hint="default"/>
      </w:rPr>
    </w:lvl>
    <w:lvl w:ilvl="5" w:tplc="97CA9A4A">
      <w:start w:val="1"/>
      <w:numFmt w:val="bullet"/>
      <w:lvlText w:val="•"/>
      <w:lvlJc w:val="left"/>
      <w:pPr>
        <w:ind w:left="5556" w:hanging="361"/>
      </w:pPr>
      <w:rPr>
        <w:rFonts w:hint="default"/>
      </w:rPr>
    </w:lvl>
    <w:lvl w:ilvl="6" w:tplc="828E0894">
      <w:start w:val="1"/>
      <w:numFmt w:val="bullet"/>
      <w:lvlText w:val="•"/>
      <w:lvlJc w:val="left"/>
      <w:pPr>
        <w:ind w:left="6541" w:hanging="361"/>
      </w:pPr>
      <w:rPr>
        <w:rFonts w:hint="default"/>
      </w:rPr>
    </w:lvl>
    <w:lvl w:ilvl="7" w:tplc="7E784F74">
      <w:start w:val="1"/>
      <w:numFmt w:val="bullet"/>
      <w:lvlText w:val="•"/>
      <w:lvlJc w:val="left"/>
      <w:pPr>
        <w:ind w:left="7525" w:hanging="361"/>
      </w:pPr>
      <w:rPr>
        <w:rFonts w:hint="default"/>
      </w:rPr>
    </w:lvl>
    <w:lvl w:ilvl="8" w:tplc="A0EE49D0">
      <w:start w:val="1"/>
      <w:numFmt w:val="bullet"/>
      <w:lvlText w:val="•"/>
      <w:lvlJc w:val="left"/>
      <w:pPr>
        <w:ind w:left="8510" w:hanging="361"/>
      </w:pPr>
      <w:rPr>
        <w:rFonts w:hint="default"/>
      </w:rPr>
    </w:lvl>
  </w:abstractNum>
  <w:abstractNum w:abstractNumId="17">
    <w:nsid w:val="446F2818"/>
    <w:multiLevelType w:val="hybridMultilevel"/>
    <w:tmpl w:val="B6AEB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7C77A4"/>
    <w:multiLevelType w:val="hybridMultilevel"/>
    <w:tmpl w:val="47AAC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A76E49"/>
    <w:multiLevelType w:val="hybridMultilevel"/>
    <w:tmpl w:val="81B8F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666E7D"/>
    <w:multiLevelType w:val="multilevel"/>
    <w:tmpl w:val="095EA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4236AA"/>
    <w:multiLevelType w:val="hybridMultilevel"/>
    <w:tmpl w:val="A9D26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703215"/>
    <w:multiLevelType w:val="hybridMultilevel"/>
    <w:tmpl w:val="0D82A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D25772"/>
    <w:multiLevelType w:val="hybridMultilevel"/>
    <w:tmpl w:val="9BD48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147330B"/>
    <w:multiLevelType w:val="hybridMultilevel"/>
    <w:tmpl w:val="B8BC9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2DB3658"/>
    <w:multiLevelType w:val="hybridMultilevel"/>
    <w:tmpl w:val="18ACD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0AF3D52"/>
    <w:multiLevelType w:val="hybridMultilevel"/>
    <w:tmpl w:val="7AB84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0E13148"/>
    <w:multiLevelType w:val="multilevel"/>
    <w:tmpl w:val="CD5A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0C2981"/>
    <w:multiLevelType w:val="hybridMultilevel"/>
    <w:tmpl w:val="DB1AF8B2"/>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29">
    <w:nsid w:val="7A0E3BD0"/>
    <w:multiLevelType w:val="hybridMultilevel"/>
    <w:tmpl w:val="FD22C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B6310C"/>
    <w:multiLevelType w:val="hybridMultilevel"/>
    <w:tmpl w:val="64242564"/>
    <w:lvl w:ilvl="0" w:tplc="01F465AE">
      <w:start w:val="4"/>
      <w:numFmt w:val="bullet"/>
      <w:lvlText w:val="-"/>
      <w:lvlJc w:val="left"/>
      <w:pPr>
        <w:ind w:left="1080" w:hanging="360"/>
      </w:pPr>
      <w:rPr>
        <w:rFonts w:ascii="Arial" w:eastAsia="Times New Roman" w:hAnsi="Arial" w:cs="Arial"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16"/>
  </w:num>
  <w:num w:numId="3">
    <w:abstractNumId w:val="3"/>
  </w:num>
  <w:num w:numId="4">
    <w:abstractNumId w:val="28"/>
  </w:num>
  <w:num w:numId="5">
    <w:abstractNumId w:val="25"/>
  </w:num>
  <w:num w:numId="6">
    <w:abstractNumId w:val="13"/>
  </w:num>
  <w:num w:numId="7">
    <w:abstractNumId w:val="10"/>
  </w:num>
  <w:num w:numId="8">
    <w:abstractNumId w:val="2"/>
  </w:num>
  <w:num w:numId="9">
    <w:abstractNumId w:val="21"/>
  </w:num>
  <w:num w:numId="10">
    <w:abstractNumId w:val="20"/>
  </w:num>
  <w:num w:numId="11">
    <w:abstractNumId w:val="27"/>
  </w:num>
  <w:num w:numId="12">
    <w:abstractNumId w:val="26"/>
  </w:num>
  <w:num w:numId="13">
    <w:abstractNumId w:val="24"/>
  </w:num>
  <w:num w:numId="14">
    <w:abstractNumId w:val="7"/>
  </w:num>
  <w:num w:numId="15">
    <w:abstractNumId w:val="5"/>
  </w:num>
  <w:num w:numId="16">
    <w:abstractNumId w:val="12"/>
  </w:num>
  <w:num w:numId="17">
    <w:abstractNumId w:val="30"/>
  </w:num>
  <w:num w:numId="18">
    <w:abstractNumId w:val="1"/>
  </w:num>
  <w:num w:numId="19">
    <w:abstractNumId w:val="29"/>
  </w:num>
  <w:num w:numId="20">
    <w:abstractNumId w:val="23"/>
  </w:num>
  <w:num w:numId="21">
    <w:abstractNumId w:val="14"/>
  </w:num>
  <w:num w:numId="22">
    <w:abstractNumId w:val="0"/>
  </w:num>
  <w:num w:numId="23">
    <w:abstractNumId w:val="6"/>
  </w:num>
  <w:num w:numId="24">
    <w:abstractNumId w:val="9"/>
  </w:num>
  <w:num w:numId="25">
    <w:abstractNumId w:val="18"/>
  </w:num>
  <w:num w:numId="26">
    <w:abstractNumId w:val="22"/>
  </w:num>
  <w:num w:numId="27">
    <w:abstractNumId w:val="8"/>
  </w:num>
  <w:num w:numId="28">
    <w:abstractNumId w:val="19"/>
  </w:num>
  <w:num w:numId="29">
    <w:abstractNumId w:val="15"/>
  </w:num>
  <w:num w:numId="30">
    <w:abstractNumId w:val="17"/>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lTrailSpace/>
  </w:compat>
  <w:rsids>
    <w:rsidRoot w:val="00DA71FD"/>
    <w:rsid w:val="00003888"/>
    <w:rsid w:val="00013141"/>
    <w:rsid w:val="00022628"/>
    <w:rsid w:val="00033FAA"/>
    <w:rsid w:val="000753F8"/>
    <w:rsid w:val="000779F5"/>
    <w:rsid w:val="0008568C"/>
    <w:rsid w:val="000935B5"/>
    <w:rsid w:val="000A6D5C"/>
    <w:rsid w:val="000D50F1"/>
    <w:rsid w:val="000F5E69"/>
    <w:rsid w:val="001277CE"/>
    <w:rsid w:val="001625C2"/>
    <w:rsid w:val="00181047"/>
    <w:rsid w:val="00182F03"/>
    <w:rsid w:val="00183145"/>
    <w:rsid w:val="00186851"/>
    <w:rsid w:val="0019037F"/>
    <w:rsid w:val="00193FCD"/>
    <w:rsid w:val="001A27C4"/>
    <w:rsid w:val="001D03CD"/>
    <w:rsid w:val="001D2246"/>
    <w:rsid w:val="001D5780"/>
    <w:rsid w:val="001D58B1"/>
    <w:rsid w:val="001E3D6B"/>
    <w:rsid w:val="001E76F1"/>
    <w:rsid w:val="002078E2"/>
    <w:rsid w:val="00253737"/>
    <w:rsid w:val="00265800"/>
    <w:rsid w:val="00282313"/>
    <w:rsid w:val="00296089"/>
    <w:rsid w:val="00297D99"/>
    <w:rsid w:val="002B01B7"/>
    <w:rsid w:val="002B238A"/>
    <w:rsid w:val="002C208F"/>
    <w:rsid w:val="002C653A"/>
    <w:rsid w:val="002F00F3"/>
    <w:rsid w:val="002F667C"/>
    <w:rsid w:val="00302071"/>
    <w:rsid w:val="00315005"/>
    <w:rsid w:val="00335CC6"/>
    <w:rsid w:val="003403A8"/>
    <w:rsid w:val="00361B1D"/>
    <w:rsid w:val="003A0D43"/>
    <w:rsid w:val="003B1DD5"/>
    <w:rsid w:val="003B52D8"/>
    <w:rsid w:val="003E49E4"/>
    <w:rsid w:val="004077E2"/>
    <w:rsid w:val="004150AC"/>
    <w:rsid w:val="004354DC"/>
    <w:rsid w:val="004854AF"/>
    <w:rsid w:val="00492DDC"/>
    <w:rsid w:val="0049547B"/>
    <w:rsid w:val="004A7EEF"/>
    <w:rsid w:val="004B4B6F"/>
    <w:rsid w:val="004E67E5"/>
    <w:rsid w:val="004F00B8"/>
    <w:rsid w:val="00505344"/>
    <w:rsid w:val="0051008F"/>
    <w:rsid w:val="00515B37"/>
    <w:rsid w:val="005229FD"/>
    <w:rsid w:val="00526025"/>
    <w:rsid w:val="00544E0A"/>
    <w:rsid w:val="00562DF7"/>
    <w:rsid w:val="005704C4"/>
    <w:rsid w:val="00574A78"/>
    <w:rsid w:val="00595487"/>
    <w:rsid w:val="005A21B9"/>
    <w:rsid w:val="005A7C4F"/>
    <w:rsid w:val="005C5C56"/>
    <w:rsid w:val="005F3CF5"/>
    <w:rsid w:val="00613E78"/>
    <w:rsid w:val="006303CC"/>
    <w:rsid w:val="00634BF7"/>
    <w:rsid w:val="00637512"/>
    <w:rsid w:val="00644B75"/>
    <w:rsid w:val="00660077"/>
    <w:rsid w:val="00671B45"/>
    <w:rsid w:val="00674A16"/>
    <w:rsid w:val="00683859"/>
    <w:rsid w:val="006B0DC2"/>
    <w:rsid w:val="006B48AD"/>
    <w:rsid w:val="006C6470"/>
    <w:rsid w:val="006D54A7"/>
    <w:rsid w:val="006E5E57"/>
    <w:rsid w:val="00727614"/>
    <w:rsid w:val="0074706C"/>
    <w:rsid w:val="0075106C"/>
    <w:rsid w:val="00753081"/>
    <w:rsid w:val="00754B3B"/>
    <w:rsid w:val="0075650B"/>
    <w:rsid w:val="00756FE3"/>
    <w:rsid w:val="00763ED2"/>
    <w:rsid w:val="00767D71"/>
    <w:rsid w:val="007711B4"/>
    <w:rsid w:val="007A087F"/>
    <w:rsid w:val="007B064E"/>
    <w:rsid w:val="007B4958"/>
    <w:rsid w:val="007C4C1C"/>
    <w:rsid w:val="007D71F1"/>
    <w:rsid w:val="007E1501"/>
    <w:rsid w:val="007E4723"/>
    <w:rsid w:val="008002BF"/>
    <w:rsid w:val="008047A2"/>
    <w:rsid w:val="00822C57"/>
    <w:rsid w:val="00825ADA"/>
    <w:rsid w:val="0083285F"/>
    <w:rsid w:val="00833C70"/>
    <w:rsid w:val="0083B945"/>
    <w:rsid w:val="008454A8"/>
    <w:rsid w:val="00854460"/>
    <w:rsid w:val="00855056"/>
    <w:rsid w:val="00857181"/>
    <w:rsid w:val="00887A48"/>
    <w:rsid w:val="00897180"/>
    <w:rsid w:val="008A4AA0"/>
    <w:rsid w:val="008B75F0"/>
    <w:rsid w:val="008C5DA1"/>
    <w:rsid w:val="00900E33"/>
    <w:rsid w:val="00937759"/>
    <w:rsid w:val="009431B3"/>
    <w:rsid w:val="00947A7D"/>
    <w:rsid w:val="00955617"/>
    <w:rsid w:val="00962642"/>
    <w:rsid w:val="009662F4"/>
    <w:rsid w:val="00966757"/>
    <w:rsid w:val="00967942"/>
    <w:rsid w:val="009A12F5"/>
    <w:rsid w:val="009A78DC"/>
    <w:rsid w:val="009B7BB0"/>
    <w:rsid w:val="009C6743"/>
    <w:rsid w:val="009D6DD3"/>
    <w:rsid w:val="009F6ADC"/>
    <w:rsid w:val="00A01E84"/>
    <w:rsid w:val="00A02003"/>
    <w:rsid w:val="00A06168"/>
    <w:rsid w:val="00A416E1"/>
    <w:rsid w:val="00A417B0"/>
    <w:rsid w:val="00A64BD2"/>
    <w:rsid w:val="00A76E2B"/>
    <w:rsid w:val="00A80201"/>
    <w:rsid w:val="00A87E03"/>
    <w:rsid w:val="00A94D5F"/>
    <w:rsid w:val="00AA0104"/>
    <w:rsid w:val="00AB3507"/>
    <w:rsid w:val="00AB5090"/>
    <w:rsid w:val="00AD75EF"/>
    <w:rsid w:val="00AE08B7"/>
    <w:rsid w:val="00AE3497"/>
    <w:rsid w:val="00AF0B64"/>
    <w:rsid w:val="00B22549"/>
    <w:rsid w:val="00B2458E"/>
    <w:rsid w:val="00B24BDB"/>
    <w:rsid w:val="00B27DC6"/>
    <w:rsid w:val="00B357CD"/>
    <w:rsid w:val="00B3605A"/>
    <w:rsid w:val="00B42958"/>
    <w:rsid w:val="00B511E4"/>
    <w:rsid w:val="00B60C31"/>
    <w:rsid w:val="00B8093B"/>
    <w:rsid w:val="00BA2197"/>
    <w:rsid w:val="00BA2DFD"/>
    <w:rsid w:val="00BA4E83"/>
    <w:rsid w:val="00BA5AE4"/>
    <w:rsid w:val="00BB7940"/>
    <w:rsid w:val="00BC35D6"/>
    <w:rsid w:val="00BD7745"/>
    <w:rsid w:val="00BE1BAE"/>
    <w:rsid w:val="00BE1E91"/>
    <w:rsid w:val="00BF632F"/>
    <w:rsid w:val="00C405BD"/>
    <w:rsid w:val="00C629DB"/>
    <w:rsid w:val="00C67259"/>
    <w:rsid w:val="00C70DB6"/>
    <w:rsid w:val="00C7631B"/>
    <w:rsid w:val="00CD2EAB"/>
    <w:rsid w:val="00CD6087"/>
    <w:rsid w:val="00CE4001"/>
    <w:rsid w:val="00CF27FA"/>
    <w:rsid w:val="00D14222"/>
    <w:rsid w:val="00D15465"/>
    <w:rsid w:val="00D66AB0"/>
    <w:rsid w:val="00D746DC"/>
    <w:rsid w:val="00D824AB"/>
    <w:rsid w:val="00D86C80"/>
    <w:rsid w:val="00D96BF6"/>
    <w:rsid w:val="00DA71FD"/>
    <w:rsid w:val="00DB7177"/>
    <w:rsid w:val="00DD73B1"/>
    <w:rsid w:val="00DE221C"/>
    <w:rsid w:val="00E03946"/>
    <w:rsid w:val="00E10717"/>
    <w:rsid w:val="00E115B9"/>
    <w:rsid w:val="00E11F21"/>
    <w:rsid w:val="00E1224D"/>
    <w:rsid w:val="00E605D7"/>
    <w:rsid w:val="00EC59FF"/>
    <w:rsid w:val="00EC6711"/>
    <w:rsid w:val="00ED3B2E"/>
    <w:rsid w:val="00ED6B33"/>
    <w:rsid w:val="00ED7C48"/>
    <w:rsid w:val="00EE3FD9"/>
    <w:rsid w:val="00EE7292"/>
    <w:rsid w:val="00EE7C45"/>
    <w:rsid w:val="00EE950B"/>
    <w:rsid w:val="00F00A74"/>
    <w:rsid w:val="00F90FF2"/>
    <w:rsid w:val="00F95077"/>
    <w:rsid w:val="00FA5FA4"/>
    <w:rsid w:val="00FB022B"/>
    <w:rsid w:val="00FB1022"/>
    <w:rsid w:val="00FD0B3F"/>
    <w:rsid w:val="00FE50B2"/>
    <w:rsid w:val="035F1CFA"/>
    <w:rsid w:val="06AB76EC"/>
    <w:rsid w:val="071F391D"/>
    <w:rsid w:val="0BD12590"/>
    <w:rsid w:val="0C651AD2"/>
    <w:rsid w:val="141949E3"/>
    <w:rsid w:val="29CB8E6A"/>
    <w:rsid w:val="2CEB977B"/>
    <w:rsid w:val="2EDD7B5A"/>
    <w:rsid w:val="308F8098"/>
    <w:rsid w:val="3611C464"/>
    <w:rsid w:val="37B43AD3"/>
    <w:rsid w:val="42668E37"/>
    <w:rsid w:val="46473CFF"/>
    <w:rsid w:val="5081C5B7"/>
    <w:rsid w:val="566FF862"/>
    <w:rsid w:val="6AB967AD"/>
    <w:rsid w:val="6DC9278C"/>
    <w:rsid w:val="718D06AA"/>
    <w:rsid w:val="773E1486"/>
    <w:rsid w:val="78AAE776"/>
    <w:rsid w:val="78D9304F"/>
    <w:rsid w:val="7E7E6C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F00B8"/>
  </w:style>
  <w:style w:type="paragraph" w:styleId="Heading1">
    <w:name w:val="heading 1"/>
    <w:basedOn w:val="Normal"/>
    <w:link w:val="Heading1Char"/>
    <w:uiPriority w:val="1"/>
    <w:qFormat/>
    <w:rsid w:val="004F00B8"/>
    <w:pPr>
      <w:ind w:left="112"/>
      <w:outlineLvl w:val="0"/>
    </w:pPr>
    <w:rPr>
      <w:rFonts w:ascii="Arial" w:eastAsia="Arial" w:hAnsi="Arial"/>
      <w:sz w:val="24"/>
      <w:szCs w:val="24"/>
    </w:rPr>
  </w:style>
  <w:style w:type="paragraph" w:styleId="Heading2">
    <w:name w:val="heading 2"/>
    <w:basedOn w:val="Normal"/>
    <w:uiPriority w:val="1"/>
    <w:qFormat/>
    <w:rsid w:val="004F00B8"/>
    <w:pPr>
      <w:ind w:left="112"/>
      <w:outlineLvl w:val="1"/>
    </w:pPr>
    <w:rPr>
      <w:rFonts w:ascii="Arial" w:eastAsia="Arial" w:hAnsi="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F00B8"/>
    <w:pPr>
      <w:ind w:left="112"/>
    </w:pPr>
    <w:rPr>
      <w:rFonts w:ascii="Arial" w:eastAsia="Arial" w:hAnsi="Arial"/>
      <w:sz w:val="23"/>
      <w:szCs w:val="23"/>
    </w:rPr>
  </w:style>
  <w:style w:type="paragraph" w:styleId="ListParagraph">
    <w:name w:val="List Paragraph"/>
    <w:basedOn w:val="Normal"/>
    <w:uiPriority w:val="34"/>
    <w:qFormat/>
    <w:rsid w:val="004F00B8"/>
  </w:style>
  <w:style w:type="paragraph" w:customStyle="1" w:styleId="TableParagraph">
    <w:name w:val="Table Paragraph"/>
    <w:basedOn w:val="Normal"/>
    <w:uiPriority w:val="1"/>
    <w:qFormat/>
    <w:rsid w:val="004F00B8"/>
  </w:style>
  <w:style w:type="paragraph" w:styleId="Header">
    <w:name w:val="header"/>
    <w:basedOn w:val="Normal"/>
    <w:link w:val="HeaderChar"/>
    <w:unhideWhenUsed/>
    <w:rsid w:val="00A94D5F"/>
    <w:pPr>
      <w:tabs>
        <w:tab w:val="center" w:pos="4513"/>
        <w:tab w:val="right" w:pos="9026"/>
      </w:tabs>
    </w:pPr>
  </w:style>
  <w:style w:type="character" w:customStyle="1" w:styleId="HeaderChar">
    <w:name w:val="Header Char"/>
    <w:basedOn w:val="DefaultParagraphFont"/>
    <w:link w:val="Header"/>
    <w:rsid w:val="00A94D5F"/>
  </w:style>
  <w:style w:type="paragraph" w:styleId="Footer">
    <w:name w:val="footer"/>
    <w:basedOn w:val="Normal"/>
    <w:link w:val="FooterChar"/>
    <w:uiPriority w:val="99"/>
    <w:unhideWhenUsed/>
    <w:rsid w:val="00A94D5F"/>
    <w:pPr>
      <w:tabs>
        <w:tab w:val="center" w:pos="4513"/>
        <w:tab w:val="right" w:pos="9026"/>
      </w:tabs>
    </w:pPr>
  </w:style>
  <w:style w:type="character" w:customStyle="1" w:styleId="FooterChar">
    <w:name w:val="Footer Char"/>
    <w:basedOn w:val="DefaultParagraphFont"/>
    <w:link w:val="Footer"/>
    <w:uiPriority w:val="99"/>
    <w:rsid w:val="00A94D5F"/>
  </w:style>
  <w:style w:type="paragraph" w:styleId="BalloonText">
    <w:name w:val="Balloon Text"/>
    <w:basedOn w:val="Normal"/>
    <w:link w:val="BalloonTextChar"/>
    <w:uiPriority w:val="99"/>
    <w:semiHidden/>
    <w:unhideWhenUsed/>
    <w:rsid w:val="00BF6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32F"/>
    <w:rPr>
      <w:rFonts w:ascii="Segoe UI" w:hAnsi="Segoe UI" w:cs="Segoe UI"/>
      <w:sz w:val="18"/>
      <w:szCs w:val="18"/>
    </w:rPr>
  </w:style>
  <w:style w:type="paragraph" w:styleId="NormalWeb">
    <w:name w:val="Normal (Web)"/>
    <w:basedOn w:val="Normal"/>
    <w:uiPriority w:val="99"/>
    <w:unhideWhenUsed/>
    <w:rsid w:val="00660077"/>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887A48"/>
    <w:rPr>
      <w:color w:val="0000FF" w:themeColor="hyperlink"/>
      <w:u w:val="single"/>
    </w:rPr>
  </w:style>
  <w:style w:type="table" w:styleId="TableGrid">
    <w:name w:val="Table Grid"/>
    <w:basedOn w:val="TableNormal"/>
    <w:uiPriority w:val="39"/>
    <w:rsid w:val="005954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595487"/>
    <w:rPr>
      <w:rFonts w:ascii="Arial" w:eastAsia="Arial" w:hAnsi="Arial"/>
      <w:sz w:val="24"/>
      <w:szCs w:val="24"/>
    </w:rPr>
  </w:style>
  <w:style w:type="paragraph" w:styleId="NoSpacing">
    <w:name w:val="No Spacing"/>
    <w:uiPriority w:val="1"/>
    <w:qFormat/>
    <w:rsid w:val="00B27DC6"/>
    <w:pPr>
      <w:widowControl/>
    </w:pPr>
    <w:rPr>
      <w:lang w:val="en-GB"/>
    </w:rPr>
  </w:style>
  <w:style w:type="paragraph" w:customStyle="1" w:styleId="MediumGrid1-Accent21">
    <w:name w:val="Medium Grid 1 - Accent 21"/>
    <w:basedOn w:val="Normal"/>
    <w:uiPriority w:val="34"/>
    <w:qFormat/>
    <w:rsid w:val="00D66AB0"/>
    <w:pPr>
      <w:widowControl/>
      <w:ind w:left="720"/>
      <w:contextualSpacing/>
    </w:pPr>
    <w:rPr>
      <w:rFonts w:ascii="Cambria" w:eastAsia="MS Mincho" w:hAnsi="Cambria" w:cs="Times New Roman"/>
      <w:sz w:val="24"/>
      <w:szCs w:val="24"/>
    </w:rPr>
  </w:style>
</w:styles>
</file>

<file path=word/webSettings.xml><?xml version="1.0" encoding="utf-8"?>
<w:webSettings xmlns:r="http://schemas.openxmlformats.org/officeDocument/2006/relationships" xmlns:w="http://schemas.openxmlformats.org/wordprocessingml/2006/main">
  <w:divs>
    <w:div w:id="260262931">
      <w:bodyDiv w:val="1"/>
      <w:marLeft w:val="0"/>
      <w:marRight w:val="0"/>
      <w:marTop w:val="0"/>
      <w:marBottom w:val="0"/>
      <w:divBdr>
        <w:top w:val="none" w:sz="0" w:space="0" w:color="auto"/>
        <w:left w:val="none" w:sz="0" w:space="0" w:color="auto"/>
        <w:bottom w:val="none" w:sz="0" w:space="0" w:color="auto"/>
        <w:right w:val="none" w:sz="0" w:space="0" w:color="auto"/>
      </w:divBdr>
      <w:divsChild>
        <w:div w:id="1810437552">
          <w:marLeft w:val="0"/>
          <w:marRight w:val="0"/>
          <w:marTop w:val="0"/>
          <w:marBottom w:val="0"/>
          <w:divBdr>
            <w:top w:val="none" w:sz="0" w:space="0" w:color="auto"/>
            <w:left w:val="none" w:sz="0" w:space="0" w:color="auto"/>
            <w:bottom w:val="none" w:sz="0" w:space="0" w:color="auto"/>
            <w:right w:val="none" w:sz="0" w:space="0" w:color="auto"/>
          </w:divBdr>
          <w:divsChild>
            <w:div w:id="446390815">
              <w:marLeft w:val="0"/>
              <w:marRight w:val="0"/>
              <w:marTop w:val="0"/>
              <w:marBottom w:val="0"/>
              <w:divBdr>
                <w:top w:val="none" w:sz="0" w:space="0" w:color="auto"/>
                <w:left w:val="none" w:sz="0" w:space="0" w:color="auto"/>
                <w:bottom w:val="none" w:sz="0" w:space="0" w:color="auto"/>
                <w:right w:val="none" w:sz="0" w:space="0" w:color="auto"/>
              </w:divBdr>
              <w:divsChild>
                <w:div w:id="636956939">
                  <w:marLeft w:val="0"/>
                  <w:marRight w:val="0"/>
                  <w:marTop w:val="0"/>
                  <w:marBottom w:val="0"/>
                  <w:divBdr>
                    <w:top w:val="none" w:sz="0" w:space="0" w:color="auto"/>
                    <w:left w:val="none" w:sz="0" w:space="0" w:color="auto"/>
                    <w:bottom w:val="none" w:sz="0" w:space="0" w:color="auto"/>
                    <w:right w:val="none" w:sz="0" w:space="0" w:color="auto"/>
                  </w:divBdr>
                  <w:divsChild>
                    <w:div w:id="1542473067">
                      <w:marLeft w:val="0"/>
                      <w:marRight w:val="0"/>
                      <w:marTop w:val="0"/>
                      <w:marBottom w:val="0"/>
                      <w:divBdr>
                        <w:top w:val="none" w:sz="0" w:space="0" w:color="auto"/>
                        <w:left w:val="none" w:sz="0" w:space="0" w:color="auto"/>
                        <w:bottom w:val="none" w:sz="0" w:space="0" w:color="auto"/>
                        <w:right w:val="none" w:sz="0" w:space="0" w:color="auto"/>
                      </w:divBdr>
                      <w:divsChild>
                        <w:div w:id="780027878">
                          <w:marLeft w:val="0"/>
                          <w:marRight w:val="0"/>
                          <w:marTop w:val="0"/>
                          <w:marBottom w:val="0"/>
                          <w:divBdr>
                            <w:top w:val="none" w:sz="0" w:space="0" w:color="auto"/>
                            <w:left w:val="none" w:sz="0" w:space="0" w:color="auto"/>
                            <w:bottom w:val="none" w:sz="0" w:space="0" w:color="auto"/>
                            <w:right w:val="none" w:sz="0" w:space="0" w:color="auto"/>
                          </w:divBdr>
                          <w:divsChild>
                            <w:div w:id="1135175782">
                              <w:marLeft w:val="0"/>
                              <w:marRight w:val="0"/>
                              <w:marTop w:val="0"/>
                              <w:marBottom w:val="0"/>
                              <w:divBdr>
                                <w:top w:val="none" w:sz="0" w:space="0" w:color="auto"/>
                                <w:left w:val="none" w:sz="0" w:space="0" w:color="auto"/>
                                <w:bottom w:val="none" w:sz="0" w:space="0" w:color="auto"/>
                                <w:right w:val="none" w:sz="0" w:space="0" w:color="auto"/>
                              </w:divBdr>
                              <w:divsChild>
                                <w:div w:id="1877767230">
                                  <w:marLeft w:val="0"/>
                                  <w:marRight w:val="0"/>
                                  <w:marTop w:val="0"/>
                                  <w:marBottom w:val="0"/>
                                  <w:divBdr>
                                    <w:top w:val="none" w:sz="0" w:space="0" w:color="auto"/>
                                    <w:left w:val="none" w:sz="0" w:space="0" w:color="auto"/>
                                    <w:bottom w:val="none" w:sz="0" w:space="0" w:color="auto"/>
                                    <w:right w:val="none" w:sz="0" w:space="0" w:color="auto"/>
                                  </w:divBdr>
                                </w:div>
                                <w:div w:id="287588435">
                                  <w:marLeft w:val="0"/>
                                  <w:marRight w:val="0"/>
                                  <w:marTop w:val="0"/>
                                  <w:marBottom w:val="0"/>
                                  <w:divBdr>
                                    <w:top w:val="none" w:sz="0" w:space="0" w:color="auto"/>
                                    <w:left w:val="none" w:sz="0" w:space="0" w:color="auto"/>
                                    <w:bottom w:val="none" w:sz="0" w:space="0" w:color="auto"/>
                                    <w:right w:val="none" w:sz="0" w:space="0" w:color="auto"/>
                                  </w:divBdr>
                                  <w:divsChild>
                                    <w:div w:id="213405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97274">
      <w:bodyDiv w:val="1"/>
      <w:marLeft w:val="0"/>
      <w:marRight w:val="0"/>
      <w:marTop w:val="0"/>
      <w:marBottom w:val="0"/>
      <w:divBdr>
        <w:top w:val="none" w:sz="0" w:space="0" w:color="auto"/>
        <w:left w:val="none" w:sz="0" w:space="0" w:color="auto"/>
        <w:bottom w:val="none" w:sz="0" w:space="0" w:color="auto"/>
        <w:right w:val="none" w:sz="0" w:space="0" w:color="auto"/>
      </w:divBdr>
      <w:divsChild>
        <w:div w:id="1475754869">
          <w:marLeft w:val="0"/>
          <w:marRight w:val="0"/>
          <w:marTop w:val="0"/>
          <w:marBottom w:val="0"/>
          <w:divBdr>
            <w:top w:val="none" w:sz="0" w:space="0" w:color="auto"/>
            <w:left w:val="none" w:sz="0" w:space="0" w:color="auto"/>
            <w:bottom w:val="none" w:sz="0" w:space="0" w:color="auto"/>
            <w:right w:val="none" w:sz="0" w:space="0" w:color="auto"/>
          </w:divBdr>
          <w:divsChild>
            <w:div w:id="775175028">
              <w:marLeft w:val="0"/>
              <w:marRight w:val="0"/>
              <w:marTop w:val="0"/>
              <w:marBottom w:val="0"/>
              <w:divBdr>
                <w:top w:val="none" w:sz="0" w:space="0" w:color="auto"/>
                <w:left w:val="none" w:sz="0" w:space="0" w:color="auto"/>
                <w:bottom w:val="none" w:sz="0" w:space="0" w:color="auto"/>
                <w:right w:val="none" w:sz="0" w:space="0" w:color="auto"/>
              </w:divBdr>
              <w:divsChild>
                <w:div w:id="2001232680">
                  <w:marLeft w:val="0"/>
                  <w:marRight w:val="0"/>
                  <w:marTop w:val="0"/>
                  <w:marBottom w:val="0"/>
                  <w:divBdr>
                    <w:top w:val="none" w:sz="0" w:space="0" w:color="auto"/>
                    <w:left w:val="none" w:sz="0" w:space="0" w:color="auto"/>
                    <w:bottom w:val="none" w:sz="0" w:space="0" w:color="auto"/>
                    <w:right w:val="none" w:sz="0" w:space="0" w:color="auto"/>
                  </w:divBdr>
                  <w:divsChild>
                    <w:div w:id="2071343481">
                      <w:marLeft w:val="0"/>
                      <w:marRight w:val="0"/>
                      <w:marTop w:val="100"/>
                      <w:marBottom w:val="100"/>
                      <w:divBdr>
                        <w:top w:val="none" w:sz="0" w:space="0" w:color="auto"/>
                        <w:left w:val="none" w:sz="0" w:space="0" w:color="auto"/>
                        <w:bottom w:val="none" w:sz="0" w:space="0" w:color="auto"/>
                        <w:right w:val="none" w:sz="0" w:space="0" w:color="auto"/>
                      </w:divBdr>
                      <w:divsChild>
                        <w:div w:id="591164874">
                          <w:marLeft w:val="0"/>
                          <w:marRight w:val="0"/>
                          <w:marTop w:val="0"/>
                          <w:marBottom w:val="0"/>
                          <w:divBdr>
                            <w:top w:val="none" w:sz="0" w:space="0" w:color="auto"/>
                            <w:left w:val="none" w:sz="0" w:space="0" w:color="auto"/>
                            <w:bottom w:val="none" w:sz="0" w:space="0" w:color="auto"/>
                            <w:right w:val="none" w:sz="0" w:space="0" w:color="auto"/>
                          </w:divBdr>
                          <w:divsChild>
                            <w:div w:id="80101415">
                              <w:marLeft w:val="0"/>
                              <w:marRight w:val="0"/>
                              <w:marTop w:val="450"/>
                              <w:marBottom w:val="0"/>
                              <w:divBdr>
                                <w:top w:val="none" w:sz="0" w:space="0" w:color="auto"/>
                                <w:left w:val="none" w:sz="0" w:space="0" w:color="auto"/>
                                <w:bottom w:val="none" w:sz="0" w:space="0" w:color="auto"/>
                                <w:right w:val="none" w:sz="0" w:space="0" w:color="auto"/>
                              </w:divBdr>
                              <w:divsChild>
                                <w:div w:id="494423299">
                                  <w:marLeft w:val="0"/>
                                  <w:marRight w:val="0"/>
                                  <w:marTop w:val="0"/>
                                  <w:marBottom w:val="0"/>
                                  <w:divBdr>
                                    <w:top w:val="none" w:sz="0" w:space="0" w:color="auto"/>
                                    <w:left w:val="none" w:sz="0" w:space="0" w:color="auto"/>
                                    <w:bottom w:val="none" w:sz="0" w:space="0" w:color="auto"/>
                                    <w:right w:val="none" w:sz="0" w:space="0" w:color="auto"/>
                                  </w:divBdr>
                                  <w:divsChild>
                                    <w:div w:id="283779829">
                                      <w:marLeft w:val="0"/>
                                      <w:marRight w:val="0"/>
                                      <w:marTop w:val="0"/>
                                      <w:marBottom w:val="0"/>
                                      <w:divBdr>
                                        <w:top w:val="none" w:sz="0" w:space="0" w:color="auto"/>
                                        <w:left w:val="none" w:sz="0" w:space="0" w:color="auto"/>
                                        <w:bottom w:val="none" w:sz="0" w:space="0" w:color="auto"/>
                                        <w:right w:val="none" w:sz="0" w:space="0" w:color="auto"/>
                                      </w:divBdr>
                                      <w:divsChild>
                                        <w:div w:id="344401369">
                                          <w:marLeft w:val="0"/>
                                          <w:marRight w:val="0"/>
                                          <w:marTop w:val="0"/>
                                          <w:marBottom w:val="0"/>
                                          <w:divBdr>
                                            <w:top w:val="none" w:sz="0" w:space="0" w:color="auto"/>
                                            <w:left w:val="none" w:sz="0" w:space="0" w:color="auto"/>
                                            <w:bottom w:val="none" w:sz="0" w:space="0" w:color="auto"/>
                                            <w:right w:val="none" w:sz="0" w:space="0" w:color="auto"/>
                                          </w:divBdr>
                                          <w:divsChild>
                                            <w:div w:id="1600336368">
                                              <w:marLeft w:val="0"/>
                                              <w:marRight w:val="0"/>
                                              <w:marTop w:val="0"/>
                                              <w:marBottom w:val="0"/>
                                              <w:divBdr>
                                                <w:top w:val="none" w:sz="0" w:space="0" w:color="auto"/>
                                                <w:left w:val="none" w:sz="0" w:space="0" w:color="auto"/>
                                                <w:bottom w:val="none" w:sz="0" w:space="0" w:color="auto"/>
                                                <w:right w:val="none" w:sz="0" w:space="0" w:color="auto"/>
                                              </w:divBdr>
                                              <w:divsChild>
                                                <w:div w:id="1409687148">
                                                  <w:marLeft w:val="0"/>
                                                  <w:marRight w:val="0"/>
                                                  <w:marTop w:val="0"/>
                                                  <w:marBottom w:val="0"/>
                                                  <w:divBdr>
                                                    <w:top w:val="none" w:sz="0" w:space="0" w:color="auto"/>
                                                    <w:left w:val="none" w:sz="0" w:space="0" w:color="auto"/>
                                                    <w:bottom w:val="none" w:sz="0" w:space="0" w:color="auto"/>
                                                    <w:right w:val="none" w:sz="0" w:space="0" w:color="auto"/>
                                                  </w:divBdr>
                                                </w:div>
                                                <w:div w:id="434441423">
                                                  <w:marLeft w:val="0"/>
                                                  <w:marRight w:val="0"/>
                                                  <w:marTop w:val="0"/>
                                                  <w:marBottom w:val="0"/>
                                                  <w:divBdr>
                                                    <w:top w:val="none" w:sz="0" w:space="0" w:color="auto"/>
                                                    <w:left w:val="none" w:sz="0" w:space="0" w:color="auto"/>
                                                    <w:bottom w:val="none" w:sz="0" w:space="0" w:color="auto"/>
                                                    <w:right w:val="none" w:sz="0" w:space="0" w:color="auto"/>
                                                  </w:divBdr>
                                                </w:div>
                                              </w:divsChild>
                                            </w:div>
                                            <w:div w:id="165755965">
                                              <w:marLeft w:val="0"/>
                                              <w:marRight w:val="0"/>
                                              <w:marTop w:val="0"/>
                                              <w:marBottom w:val="0"/>
                                              <w:divBdr>
                                                <w:top w:val="none" w:sz="0" w:space="0" w:color="auto"/>
                                                <w:left w:val="none" w:sz="0" w:space="0" w:color="auto"/>
                                                <w:bottom w:val="none" w:sz="0" w:space="0" w:color="auto"/>
                                                <w:right w:val="none" w:sz="0" w:space="0" w:color="auto"/>
                                              </w:divBdr>
                                              <w:divsChild>
                                                <w:div w:id="1408839661">
                                                  <w:marLeft w:val="0"/>
                                                  <w:marRight w:val="0"/>
                                                  <w:marTop w:val="0"/>
                                                  <w:marBottom w:val="0"/>
                                                  <w:divBdr>
                                                    <w:top w:val="none" w:sz="0" w:space="0" w:color="auto"/>
                                                    <w:left w:val="none" w:sz="0" w:space="0" w:color="auto"/>
                                                    <w:bottom w:val="none" w:sz="0" w:space="0" w:color="auto"/>
                                                    <w:right w:val="none" w:sz="0" w:space="0" w:color="auto"/>
                                                  </w:divBdr>
                                                </w:div>
                                                <w:div w:id="10406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5350">
                                          <w:marLeft w:val="0"/>
                                          <w:marRight w:val="0"/>
                                          <w:marTop w:val="390"/>
                                          <w:marBottom w:val="0"/>
                                          <w:divBdr>
                                            <w:top w:val="none" w:sz="0" w:space="0" w:color="auto"/>
                                            <w:left w:val="none" w:sz="0" w:space="0" w:color="auto"/>
                                            <w:bottom w:val="none" w:sz="0" w:space="0" w:color="auto"/>
                                            <w:right w:val="none" w:sz="0" w:space="0" w:color="auto"/>
                                          </w:divBdr>
                                          <w:divsChild>
                                            <w:div w:id="338049520">
                                              <w:marLeft w:val="0"/>
                                              <w:marRight w:val="0"/>
                                              <w:marTop w:val="0"/>
                                              <w:marBottom w:val="0"/>
                                              <w:divBdr>
                                                <w:top w:val="none" w:sz="0" w:space="0" w:color="auto"/>
                                                <w:left w:val="none" w:sz="0" w:space="0" w:color="auto"/>
                                                <w:bottom w:val="none" w:sz="0" w:space="0" w:color="auto"/>
                                                <w:right w:val="none" w:sz="0" w:space="0" w:color="auto"/>
                                              </w:divBdr>
                                            </w:div>
                                            <w:div w:id="6660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0660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82ED9302FA84479C29F641D7E61496" ma:contentTypeVersion="4" ma:contentTypeDescription="Create a new document." ma:contentTypeScope="" ma:versionID="535ccf2f9f5c83c94676c24c88238c77">
  <xsd:schema xmlns:xsd="http://www.w3.org/2001/XMLSchema" xmlns:xs="http://www.w3.org/2001/XMLSchema" xmlns:p="http://schemas.microsoft.com/office/2006/metadata/properties" xmlns:ns2="1ec1e8e9-efda-4b56-bf58-407d2d9926e3" targetNamespace="http://schemas.microsoft.com/office/2006/metadata/properties" ma:root="true" ma:fieldsID="576c08684fc2efae40dad24c8404f534" ns2:_="">
    <xsd:import namespace="1ec1e8e9-efda-4b56-bf58-407d2d9926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1e8e9-efda-4b56-bf58-407d2d9926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B998E-4524-42F7-AE2A-87E431C75D80}">
  <ds:schemaRefs>
    <ds:schemaRef ds:uri="http://schemas.microsoft.com/sharepoint/v3/contenttype/forms"/>
  </ds:schemaRefs>
</ds:datastoreItem>
</file>

<file path=customXml/itemProps2.xml><?xml version="1.0" encoding="utf-8"?>
<ds:datastoreItem xmlns:ds="http://schemas.openxmlformats.org/officeDocument/2006/customXml" ds:itemID="{5A4BA121-8666-462A-87A8-09F798538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c1e8e9-efda-4b56-bf58-407d2d992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31DEB6-9120-4E77-9B09-740395BF74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BAE881-0DF1-4ABC-8632-80ECE767F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3080</Words>
  <Characters>17559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20598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 G (Graeme)</dc:creator>
  <cp:lastModifiedBy>Home</cp:lastModifiedBy>
  <cp:revision>2</cp:revision>
  <cp:lastPrinted>2017-04-20T13:50:00Z</cp:lastPrinted>
  <dcterms:created xsi:type="dcterms:W3CDTF">2021-08-11T21:19:00Z</dcterms:created>
  <dcterms:modified xsi:type="dcterms:W3CDTF">2021-08-11T21:19:00Z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2016-12-13T00:00:00Z</vt:filetime>
  </property>
  <property fmtid="{D5CDD505-2E9C-101B-9397-08002B2CF9AE}" pid="3" name="LastSaved">
    <vt:filetime>2017-01-16T00:00:00Z</vt:filetime>
  </property>
  <property fmtid="{D5CDD505-2E9C-101B-9397-08002B2CF9AE}" pid="4" name="ContentTypeId">
    <vt:lpwstr>0x0101000F82ED9302FA84479C29F641D7E61496</vt:lpwstr>
  </property>
</Properties>
</file>