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89E" w:rsidRDefault="009B489E" w:rsidP="002F00F3">
      <w:pPr>
        <w:spacing w:line="276" w:lineRule="auto"/>
        <w:ind w:right="561"/>
        <w:jc w:val="center"/>
        <w:rPr>
          <w:rFonts w:ascii="Arial" w:eastAsia="Arial" w:hAnsi="Arial" w:cs="Arial"/>
          <w:b/>
          <w:spacing w:val="-1"/>
          <w:sz w:val="24"/>
          <w:szCs w:val="24"/>
        </w:rPr>
      </w:pPr>
    </w:p>
    <w:p w:rsidR="00B22549" w:rsidRDefault="00492DDC" w:rsidP="002F00F3">
      <w:pPr>
        <w:spacing w:line="276" w:lineRule="auto"/>
        <w:ind w:right="561"/>
        <w:jc w:val="center"/>
        <w:rPr>
          <w:rFonts w:ascii="Arial" w:eastAsia="Arial" w:hAnsi="Arial" w:cs="Arial"/>
          <w:b/>
          <w:spacing w:val="-1"/>
          <w:sz w:val="24"/>
          <w:szCs w:val="24"/>
        </w:rPr>
      </w:pPr>
      <w:r>
        <w:rPr>
          <w:rFonts w:ascii="Arial" w:eastAsia="Arial" w:hAnsi="Arial" w:cs="Arial"/>
          <w:b/>
          <w:bCs/>
          <w:noProof/>
          <w:sz w:val="32"/>
          <w:szCs w:val="32"/>
          <w:lang w:val="en-GB" w:eastAsia="en-GB"/>
        </w:rPr>
        <w:drawing>
          <wp:anchor distT="0" distB="0" distL="114300" distR="114300" simplePos="0" relativeHeight="251660288" behindDoc="0" locked="0" layoutInCell="1" allowOverlap="1" wp14:anchorId="5F33BE3F" wp14:editId="5F166375">
            <wp:simplePos x="0" y="0"/>
            <wp:positionH relativeFrom="margin">
              <wp:align>center</wp:align>
            </wp:positionH>
            <wp:positionV relativeFrom="paragraph">
              <wp:posOffset>10795</wp:posOffset>
            </wp:positionV>
            <wp:extent cx="1435735" cy="628650"/>
            <wp:effectExtent l="0" t="0" r="0" b="0"/>
            <wp:wrapSquare wrapText="bothSides"/>
            <wp:docPr id="1"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Files1:Corporate ID 2001:NLC Logos Final:NLC Logo Gradient Final.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629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2549" w:rsidRDefault="00B22549" w:rsidP="002F00F3">
      <w:pPr>
        <w:spacing w:line="276" w:lineRule="auto"/>
        <w:ind w:right="561"/>
        <w:jc w:val="center"/>
        <w:rPr>
          <w:rFonts w:ascii="Arial" w:eastAsia="Arial" w:hAnsi="Arial" w:cs="Arial"/>
          <w:b/>
          <w:spacing w:val="-1"/>
          <w:sz w:val="24"/>
          <w:szCs w:val="24"/>
        </w:rPr>
      </w:pPr>
    </w:p>
    <w:p w:rsidR="00B22549" w:rsidRDefault="00B22549" w:rsidP="002F00F3">
      <w:pPr>
        <w:spacing w:line="276" w:lineRule="auto"/>
        <w:ind w:right="561"/>
        <w:jc w:val="center"/>
        <w:rPr>
          <w:rFonts w:ascii="Arial" w:eastAsia="Arial" w:hAnsi="Arial" w:cs="Arial"/>
          <w:b/>
          <w:spacing w:val="-1"/>
          <w:sz w:val="24"/>
          <w:szCs w:val="24"/>
        </w:rPr>
      </w:pPr>
    </w:p>
    <w:p w:rsidR="00B22549" w:rsidRDefault="00B22549" w:rsidP="002F00F3">
      <w:pPr>
        <w:spacing w:line="276" w:lineRule="auto"/>
        <w:ind w:right="561"/>
        <w:jc w:val="center"/>
        <w:rPr>
          <w:rFonts w:ascii="Arial" w:eastAsia="Arial" w:hAnsi="Arial" w:cs="Arial"/>
          <w:b/>
          <w:spacing w:val="-1"/>
          <w:sz w:val="24"/>
          <w:szCs w:val="24"/>
        </w:rPr>
      </w:pPr>
    </w:p>
    <w:p w:rsidR="00B22549" w:rsidRDefault="00B22549" w:rsidP="00492DDC">
      <w:pPr>
        <w:spacing w:line="276" w:lineRule="auto"/>
        <w:ind w:right="561"/>
        <w:rPr>
          <w:rFonts w:ascii="Arial" w:eastAsia="Arial" w:hAnsi="Arial" w:cs="Arial"/>
          <w:b/>
          <w:spacing w:val="-1"/>
          <w:sz w:val="24"/>
          <w:szCs w:val="24"/>
        </w:rPr>
      </w:pPr>
    </w:p>
    <w:p w:rsidR="00660077" w:rsidRPr="004A6635" w:rsidRDefault="00660077" w:rsidP="002F00F3">
      <w:pPr>
        <w:spacing w:line="276" w:lineRule="auto"/>
        <w:ind w:right="561"/>
        <w:jc w:val="center"/>
        <w:rPr>
          <w:rFonts w:ascii="Arial" w:eastAsia="Arial" w:hAnsi="Arial" w:cs="Arial"/>
          <w:b/>
          <w:spacing w:val="-1"/>
          <w:sz w:val="24"/>
          <w:szCs w:val="24"/>
        </w:rPr>
      </w:pPr>
      <w:r w:rsidRPr="004A6635">
        <w:rPr>
          <w:rFonts w:ascii="Arial" w:eastAsia="Arial" w:hAnsi="Arial" w:cs="Arial"/>
          <w:b/>
          <w:spacing w:val="-1"/>
          <w:sz w:val="24"/>
          <w:szCs w:val="24"/>
        </w:rPr>
        <w:t>Guidance on completing the S</w:t>
      </w:r>
      <w:r w:rsidR="002F00F3">
        <w:rPr>
          <w:rFonts w:ascii="Arial" w:eastAsia="Arial" w:hAnsi="Arial" w:cs="Arial"/>
          <w:b/>
          <w:spacing w:val="-1"/>
          <w:sz w:val="24"/>
          <w:szCs w:val="24"/>
        </w:rPr>
        <w:t>chool/Centre Improvement Report</w:t>
      </w:r>
    </w:p>
    <w:p w:rsidR="00660077" w:rsidRDefault="00660077" w:rsidP="00660077">
      <w:pPr>
        <w:spacing w:line="276" w:lineRule="auto"/>
        <w:ind w:right="561"/>
        <w:rPr>
          <w:rFonts w:ascii="Arial" w:eastAsia="Arial" w:hAnsi="Arial" w:cs="Arial"/>
          <w:spacing w:val="-1"/>
          <w:sz w:val="24"/>
          <w:szCs w:val="24"/>
        </w:rPr>
      </w:pPr>
    </w:p>
    <w:p w:rsidR="00526025" w:rsidRDefault="00660077" w:rsidP="00526025">
      <w:pPr>
        <w:rPr>
          <w:rFonts w:ascii="Arial" w:hAnsi="Arial" w:cs="Arial"/>
          <w:sz w:val="24"/>
          <w:szCs w:val="24"/>
        </w:rPr>
      </w:pPr>
      <w:r w:rsidRPr="00501D18">
        <w:rPr>
          <w:rFonts w:ascii="Arial" w:eastAsia="Arial" w:hAnsi="Arial" w:cs="Arial"/>
          <w:spacing w:val="-1"/>
          <w:sz w:val="24"/>
          <w:szCs w:val="24"/>
        </w:rPr>
        <w:t>Schools and Centres</w:t>
      </w:r>
      <w:r w:rsidRPr="00501D18">
        <w:rPr>
          <w:rFonts w:ascii="Arial" w:eastAsia="Arial" w:hAnsi="Arial" w:cs="Arial"/>
          <w:spacing w:val="-2"/>
          <w:sz w:val="24"/>
          <w:szCs w:val="24"/>
        </w:rPr>
        <w:t xml:space="preserve"> </w:t>
      </w:r>
      <w:r w:rsidRPr="00501D18">
        <w:rPr>
          <w:rFonts w:ascii="Arial" w:eastAsia="Arial" w:hAnsi="Arial" w:cs="Arial"/>
          <w:sz w:val="24"/>
          <w:szCs w:val="24"/>
        </w:rPr>
        <w:t>must</w:t>
      </w:r>
      <w:r w:rsidRPr="00501D18">
        <w:rPr>
          <w:rFonts w:ascii="Arial" w:eastAsia="Arial" w:hAnsi="Arial" w:cs="Arial"/>
          <w:spacing w:val="1"/>
          <w:sz w:val="24"/>
          <w:szCs w:val="24"/>
        </w:rPr>
        <w:t xml:space="preserve"> </w:t>
      </w:r>
      <w:r w:rsidRPr="00501D18">
        <w:rPr>
          <w:rFonts w:ascii="Arial" w:eastAsia="Arial" w:hAnsi="Arial" w:cs="Arial"/>
          <w:spacing w:val="-1"/>
          <w:sz w:val="24"/>
          <w:szCs w:val="24"/>
        </w:rPr>
        <w:t xml:space="preserve">provide </w:t>
      </w:r>
      <w:r w:rsidRPr="00501D18">
        <w:rPr>
          <w:rFonts w:ascii="Arial" w:eastAsia="Arial" w:hAnsi="Arial" w:cs="Arial"/>
          <w:sz w:val="24"/>
          <w:szCs w:val="24"/>
        </w:rPr>
        <w:t>an</w:t>
      </w:r>
      <w:r w:rsidRPr="00501D18">
        <w:rPr>
          <w:rFonts w:ascii="Arial" w:eastAsia="Arial" w:hAnsi="Arial" w:cs="Arial"/>
          <w:spacing w:val="-1"/>
          <w:sz w:val="24"/>
          <w:szCs w:val="24"/>
        </w:rPr>
        <w:t xml:space="preserve"> annual</w:t>
      </w:r>
      <w:r w:rsidRPr="004A6635">
        <w:rPr>
          <w:rFonts w:ascii="Arial" w:eastAsia="Arial" w:hAnsi="Arial" w:cs="Arial"/>
          <w:spacing w:val="-1"/>
          <w:sz w:val="24"/>
          <w:szCs w:val="24"/>
        </w:rPr>
        <w:t xml:space="preserve"> </w:t>
      </w:r>
      <w:r>
        <w:rPr>
          <w:rFonts w:ascii="Arial" w:eastAsia="Arial" w:hAnsi="Arial" w:cs="Arial"/>
          <w:spacing w:val="-1"/>
          <w:sz w:val="24"/>
          <w:szCs w:val="24"/>
        </w:rPr>
        <w:t>school improvement report (SIR)</w:t>
      </w:r>
      <w:r w:rsidRPr="00501D18">
        <w:rPr>
          <w:rFonts w:ascii="Arial" w:eastAsia="Arial" w:hAnsi="Arial" w:cs="Arial"/>
          <w:spacing w:val="-1"/>
          <w:sz w:val="24"/>
          <w:szCs w:val="24"/>
        </w:rPr>
        <w:t xml:space="preserve"> as a record</w:t>
      </w:r>
      <w:r w:rsidRPr="00501D18">
        <w:rPr>
          <w:rFonts w:ascii="Arial" w:eastAsia="Arial" w:hAnsi="Arial" w:cs="Arial"/>
          <w:sz w:val="24"/>
          <w:szCs w:val="24"/>
        </w:rPr>
        <w:t xml:space="preserve"> </w:t>
      </w:r>
      <w:r w:rsidRPr="00501D18">
        <w:rPr>
          <w:rFonts w:ascii="Arial" w:eastAsia="Arial" w:hAnsi="Arial" w:cs="Arial"/>
          <w:spacing w:val="-1"/>
          <w:sz w:val="24"/>
          <w:szCs w:val="24"/>
        </w:rPr>
        <w:t>of</w:t>
      </w:r>
      <w:r w:rsidRPr="00501D18">
        <w:rPr>
          <w:rFonts w:ascii="Arial" w:eastAsia="Arial" w:hAnsi="Arial" w:cs="Arial"/>
          <w:spacing w:val="4"/>
          <w:sz w:val="24"/>
          <w:szCs w:val="24"/>
        </w:rPr>
        <w:t xml:space="preserve"> the </w:t>
      </w:r>
      <w:r w:rsidRPr="00501D18">
        <w:rPr>
          <w:rFonts w:ascii="Arial" w:eastAsia="Arial" w:hAnsi="Arial" w:cs="Arial"/>
          <w:spacing w:val="-1"/>
          <w:sz w:val="24"/>
          <w:szCs w:val="24"/>
        </w:rPr>
        <w:t>progress</w:t>
      </w:r>
      <w:r w:rsidRPr="00501D18">
        <w:rPr>
          <w:rFonts w:ascii="Arial" w:eastAsia="Arial" w:hAnsi="Arial" w:cs="Arial"/>
          <w:spacing w:val="1"/>
          <w:sz w:val="24"/>
          <w:szCs w:val="24"/>
        </w:rPr>
        <w:t xml:space="preserve"> made </w:t>
      </w:r>
      <w:r w:rsidRPr="00501D18">
        <w:rPr>
          <w:rFonts w:ascii="Arial" w:eastAsia="Arial" w:hAnsi="Arial" w:cs="Arial"/>
          <w:spacing w:val="-2"/>
          <w:sz w:val="24"/>
          <w:szCs w:val="24"/>
        </w:rPr>
        <w:t xml:space="preserve">with the </w:t>
      </w:r>
      <w:r w:rsidRPr="00501D18">
        <w:rPr>
          <w:rFonts w:ascii="Arial" w:eastAsia="Arial" w:hAnsi="Arial" w:cs="Arial"/>
          <w:spacing w:val="-1"/>
          <w:sz w:val="24"/>
          <w:szCs w:val="24"/>
        </w:rPr>
        <w:t>annual</w:t>
      </w:r>
      <w:r w:rsidRPr="00501D18">
        <w:rPr>
          <w:rFonts w:ascii="Arial" w:eastAsia="Arial" w:hAnsi="Arial" w:cs="Arial"/>
          <w:sz w:val="24"/>
          <w:szCs w:val="24"/>
        </w:rPr>
        <w:t xml:space="preserve"> </w:t>
      </w:r>
      <w:r w:rsidRPr="00501D18">
        <w:rPr>
          <w:rFonts w:ascii="Arial" w:eastAsia="Arial" w:hAnsi="Arial" w:cs="Arial"/>
          <w:spacing w:val="-1"/>
          <w:sz w:val="24"/>
          <w:szCs w:val="24"/>
        </w:rPr>
        <w:t>improvement</w:t>
      </w:r>
      <w:r w:rsidRPr="00501D18">
        <w:rPr>
          <w:rFonts w:ascii="Arial" w:eastAsia="Arial" w:hAnsi="Arial" w:cs="Arial"/>
          <w:spacing w:val="1"/>
          <w:sz w:val="24"/>
          <w:szCs w:val="24"/>
        </w:rPr>
        <w:t xml:space="preserve"> </w:t>
      </w:r>
      <w:r w:rsidRPr="00501D18">
        <w:rPr>
          <w:rFonts w:ascii="Arial" w:eastAsia="Arial" w:hAnsi="Arial" w:cs="Arial"/>
          <w:spacing w:val="-1"/>
          <w:sz w:val="24"/>
          <w:szCs w:val="24"/>
        </w:rPr>
        <w:t xml:space="preserve">plan. </w:t>
      </w:r>
      <w:r w:rsidRPr="00501D18">
        <w:rPr>
          <w:rFonts w:ascii="Arial" w:hAnsi="Arial" w:cs="Arial"/>
          <w:color w:val="000000"/>
          <w:sz w:val="24"/>
          <w:szCs w:val="24"/>
        </w:rPr>
        <w:t xml:space="preserve">The </w:t>
      </w:r>
      <w:r>
        <w:rPr>
          <w:rFonts w:ascii="Arial" w:hAnsi="Arial" w:cs="Arial"/>
          <w:color w:val="000000"/>
          <w:sz w:val="24"/>
          <w:szCs w:val="24"/>
        </w:rPr>
        <w:t>SIR</w:t>
      </w:r>
      <w:r w:rsidRPr="00501D18">
        <w:rPr>
          <w:rFonts w:ascii="Arial" w:hAnsi="Arial" w:cs="Arial"/>
          <w:color w:val="000000"/>
          <w:sz w:val="24"/>
          <w:szCs w:val="24"/>
        </w:rPr>
        <w:t xml:space="preserve"> should be based on the results of on-going self-evaluation which is rigorous, effective and based on consideration of impact. </w:t>
      </w:r>
      <w:r w:rsidR="00186851">
        <w:rPr>
          <w:rFonts w:ascii="Arial" w:hAnsi="Arial" w:cs="Arial"/>
          <w:color w:val="000000"/>
          <w:sz w:val="24"/>
          <w:szCs w:val="24"/>
        </w:rPr>
        <w:t>This self-e</w:t>
      </w:r>
      <w:r w:rsidR="00966757">
        <w:rPr>
          <w:rFonts w:ascii="Arial" w:hAnsi="Arial" w:cs="Arial"/>
          <w:color w:val="000000"/>
          <w:sz w:val="24"/>
          <w:szCs w:val="24"/>
        </w:rPr>
        <w:t xml:space="preserve">valuation should be informed by </w:t>
      </w:r>
      <w:proofErr w:type="gramStart"/>
      <w:r w:rsidR="00186851">
        <w:rPr>
          <w:rFonts w:ascii="Arial" w:hAnsi="Arial" w:cs="Arial"/>
          <w:color w:val="000000"/>
        </w:rPr>
        <w:t>How</w:t>
      </w:r>
      <w:proofErr w:type="gramEnd"/>
      <w:r w:rsidR="00186851">
        <w:rPr>
          <w:rFonts w:ascii="Arial" w:hAnsi="Arial" w:cs="Arial"/>
          <w:color w:val="000000"/>
        </w:rPr>
        <w:t xml:space="preserve"> good is our school? 4</w:t>
      </w:r>
      <w:r w:rsidR="00186851" w:rsidRPr="00D746DC">
        <w:rPr>
          <w:rFonts w:ascii="Arial" w:hAnsi="Arial" w:cs="Arial"/>
          <w:color w:val="000000"/>
          <w:vertAlign w:val="superscript"/>
        </w:rPr>
        <w:t>th</w:t>
      </w:r>
      <w:r w:rsidR="00186851">
        <w:rPr>
          <w:rFonts w:ascii="Arial" w:hAnsi="Arial" w:cs="Arial"/>
          <w:color w:val="000000"/>
        </w:rPr>
        <w:t xml:space="preserve"> edition (HGIOS</w:t>
      </w:r>
      <w:proofErr w:type="gramStart"/>
      <w:r w:rsidR="00186851">
        <w:rPr>
          <w:rFonts w:ascii="Arial" w:hAnsi="Arial" w:cs="Arial"/>
          <w:color w:val="000000"/>
        </w:rPr>
        <w:t>?4</w:t>
      </w:r>
      <w:proofErr w:type="gramEnd"/>
      <w:r w:rsidR="00186851">
        <w:rPr>
          <w:rFonts w:ascii="Arial" w:hAnsi="Arial" w:cs="Arial"/>
          <w:color w:val="000000"/>
        </w:rPr>
        <w:t>) and/</w:t>
      </w:r>
      <w:r w:rsidR="00186851">
        <w:rPr>
          <w:rFonts w:ascii="Arial" w:hAnsi="Arial" w:cs="Arial"/>
          <w:color w:val="000000"/>
          <w:sz w:val="24"/>
          <w:szCs w:val="24"/>
        </w:rPr>
        <w:t xml:space="preserve">or </w:t>
      </w:r>
      <w:r w:rsidR="00186851">
        <w:rPr>
          <w:rFonts w:ascii="Arial" w:eastAsia="Arial" w:hAnsi="Arial" w:cs="Arial"/>
          <w:sz w:val="24"/>
          <w:szCs w:val="24"/>
        </w:rPr>
        <w:t>How good is our early learning and childcare? (HGIOELC?).</w:t>
      </w:r>
      <w:r w:rsidR="00186851">
        <w:rPr>
          <w:rFonts w:ascii="Arial" w:hAnsi="Arial" w:cs="Arial"/>
          <w:color w:val="000000"/>
          <w:sz w:val="24"/>
          <w:szCs w:val="24"/>
        </w:rPr>
        <w:t xml:space="preserve"> </w:t>
      </w:r>
      <w:r w:rsidR="00FD0B3F">
        <w:rPr>
          <w:rFonts w:ascii="Arial" w:hAnsi="Arial" w:cs="Arial"/>
          <w:sz w:val="24"/>
          <w:szCs w:val="24"/>
        </w:rPr>
        <w:t xml:space="preserve">It </w:t>
      </w:r>
      <w:r w:rsidR="00186851" w:rsidRPr="00501D18">
        <w:rPr>
          <w:rFonts w:ascii="Arial" w:hAnsi="Arial" w:cs="Arial"/>
          <w:color w:val="000000"/>
          <w:sz w:val="24"/>
          <w:szCs w:val="24"/>
        </w:rPr>
        <w:t>should give a clear indication of where the school</w:t>
      </w:r>
      <w:r w:rsidR="00186851">
        <w:rPr>
          <w:rFonts w:ascii="Arial" w:hAnsi="Arial" w:cs="Arial"/>
          <w:color w:val="000000"/>
          <w:sz w:val="24"/>
          <w:szCs w:val="24"/>
        </w:rPr>
        <w:t xml:space="preserve"> </w:t>
      </w:r>
      <w:r w:rsidR="00186851" w:rsidRPr="00501D18">
        <w:rPr>
          <w:rFonts w:ascii="Arial" w:hAnsi="Arial" w:cs="Arial"/>
          <w:color w:val="000000"/>
          <w:sz w:val="24"/>
          <w:szCs w:val="24"/>
        </w:rPr>
        <w:t xml:space="preserve">is now in relation to its </w:t>
      </w:r>
      <w:r w:rsidR="00186851">
        <w:rPr>
          <w:rFonts w:ascii="Arial" w:hAnsi="Arial" w:cs="Arial"/>
          <w:color w:val="000000"/>
          <w:sz w:val="24"/>
          <w:szCs w:val="24"/>
        </w:rPr>
        <w:t>process of continuous improvement</w:t>
      </w:r>
      <w:r w:rsidR="00186851">
        <w:rPr>
          <w:rFonts w:ascii="Arial" w:hAnsi="Arial" w:cs="Arial"/>
          <w:sz w:val="24"/>
          <w:szCs w:val="24"/>
        </w:rPr>
        <w:t>.</w:t>
      </w:r>
    </w:p>
    <w:p w:rsidR="00526025" w:rsidRPr="00526025" w:rsidRDefault="00526025" w:rsidP="00526025">
      <w:pPr>
        <w:rPr>
          <w:rFonts w:ascii="Arial" w:hAnsi="Arial" w:cs="Arial"/>
          <w:sz w:val="24"/>
          <w:szCs w:val="24"/>
        </w:rPr>
      </w:pPr>
    </w:p>
    <w:p w:rsidR="00634BF7" w:rsidRDefault="00660077" w:rsidP="00A417B0">
      <w:pPr>
        <w:spacing w:line="276" w:lineRule="auto"/>
        <w:ind w:right="561"/>
        <w:rPr>
          <w:rFonts w:ascii="Arial" w:hAnsi="Arial" w:cs="Arial"/>
          <w:color w:val="000000"/>
          <w:sz w:val="24"/>
          <w:szCs w:val="24"/>
        </w:rPr>
      </w:pPr>
      <w:r w:rsidRPr="00501D18">
        <w:rPr>
          <w:rFonts w:ascii="Arial" w:hAnsi="Arial" w:cs="Arial"/>
          <w:color w:val="000000"/>
          <w:sz w:val="24"/>
          <w:szCs w:val="24"/>
        </w:rPr>
        <w:t xml:space="preserve">It should </w:t>
      </w:r>
      <w:r>
        <w:rPr>
          <w:rFonts w:ascii="Arial" w:hAnsi="Arial" w:cs="Arial"/>
          <w:color w:val="000000"/>
          <w:sz w:val="24"/>
          <w:szCs w:val="24"/>
        </w:rPr>
        <w:t>state clearly and briefly the progress towards</w:t>
      </w:r>
      <w:r w:rsidRPr="00501D18">
        <w:rPr>
          <w:rFonts w:ascii="Arial" w:hAnsi="Arial" w:cs="Arial"/>
          <w:color w:val="000000"/>
          <w:sz w:val="24"/>
          <w:szCs w:val="24"/>
        </w:rPr>
        <w:t xml:space="preserve"> the </w:t>
      </w:r>
      <w:r w:rsidRPr="00501D18">
        <w:rPr>
          <w:rFonts w:ascii="Arial" w:hAnsi="Arial" w:cs="Arial"/>
          <w:spacing w:val="-1"/>
          <w:sz w:val="24"/>
          <w:szCs w:val="24"/>
        </w:rPr>
        <w:t>National</w:t>
      </w:r>
      <w:r w:rsidRPr="00501D18">
        <w:rPr>
          <w:rFonts w:ascii="Arial" w:hAnsi="Arial" w:cs="Arial"/>
          <w:sz w:val="24"/>
          <w:szCs w:val="24"/>
        </w:rPr>
        <w:t xml:space="preserve"> </w:t>
      </w:r>
      <w:r w:rsidRPr="00501D18">
        <w:rPr>
          <w:rFonts w:ascii="Arial" w:hAnsi="Arial" w:cs="Arial"/>
          <w:spacing w:val="-1"/>
          <w:sz w:val="24"/>
          <w:szCs w:val="24"/>
        </w:rPr>
        <w:t>Improvement</w:t>
      </w:r>
      <w:r w:rsidR="00887A48">
        <w:rPr>
          <w:rFonts w:ascii="Arial" w:hAnsi="Arial" w:cs="Arial"/>
          <w:spacing w:val="79"/>
          <w:sz w:val="24"/>
          <w:szCs w:val="24"/>
        </w:rPr>
        <w:t xml:space="preserve"> </w:t>
      </w:r>
      <w:r w:rsidRPr="00501D18">
        <w:rPr>
          <w:rFonts w:ascii="Arial" w:hAnsi="Arial" w:cs="Arial"/>
          <w:sz w:val="24"/>
          <w:szCs w:val="24"/>
        </w:rPr>
        <w:t>Framework</w:t>
      </w:r>
      <w:r w:rsidRPr="00501D18">
        <w:rPr>
          <w:rFonts w:ascii="Arial" w:hAnsi="Arial" w:cs="Arial"/>
          <w:spacing w:val="1"/>
          <w:sz w:val="24"/>
          <w:szCs w:val="24"/>
        </w:rPr>
        <w:t xml:space="preserve"> </w:t>
      </w:r>
      <w:r w:rsidRPr="00501D18">
        <w:rPr>
          <w:rFonts w:ascii="Arial" w:hAnsi="Arial" w:cs="Arial"/>
          <w:sz w:val="24"/>
          <w:szCs w:val="24"/>
        </w:rPr>
        <w:t>(NIF)</w:t>
      </w:r>
      <w:r w:rsidRPr="00501D18">
        <w:rPr>
          <w:rFonts w:ascii="Arial" w:hAnsi="Arial" w:cs="Arial"/>
          <w:spacing w:val="1"/>
          <w:sz w:val="24"/>
          <w:szCs w:val="24"/>
        </w:rPr>
        <w:t xml:space="preserve"> </w:t>
      </w:r>
      <w:r w:rsidRPr="00501D18">
        <w:rPr>
          <w:rFonts w:ascii="Arial" w:hAnsi="Arial" w:cs="Arial"/>
          <w:sz w:val="24"/>
          <w:szCs w:val="24"/>
        </w:rPr>
        <w:t>priorities</w:t>
      </w:r>
      <w:r w:rsidRPr="00501D18">
        <w:rPr>
          <w:rFonts w:ascii="Arial" w:hAnsi="Arial" w:cs="Arial"/>
          <w:spacing w:val="1"/>
          <w:sz w:val="24"/>
          <w:szCs w:val="24"/>
        </w:rPr>
        <w:t xml:space="preserve"> </w:t>
      </w:r>
      <w:r w:rsidRPr="00501D18">
        <w:rPr>
          <w:rFonts w:ascii="Arial" w:hAnsi="Arial" w:cs="Arial"/>
          <w:spacing w:val="-1"/>
          <w:sz w:val="24"/>
          <w:szCs w:val="24"/>
        </w:rPr>
        <w:t>and</w:t>
      </w:r>
      <w:r w:rsidRPr="00501D18">
        <w:rPr>
          <w:rFonts w:ascii="Arial" w:hAnsi="Arial" w:cs="Arial"/>
          <w:sz w:val="24"/>
          <w:szCs w:val="24"/>
        </w:rPr>
        <w:t xml:space="preserve"> drivers</w:t>
      </w:r>
      <w:r w:rsidRPr="00C15DE3">
        <w:rPr>
          <w:rFonts w:ascii="Arial" w:hAnsi="Arial" w:cs="Arial"/>
          <w:color w:val="000000"/>
          <w:sz w:val="24"/>
          <w:szCs w:val="24"/>
        </w:rPr>
        <w:t xml:space="preserve"> </w:t>
      </w:r>
      <w:r>
        <w:rPr>
          <w:rFonts w:ascii="Arial" w:hAnsi="Arial" w:cs="Arial"/>
          <w:color w:val="000000"/>
          <w:sz w:val="24"/>
          <w:szCs w:val="24"/>
        </w:rPr>
        <w:t xml:space="preserve">and </w:t>
      </w:r>
      <w:r w:rsidRPr="00501D18">
        <w:rPr>
          <w:rFonts w:ascii="Arial" w:hAnsi="Arial" w:cs="Arial"/>
          <w:color w:val="000000"/>
          <w:sz w:val="24"/>
          <w:szCs w:val="24"/>
        </w:rPr>
        <w:t>North Lanarkshire Council’s ‘Aspire’ priorities</w:t>
      </w:r>
      <w:r w:rsidR="0075106C">
        <w:rPr>
          <w:rFonts w:ascii="Arial" w:hAnsi="Arial" w:cs="Arial"/>
          <w:color w:val="000000"/>
          <w:sz w:val="24"/>
          <w:szCs w:val="24"/>
        </w:rPr>
        <w:t>.</w:t>
      </w:r>
      <w:r w:rsidR="00634BF7">
        <w:rPr>
          <w:rFonts w:ascii="Arial" w:hAnsi="Arial" w:cs="Arial"/>
          <w:color w:val="000000"/>
          <w:sz w:val="24"/>
          <w:szCs w:val="24"/>
        </w:rPr>
        <w:t xml:space="preserve"> </w:t>
      </w:r>
    </w:p>
    <w:p w:rsidR="00634BF7" w:rsidRDefault="00634BF7" w:rsidP="00A417B0">
      <w:pPr>
        <w:spacing w:line="276" w:lineRule="auto"/>
        <w:ind w:right="561"/>
        <w:rPr>
          <w:rFonts w:ascii="Arial" w:hAnsi="Arial" w:cs="Arial"/>
          <w:color w:val="000000"/>
          <w:sz w:val="24"/>
          <w:szCs w:val="24"/>
        </w:rPr>
      </w:pPr>
    </w:p>
    <w:p w:rsidR="00A417B0" w:rsidRDefault="00A417B0" w:rsidP="00A417B0">
      <w:pPr>
        <w:spacing w:line="276" w:lineRule="auto"/>
        <w:ind w:right="561"/>
        <w:rPr>
          <w:rFonts w:ascii="Arial" w:hAnsi="Arial" w:cs="Arial"/>
          <w:color w:val="000000"/>
          <w:sz w:val="24"/>
          <w:szCs w:val="24"/>
        </w:rPr>
      </w:pPr>
      <w:r>
        <w:rPr>
          <w:rFonts w:ascii="Arial" w:hAnsi="Arial" w:cs="Arial"/>
          <w:color w:val="000000"/>
          <w:sz w:val="24"/>
          <w:szCs w:val="24"/>
        </w:rPr>
        <w:t>The report should be written using evaluative language.</w:t>
      </w:r>
    </w:p>
    <w:p w:rsidR="00E11F21" w:rsidRDefault="00E11F21" w:rsidP="00A417B0">
      <w:pPr>
        <w:spacing w:line="276" w:lineRule="auto"/>
        <w:ind w:right="561"/>
        <w:rPr>
          <w:rFonts w:ascii="Arial" w:hAnsi="Arial" w:cs="Arial"/>
          <w:color w:val="000000"/>
          <w:sz w:val="24"/>
          <w:szCs w:val="24"/>
        </w:rPr>
      </w:pPr>
    </w:p>
    <w:p w:rsidR="00FD0B3F" w:rsidRDefault="00E11F21" w:rsidP="00E11F21">
      <w:pPr>
        <w:spacing w:line="276" w:lineRule="auto"/>
        <w:ind w:right="245"/>
        <w:rPr>
          <w:rFonts w:ascii="Arial" w:eastAsia="Arial" w:hAnsi="Arial" w:cs="Arial"/>
          <w:spacing w:val="1"/>
          <w:sz w:val="24"/>
          <w:szCs w:val="24"/>
        </w:rPr>
      </w:pPr>
      <w:r>
        <w:rPr>
          <w:rFonts w:ascii="Arial" w:eastAsia="Arial" w:hAnsi="Arial" w:cs="Arial"/>
          <w:spacing w:val="-1"/>
          <w:sz w:val="24"/>
          <w:szCs w:val="24"/>
        </w:rPr>
        <w:t>A copy of the completed SIR must be s</w:t>
      </w:r>
      <w:r w:rsidR="00634BF7">
        <w:rPr>
          <w:rFonts w:ascii="Arial" w:eastAsia="Arial" w:hAnsi="Arial" w:cs="Arial"/>
          <w:spacing w:val="-1"/>
          <w:sz w:val="24"/>
          <w:szCs w:val="24"/>
        </w:rPr>
        <w:t>ubmitted</w:t>
      </w:r>
      <w:r>
        <w:rPr>
          <w:rFonts w:ascii="Arial" w:eastAsia="Arial" w:hAnsi="Arial" w:cs="Arial"/>
          <w:spacing w:val="-1"/>
          <w:sz w:val="24"/>
          <w:szCs w:val="24"/>
        </w:rPr>
        <w:t xml:space="preserve"> to the authority</w:t>
      </w:r>
      <w:r>
        <w:rPr>
          <w:rFonts w:ascii="Arial" w:eastAsia="Arial" w:hAnsi="Arial" w:cs="Arial"/>
          <w:color w:val="FF0000"/>
          <w:spacing w:val="-1"/>
          <w:sz w:val="24"/>
          <w:szCs w:val="24"/>
        </w:rPr>
        <w:t xml:space="preserve"> </w:t>
      </w:r>
      <w:r>
        <w:rPr>
          <w:rFonts w:ascii="Arial" w:eastAsia="Arial" w:hAnsi="Arial" w:cs="Arial"/>
          <w:spacing w:val="-1"/>
          <w:sz w:val="24"/>
          <w:szCs w:val="24"/>
        </w:rPr>
        <w:t>by n</w:t>
      </w:r>
      <w:r w:rsidR="00A80201">
        <w:rPr>
          <w:rFonts w:ascii="Arial" w:eastAsia="Arial" w:hAnsi="Arial" w:cs="Arial"/>
          <w:spacing w:val="-1"/>
          <w:sz w:val="24"/>
          <w:szCs w:val="24"/>
        </w:rPr>
        <w:t>o later than Monday 27 August 2018</w:t>
      </w:r>
      <w:r>
        <w:rPr>
          <w:rFonts w:ascii="Arial" w:eastAsia="Arial" w:hAnsi="Arial" w:cs="Arial"/>
          <w:spacing w:val="-1"/>
          <w:sz w:val="24"/>
          <w:szCs w:val="24"/>
        </w:rPr>
        <w:t xml:space="preserve">. </w:t>
      </w:r>
      <w:r w:rsidRPr="00296554">
        <w:rPr>
          <w:rFonts w:ascii="Arial" w:eastAsia="Arial" w:hAnsi="Arial" w:cs="Arial"/>
          <w:spacing w:val="-1"/>
          <w:sz w:val="24"/>
          <w:szCs w:val="24"/>
        </w:rPr>
        <w:t>The</w:t>
      </w:r>
      <w:r w:rsidRPr="00296554">
        <w:rPr>
          <w:rFonts w:ascii="Arial" w:eastAsia="Arial" w:hAnsi="Arial" w:cs="Arial"/>
          <w:sz w:val="24"/>
          <w:szCs w:val="24"/>
        </w:rPr>
        <w:t xml:space="preserve"> </w:t>
      </w:r>
      <w:r>
        <w:rPr>
          <w:rFonts w:ascii="Arial" w:eastAsia="Arial" w:hAnsi="Arial" w:cs="Arial"/>
          <w:spacing w:val="-1"/>
          <w:sz w:val="24"/>
          <w:szCs w:val="24"/>
        </w:rPr>
        <w:t xml:space="preserve">report </w:t>
      </w:r>
      <w:r w:rsidRPr="00296554">
        <w:rPr>
          <w:rFonts w:ascii="Arial" w:eastAsia="Arial" w:hAnsi="Arial" w:cs="Arial"/>
          <w:spacing w:val="-1"/>
          <w:sz w:val="24"/>
          <w:szCs w:val="24"/>
        </w:rPr>
        <w:t>should</w:t>
      </w:r>
      <w:r w:rsidRPr="00296554">
        <w:rPr>
          <w:rFonts w:ascii="Arial" w:eastAsia="Arial" w:hAnsi="Arial" w:cs="Arial"/>
          <w:sz w:val="24"/>
          <w:szCs w:val="24"/>
        </w:rPr>
        <w:t xml:space="preserve"> </w:t>
      </w:r>
      <w:r>
        <w:rPr>
          <w:rFonts w:ascii="Arial" w:eastAsia="Arial" w:hAnsi="Arial" w:cs="Arial"/>
          <w:sz w:val="24"/>
          <w:szCs w:val="24"/>
        </w:rPr>
        <w:t xml:space="preserve">also </w:t>
      </w:r>
      <w:r w:rsidRPr="00296554">
        <w:rPr>
          <w:rFonts w:ascii="Arial" w:eastAsia="Arial" w:hAnsi="Arial" w:cs="Arial"/>
          <w:spacing w:val="-1"/>
          <w:sz w:val="24"/>
          <w:szCs w:val="24"/>
        </w:rPr>
        <w:t>be</w:t>
      </w:r>
      <w:r w:rsidRPr="00296554">
        <w:rPr>
          <w:rFonts w:ascii="Arial" w:eastAsia="Arial" w:hAnsi="Arial" w:cs="Arial"/>
          <w:sz w:val="24"/>
          <w:szCs w:val="24"/>
        </w:rPr>
        <w:t xml:space="preserve"> </w:t>
      </w:r>
      <w:r w:rsidRPr="00296554">
        <w:rPr>
          <w:rFonts w:ascii="Arial" w:eastAsia="Arial" w:hAnsi="Arial" w:cs="Arial"/>
          <w:spacing w:val="-1"/>
          <w:sz w:val="24"/>
          <w:szCs w:val="24"/>
        </w:rPr>
        <w:t>shared</w:t>
      </w:r>
      <w:r w:rsidRPr="00296554">
        <w:rPr>
          <w:rFonts w:ascii="Arial" w:eastAsia="Arial" w:hAnsi="Arial" w:cs="Arial"/>
          <w:sz w:val="24"/>
          <w:szCs w:val="24"/>
        </w:rPr>
        <w:t xml:space="preserve"> </w:t>
      </w:r>
      <w:r w:rsidRPr="00296554">
        <w:rPr>
          <w:rFonts w:ascii="Arial" w:eastAsia="Arial" w:hAnsi="Arial" w:cs="Arial"/>
          <w:spacing w:val="-1"/>
          <w:sz w:val="24"/>
          <w:szCs w:val="24"/>
        </w:rPr>
        <w:t xml:space="preserve">in </w:t>
      </w:r>
      <w:r w:rsidRPr="00296554">
        <w:rPr>
          <w:rFonts w:ascii="Arial" w:eastAsia="Arial" w:hAnsi="Arial" w:cs="Arial"/>
          <w:sz w:val="24"/>
          <w:szCs w:val="24"/>
        </w:rPr>
        <w:t>an</w:t>
      </w:r>
      <w:r w:rsidRPr="00296554">
        <w:rPr>
          <w:rFonts w:ascii="Arial" w:eastAsia="Arial" w:hAnsi="Arial" w:cs="Arial"/>
          <w:spacing w:val="-1"/>
          <w:sz w:val="24"/>
          <w:szCs w:val="24"/>
        </w:rPr>
        <w:t xml:space="preserve"> accessible</w:t>
      </w:r>
      <w:r w:rsidRPr="00296554">
        <w:rPr>
          <w:rFonts w:ascii="Arial" w:eastAsia="Arial" w:hAnsi="Arial" w:cs="Arial"/>
          <w:spacing w:val="3"/>
          <w:sz w:val="24"/>
          <w:szCs w:val="24"/>
        </w:rPr>
        <w:t xml:space="preserve"> </w:t>
      </w:r>
      <w:r w:rsidRPr="00296554">
        <w:rPr>
          <w:rFonts w:ascii="Arial" w:eastAsia="Arial" w:hAnsi="Arial" w:cs="Arial"/>
          <w:spacing w:val="-1"/>
          <w:sz w:val="24"/>
          <w:szCs w:val="24"/>
        </w:rPr>
        <w:t>way</w:t>
      </w:r>
      <w:r w:rsidRPr="00296554">
        <w:rPr>
          <w:rFonts w:ascii="Arial" w:eastAsia="Arial" w:hAnsi="Arial" w:cs="Arial"/>
          <w:spacing w:val="1"/>
          <w:sz w:val="24"/>
          <w:szCs w:val="24"/>
        </w:rPr>
        <w:t xml:space="preserve"> </w:t>
      </w:r>
      <w:r w:rsidRPr="00296554">
        <w:rPr>
          <w:rFonts w:ascii="Arial" w:eastAsia="Arial" w:hAnsi="Arial" w:cs="Arial"/>
          <w:spacing w:val="-2"/>
          <w:sz w:val="24"/>
          <w:szCs w:val="24"/>
        </w:rPr>
        <w:t>with</w:t>
      </w:r>
      <w:r w:rsidRPr="00296554">
        <w:rPr>
          <w:rFonts w:ascii="Arial" w:eastAsia="Arial" w:hAnsi="Arial" w:cs="Arial"/>
          <w:sz w:val="24"/>
          <w:szCs w:val="24"/>
        </w:rPr>
        <w:t xml:space="preserve"> all </w:t>
      </w:r>
      <w:r>
        <w:rPr>
          <w:rFonts w:ascii="Arial" w:eastAsia="Arial" w:hAnsi="Arial" w:cs="Arial"/>
          <w:sz w:val="24"/>
          <w:szCs w:val="24"/>
        </w:rPr>
        <w:t xml:space="preserve">relevant </w:t>
      </w:r>
      <w:r w:rsidRPr="00296554">
        <w:rPr>
          <w:rFonts w:ascii="Arial" w:eastAsia="Arial" w:hAnsi="Arial" w:cs="Arial"/>
          <w:spacing w:val="-1"/>
          <w:sz w:val="24"/>
          <w:szCs w:val="24"/>
        </w:rPr>
        <w:t>stakeholders</w:t>
      </w:r>
      <w:r w:rsidRPr="00296554">
        <w:rPr>
          <w:rFonts w:ascii="Arial" w:eastAsia="Arial" w:hAnsi="Arial" w:cs="Arial"/>
          <w:spacing w:val="1"/>
          <w:sz w:val="24"/>
          <w:szCs w:val="24"/>
        </w:rPr>
        <w:t xml:space="preserve"> </w:t>
      </w:r>
      <w:r>
        <w:rPr>
          <w:rFonts w:ascii="Arial" w:eastAsia="Arial" w:hAnsi="Arial" w:cs="Arial"/>
          <w:spacing w:val="1"/>
          <w:sz w:val="24"/>
          <w:szCs w:val="24"/>
        </w:rPr>
        <w:t>- pupils, parents, staff, etc</w:t>
      </w:r>
      <w:r w:rsidR="00FD0B3F">
        <w:rPr>
          <w:rFonts w:ascii="Arial" w:eastAsia="Arial" w:hAnsi="Arial" w:cs="Arial"/>
          <w:spacing w:val="1"/>
          <w:sz w:val="24"/>
          <w:szCs w:val="24"/>
        </w:rPr>
        <w:t>.</w:t>
      </w:r>
    </w:p>
    <w:p w:rsidR="00E11F21" w:rsidRPr="00E11F21" w:rsidRDefault="00E11F21" w:rsidP="00E11F21">
      <w:pPr>
        <w:spacing w:line="276" w:lineRule="auto"/>
        <w:ind w:right="245"/>
        <w:rPr>
          <w:rFonts w:ascii="Arial" w:eastAsia="Arial" w:hAnsi="Arial" w:cs="Arial"/>
          <w:sz w:val="24"/>
          <w:szCs w:val="24"/>
        </w:rPr>
      </w:pPr>
      <w:r>
        <w:rPr>
          <w:rFonts w:ascii="Arial" w:eastAsia="Arial" w:hAnsi="Arial" w:cs="Arial"/>
          <w:spacing w:val="1"/>
          <w:sz w:val="24"/>
          <w:szCs w:val="24"/>
        </w:rPr>
        <w:t>.</w:t>
      </w:r>
      <w:r w:rsidRPr="00296554">
        <w:rPr>
          <w:rFonts w:ascii="Arial" w:eastAsia="Arial" w:hAnsi="Arial" w:cs="Arial"/>
          <w:sz w:val="24"/>
          <w:szCs w:val="24"/>
        </w:rPr>
        <w:t xml:space="preserve"> </w:t>
      </w:r>
    </w:p>
    <w:p w:rsidR="00FD0B3F"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b/>
          <w:i/>
          <w:sz w:val="24"/>
          <w:szCs w:val="24"/>
          <w:lang w:val="en-GB" w:eastAsia="en-GB"/>
        </w:rPr>
      </w:pPr>
      <w:r w:rsidRPr="00A87E03">
        <w:rPr>
          <w:rFonts w:ascii="Arial" w:eastAsia="Times New Roman" w:hAnsi="Arial" w:cs="Arial"/>
          <w:b/>
          <w:sz w:val="24"/>
          <w:szCs w:val="24"/>
          <w:lang w:val="en-GB" w:eastAsia="en-GB"/>
        </w:rPr>
        <w:t xml:space="preserve">   </w:t>
      </w:r>
      <w:r w:rsidR="00C629DB" w:rsidRPr="001D03CD">
        <w:rPr>
          <w:rFonts w:ascii="Arial" w:eastAsia="Times New Roman" w:hAnsi="Arial" w:cs="Arial"/>
          <w:b/>
          <w:i/>
          <w:sz w:val="24"/>
          <w:szCs w:val="24"/>
          <w:lang w:val="en-GB" w:eastAsia="en-GB"/>
        </w:rPr>
        <w:t xml:space="preserve">The National Improvement Framework’s </w:t>
      </w:r>
      <w:r w:rsidR="00C405BD" w:rsidRPr="001D03CD">
        <w:rPr>
          <w:rFonts w:ascii="Arial" w:eastAsia="Times New Roman" w:hAnsi="Arial" w:cs="Arial"/>
          <w:b/>
          <w:i/>
          <w:sz w:val="24"/>
          <w:szCs w:val="24"/>
          <w:lang w:val="en-GB" w:eastAsia="en-GB"/>
        </w:rPr>
        <w:t>4</w:t>
      </w:r>
      <w:r w:rsidR="00C629DB" w:rsidRPr="001D03CD">
        <w:rPr>
          <w:rFonts w:ascii="Arial" w:eastAsia="Times New Roman" w:hAnsi="Arial" w:cs="Arial"/>
          <w:b/>
          <w:i/>
          <w:sz w:val="24"/>
          <w:szCs w:val="24"/>
          <w:lang w:val="en-GB" w:eastAsia="en-GB"/>
        </w:rPr>
        <w:t xml:space="preserve"> key priorities </w:t>
      </w:r>
      <w:r w:rsidR="00C629DB" w:rsidRPr="001D03CD">
        <w:rPr>
          <w:rFonts w:ascii="Arial" w:eastAsia="Times New Roman" w:hAnsi="Arial" w:cs="Arial"/>
          <w:i/>
          <w:sz w:val="24"/>
          <w:szCs w:val="24"/>
          <w:lang w:val="en-GB" w:eastAsia="en-GB"/>
        </w:rPr>
        <w:t>are</w:t>
      </w:r>
      <w:r w:rsidR="00C629DB" w:rsidRPr="001D03CD">
        <w:rPr>
          <w:rFonts w:ascii="Arial" w:eastAsia="Times New Roman" w:hAnsi="Arial" w:cs="Arial"/>
          <w:b/>
          <w:i/>
          <w:sz w:val="24"/>
          <w:szCs w:val="24"/>
          <w:lang w:val="en-GB" w:eastAsia="en-GB"/>
        </w:rPr>
        <w:t>: </w:t>
      </w:r>
    </w:p>
    <w:p w:rsidR="00C629DB" w:rsidRPr="00FD0B3F"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b/>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Improvement in attainment, particularly in literacy and numeracy;</w:t>
      </w:r>
    </w:p>
    <w:p w:rsidR="00C629DB" w:rsidRPr="001D03C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Closing the attainment gap between the most and least disadvantaged children;</w:t>
      </w:r>
    </w:p>
    <w:p w:rsidR="00C629DB" w:rsidRPr="001D03C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Improvement in children's and young people’s health and wellbeing; and</w:t>
      </w:r>
    </w:p>
    <w:p w:rsidR="0008568C" w:rsidRPr="001D03C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Improvement in employability skills and sustained, positive</w:t>
      </w:r>
      <w:r w:rsidR="0008568C" w:rsidRPr="001D03CD">
        <w:rPr>
          <w:rFonts w:ascii="Arial" w:eastAsia="Times New Roman" w:hAnsi="Arial" w:cs="Arial"/>
          <w:i/>
          <w:sz w:val="24"/>
          <w:szCs w:val="24"/>
          <w:lang w:val="en-GB" w:eastAsia="en-GB"/>
        </w:rPr>
        <w:t xml:space="preserve"> school leaver destinations</w:t>
      </w:r>
    </w:p>
    <w:p w:rsidR="00A87E03"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proofErr w:type="gramStart"/>
      <w:r w:rsidR="0008568C" w:rsidRPr="001D03CD">
        <w:rPr>
          <w:rFonts w:ascii="Arial" w:eastAsia="Times New Roman" w:hAnsi="Arial" w:cs="Arial"/>
          <w:i/>
          <w:sz w:val="24"/>
          <w:szCs w:val="24"/>
          <w:lang w:val="en-GB" w:eastAsia="en-GB"/>
        </w:rPr>
        <w:t>for</w:t>
      </w:r>
      <w:proofErr w:type="gramEnd"/>
      <w:r w:rsidR="0008568C"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all young people</w:t>
      </w:r>
    </w:p>
    <w:p w:rsidR="00FD0B3F" w:rsidRPr="001D03CD" w:rsidRDefault="00FD0B3F"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p>
    <w:p w:rsidR="00A87E03" w:rsidRPr="001D03C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b/>
          <w:i/>
          <w:sz w:val="24"/>
          <w:szCs w:val="24"/>
          <w:lang w:val="en-GB" w:eastAsia="en-GB"/>
        </w:rPr>
        <w:t>The 6 key drivers of improvement</w:t>
      </w:r>
      <w:r w:rsidR="00186851" w:rsidRPr="001D03CD">
        <w:rPr>
          <w:rFonts w:ascii="Arial" w:eastAsia="Times New Roman" w:hAnsi="Arial" w:cs="Arial"/>
          <w:b/>
          <w:i/>
          <w:sz w:val="24"/>
          <w:szCs w:val="24"/>
          <w:lang w:val="en-GB" w:eastAsia="en-GB"/>
        </w:rPr>
        <w:t xml:space="preserve"> identified by the NIF </w:t>
      </w:r>
      <w:r w:rsidR="00186851" w:rsidRPr="001D03CD">
        <w:rPr>
          <w:rFonts w:ascii="Arial" w:eastAsia="Times New Roman" w:hAnsi="Arial" w:cs="Arial"/>
          <w:i/>
          <w:sz w:val="24"/>
          <w:szCs w:val="24"/>
          <w:lang w:val="en-GB" w:eastAsia="en-GB"/>
        </w:rPr>
        <w:t>are:</w:t>
      </w:r>
    </w:p>
    <w:p w:rsidR="00B42958"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 xml:space="preserve">School leadership </w:t>
      </w:r>
    </w:p>
    <w:p w:rsidR="00DD73B1"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Teacher professionalism</w:t>
      </w:r>
    </w:p>
    <w:p w:rsidR="00DD73B1"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Parental engagement</w:t>
      </w:r>
      <w:r w:rsidR="00962642">
        <w:rPr>
          <w:rFonts w:ascii="Arial" w:eastAsia="Times New Roman" w:hAnsi="Arial" w:cs="Arial"/>
          <w:i/>
          <w:sz w:val="24"/>
          <w:szCs w:val="24"/>
          <w:lang w:val="en-GB" w:eastAsia="en-GB"/>
        </w:rPr>
        <w:t xml:space="preserve">   </w:t>
      </w:r>
      <w:r w:rsidR="00727614">
        <w:rPr>
          <w:rFonts w:ascii="Arial" w:eastAsia="Times New Roman" w:hAnsi="Arial" w:cs="Arial"/>
          <w:i/>
          <w:sz w:val="24"/>
          <w:szCs w:val="24"/>
          <w:lang w:val="en-GB" w:eastAsia="en-GB"/>
        </w:rPr>
        <w:t xml:space="preserve"> </w:t>
      </w:r>
    </w:p>
    <w:p w:rsidR="00DD73B1"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Assessment of children’s progress</w:t>
      </w:r>
    </w:p>
    <w:p w:rsidR="00B42958"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School improvement</w:t>
      </w:r>
    </w:p>
    <w:p w:rsidR="00FD0B3F"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Performance information</w:t>
      </w:r>
      <w:r w:rsidR="00BB7940">
        <w:rPr>
          <w:rFonts w:ascii="Arial" w:eastAsia="Times New Roman" w:hAnsi="Arial" w:cs="Arial"/>
          <w:i/>
          <w:sz w:val="24"/>
          <w:szCs w:val="24"/>
          <w:lang w:val="en-GB" w:eastAsia="en-GB"/>
        </w:rPr>
        <w:t xml:space="preserve"> </w:t>
      </w:r>
    </w:p>
    <w:p w:rsidR="00DD73B1" w:rsidRPr="001D03CD" w:rsidRDefault="00BB7940"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Pr>
          <w:rFonts w:ascii="Arial" w:eastAsia="Times New Roman" w:hAnsi="Arial" w:cs="Arial"/>
          <w:i/>
          <w:sz w:val="24"/>
          <w:szCs w:val="24"/>
          <w:lang w:val="en-GB" w:eastAsia="en-GB"/>
        </w:rPr>
        <w:t xml:space="preserve">                                                </w:t>
      </w:r>
    </w:p>
    <w:p w:rsidR="00B42958" w:rsidRPr="001D03CD" w:rsidRDefault="00A417B0"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Pr="001D03CD">
        <w:rPr>
          <w:rFonts w:ascii="Arial" w:eastAsia="Times New Roman" w:hAnsi="Arial" w:cs="Arial"/>
          <w:b/>
          <w:i/>
          <w:sz w:val="24"/>
          <w:szCs w:val="24"/>
          <w:lang w:val="en-GB" w:eastAsia="en-GB"/>
        </w:rPr>
        <w:t>North Lanarkshire’s Aspire priorities</w:t>
      </w:r>
      <w:r w:rsidRPr="001D03CD">
        <w:rPr>
          <w:rFonts w:ascii="Arial" w:eastAsia="Times New Roman" w:hAnsi="Arial" w:cs="Arial"/>
          <w:i/>
          <w:sz w:val="24"/>
          <w:szCs w:val="24"/>
          <w:lang w:val="en-GB" w:eastAsia="en-GB"/>
        </w:rPr>
        <w:t xml:space="preserve"> are:</w:t>
      </w:r>
    </w:p>
    <w:p w:rsidR="00A417B0" w:rsidRPr="001D03CD"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Pr="001D03CD">
        <w:rPr>
          <w:rFonts w:ascii="Arial" w:eastAsia="Times New Roman" w:hAnsi="Arial" w:cs="Arial"/>
          <w:i/>
          <w:sz w:val="24"/>
          <w:szCs w:val="24"/>
          <w:lang w:val="en-GB" w:eastAsia="en-GB"/>
        </w:rPr>
        <w:tab/>
        <w:t>- Improved economic opportunities and outcomes</w:t>
      </w:r>
    </w:p>
    <w:p w:rsidR="00B42958" w:rsidRPr="001D03CD"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Pr="001D03CD">
        <w:rPr>
          <w:rFonts w:ascii="Arial" w:eastAsia="Times New Roman" w:hAnsi="Arial" w:cs="Arial"/>
          <w:i/>
          <w:sz w:val="24"/>
          <w:szCs w:val="24"/>
          <w:lang w:val="en-GB" w:eastAsia="en-GB"/>
        </w:rPr>
        <w:tab/>
        <w:t>- Supporting all children to reach their full potential</w:t>
      </w:r>
    </w:p>
    <w:p w:rsidR="005229FD" w:rsidRPr="001D03CD"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Pr="001D03CD">
        <w:rPr>
          <w:rFonts w:ascii="Arial" w:eastAsia="Times New Roman" w:hAnsi="Arial" w:cs="Arial"/>
          <w:i/>
          <w:sz w:val="24"/>
          <w:szCs w:val="24"/>
          <w:lang w:val="en-GB" w:eastAsia="en-GB"/>
        </w:rPr>
        <w:tab/>
        <w:t>- Improving the health, wellbeing and care of the communities</w:t>
      </w:r>
    </w:p>
    <w:p w:rsidR="005229FD" w:rsidRPr="001D03CD"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Pr="001D03CD">
        <w:rPr>
          <w:rFonts w:ascii="Arial" w:eastAsia="Times New Roman" w:hAnsi="Arial" w:cs="Arial"/>
          <w:i/>
          <w:sz w:val="24"/>
          <w:szCs w:val="24"/>
          <w:lang w:val="en-GB" w:eastAsia="en-GB"/>
        </w:rPr>
        <w:tab/>
        <w:t>- Improving relationships with the communities and the third sector</w:t>
      </w:r>
    </w:p>
    <w:p w:rsidR="005229FD"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Pr="001D03CD">
        <w:rPr>
          <w:rFonts w:ascii="Arial" w:eastAsia="Times New Roman" w:hAnsi="Arial" w:cs="Arial"/>
          <w:i/>
          <w:sz w:val="24"/>
          <w:szCs w:val="24"/>
          <w:lang w:val="en-GB" w:eastAsia="en-GB"/>
        </w:rPr>
        <w:tab/>
        <w:t>- Improving the council’s resource base</w:t>
      </w:r>
    </w:p>
    <w:p w:rsidR="00FD0B3F" w:rsidRDefault="00FD0B3F"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p>
    <w:p w:rsidR="00FD0B3F" w:rsidRDefault="00FD0B3F"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p>
    <w:p w:rsidR="00634BF7" w:rsidRDefault="00634BF7"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p>
    <w:p w:rsidR="00634BF7" w:rsidRPr="001D03CD" w:rsidRDefault="00634BF7"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p>
    <w:p w:rsidR="009A12F5" w:rsidRDefault="009A12F5" w:rsidP="009A12F5">
      <w:pPr>
        <w:spacing w:before="5"/>
        <w:rPr>
          <w:rFonts w:ascii="Arial" w:eastAsia="Times New Roman" w:hAnsi="Arial" w:cs="Arial"/>
          <w:sz w:val="24"/>
          <w:szCs w:val="24"/>
          <w:lang w:val="en-GB" w:eastAsia="en-GB"/>
        </w:rPr>
      </w:pPr>
    </w:p>
    <w:p w:rsidR="009A12F5" w:rsidRDefault="009A12F5" w:rsidP="009A12F5">
      <w:pPr>
        <w:spacing w:before="5"/>
        <w:rPr>
          <w:rFonts w:ascii="Arial" w:eastAsia="Arial" w:hAnsi="Arial" w:cs="Arial"/>
          <w:b/>
          <w:bCs/>
          <w:sz w:val="32"/>
          <w:szCs w:val="32"/>
        </w:rPr>
      </w:pPr>
    </w:p>
    <w:p w:rsidR="00492DDC" w:rsidRDefault="00492DDC" w:rsidP="009A12F5">
      <w:pPr>
        <w:spacing w:before="5"/>
        <w:rPr>
          <w:rFonts w:ascii="Arial" w:eastAsia="Arial" w:hAnsi="Arial" w:cs="Arial"/>
          <w:b/>
          <w:bCs/>
          <w:sz w:val="32"/>
          <w:szCs w:val="32"/>
        </w:rPr>
      </w:pPr>
    </w:p>
    <w:p w:rsidR="00296089" w:rsidRDefault="00296089" w:rsidP="009A12F5">
      <w:pPr>
        <w:spacing w:before="5"/>
        <w:rPr>
          <w:rFonts w:ascii="Arial" w:eastAsia="Arial" w:hAnsi="Arial" w:cs="Arial"/>
          <w:b/>
          <w:bCs/>
          <w:sz w:val="32"/>
          <w:szCs w:val="32"/>
        </w:rPr>
      </w:pPr>
    </w:p>
    <w:p w:rsidR="001D2246" w:rsidRDefault="001D2246" w:rsidP="00D746DC">
      <w:pPr>
        <w:spacing w:before="5"/>
        <w:jc w:val="center"/>
        <w:rPr>
          <w:rFonts w:ascii="Arial" w:eastAsia="Arial" w:hAnsi="Arial" w:cs="Arial"/>
          <w:b/>
          <w:bCs/>
          <w:sz w:val="32"/>
          <w:szCs w:val="32"/>
        </w:rPr>
      </w:pPr>
      <w:r>
        <w:rPr>
          <w:rFonts w:ascii="Arial" w:eastAsia="Arial" w:hAnsi="Arial" w:cs="Arial"/>
          <w:b/>
          <w:bCs/>
          <w:noProof/>
          <w:sz w:val="32"/>
          <w:szCs w:val="32"/>
          <w:lang w:val="en-GB" w:eastAsia="en-GB"/>
        </w:rPr>
        <w:drawing>
          <wp:anchor distT="0" distB="0" distL="114300" distR="114300" simplePos="0" relativeHeight="251658240" behindDoc="0" locked="0" layoutInCell="1" allowOverlap="1">
            <wp:simplePos x="0" y="0"/>
            <wp:positionH relativeFrom="page">
              <wp:posOffset>2886075</wp:posOffset>
            </wp:positionH>
            <wp:positionV relativeFrom="paragraph">
              <wp:posOffset>-200025</wp:posOffset>
            </wp:positionV>
            <wp:extent cx="1263015" cy="638175"/>
            <wp:effectExtent l="0" t="0" r="0" b="9525"/>
            <wp:wrapSquare wrapText="bothSides"/>
            <wp:docPr id="7" name="Picture 7"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Files1:Corporate ID 2001:NLC Logos Final:NLC Logo Gradient Final.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301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6DC" w:rsidRDefault="00D746DC" w:rsidP="00492DDC">
      <w:pPr>
        <w:spacing w:before="5"/>
        <w:rPr>
          <w:rFonts w:ascii="Arial" w:eastAsia="Arial" w:hAnsi="Arial" w:cs="Arial"/>
          <w:b/>
          <w:bCs/>
          <w:sz w:val="32"/>
          <w:szCs w:val="32"/>
        </w:rPr>
      </w:pPr>
    </w:p>
    <w:tbl>
      <w:tblPr>
        <w:tblStyle w:val="TableGrid"/>
        <w:tblW w:w="0" w:type="auto"/>
        <w:tblLook w:val="04A0" w:firstRow="1" w:lastRow="0" w:firstColumn="1" w:lastColumn="0" w:noHBand="0" w:noVBand="1"/>
      </w:tblPr>
      <w:tblGrid>
        <w:gridCol w:w="5229"/>
        <w:gridCol w:w="5221"/>
      </w:tblGrid>
      <w:tr w:rsidR="00595487" w:rsidTr="00595487">
        <w:tc>
          <w:tcPr>
            <w:tcW w:w="10676" w:type="dxa"/>
            <w:gridSpan w:val="2"/>
          </w:tcPr>
          <w:p w:rsidR="00595487" w:rsidRPr="00595487" w:rsidRDefault="00595487" w:rsidP="00595487">
            <w:pPr>
              <w:spacing w:before="5"/>
              <w:jc w:val="center"/>
              <w:rPr>
                <w:rFonts w:ascii="Arial" w:eastAsia="Arial" w:hAnsi="Arial" w:cs="Arial"/>
                <w:b/>
                <w:bCs/>
                <w:sz w:val="32"/>
                <w:szCs w:val="32"/>
              </w:rPr>
            </w:pPr>
            <w:r w:rsidRPr="00A06168">
              <w:rPr>
                <w:rFonts w:ascii="Arial" w:eastAsia="Arial" w:hAnsi="Arial" w:cs="Arial"/>
                <w:b/>
                <w:bCs/>
                <w:sz w:val="32"/>
                <w:szCs w:val="32"/>
              </w:rPr>
              <w:t>School</w:t>
            </w:r>
            <w:r>
              <w:rPr>
                <w:rFonts w:ascii="Arial" w:eastAsia="Arial" w:hAnsi="Arial" w:cs="Arial"/>
                <w:b/>
                <w:bCs/>
                <w:sz w:val="32"/>
                <w:szCs w:val="32"/>
              </w:rPr>
              <w:t>/Centre</w:t>
            </w:r>
            <w:r w:rsidRPr="00A06168">
              <w:rPr>
                <w:rFonts w:ascii="Arial" w:eastAsia="Arial" w:hAnsi="Arial" w:cs="Arial"/>
                <w:b/>
                <w:bCs/>
                <w:sz w:val="32"/>
                <w:szCs w:val="32"/>
              </w:rPr>
              <w:t xml:space="preserve"> Improvement Report</w:t>
            </w:r>
          </w:p>
        </w:tc>
      </w:tr>
      <w:tr w:rsidR="009B7BB0" w:rsidTr="00586A6D">
        <w:trPr>
          <w:trHeight w:val="2268"/>
        </w:trPr>
        <w:tc>
          <w:tcPr>
            <w:tcW w:w="10676" w:type="dxa"/>
            <w:gridSpan w:val="2"/>
          </w:tcPr>
          <w:p w:rsidR="009B7BB0" w:rsidRPr="00634BF7" w:rsidRDefault="009B7BB0" w:rsidP="00634BF7">
            <w:pPr>
              <w:spacing w:before="78"/>
              <w:rPr>
                <w:rFonts w:ascii="Arial" w:eastAsia="Arial" w:hAnsi="Arial" w:cs="Arial"/>
                <w:sz w:val="24"/>
                <w:szCs w:val="24"/>
              </w:rPr>
            </w:pPr>
            <w:r w:rsidRPr="00634BF7">
              <w:rPr>
                <w:rFonts w:ascii="Arial"/>
                <w:b/>
                <w:spacing w:val="-1"/>
                <w:sz w:val="24"/>
              </w:rPr>
              <w:t>Context</w:t>
            </w:r>
            <w:r w:rsidRPr="00634BF7">
              <w:rPr>
                <w:rFonts w:ascii="Arial"/>
                <w:b/>
                <w:sz w:val="24"/>
              </w:rPr>
              <w:t xml:space="preserve"> </w:t>
            </w:r>
            <w:r w:rsidRPr="00634BF7">
              <w:rPr>
                <w:rFonts w:ascii="Arial"/>
                <w:b/>
                <w:spacing w:val="-1"/>
                <w:sz w:val="24"/>
              </w:rPr>
              <w:t>of the</w:t>
            </w:r>
            <w:r w:rsidRPr="00634BF7">
              <w:rPr>
                <w:rFonts w:ascii="Arial"/>
                <w:b/>
                <w:spacing w:val="1"/>
                <w:sz w:val="24"/>
              </w:rPr>
              <w:t xml:space="preserve"> </w:t>
            </w:r>
            <w:r w:rsidRPr="00634BF7">
              <w:rPr>
                <w:rFonts w:ascii="Arial"/>
                <w:b/>
                <w:spacing w:val="-1"/>
                <w:sz w:val="24"/>
              </w:rPr>
              <w:t>school:</w:t>
            </w:r>
          </w:p>
          <w:p w:rsidR="009B7BB0" w:rsidRPr="009B7BB0" w:rsidRDefault="009B7BB0" w:rsidP="00F00A74">
            <w:pPr>
              <w:pStyle w:val="ListParagraph"/>
              <w:rPr>
                <w:rFonts w:ascii="Arial" w:eastAsia="Arial" w:hAnsi="Arial" w:cs="Arial"/>
                <w:sz w:val="24"/>
                <w:szCs w:val="24"/>
              </w:rPr>
            </w:pPr>
            <w:r w:rsidRPr="009A12F5">
              <w:rPr>
                <w:rFonts w:ascii="Arial" w:hAnsi="Arial" w:cs="Arial"/>
                <w:i/>
                <w:color w:val="000000"/>
                <w:sz w:val="24"/>
                <w:szCs w:val="24"/>
              </w:rPr>
              <w:t xml:space="preserve">This section should be used to give brief background information in relation to the type of establishment, its size, location, its management structure and staffing, the school community, SIMD, FME, school roll etc. It should also include </w:t>
            </w:r>
            <w:r w:rsidRPr="009A12F5">
              <w:rPr>
                <w:rFonts w:ascii="Arial" w:hAnsi="Arial" w:cs="Arial"/>
                <w:i/>
                <w:spacing w:val="-1"/>
                <w:sz w:val="24"/>
                <w:szCs w:val="24"/>
              </w:rPr>
              <w:t xml:space="preserve">some </w:t>
            </w:r>
            <w:r w:rsidRPr="009A12F5">
              <w:rPr>
                <w:rFonts w:ascii="Arial" w:hAnsi="Arial" w:cs="Arial"/>
                <w:i/>
                <w:sz w:val="24"/>
                <w:szCs w:val="24"/>
              </w:rPr>
              <w:t>or</w:t>
            </w:r>
            <w:r w:rsidRPr="009A12F5">
              <w:rPr>
                <w:rFonts w:ascii="Arial" w:hAnsi="Arial" w:cs="Arial"/>
                <w:i/>
                <w:spacing w:val="-1"/>
                <w:sz w:val="24"/>
                <w:szCs w:val="24"/>
              </w:rPr>
              <w:t xml:space="preserve"> </w:t>
            </w:r>
            <w:r w:rsidRPr="009A12F5">
              <w:rPr>
                <w:rFonts w:ascii="Arial" w:hAnsi="Arial" w:cs="Arial"/>
                <w:i/>
                <w:sz w:val="24"/>
                <w:szCs w:val="24"/>
              </w:rPr>
              <w:t>all</w:t>
            </w:r>
            <w:r w:rsidRPr="009A12F5">
              <w:rPr>
                <w:rFonts w:ascii="Arial" w:hAnsi="Arial" w:cs="Arial"/>
                <w:i/>
                <w:spacing w:val="-1"/>
                <w:sz w:val="24"/>
                <w:szCs w:val="24"/>
              </w:rPr>
              <w:t xml:space="preserve"> of</w:t>
            </w:r>
            <w:r w:rsidRPr="009A12F5">
              <w:rPr>
                <w:rFonts w:ascii="Arial" w:hAnsi="Arial" w:cs="Arial"/>
                <w:i/>
                <w:sz w:val="24"/>
                <w:szCs w:val="24"/>
              </w:rPr>
              <w:t xml:space="preserve"> the</w:t>
            </w:r>
            <w:r w:rsidRPr="009A12F5">
              <w:rPr>
                <w:rFonts w:ascii="Arial" w:hAnsi="Arial" w:cs="Arial"/>
                <w:i/>
                <w:spacing w:val="-3"/>
                <w:sz w:val="24"/>
                <w:szCs w:val="24"/>
              </w:rPr>
              <w:t xml:space="preserve"> </w:t>
            </w:r>
            <w:r w:rsidRPr="009A12F5">
              <w:rPr>
                <w:rFonts w:ascii="Arial" w:hAnsi="Arial" w:cs="Arial"/>
                <w:i/>
                <w:spacing w:val="-1"/>
                <w:sz w:val="24"/>
                <w:szCs w:val="24"/>
              </w:rPr>
              <w:t>following:</w:t>
            </w:r>
            <w:r w:rsidRPr="009A12F5">
              <w:rPr>
                <w:rFonts w:ascii="Arial" w:hAnsi="Arial" w:cs="Arial"/>
                <w:i/>
                <w:spacing w:val="1"/>
                <w:sz w:val="24"/>
                <w:szCs w:val="24"/>
              </w:rPr>
              <w:t xml:space="preserve"> the </w:t>
            </w:r>
            <w:r w:rsidRPr="009A12F5">
              <w:rPr>
                <w:rFonts w:ascii="Arial" w:hAnsi="Arial" w:cs="Arial"/>
                <w:i/>
                <w:sz w:val="24"/>
                <w:szCs w:val="24"/>
              </w:rPr>
              <w:t>school’s</w:t>
            </w:r>
            <w:r w:rsidRPr="009A12F5">
              <w:rPr>
                <w:rFonts w:ascii="Arial" w:hAnsi="Arial" w:cs="Arial"/>
                <w:i/>
                <w:spacing w:val="-2"/>
                <w:sz w:val="24"/>
                <w:szCs w:val="24"/>
              </w:rPr>
              <w:t xml:space="preserve"> </w:t>
            </w:r>
            <w:r w:rsidRPr="009A12F5">
              <w:rPr>
                <w:rFonts w:ascii="Arial" w:hAnsi="Arial" w:cs="Arial"/>
                <w:i/>
                <w:spacing w:val="-1"/>
                <w:sz w:val="24"/>
                <w:szCs w:val="24"/>
              </w:rPr>
              <w:t>vision,</w:t>
            </w:r>
            <w:r w:rsidRPr="009A12F5">
              <w:rPr>
                <w:rFonts w:ascii="Arial" w:hAnsi="Arial" w:cs="Arial"/>
                <w:i/>
                <w:spacing w:val="1"/>
                <w:sz w:val="24"/>
                <w:szCs w:val="24"/>
              </w:rPr>
              <w:t xml:space="preserve"> </w:t>
            </w:r>
            <w:r w:rsidRPr="009A12F5">
              <w:rPr>
                <w:rFonts w:ascii="Arial" w:hAnsi="Arial" w:cs="Arial"/>
                <w:i/>
                <w:spacing w:val="-1"/>
                <w:sz w:val="24"/>
                <w:szCs w:val="24"/>
              </w:rPr>
              <w:t>values</w:t>
            </w:r>
            <w:r w:rsidRPr="009A12F5">
              <w:rPr>
                <w:rFonts w:ascii="Arial" w:hAnsi="Arial" w:cs="Arial"/>
                <w:i/>
                <w:spacing w:val="2"/>
                <w:sz w:val="24"/>
                <w:szCs w:val="24"/>
              </w:rPr>
              <w:t xml:space="preserve"> </w:t>
            </w:r>
            <w:r w:rsidRPr="009A12F5">
              <w:rPr>
                <w:rFonts w:ascii="Arial" w:hAnsi="Arial" w:cs="Arial"/>
                <w:i/>
                <w:sz w:val="24"/>
                <w:szCs w:val="24"/>
              </w:rPr>
              <w:t>and</w:t>
            </w:r>
            <w:r w:rsidRPr="009A12F5">
              <w:rPr>
                <w:rFonts w:ascii="Arial" w:hAnsi="Arial" w:cs="Arial"/>
                <w:i/>
                <w:spacing w:val="-1"/>
                <w:sz w:val="24"/>
                <w:szCs w:val="24"/>
              </w:rPr>
              <w:t xml:space="preserve"> </w:t>
            </w:r>
            <w:r w:rsidRPr="009A12F5">
              <w:rPr>
                <w:rFonts w:ascii="Arial" w:hAnsi="Arial" w:cs="Arial"/>
                <w:i/>
                <w:sz w:val="24"/>
                <w:szCs w:val="24"/>
              </w:rPr>
              <w:t>aims;</w:t>
            </w:r>
            <w:r w:rsidRPr="009A12F5">
              <w:rPr>
                <w:rFonts w:ascii="Arial" w:hAnsi="Arial" w:cs="Arial"/>
                <w:i/>
                <w:spacing w:val="-1"/>
                <w:sz w:val="24"/>
                <w:szCs w:val="24"/>
              </w:rPr>
              <w:t xml:space="preserve"> </w:t>
            </w:r>
            <w:r w:rsidRPr="009A12F5">
              <w:rPr>
                <w:rFonts w:ascii="Arial" w:hAnsi="Arial" w:cs="Arial"/>
                <w:i/>
                <w:sz w:val="24"/>
                <w:szCs w:val="24"/>
              </w:rPr>
              <w:t xml:space="preserve">local </w:t>
            </w:r>
            <w:r w:rsidRPr="009A12F5">
              <w:rPr>
                <w:rFonts w:ascii="Arial" w:hAnsi="Arial" w:cs="Arial"/>
                <w:i/>
                <w:spacing w:val="-1"/>
                <w:sz w:val="24"/>
                <w:szCs w:val="24"/>
              </w:rPr>
              <w:t>contextual</w:t>
            </w:r>
            <w:r w:rsidRPr="009A12F5">
              <w:rPr>
                <w:rFonts w:ascii="Arial" w:hAnsi="Arial" w:cs="Arial"/>
                <w:i/>
                <w:sz w:val="24"/>
                <w:szCs w:val="24"/>
              </w:rPr>
              <w:t xml:space="preserve"> </w:t>
            </w:r>
            <w:r w:rsidRPr="009A12F5">
              <w:rPr>
                <w:rFonts w:ascii="Arial" w:hAnsi="Arial" w:cs="Arial"/>
                <w:i/>
                <w:spacing w:val="-1"/>
                <w:sz w:val="24"/>
                <w:szCs w:val="24"/>
              </w:rPr>
              <w:t>issues;</w:t>
            </w:r>
            <w:r w:rsidRPr="009A12F5">
              <w:rPr>
                <w:rFonts w:ascii="Arial" w:hAnsi="Arial" w:cs="Arial"/>
                <w:i/>
                <w:spacing w:val="59"/>
                <w:sz w:val="24"/>
                <w:szCs w:val="24"/>
              </w:rPr>
              <w:t xml:space="preserve"> </w:t>
            </w:r>
            <w:r w:rsidRPr="009A12F5">
              <w:rPr>
                <w:rFonts w:ascii="Arial" w:hAnsi="Arial" w:cs="Arial"/>
                <w:i/>
                <w:sz w:val="24"/>
                <w:szCs w:val="24"/>
              </w:rPr>
              <w:t>Scottish</w:t>
            </w:r>
            <w:r w:rsidRPr="009A12F5">
              <w:rPr>
                <w:rFonts w:ascii="Arial" w:hAnsi="Arial" w:cs="Arial"/>
                <w:i/>
                <w:spacing w:val="-1"/>
                <w:sz w:val="24"/>
                <w:szCs w:val="24"/>
              </w:rPr>
              <w:t xml:space="preserve"> Attainment Challenge</w:t>
            </w:r>
            <w:r w:rsidRPr="009A12F5">
              <w:rPr>
                <w:rFonts w:ascii="Arial" w:hAnsi="Arial" w:cs="Arial"/>
                <w:i/>
                <w:spacing w:val="2"/>
                <w:sz w:val="24"/>
                <w:szCs w:val="24"/>
              </w:rPr>
              <w:t xml:space="preserve"> </w:t>
            </w:r>
            <w:r w:rsidRPr="009A12F5">
              <w:rPr>
                <w:rFonts w:ascii="Arial" w:hAnsi="Arial" w:cs="Arial"/>
                <w:i/>
                <w:spacing w:val="-1"/>
                <w:sz w:val="24"/>
                <w:szCs w:val="24"/>
              </w:rPr>
              <w:t>involvement;</w:t>
            </w:r>
            <w:r w:rsidRPr="009A12F5">
              <w:rPr>
                <w:rFonts w:ascii="Arial" w:hAnsi="Arial" w:cs="Arial"/>
                <w:i/>
                <w:sz w:val="24"/>
                <w:szCs w:val="24"/>
              </w:rPr>
              <w:t xml:space="preserve"> the Pupil Equity Fund allocation; factors </w:t>
            </w:r>
            <w:r w:rsidRPr="009A12F5">
              <w:rPr>
                <w:rFonts w:ascii="Arial" w:hAnsi="Arial" w:cs="Arial"/>
                <w:i/>
                <w:spacing w:val="-1"/>
                <w:sz w:val="24"/>
                <w:szCs w:val="24"/>
              </w:rPr>
              <w:t>affecting progress</w:t>
            </w:r>
            <w:r w:rsidRPr="009A12F5">
              <w:rPr>
                <w:rFonts w:ascii="Arial" w:hAnsi="Arial" w:cs="Arial"/>
                <w:i/>
                <w:sz w:val="24"/>
                <w:szCs w:val="24"/>
              </w:rPr>
              <w:t xml:space="preserve"> </w:t>
            </w:r>
            <w:r w:rsidRPr="009A12F5">
              <w:rPr>
                <w:rFonts w:ascii="Arial" w:hAnsi="Arial" w:cs="Arial"/>
                <w:i/>
                <w:spacing w:val="-1"/>
                <w:sz w:val="24"/>
                <w:szCs w:val="24"/>
              </w:rPr>
              <w:t>(e.g.</w:t>
            </w:r>
            <w:r w:rsidRPr="009A12F5">
              <w:rPr>
                <w:rFonts w:ascii="Arial" w:hAnsi="Arial" w:cs="Arial"/>
                <w:i/>
                <w:spacing w:val="1"/>
                <w:sz w:val="24"/>
                <w:szCs w:val="24"/>
              </w:rPr>
              <w:t xml:space="preserve"> </w:t>
            </w:r>
            <w:r w:rsidRPr="009A12F5">
              <w:rPr>
                <w:rFonts w:ascii="Arial" w:hAnsi="Arial" w:cs="Arial"/>
                <w:i/>
                <w:sz w:val="24"/>
                <w:szCs w:val="24"/>
              </w:rPr>
              <w:t>staffing</w:t>
            </w:r>
            <w:r w:rsidRPr="009A12F5">
              <w:rPr>
                <w:rFonts w:ascii="Arial" w:hAnsi="Arial" w:cs="Arial"/>
                <w:i/>
                <w:spacing w:val="69"/>
                <w:sz w:val="24"/>
                <w:szCs w:val="24"/>
              </w:rPr>
              <w:t xml:space="preserve"> </w:t>
            </w:r>
            <w:r w:rsidRPr="009A12F5">
              <w:rPr>
                <w:rFonts w:ascii="Arial" w:hAnsi="Arial" w:cs="Arial"/>
                <w:i/>
                <w:spacing w:val="-1"/>
                <w:sz w:val="24"/>
                <w:szCs w:val="24"/>
              </w:rPr>
              <w:t>changes/issues);</w:t>
            </w:r>
            <w:r w:rsidRPr="009A12F5">
              <w:rPr>
                <w:rFonts w:ascii="Arial" w:hAnsi="Arial" w:cs="Arial"/>
                <w:i/>
                <w:spacing w:val="2"/>
                <w:sz w:val="24"/>
                <w:szCs w:val="24"/>
              </w:rPr>
              <w:t xml:space="preserve"> </w:t>
            </w:r>
            <w:r w:rsidRPr="009A12F5">
              <w:rPr>
                <w:rFonts w:ascii="Arial" w:hAnsi="Arial" w:cs="Arial"/>
                <w:i/>
                <w:spacing w:val="-1"/>
                <w:sz w:val="24"/>
                <w:szCs w:val="24"/>
              </w:rPr>
              <w:t xml:space="preserve">and </w:t>
            </w:r>
            <w:r w:rsidRPr="009A12F5">
              <w:rPr>
                <w:rFonts w:ascii="Arial" w:hAnsi="Arial" w:cs="Arial"/>
                <w:i/>
                <w:sz w:val="24"/>
                <w:szCs w:val="24"/>
              </w:rPr>
              <w:t>outcomes</w:t>
            </w:r>
            <w:r w:rsidRPr="009A12F5">
              <w:rPr>
                <w:rFonts w:ascii="Arial" w:hAnsi="Arial" w:cs="Arial"/>
                <w:i/>
                <w:spacing w:val="-3"/>
                <w:sz w:val="24"/>
                <w:szCs w:val="24"/>
              </w:rPr>
              <w:t xml:space="preserve"> </w:t>
            </w:r>
            <w:r w:rsidRPr="009A12F5">
              <w:rPr>
                <w:rFonts w:ascii="Arial" w:hAnsi="Arial" w:cs="Arial"/>
                <w:i/>
                <w:spacing w:val="-1"/>
                <w:sz w:val="24"/>
                <w:szCs w:val="24"/>
              </w:rPr>
              <w:t>from</w:t>
            </w:r>
            <w:r w:rsidRPr="009A12F5">
              <w:rPr>
                <w:rFonts w:ascii="Arial" w:hAnsi="Arial" w:cs="Arial"/>
                <w:i/>
                <w:spacing w:val="2"/>
                <w:sz w:val="24"/>
                <w:szCs w:val="24"/>
              </w:rPr>
              <w:t xml:space="preserve"> </w:t>
            </w:r>
            <w:r w:rsidRPr="009A12F5">
              <w:rPr>
                <w:rFonts w:ascii="Arial" w:hAnsi="Arial" w:cs="Arial"/>
                <w:i/>
                <w:spacing w:val="-1"/>
                <w:sz w:val="24"/>
                <w:szCs w:val="24"/>
              </w:rPr>
              <w:t>authority review/inspection</w:t>
            </w:r>
            <w:r w:rsidRPr="009A12F5">
              <w:rPr>
                <w:rFonts w:ascii="Arial" w:hAnsi="Arial" w:cs="Arial"/>
                <w:i/>
                <w:sz w:val="24"/>
                <w:szCs w:val="24"/>
              </w:rPr>
              <w:t xml:space="preserve"> </w:t>
            </w:r>
            <w:r w:rsidRPr="009A12F5">
              <w:rPr>
                <w:rFonts w:ascii="Arial" w:hAnsi="Arial" w:cs="Arial"/>
                <w:i/>
                <w:spacing w:val="-1"/>
                <w:sz w:val="24"/>
                <w:szCs w:val="24"/>
              </w:rPr>
              <w:t>etc.</w:t>
            </w:r>
          </w:p>
        </w:tc>
      </w:tr>
      <w:tr w:rsidR="00595487" w:rsidTr="002E76E3">
        <w:tc>
          <w:tcPr>
            <w:tcW w:w="10676" w:type="dxa"/>
            <w:gridSpan w:val="2"/>
          </w:tcPr>
          <w:p w:rsidR="00041C13" w:rsidRPr="002138F2" w:rsidRDefault="00041C13" w:rsidP="00041C13">
            <w:pPr>
              <w:rPr>
                <w:rFonts w:ascii="Arial" w:hAnsi="Arial" w:cs="Arial"/>
              </w:rPr>
            </w:pPr>
            <w:proofErr w:type="spellStart"/>
            <w:r w:rsidRPr="002138F2">
              <w:rPr>
                <w:rFonts w:ascii="Arial" w:hAnsi="Arial" w:cs="Arial"/>
              </w:rPr>
              <w:t>Muirhouse</w:t>
            </w:r>
            <w:proofErr w:type="spellEnd"/>
            <w:r w:rsidRPr="002138F2">
              <w:rPr>
                <w:rFonts w:ascii="Arial" w:hAnsi="Arial" w:cs="Arial"/>
              </w:rPr>
              <w:t xml:space="preserve"> Primary and Nursery Class is a 1960s building serving the local community in </w:t>
            </w:r>
            <w:proofErr w:type="spellStart"/>
            <w:r w:rsidRPr="002138F2">
              <w:rPr>
                <w:rFonts w:ascii="Arial" w:hAnsi="Arial" w:cs="Arial"/>
              </w:rPr>
              <w:t>Motherwell</w:t>
            </w:r>
            <w:proofErr w:type="spellEnd"/>
            <w:r w:rsidRPr="002138F2">
              <w:rPr>
                <w:rFonts w:ascii="Arial" w:hAnsi="Arial" w:cs="Arial"/>
              </w:rPr>
              <w:t xml:space="preserve"> and Wishaw. The area is made up of </w:t>
            </w:r>
            <w:r w:rsidR="0035399D">
              <w:rPr>
                <w:rFonts w:ascii="Arial" w:hAnsi="Arial" w:cs="Arial"/>
              </w:rPr>
              <w:t>owner occupied</w:t>
            </w:r>
            <w:r w:rsidRPr="002138F2">
              <w:rPr>
                <w:rFonts w:ascii="Arial" w:hAnsi="Arial" w:cs="Arial"/>
              </w:rPr>
              <w:t xml:space="preserve">, social and privately rented properties of different kinds. </w:t>
            </w:r>
            <w:r w:rsidR="006E3763" w:rsidRPr="002138F2">
              <w:rPr>
                <w:rFonts w:ascii="Arial" w:hAnsi="Arial" w:cs="Arial"/>
              </w:rPr>
              <w:t>In 2017-2018 there were</w:t>
            </w:r>
            <w:r w:rsidRPr="002138F2">
              <w:rPr>
                <w:rFonts w:ascii="Arial" w:hAnsi="Arial" w:cs="Arial"/>
              </w:rPr>
              <w:t xml:space="preserve"> 356 pupils split into 14 classes including some composite classes. Approximately 32% of the school roll live</w:t>
            </w:r>
            <w:r w:rsidR="006E3763" w:rsidRPr="002138F2">
              <w:rPr>
                <w:rFonts w:ascii="Arial" w:hAnsi="Arial" w:cs="Arial"/>
              </w:rPr>
              <w:t>d</w:t>
            </w:r>
            <w:r w:rsidRPr="002138F2">
              <w:rPr>
                <w:rFonts w:ascii="Arial" w:hAnsi="Arial" w:cs="Arial"/>
              </w:rPr>
              <w:t xml:space="preserve"> in SIMD 1 or 2 and approximately 15% </w:t>
            </w:r>
            <w:r w:rsidR="00BF2894" w:rsidRPr="002138F2">
              <w:rPr>
                <w:rFonts w:ascii="Arial" w:hAnsi="Arial" w:cs="Arial"/>
              </w:rPr>
              <w:t>were</w:t>
            </w:r>
            <w:r w:rsidRPr="002138F2">
              <w:rPr>
                <w:rFonts w:ascii="Arial" w:hAnsi="Arial" w:cs="Arial"/>
              </w:rPr>
              <w:t xml:space="preserve"> entitled to free school meals. In the year 2017-2018 the school received £86,400 from PEF and £77,760 in </w:t>
            </w:r>
            <w:r w:rsidR="007A64C5" w:rsidRPr="002138F2">
              <w:rPr>
                <w:rFonts w:ascii="Arial" w:hAnsi="Arial" w:cs="Arial"/>
              </w:rPr>
              <w:t>2018-2019</w:t>
            </w:r>
            <w:r w:rsidRPr="002138F2">
              <w:rPr>
                <w:rFonts w:ascii="Arial" w:hAnsi="Arial" w:cs="Arial"/>
              </w:rPr>
              <w:t xml:space="preserve">. </w:t>
            </w:r>
          </w:p>
          <w:p w:rsidR="006E3763" w:rsidRPr="002138F2" w:rsidRDefault="006E3763" w:rsidP="00041C13">
            <w:pPr>
              <w:rPr>
                <w:rFonts w:ascii="Arial" w:hAnsi="Arial" w:cs="Arial"/>
              </w:rPr>
            </w:pPr>
            <w:r w:rsidRPr="002138F2">
              <w:rPr>
                <w:rFonts w:ascii="Arial" w:hAnsi="Arial" w:cs="Arial"/>
              </w:rPr>
              <w:t>There is a 50/50 nursery offering part time places.</w:t>
            </w:r>
          </w:p>
          <w:p w:rsidR="00041C13" w:rsidRPr="002138F2" w:rsidRDefault="00041C13" w:rsidP="00041C13">
            <w:pPr>
              <w:rPr>
                <w:rFonts w:ascii="Arial" w:hAnsi="Arial" w:cs="Arial"/>
              </w:rPr>
            </w:pPr>
            <w:r w:rsidRPr="002138F2">
              <w:rPr>
                <w:rFonts w:ascii="Arial" w:hAnsi="Arial" w:cs="Arial"/>
              </w:rPr>
              <w:t>There is an active and supportive parent council who have raised significant funds for the school and are particularly keen to use this to improve the school environment.</w:t>
            </w:r>
          </w:p>
          <w:p w:rsidR="00041C13" w:rsidRPr="002138F2" w:rsidRDefault="00041C13" w:rsidP="00041C13">
            <w:pPr>
              <w:rPr>
                <w:rFonts w:ascii="Arial" w:hAnsi="Arial" w:cs="Arial"/>
              </w:rPr>
            </w:pPr>
            <w:r w:rsidRPr="002138F2">
              <w:rPr>
                <w:rFonts w:ascii="Arial" w:hAnsi="Arial" w:cs="Arial"/>
              </w:rPr>
              <w:t>The local area provides many opportunities for learning outdoors and St Brendan’s Primary is just across the street.</w:t>
            </w:r>
          </w:p>
          <w:p w:rsidR="007A64C5" w:rsidRPr="002138F2" w:rsidRDefault="00041C13" w:rsidP="007A64C5">
            <w:pPr>
              <w:rPr>
                <w:rFonts w:ascii="Arial" w:hAnsi="Arial" w:cs="Arial"/>
              </w:rPr>
            </w:pPr>
            <w:r w:rsidRPr="002138F2">
              <w:rPr>
                <w:rFonts w:ascii="Arial" w:hAnsi="Arial" w:cs="Arial"/>
              </w:rPr>
              <w:t xml:space="preserve">The current HT took up post in April 2018. Prior to this, the school was without a stable SMT for a significant length of time and as a result of a lack of leadership, has fallen behind with their improvement agenda. </w:t>
            </w:r>
            <w:r w:rsidR="007A64C5" w:rsidRPr="002138F2">
              <w:rPr>
                <w:rFonts w:ascii="Arial" w:hAnsi="Arial" w:cs="Arial"/>
              </w:rPr>
              <w:t>An Acting DHT was appointed in October 2017 to assist the Acting HT</w:t>
            </w:r>
            <w:r w:rsidR="006E3763" w:rsidRPr="002138F2">
              <w:rPr>
                <w:rFonts w:ascii="Arial" w:hAnsi="Arial" w:cs="Arial"/>
              </w:rPr>
              <w:t>.</w:t>
            </w:r>
            <w:r w:rsidR="007A64C5" w:rsidRPr="002138F2">
              <w:rPr>
                <w:rFonts w:ascii="Arial" w:hAnsi="Arial" w:cs="Arial"/>
              </w:rPr>
              <w:t xml:space="preserve"> </w:t>
            </w:r>
          </w:p>
          <w:p w:rsidR="007A64C5" w:rsidRPr="002138F2" w:rsidRDefault="00041C13" w:rsidP="00041C13">
            <w:pPr>
              <w:rPr>
                <w:rFonts w:ascii="Arial" w:hAnsi="Arial" w:cs="Arial"/>
              </w:rPr>
            </w:pPr>
            <w:r w:rsidRPr="002138F2">
              <w:rPr>
                <w:rFonts w:ascii="Arial" w:hAnsi="Arial" w:cs="Arial"/>
              </w:rPr>
              <w:t xml:space="preserve">Despite significant challenges, the staff have worked very hard to ensure pupils attending </w:t>
            </w:r>
            <w:proofErr w:type="spellStart"/>
            <w:r w:rsidRPr="002138F2">
              <w:rPr>
                <w:rFonts w:ascii="Arial" w:hAnsi="Arial" w:cs="Arial"/>
              </w:rPr>
              <w:t>Muirhouse</w:t>
            </w:r>
            <w:proofErr w:type="spellEnd"/>
            <w:r w:rsidRPr="002138F2">
              <w:rPr>
                <w:rFonts w:ascii="Arial" w:hAnsi="Arial" w:cs="Arial"/>
              </w:rPr>
              <w:t xml:space="preserve"> Primary have a positive experience. The final term of 2017-2018 was spent engaging stakeholders in self-evaluation to identify and </w:t>
            </w:r>
            <w:r w:rsidR="00BF2894" w:rsidRPr="002138F2">
              <w:rPr>
                <w:rFonts w:ascii="Arial" w:hAnsi="Arial" w:cs="Arial"/>
              </w:rPr>
              <w:t xml:space="preserve">identify </w:t>
            </w:r>
            <w:r w:rsidRPr="002138F2">
              <w:rPr>
                <w:rFonts w:ascii="Arial" w:hAnsi="Arial" w:cs="Arial"/>
              </w:rPr>
              <w:t>the main priorities for improvement.</w:t>
            </w:r>
            <w:r w:rsidR="007A64C5" w:rsidRPr="002138F2">
              <w:rPr>
                <w:rFonts w:ascii="Arial" w:hAnsi="Arial" w:cs="Arial"/>
              </w:rPr>
              <w:t xml:space="preserve"> </w:t>
            </w:r>
            <w:r w:rsidR="006E3763" w:rsidRPr="002138F2">
              <w:rPr>
                <w:rFonts w:ascii="Arial" w:hAnsi="Arial" w:cs="Arial"/>
              </w:rPr>
              <w:t>The school also had a Validated Self-Evaluation during this time which did indeed vali</w:t>
            </w:r>
            <w:r w:rsidR="00BF2894" w:rsidRPr="002138F2">
              <w:rPr>
                <w:rFonts w:ascii="Arial" w:hAnsi="Arial" w:cs="Arial"/>
              </w:rPr>
              <w:t xml:space="preserve">date that the school had </w:t>
            </w:r>
            <w:r w:rsidR="006E3763" w:rsidRPr="002138F2">
              <w:rPr>
                <w:rFonts w:ascii="Arial" w:hAnsi="Arial" w:cs="Arial"/>
              </w:rPr>
              <w:t>identified</w:t>
            </w:r>
            <w:r w:rsidR="00BF2894" w:rsidRPr="002138F2">
              <w:rPr>
                <w:rFonts w:ascii="Arial" w:hAnsi="Arial" w:cs="Arial"/>
              </w:rPr>
              <w:t xml:space="preserve"> appropriate</w:t>
            </w:r>
            <w:r w:rsidR="006E3763" w:rsidRPr="002138F2">
              <w:rPr>
                <w:rFonts w:ascii="Arial" w:hAnsi="Arial" w:cs="Arial"/>
              </w:rPr>
              <w:t xml:space="preserve"> next steps and areas of improvement. </w:t>
            </w:r>
          </w:p>
          <w:p w:rsidR="00BF2894" w:rsidRPr="002138F2" w:rsidRDefault="00BF2894" w:rsidP="00041C13">
            <w:pPr>
              <w:rPr>
                <w:rFonts w:ascii="Arial" w:hAnsi="Arial" w:cs="Arial"/>
              </w:rPr>
            </w:pPr>
            <w:r w:rsidRPr="002138F2">
              <w:rPr>
                <w:rFonts w:ascii="Arial" w:hAnsi="Arial" w:cs="Arial"/>
              </w:rPr>
              <w:t>During 2017-2018 t</w:t>
            </w:r>
            <w:r w:rsidR="00041C13" w:rsidRPr="002138F2">
              <w:rPr>
                <w:rFonts w:ascii="Arial" w:hAnsi="Arial" w:cs="Arial"/>
              </w:rPr>
              <w:t xml:space="preserve">here were significant issues in the nursery </w:t>
            </w:r>
            <w:r w:rsidR="009B489E">
              <w:rPr>
                <w:rFonts w:ascii="Arial" w:hAnsi="Arial" w:cs="Arial"/>
              </w:rPr>
              <w:t>.</w:t>
            </w:r>
            <w:r w:rsidR="00C07DA0" w:rsidRPr="00C07DA0">
              <w:rPr>
                <w:rFonts w:ascii="Arial" w:hAnsi="Arial" w:cs="Arial"/>
              </w:rPr>
              <w:t>After a</w:t>
            </w:r>
            <w:r w:rsidR="0035399D">
              <w:rPr>
                <w:rFonts w:ascii="Arial" w:hAnsi="Arial" w:cs="Arial"/>
              </w:rPr>
              <w:t xml:space="preserve"> </w:t>
            </w:r>
            <w:r w:rsidR="00C07DA0" w:rsidRPr="00C07DA0">
              <w:rPr>
                <w:rFonts w:ascii="Arial" w:hAnsi="Arial" w:cs="Arial"/>
              </w:rPr>
              <w:t>period of</w:t>
            </w:r>
            <w:r w:rsidR="0035399D">
              <w:rPr>
                <w:rFonts w:ascii="Arial" w:hAnsi="Arial" w:cs="Arial"/>
              </w:rPr>
              <w:t xml:space="preserve"> significant</w:t>
            </w:r>
            <w:r w:rsidR="00C07DA0" w:rsidRPr="00C07DA0">
              <w:rPr>
                <w:rFonts w:ascii="Arial" w:hAnsi="Arial" w:cs="Arial"/>
              </w:rPr>
              <w:t xml:space="preserve"> staff issues and prolonged absences, m</w:t>
            </w:r>
            <w:r w:rsidR="00041C13" w:rsidRPr="00C07DA0">
              <w:rPr>
                <w:rFonts w:ascii="Arial" w:hAnsi="Arial" w:cs="Arial"/>
              </w:rPr>
              <w:t>ost of the nursery staff returned to work in February</w:t>
            </w:r>
            <w:r w:rsidR="00041C13" w:rsidRPr="002138F2">
              <w:rPr>
                <w:rFonts w:ascii="Arial" w:hAnsi="Arial" w:cs="Arial"/>
              </w:rPr>
              <w:t xml:space="preserve"> and made very good progress</w:t>
            </w:r>
            <w:r w:rsidR="009B489E">
              <w:rPr>
                <w:rFonts w:ascii="Arial" w:hAnsi="Arial" w:cs="Arial"/>
              </w:rPr>
              <w:t xml:space="preserve"> in addressing points in their</w:t>
            </w:r>
            <w:r w:rsidR="00041C13" w:rsidRPr="002138F2">
              <w:rPr>
                <w:rFonts w:ascii="Arial" w:hAnsi="Arial" w:cs="Arial"/>
              </w:rPr>
              <w:t xml:space="preserve"> action plan. The Care Inspectorate carried out an unannounced inspection in May 2018 and awarded grades of 4 for Care and Support, Environment, Quality of Staffing and a 3 for Quality of Management</w:t>
            </w:r>
            <w:r w:rsidR="007A64C5" w:rsidRPr="002138F2">
              <w:rPr>
                <w:rFonts w:ascii="Arial" w:hAnsi="Arial" w:cs="Arial"/>
              </w:rPr>
              <w:t xml:space="preserve"> and Leadership</w:t>
            </w:r>
            <w:r w:rsidR="00041C13" w:rsidRPr="002138F2">
              <w:rPr>
                <w:rFonts w:ascii="Arial" w:hAnsi="Arial" w:cs="Arial"/>
              </w:rPr>
              <w:t>. At the time there were issues regarding SSSC of redeployed staff and a</w:t>
            </w:r>
            <w:r w:rsidR="006503BD" w:rsidRPr="002138F2">
              <w:rPr>
                <w:rFonts w:ascii="Arial" w:hAnsi="Arial" w:cs="Arial"/>
              </w:rPr>
              <w:t xml:space="preserve"> previous</w:t>
            </w:r>
            <w:r w:rsidR="00041C13" w:rsidRPr="002138F2">
              <w:rPr>
                <w:rFonts w:ascii="Arial" w:hAnsi="Arial" w:cs="Arial"/>
              </w:rPr>
              <w:t xml:space="preserve"> requirement not being met as </w:t>
            </w:r>
            <w:r w:rsidR="007A64C5" w:rsidRPr="002138F2">
              <w:rPr>
                <w:rFonts w:ascii="Arial" w:hAnsi="Arial" w:cs="Arial"/>
              </w:rPr>
              <w:t xml:space="preserve">North </w:t>
            </w:r>
            <w:proofErr w:type="spellStart"/>
            <w:r w:rsidR="007A64C5" w:rsidRPr="002138F2">
              <w:rPr>
                <w:rFonts w:ascii="Arial" w:hAnsi="Arial" w:cs="Arial"/>
              </w:rPr>
              <w:t>Lanarkshire</w:t>
            </w:r>
            <w:proofErr w:type="spellEnd"/>
            <w:r w:rsidR="007A64C5" w:rsidRPr="002138F2">
              <w:rPr>
                <w:rFonts w:ascii="Arial" w:hAnsi="Arial" w:cs="Arial"/>
              </w:rPr>
              <w:t xml:space="preserve"> Council had not yet </w:t>
            </w:r>
            <w:bookmarkStart w:id="0" w:name="_GoBack"/>
            <w:bookmarkEnd w:id="0"/>
            <w:r w:rsidR="007A64C5" w:rsidRPr="002138F2">
              <w:rPr>
                <w:rFonts w:ascii="Arial" w:hAnsi="Arial" w:cs="Arial"/>
              </w:rPr>
              <w:t>fully resolved</w:t>
            </w:r>
            <w:r w:rsidR="009B489E">
              <w:rPr>
                <w:rFonts w:ascii="Arial" w:hAnsi="Arial" w:cs="Arial"/>
              </w:rPr>
              <w:t xml:space="preserve"> the previous staffing issues.</w:t>
            </w:r>
            <w:r w:rsidR="006E3763" w:rsidRPr="002138F2">
              <w:rPr>
                <w:rFonts w:ascii="Arial" w:hAnsi="Arial" w:cs="Arial"/>
              </w:rPr>
              <w:t xml:space="preserve"> </w:t>
            </w:r>
          </w:p>
          <w:p w:rsidR="006E3763" w:rsidRPr="002138F2" w:rsidRDefault="006E3763" w:rsidP="00041C13">
            <w:pPr>
              <w:rPr>
                <w:rFonts w:ascii="Arial" w:hAnsi="Arial" w:cs="Arial"/>
              </w:rPr>
            </w:pPr>
            <w:r w:rsidRPr="002138F2">
              <w:rPr>
                <w:rFonts w:ascii="Arial" w:hAnsi="Arial" w:cs="Arial"/>
              </w:rPr>
              <w:t xml:space="preserve">By August 2018 a staff team for the nursery was identified but did not include a teacher or lead practitioner. An ELP has agreed to take the lead role meantime. </w:t>
            </w:r>
          </w:p>
          <w:p w:rsidR="006E3763" w:rsidRPr="002138F2" w:rsidRDefault="006503BD" w:rsidP="00041C13">
            <w:pPr>
              <w:rPr>
                <w:rFonts w:ascii="Arial" w:hAnsi="Arial" w:cs="Arial"/>
              </w:rPr>
            </w:pPr>
            <w:r w:rsidRPr="002138F2">
              <w:rPr>
                <w:rFonts w:ascii="Arial" w:hAnsi="Arial" w:cs="Arial"/>
              </w:rPr>
              <w:t>As of</w:t>
            </w:r>
            <w:r w:rsidR="007A64C5" w:rsidRPr="002138F2">
              <w:rPr>
                <w:rFonts w:ascii="Arial" w:hAnsi="Arial" w:cs="Arial"/>
              </w:rPr>
              <w:t xml:space="preserve"> August 2018, the school has a permanent HT, a DHT and a</w:t>
            </w:r>
            <w:r w:rsidRPr="002138F2">
              <w:rPr>
                <w:rFonts w:ascii="Arial" w:hAnsi="Arial" w:cs="Arial"/>
              </w:rPr>
              <w:t xml:space="preserve">n </w:t>
            </w:r>
            <w:r w:rsidR="006E3763" w:rsidRPr="002138F2">
              <w:rPr>
                <w:rFonts w:ascii="Arial" w:hAnsi="Arial" w:cs="Arial"/>
              </w:rPr>
              <w:t xml:space="preserve">additional </w:t>
            </w:r>
            <w:r w:rsidRPr="002138F2">
              <w:rPr>
                <w:rFonts w:ascii="Arial" w:hAnsi="Arial" w:cs="Arial"/>
              </w:rPr>
              <w:t xml:space="preserve">Acting DHT (in post until December), a PT and </w:t>
            </w:r>
            <w:r w:rsidR="006E3763" w:rsidRPr="002138F2">
              <w:rPr>
                <w:rFonts w:ascii="Arial" w:hAnsi="Arial" w:cs="Arial"/>
              </w:rPr>
              <w:t>total staffing allocation of 17.75FTE which includes a probationer teacher.  We are currently using PEF funding to increase staffing by 0.6FTE which allows a teacher to provide targeted interventions and allow staff time to take forward identified pieces of work.</w:t>
            </w:r>
            <w:r w:rsidR="00BF2894" w:rsidRPr="002138F2">
              <w:rPr>
                <w:rFonts w:ascii="Arial" w:hAnsi="Arial" w:cs="Arial"/>
              </w:rPr>
              <w:t xml:space="preserve"> </w:t>
            </w:r>
          </w:p>
          <w:p w:rsidR="007A64C5" w:rsidRPr="002138F2" w:rsidRDefault="007A64C5" w:rsidP="00041C13">
            <w:pPr>
              <w:rPr>
                <w:rFonts w:ascii="Arial" w:hAnsi="Arial" w:cs="Arial"/>
              </w:rPr>
            </w:pPr>
          </w:p>
          <w:p w:rsidR="007A64C5" w:rsidRPr="002138F2" w:rsidRDefault="007A64C5" w:rsidP="00041C13">
            <w:pPr>
              <w:rPr>
                <w:rFonts w:ascii="Arial" w:hAnsi="Arial" w:cs="Arial"/>
              </w:rPr>
            </w:pPr>
          </w:p>
          <w:p w:rsidR="00595487" w:rsidRPr="002138F2" w:rsidRDefault="00595487" w:rsidP="00595487">
            <w:pPr>
              <w:spacing w:before="5"/>
              <w:rPr>
                <w:rFonts w:ascii="Arial" w:eastAsia="Arial" w:hAnsi="Arial" w:cs="Arial"/>
                <w:b/>
                <w:bCs/>
                <w:sz w:val="24"/>
                <w:szCs w:val="24"/>
              </w:rPr>
            </w:pPr>
          </w:p>
          <w:p w:rsidR="00595487" w:rsidRPr="002138F2" w:rsidRDefault="00595487" w:rsidP="00595487">
            <w:pPr>
              <w:spacing w:before="5"/>
              <w:rPr>
                <w:rFonts w:ascii="Arial" w:eastAsia="Arial" w:hAnsi="Arial" w:cs="Arial"/>
                <w:b/>
                <w:bCs/>
                <w:sz w:val="24"/>
                <w:szCs w:val="24"/>
              </w:rPr>
            </w:pPr>
          </w:p>
          <w:p w:rsidR="00595487" w:rsidRPr="002138F2" w:rsidRDefault="00595487" w:rsidP="00595487">
            <w:pPr>
              <w:spacing w:before="5"/>
              <w:rPr>
                <w:rFonts w:ascii="Arial" w:eastAsia="Arial" w:hAnsi="Arial" w:cs="Arial"/>
                <w:b/>
                <w:bCs/>
                <w:sz w:val="24"/>
                <w:szCs w:val="24"/>
              </w:rPr>
            </w:pPr>
          </w:p>
          <w:p w:rsidR="00595487" w:rsidRPr="002138F2" w:rsidRDefault="00595487" w:rsidP="00595487">
            <w:pPr>
              <w:spacing w:before="5"/>
              <w:rPr>
                <w:rFonts w:ascii="Arial" w:eastAsia="Arial" w:hAnsi="Arial" w:cs="Arial"/>
                <w:b/>
                <w:bCs/>
                <w:sz w:val="24"/>
                <w:szCs w:val="24"/>
              </w:rPr>
            </w:pPr>
          </w:p>
          <w:p w:rsidR="00595487" w:rsidRPr="002138F2" w:rsidRDefault="00595487" w:rsidP="00595487">
            <w:pPr>
              <w:spacing w:before="5"/>
              <w:rPr>
                <w:rFonts w:ascii="Arial" w:eastAsia="Arial" w:hAnsi="Arial" w:cs="Arial"/>
                <w:b/>
                <w:bCs/>
                <w:sz w:val="24"/>
                <w:szCs w:val="24"/>
              </w:rPr>
            </w:pPr>
          </w:p>
          <w:p w:rsidR="00595487" w:rsidRPr="002138F2" w:rsidRDefault="00595487" w:rsidP="00595487">
            <w:pPr>
              <w:spacing w:before="5"/>
              <w:rPr>
                <w:rFonts w:ascii="Arial" w:eastAsia="Arial" w:hAnsi="Arial" w:cs="Arial"/>
                <w:b/>
                <w:bCs/>
                <w:sz w:val="24"/>
                <w:szCs w:val="24"/>
              </w:rPr>
            </w:pPr>
          </w:p>
          <w:p w:rsidR="00671B45" w:rsidRPr="002138F2" w:rsidRDefault="00671B45" w:rsidP="00595487">
            <w:pPr>
              <w:spacing w:before="5"/>
              <w:rPr>
                <w:rFonts w:ascii="Arial" w:eastAsia="Arial" w:hAnsi="Arial" w:cs="Arial"/>
                <w:b/>
                <w:bCs/>
                <w:sz w:val="24"/>
                <w:szCs w:val="24"/>
              </w:rPr>
            </w:pPr>
          </w:p>
        </w:tc>
      </w:tr>
      <w:tr w:rsidR="009B7BB0" w:rsidTr="00D039E1">
        <w:trPr>
          <w:trHeight w:val="2259"/>
        </w:trPr>
        <w:tc>
          <w:tcPr>
            <w:tcW w:w="10676" w:type="dxa"/>
            <w:gridSpan w:val="2"/>
          </w:tcPr>
          <w:p w:rsidR="009B7BB0" w:rsidRPr="009B7BB0" w:rsidRDefault="009B7BB0" w:rsidP="00634BF7">
            <w:pPr>
              <w:pStyle w:val="Heading1"/>
              <w:spacing w:before="69"/>
              <w:ind w:left="0"/>
              <w:rPr>
                <w:b/>
              </w:rPr>
            </w:pPr>
            <w:r w:rsidRPr="008B75F0">
              <w:rPr>
                <w:b/>
              </w:rPr>
              <w:lastRenderedPageBreak/>
              <w:t>Review</w:t>
            </w:r>
            <w:r w:rsidRPr="008B75F0">
              <w:rPr>
                <w:b/>
                <w:spacing w:val="-2"/>
              </w:rPr>
              <w:t xml:space="preserve"> </w:t>
            </w:r>
            <w:r w:rsidRPr="008B75F0">
              <w:rPr>
                <w:b/>
              </w:rPr>
              <w:t>of</w:t>
            </w:r>
            <w:r w:rsidRPr="008B75F0">
              <w:rPr>
                <w:b/>
                <w:spacing w:val="3"/>
              </w:rPr>
              <w:t xml:space="preserve"> </w:t>
            </w:r>
            <w:r w:rsidRPr="008B75F0">
              <w:rPr>
                <w:b/>
                <w:spacing w:val="-1"/>
              </w:rPr>
              <w:t>progress</w:t>
            </w:r>
            <w:r w:rsidRPr="008B75F0">
              <w:rPr>
                <w:b/>
                <w:spacing w:val="1"/>
              </w:rPr>
              <w:t xml:space="preserve"> </w:t>
            </w:r>
            <w:r w:rsidRPr="008B75F0">
              <w:rPr>
                <w:b/>
              </w:rPr>
              <w:t>for</w:t>
            </w:r>
            <w:r>
              <w:rPr>
                <w:b/>
              </w:rPr>
              <w:t xml:space="preserve"> previous</w:t>
            </w:r>
            <w:r w:rsidRPr="008B75F0">
              <w:rPr>
                <w:b/>
                <w:spacing w:val="-3"/>
              </w:rPr>
              <w:t xml:space="preserve"> </w:t>
            </w:r>
            <w:r>
              <w:rPr>
                <w:b/>
              </w:rPr>
              <w:t>session</w:t>
            </w:r>
          </w:p>
          <w:p w:rsidR="009B7BB0" w:rsidRPr="009B7BB0" w:rsidRDefault="009B7BB0" w:rsidP="00F00A74">
            <w:pPr>
              <w:pStyle w:val="NormalWeb"/>
              <w:spacing w:before="0" w:beforeAutospacing="0" w:after="0" w:afterAutospacing="0"/>
              <w:rPr>
                <w:rFonts w:ascii="Arial" w:hAnsi="Arial" w:cs="Arial"/>
                <w:i/>
                <w:color w:val="000000"/>
              </w:rPr>
            </w:pPr>
            <w:r w:rsidRPr="0049547B">
              <w:rPr>
                <w:rFonts w:ascii="Arial" w:hAnsi="Arial" w:cs="Arial"/>
                <w:i/>
                <w:color w:val="000000"/>
              </w:rPr>
              <w:t>This section should evaluate the impact of the current School Improvement Plan (SIP) priorities. The links to the NIF priorities and drivers and the authority’s priorities should be clearly stated. For each priority, there should be a statement of progress made and its impact expressed as outcomes for learners. Additionally, there should be clearly defined next steps which may inform future priorities.</w:t>
            </w:r>
          </w:p>
        </w:tc>
      </w:tr>
      <w:tr w:rsidR="00492DDC" w:rsidTr="007D7980">
        <w:tc>
          <w:tcPr>
            <w:tcW w:w="10676" w:type="dxa"/>
            <w:gridSpan w:val="2"/>
          </w:tcPr>
          <w:p w:rsidR="00492DDC" w:rsidRPr="0041125E" w:rsidRDefault="00492DDC" w:rsidP="007D7980">
            <w:pPr>
              <w:spacing w:before="5"/>
              <w:rPr>
                <w:rFonts w:ascii="Arial"/>
                <w:b/>
              </w:rPr>
            </w:pPr>
            <w:r w:rsidRPr="0041125E">
              <w:rPr>
                <w:rFonts w:ascii="Arial"/>
                <w:b/>
              </w:rPr>
              <w:t>School</w:t>
            </w:r>
            <w:r w:rsidRPr="0041125E">
              <w:rPr>
                <w:rFonts w:ascii="Arial"/>
                <w:b/>
                <w:spacing w:val="1"/>
              </w:rPr>
              <w:t xml:space="preserve"> </w:t>
            </w:r>
            <w:r w:rsidRPr="0041125E">
              <w:rPr>
                <w:rFonts w:ascii="Arial"/>
                <w:b/>
              </w:rPr>
              <w:t>priority</w:t>
            </w:r>
            <w:r w:rsidRPr="0041125E">
              <w:rPr>
                <w:rFonts w:ascii="Arial"/>
                <w:b/>
                <w:spacing w:val="-6"/>
              </w:rPr>
              <w:t xml:space="preserve"> </w:t>
            </w:r>
            <w:r w:rsidRPr="0041125E">
              <w:rPr>
                <w:rFonts w:ascii="Arial"/>
                <w:b/>
              </w:rPr>
              <w:t>1:</w:t>
            </w:r>
          </w:p>
          <w:p w:rsidR="00F53A0C" w:rsidRPr="0041125E" w:rsidRDefault="00F53A0C" w:rsidP="002C3AD5">
            <w:pPr>
              <w:pStyle w:val="ListParagraph"/>
              <w:widowControl/>
              <w:ind w:left="720"/>
              <w:rPr>
                <w:rFonts w:ascii="Arial" w:hAnsi="Arial" w:cs="Arial"/>
              </w:rPr>
            </w:pPr>
            <w:r w:rsidRPr="0041125E">
              <w:rPr>
                <w:rFonts w:ascii="Arial" w:hAnsi="Arial" w:cs="Arial"/>
              </w:rPr>
              <w:t>Following the Six Principles of Nurture, pupils will benefit from the approach that supports them in their specific needs while delivering teaching and learning in a way that all can access, with a view to enhancing children’s health and wellbeing.</w:t>
            </w:r>
          </w:p>
          <w:p w:rsidR="00492DDC" w:rsidRPr="0041125E" w:rsidRDefault="00492DDC" w:rsidP="007D7980">
            <w:pPr>
              <w:spacing w:before="5"/>
              <w:rPr>
                <w:rFonts w:ascii="Arial"/>
                <w:b/>
              </w:rPr>
            </w:pPr>
          </w:p>
        </w:tc>
      </w:tr>
      <w:tr w:rsidR="00492DDC" w:rsidTr="00805DC6">
        <w:tc>
          <w:tcPr>
            <w:tcW w:w="5338" w:type="dxa"/>
          </w:tcPr>
          <w:p w:rsidR="00492DDC" w:rsidRPr="0041125E" w:rsidRDefault="00492DDC" w:rsidP="00492DDC">
            <w:pPr>
              <w:pStyle w:val="TableParagraph"/>
              <w:spacing w:before="76"/>
              <w:ind w:left="73"/>
              <w:rPr>
                <w:rFonts w:ascii="Arial"/>
                <w:spacing w:val="-1"/>
                <w:u w:val="single" w:color="000000"/>
              </w:rPr>
            </w:pPr>
            <w:r w:rsidRPr="0041125E">
              <w:rPr>
                <w:rFonts w:ascii="Arial"/>
                <w:u w:val="single" w:color="000000"/>
              </w:rPr>
              <w:t xml:space="preserve">NIF </w:t>
            </w:r>
            <w:r w:rsidRPr="0041125E">
              <w:rPr>
                <w:rFonts w:ascii="Arial"/>
                <w:spacing w:val="-1"/>
                <w:u w:val="single" w:color="000000"/>
              </w:rPr>
              <w:t>Priority</w:t>
            </w:r>
          </w:p>
          <w:p w:rsidR="00CE4772" w:rsidRPr="00CE4772" w:rsidRDefault="00CE4772" w:rsidP="00CE4772">
            <w:pPr>
              <w:widowControl/>
              <w:rPr>
                <w:rFonts w:ascii="Arial" w:hAnsi="Arial" w:cs="Arial"/>
              </w:rPr>
            </w:pPr>
            <w:r w:rsidRPr="00CE4772">
              <w:rPr>
                <w:rFonts w:ascii="Arial" w:hAnsi="Arial" w:cs="Arial"/>
              </w:rPr>
              <w:t>Improvement in children’s health and wellbeing</w:t>
            </w:r>
          </w:p>
          <w:p w:rsidR="00CE4772" w:rsidRPr="00CE4772" w:rsidRDefault="00CE4772" w:rsidP="00CE4772">
            <w:pPr>
              <w:widowControl/>
              <w:jc w:val="both"/>
              <w:rPr>
                <w:rFonts w:ascii="Arial" w:eastAsia="Times New Roman" w:hAnsi="Arial" w:cs="Times New Roman"/>
                <w:color w:val="000000"/>
                <w:sz w:val="20"/>
                <w:szCs w:val="20"/>
                <w:lang w:val="en-GB" w:eastAsia="en-GB"/>
              </w:rPr>
            </w:pPr>
          </w:p>
          <w:p w:rsidR="00492DDC" w:rsidRPr="0041125E" w:rsidRDefault="00492DDC" w:rsidP="00492DDC">
            <w:pPr>
              <w:pStyle w:val="TableParagraph"/>
              <w:spacing w:line="275" w:lineRule="exact"/>
              <w:ind w:left="73"/>
              <w:rPr>
                <w:rFonts w:ascii="Arial" w:eastAsia="Arial" w:hAnsi="Arial" w:cs="Arial"/>
              </w:rPr>
            </w:pPr>
            <w:r w:rsidRPr="0041125E">
              <w:rPr>
                <w:rFonts w:ascii="Arial"/>
                <w:u w:val="single" w:color="000000"/>
              </w:rPr>
              <w:t xml:space="preserve">NIF </w:t>
            </w:r>
            <w:r w:rsidRPr="0041125E">
              <w:rPr>
                <w:rFonts w:ascii="Arial"/>
                <w:spacing w:val="-1"/>
                <w:u w:val="single" w:color="000000"/>
              </w:rPr>
              <w:t>Driver</w:t>
            </w:r>
          </w:p>
          <w:p w:rsidR="00CE4772" w:rsidRPr="00CE4772" w:rsidRDefault="00CE4772" w:rsidP="00CE4772">
            <w:pPr>
              <w:widowControl/>
              <w:rPr>
                <w:rFonts w:ascii="Arial" w:hAnsi="Arial" w:cs="Arial"/>
              </w:rPr>
            </w:pPr>
            <w:r w:rsidRPr="00CE4772">
              <w:rPr>
                <w:rFonts w:ascii="Arial" w:hAnsi="Arial" w:cs="Arial"/>
              </w:rPr>
              <w:t>Teacher Professionalism</w:t>
            </w:r>
          </w:p>
          <w:p w:rsidR="00492DDC" w:rsidRPr="0041125E" w:rsidRDefault="00CE4772" w:rsidP="00CE4772">
            <w:pPr>
              <w:spacing w:before="5"/>
              <w:rPr>
                <w:rFonts w:ascii="Arial"/>
                <w:b/>
              </w:rPr>
            </w:pPr>
            <w:r w:rsidRPr="00CE4772">
              <w:rPr>
                <w:rFonts w:ascii="Arial" w:hAnsi="Arial" w:cs="Arial"/>
              </w:rPr>
              <w:t>Parental Engagement</w:t>
            </w:r>
          </w:p>
        </w:tc>
        <w:tc>
          <w:tcPr>
            <w:tcW w:w="5338" w:type="dxa"/>
          </w:tcPr>
          <w:p w:rsidR="00492DDC" w:rsidRPr="0041125E" w:rsidRDefault="00492DDC" w:rsidP="00492DDC">
            <w:pPr>
              <w:pStyle w:val="TableParagraph"/>
              <w:spacing w:before="76"/>
              <w:rPr>
                <w:rFonts w:ascii="Arial"/>
                <w:u w:val="single" w:color="000000"/>
              </w:rPr>
            </w:pPr>
            <w:r w:rsidRPr="0041125E">
              <w:rPr>
                <w:rFonts w:ascii="Arial"/>
                <w:u w:val="single" w:color="000000"/>
              </w:rPr>
              <w:t>HGIOS?4</w:t>
            </w:r>
            <w:r w:rsidRPr="0041125E">
              <w:rPr>
                <w:rFonts w:ascii="Arial"/>
                <w:spacing w:val="-1"/>
                <w:u w:val="single" w:color="000000"/>
              </w:rPr>
              <w:t xml:space="preserve"> </w:t>
            </w:r>
            <w:r w:rsidRPr="0041125E">
              <w:rPr>
                <w:rFonts w:ascii="Arial"/>
                <w:u w:val="single" w:color="000000"/>
              </w:rPr>
              <w:t>QIs</w:t>
            </w:r>
          </w:p>
          <w:p w:rsidR="00492DDC" w:rsidRPr="0041125E" w:rsidRDefault="00CE4772" w:rsidP="00492DDC">
            <w:pPr>
              <w:pStyle w:val="TableParagraph"/>
              <w:spacing w:before="76"/>
              <w:rPr>
                <w:rFonts w:ascii="Arial"/>
                <w:u w:val="single" w:color="000000"/>
              </w:rPr>
            </w:pPr>
            <w:r>
              <w:rPr>
                <w:rFonts w:ascii="Arial"/>
                <w:u w:val="single" w:color="000000"/>
              </w:rPr>
              <w:t>3.1</w:t>
            </w:r>
          </w:p>
          <w:p w:rsidR="00492DDC" w:rsidRPr="0041125E" w:rsidRDefault="00492DDC" w:rsidP="00492DDC">
            <w:pPr>
              <w:pStyle w:val="TableParagraph"/>
              <w:spacing w:before="76"/>
              <w:rPr>
                <w:rFonts w:ascii="Arial" w:eastAsia="Arial" w:hAnsi="Arial" w:cs="Arial"/>
              </w:rPr>
            </w:pPr>
          </w:p>
          <w:p w:rsidR="00492DDC" w:rsidRDefault="00492DDC" w:rsidP="00492DDC">
            <w:pPr>
              <w:spacing w:before="5"/>
              <w:rPr>
                <w:rFonts w:ascii="Arial"/>
                <w:spacing w:val="-1"/>
                <w:u w:val="single"/>
              </w:rPr>
            </w:pPr>
            <w:r w:rsidRPr="0041125E">
              <w:rPr>
                <w:rFonts w:ascii="Arial"/>
                <w:spacing w:val="-1"/>
                <w:u w:val="single"/>
              </w:rPr>
              <w:t>NLC Priority</w:t>
            </w:r>
          </w:p>
          <w:p w:rsidR="00CE4772" w:rsidRPr="00CE4772" w:rsidRDefault="00CE4772" w:rsidP="00CE4772">
            <w:pPr>
              <w:widowControl/>
              <w:rPr>
                <w:rFonts w:ascii="Arial" w:hAnsi="Arial" w:cs="Arial"/>
              </w:rPr>
            </w:pPr>
            <w:r w:rsidRPr="00CE4772">
              <w:rPr>
                <w:rFonts w:ascii="Arial" w:hAnsi="Arial" w:cs="Arial"/>
              </w:rPr>
              <w:t>Improvement in children’s health and wellbeing</w:t>
            </w:r>
          </w:p>
          <w:p w:rsidR="00CE4772" w:rsidRPr="0041125E" w:rsidRDefault="00CE4772" w:rsidP="00492DDC">
            <w:pPr>
              <w:spacing w:before="5"/>
              <w:rPr>
                <w:rFonts w:ascii="Arial"/>
                <w:b/>
              </w:rPr>
            </w:pPr>
          </w:p>
        </w:tc>
      </w:tr>
      <w:tr w:rsidR="00492DDC" w:rsidTr="007D7980">
        <w:tc>
          <w:tcPr>
            <w:tcW w:w="10676" w:type="dxa"/>
            <w:gridSpan w:val="2"/>
          </w:tcPr>
          <w:p w:rsidR="00FD351D" w:rsidRPr="0041125E" w:rsidRDefault="00FD351D" w:rsidP="00C973AE">
            <w:pPr>
              <w:pStyle w:val="TableParagraph"/>
              <w:spacing w:before="79"/>
              <w:rPr>
                <w:rFonts w:ascii="Arial"/>
                <w:b/>
                <w:spacing w:val="-1"/>
                <w:lang w:val="en-GB"/>
              </w:rPr>
            </w:pPr>
            <w:r w:rsidRPr="0041125E">
              <w:rPr>
                <w:rFonts w:ascii="Arial"/>
                <w:b/>
                <w:spacing w:val="-1"/>
                <w:lang w:val="en-GB"/>
              </w:rPr>
              <w:t>Progress</w:t>
            </w:r>
            <w:r w:rsidR="002138F2" w:rsidRPr="0041125E">
              <w:rPr>
                <w:rFonts w:ascii="Arial"/>
                <w:b/>
                <w:spacing w:val="-1"/>
                <w:lang w:val="en-GB"/>
              </w:rPr>
              <w:t xml:space="preserve"> and Impact:</w:t>
            </w:r>
          </w:p>
          <w:p w:rsidR="00C973AE" w:rsidRPr="0041125E" w:rsidRDefault="00C973AE" w:rsidP="00C973AE">
            <w:pPr>
              <w:pStyle w:val="TableParagraph"/>
              <w:spacing w:before="79"/>
              <w:rPr>
                <w:rFonts w:ascii="Arial"/>
                <w:spacing w:val="-1"/>
                <w:lang w:val="en-GB"/>
              </w:rPr>
            </w:pPr>
            <w:r w:rsidRPr="0041125E">
              <w:rPr>
                <w:rFonts w:ascii="Arial"/>
                <w:spacing w:val="-1"/>
                <w:lang w:val="en-GB"/>
              </w:rPr>
              <w:t>Two members of staff received Nurture group training and led Nurture training to develop staff knowledge and understanding of their role and responsibilities in order to embed the Nurturing ethos throughout the school, to the benefit of pupils, parents</w:t>
            </w:r>
            <w:r w:rsidR="009167FA" w:rsidRPr="0041125E">
              <w:rPr>
                <w:rFonts w:ascii="Arial"/>
                <w:spacing w:val="-1"/>
                <w:lang w:val="en-GB"/>
              </w:rPr>
              <w:t>,</w:t>
            </w:r>
            <w:r w:rsidRPr="0041125E">
              <w:rPr>
                <w:rFonts w:ascii="Arial"/>
                <w:spacing w:val="-1"/>
                <w:lang w:val="en-GB"/>
              </w:rPr>
              <w:t xml:space="preserve"> staff and</w:t>
            </w:r>
            <w:r w:rsidR="009167FA" w:rsidRPr="0041125E">
              <w:rPr>
                <w:rFonts w:ascii="Arial"/>
                <w:spacing w:val="-1"/>
                <w:lang w:val="en-GB"/>
              </w:rPr>
              <w:t xml:space="preserve"> </w:t>
            </w:r>
            <w:r w:rsidRPr="0041125E">
              <w:rPr>
                <w:rFonts w:ascii="Arial"/>
                <w:spacing w:val="-1"/>
                <w:lang w:val="en-GB"/>
              </w:rPr>
              <w:t>wider community.</w:t>
            </w:r>
          </w:p>
          <w:p w:rsidR="00C973AE" w:rsidRPr="0041125E" w:rsidRDefault="00C973AE" w:rsidP="00C973AE">
            <w:pPr>
              <w:pStyle w:val="TableParagraph"/>
              <w:spacing w:before="79"/>
              <w:jc w:val="both"/>
              <w:rPr>
                <w:rFonts w:ascii="Arial"/>
                <w:spacing w:val="-1"/>
                <w:lang w:val="en-GB"/>
              </w:rPr>
            </w:pPr>
            <w:r w:rsidRPr="0041125E">
              <w:rPr>
                <w:rFonts w:ascii="Arial"/>
                <w:spacing w:val="-1"/>
                <w:lang w:val="en-GB"/>
              </w:rPr>
              <w:t>Mindfulness has been introduced and classes plan a health and wellbeing afternoon each week. The Rainbow Room has been established as a nurturing space and drop in centre for pupils at breaks and lunchtime.</w:t>
            </w:r>
          </w:p>
          <w:p w:rsidR="009167FA" w:rsidRPr="0041125E" w:rsidRDefault="009167FA" w:rsidP="00C973AE">
            <w:pPr>
              <w:pStyle w:val="TableParagraph"/>
              <w:spacing w:before="79"/>
              <w:jc w:val="both"/>
              <w:rPr>
                <w:rFonts w:ascii="Arial"/>
                <w:spacing w:val="-1"/>
                <w:lang w:val="en-GB"/>
              </w:rPr>
            </w:pPr>
            <w:r w:rsidRPr="0041125E">
              <w:rPr>
                <w:rFonts w:ascii="Arial"/>
                <w:spacing w:val="-1"/>
                <w:lang w:val="en-GB"/>
              </w:rPr>
              <w:t>Staff have begun to develop approaches to effectively assess children</w:t>
            </w:r>
            <w:r w:rsidRPr="0041125E">
              <w:rPr>
                <w:rFonts w:ascii="Arial"/>
                <w:spacing w:val="-1"/>
                <w:lang w:val="en-GB"/>
              </w:rPr>
              <w:t>’</w:t>
            </w:r>
            <w:r w:rsidRPr="0041125E">
              <w:rPr>
                <w:rFonts w:ascii="Arial"/>
                <w:spacing w:val="-1"/>
                <w:lang w:val="en-GB"/>
              </w:rPr>
              <w:t>s social and emotional development through the continued use of the Boxall Profile throughout the school.</w:t>
            </w:r>
          </w:p>
          <w:p w:rsidR="00492DDC" w:rsidRPr="0041125E" w:rsidRDefault="009167FA" w:rsidP="009167FA">
            <w:pPr>
              <w:pStyle w:val="TableParagraph"/>
              <w:spacing w:before="79"/>
              <w:rPr>
                <w:rFonts w:ascii="Arial"/>
                <w:spacing w:val="-1"/>
              </w:rPr>
            </w:pPr>
            <w:r w:rsidRPr="0041125E">
              <w:rPr>
                <w:rFonts w:ascii="Arial"/>
                <w:spacing w:val="-1"/>
              </w:rPr>
              <w:t>A well planned week of nurture and health and wellbeing activities for both pupils and parents</w:t>
            </w:r>
            <w:r w:rsidR="00FD351D" w:rsidRPr="0041125E">
              <w:rPr>
                <w:rFonts w:ascii="Arial"/>
                <w:spacing w:val="-1"/>
              </w:rPr>
              <w:t>,</w:t>
            </w:r>
            <w:r w:rsidRPr="0041125E">
              <w:rPr>
                <w:rFonts w:ascii="Arial"/>
                <w:spacing w:val="-1"/>
              </w:rPr>
              <w:t xml:space="preserve"> increased awareness of approaches in use within the school community.</w:t>
            </w:r>
          </w:p>
          <w:p w:rsidR="00492DDC" w:rsidRPr="0041125E" w:rsidRDefault="009167FA" w:rsidP="009167FA">
            <w:pPr>
              <w:pStyle w:val="TableParagraph"/>
              <w:spacing w:before="79"/>
              <w:rPr>
                <w:rFonts w:ascii="Arial"/>
                <w:spacing w:val="-1"/>
              </w:rPr>
            </w:pPr>
            <w:r w:rsidRPr="0041125E">
              <w:rPr>
                <w:rFonts w:ascii="Arial"/>
                <w:spacing w:val="-1"/>
              </w:rPr>
              <w:t>The infant induction was clearly focused on sharing the school</w:t>
            </w:r>
            <w:r w:rsidRPr="0041125E">
              <w:rPr>
                <w:rFonts w:ascii="Arial"/>
                <w:spacing w:val="-1"/>
              </w:rPr>
              <w:t>’</w:t>
            </w:r>
            <w:r w:rsidRPr="0041125E">
              <w:rPr>
                <w:rFonts w:ascii="Arial"/>
                <w:spacing w:val="-1"/>
              </w:rPr>
              <w:t>s approaches to nurture.</w:t>
            </w:r>
          </w:p>
          <w:p w:rsidR="009B7BB0" w:rsidRPr="0041125E" w:rsidRDefault="009167FA" w:rsidP="009167FA">
            <w:pPr>
              <w:pStyle w:val="TableParagraph"/>
              <w:spacing w:before="79"/>
              <w:rPr>
                <w:rFonts w:ascii="Arial"/>
                <w:spacing w:val="-1"/>
              </w:rPr>
            </w:pPr>
            <w:r w:rsidRPr="0041125E">
              <w:rPr>
                <w:rFonts w:ascii="Arial"/>
                <w:spacing w:val="-1"/>
              </w:rPr>
              <w:t>Mindfulness Training for staff was undertaken during the August in-service day and pupil and parent workshops are now planned.</w:t>
            </w:r>
          </w:p>
          <w:p w:rsidR="009167FA" w:rsidRPr="0041125E" w:rsidRDefault="009167FA" w:rsidP="009167FA">
            <w:pPr>
              <w:pStyle w:val="TableParagraph"/>
              <w:spacing w:before="79"/>
              <w:rPr>
                <w:rFonts w:ascii="Arial"/>
                <w:spacing w:val="-1"/>
              </w:rPr>
            </w:pPr>
            <w:r w:rsidRPr="0041125E">
              <w:rPr>
                <w:rFonts w:ascii="Arial"/>
                <w:spacing w:val="-1"/>
              </w:rPr>
              <w:t xml:space="preserve">For August 2018, there is a whole school </w:t>
            </w:r>
            <w:proofErr w:type="spellStart"/>
            <w:r w:rsidRPr="0041125E">
              <w:rPr>
                <w:rFonts w:ascii="Arial"/>
                <w:spacing w:val="-1"/>
              </w:rPr>
              <w:t>programme</w:t>
            </w:r>
            <w:proofErr w:type="spellEnd"/>
            <w:r w:rsidRPr="0041125E">
              <w:rPr>
                <w:rFonts w:ascii="Arial"/>
                <w:spacing w:val="-1"/>
              </w:rPr>
              <w:t xml:space="preserve"> for health and well-being which is clearly link</w:t>
            </w:r>
            <w:r w:rsidR="00FD351D" w:rsidRPr="0041125E">
              <w:rPr>
                <w:rFonts w:ascii="Arial"/>
                <w:spacing w:val="-1"/>
              </w:rPr>
              <w:t>ed to the principles of nurture,</w:t>
            </w:r>
            <w:r w:rsidRPr="0041125E">
              <w:rPr>
                <w:rFonts w:ascii="Arial"/>
                <w:spacing w:val="-1"/>
              </w:rPr>
              <w:t xml:space="preserve"> has a clear focus on developing mental, emotional and social health </w:t>
            </w:r>
            <w:r w:rsidR="00FD351D" w:rsidRPr="0041125E">
              <w:rPr>
                <w:rFonts w:ascii="Arial"/>
                <w:spacing w:val="-1"/>
              </w:rPr>
              <w:t>and provides universal support for pupils to develop resilience.</w:t>
            </w:r>
          </w:p>
          <w:p w:rsidR="00492DDC" w:rsidRPr="0041125E" w:rsidRDefault="00492DDC" w:rsidP="00FD351D">
            <w:pPr>
              <w:pStyle w:val="TableParagraph"/>
              <w:spacing w:before="79"/>
              <w:rPr>
                <w:rFonts w:ascii="Arial"/>
                <w:b/>
              </w:rPr>
            </w:pPr>
            <w:r w:rsidRPr="0041125E">
              <w:rPr>
                <w:rFonts w:ascii="Arial"/>
                <w:b/>
                <w:spacing w:val="-1"/>
              </w:rPr>
              <w:t>Next</w:t>
            </w:r>
            <w:r w:rsidRPr="0041125E">
              <w:rPr>
                <w:rFonts w:ascii="Arial"/>
                <w:b/>
                <w:spacing w:val="1"/>
              </w:rPr>
              <w:t xml:space="preserve"> </w:t>
            </w:r>
            <w:r w:rsidRPr="0041125E">
              <w:rPr>
                <w:rFonts w:ascii="Arial"/>
                <w:b/>
              </w:rPr>
              <w:t xml:space="preserve">Steps: </w:t>
            </w:r>
          </w:p>
          <w:p w:rsidR="00FD351D" w:rsidRPr="0041125E" w:rsidRDefault="00FD351D" w:rsidP="00FD351D">
            <w:pPr>
              <w:pStyle w:val="TableParagraph"/>
              <w:spacing w:before="79"/>
              <w:rPr>
                <w:rFonts w:ascii="Arial"/>
                <w:i/>
              </w:rPr>
            </w:pPr>
            <w:r w:rsidRPr="0041125E">
              <w:rPr>
                <w:rFonts w:ascii="Arial"/>
                <w:i/>
              </w:rPr>
              <w:t>Full details can be found on the submitted School Improvement Plan under priority 3.</w:t>
            </w:r>
          </w:p>
          <w:p w:rsidR="00FD351D" w:rsidRPr="0041125E" w:rsidRDefault="002C3AD5" w:rsidP="00FD351D">
            <w:pPr>
              <w:pStyle w:val="TableParagraph"/>
              <w:spacing w:before="79"/>
              <w:rPr>
                <w:rFonts w:ascii="Arial"/>
                <w:lang w:val="en-GB"/>
              </w:rPr>
            </w:pPr>
            <w:r w:rsidRPr="0041125E">
              <w:rPr>
                <w:rFonts w:ascii="Arial"/>
                <w:lang w:val="en-GB"/>
              </w:rPr>
              <w:t>Embed</w:t>
            </w:r>
            <w:r w:rsidR="00FD351D" w:rsidRPr="0041125E">
              <w:rPr>
                <w:rFonts w:ascii="Arial"/>
                <w:lang w:val="en-GB"/>
              </w:rPr>
              <w:t xml:space="preserve"> outdoor learning and mindfulness on the curriculum overviews for next session.</w:t>
            </w:r>
          </w:p>
          <w:p w:rsidR="00FD351D" w:rsidRPr="0041125E" w:rsidRDefault="00FD351D" w:rsidP="00FD351D">
            <w:pPr>
              <w:pStyle w:val="TableParagraph"/>
              <w:spacing w:before="79"/>
              <w:rPr>
                <w:rFonts w:ascii="Arial"/>
                <w:lang w:val="en-GB"/>
              </w:rPr>
            </w:pPr>
            <w:r w:rsidRPr="0041125E">
              <w:rPr>
                <w:rFonts w:ascii="Arial"/>
                <w:lang w:val="en-GB"/>
              </w:rPr>
              <w:t>Develop areas in the school- playground and middle courtyard. Safe places on each level.</w:t>
            </w:r>
          </w:p>
          <w:p w:rsidR="002C3AD5" w:rsidRPr="0041125E" w:rsidRDefault="002C3AD5" w:rsidP="00FD351D">
            <w:pPr>
              <w:pStyle w:val="TableParagraph"/>
              <w:spacing w:before="79"/>
              <w:rPr>
                <w:rFonts w:ascii="Arial"/>
                <w:lang w:val="en-GB"/>
              </w:rPr>
            </w:pPr>
            <w:r w:rsidRPr="0041125E">
              <w:rPr>
                <w:rFonts w:ascii="Arial"/>
                <w:lang w:val="en-GB"/>
              </w:rPr>
              <w:t>Develop approaches to assessing health and wellbeing.</w:t>
            </w:r>
          </w:p>
          <w:p w:rsidR="00FD351D" w:rsidRPr="0041125E" w:rsidRDefault="00FD351D" w:rsidP="00FD351D">
            <w:pPr>
              <w:pStyle w:val="TableParagraph"/>
              <w:spacing w:before="79"/>
              <w:rPr>
                <w:rFonts w:ascii="Arial"/>
                <w:lang w:val="en-GB"/>
              </w:rPr>
            </w:pPr>
            <w:r w:rsidRPr="0041125E">
              <w:rPr>
                <w:rFonts w:ascii="Arial"/>
                <w:lang w:val="en-GB"/>
              </w:rPr>
              <w:t>Develop the use of data to measure impact.</w:t>
            </w:r>
          </w:p>
          <w:p w:rsidR="00FD351D" w:rsidRPr="0041125E" w:rsidRDefault="00FD351D" w:rsidP="00FD351D">
            <w:pPr>
              <w:pStyle w:val="TableParagraph"/>
              <w:spacing w:before="79"/>
              <w:rPr>
                <w:rFonts w:ascii="Arial"/>
                <w:lang w:val="en-GB"/>
              </w:rPr>
            </w:pPr>
            <w:r w:rsidRPr="0041125E">
              <w:rPr>
                <w:rFonts w:ascii="Arial"/>
                <w:lang w:val="en-GB"/>
              </w:rPr>
              <w:t xml:space="preserve">Develop the use of the resilience toolkit in </w:t>
            </w:r>
            <w:proofErr w:type="spellStart"/>
            <w:r w:rsidRPr="0041125E">
              <w:rPr>
                <w:rFonts w:ascii="Arial"/>
                <w:lang w:val="en-GB"/>
              </w:rPr>
              <w:t>GIRFme</w:t>
            </w:r>
            <w:proofErr w:type="spellEnd"/>
            <w:r w:rsidRPr="0041125E">
              <w:rPr>
                <w:rFonts w:ascii="Arial"/>
                <w:lang w:val="en-GB"/>
              </w:rPr>
              <w:t xml:space="preserve"> planning.</w:t>
            </w:r>
          </w:p>
          <w:p w:rsidR="00FD351D" w:rsidRPr="0041125E" w:rsidRDefault="00FD351D" w:rsidP="00FD351D">
            <w:pPr>
              <w:pStyle w:val="TableParagraph"/>
              <w:spacing w:before="79"/>
              <w:rPr>
                <w:rFonts w:ascii="Arial"/>
                <w:lang w:val="en-GB"/>
              </w:rPr>
            </w:pPr>
            <w:r w:rsidRPr="0041125E">
              <w:rPr>
                <w:rFonts w:ascii="Arial"/>
                <w:lang w:val="en-GB"/>
              </w:rPr>
              <w:t>Develop school approaches to PPB based on principles of nurture.</w:t>
            </w:r>
          </w:p>
          <w:p w:rsidR="002C3AD5" w:rsidRPr="0041125E" w:rsidRDefault="002C3AD5" w:rsidP="00FD351D">
            <w:pPr>
              <w:pStyle w:val="TableParagraph"/>
              <w:spacing w:before="79"/>
              <w:rPr>
                <w:rFonts w:ascii="Arial"/>
                <w:lang w:val="en-GB"/>
              </w:rPr>
            </w:pPr>
            <w:r w:rsidRPr="0041125E">
              <w:rPr>
                <w:rFonts w:ascii="Arial"/>
                <w:lang w:val="en-GB"/>
              </w:rPr>
              <w:t>Embed a school wide system to reinforce school values and celebrate achievements.</w:t>
            </w:r>
          </w:p>
          <w:p w:rsidR="00FD351D" w:rsidRPr="0041125E" w:rsidRDefault="002C3AD5" w:rsidP="00FD351D">
            <w:pPr>
              <w:pStyle w:val="TableParagraph"/>
              <w:spacing w:before="79"/>
              <w:rPr>
                <w:rFonts w:ascii="Arial"/>
              </w:rPr>
            </w:pPr>
            <w:r w:rsidRPr="0041125E">
              <w:rPr>
                <w:rFonts w:ascii="Arial"/>
              </w:rPr>
              <w:t>Increase access to activities and experiences of sport, music and the arts, with a view to enhancing children</w:t>
            </w:r>
            <w:r w:rsidRPr="0041125E">
              <w:rPr>
                <w:rFonts w:ascii="Arial"/>
              </w:rPr>
              <w:t>’</w:t>
            </w:r>
            <w:r w:rsidRPr="0041125E">
              <w:rPr>
                <w:rFonts w:ascii="Arial"/>
              </w:rPr>
              <w:t>s health and wellbeing.</w:t>
            </w:r>
          </w:p>
          <w:p w:rsidR="00FD351D" w:rsidRDefault="002C3AD5" w:rsidP="00FD351D">
            <w:pPr>
              <w:pStyle w:val="TableParagraph"/>
              <w:spacing w:before="79"/>
              <w:rPr>
                <w:rFonts w:ascii="Arial"/>
              </w:rPr>
            </w:pPr>
            <w:r w:rsidRPr="0041125E">
              <w:rPr>
                <w:rFonts w:ascii="Arial"/>
              </w:rPr>
              <w:t>Create increased opportunities for learning out-with the classroom.</w:t>
            </w:r>
          </w:p>
          <w:p w:rsidR="0041125E" w:rsidRDefault="0041125E" w:rsidP="00FD351D">
            <w:pPr>
              <w:pStyle w:val="TableParagraph"/>
              <w:spacing w:before="79"/>
              <w:rPr>
                <w:rFonts w:ascii="Arial"/>
              </w:rPr>
            </w:pPr>
          </w:p>
          <w:p w:rsidR="0041125E" w:rsidRDefault="0041125E" w:rsidP="00FD351D">
            <w:pPr>
              <w:pStyle w:val="TableParagraph"/>
              <w:spacing w:before="79"/>
              <w:rPr>
                <w:rFonts w:ascii="Arial"/>
              </w:rPr>
            </w:pPr>
          </w:p>
          <w:p w:rsidR="0041125E" w:rsidRPr="0041125E" w:rsidRDefault="0041125E" w:rsidP="00FD351D">
            <w:pPr>
              <w:pStyle w:val="TableParagraph"/>
              <w:spacing w:before="79"/>
              <w:rPr>
                <w:rFonts w:ascii="Arial"/>
              </w:rPr>
            </w:pPr>
          </w:p>
        </w:tc>
      </w:tr>
    </w:tbl>
    <w:p w:rsidR="00671B45" w:rsidRDefault="00671B45" w:rsidP="00492DDC">
      <w:pPr>
        <w:spacing w:before="5"/>
        <w:rPr>
          <w:rFonts w:ascii="Arial" w:eastAsia="Arial" w:hAnsi="Arial" w:cs="Arial"/>
          <w:b/>
          <w:bCs/>
          <w:sz w:val="32"/>
          <w:szCs w:val="32"/>
        </w:rPr>
      </w:pPr>
    </w:p>
    <w:tbl>
      <w:tblPr>
        <w:tblStyle w:val="TableGrid"/>
        <w:tblW w:w="0" w:type="auto"/>
        <w:tblLook w:val="04A0" w:firstRow="1" w:lastRow="0" w:firstColumn="1" w:lastColumn="0" w:noHBand="0" w:noVBand="1"/>
      </w:tblPr>
      <w:tblGrid>
        <w:gridCol w:w="5230"/>
        <w:gridCol w:w="6"/>
        <w:gridCol w:w="5214"/>
      </w:tblGrid>
      <w:tr w:rsidR="00671B45" w:rsidTr="00B929C4">
        <w:tc>
          <w:tcPr>
            <w:tcW w:w="10676" w:type="dxa"/>
            <w:gridSpan w:val="3"/>
          </w:tcPr>
          <w:p w:rsidR="00671B45" w:rsidRDefault="00671B45" w:rsidP="00B929C4">
            <w:pPr>
              <w:spacing w:before="5"/>
              <w:rPr>
                <w:rFonts w:ascii="Arial"/>
                <w:b/>
                <w:sz w:val="24"/>
              </w:rPr>
            </w:pPr>
            <w:r>
              <w:rPr>
                <w:rFonts w:ascii="Arial"/>
                <w:b/>
                <w:sz w:val="24"/>
              </w:rPr>
              <w:t>School</w:t>
            </w:r>
            <w:r>
              <w:rPr>
                <w:rFonts w:ascii="Arial"/>
                <w:b/>
                <w:spacing w:val="1"/>
                <w:sz w:val="24"/>
              </w:rPr>
              <w:t xml:space="preserve"> </w:t>
            </w:r>
            <w:r>
              <w:rPr>
                <w:rFonts w:ascii="Arial"/>
                <w:b/>
                <w:sz w:val="24"/>
              </w:rPr>
              <w:t>priority</w:t>
            </w:r>
            <w:r>
              <w:rPr>
                <w:rFonts w:ascii="Arial"/>
                <w:b/>
                <w:spacing w:val="-6"/>
                <w:sz w:val="24"/>
              </w:rPr>
              <w:t xml:space="preserve"> </w:t>
            </w:r>
            <w:r>
              <w:rPr>
                <w:rFonts w:ascii="Arial"/>
                <w:b/>
                <w:sz w:val="24"/>
              </w:rPr>
              <w:t>2:</w:t>
            </w:r>
          </w:p>
          <w:p w:rsidR="00F53A0C" w:rsidRPr="002C3AD5" w:rsidRDefault="00F53A0C" w:rsidP="00F53A0C">
            <w:pPr>
              <w:rPr>
                <w:rFonts w:ascii="Arial" w:hAnsi="Arial" w:cs="Arial"/>
              </w:rPr>
            </w:pPr>
            <w:r w:rsidRPr="002C3AD5">
              <w:rPr>
                <w:rFonts w:ascii="Arial" w:hAnsi="Arial" w:cs="Arial"/>
              </w:rPr>
              <w:t xml:space="preserve">Through the introduction of implementation of Heinemann Active </w:t>
            </w:r>
            <w:proofErr w:type="spellStart"/>
            <w:r w:rsidR="00C07DA0" w:rsidRPr="00C07DA0">
              <w:rPr>
                <w:rFonts w:ascii="Arial" w:hAnsi="Arial" w:cs="Arial"/>
              </w:rPr>
              <w:t>M</w:t>
            </w:r>
            <w:r w:rsidRPr="00C07DA0">
              <w:rPr>
                <w:rFonts w:ascii="Arial" w:hAnsi="Arial" w:cs="Arial"/>
              </w:rPr>
              <w:t>aths</w:t>
            </w:r>
            <w:proofErr w:type="spellEnd"/>
            <w:r w:rsidRPr="002C3AD5">
              <w:rPr>
                <w:rFonts w:ascii="Arial" w:hAnsi="Arial" w:cs="Arial"/>
              </w:rPr>
              <w:t xml:space="preserve">, Number Talks and </w:t>
            </w:r>
            <w:proofErr w:type="spellStart"/>
            <w:r w:rsidRPr="002C3AD5">
              <w:rPr>
                <w:rFonts w:ascii="Arial" w:hAnsi="Arial" w:cs="Arial"/>
              </w:rPr>
              <w:t>Maths</w:t>
            </w:r>
            <w:proofErr w:type="spellEnd"/>
            <w:r w:rsidRPr="002C3AD5">
              <w:rPr>
                <w:rFonts w:ascii="Arial" w:hAnsi="Arial" w:cs="Arial"/>
              </w:rPr>
              <w:t xml:space="preserve"> Recovery and the development of teachers’ knowledge, our pupils will engage with high quality learning experiences.  This will ensure that all pupils are appropriately challenged and supported in their learning in order to reach their full potential. To embed effective use of Assessment as an integral tool to inform our provision of learning and teaching. We have shared expectations for our standards to be achieved and have robust moderation strategies across all stages. This will be achieved by implementing a coherent and consistent monitoring and tracking procedure.</w:t>
            </w:r>
          </w:p>
          <w:p w:rsidR="00671B45" w:rsidRDefault="00671B45" w:rsidP="00B929C4">
            <w:pPr>
              <w:spacing w:before="5"/>
              <w:rPr>
                <w:rFonts w:ascii="Arial" w:eastAsia="Arial" w:hAnsi="Arial" w:cs="Arial"/>
                <w:b/>
                <w:bCs/>
                <w:sz w:val="32"/>
                <w:szCs w:val="32"/>
              </w:rPr>
            </w:pPr>
          </w:p>
        </w:tc>
      </w:tr>
      <w:tr w:rsidR="00671B45" w:rsidTr="00B929C4">
        <w:tc>
          <w:tcPr>
            <w:tcW w:w="5344" w:type="dxa"/>
            <w:gridSpan w:val="2"/>
          </w:tcPr>
          <w:p w:rsidR="00671B45" w:rsidRDefault="00671B45" w:rsidP="00B929C4">
            <w:pPr>
              <w:pStyle w:val="TableParagraph"/>
              <w:spacing w:before="76"/>
              <w:rPr>
                <w:rFonts w:ascii="Arial"/>
                <w:spacing w:val="-1"/>
                <w:sz w:val="24"/>
                <w:u w:val="single" w:color="000000"/>
              </w:rPr>
            </w:pPr>
            <w:r>
              <w:rPr>
                <w:rFonts w:ascii="Arial"/>
                <w:sz w:val="24"/>
                <w:u w:val="single" w:color="000000"/>
              </w:rPr>
              <w:t xml:space="preserve">NIF </w:t>
            </w:r>
            <w:r>
              <w:rPr>
                <w:rFonts w:ascii="Arial"/>
                <w:spacing w:val="-1"/>
                <w:sz w:val="24"/>
                <w:u w:val="single" w:color="000000"/>
              </w:rPr>
              <w:t>Priority</w:t>
            </w:r>
          </w:p>
          <w:p w:rsidR="00671B45" w:rsidRDefault="00CE4772" w:rsidP="000B704E">
            <w:pPr>
              <w:widowControl/>
              <w:jc w:val="both"/>
              <w:rPr>
                <w:rFonts w:ascii="Arial" w:eastAsia="Times New Roman" w:hAnsi="Arial" w:cs="Times New Roman"/>
                <w:color w:val="000000"/>
                <w:sz w:val="20"/>
                <w:szCs w:val="20"/>
                <w:lang w:val="en-GB" w:eastAsia="en-GB"/>
              </w:rPr>
            </w:pPr>
            <w:r w:rsidRPr="0041125E">
              <w:rPr>
                <w:rFonts w:ascii="Arial" w:eastAsia="Times New Roman" w:hAnsi="Arial" w:cs="Times New Roman"/>
                <w:color w:val="000000"/>
                <w:sz w:val="20"/>
                <w:szCs w:val="20"/>
                <w:lang w:val="en-GB" w:eastAsia="en-GB"/>
              </w:rPr>
              <w:t>Improvement in attainment, particularly in Literacy and Numeracy</w:t>
            </w:r>
          </w:p>
          <w:p w:rsidR="000B704E" w:rsidRPr="000B704E" w:rsidRDefault="000B704E" w:rsidP="000B704E">
            <w:pPr>
              <w:widowControl/>
              <w:jc w:val="both"/>
              <w:rPr>
                <w:rFonts w:ascii="Arial" w:eastAsia="Times New Roman" w:hAnsi="Arial" w:cs="Times New Roman"/>
                <w:color w:val="000000"/>
                <w:sz w:val="20"/>
                <w:szCs w:val="20"/>
                <w:lang w:val="en-GB" w:eastAsia="en-GB"/>
              </w:rPr>
            </w:pPr>
          </w:p>
          <w:p w:rsidR="00671B45" w:rsidRDefault="00671B45" w:rsidP="00B929C4">
            <w:pPr>
              <w:spacing w:before="5"/>
              <w:rPr>
                <w:rFonts w:ascii="Arial"/>
                <w:spacing w:val="-1"/>
                <w:sz w:val="24"/>
                <w:u w:val="single" w:color="000000"/>
              </w:rPr>
            </w:pPr>
            <w:r>
              <w:rPr>
                <w:rFonts w:ascii="Arial"/>
                <w:sz w:val="24"/>
                <w:u w:val="single" w:color="000000"/>
              </w:rPr>
              <w:t xml:space="preserve">NIF </w:t>
            </w:r>
            <w:r>
              <w:rPr>
                <w:rFonts w:ascii="Arial"/>
                <w:spacing w:val="-1"/>
                <w:sz w:val="24"/>
                <w:u w:val="single" w:color="000000"/>
              </w:rPr>
              <w:t>Driver</w:t>
            </w:r>
          </w:p>
          <w:p w:rsidR="000B704E" w:rsidRPr="000B704E" w:rsidRDefault="000B704E" w:rsidP="00B929C4">
            <w:pPr>
              <w:spacing w:before="5"/>
              <w:rPr>
                <w:rFonts w:ascii="Arial"/>
                <w:spacing w:val="-1"/>
              </w:rPr>
            </w:pPr>
            <w:r>
              <w:rPr>
                <w:rFonts w:ascii="Arial"/>
                <w:spacing w:val="-1"/>
              </w:rPr>
              <w:t>Teacher professionalism</w:t>
            </w:r>
          </w:p>
          <w:p w:rsidR="000B704E" w:rsidRPr="000B704E" w:rsidRDefault="000B704E" w:rsidP="000B704E">
            <w:pPr>
              <w:widowControl/>
              <w:rPr>
                <w:rFonts w:ascii="Arial" w:hAnsi="Arial" w:cs="Arial"/>
              </w:rPr>
            </w:pPr>
            <w:r w:rsidRPr="000B704E">
              <w:rPr>
                <w:rFonts w:ascii="Arial" w:hAnsi="Arial" w:cs="Arial"/>
              </w:rPr>
              <w:t>Assessment of Children’s Progress</w:t>
            </w:r>
          </w:p>
          <w:p w:rsidR="000B704E" w:rsidRPr="000B704E" w:rsidRDefault="000B704E" w:rsidP="000B704E">
            <w:pPr>
              <w:widowControl/>
              <w:rPr>
                <w:rFonts w:ascii="Arial" w:hAnsi="Arial" w:cs="Arial"/>
              </w:rPr>
            </w:pPr>
            <w:r w:rsidRPr="000B704E">
              <w:rPr>
                <w:rFonts w:ascii="Arial" w:hAnsi="Arial" w:cs="Arial"/>
              </w:rPr>
              <w:t>School Improvement</w:t>
            </w:r>
          </w:p>
          <w:p w:rsidR="000B704E" w:rsidRDefault="000B704E" w:rsidP="000B704E">
            <w:pPr>
              <w:spacing w:before="5"/>
              <w:rPr>
                <w:rFonts w:ascii="Arial" w:eastAsia="Arial" w:hAnsi="Arial" w:cs="Arial"/>
                <w:b/>
                <w:bCs/>
                <w:sz w:val="32"/>
                <w:szCs w:val="32"/>
              </w:rPr>
            </w:pPr>
            <w:r w:rsidRPr="000B704E">
              <w:rPr>
                <w:rFonts w:ascii="Arial" w:hAnsi="Arial" w:cs="Arial"/>
              </w:rPr>
              <w:t>Performance Information</w:t>
            </w:r>
          </w:p>
        </w:tc>
        <w:tc>
          <w:tcPr>
            <w:tcW w:w="5332" w:type="dxa"/>
          </w:tcPr>
          <w:p w:rsidR="00671B45" w:rsidRDefault="00671B45" w:rsidP="00B929C4">
            <w:pPr>
              <w:pStyle w:val="TableParagraph"/>
              <w:spacing w:before="78"/>
              <w:ind w:left="73"/>
              <w:rPr>
                <w:rFonts w:ascii="Arial"/>
                <w:sz w:val="24"/>
                <w:u w:val="single" w:color="000000"/>
              </w:rPr>
            </w:pPr>
            <w:r>
              <w:rPr>
                <w:rFonts w:ascii="Arial"/>
                <w:sz w:val="24"/>
                <w:u w:val="single" w:color="000000"/>
              </w:rPr>
              <w:t>HGIOS?4</w:t>
            </w:r>
            <w:r>
              <w:rPr>
                <w:rFonts w:ascii="Arial"/>
                <w:spacing w:val="-1"/>
                <w:sz w:val="24"/>
                <w:u w:val="single" w:color="000000"/>
              </w:rPr>
              <w:t xml:space="preserve"> </w:t>
            </w:r>
            <w:r>
              <w:rPr>
                <w:rFonts w:ascii="Arial"/>
                <w:sz w:val="24"/>
                <w:u w:val="single" w:color="000000"/>
              </w:rPr>
              <w:t>QIs</w:t>
            </w:r>
          </w:p>
          <w:p w:rsidR="00671B45" w:rsidRDefault="000B704E" w:rsidP="00B929C4">
            <w:pPr>
              <w:pStyle w:val="TableParagraph"/>
              <w:spacing w:before="78"/>
              <w:ind w:left="73"/>
              <w:rPr>
                <w:rFonts w:ascii="Arial"/>
                <w:sz w:val="24"/>
                <w:u w:val="single" w:color="000000"/>
              </w:rPr>
            </w:pPr>
            <w:r>
              <w:rPr>
                <w:rFonts w:ascii="Arial"/>
                <w:sz w:val="24"/>
                <w:u w:val="single" w:color="000000"/>
              </w:rPr>
              <w:t>1.3, 2.3</w:t>
            </w:r>
          </w:p>
          <w:p w:rsidR="00671B45" w:rsidRDefault="00671B45" w:rsidP="00B929C4">
            <w:pPr>
              <w:pStyle w:val="TableParagraph"/>
              <w:spacing w:before="78"/>
              <w:ind w:left="73"/>
              <w:rPr>
                <w:rFonts w:ascii="Arial" w:eastAsia="Arial" w:hAnsi="Arial" w:cs="Arial"/>
                <w:sz w:val="24"/>
                <w:szCs w:val="24"/>
              </w:rPr>
            </w:pPr>
          </w:p>
          <w:p w:rsidR="00671B45" w:rsidRDefault="00671B45" w:rsidP="00B929C4">
            <w:pPr>
              <w:pStyle w:val="TableParagraph"/>
              <w:spacing w:before="41"/>
              <w:ind w:left="73"/>
              <w:rPr>
                <w:rFonts w:ascii="Arial" w:eastAsia="Arial" w:hAnsi="Arial" w:cs="Arial"/>
                <w:sz w:val="24"/>
                <w:szCs w:val="24"/>
              </w:rPr>
            </w:pPr>
            <w:r w:rsidRPr="00A01E84">
              <w:rPr>
                <w:rFonts w:ascii="Arial"/>
                <w:spacing w:val="-1"/>
                <w:sz w:val="24"/>
                <w:u w:val="single"/>
              </w:rPr>
              <w:t>NLC Priority</w:t>
            </w:r>
          </w:p>
          <w:p w:rsidR="00CE4772" w:rsidRPr="0041125E" w:rsidRDefault="00CE4772" w:rsidP="00CE4772">
            <w:pPr>
              <w:widowControl/>
              <w:jc w:val="both"/>
              <w:rPr>
                <w:rFonts w:ascii="Arial" w:eastAsia="Times New Roman" w:hAnsi="Arial" w:cs="Times New Roman"/>
                <w:color w:val="000000"/>
                <w:sz w:val="20"/>
                <w:szCs w:val="20"/>
                <w:lang w:val="en-GB" w:eastAsia="en-GB"/>
              </w:rPr>
            </w:pPr>
            <w:r w:rsidRPr="0041125E">
              <w:rPr>
                <w:rFonts w:ascii="Arial" w:eastAsia="Times New Roman" w:hAnsi="Arial" w:cs="Times New Roman"/>
                <w:color w:val="000000"/>
                <w:sz w:val="20"/>
                <w:szCs w:val="20"/>
                <w:lang w:val="en-GB" w:eastAsia="en-GB"/>
              </w:rPr>
              <w:t>Improvement in attainment, particularly in Literacy and Numeracy</w:t>
            </w:r>
          </w:p>
          <w:p w:rsidR="00671B45" w:rsidRDefault="00671B45" w:rsidP="00B929C4">
            <w:pPr>
              <w:tabs>
                <w:tab w:val="left" w:pos="210"/>
              </w:tabs>
              <w:spacing w:before="5"/>
              <w:rPr>
                <w:rFonts w:ascii="Arial" w:eastAsia="Arial" w:hAnsi="Arial" w:cs="Arial"/>
                <w:b/>
                <w:bCs/>
                <w:sz w:val="32"/>
                <w:szCs w:val="32"/>
              </w:rPr>
            </w:pPr>
          </w:p>
        </w:tc>
      </w:tr>
      <w:tr w:rsidR="00671B45" w:rsidTr="00B929C4">
        <w:tc>
          <w:tcPr>
            <w:tcW w:w="10676" w:type="dxa"/>
            <w:gridSpan w:val="3"/>
          </w:tcPr>
          <w:p w:rsidR="00671B45" w:rsidRPr="0041125E" w:rsidRDefault="00671B45" w:rsidP="00B929C4">
            <w:pPr>
              <w:pStyle w:val="TableParagraph"/>
              <w:spacing w:before="79"/>
              <w:ind w:left="73"/>
              <w:rPr>
                <w:rFonts w:ascii="Arial"/>
                <w:spacing w:val="-1"/>
              </w:rPr>
            </w:pPr>
            <w:r w:rsidRPr="0041125E">
              <w:rPr>
                <w:rFonts w:ascii="Arial"/>
                <w:b/>
                <w:spacing w:val="-1"/>
              </w:rPr>
              <w:t>Progress</w:t>
            </w:r>
            <w:r w:rsidRPr="0041125E">
              <w:rPr>
                <w:rFonts w:ascii="Arial"/>
                <w:b/>
                <w:spacing w:val="1"/>
              </w:rPr>
              <w:t xml:space="preserve"> </w:t>
            </w:r>
            <w:r w:rsidRPr="0041125E">
              <w:rPr>
                <w:rFonts w:ascii="Arial"/>
                <w:b/>
              </w:rPr>
              <w:t>and</w:t>
            </w:r>
            <w:r w:rsidRPr="0041125E">
              <w:rPr>
                <w:rFonts w:ascii="Arial"/>
                <w:b/>
                <w:spacing w:val="1"/>
              </w:rPr>
              <w:t xml:space="preserve"> </w:t>
            </w:r>
            <w:r w:rsidRPr="0041125E">
              <w:rPr>
                <w:rFonts w:ascii="Arial"/>
                <w:b/>
                <w:spacing w:val="-1"/>
              </w:rPr>
              <w:t>impact</w:t>
            </w:r>
            <w:r w:rsidR="002138F2" w:rsidRPr="0041125E">
              <w:rPr>
                <w:rFonts w:ascii="Arial"/>
                <w:spacing w:val="-1"/>
              </w:rPr>
              <w:t>:</w:t>
            </w:r>
            <w:r w:rsidRPr="0041125E">
              <w:rPr>
                <w:rFonts w:ascii="Arial"/>
                <w:spacing w:val="-1"/>
              </w:rPr>
              <w:t xml:space="preserve"> </w:t>
            </w:r>
          </w:p>
          <w:p w:rsidR="00FD61E2" w:rsidRPr="0041125E" w:rsidRDefault="00FD61E2" w:rsidP="00FD61E2">
            <w:pPr>
              <w:pStyle w:val="TableParagraph"/>
              <w:spacing w:before="79"/>
              <w:ind w:left="73"/>
              <w:rPr>
                <w:rFonts w:ascii="Arial"/>
                <w:spacing w:val="-1"/>
              </w:rPr>
            </w:pPr>
            <w:r w:rsidRPr="0041125E">
              <w:rPr>
                <w:rFonts w:ascii="Arial"/>
                <w:spacing w:val="-1"/>
              </w:rPr>
              <w:t>HAM resources were purchased March 2017 and a working party was established. All staff were trained in use of Ham Day 1 Inset August 2017 by Heinemann trainer.</w:t>
            </w:r>
          </w:p>
          <w:p w:rsidR="00FD61E2" w:rsidRPr="0041125E" w:rsidRDefault="00FD61E2" w:rsidP="00FD61E2">
            <w:pPr>
              <w:pStyle w:val="TableParagraph"/>
              <w:spacing w:before="79"/>
              <w:ind w:left="73"/>
              <w:rPr>
                <w:rFonts w:ascii="Arial"/>
                <w:spacing w:val="-1"/>
              </w:rPr>
            </w:pPr>
            <w:r w:rsidRPr="0041125E">
              <w:rPr>
                <w:rFonts w:ascii="Arial"/>
                <w:spacing w:val="-1"/>
              </w:rPr>
              <w:t>Working Party agreed to look at planners already in place with a view to streamlining and including HAM resources. Two members of staff have revised the planners and whole school planners are in place for August 2018.</w:t>
            </w:r>
          </w:p>
          <w:p w:rsidR="00FD61E2" w:rsidRPr="0041125E" w:rsidRDefault="00FD61E2" w:rsidP="00FD61E2">
            <w:pPr>
              <w:pStyle w:val="TableParagraph"/>
              <w:spacing w:before="79"/>
              <w:ind w:left="73"/>
              <w:rPr>
                <w:rFonts w:ascii="Arial"/>
                <w:spacing w:val="-1"/>
              </w:rPr>
            </w:pPr>
            <w:r w:rsidRPr="0041125E">
              <w:rPr>
                <w:rFonts w:ascii="Arial"/>
                <w:spacing w:val="-1"/>
              </w:rPr>
              <w:t>The working party identified a need for assessment materials/guidelines and MALT assessments</w:t>
            </w:r>
            <w:r w:rsidR="00C168FF">
              <w:rPr>
                <w:rFonts w:ascii="Arial"/>
                <w:spacing w:val="-1"/>
              </w:rPr>
              <w:t xml:space="preserve"> and </w:t>
            </w:r>
            <w:r w:rsidR="00B37853">
              <w:rPr>
                <w:rFonts w:ascii="Arial"/>
                <w:spacing w:val="-1"/>
              </w:rPr>
              <w:t xml:space="preserve">a </w:t>
            </w:r>
            <w:r w:rsidR="00C168FF" w:rsidRPr="00C07DA0">
              <w:rPr>
                <w:rFonts w:ascii="Arial"/>
                <w:spacing w:val="-1"/>
              </w:rPr>
              <w:t>tracking</w:t>
            </w:r>
            <w:r w:rsidR="00B37853" w:rsidRPr="00C07DA0">
              <w:rPr>
                <w:rFonts w:ascii="Arial"/>
                <w:spacing w:val="-1"/>
              </w:rPr>
              <w:t xml:space="preserve"> system </w:t>
            </w:r>
            <w:r w:rsidRPr="00C07DA0">
              <w:rPr>
                <w:rFonts w:ascii="Arial"/>
                <w:spacing w:val="-1"/>
              </w:rPr>
              <w:t>ha</w:t>
            </w:r>
            <w:r w:rsidR="00B37853" w:rsidRPr="00C07DA0">
              <w:rPr>
                <w:rFonts w:ascii="Arial"/>
                <w:spacing w:val="-1"/>
              </w:rPr>
              <w:t>s</w:t>
            </w:r>
            <w:r w:rsidRPr="0041125E">
              <w:rPr>
                <w:rFonts w:ascii="Arial"/>
                <w:spacing w:val="-1"/>
              </w:rPr>
              <w:t xml:space="preserve"> been purchased.</w:t>
            </w:r>
          </w:p>
          <w:p w:rsidR="00FD61E2" w:rsidRPr="0041125E" w:rsidRDefault="00FD61E2" w:rsidP="00FD61E2">
            <w:pPr>
              <w:pStyle w:val="TableParagraph"/>
              <w:spacing w:before="79"/>
              <w:ind w:left="73"/>
              <w:rPr>
                <w:rFonts w:ascii="Arial"/>
                <w:spacing w:val="-1"/>
              </w:rPr>
            </w:pPr>
            <w:r w:rsidRPr="0041125E">
              <w:rPr>
                <w:rFonts w:ascii="Arial"/>
                <w:spacing w:val="-1"/>
              </w:rPr>
              <w:t>Lynsey Wilson has been identified as the numeracy champion and has attended relevant meetings and is sharing good practice with staff.</w:t>
            </w:r>
          </w:p>
          <w:p w:rsidR="00671B45" w:rsidRPr="0041125E" w:rsidRDefault="00671B45" w:rsidP="002138F2">
            <w:pPr>
              <w:pStyle w:val="TableParagraph"/>
              <w:rPr>
                <w:rFonts w:ascii="Arial"/>
                <w:b/>
              </w:rPr>
            </w:pPr>
            <w:r w:rsidRPr="0041125E">
              <w:rPr>
                <w:rFonts w:ascii="Arial"/>
                <w:b/>
                <w:spacing w:val="-1"/>
              </w:rPr>
              <w:t>Next</w:t>
            </w:r>
            <w:r w:rsidRPr="0041125E">
              <w:rPr>
                <w:rFonts w:ascii="Arial"/>
                <w:b/>
                <w:spacing w:val="1"/>
              </w:rPr>
              <w:t xml:space="preserve"> </w:t>
            </w:r>
            <w:r w:rsidRPr="0041125E">
              <w:rPr>
                <w:rFonts w:ascii="Arial"/>
                <w:b/>
              </w:rPr>
              <w:t>Steps</w:t>
            </w:r>
            <w:r w:rsidR="002138F2" w:rsidRPr="0041125E">
              <w:rPr>
                <w:rFonts w:ascii="Arial"/>
                <w:b/>
              </w:rPr>
              <w:t>:</w:t>
            </w:r>
          </w:p>
          <w:p w:rsidR="00FD61E2" w:rsidRPr="0041125E" w:rsidRDefault="00FD61E2" w:rsidP="002138F2">
            <w:pPr>
              <w:pStyle w:val="TableParagraph"/>
              <w:rPr>
                <w:rFonts w:ascii="Arial"/>
              </w:rPr>
            </w:pPr>
            <w:r w:rsidRPr="0041125E">
              <w:rPr>
                <w:rFonts w:ascii="Arial"/>
              </w:rPr>
              <w:t>Staff will use new planners.</w:t>
            </w:r>
          </w:p>
          <w:p w:rsidR="00CE4772" w:rsidRPr="0041125E" w:rsidRDefault="0041125E" w:rsidP="0041125E">
            <w:pPr>
              <w:pStyle w:val="TableParagraph"/>
              <w:rPr>
                <w:rFonts w:ascii="Arial"/>
                <w:lang w:val="en-GB"/>
              </w:rPr>
            </w:pPr>
            <w:r w:rsidRPr="0041125E">
              <w:rPr>
                <w:rFonts w:ascii="Arial"/>
                <w:lang w:val="en-GB"/>
              </w:rPr>
              <w:t>Continue to use the benchmarks for assessment</w:t>
            </w:r>
            <w:r w:rsidR="00C07DA0">
              <w:rPr>
                <w:rFonts w:ascii="Arial"/>
                <w:lang w:val="en-GB"/>
              </w:rPr>
              <w:t xml:space="preserve"> and to inform professional judgement</w:t>
            </w:r>
            <w:r w:rsidRPr="0041125E">
              <w:rPr>
                <w:rFonts w:ascii="Arial"/>
                <w:lang w:val="en-GB"/>
              </w:rPr>
              <w:t>.</w:t>
            </w:r>
          </w:p>
          <w:p w:rsidR="00FD61E2" w:rsidRPr="0041125E" w:rsidRDefault="00FD61E2" w:rsidP="00FD61E2">
            <w:pPr>
              <w:pStyle w:val="TableParagraph"/>
              <w:rPr>
                <w:rFonts w:ascii="Arial"/>
                <w:lang w:val="en-GB"/>
              </w:rPr>
            </w:pPr>
            <w:r w:rsidRPr="0041125E">
              <w:rPr>
                <w:rFonts w:ascii="Arial"/>
                <w:lang w:val="en-GB"/>
              </w:rPr>
              <w:t xml:space="preserve">Staff will identify key learning, plan a range of assessments at the time of planning and use this information in planning and tracking meetings and to develop a shared understanding of standards </w:t>
            </w:r>
            <w:r w:rsidR="0041125E">
              <w:rPr>
                <w:rFonts w:ascii="Arial"/>
                <w:lang w:val="en-GB"/>
              </w:rPr>
              <w:t>through moderation activities within stages and across levels.</w:t>
            </w:r>
          </w:p>
          <w:p w:rsidR="0041125E" w:rsidRDefault="0041125E" w:rsidP="00FD61E2">
            <w:pPr>
              <w:pStyle w:val="TableParagraph"/>
              <w:rPr>
                <w:rFonts w:ascii="Arial"/>
                <w:lang w:val="en-GB"/>
              </w:rPr>
            </w:pPr>
            <w:r w:rsidRPr="0041125E">
              <w:rPr>
                <w:rFonts w:ascii="Arial"/>
                <w:lang w:val="en-GB"/>
              </w:rPr>
              <w:t>Implement MALT assessments and add this to the data collated and used to track and monitor progress.</w:t>
            </w:r>
          </w:p>
          <w:p w:rsidR="00CE4772" w:rsidRDefault="00CE4772" w:rsidP="00FD61E2">
            <w:pPr>
              <w:pStyle w:val="TableParagraph"/>
              <w:rPr>
                <w:rFonts w:ascii="Arial"/>
                <w:lang w:val="en-GB"/>
              </w:rPr>
            </w:pPr>
            <w:r>
              <w:rPr>
                <w:rFonts w:ascii="Arial"/>
                <w:lang w:val="en-GB"/>
              </w:rPr>
              <w:t>Refresh resources.</w:t>
            </w:r>
          </w:p>
          <w:p w:rsidR="00B37853" w:rsidRPr="0041125E" w:rsidRDefault="00C07DA0" w:rsidP="00FD61E2">
            <w:pPr>
              <w:pStyle w:val="TableParagraph"/>
              <w:rPr>
                <w:rFonts w:ascii="Arial"/>
                <w:lang w:val="en-GB"/>
              </w:rPr>
            </w:pPr>
            <w:proofErr w:type="spellStart"/>
            <w:r>
              <w:rPr>
                <w:rFonts w:ascii="Arial"/>
                <w:lang w:val="en-GB"/>
              </w:rPr>
              <w:t>Sumdog</w:t>
            </w:r>
            <w:proofErr w:type="spellEnd"/>
            <w:r>
              <w:rPr>
                <w:rFonts w:ascii="Arial"/>
                <w:lang w:val="en-GB"/>
              </w:rPr>
              <w:t xml:space="preserve"> will be piloted.</w:t>
            </w:r>
          </w:p>
          <w:p w:rsidR="00FD61E2" w:rsidRPr="0041125E" w:rsidRDefault="0041125E" w:rsidP="00FD61E2">
            <w:pPr>
              <w:pStyle w:val="TableParagraph"/>
              <w:rPr>
                <w:rFonts w:ascii="Arial"/>
                <w:lang w:val="en-GB"/>
              </w:rPr>
            </w:pPr>
            <w:r w:rsidRPr="0041125E">
              <w:rPr>
                <w:rFonts w:ascii="Arial"/>
                <w:lang w:val="en-GB"/>
              </w:rPr>
              <w:t>Begin to work on agreeing</w:t>
            </w:r>
            <w:r w:rsidR="00FD61E2" w:rsidRPr="0041125E">
              <w:rPr>
                <w:rFonts w:ascii="Arial"/>
                <w:lang w:val="en-GB"/>
              </w:rPr>
              <w:t xml:space="preserve"> mental maths/mental agility progression/problem solving/opportunities to apply learning, to sit alongside it.</w:t>
            </w:r>
            <w:r w:rsidRPr="0041125E">
              <w:rPr>
                <w:rFonts w:ascii="Arial"/>
                <w:lang w:val="en-GB"/>
              </w:rPr>
              <w:t xml:space="preserve"> (Possibly longer term).</w:t>
            </w:r>
          </w:p>
          <w:p w:rsidR="0041125E" w:rsidRDefault="00FD61E2" w:rsidP="0041125E">
            <w:pPr>
              <w:pStyle w:val="TableParagraph"/>
              <w:rPr>
                <w:rFonts w:ascii="Arial"/>
                <w:lang w:val="en-GB"/>
              </w:rPr>
            </w:pPr>
            <w:r w:rsidRPr="0041125E">
              <w:rPr>
                <w:rFonts w:ascii="Arial"/>
                <w:lang w:val="en-GB"/>
              </w:rPr>
              <w:t xml:space="preserve">Identify interventions that we could </w:t>
            </w:r>
            <w:r w:rsidR="0041125E" w:rsidRPr="0041125E">
              <w:rPr>
                <w:rFonts w:ascii="Arial"/>
                <w:lang w:val="en-GB"/>
              </w:rPr>
              <w:t>practically implement and measure impact.</w:t>
            </w:r>
          </w:p>
          <w:p w:rsidR="00CE4772" w:rsidRPr="0041125E" w:rsidRDefault="00CE4772" w:rsidP="0041125E">
            <w:pPr>
              <w:pStyle w:val="TableParagraph"/>
              <w:rPr>
                <w:rFonts w:ascii="Arial"/>
                <w:lang w:val="en-GB"/>
              </w:rPr>
            </w:pPr>
            <w:r>
              <w:rPr>
                <w:rFonts w:ascii="Arial"/>
                <w:lang w:val="en-GB"/>
              </w:rPr>
              <w:t>Work towards agreeing approaches to teaching maths to include in a teaching and learning policy.</w:t>
            </w:r>
          </w:p>
          <w:p w:rsidR="0041125E" w:rsidRDefault="0041125E" w:rsidP="0041125E">
            <w:pPr>
              <w:pStyle w:val="TableParagraph"/>
              <w:rPr>
                <w:rFonts w:ascii="Arial"/>
                <w:sz w:val="24"/>
                <w:lang w:val="en-GB"/>
              </w:rPr>
            </w:pPr>
          </w:p>
          <w:p w:rsidR="000B704E" w:rsidRDefault="000B704E" w:rsidP="0041125E">
            <w:pPr>
              <w:pStyle w:val="TableParagraph"/>
              <w:rPr>
                <w:rFonts w:ascii="Arial"/>
                <w:sz w:val="24"/>
                <w:lang w:val="en-GB"/>
              </w:rPr>
            </w:pPr>
          </w:p>
          <w:p w:rsidR="000B704E" w:rsidRDefault="000B704E" w:rsidP="0041125E">
            <w:pPr>
              <w:pStyle w:val="TableParagraph"/>
              <w:rPr>
                <w:rFonts w:ascii="Arial"/>
                <w:sz w:val="24"/>
                <w:lang w:val="en-GB"/>
              </w:rPr>
            </w:pPr>
          </w:p>
          <w:p w:rsidR="000B704E" w:rsidRDefault="000B704E" w:rsidP="0041125E">
            <w:pPr>
              <w:pStyle w:val="TableParagraph"/>
              <w:rPr>
                <w:rFonts w:ascii="Arial"/>
                <w:sz w:val="24"/>
                <w:lang w:val="en-GB"/>
              </w:rPr>
            </w:pPr>
          </w:p>
          <w:p w:rsidR="000B704E" w:rsidRDefault="000B704E" w:rsidP="0041125E">
            <w:pPr>
              <w:pStyle w:val="TableParagraph"/>
              <w:rPr>
                <w:rFonts w:ascii="Arial"/>
                <w:sz w:val="24"/>
                <w:lang w:val="en-GB"/>
              </w:rPr>
            </w:pPr>
          </w:p>
          <w:p w:rsidR="000B704E" w:rsidRDefault="000B704E" w:rsidP="0041125E">
            <w:pPr>
              <w:pStyle w:val="TableParagraph"/>
              <w:rPr>
                <w:rFonts w:ascii="Arial"/>
                <w:sz w:val="24"/>
                <w:lang w:val="en-GB"/>
              </w:rPr>
            </w:pPr>
          </w:p>
          <w:p w:rsidR="000B704E" w:rsidRDefault="000B704E" w:rsidP="0041125E">
            <w:pPr>
              <w:pStyle w:val="TableParagraph"/>
              <w:rPr>
                <w:rFonts w:ascii="Arial"/>
                <w:sz w:val="24"/>
                <w:lang w:val="en-GB"/>
              </w:rPr>
            </w:pPr>
          </w:p>
          <w:p w:rsidR="000B704E" w:rsidRDefault="000B704E" w:rsidP="0041125E">
            <w:pPr>
              <w:pStyle w:val="TableParagraph"/>
              <w:rPr>
                <w:rFonts w:ascii="Arial"/>
                <w:sz w:val="24"/>
                <w:lang w:val="en-GB"/>
              </w:rPr>
            </w:pPr>
          </w:p>
          <w:p w:rsidR="000B704E" w:rsidRDefault="000B704E" w:rsidP="0041125E">
            <w:pPr>
              <w:pStyle w:val="TableParagraph"/>
              <w:rPr>
                <w:rFonts w:ascii="Arial"/>
                <w:sz w:val="24"/>
                <w:lang w:val="en-GB"/>
              </w:rPr>
            </w:pPr>
          </w:p>
          <w:p w:rsidR="000B704E" w:rsidRDefault="000B704E" w:rsidP="0041125E">
            <w:pPr>
              <w:pStyle w:val="TableParagraph"/>
              <w:rPr>
                <w:rFonts w:ascii="Arial"/>
                <w:sz w:val="24"/>
                <w:lang w:val="en-GB"/>
              </w:rPr>
            </w:pPr>
          </w:p>
          <w:p w:rsidR="000B704E" w:rsidRDefault="000B704E" w:rsidP="0041125E">
            <w:pPr>
              <w:pStyle w:val="TableParagraph"/>
              <w:rPr>
                <w:rFonts w:ascii="Arial"/>
                <w:sz w:val="24"/>
                <w:lang w:val="en-GB"/>
              </w:rPr>
            </w:pPr>
          </w:p>
          <w:p w:rsidR="000B704E" w:rsidRDefault="000B704E" w:rsidP="0041125E">
            <w:pPr>
              <w:pStyle w:val="TableParagraph"/>
              <w:rPr>
                <w:rFonts w:ascii="Arial"/>
                <w:sz w:val="24"/>
                <w:lang w:val="en-GB"/>
              </w:rPr>
            </w:pPr>
          </w:p>
          <w:p w:rsidR="000B704E" w:rsidRDefault="000B704E" w:rsidP="0041125E">
            <w:pPr>
              <w:pStyle w:val="TableParagraph"/>
              <w:rPr>
                <w:rFonts w:ascii="Arial"/>
                <w:sz w:val="24"/>
                <w:lang w:val="en-GB"/>
              </w:rPr>
            </w:pPr>
          </w:p>
          <w:p w:rsidR="000B704E" w:rsidRDefault="000B704E" w:rsidP="0041125E">
            <w:pPr>
              <w:pStyle w:val="TableParagraph"/>
              <w:rPr>
                <w:rFonts w:ascii="Arial"/>
                <w:sz w:val="24"/>
                <w:lang w:val="en-GB"/>
              </w:rPr>
            </w:pPr>
          </w:p>
          <w:p w:rsidR="000B704E" w:rsidRPr="0041125E" w:rsidRDefault="000B704E" w:rsidP="0041125E">
            <w:pPr>
              <w:pStyle w:val="TableParagraph"/>
              <w:rPr>
                <w:rFonts w:ascii="Arial"/>
                <w:sz w:val="24"/>
                <w:lang w:val="en-GB"/>
              </w:rPr>
            </w:pPr>
          </w:p>
        </w:tc>
      </w:tr>
      <w:tr w:rsidR="009B7BB0" w:rsidTr="00B929C4">
        <w:tc>
          <w:tcPr>
            <w:tcW w:w="10676" w:type="dxa"/>
            <w:gridSpan w:val="3"/>
          </w:tcPr>
          <w:p w:rsidR="009B7BB0" w:rsidRDefault="009B7BB0" w:rsidP="009B7BB0">
            <w:pPr>
              <w:spacing w:before="5"/>
              <w:rPr>
                <w:rFonts w:ascii="Arial"/>
                <w:b/>
                <w:sz w:val="24"/>
              </w:rPr>
            </w:pPr>
            <w:r>
              <w:rPr>
                <w:rFonts w:ascii="Arial"/>
                <w:b/>
                <w:sz w:val="24"/>
              </w:rPr>
              <w:lastRenderedPageBreak/>
              <w:t>School</w:t>
            </w:r>
            <w:r>
              <w:rPr>
                <w:rFonts w:ascii="Arial"/>
                <w:b/>
                <w:spacing w:val="1"/>
                <w:sz w:val="24"/>
              </w:rPr>
              <w:t xml:space="preserve"> </w:t>
            </w:r>
            <w:r>
              <w:rPr>
                <w:rFonts w:ascii="Arial"/>
                <w:b/>
                <w:sz w:val="24"/>
              </w:rPr>
              <w:t>priority</w:t>
            </w:r>
            <w:r>
              <w:rPr>
                <w:rFonts w:ascii="Arial"/>
                <w:b/>
                <w:spacing w:val="-6"/>
                <w:sz w:val="24"/>
              </w:rPr>
              <w:t xml:space="preserve"> </w:t>
            </w:r>
            <w:r>
              <w:rPr>
                <w:rFonts w:ascii="Arial"/>
                <w:b/>
                <w:sz w:val="24"/>
              </w:rPr>
              <w:t>3:</w:t>
            </w:r>
          </w:p>
          <w:p w:rsidR="00F53A0C" w:rsidRPr="002138F2" w:rsidRDefault="00F53A0C" w:rsidP="00F53A0C">
            <w:pPr>
              <w:rPr>
                <w:rFonts w:ascii="Arial" w:hAnsi="Arial" w:cs="Arial"/>
              </w:rPr>
            </w:pPr>
            <w:r w:rsidRPr="002138F2">
              <w:rPr>
                <w:rFonts w:ascii="Arial" w:hAnsi="Arial" w:cs="Arial"/>
              </w:rPr>
              <w:t xml:space="preserve">Through the enhanced use of </w:t>
            </w:r>
            <w:proofErr w:type="spellStart"/>
            <w:r w:rsidRPr="002138F2">
              <w:rPr>
                <w:rFonts w:ascii="Arial" w:hAnsi="Arial" w:cs="Arial"/>
              </w:rPr>
              <w:t>Muirhouse</w:t>
            </w:r>
            <w:proofErr w:type="spellEnd"/>
            <w:r w:rsidRPr="002138F2">
              <w:rPr>
                <w:rFonts w:ascii="Arial" w:hAnsi="Arial" w:cs="Arial"/>
              </w:rPr>
              <w:t xml:space="preserve"> Primary School’s Active Literacy </w:t>
            </w:r>
            <w:proofErr w:type="spellStart"/>
            <w:r w:rsidRPr="002138F2">
              <w:rPr>
                <w:rFonts w:ascii="Arial" w:hAnsi="Arial" w:cs="Arial"/>
              </w:rPr>
              <w:t>Programme</w:t>
            </w:r>
            <w:proofErr w:type="spellEnd"/>
            <w:r w:rsidRPr="002138F2">
              <w:rPr>
                <w:rFonts w:ascii="Arial" w:hAnsi="Arial" w:cs="Arial"/>
              </w:rPr>
              <w:t xml:space="preserve"> throughout the whole school, pupils will engage with high quality teaching and learning experiences.  This will ensure that all pupils will be appropriately challenged and supported to reach their full potential. To embed effective use of Assessment as an integral tool to inform our provision of learning and teaching. We have shared expectations for our standards to be achieved and have robust moderation strategies across all stages. This will be achieved by implementing a coherent and consistent monitoring and tracking procedure.</w:t>
            </w:r>
          </w:p>
          <w:p w:rsidR="009B7BB0" w:rsidRDefault="009B7BB0" w:rsidP="00B929C4">
            <w:pPr>
              <w:pStyle w:val="TableParagraph"/>
              <w:spacing w:before="79"/>
              <w:ind w:left="73"/>
              <w:rPr>
                <w:rFonts w:ascii="Arial"/>
                <w:spacing w:val="-1"/>
                <w:sz w:val="24"/>
              </w:rPr>
            </w:pPr>
          </w:p>
        </w:tc>
      </w:tr>
      <w:tr w:rsidR="009B7BB0" w:rsidTr="008C2A8A">
        <w:tc>
          <w:tcPr>
            <w:tcW w:w="5338" w:type="dxa"/>
          </w:tcPr>
          <w:p w:rsidR="00637512" w:rsidRDefault="00637512" w:rsidP="00637512">
            <w:pPr>
              <w:pStyle w:val="TableParagraph"/>
              <w:spacing w:before="76"/>
              <w:rPr>
                <w:rFonts w:ascii="Arial"/>
                <w:spacing w:val="-1"/>
                <w:sz w:val="24"/>
                <w:u w:val="single" w:color="000000"/>
              </w:rPr>
            </w:pPr>
            <w:r>
              <w:rPr>
                <w:rFonts w:ascii="Arial"/>
                <w:sz w:val="24"/>
                <w:u w:val="single" w:color="000000"/>
              </w:rPr>
              <w:t xml:space="preserve">NIF </w:t>
            </w:r>
            <w:r>
              <w:rPr>
                <w:rFonts w:ascii="Arial"/>
                <w:spacing w:val="-1"/>
                <w:sz w:val="24"/>
                <w:u w:val="single" w:color="000000"/>
              </w:rPr>
              <w:t>Priority</w:t>
            </w:r>
          </w:p>
          <w:p w:rsidR="0041125E" w:rsidRPr="0041125E" w:rsidRDefault="0041125E" w:rsidP="0041125E">
            <w:pPr>
              <w:widowControl/>
              <w:jc w:val="both"/>
              <w:rPr>
                <w:rFonts w:ascii="Arial" w:eastAsia="Times New Roman" w:hAnsi="Arial" w:cs="Times New Roman"/>
                <w:color w:val="000000"/>
                <w:sz w:val="20"/>
                <w:szCs w:val="20"/>
                <w:lang w:val="en-GB" w:eastAsia="en-GB"/>
              </w:rPr>
            </w:pPr>
            <w:r w:rsidRPr="0041125E">
              <w:rPr>
                <w:rFonts w:ascii="Arial" w:eastAsia="Times New Roman" w:hAnsi="Arial" w:cs="Times New Roman"/>
                <w:color w:val="000000"/>
                <w:sz w:val="20"/>
                <w:szCs w:val="20"/>
                <w:lang w:val="en-GB" w:eastAsia="en-GB"/>
              </w:rPr>
              <w:t>Improvement in attainment, particularly in Literacy and Numeracy</w:t>
            </w:r>
          </w:p>
          <w:p w:rsidR="00637512" w:rsidRDefault="00637512" w:rsidP="00637512">
            <w:pPr>
              <w:pStyle w:val="TableParagraph"/>
              <w:spacing w:before="76"/>
              <w:rPr>
                <w:rFonts w:ascii="Arial"/>
                <w:spacing w:val="-1"/>
                <w:sz w:val="24"/>
                <w:u w:val="single" w:color="000000"/>
              </w:rPr>
            </w:pPr>
            <w:r>
              <w:rPr>
                <w:rFonts w:ascii="Arial"/>
                <w:sz w:val="24"/>
                <w:u w:val="single" w:color="000000"/>
              </w:rPr>
              <w:t xml:space="preserve">NIF </w:t>
            </w:r>
            <w:r>
              <w:rPr>
                <w:rFonts w:ascii="Arial"/>
                <w:spacing w:val="-1"/>
                <w:sz w:val="24"/>
                <w:u w:val="single" w:color="000000"/>
              </w:rPr>
              <w:t>Driver</w:t>
            </w:r>
          </w:p>
          <w:p w:rsidR="009B7BB0" w:rsidRDefault="000B704E" w:rsidP="000B704E">
            <w:pPr>
              <w:widowControl/>
              <w:rPr>
                <w:rFonts w:ascii="Arial" w:eastAsia="Times New Roman" w:hAnsi="Arial" w:cs="Times New Roman"/>
                <w:color w:val="000000"/>
                <w:sz w:val="20"/>
                <w:szCs w:val="20"/>
                <w:lang w:val="en-GB" w:eastAsia="en-GB"/>
              </w:rPr>
            </w:pPr>
            <w:r>
              <w:rPr>
                <w:rFonts w:ascii="Arial" w:eastAsia="Times New Roman" w:hAnsi="Arial" w:cs="Times New Roman"/>
                <w:color w:val="000000"/>
                <w:sz w:val="20"/>
                <w:szCs w:val="20"/>
                <w:lang w:val="en-GB" w:eastAsia="en-GB"/>
              </w:rPr>
              <w:t>Teacher Professionalism</w:t>
            </w:r>
          </w:p>
          <w:p w:rsidR="000B704E" w:rsidRPr="000B704E" w:rsidRDefault="000B704E" w:rsidP="000B704E">
            <w:pPr>
              <w:widowControl/>
              <w:rPr>
                <w:rFonts w:ascii="Arial" w:hAnsi="Arial" w:cs="Arial"/>
              </w:rPr>
            </w:pPr>
            <w:r w:rsidRPr="000B704E">
              <w:rPr>
                <w:rFonts w:ascii="Arial" w:hAnsi="Arial" w:cs="Arial"/>
              </w:rPr>
              <w:t>Assessment of Children’s Progress</w:t>
            </w:r>
          </w:p>
          <w:p w:rsidR="000B704E" w:rsidRPr="000B704E" w:rsidRDefault="000B704E" w:rsidP="000B704E">
            <w:pPr>
              <w:widowControl/>
              <w:rPr>
                <w:rFonts w:ascii="Arial" w:hAnsi="Arial" w:cs="Arial"/>
              </w:rPr>
            </w:pPr>
            <w:r w:rsidRPr="000B704E">
              <w:rPr>
                <w:rFonts w:ascii="Arial" w:hAnsi="Arial" w:cs="Arial"/>
              </w:rPr>
              <w:t>School Improvement</w:t>
            </w:r>
          </w:p>
          <w:p w:rsidR="000B704E" w:rsidRDefault="000B704E" w:rsidP="000B704E">
            <w:pPr>
              <w:widowControl/>
              <w:rPr>
                <w:rFonts w:ascii="Arial" w:eastAsia="Times New Roman" w:hAnsi="Arial" w:cs="Times New Roman"/>
                <w:color w:val="000000"/>
                <w:sz w:val="20"/>
                <w:szCs w:val="20"/>
                <w:lang w:val="en-GB" w:eastAsia="en-GB"/>
              </w:rPr>
            </w:pPr>
            <w:r w:rsidRPr="000B704E">
              <w:rPr>
                <w:rFonts w:ascii="Arial" w:hAnsi="Arial" w:cs="Arial"/>
              </w:rPr>
              <w:t>Performance Information</w:t>
            </w:r>
          </w:p>
          <w:p w:rsidR="000B704E" w:rsidRPr="000B704E" w:rsidRDefault="000B704E" w:rsidP="000B704E">
            <w:pPr>
              <w:widowControl/>
              <w:rPr>
                <w:rFonts w:ascii="Arial" w:eastAsia="Times New Roman" w:hAnsi="Arial" w:cs="Times New Roman"/>
                <w:color w:val="000000"/>
                <w:sz w:val="20"/>
                <w:szCs w:val="20"/>
                <w:lang w:val="en-GB" w:eastAsia="en-GB"/>
              </w:rPr>
            </w:pPr>
          </w:p>
        </w:tc>
        <w:tc>
          <w:tcPr>
            <w:tcW w:w="5338" w:type="dxa"/>
            <w:gridSpan w:val="2"/>
          </w:tcPr>
          <w:p w:rsidR="00637512" w:rsidRDefault="00637512" w:rsidP="00637512">
            <w:pPr>
              <w:pStyle w:val="TableParagraph"/>
              <w:spacing w:before="78"/>
              <w:ind w:left="73"/>
              <w:rPr>
                <w:rFonts w:ascii="Arial"/>
                <w:sz w:val="24"/>
                <w:u w:val="single" w:color="000000"/>
              </w:rPr>
            </w:pPr>
            <w:r>
              <w:rPr>
                <w:rFonts w:ascii="Arial"/>
                <w:sz w:val="24"/>
                <w:u w:val="single" w:color="000000"/>
              </w:rPr>
              <w:t>HGIOS?4</w:t>
            </w:r>
            <w:r>
              <w:rPr>
                <w:rFonts w:ascii="Arial"/>
                <w:spacing w:val="-1"/>
                <w:sz w:val="24"/>
                <w:u w:val="single" w:color="000000"/>
              </w:rPr>
              <w:t xml:space="preserve"> </w:t>
            </w:r>
            <w:r>
              <w:rPr>
                <w:rFonts w:ascii="Arial"/>
                <w:sz w:val="24"/>
                <w:u w:val="single" w:color="000000"/>
              </w:rPr>
              <w:t>QIs</w:t>
            </w:r>
          </w:p>
          <w:p w:rsidR="00637512" w:rsidRDefault="000B704E" w:rsidP="00637512">
            <w:pPr>
              <w:pStyle w:val="TableParagraph"/>
              <w:spacing w:before="78"/>
              <w:ind w:left="73"/>
              <w:rPr>
                <w:rFonts w:ascii="Arial"/>
                <w:sz w:val="24"/>
                <w:u w:val="single" w:color="000000"/>
              </w:rPr>
            </w:pPr>
            <w:r>
              <w:rPr>
                <w:rFonts w:ascii="Arial"/>
                <w:sz w:val="24"/>
                <w:u w:val="single" w:color="000000"/>
              </w:rPr>
              <w:t>1.3, 2.3</w:t>
            </w:r>
          </w:p>
          <w:p w:rsidR="00637512" w:rsidRDefault="00637512" w:rsidP="00637512">
            <w:pPr>
              <w:pStyle w:val="TableParagraph"/>
              <w:spacing w:before="41"/>
              <w:ind w:left="73"/>
              <w:rPr>
                <w:rFonts w:ascii="Arial" w:eastAsia="Arial" w:hAnsi="Arial" w:cs="Arial"/>
                <w:sz w:val="24"/>
                <w:szCs w:val="24"/>
              </w:rPr>
            </w:pPr>
            <w:r w:rsidRPr="00A01E84">
              <w:rPr>
                <w:rFonts w:ascii="Arial"/>
                <w:spacing w:val="-1"/>
                <w:sz w:val="24"/>
                <w:u w:val="single"/>
              </w:rPr>
              <w:t>NLC Priority</w:t>
            </w:r>
          </w:p>
          <w:p w:rsidR="00CE4772" w:rsidRPr="0041125E" w:rsidRDefault="00CE4772" w:rsidP="00CE4772">
            <w:pPr>
              <w:widowControl/>
              <w:jc w:val="both"/>
              <w:rPr>
                <w:rFonts w:ascii="Arial" w:eastAsia="Times New Roman" w:hAnsi="Arial" w:cs="Times New Roman"/>
                <w:color w:val="000000"/>
                <w:sz w:val="20"/>
                <w:szCs w:val="20"/>
                <w:lang w:val="en-GB" w:eastAsia="en-GB"/>
              </w:rPr>
            </w:pPr>
            <w:r w:rsidRPr="0041125E">
              <w:rPr>
                <w:rFonts w:ascii="Arial" w:eastAsia="Times New Roman" w:hAnsi="Arial" w:cs="Times New Roman"/>
                <w:color w:val="000000"/>
                <w:sz w:val="20"/>
                <w:szCs w:val="20"/>
                <w:lang w:val="en-GB" w:eastAsia="en-GB"/>
              </w:rPr>
              <w:t>Improvement in attainment, particularly in Literacy and Numeracy</w:t>
            </w:r>
          </w:p>
          <w:p w:rsidR="00637512" w:rsidRDefault="00637512" w:rsidP="00637512">
            <w:pPr>
              <w:pStyle w:val="TableParagraph"/>
              <w:spacing w:before="78"/>
              <w:ind w:left="73"/>
              <w:rPr>
                <w:rFonts w:ascii="Arial"/>
                <w:sz w:val="24"/>
                <w:u w:val="single" w:color="000000"/>
              </w:rPr>
            </w:pPr>
          </w:p>
          <w:p w:rsidR="009B7BB0" w:rsidRDefault="009B7BB0" w:rsidP="00B929C4">
            <w:pPr>
              <w:pStyle w:val="TableParagraph"/>
              <w:spacing w:before="79"/>
              <w:ind w:left="73"/>
              <w:rPr>
                <w:rFonts w:ascii="Arial"/>
                <w:spacing w:val="-1"/>
                <w:sz w:val="24"/>
              </w:rPr>
            </w:pPr>
          </w:p>
        </w:tc>
      </w:tr>
      <w:tr w:rsidR="009B7BB0" w:rsidTr="00B929C4">
        <w:tc>
          <w:tcPr>
            <w:tcW w:w="10676" w:type="dxa"/>
            <w:gridSpan w:val="3"/>
          </w:tcPr>
          <w:p w:rsidR="00637512" w:rsidRPr="002138F2" w:rsidRDefault="00637512" w:rsidP="00AD2936">
            <w:pPr>
              <w:pStyle w:val="TableParagraph"/>
              <w:spacing w:before="79"/>
              <w:rPr>
                <w:rFonts w:ascii="Arial"/>
                <w:b/>
                <w:spacing w:val="-1"/>
                <w:sz w:val="24"/>
              </w:rPr>
            </w:pPr>
            <w:r w:rsidRPr="002138F2">
              <w:rPr>
                <w:rFonts w:ascii="Arial"/>
                <w:b/>
                <w:spacing w:val="-1"/>
                <w:sz w:val="24"/>
              </w:rPr>
              <w:t>Progress</w:t>
            </w:r>
            <w:r w:rsidRPr="002138F2">
              <w:rPr>
                <w:rFonts w:ascii="Arial"/>
                <w:b/>
                <w:spacing w:val="1"/>
                <w:sz w:val="24"/>
              </w:rPr>
              <w:t xml:space="preserve"> </w:t>
            </w:r>
            <w:r w:rsidRPr="002138F2">
              <w:rPr>
                <w:rFonts w:ascii="Arial"/>
                <w:b/>
                <w:sz w:val="24"/>
              </w:rPr>
              <w:t>and</w:t>
            </w:r>
            <w:r w:rsidRPr="002138F2">
              <w:rPr>
                <w:rFonts w:ascii="Arial"/>
                <w:b/>
                <w:spacing w:val="1"/>
                <w:sz w:val="24"/>
              </w:rPr>
              <w:t xml:space="preserve"> </w:t>
            </w:r>
            <w:r w:rsidRPr="002138F2">
              <w:rPr>
                <w:rFonts w:ascii="Arial"/>
                <w:b/>
                <w:spacing w:val="-1"/>
                <w:sz w:val="24"/>
              </w:rPr>
              <w:t>impact</w:t>
            </w:r>
            <w:r w:rsidR="002138F2">
              <w:rPr>
                <w:rFonts w:ascii="Arial"/>
                <w:b/>
                <w:spacing w:val="-1"/>
                <w:sz w:val="24"/>
              </w:rPr>
              <w:t>:</w:t>
            </w:r>
            <w:r w:rsidRPr="002138F2">
              <w:rPr>
                <w:rFonts w:ascii="Arial"/>
                <w:b/>
                <w:spacing w:val="-1"/>
                <w:sz w:val="24"/>
              </w:rPr>
              <w:t xml:space="preserve"> </w:t>
            </w:r>
          </w:p>
          <w:p w:rsidR="00E0680A" w:rsidRDefault="00E0680A" w:rsidP="00AD2936">
            <w:pPr>
              <w:pStyle w:val="TableParagraph"/>
              <w:spacing w:before="79"/>
              <w:rPr>
                <w:rFonts w:ascii="Arial"/>
                <w:spacing w:val="-1"/>
              </w:rPr>
            </w:pPr>
            <w:r>
              <w:rPr>
                <w:rFonts w:ascii="Arial"/>
                <w:spacing w:val="-1"/>
              </w:rPr>
              <w:t xml:space="preserve">The original improvement plan outlined the need to develop systems to support children with literacy difficulties through a consistent staged intervention model across the school. Staff have worked throughout 2017-2018 to develop understanding and the process for identifying and supporting children with literacy difficulties was clearly established. </w:t>
            </w:r>
          </w:p>
          <w:p w:rsidR="00AD2936" w:rsidRDefault="00E0680A" w:rsidP="00AD2936">
            <w:pPr>
              <w:pStyle w:val="TableParagraph"/>
              <w:spacing w:before="79"/>
              <w:rPr>
                <w:rFonts w:ascii="Arial"/>
                <w:spacing w:val="-1"/>
              </w:rPr>
            </w:pPr>
            <w:r>
              <w:rPr>
                <w:rFonts w:ascii="Arial"/>
                <w:spacing w:val="-1"/>
              </w:rPr>
              <w:t xml:space="preserve">The interventions that were able to be carried out were affected by school circumstances and lack of staff to deliver them to the growing numbers of children who require them. As a result, the need for </w:t>
            </w:r>
            <w:r w:rsidR="00AD2936">
              <w:rPr>
                <w:rFonts w:ascii="Arial"/>
                <w:spacing w:val="-1"/>
              </w:rPr>
              <w:t xml:space="preserve">a range of </w:t>
            </w:r>
            <w:r>
              <w:rPr>
                <w:rFonts w:ascii="Arial"/>
                <w:spacing w:val="-1"/>
              </w:rPr>
              <w:t>interventions at stage 1 ha</w:t>
            </w:r>
            <w:r w:rsidR="00AD2936">
              <w:rPr>
                <w:rFonts w:ascii="Arial"/>
                <w:spacing w:val="-1"/>
              </w:rPr>
              <w:t>s</w:t>
            </w:r>
            <w:r>
              <w:rPr>
                <w:rFonts w:ascii="Arial"/>
                <w:spacing w:val="-1"/>
              </w:rPr>
              <w:t xml:space="preserve"> been clearly established. </w:t>
            </w:r>
            <w:r w:rsidR="00AD2936">
              <w:rPr>
                <w:rFonts w:ascii="Arial"/>
                <w:spacing w:val="-1"/>
              </w:rPr>
              <w:t>S</w:t>
            </w:r>
            <w:r>
              <w:rPr>
                <w:rFonts w:ascii="Arial"/>
                <w:spacing w:val="-1"/>
              </w:rPr>
              <w:t>tage 1 interventions ha</w:t>
            </w:r>
            <w:r w:rsidR="00AD2936">
              <w:rPr>
                <w:rFonts w:ascii="Arial"/>
                <w:spacing w:val="-1"/>
              </w:rPr>
              <w:t>ve</w:t>
            </w:r>
            <w:r>
              <w:rPr>
                <w:rFonts w:ascii="Arial"/>
                <w:spacing w:val="-1"/>
              </w:rPr>
              <w:t xml:space="preserve"> been </w:t>
            </w:r>
            <w:r w:rsidR="00AD2936">
              <w:rPr>
                <w:rFonts w:ascii="Arial"/>
                <w:spacing w:val="-1"/>
              </w:rPr>
              <w:t xml:space="preserve">discussed, </w:t>
            </w:r>
            <w:r>
              <w:rPr>
                <w:rFonts w:ascii="Arial"/>
                <w:spacing w:val="-1"/>
              </w:rPr>
              <w:t>agreed and shared with staff.</w:t>
            </w:r>
          </w:p>
          <w:p w:rsidR="00E0680A" w:rsidRDefault="000B3924" w:rsidP="00AD2936">
            <w:pPr>
              <w:pStyle w:val="TableParagraph"/>
              <w:spacing w:before="79"/>
              <w:rPr>
                <w:rFonts w:ascii="Arial"/>
                <w:spacing w:val="-1"/>
              </w:rPr>
            </w:pPr>
            <w:r>
              <w:rPr>
                <w:rFonts w:ascii="Arial"/>
                <w:spacing w:val="-1"/>
              </w:rPr>
              <w:t>As a result of school funding additional staff through the</w:t>
            </w:r>
            <w:r w:rsidR="00B01645">
              <w:rPr>
                <w:rFonts w:ascii="Arial"/>
                <w:spacing w:val="-1"/>
              </w:rPr>
              <w:t xml:space="preserve"> school</w:t>
            </w:r>
            <w:r w:rsidR="00B01645">
              <w:rPr>
                <w:rFonts w:ascii="Arial"/>
                <w:spacing w:val="-1"/>
              </w:rPr>
              <w:t>’</w:t>
            </w:r>
            <w:r w:rsidR="00B01645">
              <w:rPr>
                <w:rFonts w:ascii="Arial"/>
                <w:spacing w:val="-1"/>
              </w:rPr>
              <w:t>s</w:t>
            </w:r>
            <w:r>
              <w:rPr>
                <w:rFonts w:ascii="Arial"/>
                <w:spacing w:val="-1"/>
              </w:rPr>
              <w:t xml:space="preserve"> PEF</w:t>
            </w:r>
            <w:r w:rsidR="00B01645">
              <w:rPr>
                <w:rFonts w:ascii="Arial"/>
                <w:spacing w:val="-1"/>
              </w:rPr>
              <w:t xml:space="preserve"> allocation, the teacher who is also the literacy coach, has been able to deliver a number of literacy interventions. She has also been able to gather a great deal of assessment information</w:t>
            </w:r>
            <w:r w:rsidR="00AD2936">
              <w:rPr>
                <w:rFonts w:ascii="Arial"/>
                <w:spacing w:val="-1"/>
              </w:rPr>
              <w:t xml:space="preserve"> for pupils she has targeted</w:t>
            </w:r>
            <w:r w:rsidR="00B01645">
              <w:rPr>
                <w:rFonts w:ascii="Arial"/>
                <w:spacing w:val="-1"/>
              </w:rPr>
              <w:t xml:space="preserve"> and</w:t>
            </w:r>
            <w:r w:rsidR="00AD2936">
              <w:rPr>
                <w:rFonts w:ascii="Arial"/>
                <w:spacing w:val="-1"/>
              </w:rPr>
              <w:t xml:space="preserve"> gather</w:t>
            </w:r>
            <w:r w:rsidR="00B01645">
              <w:rPr>
                <w:rFonts w:ascii="Arial"/>
                <w:spacing w:val="-1"/>
              </w:rPr>
              <w:t xml:space="preserve"> evidence for</w:t>
            </w:r>
            <w:r w:rsidR="0030447F">
              <w:rPr>
                <w:rFonts w:ascii="Arial"/>
                <w:spacing w:val="-1"/>
              </w:rPr>
              <w:t xml:space="preserve"> a </w:t>
            </w:r>
            <w:r w:rsidR="00360F19">
              <w:rPr>
                <w:rFonts w:ascii="Arial"/>
                <w:spacing w:val="-1"/>
              </w:rPr>
              <w:t>significant</w:t>
            </w:r>
            <w:r w:rsidR="0030447F">
              <w:rPr>
                <w:rFonts w:ascii="Arial"/>
                <w:spacing w:val="-1"/>
              </w:rPr>
              <w:t xml:space="preserve"> number of</w:t>
            </w:r>
            <w:r w:rsidR="00B01645">
              <w:rPr>
                <w:rFonts w:ascii="Arial"/>
                <w:spacing w:val="-1"/>
              </w:rPr>
              <w:t xml:space="preserve"> literacy consultations</w:t>
            </w:r>
            <w:r w:rsidR="0030447F">
              <w:rPr>
                <w:rFonts w:ascii="Arial"/>
                <w:spacing w:val="-1"/>
              </w:rPr>
              <w:t>.</w:t>
            </w:r>
            <w:r w:rsidR="00B01645">
              <w:rPr>
                <w:rFonts w:ascii="Arial"/>
                <w:spacing w:val="-1"/>
              </w:rPr>
              <w:t xml:space="preserve"> </w:t>
            </w:r>
          </w:p>
          <w:p w:rsidR="0030447F" w:rsidRDefault="0030447F" w:rsidP="00AD2936">
            <w:pPr>
              <w:pStyle w:val="TableParagraph"/>
              <w:spacing w:before="79"/>
              <w:rPr>
                <w:rFonts w:ascii="Arial"/>
                <w:spacing w:val="-1"/>
              </w:rPr>
            </w:pPr>
            <w:r>
              <w:rPr>
                <w:rFonts w:ascii="Arial"/>
                <w:spacing w:val="-1"/>
              </w:rPr>
              <w:t xml:space="preserve">There are now very clear individual pupil records </w:t>
            </w:r>
            <w:r w:rsidR="00AD2936">
              <w:rPr>
                <w:rFonts w:ascii="Arial"/>
                <w:spacing w:val="-1"/>
              </w:rPr>
              <w:t>to track the progress of pupils receiving literacy interventions and to inform next steps.</w:t>
            </w:r>
          </w:p>
          <w:p w:rsidR="00AD2936" w:rsidRDefault="00AD2936" w:rsidP="00AD2936">
            <w:pPr>
              <w:pStyle w:val="TableParagraph"/>
              <w:spacing w:before="79"/>
              <w:rPr>
                <w:rFonts w:ascii="Arial"/>
                <w:spacing w:val="-1"/>
              </w:rPr>
            </w:pPr>
            <w:r>
              <w:rPr>
                <w:rFonts w:ascii="Arial"/>
                <w:spacing w:val="-1"/>
              </w:rPr>
              <w:t>During the course of the 2017-2018 it became apparent that there were inconsistencies in approaches used to deliver te</w:t>
            </w:r>
            <w:r w:rsidR="00360F19">
              <w:rPr>
                <w:rFonts w:ascii="Arial"/>
                <w:spacing w:val="-1"/>
              </w:rPr>
              <w:t>aching and learning of literacy across the school. Staff training was arranged through the literacy base, assessments were carried out to help inform groupings and active literacy spelling was introduced. Planning guidelines were introduced to staff and teachers received feedback and support from staff carrying out classroom observations.</w:t>
            </w:r>
          </w:p>
          <w:p w:rsidR="00AD2936" w:rsidRDefault="00AD2936" w:rsidP="00AD2936">
            <w:pPr>
              <w:pStyle w:val="TableParagraph"/>
              <w:spacing w:before="79"/>
              <w:rPr>
                <w:rFonts w:ascii="Arial"/>
                <w:spacing w:val="-1"/>
              </w:rPr>
            </w:pPr>
            <w:r>
              <w:rPr>
                <w:rFonts w:ascii="Arial"/>
                <w:spacing w:val="-1"/>
              </w:rPr>
              <w:t>Teachers</w:t>
            </w:r>
            <w:r w:rsidR="00360F19">
              <w:rPr>
                <w:rFonts w:ascii="Arial"/>
                <w:spacing w:val="-1"/>
              </w:rPr>
              <w:t xml:space="preserve"> had already started to use Big Writing</w:t>
            </w:r>
            <w:r>
              <w:rPr>
                <w:rFonts w:ascii="Arial"/>
                <w:spacing w:val="-1"/>
              </w:rPr>
              <w:t xml:space="preserve"> are becoming confident in </w:t>
            </w:r>
            <w:r w:rsidR="00360F19">
              <w:rPr>
                <w:rFonts w:ascii="Arial"/>
                <w:spacing w:val="-1"/>
              </w:rPr>
              <w:t>its use.</w:t>
            </w:r>
            <w:r>
              <w:rPr>
                <w:rFonts w:ascii="Arial"/>
                <w:spacing w:val="-1"/>
              </w:rPr>
              <w:t xml:space="preserve"> </w:t>
            </w:r>
            <w:r w:rsidR="00360F19">
              <w:rPr>
                <w:rFonts w:ascii="Arial"/>
                <w:spacing w:val="-1"/>
              </w:rPr>
              <w:t>Teachers</w:t>
            </w:r>
            <w:r>
              <w:rPr>
                <w:rFonts w:ascii="Arial"/>
                <w:spacing w:val="-1"/>
              </w:rPr>
              <w:t xml:space="preserve"> report that it has</w:t>
            </w:r>
            <w:r w:rsidR="00360F19">
              <w:rPr>
                <w:rFonts w:ascii="Arial"/>
                <w:spacing w:val="-1"/>
              </w:rPr>
              <w:t xml:space="preserve"> had</w:t>
            </w:r>
            <w:r>
              <w:rPr>
                <w:rFonts w:ascii="Arial"/>
                <w:spacing w:val="-1"/>
              </w:rPr>
              <w:t xml:space="preserve"> a positive impact on the work pupils produce.</w:t>
            </w:r>
          </w:p>
          <w:p w:rsidR="00AD2936" w:rsidRPr="00A3709C" w:rsidRDefault="00AD2936" w:rsidP="00AD2936">
            <w:pPr>
              <w:pStyle w:val="TableParagraph"/>
              <w:spacing w:before="79"/>
              <w:rPr>
                <w:rFonts w:ascii="Arial"/>
                <w:spacing w:val="-1"/>
              </w:rPr>
            </w:pPr>
            <w:r>
              <w:rPr>
                <w:rFonts w:ascii="Arial"/>
                <w:spacing w:val="-1"/>
              </w:rPr>
              <w:t>Teachers did engage in some moderation of writing work across the cluster which helped to develop a shared understanding of standards.</w:t>
            </w:r>
          </w:p>
          <w:p w:rsidR="00FD38CE" w:rsidRDefault="00360F19" w:rsidP="00AD2936">
            <w:pPr>
              <w:pStyle w:val="TableParagraph"/>
              <w:spacing w:before="79"/>
              <w:rPr>
                <w:rFonts w:ascii="Arial" w:eastAsia="Arial" w:hAnsi="Arial" w:cs="Arial"/>
                <w:lang w:val="en-GB"/>
              </w:rPr>
            </w:pPr>
            <w:r>
              <w:rPr>
                <w:rFonts w:ascii="Arial" w:eastAsia="Arial" w:hAnsi="Arial" w:cs="Arial"/>
                <w:lang w:val="en-GB"/>
              </w:rPr>
              <w:t>For August 2018, a</w:t>
            </w:r>
            <w:r w:rsidR="00FD38CE" w:rsidRPr="000B704E">
              <w:rPr>
                <w:rFonts w:ascii="Arial" w:eastAsia="Arial" w:hAnsi="Arial" w:cs="Arial"/>
                <w:lang w:val="en-GB"/>
              </w:rPr>
              <w:t xml:space="preserve"> full literacy </w:t>
            </w:r>
            <w:r w:rsidR="00FD38CE">
              <w:rPr>
                <w:rFonts w:ascii="Arial" w:eastAsia="Arial" w:hAnsi="Arial" w:cs="Arial"/>
                <w:lang w:val="en-GB"/>
              </w:rPr>
              <w:t>overview</w:t>
            </w:r>
            <w:r w:rsidR="00FD38CE" w:rsidRPr="000B704E">
              <w:rPr>
                <w:rFonts w:ascii="Arial" w:eastAsia="Arial" w:hAnsi="Arial" w:cs="Arial"/>
                <w:lang w:val="en-GB"/>
              </w:rPr>
              <w:t xml:space="preserve"> for each </w:t>
            </w:r>
            <w:r w:rsidR="00FD38CE">
              <w:rPr>
                <w:rFonts w:ascii="Arial" w:eastAsia="Arial" w:hAnsi="Arial" w:cs="Arial"/>
                <w:lang w:val="en-GB"/>
              </w:rPr>
              <w:t xml:space="preserve">level has been agreed and includes </w:t>
            </w:r>
            <w:r w:rsidR="00FD38CE" w:rsidRPr="000B704E">
              <w:rPr>
                <w:rFonts w:ascii="Arial" w:eastAsia="Arial" w:hAnsi="Arial" w:cs="Arial"/>
                <w:lang w:val="en-GB"/>
              </w:rPr>
              <w:t xml:space="preserve">various genres of reading, </w:t>
            </w:r>
            <w:r w:rsidR="00A3709C">
              <w:rPr>
                <w:rFonts w:ascii="Arial" w:eastAsia="Arial" w:hAnsi="Arial" w:cs="Arial"/>
                <w:lang w:val="en-GB"/>
              </w:rPr>
              <w:t xml:space="preserve">spelling, grammar, handwriting, </w:t>
            </w:r>
            <w:proofErr w:type="gramStart"/>
            <w:r w:rsidR="00A3709C">
              <w:rPr>
                <w:rFonts w:ascii="Arial" w:eastAsia="Arial" w:hAnsi="Arial" w:cs="Arial"/>
                <w:lang w:val="en-GB"/>
              </w:rPr>
              <w:t>writing</w:t>
            </w:r>
            <w:proofErr w:type="gramEnd"/>
            <w:r w:rsidR="00A3709C">
              <w:rPr>
                <w:rFonts w:ascii="Arial" w:eastAsia="Arial" w:hAnsi="Arial" w:cs="Arial"/>
                <w:lang w:val="en-GB"/>
              </w:rPr>
              <w:t xml:space="preserve">, </w:t>
            </w:r>
            <w:r w:rsidR="00FD38CE" w:rsidRPr="000B704E">
              <w:rPr>
                <w:rFonts w:ascii="Arial" w:eastAsia="Arial" w:hAnsi="Arial" w:cs="Arial"/>
                <w:lang w:val="en-GB"/>
              </w:rPr>
              <w:t>talking and listening.</w:t>
            </w:r>
          </w:p>
          <w:p w:rsidR="00FD38CE" w:rsidRDefault="00FD38CE" w:rsidP="00AD2936">
            <w:pPr>
              <w:pStyle w:val="TableParagraph"/>
              <w:spacing w:before="79"/>
              <w:rPr>
                <w:rFonts w:ascii="Arial" w:eastAsia="Arial" w:hAnsi="Arial" w:cs="Arial"/>
                <w:lang w:val="en-GB"/>
              </w:rPr>
            </w:pPr>
            <w:r>
              <w:rPr>
                <w:rFonts w:ascii="Arial" w:eastAsia="Arial" w:hAnsi="Arial" w:cs="Arial"/>
                <w:lang w:val="en-GB"/>
              </w:rPr>
              <w:t>Texts have been audited, gaps identified and new resources purchased for literacy.</w:t>
            </w:r>
            <w:r w:rsidR="00360F19">
              <w:rPr>
                <w:rFonts w:ascii="Arial" w:eastAsia="Arial" w:hAnsi="Arial" w:cs="Arial"/>
                <w:lang w:val="en-GB"/>
              </w:rPr>
              <w:t xml:space="preserve"> These have been well organised to ensure they provide progression.</w:t>
            </w:r>
          </w:p>
          <w:p w:rsidR="00FD38CE" w:rsidRDefault="00637512" w:rsidP="00637512">
            <w:pPr>
              <w:pStyle w:val="TableParagraph"/>
              <w:rPr>
                <w:rFonts w:ascii="Arial"/>
                <w:sz w:val="24"/>
              </w:rPr>
            </w:pPr>
            <w:r w:rsidRPr="002138F2">
              <w:rPr>
                <w:rFonts w:ascii="Arial"/>
                <w:b/>
                <w:spacing w:val="-1"/>
                <w:sz w:val="24"/>
              </w:rPr>
              <w:t>Next</w:t>
            </w:r>
            <w:r w:rsidRPr="002138F2">
              <w:rPr>
                <w:rFonts w:ascii="Arial"/>
                <w:b/>
                <w:spacing w:val="1"/>
                <w:sz w:val="24"/>
              </w:rPr>
              <w:t xml:space="preserve"> </w:t>
            </w:r>
            <w:r w:rsidRPr="002138F2">
              <w:rPr>
                <w:rFonts w:ascii="Arial"/>
                <w:b/>
                <w:sz w:val="24"/>
              </w:rPr>
              <w:t>Steps</w:t>
            </w:r>
            <w:r>
              <w:rPr>
                <w:rFonts w:ascii="Arial"/>
                <w:sz w:val="24"/>
              </w:rPr>
              <w:t>:</w:t>
            </w:r>
          </w:p>
          <w:p w:rsidR="00FD38CE" w:rsidRPr="00FD38CE" w:rsidRDefault="00FD38CE" w:rsidP="00637512">
            <w:pPr>
              <w:pStyle w:val="TableParagraph"/>
              <w:rPr>
                <w:rFonts w:ascii="Arial"/>
              </w:rPr>
            </w:pPr>
            <w:r>
              <w:rPr>
                <w:rFonts w:ascii="Arial"/>
              </w:rPr>
              <w:t>Staff at new stages will attend active literacy courses where there is availability.</w:t>
            </w:r>
          </w:p>
          <w:p w:rsidR="00FD38CE" w:rsidRPr="00FD38CE" w:rsidRDefault="00FD38CE" w:rsidP="00FD38CE">
            <w:pPr>
              <w:pStyle w:val="TableParagraph"/>
              <w:rPr>
                <w:rFonts w:ascii="Arial"/>
              </w:rPr>
            </w:pPr>
            <w:r w:rsidRPr="00FD38CE">
              <w:rPr>
                <w:rFonts w:ascii="Arial"/>
              </w:rPr>
              <w:t xml:space="preserve">Staff will </w:t>
            </w:r>
            <w:r>
              <w:rPr>
                <w:rFonts w:ascii="Arial"/>
              </w:rPr>
              <w:t>imple</w:t>
            </w:r>
            <w:r w:rsidR="00184188">
              <w:rPr>
                <w:rFonts w:ascii="Arial"/>
              </w:rPr>
              <w:t>ment the new</w:t>
            </w:r>
            <w:r w:rsidR="00AD2936">
              <w:rPr>
                <w:rFonts w:ascii="Arial"/>
              </w:rPr>
              <w:t xml:space="preserve"> school</w:t>
            </w:r>
            <w:r w:rsidR="00184188">
              <w:rPr>
                <w:rFonts w:ascii="Arial"/>
              </w:rPr>
              <w:t xml:space="preserve"> literacy overviews and teaching and learning approaches.</w:t>
            </w:r>
          </w:p>
          <w:p w:rsidR="00637512" w:rsidRDefault="00FD38CE" w:rsidP="00FD38CE">
            <w:pPr>
              <w:pStyle w:val="TableParagraph"/>
              <w:rPr>
                <w:rFonts w:ascii="Arial"/>
              </w:rPr>
            </w:pPr>
            <w:r w:rsidRPr="00FD38CE">
              <w:rPr>
                <w:rFonts w:ascii="Arial"/>
              </w:rPr>
              <w:t>Staff will identify key learning, plan a range of assessments at the time of planning and use this information in planning and tracking meetings and to develop a shared understanding of standards through moderation activities within stages and across levels.</w:t>
            </w:r>
            <w:r w:rsidR="00637512" w:rsidRPr="00FD38CE">
              <w:rPr>
                <w:rFonts w:ascii="Arial"/>
              </w:rPr>
              <w:t xml:space="preserve"> </w:t>
            </w:r>
          </w:p>
          <w:p w:rsidR="00FD38CE" w:rsidRDefault="00FD38CE" w:rsidP="00FD38CE">
            <w:pPr>
              <w:pStyle w:val="TableParagraph"/>
              <w:rPr>
                <w:rFonts w:ascii="Arial"/>
              </w:rPr>
            </w:pPr>
            <w:r w:rsidRPr="00FD38CE">
              <w:rPr>
                <w:rFonts w:ascii="Arial"/>
              </w:rPr>
              <w:t>Continue to us</w:t>
            </w:r>
            <w:r w:rsidR="00AD2936">
              <w:rPr>
                <w:rFonts w:ascii="Arial"/>
              </w:rPr>
              <w:t>e the benchmarks for assessment and in moderation activities with stage partners and across levels.</w:t>
            </w:r>
          </w:p>
          <w:p w:rsidR="00FD38CE" w:rsidRDefault="00FD38CE" w:rsidP="00FD38CE">
            <w:pPr>
              <w:pStyle w:val="TableParagraph"/>
              <w:rPr>
                <w:rFonts w:ascii="Arial"/>
              </w:rPr>
            </w:pPr>
            <w:r>
              <w:rPr>
                <w:rFonts w:ascii="Arial"/>
              </w:rPr>
              <w:t>Staff and pupils will keep a record of texts read and assessment comments.</w:t>
            </w:r>
          </w:p>
          <w:p w:rsidR="0030447F" w:rsidRDefault="0030447F" w:rsidP="00FD38CE">
            <w:pPr>
              <w:pStyle w:val="TableParagraph"/>
              <w:rPr>
                <w:rFonts w:ascii="Arial"/>
              </w:rPr>
            </w:pPr>
            <w:r>
              <w:rPr>
                <w:rFonts w:ascii="Arial"/>
              </w:rPr>
              <w:lastRenderedPageBreak/>
              <w:t>There is a wider range of data available to identify pupils who are experiencing literacy difficulties and teachers will implement a staged intervention process to support them.</w:t>
            </w:r>
          </w:p>
          <w:p w:rsidR="0030447F" w:rsidRDefault="0030447F" w:rsidP="00FD38CE">
            <w:pPr>
              <w:pStyle w:val="TableParagraph"/>
              <w:rPr>
                <w:rFonts w:ascii="Arial"/>
              </w:rPr>
            </w:pPr>
            <w:r>
              <w:rPr>
                <w:rFonts w:ascii="Arial"/>
              </w:rPr>
              <w:t xml:space="preserve">The detailed information gathered will </w:t>
            </w:r>
            <w:r w:rsidR="00AD2936">
              <w:rPr>
                <w:rFonts w:ascii="Arial"/>
              </w:rPr>
              <w:t xml:space="preserve">continue to be </w:t>
            </w:r>
            <w:r>
              <w:rPr>
                <w:rFonts w:ascii="Arial"/>
              </w:rPr>
              <w:t>used to measure and evaluate the effectiveness of interventions.</w:t>
            </w:r>
          </w:p>
          <w:p w:rsidR="00634BF7" w:rsidRPr="0035399D" w:rsidRDefault="0030447F" w:rsidP="0035399D">
            <w:pPr>
              <w:pStyle w:val="TableParagraph"/>
              <w:rPr>
                <w:rFonts w:ascii="Arial"/>
              </w:rPr>
            </w:pPr>
            <w:r>
              <w:rPr>
                <w:rFonts w:ascii="Arial"/>
              </w:rPr>
              <w:t xml:space="preserve">The Educational Psychologist will work with staff to review the significant number of literacy consultations and </w:t>
            </w:r>
            <w:r w:rsidR="003D3120">
              <w:rPr>
                <w:rFonts w:ascii="Arial"/>
              </w:rPr>
              <w:t>plan appropriate support.</w:t>
            </w:r>
          </w:p>
        </w:tc>
      </w:tr>
    </w:tbl>
    <w:p w:rsidR="00637512" w:rsidRDefault="00637512" w:rsidP="00637512">
      <w:pPr>
        <w:tabs>
          <w:tab w:val="left" w:pos="975"/>
        </w:tabs>
        <w:spacing w:before="5"/>
        <w:rPr>
          <w:rFonts w:ascii="Arial" w:eastAsia="Arial" w:hAnsi="Arial" w:cs="Arial"/>
          <w:b/>
          <w:bCs/>
          <w:sz w:val="32"/>
          <w:szCs w:val="32"/>
        </w:rPr>
      </w:pPr>
    </w:p>
    <w:tbl>
      <w:tblPr>
        <w:tblStyle w:val="TableGrid"/>
        <w:tblW w:w="0" w:type="auto"/>
        <w:tblLook w:val="04A0" w:firstRow="1" w:lastRow="0" w:firstColumn="1" w:lastColumn="0" w:noHBand="0" w:noVBand="1"/>
      </w:tblPr>
      <w:tblGrid>
        <w:gridCol w:w="10450"/>
      </w:tblGrid>
      <w:tr w:rsidR="00637512" w:rsidRPr="009B7BB0" w:rsidTr="007D7980">
        <w:tc>
          <w:tcPr>
            <w:tcW w:w="10676" w:type="dxa"/>
          </w:tcPr>
          <w:p w:rsidR="00637512" w:rsidRDefault="00637512" w:rsidP="007D7980">
            <w:pPr>
              <w:spacing w:before="69"/>
              <w:rPr>
                <w:rFonts w:ascii="Arial" w:hAnsi="Arial" w:cs="Arial"/>
                <w:b/>
                <w:sz w:val="24"/>
                <w:szCs w:val="24"/>
              </w:rPr>
            </w:pPr>
            <w:r>
              <w:rPr>
                <w:rFonts w:ascii="Arial" w:hAnsi="Arial" w:cs="Arial"/>
                <w:b/>
                <w:sz w:val="24"/>
                <w:szCs w:val="24"/>
              </w:rPr>
              <w:t>Pupil Equity Fund</w:t>
            </w:r>
          </w:p>
          <w:p w:rsidR="00637512" w:rsidRPr="009B7BB0" w:rsidRDefault="00637512" w:rsidP="007D7980">
            <w:pPr>
              <w:pStyle w:val="NormalWeb"/>
              <w:spacing w:before="0" w:beforeAutospacing="0" w:after="0" w:afterAutospacing="0" w:line="276" w:lineRule="auto"/>
              <w:rPr>
                <w:rFonts w:ascii="Arial" w:hAnsi="Arial" w:cs="Arial"/>
                <w:i/>
                <w:color w:val="000000"/>
              </w:rPr>
            </w:pPr>
            <w:r w:rsidRPr="0049547B">
              <w:rPr>
                <w:rFonts w:ascii="Arial" w:hAnsi="Arial" w:cs="Arial"/>
                <w:i/>
                <w:color w:val="000000"/>
              </w:rPr>
              <w:t>There should be a brief statement on how the Pupil Equity Fund (PEF), if appropriate, has been used and its impact on closing the attainment gap.</w:t>
            </w:r>
          </w:p>
        </w:tc>
      </w:tr>
      <w:tr w:rsidR="00637512" w:rsidRPr="00510836" w:rsidTr="007D7980">
        <w:tc>
          <w:tcPr>
            <w:tcW w:w="10676" w:type="dxa"/>
          </w:tcPr>
          <w:p w:rsidR="00637512" w:rsidRPr="0035399D" w:rsidRDefault="00637512" w:rsidP="007D7980">
            <w:pPr>
              <w:pBdr>
                <w:top w:val="single" w:sz="4" w:space="1" w:color="auto"/>
                <w:left w:val="single" w:sz="4" w:space="4" w:color="auto"/>
                <w:bottom w:val="single" w:sz="4" w:space="14" w:color="auto"/>
                <w:right w:val="single" w:sz="4" w:space="3" w:color="auto"/>
              </w:pBdr>
              <w:spacing w:before="69"/>
              <w:rPr>
                <w:rFonts w:ascii="Arial" w:hAnsi="Arial" w:cs="Arial"/>
                <w:b/>
                <w:spacing w:val="-1"/>
              </w:rPr>
            </w:pPr>
            <w:r w:rsidRPr="0035399D">
              <w:rPr>
                <w:rFonts w:ascii="Arial" w:hAnsi="Arial" w:cs="Arial"/>
                <w:b/>
                <w:spacing w:val="-1"/>
              </w:rPr>
              <w:t>Allocation and impact</w:t>
            </w:r>
          </w:p>
          <w:p w:rsidR="00BF2894" w:rsidRPr="0035399D" w:rsidRDefault="00BF2894" w:rsidP="00BF2894">
            <w:pPr>
              <w:pBdr>
                <w:top w:val="single" w:sz="4" w:space="1" w:color="auto"/>
                <w:left w:val="single" w:sz="4" w:space="4" w:color="auto"/>
                <w:bottom w:val="single" w:sz="4" w:space="14" w:color="auto"/>
                <w:right w:val="single" w:sz="4" w:space="3" w:color="auto"/>
              </w:pBdr>
              <w:spacing w:before="69"/>
              <w:rPr>
                <w:rFonts w:ascii="Arial" w:hAnsi="Arial" w:cs="Arial"/>
                <w:spacing w:val="-1"/>
              </w:rPr>
            </w:pPr>
            <w:r w:rsidRPr="0035399D">
              <w:rPr>
                <w:rFonts w:ascii="Arial" w:hAnsi="Arial" w:cs="Arial"/>
                <w:spacing w:val="-1"/>
              </w:rPr>
              <w:t>The PEF fund was used to ensure adequate support staff to ensure that the most vulnerable pupils were able to access the curriculum. Teaching staff was enhanced to release a member of staff to lead and implement nurture and literacy interventions.</w:t>
            </w:r>
          </w:p>
          <w:p w:rsidR="00BF2894" w:rsidRPr="0035399D" w:rsidRDefault="00BF2894" w:rsidP="00BF2894">
            <w:pPr>
              <w:pBdr>
                <w:top w:val="single" w:sz="4" w:space="1" w:color="auto"/>
                <w:left w:val="single" w:sz="4" w:space="4" w:color="auto"/>
                <w:bottom w:val="single" w:sz="4" w:space="14" w:color="auto"/>
                <w:right w:val="single" w:sz="4" w:space="3" w:color="auto"/>
              </w:pBdr>
              <w:spacing w:before="69"/>
              <w:rPr>
                <w:rFonts w:ascii="Arial" w:hAnsi="Arial" w:cs="Arial"/>
                <w:spacing w:val="-1"/>
              </w:rPr>
            </w:pPr>
            <w:r w:rsidRPr="0035399D">
              <w:rPr>
                <w:rFonts w:ascii="Arial" w:hAnsi="Arial" w:cs="Arial"/>
                <w:spacing w:val="-1"/>
              </w:rPr>
              <w:t>There is some assessment information and observational evaluations to indicate that these interventions have had a positive impact on improving the outcomes for these pupils.</w:t>
            </w:r>
          </w:p>
          <w:p w:rsidR="00BF2894" w:rsidRPr="0035399D" w:rsidRDefault="00BF2894" w:rsidP="00BF2894">
            <w:pPr>
              <w:pBdr>
                <w:top w:val="single" w:sz="4" w:space="1" w:color="auto"/>
                <w:left w:val="single" w:sz="4" w:space="4" w:color="auto"/>
                <w:bottom w:val="single" w:sz="4" w:space="14" w:color="auto"/>
                <w:right w:val="single" w:sz="4" w:space="3" w:color="auto"/>
              </w:pBdr>
              <w:spacing w:before="69"/>
              <w:rPr>
                <w:rFonts w:ascii="Arial" w:hAnsi="Arial" w:cs="Arial"/>
                <w:spacing w:val="-1"/>
              </w:rPr>
            </w:pPr>
            <w:r w:rsidRPr="0035399D">
              <w:rPr>
                <w:rFonts w:ascii="Arial" w:hAnsi="Arial" w:cs="Arial"/>
                <w:spacing w:val="-1"/>
              </w:rPr>
              <w:t>PEF money was spent on resources and training for interventions and reading books at the early into first level were refreshed.</w:t>
            </w:r>
          </w:p>
          <w:p w:rsidR="00BF2894" w:rsidRPr="0035399D" w:rsidRDefault="00BF2894" w:rsidP="00BF2894">
            <w:pPr>
              <w:pBdr>
                <w:top w:val="single" w:sz="4" w:space="1" w:color="auto"/>
                <w:left w:val="single" w:sz="4" w:space="4" w:color="auto"/>
                <w:bottom w:val="single" w:sz="4" w:space="14" w:color="auto"/>
                <w:right w:val="single" w:sz="4" w:space="3" w:color="auto"/>
              </w:pBdr>
              <w:spacing w:before="69"/>
              <w:rPr>
                <w:rFonts w:ascii="Arial" w:hAnsi="Arial" w:cs="Arial"/>
                <w:spacing w:val="-1"/>
              </w:rPr>
            </w:pPr>
            <w:r w:rsidRPr="0035399D">
              <w:rPr>
                <w:rFonts w:ascii="Arial" w:hAnsi="Arial" w:cs="Arial"/>
                <w:spacing w:val="-1"/>
              </w:rPr>
              <w:t xml:space="preserve">There is some evidence so show some progress made in the delivery of literacy and </w:t>
            </w:r>
            <w:proofErr w:type="spellStart"/>
            <w:r w:rsidRPr="0035399D">
              <w:rPr>
                <w:rFonts w:ascii="Arial" w:hAnsi="Arial" w:cs="Arial"/>
                <w:spacing w:val="-1"/>
              </w:rPr>
              <w:t>maths</w:t>
            </w:r>
            <w:proofErr w:type="spellEnd"/>
            <w:r w:rsidRPr="0035399D">
              <w:rPr>
                <w:rFonts w:ascii="Arial" w:hAnsi="Arial" w:cs="Arial"/>
                <w:spacing w:val="-1"/>
              </w:rPr>
              <w:t xml:space="preserve"> </w:t>
            </w:r>
            <w:proofErr w:type="spellStart"/>
            <w:r w:rsidRPr="0035399D">
              <w:rPr>
                <w:rFonts w:ascii="Arial" w:hAnsi="Arial" w:cs="Arial"/>
                <w:spacing w:val="-1"/>
              </w:rPr>
              <w:t>programmes</w:t>
            </w:r>
            <w:proofErr w:type="spellEnd"/>
            <w:r w:rsidRPr="0035399D">
              <w:rPr>
                <w:rFonts w:ascii="Arial" w:hAnsi="Arial" w:cs="Arial"/>
                <w:spacing w:val="-1"/>
              </w:rPr>
              <w:t xml:space="preserve"> and interventions which can continue to be developed in the coming session.</w:t>
            </w:r>
          </w:p>
          <w:p w:rsidR="00637512" w:rsidRPr="0035399D" w:rsidRDefault="00BF2894" w:rsidP="00BF2894">
            <w:pPr>
              <w:pBdr>
                <w:top w:val="single" w:sz="4" w:space="1" w:color="auto"/>
                <w:left w:val="single" w:sz="4" w:space="4" w:color="auto"/>
                <w:bottom w:val="single" w:sz="4" w:space="14" w:color="auto"/>
                <w:right w:val="single" w:sz="4" w:space="3" w:color="auto"/>
              </w:pBdr>
              <w:spacing w:before="69"/>
              <w:rPr>
                <w:rFonts w:ascii="Arial" w:hAnsi="Arial" w:cs="Arial"/>
                <w:spacing w:val="-1"/>
              </w:rPr>
            </w:pPr>
            <w:r w:rsidRPr="0035399D">
              <w:rPr>
                <w:rFonts w:ascii="Arial" w:hAnsi="Arial" w:cs="Arial"/>
                <w:spacing w:val="-1"/>
              </w:rPr>
              <w:t xml:space="preserve">Funds have also been used to increase the hardware in the school, but as these resources have only recently been received, there has been insufficient time to measure any impact of this on closing the attainment gap. Increased hardware is required to implement the IDL intervention and to carry out </w:t>
            </w:r>
            <w:proofErr w:type="spellStart"/>
            <w:r w:rsidRPr="0035399D">
              <w:rPr>
                <w:rFonts w:ascii="Arial" w:hAnsi="Arial" w:cs="Arial"/>
                <w:spacing w:val="-1"/>
              </w:rPr>
              <w:t>standardised</w:t>
            </w:r>
            <w:proofErr w:type="spellEnd"/>
            <w:r w:rsidRPr="0035399D">
              <w:rPr>
                <w:rFonts w:ascii="Arial" w:hAnsi="Arial" w:cs="Arial"/>
                <w:spacing w:val="-1"/>
              </w:rPr>
              <w:t xml:space="preserve"> assessments.</w:t>
            </w:r>
          </w:p>
          <w:p w:rsidR="00637512" w:rsidRPr="0035399D" w:rsidRDefault="00637512" w:rsidP="007D7980">
            <w:pPr>
              <w:pBdr>
                <w:top w:val="single" w:sz="4" w:space="1" w:color="auto"/>
                <w:left w:val="single" w:sz="4" w:space="4" w:color="auto"/>
                <w:bottom w:val="single" w:sz="4" w:space="14" w:color="auto"/>
                <w:right w:val="single" w:sz="4" w:space="3" w:color="auto"/>
              </w:pBdr>
              <w:spacing w:before="69"/>
              <w:rPr>
                <w:rFonts w:ascii="Arial"/>
                <w:b/>
              </w:rPr>
            </w:pPr>
            <w:r w:rsidRPr="0035399D">
              <w:rPr>
                <w:rFonts w:ascii="Arial"/>
                <w:b/>
                <w:spacing w:val="-1"/>
              </w:rPr>
              <w:t>Next</w:t>
            </w:r>
            <w:r w:rsidRPr="0035399D">
              <w:rPr>
                <w:rFonts w:ascii="Arial"/>
                <w:b/>
                <w:spacing w:val="1"/>
              </w:rPr>
              <w:t xml:space="preserve"> </w:t>
            </w:r>
            <w:r w:rsidRPr="0035399D">
              <w:rPr>
                <w:rFonts w:ascii="Arial"/>
                <w:b/>
              </w:rPr>
              <w:t>Steps:</w:t>
            </w:r>
          </w:p>
          <w:p w:rsidR="00637512" w:rsidRPr="0035399D" w:rsidRDefault="00BF2894" w:rsidP="007D7980">
            <w:pPr>
              <w:pBdr>
                <w:top w:val="single" w:sz="4" w:space="1" w:color="auto"/>
                <w:left w:val="single" w:sz="4" w:space="4" w:color="auto"/>
                <w:bottom w:val="single" w:sz="4" w:space="14" w:color="auto"/>
                <w:right w:val="single" w:sz="4" w:space="3" w:color="auto"/>
              </w:pBdr>
              <w:spacing w:before="69"/>
              <w:rPr>
                <w:rFonts w:ascii="Arial" w:hAnsi="Arial" w:cs="Arial"/>
                <w:spacing w:val="-1"/>
              </w:rPr>
            </w:pPr>
            <w:r w:rsidRPr="0035399D">
              <w:rPr>
                <w:rFonts w:ascii="Arial" w:hAnsi="Arial" w:cs="Arial"/>
                <w:spacing w:val="-1"/>
              </w:rPr>
              <w:t>PEF funds continue to be used to enhance staffing to allow for the delivery of interventions and school improvements.</w:t>
            </w:r>
          </w:p>
          <w:p w:rsidR="00BF2894" w:rsidRPr="0035399D" w:rsidRDefault="00BF2894" w:rsidP="007D7980">
            <w:pPr>
              <w:pBdr>
                <w:top w:val="single" w:sz="4" w:space="1" w:color="auto"/>
                <w:left w:val="single" w:sz="4" w:space="4" w:color="auto"/>
                <w:bottom w:val="single" w:sz="4" w:space="14" w:color="auto"/>
                <w:right w:val="single" w:sz="4" w:space="3" w:color="auto"/>
              </w:pBdr>
              <w:spacing w:before="69"/>
              <w:rPr>
                <w:rFonts w:ascii="Arial" w:hAnsi="Arial" w:cs="Arial"/>
                <w:spacing w:val="-1"/>
              </w:rPr>
            </w:pPr>
            <w:r w:rsidRPr="0035399D">
              <w:rPr>
                <w:rFonts w:ascii="Arial" w:hAnsi="Arial" w:cs="Arial"/>
                <w:spacing w:val="-1"/>
              </w:rPr>
              <w:t xml:space="preserve">Funds will be allocated to refresh and update </w:t>
            </w:r>
            <w:proofErr w:type="spellStart"/>
            <w:r w:rsidRPr="0035399D">
              <w:rPr>
                <w:rFonts w:ascii="Arial" w:hAnsi="Arial" w:cs="Arial"/>
                <w:spacing w:val="-1"/>
              </w:rPr>
              <w:t>maths</w:t>
            </w:r>
            <w:proofErr w:type="spellEnd"/>
            <w:r w:rsidRPr="0035399D">
              <w:rPr>
                <w:rFonts w:ascii="Arial" w:hAnsi="Arial" w:cs="Arial"/>
                <w:spacing w:val="-1"/>
              </w:rPr>
              <w:t xml:space="preserve"> and literacy resources and to deliver </w:t>
            </w:r>
            <w:proofErr w:type="spellStart"/>
            <w:r w:rsidRPr="0035399D">
              <w:rPr>
                <w:rFonts w:ascii="Arial" w:hAnsi="Arial" w:cs="Arial"/>
                <w:spacing w:val="-1"/>
              </w:rPr>
              <w:t>programmes</w:t>
            </w:r>
            <w:proofErr w:type="spellEnd"/>
            <w:r w:rsidRPr="0035399D">
              <w:rPr>
                <w:rFonts w:ascii="Arial" w:hAnsi="Arial" w:cs="Arial"/>
                <w:spacing w:val="-1"/>
              </w:rPr>
              <w:t xml:space="preserve"> that promote a nurturing ethos and promote health and wellbeing.</w:t>
            </w:r>
          </w:p>
          <w:p w:rsidR="00BF2894" w:rsidRPr="00510836" w:rsidRDefault="00BF2894" w:rsidP="007D7980">
            <w:pPr>
              <w:pBdr>
                <w:top w:val="single" w:sz="4" w:space="1" w:color="auto"/>
                <w:left w:val="single" w:sz="4" w:space="4" w:color="auto"/>
                <w:bottom w:val="single" w:sz="4" w:space="14" w:color="auto"/>
                <w:right w:val="single" w:sz="4" w:space="3" w:color="auto"/>
              </w:pBdr>
              <w:spacing w:before="69"/>
              <w:rPr>
                <w:rFonts w:ascii="Arial" w:hAnsi="Arial" w:cs="Arial"/>
                <w:spacing w:val="-1"/>
                <w:sz w:val="24"/>
                <w:szCs w:val="24"/>
              </w:rPr>
            </w:pPr>
            <w:r w:rsidRPr="0035399D">
              <w:rPr>
                <w:rFonts w:ascii="Arial" w:hAnsi="Arial" w:cs="Arial"/>
                <w:spacing w:val="-1"/>
              </w:rPr>
              <w:t>Funds will also be allocated to improving pupil engagement through improved access to learning out-with the classroom.</w:t>
            </w:r>
          </w:p>
        </w:tc>
      </w:tr>
    </w:tbl>
    <w:p w:rsidR="009B7BB0" w:rsidRDefault="009B7BB0" w:rsidP="00637512">
      <w:pPr>
        <w:tabs>
          <w:tab w:val="left" w:pos="810"/>
        </w:tabs>
        <w:spacing w:before="5"/>
        <w:rPr>
          <w:rFonts w:ascii="Arial" w:eastAsia="Arial" w:hAnsi="Arial" w:cs="Arial"/>
          <w:b/>
          <w:bCs/>
          <w:sz w:val="32"/>
          <w:szCs w:val="32"/>
        </w:rPr>
      </w:pPr>
    </w:p>
    <w:tbl>
      <w:tblPr>
        <w:tblStyle w:val="TableGrid"/>
        <w:tblW w:w="0" w:type="auto"/>
        <w:tblLook w:val="04A0" w:firstRow="1" w:lastRow="0" w:firstColumn="1" w:lastColumn="0" w:noHBand="0" w:noVBand="1"/>
      </w:tblPr>
      <w:tblGrid>
        <w:gridCol w:w="10450"/>
      </w:tblGrid>
      <w:tr w:rsidR="00492DDC" w:rsidTr="00492DDC">
        <w:tc>
          <w:tcPr>
            <w:tcW w:w="10676" w:type="dxa"/>
          </w:tcPr>
          <w:p w:rsidR="00492DDC" w:rsidRDefault="00492DDC" w:rsidP="00492DDC">
            <w:pPr>
              <w:spacing w:before="69"/>
              <w:rPr>
                <w:rFonts w:ascii="Arial" w:hAnsi="Arial" w:cs="Arial"/>
                <w:b/>
                <w:spacing w:val="-1"/>
                <w:sz w:val="24"/>
                <w:szCs w:val="24"/>
              </w:rPr>
            </w:pPr>
            <w:r w:rsidRPr="004A7EEF">
              <w:rPr>
                <w:rFonts w:ascii="Arial" w:hAnsi="Arial" w:cs="Arial"/>
                <w:b/>
                <w:sz w:val="24"/>
                <w:szCs w:val="24"/>
              </w:rPr>
              <w:t>Key</w:t>
            </w:r>
            <w:r w:rsidRPr="004A7EEF">
              <w:rPr>
                <w:rFonts w:ascii="Arial" w:hAnsi="Arial" w:cs="Arial"/>
                <w:b/>
                <w:spacing w:val="-6"/>
                <w:sz w:val="24"/>
                <w:szCs w:val="24"/>
              </w:rPr>
              <w:t xml:space="preserve"> </w:t>
            </w:r>
            <w:r w:rsidRPr="004A7EEF">
              <w:rPr>
                <w:rFonts w:ascii="Arial" w:hAnsi="Arial" w:cs="Arial"/>
                <w:b/>
                <w:sz w:val="24"/>
                <w:szCs w:val="24"/>
              </w:rPr>
              <w:t>priorities</w:t>
            </w:r>
            <w:r w:rsidRPr="004A7EEF">
              <w:rPr>
                <w:rFonts w:ascii="Arial" w:hAnsi="Arial" w:cs="Arial"/>
                <w:b/>
                <w:spacing w:val="2"/>
                <w:sz w:val="24"/>
                <w:szCs w:val="24"/>
              </w:rPr>
              <w:t xml:space="preserve"> </w:t>
            </w:r>
            <w:r w:rsidRPr="004A7EEF">
              <w:rPr>
                <w:rFonts w:ascii="Arial" w:hAnsi="Arial" w:cs="Arial"/>
                <w:b/>
                <w:spacing w:val="-1"/>
                <w:sz w:val="24"/>
                <w:szCs w:val="24"/>
              </w:rPr>
              <w:t>for</w:t>
            </w:r>
            <w:r w:rsidRPr="004A7EEF">
              <w:rPr>
                <w:rFonts w:ascii="Arial" w:hAnsi="Arial" w:cs="Arial"/>
                <w:b/>
                <w:sz w:val="24"/>
                <w:szCs w:val="24"/>
              </w:rPr>
              <w:t xml:space="preserve"> </w:t>
            </w:r>
            <w:r w:rsidRPr="004A7EEF">
              <w:rPr>
                <w:rFonts w:ascii="Arial" w:hAnsi="Arial" w:cs="Arial"/>
                <w:b/>
                <w:spacing w:val="-1"/>
                <w:sz w:val="24"/>
                <w:szCs w:val="24"/>
              </w:rPr>
              <w:t>improvement</w:t>
            </w:r>
            <w:r w:rsidRPr="004A7EEF">
              <w:rPr>
                <w:rFonts w:ascii="Arial" w:hAnsi="Arial" w:cs="Arial"/>
                <w:b/>
                <w:spacing w:val="1"/>
                <w:sz w:val="24"/>
                <w:szCs w:val="24"/>
              </w:rPr>
              <w:t xml:space="preserve"> </w:t>
            </w:r>
            <w:r w:rsidRPr="004A7EEF">
              <w:rPr>
                <w:rFonts w:ascii="Arial" w:hAnsi="Arial" w:cs="Arial"/>
                <w:b/>
                <w:sz w:val="24"/>
                <w:szCs w:val="24"/>
              </w:rPr>
              <w:t xml:space="preserve">planning </w:t>
            </w:r>
            <w:r>
              <w:rPr>
                <w:rFonts w:ascii="Arial" w:hAnsi="Arial" w:cs="Arial"/>
                <w:b/>
                <w:spacing w:val="-1"/>
                <w:sz w:val="24"/>
                <w:szCs w:val="24"/>
              </w:rPr>
              <w:t>next session</w:t>
            </w:r>
          </w:p>
          <w:p w:rsidR="00637512" w:rsidRPr="00637512" w:rsidRDefault="00492DDC" w:rsidP="00F00A74">
            <w:pPr>
              <w:pStyle w:val="NormalWeb"/>
              <w:spacing w:before="0" w:beforeAutospacing="0" w:after="0" w:afterAutospacing="0"/>
              <w:rPr>
                <w:rFonts w:ascii="Arial" w:hAnsi="Arial" w:cs="Arial"/>
                <w:i/>
                <w:color w:val="000000"/>
              </w:rPr>
            </w:pPr>
            <w:r w:rsidRPr="0049547B">
              <w:rPr>
                <w:rFonts w:ascii="Arial" w:hAnsi="Arial" w:cs="Arial"/>
                <w:i/>
                <w:color w:val="000000"/>
              </w:rPr>
              <w:t>This section should articulate with the school improvement plan for the forthcoming session or plan cycle. It should focus on a small number of key improvement priorities which will be expressed as outcomes for learners (as they will appear on the strategic overview of the new improvement plan).</w:t>
            </w:r>
          </w:p>
        </w:tc>
      </w:tr>
      <w:tr w:rsidR="00637512" w:rsidTr="00492DDC">
        <w:tc>
          <w:tcPr>
            <w:tcW w:w="10676" w:type="dxa"/>
          </w:tcPr>
          <w:p w:rsidR="00BF2894" w:rsidRDefault="00BF2894" w:rsidP="00637512">
            <w:pPr>
              <w:tabs>
                <w:tab w:val="left" w:pos="2670"/>
              </w:tabs>
              <w:spacing w:before="69"/>
              <w:rPr>
                <w:rFonts w:ascii="Arial" w:hAnsi="Arial" w:cs="Arial"/>
                <w:sz w:val="24"/>
                <w:szCs w:val="24"/>
              </w:rPr>
            </w:pPr>
            <w:r w:rsidRPr="004C30A4">
              <w:rPr>
                <w:rFonts w:ascii="Arial" w:hAnsi="Arial" w:cs="Arial"/>
                <w:sz w:val="24"/>
                <w:szCs w:val="24"/>
              </w:rPr>
              <w:t>The priorities for improvement are clearly outlined in the school improvement plan which has already been submitted.</w:t>
            </w:r>
          </w:p>
          <w:p w:rsidR="004C30A4" w:rsidRPr="004C30A4" w:rsidRDefault="004C30A4" w:rsidP="00637512">
            <w:pPr>
              <w:tabs>
                <w:tab w:val="left" w:pos="2670"/>
              </w:tabs>
              <w:spacing w:before="69"/>
              <w:rPr>
                <w:rFonts w:ascii="Arial" w:hAnsi="Arial" w:cs="Arial"/>
                <w:sz w:val="24"/>
                <w:szCs w:val="24"/>
              </w:rPr>
            </w:pPr>
            <w:r>
              <w:rPr>
                <w:rFonts w:ascii="Arial" w:hAnsi="Arial" w:cs="Arial"/>
                <w:sz w:val="24"/>
                <w:szCs w:val="24"/>
              </w:rPr>
              <w:t>Summary:</w:t>
            </w:r>
          </w:p>
          <w:p w:rsidR="004C30A4" w:rsidRDefault="004C30A4" w:rsidP="004C30A4">
            <w:pPr>
              <w:rPr>
                <w:b/>
              </w:rPr>
            </w:pPr>
            <w:r>
              <w:rPr>
                <w:b/>
              </w:rPr>
              <w:t>2018-19 Improvement Plan</w:t>
            </w:r>
          </w:p>
          <w:p w:rsidR="004C30A4" w:rsidRDefault="004C30A4" w:rsidP="004C30A4">
            <w:pPr>
              <w:rPr>
                <w:b/>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6"/>
              <w:gridCol w:w="8604"/>
            </w:tblGrid>
            <w:tr w:rsidR="004C30A4" w:rsidTr="00F24935">
              <w:trPr>
                <w:trHeight w:val="615"/>
              </w:trPr>
              <w:tc>
                <w:tcPr>
                  <w:tcW w:w="1692" w:type="dxa"/>
                  <w:shd w:val="clear" w:color="auto" w:fill="D9D9D9" w:themeFill="background1" w:themeFillShade="D9"/>
                </w:tcPr>
                <w:p w:rsidR="004C30A4" w:rsidRDefault="004C30A4" w:rsidP="004C30A4">
                  <w:pPr>
                    <w:rPr>
                      <w:b/>
                    </w:rPr>
                  </w:pPr>
                  <w:r>
                    <w:rPr>
                      <w:b/>
                    </w:rPr>
                    <w:t>Establishment Priority 1:</w:t>
                  </w:r>
                </w:p>
              </w:tc>
              <w:tc>
                <w:tcPr>
                  <w:tcW w:w="13835" w:type="dxa"/>
                </w:tcPr>
                <w:p w:rsidR="004C30A4" w:rsidRPr="00382F1A" w:rsidRDefault="004C30A4" w:rsidP="004C30A4">
                  <w:r>
                    <w:t>To develop a curriculum rationale that reflects the vision, values and aims of the school and the principles of curriculum design.</w:t>
                  </w:r>
                </w:p>
              </w:tc>
            </w:tr>
            <w:tr w:rsidR="004C30A4" w:rsidTr="00F24935">
              <w:trPr>
                <w:trHeight w:val="476"/>
              </w:trPr>
              <w:tc>
                <w:tcPr>
                  <w:tcW w:w="1692" w:type="dxa"/>
                  <w:shd w:val="clear" w:color="auto" w:fill="D9D9D9" w:themeFill="background1" w:themeFillShade="D9"/>
                </w:tcPr>
                <w:p w:rsidR="004C30A4" w:rsidRDefault="004C30A4" w:rsidP="004C30A4">
                  <w:pPr>
                    <w:ind w:left="-11"/>
                    <w:rPr>
                      <w:b/>
                    </w:rPr>
                  </w:pPr>
                  <w:r>
                    <w:rPr>
                      <w:b/>
                    </w:rPr>
                    <w:t>Establishment Priority 2:</w:t>
                  </w:r>
                </w:p>
              </w:tc>
              <w:tc>
                <w:tcPr>
                  <w:tcW w:w="13835" w:type="dxa"/>
                </w:tcPr>
                <w:p w:rsidR="004C30A4" w:rsidRPr="00382F1A" w:rsidRDefault="004C30A4" w:rsidP="004C30A4">
                  <w:pPr>
                    <w:ind w:left="-11"/>
                  </w:pPr>
                  <w:r>
                    <w:t>To develop consistent approaches to learning, teaching, moderation and assessment, including developing the use of data to track attainment and measure impact of interventions.</w:t>
                  </w:r>
                </w:p>
              </w:tc>
            </w:tr>
            <w:tr w:rsidR="004C30A4" w:rsidTr="00F24935">
              <w:trPr>
                <w:trHeight w:val="476"/>
              </w:trPr>
              <w:tc>
                <w:tcPr>
                  <w:tcW w:w="1692" w:type="dxa"/>
                  <w:shd w:val="clear" w:color="auto" w:fill="D9D9D9" w:themeFill="background1" w:themeFillShade="D9"/>
                </w:tcPr>
                <w:p w:rsidR="004C30A4" w:rsidRDefault="004C30A4" w:rsidP="004C30A4">
                  <w:pPr>
                    <w:ind w:left="-11"/>
                    <w:rPr>
                      <w:b/>
                    </w:rPr>
                  </w:pPr>
                  <w:r>
                    <w:rPr>
                      <w:b/>
                    </w:rPr>
                    <w:t>Establishment Priority 3:</w:t>
                  </w:r>
                </w:p>
              </w:tc>
              <w:tc>
                <w:tcPr>
                  <w:tcW w:w="13835" w:type="dxa"/>
                </w:tcPr>
                <w:p w:rsidR="004C30A4" w:rsidRPr="00382F1A" w:rsidRDefault="004C30A4" w:rsidP="004C30A4">
                  <w:pPr>
                    <w:ind w:left="-11"/>
                  </w:pPr>
                  <w:r>
                    <w:t>To continue to develop and embed the principles of nurture into all aspects of and school life and pupil support.</w:t>
                  </w:r>
                </w:p>
              </w:tc>
            </w:tr>
          </w:tbl>
          <w:p w:rsidR="00637512" w:rsidRPr="00B40204" w:rsidRDefault="00637512" w:rsidP="00B40204">
            <w:pPr>
              <w:tabs>
                <w:tab w:val="left" w:pos="2670"/>
              </w:tabs>
              <w:spacing w:before="69"/>
              <w:jc w:val="both"/>
              <w:rPr>
                <w:rFonts w:ascii="Arial" w:hAnsi="Arial" w:cs="Arial"/>
                <w:sz w:val="24"/>
                <w:szCs w:val="24"/>
              </w:rPr>
            </w:pPr>
            <w:r w:rsidRPr="004C30A4">
              <w:rPr>
                <w:rFonts w:ascii="Arial" w:hAnsi="Arial" w:cs="Arial"/>
                <w:sz w:val="24"/>
                <w:szCs w:val="24"/>
              </w:rPr>
              <w:tab/>
            </w:r>
          </w:p>
        </w:tc>
      </w:tr>
      <w:tr w:rsidR="00637512" w:rsidTr="00492DDC">
        <w:tc>
          <w:tcPr>
            <w:tcW w:w="10676" w:type="dxa"/>
          </w:tcPr>
          <w:p w:rsidR="00637512" w:rsidRPr="004A7EEF" w:rsidRDefault="00637512" w:rsidP="00637512">
            <w:pPr>
              <w:pStyle w:val="Heading1"/>
              <w:spacing w:before="207"/>
              <w:ind w:left="0"/>
              <w:rPr>
                <w:rFonts w:cs="Arial"/>
                <w:b/>
              </w:rPr>
            </w:pPr>
            <w:r w:rsidRPr="004A7EEF">
              <w:rPr>
                <w:rFonts w:cs="Arial"/>
                <w:b/>
              </w:rPr>
              <w:lastRenderedPageBreak/>
              <w:t>What</w:t>
            </w:r>
            <w:r w:rsidRPr="004A7EEF">
              <w:rPr>
                <w:rFonts w:cs="Arial"/>
                <w:b/>
                <w:spacing w:val="-1"/>
              </w:rPr>
              <w:t xml:space="preserve"> is</w:t>
            </w:r>
            <w:r w:rsidRPr="004A7EEF">
              <w:rPr>
                <w:rFonts w:cs="Arial"/>
                <w:b/>
              </w:rPr>
              <w:t xml:space="preserve"> </w:t>
            </w:r>
            <w:r w:rsidRPr="004A7EEF">
              <w:rPr>
                <w:rFonts w:cs="Arial"/>
                <w:b/>
                <w:spacing w:val="-1"/>
              </w:rPr>
              <w:t>our capacity</w:t>
            </w:r>
            <w:r w:rsidRPr="004A7EEF">
              <w:rPr>
                <w:rFonts w:cs="Arial"/>
                <w:b/>
                <w:spacing w:val="-2"/>
              </w:rPr>
              <w:t xml:space="preserve"> </w:t>
            </w:r>
            <w:r w:rsidRPr="004A7EEF">
              <w:rPr>
                <w:rFonts w:cs="Arial"/>
                <w:b/>
              </w:rPr>
              <w:t xml:space="preserve">for </w:t>
            </w:r>
            <w:r w:rsidRPr="004A7EEF">
              <w:rPr>
                <w:rFonts w:cs="Arial"/>
                <w:b/>
                <w:spacing w:val="-1"/>
              </w:rPr>
              <w:t>continuous</w:t>
            </w:r>
            <w:r w:rsidRPr="004A7EEF">
              <w:rPr>
                <w:rFonts w:cs="Arial"/>
                <w:b/>
                <w:spacing w:val="2"/>
              </w:rPr>
              <w:t xml:space="preserve"> </w:t>
            </w:r>
            <w:r w:rsidRPr="004A7EEF">
              <w:rPr>
                <w:rFonts w:cs="Arial"/>
                <w:b/>
                <w:spacing w:val="-1"/>
              </w:rPr>
              <w:t>improvement?</w:t>
            </w:r>
          </w:p>
          <w:p w:rsidR="00637512" w:rsidRPr="00505344" w:rsidRDefault="00637512" w:rsidP="00637512">
            <w:pPr>
              <w:pStyle w:val="NormalWeb"/>
              <w:spacing w:before="0" w:beforeAutospacing="0" w:after="0" w:afterAutospacing="0"/>
              <w:rPr>
                <w:rFonts w:ascii="Arial" w:hAnsi="Arial" w:cs="Arial"/>
                <w:i/>
                <w:color w:val="000000"/>
              </w:rPr>
            </w:pPr>
            <w:r w:rsidRPr="00505344">
              <w:rPr>
                <w:rFonts w:ascii="Arial" w:hAnsi="Arial" w:cs="Arial"/>
                <w:i/>
                <w:color w:val="000000"/>
              </w:rPr>
              <w:t>This section should focus on the school’s capacity for continuous improvement through self-evaluation, should address Q.I. 1.1 and should describe:</w:t>
            </w:r>
          </w:p>
          <w:p w:rsidR="00637512" w:rsidRPr="00505344" w:rsidRDefault="00637512" w:rsidP="00637512">
            <w:pPr>
              <w:pStyle w:val="NormalWeb"/>
              <w:numPr>
                <w:ilvl w:val="0"/>
                <w:numId w:val="9"/>
              </w:numPr>
              <w:spacing w:before="0" w:beforeAutospacing="0" w:after="0" w:afterAutospacing="0"/>
              <w:rPr>
                <w:rFonts w:ascii="Arial" w:hAnsi="Arial" w:cs="Arial"/>
                <w:i/>
                <w:color w:val="000000"/>
              </w:rPr>
            </w:pPr>
            <w:r w:rsidRPr="00505344">
              <w:rPr>
                <w:rFonts w:ascii="Arial" w:hAnsi="Arial" w:cs="Arial"/>
                <w:i/>
                <w:color w:val="000000"/>
              </w:rPr>
              <w:t>how the school/centre demonstrates the quality of its commitment to effective self-evaluation for continuous improvement</w:t>
            </w:r>
          </w:p>
          <w:p w:rsidR="00637512" w:rsidRPr="00505344" w:rsidRDefault="00637512" w:rsidP="00637512">
            <w:pPr>
              <w:pStyle w:val="NormalWeb"/>
              <w:numPr>
                <w:ilvl w:val="0"/>
                <w:numId w:val="9"/>
              </w:numPr>
              <w:spacing w:before="0" w:beforeAutospacing="0" w:after="0" w:afterAutospacing="0"/>
              <w:rPr>
                <w:rFonts w:ascii="Arial" w:hAnsi="Arial" w:cs="Arial"/>
                <w:i/>
                <w:color w:val="000000"/>
              </w:rPr>
            </w:pPr>
            <w:r w:rsidRPr="00505344">
              <w:rPr>
                <w:rFonts w:ascii="Arial" w:hAnsi="Arial" w:cs="Arial"/>
                <w:i/>
                <w:color w:val="000000"/>
              </w:rPr>
              <w:t>staff, pupils, parents and other stakeholders’ effective engagement in the self-evaluation process</w:t>
            </w:r>
          </w:p>
          <w:p w:rsidR="00637512" w:rsidRDefault="00637512" w:rsidP="00637512">
            <w:pPr>
              <w:pStyle w:val="NormalWeb"/>
              <w:numPr>
                <w:ilvl w:val="0"/>
                <w:numId w:val="9"/>
              </w:numPr>
              <w:spacing w:before="0" w:beforeAutospacing="0" w:after="0" w:afterAutospacing="0"/>
              <w:rPr>
                <w:rFonts w:ascii="Arial" w:hAnsi="Arial" w:cs="Arial"/>
                <w:i/>
                <w:color w:val="000000"/>
              </w:rPr>
            </w:pPr>
            <w:r w:rsidRPr="00505344">
              <w:rPr>
                <w:rFonts w:ascii="Arial" w:hAnsi="Arial" w:cs="Arial"/>
                <w:i/>
                <w:color w:val="000000"/>
              </w:rPr>
              <w:t>the effectiveness of arrangements to monitor and track progress using a range of data and information</w:t>
            </w:r>
          </w:p>
          <w:p w:rsidR="00637512" w:rsidRDefault="00637512" w:rsidP="00637512">
            <w:pPr>
              <w:pStyle w:val="NormalWeb"/>
              <w:numPr>
                <w:ilvl w:val="0"/>
                <w:numId w:val="9"/>
              </w:numPr>
              <w:spacing w:before="0" w:beforeAutospacing="0" w:after="0" w:afterAutospacing="0"/>
              <w:rPr>
                <w:rFonts w:ascii="Arial" w:hAnsi="Arial" w:cs="Arial"/>
                <w:i/>
                <w:color w:val="000000"/>
              </w:rPr>
            </w:pPr>
            <w:r w:rsidRPr="00637512">
              <w:rPr>
                <w:rFonts w:ascii="Arial" w:hAnsi="Arial" w:cs="Arial"/>
                <w:i/>
                <w:color w:val="000000"/>
              </w:rPr>
              <w:t>evidence of the impact of improvement planning on learners’ successes and achievements</w:t>
            </w:r>
          </w:p>
          <w:p w:rsidR="00B40204" w:rsidRPr="00637512" w:rsidRDefault="00B40204" w:rsidP="00B40204">
            <w:pPr>
              <w:pStyle w:val="NormalWeb"/>
              <w:spacing w:before="0" w:beforeAutospacing="0" w:after="0" w:afterAutospacing="0"/>
              <w:ind w:left="720"/>
              <w:rPr>
                <w:rFonts w:ascii="Arial" w:hAnsi="Arial" w:cs="Arial"/>
                <w:i/>
                <w:color w:val="000000"/>
              </w:rPr>
            </w:pPr>
          </w:p>
        </w:tc>
      </w:tr>
      <w:tr w:rsidR="00637512" w:rsidTr="00492DDC">
        <w:tc>
          <w:tcPr>
            <w:tcW w:w="10676" w:type="dxa"/>
          </w:tcPr>
          <w:p w:rsidR="00ED0188" w:rsidRPr="00ED0188" w:rsidRDefault="00ED0188" w:rsidP="00ED0188">
            <w:pPr>
              <w:rPr>
                <w:rFonts w:ascii="Arial" w:hAnsi="Arial" w:cs="Arial"/>
              </w:rPr>
            </w:pPr>
            <w:r w:rsidRPr="00ED0188">
              <w:rPr>
                <w:rFonts w:ascii="Arial" w:hAnsi="Arial" w:cs="Arial"/>
              </w:rPr>
              <w:t xml:space="preserve">School staff have shown an outstanding personal and professional commitment to the school through challenging times and are ready to embrace the brisk pace of change required to make the necessary improvements. Staff have been able to maintain a welcoming, nurturing and safe environment for learners and have maintained their own personal and professional learning. Most staff engaged in a PRD process </w:t>
            </w:r>
            <w:r>
              <w:rPr>
                <w:rFonts w:ascii="Arial" w:hAnsi="Arial" w:cs="Arial"/>
              </w:rPr>
              <w:t>in 2017-2018</w:t>
            </w:r>
            <w:r w:rsidRPr="00ED0188">
              <w:rPr>
                <w:rFonts w:ascii="Arial" w:hAnsi="Arial" w:cs="Arial"/>
              </w:rPr>
              <w:t>, in many cases the first one for many years. Staff will now move towards recording these and associated plans and records on CPD manager.</w:t>
            </w:r>
          </w:p>
          <w:p w:rsidR="00ED0188" w:rsidRPr="00ED0188" w:rsidRDefault="00ED0188" w:rsidP="00ED0188">
            <w:pPr>
              <w:rPr>
                <w:rFonts w:ascii="Arial" w:hAnsi="Arial" w:cs="Arial"/>
              </w:rPr>
            </w:pPr>
            <w:r w:rsidRPr="00ED0188">
              <w:rPr>
                <w:rFonts w:ascii="Arial" w:hAnsi="Arial" w:cs="Arial"/>
              </w:rPr>
              <w:t xml:space="preserve">Working parties have been successful in taking forward parts of the </w:t>
            </w:r>
            <w:r>
              <w:rPr>
                <w:rFonts w:ascii="Arial" w:hAnsi="Arial" w:cs="Arial"/>
              </w:rPr>
              <w:t>2017-2018</w:t>
            </w:r>
            <w:r w:rsidRPr="00ED0188">
              <w:rPr>
                <w:rFonts w:ascii="Arial" w:hAnsi="Arial" w:cs="Arial"/>
              </w:rPr>
              <w:t xml:space="preserve"> improvement plan which ha</w:t>
            </w:r>
            <w:r>
              <w:rPr>
                <w:rFonts w:ascii="Arial" w:hAnsi="Arial" w:cs="Arial"/>
              </w:rPr>
              <w:t>d</w:t>
            </w:r>
            <w:r w:rsidRPr="00ED0188">
              <w:rPr>
                <w:rFonts w:ascii="Arial" w:hAnsi="Arial" w:cs="Arial"/>
              </w:rPr>
              <w:t xml:space="preserve"> priorities for literacy, numeracy and health and wellbeing.</w:t>
            </w:r>
          </w:p>
          <w:p w:rsidR="00ED0188" w:rsidRPr="00ED0188" w:rsidRDefault="00ED0188" w:rsidP="00ED0188">
            <w:pPr>
              <w:rPr>
                <w:rFonts w:ascii="Arial" w:hAnsi="Arial" w:cs="Arial"/>
              </w:rPr>
            </w:pPr>
            <w:r w:rsidRPr="00ED0188">
              <w:rPr>
                <w:rFonts w:ascii="Arial" w:hAnsi="Arial" w:cs="Arial"/>
              </w:rPr>
              <w:t>Staff members ha</w:t>
            </w:r>
            <w:r>
              <w:rPr>
                <w:rFonts w:ascii="Arial" w:hAnsi="Arial" w:cs="Arial"/>
              </w:rPr>
              <w:t>d already</w:t>
            </w:r>
            <w:r w:rsidRPr="00ED0188">
              <w:rPr>
                <w:rFonts w:ascii="Arial" w:hAnsi="Arial" w:cs="Arial"/>
              </w:rPr>
              <w:t xml:space="preserve"> taken on leadership roles, willingly and</w:t>
            </w:r>
            <w:r>
              <w:rPr>
                <w:rFonts w:ascii="Arial" w:hAnsi="Arial" w:cs="Arial"/>
              </w:rPr>
              <w:t xml:space="preserve"> enthusiastically and this is being extended to ensure that all staff have these opportunities and that leadership is shared throughout the whole school community.</w:t>
            </w:r>
          </w:p>
          <w:p w:rsidR="00C56C31" w:rsidRDefault="00ED0188" w:rsidP="00ED0188">
            <w:pPr>
              <w:rPr>
                <w:rFonts w:ascii="Arial" w:hAnsi="Arial" w:cs="Arial"/>
              </w:rPr>
            </w:pPr>
            <w:r w:rsidRPr="00ED0188">
              <w:rPr>
                <w:rFonts w:ascii="Arial" w:hAnsi="Arial" w:cs="Arial"/>
              </w:rPr>
              <w:t xml:space="preserve">A format for forward planning </w:t>
            </w:r>
            <w:r w:rsidR="00C56C31">
              <w:rPr>
                <w:rFonts w:ascii="Arial" w:hAnsi="Arial" w:cs="Arial"/>
              </w:rPr>
              <w:t>was</w:t>
            </w:r>
            <w:r w:rsidRPr="00ED0188">
              <w:rPr>
                <w:rFonts w:ascii="Arial" w:hAnsi="Arial" w:cs="Arial"/>
              </w:rPr>
              <w:t xml:space="preserve"> introduced and classroom observations have been carried out, again for the first time for a long while</w:t>
            </w:r>
            <w:r w:rsidR="00C56C31">
              <w:rPr>
                <w:rFonts w:ascii="Arial" w:hAnsi="Arial" w:cs="Arial"/>
              </w:rPr>
              <w:t xml:space="preserve"> in 2017-2018</w:t>
            </w:r>
            <w:r w:rsidRPr="00ED0188">
              <w:rPr>
                <w:rFonts w:ascii="Arial" w:hAnsi="Arial" w:cs="Arial"/>
              </w:rPr>
              <w:t>. Staff welcomed the feedback and are keen to work together to improve and share good practice.</w:t>
            </w:r>
            <w:r w:rsidR="00C56C31">
              <w:rPr>
                <w:rFonts w:ascii="Arial" w:hAnsi="Arial" w:cs="Arial"/>
              </w:rPr>
              <w:t xml:space="preserve"> In the final term of 2017-2018</w:t>
            </w:r>
            <w:r w:rsidR="00C56C31" w:rsidRPr="00ED0188">
              <w:rPr>
                <w:rFonts w:ascii="Arial" w:hAnsi="Arial" w:cs="Arial"/>
              </w:rPr>
              <w:t>,</w:t>
            </w:r>
            <w:r w:rsidR="00C56C31">
              <w:rPr>
                <w:rFonts w:ascii="Arial" w:hAnsi="Arial" w:cs="Arial"/>
              </w:rPr>
              <w:t xml:space="preserve"> planning and tracking meetings were introduced</w:t>
            </w:r>
            <w:r w:rsidR="00C56C31" w:rsidRPr="00ED0188">
              <w:rPr>
                <w:rFonts w:ascii="Arial" w:hAnsi="Arial" w:cs="Arial"/>
              </w:rPr>
              <w:t xml:space="preserve"> and </w:t>
            </w:r>
            <w:r w:rsidR="00C56C31">
              <w:rPr>
                <w:rFonts w:ascii="Arial" w:hAnsi="Arial" w:cs="Arial"/>
              </w:rPr>
              <w:t xml:space="preserve">further </w:t>
            </w:r>
            <w:r w:rsidR="00C56C31" w:rsidRPr="00ED0188">
              <w:rPr>
                <w:rFonts w:ascii="Arial" w:hAnsi="Arial" w:cs="Arial"/>
              </w:rPr>
              <w:t xml:space="preserve">classroom observations </w:t>
            </w:r>
            <w:r w:rsidR="00C56C31">
              <w:rPr>
                <w:rFonts w:ascii="Arial" w:hAnsi="Arial" w:cs="Arial"/>
              </w:rPr>
              <w:t>took place, as well as a full scale VSE visit</w:t>
            </w:r>
            <w:r w:rsidR="00C56C31" w:rsidRPr="00ED0188">
              <w:rPr>
                <w:rFonts w:ascii="Arial" w:hAnsi="Arial" w:cs="Arial"/>
              </w:rPr>
              <w:t xml:space="preserve">. </w:t>
            </w:r>
          </w:p>
          <w:p w:rsidR="00C56C31" w:rsidRDefault="00C56C31" w:rsidP="00ED0188">
            <w:pPr>
              <w:rPr>
                <w:rFonts w:ascii="Arial" w:hAnsi="Arial" w:cs="Arial"/>
              </w:rPr>
            </w:pPr>
            <w:r>
              <w:rPr>
                <w:rFonts w:ascii="Arial" w:hAnsi="Arial" w:cs="Arial"/>
              </w:rPr>
              <w:t>The first</w:t>
            </w:r>
            <w:r w:rsidR="00B40204">
              <w:rPr>
                <w:rFonts w:ascii="Arial" w:hAnsi="Arial" w:cs="Arial"/>
              </w:rPr>
              <w:t xml:space="preserve"> detailed</w:t>
            </w:r>
            <w:r w:rsidRPr="00ED0188">
              <w:rPr>
                <w:rFonts w:ascii="Arial" w:hAnsi="Arial" w:cs="Arial"/>
              </w:rPr>
              <w:t xml:space="preserve"> working time agreement</w:t>
            </w:r>
            <w:r>
              <w:rPr>
                <w:rFonts w:ascii="Arial" w:hAnsi="Arial" w:cs="Arial"/>
              </w:rPr>
              <w:t xml:space="preserve"> for some years has been agreed for 2018-2019 and this</w:t>
            </w:r>
            <w:r w:rsidRPr="00ED0188">
              <w:rPr>
                <w:rFonts w:ascii="Arial" w:hAnsi="Arial" w:cs="Arial"/>
              </w:rPr>
              <w:t xml:space="preserve"> will facilitate a planned and structured approach to addressing identified priorities through staff meetings, working parties and professional learning and dialogue throughout the forthcoming session.</w:t>
            </w:r>
          </w:p>
          <w:p w:rsidR="00ED0188" w:rsidRDefault="00C56C31" w:rsidP="00ED0188">
            <w:pPr>
              <w:rPr>
                <w:rFonts w:ascii="Arial" w:hAnsi="Arial" w:cs="Arial"/>
              </w:rPr>
            </w:pPr>
            <w:r>
              <w:rPr>
                <w:rFonts w:ascii="Arial" w:hAnsi="Arial" w:cs="Arial"/>
              </w:rPr>
              <w:t>Directly related to our priorities, there is a full monitoring and tracking calendar in place for both the school and the nursery for 2018-2019.</w:t>
            </w:r>
          </w:p>
          <w:p w:rsidR="00ED0188" w:rsidRDefault="00C56C31" w:rsidP="00ED0188">
            <w:pPr>
              <w:rPr>
                <w:rFonts w:ascii="Arial" w:hAnsi="Arial" w:cs="Arial"/>
              </w:rPr>
            </w:pPr>
            <w:r>
              <w:rPr>
                <w:rFonts w:ascii="Arial" w:hAnsi="Arial" w:cs="Arial"/>
              </w:rPr>
              <w:t xml:space="preserve">In the final term of 2017-2018, </w:t>
            </w:r>
            <w:r w:rsidR="00ED0188" w:rsidRPr="00ED0188">
              <w:rPr>
                <w:rFonts w:ascii="Arial" w:hAnsi="Arial" w:cs="Arial"/>
              </w:rPr>
              <w:t xml:space="preserve">we </w:t>
            </w:r>
            <w:r>
              <w:rPr>
                <w:rFonts w:ascii="Arial" w:hAnsi="Arial" w:cs="Arial"/>
              </w:rPr>
              <w:t>gathered</w:t>
            </w:r>
            <w:r w:rsidR="00ED0188" w:rsidRPr="00ED0188">
              <w:rPr>
                <w:rFonts w:ascii="Arial" w:hAnsi="Arial" w:cs="Arial"/>
              </w:rPr>
              <w:t xml:space="preserve"> the views of staff, parents and pupils with regard to agreeing school vision, values and aims. </w:t>
            </w:r>
            <w:r>
              <w:rPr>
                <w:rFonts w:ascii="Arial" w:hAnsi="Arial" w:cs="Arial"/>
              </w:rPr>
              <w:t xml:space="preserve">These have now been established and </w:t>
            </w:r>
            <w:r w:rsidR="00ED0188" w:rsidRPr="00ED0188">
              <w:rPr>
                <w:rFonts w:ascii="Arial" w:hAnsi="Arial" w:cs="Arial"/>
              </w:rPr>
              <w:t>will underpin all future improvements.</w:t>
            </w:r>
          </w:p>
          <w:p w:rsidR="00B40204" w:rsidRPr="00ED0188" w:rsidRDefault="00B40204" w:rsidP="00ED0188">
            <w:pPr>
              <w:rPr>
                <w:rFonts w:ascii="Arial" w:hAnsi="Arial" w:cs="Arial"/>
              </w:rPr>
            </w:pPr>
            <w:r>
              <w:rPr>
                <w:rFonts w:ascii="Arial" w:hAnsi="Arial" w:cs="Arial"/>
              </w:rPr>
              <w:t>Pupils and their parents will become much more closely involved in planning and leading learning through a consistent approach to target setting, directly linked to the school vision, values and aims, as well as the introduction of progress conferences between teachers, pupils and parents rather than parent teacher interviews. These are both being introduced in 2018-2019.</w:t>
            </w:r>
          </w:p>
          <w:p w:rsidR="00C56C31" w:rsidRDefault="00ED0188" w:rsidP="00ED0188">
            <w:pPr>
              <w:rPr>
                <w:rFonts w:ascii="Arial" w:hAnsi="Arial" w:cs="Arial"/>
              </w:rPr>
            </w:pPr>
            <w:r w:rsidRPr="00ED0188">
              <w:rPr>
                <w:rFonts w:ascii="Arial" w:hAnsi="Arial" w:cs="Arial"/>
              </w:rPr>
              <w:t>In the nursery, the aforementioned issues, have prevented the nursery from making progress, indeed it took many backward steps</w:t>
            </w:r>
            <w:r w:rsidR="00C56C31">
              <w:rPr>
                <w:rFonts w:ascii="Arial" w:hAnsi="Arial" w:cs="Arial"/>
              </w:rPr>
              <w:t xml:space="preserve"> during 2017-2018</w:t>
            </w:r>
            <w:r w:rsidRPr="00ED0188">
              <w:rPr>
                <w:rFonts w:ascii="Arial" w:hAnsi="Arial" w:cs="Arial"/>
              </w:rPr>
              <w:t xml:space="preserve">. </w:t>
            </w:r>
            <w:r w:rsidR="00C56C31">
              <w:rPr>
                <w:rFonts w:ascii="Arial" w:hAnsi="Arial" w:cs="Arial"/>
              </w:rPr>
              <w:t>Despite the time it took</w:t>
            </w:r>
            <w:r w:rsidR="0092171A">
              <w:rPr>
                <w:rFonts w:ascii="Arial" w:hAnsi="Arial" w:cs="Arial"/>
              </w:rPr>
              <w:t xml:space="preserve"> to conclude the investigation,</w:t>
            </w:r>
            <w:r w:rsidRPr="00ED0188">
              <w:rPr>
                <w:rFonts w:ascii="Arial" w:hAnsi="Arial" w:cs="Arial"/>
              </w:rPr>
              <w:t xml:space="preserve"> </w:t>
            </w:r>
            <w:r w:rsidR="00C56C31">
              <w:rPr>
                <w:rFonts w:ascii="Arial" w:hAnsi="Arial" w:cs="Arial"/>
              </w:rPr>
              <w:t>the latter stages of the session saw</w:t>
            </w:r>
            <w:r w:rsidRPr="00ED0188">
              <w:rPr>
                <w:rFonts w:ascii="Arial" w:hAnsi="Arial" w:cs="Arial"/>
              </w:rPr>
              <w:t xml:space="preserve"> a full action plan put into practice and good progress </w:t>
            </w:r>
            <w:r w:rsidR="00C56C31">
              <w:rPr>
                <w:rFonts w:ascii="Arial" w:hAnsi="Arial" w:cs="Arial"/>
              </w:rPr>
              <w:t>was</w:t>
            </w:r>
            <w:r w:rsidRPr="00ED0188">
              <w:rPr>
                <w:rFonts w:ascii="Arial" w:hAnsi="Arial" w:cs="Arial"/>
              </w:rPr>
              <w:t xml:space="preserve"> made. </w:t>
            </w:r>
          </w:p>
          <w:p w:rsidR="00ED0188" w:rsidRDefault="00ED0188" w:rsidP="00ED0188">
            <w:pPr>
              <w:rPr>
                <w:rFonts w:ascii="Arial" w:hAnsi="Arial" w:cs="Arial"/>
              </w:rPr>
            </w:pPr>
            <w:r w:rsidRPr="00ED0188">
              <w:rPr>
                <w:rFonts w:ascii="Arial" w:hAnsi="Arial" w:cs="Arial"/>
              </w:rPr>
              <w:t xml:space="preserve">A schedule of meetings </w:t>
            </w:r>
            <w:r w:rsidR="00C56C31">
              <w:rPr>
                <w:rFonts w:ascii="Arial" w:hAnsi="Arial" w:cs="Arial"/>
              </w:rPr>
              <w:t>was</w:t>
            </w:r>
            <w:r w:rsidRPr="00ED0188">
              <w:rPr>
                <w:rFonts w:ascii="Arial" w:hAnsi="Arial" w:cs="Arial"/>
              </w:rPr>
              <w:t xml:space="preserve"> drafted to ensure that time for staff to meet and address identified issues </w:t>
            </w:r>
            <w:r w:rsidR="00C56C31">
              <w:rPr>
                <w:rFonts w:ascii="Arial" w:hAnsi="Arial" w:cs="Arial"/>
              </w:rPr>
              <w:t>was</w:t>
            </w:r>
            <w:r w:rsidRPr="00ED0188">
              <w:rPr>
                <w:rFonts w:ascii="Arial" w:hAnsi="Arial" w:cs="Arial"/>
              </w:rPr>
              <w:t xml:space="preserve"> protected. The role of the ASNAs </w:t>
            </w:r>
            <w:r w:rsidR="00C56C31">
              <w:rPr>
                <w:rFonts w:ascii="Arial" w:hAnsi="Arial" w:cs="Arial"/>
              </w:rPr>
              <w:t>were</w:t>
            </w:r>
            <w:r w:rsidRPr="00ED0188">
              <w:rPr>
                <w:rFonts w:ascii="Arial" w:hAnsi="Arial" w:cs="Arial"/>
              </w:rPr>
              <w:t xml:space="preserve"> more clearly defined and </w:t>
            </w:r>
            <w:r w:rsidR="00C56C31">
              <w:rPr>
                <w:rFonts w:ascii="Arial" w:hAnsi="Arial" w:cs="Arial"/>
              </w:rPr>
              <w:t>ASNAs are</w:t>
            </w:r>
            <w:r w:rsidR="0092171A">
              <w:rPr>
                <w:rFonts w:ascii="Arial" w:hAnsi="Arial" w:cs="Arial"/>
              </w:rPr>
              <w:t xml:space="preserve"> now</w:t>
            </w:r>
            <w:r w:rsidRPr="00ED0188">
              <w:rPr>
                <w:rFonts w:ascii="Arial" w:hAnsi="Arial" w:cs="Arial"/>
              </w:rPr>
              <w:t xml:space="preserve"> included in planning and assessment of learning. Staff are developing their understanding of their roles in respect of SSSC registration and have contributed to revised formats </w:t>
            </w:r>
            <w:r w:rsidR="00C56C31">
              <w:rPr>
                <w:rFonts w:ascii="Arial" w:hAnsi="Arial" w:cs="Arial"/>
              </w:rPr>
              <w:t>i</w:t>
            </w:r>
            <w:r w:rsidR="0092171A">
              <w:rPr>
                <w:rFonts w:ascii="Arial" w:hAnsi="Arial" w:cs="Arial"/>
              </w:rPr>
              <w:t>ntroduced</w:t>
            </w:r>
            <w:r w:rsidR="00C56C31">
              <w:rPr>
                <w:rFonts w:ascii="Arial" w:hAnsi="Arial" w:cs="Arial"/>
              </w:rPr>
              <w:t xml:space="preserve"> in the final term of 2017-2018</w:t>
            </w:r>
            <w:r w:rsidRPr="00ED0188">
              <w:rPr>
                <w:rFonts w:ascii="Arial" w:hAnsi="Arial" w:cs="Arial"/>
              </w:rPr>
              <w:t xml:space="preserve"> for planning and assessment and </w:t>
            </w:r>
            <w:r w:rsidR="0092171A">
              <w:rPr>
                <w:rFonts w:ascii="Arial" w:hAnsi="Arial" w:cs="Arial"/>
              </w:rPr>
              <w:t>audits and improvements of</w:t>
            </w:r>
            <w:r w:rsidRPr="00ED0188">
              <w:rPr>
                <w:rFonts w:ascii="Arial" w:hAnsi="Arial" w:cs="Arial"/>
              </w:rPr>
              <w:t xml:space="preserve"> the areas </w:t>
            </w:r>
            <w:r w:rsidR="0092171A">
              <w:rPr>
                <w:rFonts w:ascii="Arial" w:hAnsi="Arial" w:cs="Arial"/>
              </w:rPr>
              <w:t>in</w:t>
            </w:r>
            <w:r w:rsidRPr="00ED0188">
              <w:rPr>
                <w:rFonts w:ascii="Arial" w:hAnsi="Arial" w:cs="Arial"/>
              </w:rPr>
              <w:t xml:space="preserve"> the nursery</w:t>
            </w:r>
            <w:r w:rsidR="0092171A">
              <w:rPr>
                <w:rFonts w:ascii="Arial" w:hAnsi="Arial" w:cs="Arial"/>
              </w:rPr>
              <w:t xml:space="preserve"> were carried out</w:t>
            </w:r>
            <w:r w:rsidRPr="00ED0188">
              <w:rPr>
                <w:rFonts w:ascii="Arial" w:hAnsi="Arial" w:cs="Arial"/>
              </w:rPr>
              <w:t>.</w:t>
            </w:r>
          </w:p>
          <w:p w:rsidR="0092171A" w:rsidRDefault="009B489E" w:rsidP="00ED0188">
            <w:pPr>
              <w:rPr>
                <w:rFonts w:ascii="Arial" w:hAnsi="Arial" w:cs="Arial"/>
              </w:rPr>
            </w:pPr>
            <w:r>
              <w:rPr>
                <w:rFonts w:ascii="Arial" w:hAnsi="Arial" w:cs="Arial"/>
              </w:rPr>
              <w:t>T</w:t>
            </w:r>
            <w:r w:rsidR="0092171A">
              <w:rPr>
                <w:rFonts w:ascii="Arial" w:hAnsi="Arial" w:cs="Arial"/>
              </w:rPr>
              <w:t>he</w:t>
            </w:r>
            <w:r>
              <w:rPr>
                <w:rFonts w:ascii="Arial" w:hAnsi="Arial" w:cs="Arial"/>
              </w:rPr>
              <w:t xml:space="preserve"> nursery</w:t>
            </w:r>
            <w:r w:rsidR="0092171A">
              <w:rPr>
                <w:rFonts w:ascii="Arial" w:hAnsi="Arial" w:cs="Arial"/>
              </w:rPr>
              <w:t xml:space="preserve"> staff is more settled, however the teacher has not been replaced and the lead practitioner has secured a graduate post elsewhere. In the absence of an appointed lead or teacher, an existing ELP has agreed to take the lead role meantime. There continues to be a number of temporary ELPs in the nursery too.</w:t>
            </w:r>
          </w:p>
          <w:p w:rsidR="0092171A" w:rsidRDefault="0092171A" w:rsidP="00ED0188">
            <w:pPr>
              <w:rPr>
                <w:rFonts w:ascii="Arial" w:hAnsi="Arial" w:cs="Arial"/>
              </w:rPr>
            </w:pPr>
            <w:r>
              <w:rPr>
                <w:rFonts w:ascii="Arial" w:hAnsi="Arial" w:cs="Arial"/>
              </w:rPr>
              <w:t>The nursery team, although changed again, is working together and there is a clear plan in place for continuous improvement in 2018-2019.</w:t>
            </w:r>
          </w:p>
          <w:p w:rsidR="0092171A" w:rsidRDefault="0092171A" w:rsidP="00ED0188">
            <w:pPr>
              <w:rPr>
                <w:rFonts w:ascii="Arial" w:hAnsi="Arial" w:cs="Arial"/>
              </w:rPr>
            </w:pPr>
            <w:r>
              <w:rPr>
                <w:rFonts w:ascii="Arial" w:hAnsi="Arial" w:cs="Arial"/>
              </w:rPr>
              <w:t xml:space="preserve">There was no clear system in place for collecting a range of data to monitor and track progress across the school. </w:t>
            </w:r>
          </w:p>
          <w:p w:rsidR="00D1087A" w:rsidRDefault="00D1087A" w:rsidP="00ED0188">
            <w:pPr>
              <w:rPr>
                <w:rFonts w:ascii="Arial" w:hAnsi="Arial" w:cs="Arial"/>
              </w:rPr>
            </w:pPr>
            <w:r>
              <w:rPr>
                <w:rFonts w:ascii="Arial" w:hAnsi="Arial" w:cs="Arial"/>
              </w:rPr>
              <w:t xml:space="preserve">A system was established for the beginning of 2018-2019 but it would be fair to say that we are still in the early stages with our systems across the whole school. Teachers do now have data for their pupils and </w:t>
            </w:r>
            <w:r>
              <w:rPr>
                <w:rFonts w:ascii="Arial" w:hAnsi="Arial" w:cs="Arial"/>
              </w:rPr>
              <w:lastRenderedPageBreak/>
              <w:t>use this to set targets, plan learning, plan to gather a range of assessment information that will allow them to make more accurate teacher judgements and track progress through a level.</w:t>
            </w:r>
          </w:p>
          <w:p w:rsidR="00D1087A" w:rsidRDefault="00D1087A" w:rsidP="00ED0188">
            <w:pPr>
              <w:rPr>
                <w:rFonts w:ascii="Arial" w:hAnsi="Arial" w:cs="Arial"/>
              </w:rPr>
            </w:pPr>
            <w:r>
              <w:rPr>
                <w:rFonts w:ascii="Arial" w:hAnsi="Arial" w:cs="Arial"/>
              </w:rPr>
              <w:t>There will also be increased opportunities for teachers to plan and moderate with stage partners and across levels.</w:t>
            </w:r>
          </w:p>
          <w:p w:rsidR="00D1087A" w:rsidRDefault="00D1087A" w:rsidP="00ED0188">
            <w:pPr>
              <w:rPr>
                <w:rFonts w:ascii="Arial" w:hAnsi="Arial" w:cs="Arial"/>
              </w:rPr>
            </w:pPr>
            <w:r>
              <w:rPr>
                <w:rFonts w:ascii="Arial" w:hAnsi="Arial" w:cs="Arial"/>
              </w:rPr>
              <w:t xml:space="preserve">There was a lot of quality data collected for </w:t>
            </w:r>
            <w:r w:rsidR="003359B3">
              <w:rPr>
                <w:rFonts w:ascii="Arial" w:hAnsi="Arial" w:cs="Arial"/>
              </w:rPr>
              <w:t>the</w:t>
            </w:r>
            <w:r>
              <w:rPr>
                <w:rFonts w:ascii="Arial" w:hAnsi="Arial" w:cs="Arial"/>
              </w:rPr>
              <w:t xml:space="preserve"> children who were receiving interventions but the information has not</w:t>
            </w:r>
            <w:r w:rsidR="003359B3">
              <w:rPr>
                <w:rFonts w:ascii="Arial" w:hAnsi="Arial" w:cs="Arial"/>
              </w:rPr>
              <w:t xml:space="preserve"> yet</w:t>
            </w:r>
            <w:r>
              <w:rPr>
                <w:rFonts w:ascii="Arial" w:hAnsi="Arial" w:cs="Arial"/>
              </w:rPr>
              <w:t xml:space="preserve"> been collated or </w:t>
            </w:r>
            <w:proofErr w:type="spellStart"/>
            <w:r>
              <w:rPr>
                <w:rFonts w:ascii="Arial" w:hAnsi="Arial" w:cs="Arial"/>
              </w:rPr>
              <w:t>analysed</w:t>
            </w:r>
            <w:proofErr w:type="spellEnd"/>
            <w:r>
              <w:rPr>
                <w:rFonts w:ascii="Arial" w:hAnsi="Arial" w:cs="Arial"/>
              </w:rPr>
              <w:t xml:space="preserve"> in any systematic way to </w:t>
            </w:r>
            <w:r w:rsidR="003359B3">
              <w:rPr>
                <w:rFonts w:ascii="Arial" w:hAnsi="Arial" w:cs="Arial"/>
              </w:rPr>
              <w:t>measure</w:t>
            </w:r>
            <w:r>
              <w:rPr>
                <w:rFonts w:ascii="Arial" w:hAnsi="Arial" w:cs="Arial"/>
              </w:rPr>
              <w:t xml:space="preserve"> the</w:t>
            </w:r>
            <w:r w:rsidR="003359B3">
              <w:rPr>
                <w:rFonts w:ascii="Arial" w:hAnsi="Arial" w:cs="Arial"/>
              </w:rPr>
              <w:t xml:space="preserve"> overall</w:t>
            </w:r>
            <w:r>
              <w:rPr>
                <w:rFonts w:ascii="Arial" w:hAnsi="Arial" w:cs="Arial"/>
              </w:rPr>
              <w:t xml:space="preserve"> impact of the interventions</w:t>
            </w:r>
            <w:r w:rsidR="003359B3">
              <w:rPr>
                <w:rFonts w:ascii="Arial" w:hAnsi="Arial" w:cs="Arial"/>
              </w:rPr>
              <w:t xml:space="preserve"> in narrowing the attainment gap, poverty related or otherwise.</w:t>
            </w:r>
          </w:p>
          <w:p w:rsidR="00D1087A" w:rsidRPr="00ED0188" w:rsidRDefault="00D1087A" w:rsidP="00ED0188">
            <w:pPr>
              <w:rPr>
                <w:rFonts w:ascii="Arial" w:hAnsi="Arial" w:cs="Arial"/>
              </w:rPr>
            </w:pPr>
            <w:r>
              <w:rPr>
                <w:rFonts w:ascii="Arial" w:hAnsi="Arial" w:cs="Arial"/>
              </w:rPr>
              <w:t>A great deal of work has been done in the early part of 2018-2019 to gather</w:t>
            </w:r>
            <w:r w:rsidR="003359B3">
              <w:rPr>
                <w:rFonts w:ascii="Arial" w:hAnsi="Arial" w:cs="Arial"/>
              </w:rPr>
              <w:t xml:space="preserve"> all the </w:t>
            </w:r>
            <w:r>
              <w:rPr>
                <w:rFonts w:ascii="Arial" w:hAnsi="Arial" w:cs="Arial"/>
              </w:rPr>
              <w:t>assessment information for those pupils for whom interventions have been put in place. This can be used to create overviews and track the effectiveness of interventions over time.</w:t>
            </w:r>
          </w:p>
          <w:p w:rsidR="00637512" w:rsidRPr="00ED0188" w:rsidRDefault="00637512" w:rsidP="00637512">
            <w:pPr>
              <w:tabs>
                <w:tab w:val="left" w:pos="2670"/>
              </w:tabs>
              <w:spacing w:before="69"/>
              <w:rPr>
                <w:rFonts w:ascii="Arial" w:hAnsi="Arial" w:cs="Arial"/>
                <w:b/>
                <w:sz w:val="24"/>
                <w:szCs w:val="24"/>
              </w:rPr>
            </w:pPr>
          </w:p>
          <w:p w:rsidR="00637512" w:rsidRDefault="00637512" w:rsidP="00637512">
            <w:pPr>
              <w:tabs>
                <w:tab w:val="left" w:pos="2670"/>
              </w:tabs>
              <w:spacing w:before="69"/>
              <w:rPr>
                <w:rFonts w:ascii="Arial" w:hAnsi="Arial" w:cs="Arial"/>
                <w:b/>
                <w:sz w:val="24"/>
                <w:szCs w:val="24"/>
              </w:rPr>
            </w:pPr>
          </w:p>
          <w:p w:rsidR="00637512" w:rsidRDefault="00637512" w:rsidP="00637512">
            <w:pPr>
              <w:tabs>
                <w:tab w:val="left" w:pos="2670"/>
              </w:tabs>
              <w:spacing w:before="69"/>
              <w:rPr>
                <w:rFonts w:ascii="Arial" w:hAnsi="Arial" w:cs="Arial"/>
                <w:b/>
                <w:sz w:val="24"/>
                <w:szCs w:val="24"/>
              </w:rPr>
            </w:pPr>
          </w:p>
          <w:p w:rsidR="00637512" w:rsidRDefault="00637512" w:rsidP="00637512">
            <w:pPr>
              <w:tabs>
                <w:tab w:val="left" w:pos="2670"/>
              </w:tabs>
              <w:spacing w:before="69"/>
              <w:rPr>
                <w:rFonts w:ascii="Arial" w:hAnsi="Arial" w:cs="Arial"/>
                <w:b/>
                <w:sz w:val="24"/>
                <w:szCs w:val="24"/>
              </w:rPr>
            </w:pPr>
          </w:p>
          <w:p w:rsidR="00637512" w:rsidRDefault="00637512" w:rsidP="00637512">
            <w:pPr>
              <w:tabs>
                <w:tab w:val="left" w:pos="2670"/>
              </w:tabs>
              <w:spacing w:before="69"/>
              <w:rPr>
                <w:rFonts w:ascii="Arial" w:hAnsi="Arial" w:cs="Arial"/>
                <w:b/>
                <w:sz w:val="24"/>
                <w:szCs w:val="24"/>
              </w:rPr>
            </w:pPr>
          </w:p>
          <w:p w:rsidR="00637512" w:rsidRDefault="00637512" w:rsidP="00637512">
            <w:pPr>
              <w:tabs>
                <w:tab w:val="left" w:pos="2670"/>
              </w:tabs>
              <w:spacing w:before="69"/>
              <w:rPr>
                <w:rFonts w:ascii="Arial" w:hAnsi="Arial" w:cs="Arial"/>
                <w:b/>
                <w:sz w:val="24"/>
                <w:szCs w:val="24"/>
              </w:rPr>
            </w:pPr>
          </w:p>
          <w:p w:rsidR="00637512" w:rsidRDefault="00637512" w:rsidP="00637512">
            <w:pPr>
              <w:tabs>
                <w:tab w:val="left" w:pos="2670"/>
              </w:tabs>
              <w:spacing w:before="69"/>
              <w:rPr>
                <w:rFonts w:ascii="Arial" w:hAnsi="Arial" w:cs="Arial"/>
                <w:b/>
                <w:sz w:val="24"/>
                <w:szCs w:val="24"/>
              </w:rPr>
            </w:pPr>
          </w:p>
          <w:p w:rsidR="00637512" w:rsidRDefault="00637512" w:rsidP="00637512">
            <w:pPr>
              <w:tabs>
                <w:tab w:val="left" w:pos="2670"/>
              </w:tabs>
              <w:spacing w:before="69"/>
              <w:rPr>
                <w:rFonts w:ascii="Arial" w:hAnsi="Arial" w:cs="Arial"/>
                <w:b/>
                <w:sz w:val="24"/>
                <w:szCs w:val="24"/>
              </w:rPr>
            </w:pPr>
          </w:p>
          <w:p w:rsidR="00637512" w:rsidRDefault="00637512" w:rsidP="00637512">
            <w:pPr>
              <w:tabs>
                <w:tab w:val="left" w:pos="2670"/>
              </w:tabs>
              <w:spacing w:before="69"/>
              <w:rPr>
                <w:rFonts w:ascii="Arial" w:hAnsi="Arial" w:cs="Arial"/>
                <w:b/>
                <w:sz w:val="24"/>
                <w:szCs w:val="24"/>
              </w:rPr>
            </w:pPr>
          </w:p>
          <w:p w:rsidR="00637512" w:rsidRDefault="00637512" w:rsidP="00637512">
            <w:pPr>
              <w:tabs>
                <w:tab w:val="left" w:pos="2670"/>
              </w:tabs>
              <w:spacing w:before="69"/>
              <w:rPr>
                <w:rFonts w:ascii="Arial" w:hAnsi="Arial" w:cs="Arial"/>
                <w:b/>
                <w:sz w:val="24"/>
                <w:szCs w:val="24"/>
              </w:rPr>
            </w:pPr>
          </w:p>
          <w:p w:rsidR="00637512" w:rsidRDefault="00637512" w:rsidP="00637512">
            <w:pPr>
              <w:tabs>
                <w:tab w:val="left" w:pos="2670"/>
              </w:tabs>
              <w:spacing w:before="69"/>
              <w:rPr>
                <w:rFonts w:ascii="Arial" w:hAnsi="Arial" w:cs="Arial"/>
                <w:b/>
                <w:sz w:val="24"/>
                <w:szCs w:val="24"/>
              </w:rPr>
            </w:pPr>
          </w:p>
        </w:tc>
      </w:tr>
    </w:tbl>
    <w:p w:rsidR="00822C57" w:rsidRDefault="00822C57" w:rsidP="00637512">
      <w:pPr>
        <w:tabs>
          <w:tab w:val="left" w:pos="270"/>
        </w:tabs>
        <w:spacing w:before="5"/>
        <w:rPr>
          <w:rFonts w:ascii="Arial" w:eastAsia="Arial" w:hAnsi="Arial" w:cs="Arial"/>
          <w:b/>
          <w:bCs/>
          <w:sz w:val="32"/>
          <w:szCs w:val="32"/>
        </w:rPr>
      </w:pPr>
    </w:p>
    <w:p w:rsidR="00822C57" w:rsidRDefault="00822C57" w:rsidP="007D71F1">
      <w:pPr>
        <w:spacing w:before="5"/>
        <w:jc w:val="center"/>
        <w:rPr>
          <w:rFonts w:ascii="Arial" w:eastAsia="Arial" w:hAnsi="Arial" w:cs="Arial"/>
          <w:b/>
          <w:bCs/>
          <w:sz w:val="32"/>
          <w:szCs w:val="32"/>
        </w:rPr>
      </w:pPr>
    </w:p>
    <w:p w:rsidR="00822C57" w:rsidRDefault="00822C57" w:rsidP="007D71F1">
      <w:pPr>
        <w:spacing w:before="5"/>
        <w:jc w:val="center"/>
        <w:rPr>
          <w:rFonts w:ascii="Arial" w:eastAsia="Arial" w:hAnsi="Arial" w:cs="Arial"/>
          <w:b/>
          <w:bCs/>
          <w:sz w:val="32"/>
          <w:szCs w:val="32"/>
        </w:rPr>
      </w:pPr>
    </w:p>
    <w:tbl>
      <w:tblPr>
        <w:tblStyle w:val="TableGrid"/>
        <w:tblW w:w="0" w:type="auto"/>
        <w:tblLook w:val="04A0" w:firstRow="1" w:lastRow="0" w:firstColumn="1" w:lastColumn="0" w:noHBand="0" w:noVBand="1"/>
      </w:tblPr>
      <w:tblGrid>
        <w:gridCol w:w="3477"/>
        <w:gridCol w:w="3497"/>
        <w:gridCol w:w="3476"/>
      </w:tblGrid>
      <w:tr w:rsidR="00637512" w:rsidTr="00AC49A8">
        <w:tc>
          <w:tcPr>
            <w:tcW w:w="10676" w:type="dxa"/>
            <w:gridSpan w:val="3"/>
          </w:tcPr>
          <w:p w:rsidR="00637512" w:rsidRPr="009B7BB0" w:rsidRDefault="00637512" w:rsidP="007D7980">
            <w:pPr>
              <w:rPr>
                <w:rFonts w:ascii="Arial" w:hAnsi="Arial" w:cs="Arial"/>
                <w:b/>
                <w:bCs/>
                <w:sz w:val="24"/>
                <w:szCs w:val="24"/>
              </w:rPr>
            </w:pPr>
            <w:r w:rsidRPr="004A7EEF">
              <w:rPr>
                <w:rFonts w:ascii="Arial" w:hAnsi="Arial" w:cs="Arial"/>
                <w:b/>
                <w:bCs/>
                <w:sz w:val="24"/>
                <w:szCs w:val="24"/>
              </w:rPr>
              <w:t xml:space="preserve">Assigning levels using </w:t>
            </w:r>
            <w:r>
              <w:rPr>
                <w:rFonts w:ascii="Arial" w:hAnsi="Arial" w:cs="Arial"/>
                <w:b/>
                <w:bCs/>
                <w:sz w:val="24"/>
                <w:szCs w:val="24"/>
              </w:rPr>
              <w:t>q</w:t>
            </w:r>
            <w:r w:rsidRPr="004A7EEF">
              <w:rPr>
                <w:rFonts w:ascii="Arial" w:hAnsi="Arial" w:cs="Arial"/>
                <w:b/>
                <w:bCs/>
                <w:sz w:val="24"/>
                <w:szCs w:val="24"/>
              </w:rPr>
              <w:t xml:space="preserve">uality </w:t>
            </w:r>
            <w:r>
              <w:rPr>
                <w:rFonts w:ascii="Arial" w:hAnsi="Arial" w:cs="Arial"/>
                <w:b/>
                <w:bCs/>
                <w:sz w:val="24"/>
                <w:szCs w:val="24"/>
              </w:rPr>
              <w:t>i</w:t>
            </w:r>
            <w:r w:rsidRPr="004A7EEF">
              <w:rPr>
                <w:rFonts w:ascii="Arial" w:hAnsi="Arial" w:cs="Arial"/>
                <w:b/>
                <w:bCs/>
                <w:sz w:val="24"/>
                <w:szCs w:val="24"/>
              </w:rPr>
              <w:t>ndicators</w:t>
            </w:r>
          </w:p>
          <w:p w:rsidR="00637512" w:rsidRDefault="00637512" w:rsidP="00F00A74">
            <w:pPr>
              <w:pStyle w:val="NormalWeb"/>
              <w:spacing w:before="0" w:beforeAutospacing="0" w:after="0" w:afterAutospacing="0"/>
              <w:rPr>
                <w:rFonts w:ascii="Arial" w:hAnsi="Arial" w:cs="Arial"/>
                <w:i/>
                <w:color w:val="000000"/>
              </w:rPr>
            </w:pPr>
            <w:r w:rsidRPr="004A7EEF">
              <w:rPr>
                <w:rFonts w:ascii="Arial" w:hAnsi="Arial" w:cs="Arial"/>
                <w:i/>
              </w:rPr>
              <w:t>School/centres should evaluate aspects of their work using the following core Quality Indicators (QIs).  Levels should be assigned using the national 6 point scale.</w:t>
            </w:r>
            <w:r w:rsidRPr="00505344">
              <w:rPr>
                <w:rFonts w:ascii="Arial" w:hAnsi="Arial" w:cs="Arial"/>
                <w:i/>
              </w:rPr>
              <w:t xml:space="preserve"> </w:t>
            </w:r>
            <w:r w:rsidRPr="00505344">
              <w:rPr>
                <w:rFonts w:ascii="Arial" w:hAnsi="Arial" w:cs="Arial"/>
                <w:i/>
                <w:color w:val="000000"/>
              </w:rPr>
              <w:t>Where there has been a recent (post- August 2016) HMIE inspection, the levels awarded should also be included. Please note that the level should relate to the entire QI and not a specific theme.</w:t>
            </w:r>
          </w:p>
          <w:p w:rsidR="00637512" w:rsidRDefault="00637512" w:rsidP="007D7980">
            <w:pPr>
              <w:pStyle w:val="NormalWeb"/>
              <w:spacing w:before="0" w:beforeAutospacing="0" w:after="0" w:afterAutospacing="0" w:line="276" w:lineRule="auto"/>
              <w:rPr>
                <w:rFonts w:ascii="Arial" w:hAnsi="Arial" w:cs="Arial"/>
                <w:color w:val="000000"/>
              </w:rPr>
            </w:pPr>
          </w:p>
          <w:p w:rsidR="00637512" w:rsidRPr="00637512" w:rsidRDefault="00637512" w:rsidP="007D7980">
            <w:pPr>
              <w:pStyle w:val="NormalWeb"/>
              <w:spacing w:before="0" w:beforeAutospacing="0" w:after="0" w:afterAutospacing="0" w:line="276" w:lineRule="auto"/>
              <w:rPr>
                <w:rFonts w:ascii="Arial" w:hAnsi="Arial" w:cs="Arial"/>
                <w:color w:val="000000"/>
              </w:rPr>
            </w:pPr>
            <w:r w:rsidRPr="004A7EEF">
              <w:rPr>
                <w:rFonts w:ascii="Arial" w:hAnsi="Arial" w:cs="Arial"/>
              </w:rPr>
              <w:t xml:space="preserve">NIF </w:t>
            </w:r>
            <w:r w:rsidRPr="004A7EEF">
              <w:rPr>
                <w:rFonts w:ascii="Arial" w:hAnsi="Arial" w:cs="Arial"/>
                <w:spacing w:val="-1"/>
              </w:rPr>
              <w:t>quality</w:t>
            </w:r>
            <w:r w:rsidRPr="004A7EEF">
              <w:rPr>
                <w:rFonts w:ascii="Arial" w:hAnsi="Arial" w:cs="Arial"/>
                <w:spacing w:val="-2"/>
              </w:rPr>
              <w:t xml:space="preserve"> </w:t>
            </w:r>
            <w:r w:rsidRPr="004A7EEF">
              <w:rPr>
                <w:rFonts w:ascii="Arial" w:hAnsi="Arial" w:cs="Arial"/>
              </w:rPr>
              <w:t>indicators</w:t>
            </w:r>
          </w:p>
        </w:tc>
      </w:tr>
      <w:tr w:rsidR="00637512" w:rsidTr="00822C57">
        <w:tc>
          <w:tcPr>
            <w:tcW w:w="3558" w:type="dxa"/>
          </w:tcPr>
          <w:p w:rsidR="00637512" w:rsidRDefault="00637512" w:rsidP="00361B1D">
            <w:pPr>
              <w:spacing w:before="5"/>
              <w:rPr>
                <w:rFonts w:ascii="Arial" w:eastAsia="Arial" w:hAnsi="Arial" w:cs="Arial"/>
                <w:b/>
                <w:bCs/>
                <w:sz w:val="32"/>
                <w:szCs w:val="32"/>
              </w:rPr>
            </w:pPr>
            <w:r w:rsidRPr="004A7EEF">
              <w:rPr>
                <w:rFonts w:ascii="Arial" w:hAnsi="Arial" w:cs="Arial"/>
                <w:sz w:val="24"/>
                <w:szCs w:val="24"/>
              </w:rPr>
              <w:t>Quality</w:t>
            </w:r>
            <w:r w:rsidRPr="004A7EEF">
              <w:rPr>
                <w:rFonts w:ascii="Arial" w:hAnsi="Arial" w:cs="Arial"/>
                <w:spacing w:val="-1"/>
                <w:sz w:val="24"/>
                <w:szCs w:val="24"/>
              </w:rPr>
              <w:t xml:space="preserve"> </w:t>
            </w:r>
            <w:r w:rsidRPr="004A7EEF">
              <w:rPr>
                <w:rFonts w:ascii="Arial" w:hAnsi="Arial" w:cs="Arial"/>
                <w:sz w:val="24"/>
                <w:szCs w:val="24"/>
              </w:rPr>
              <w:t>indicator</w:t>
            </w:r>
          </w:p>
        </w:tc>
        <w:tc>
          <w:tcPr>
            <w:tcW w:w="3559" w:type="dxa"/>
          </w:tcPr>
          <w:p w:rsidR="00637512" w:rsidRDefault="00637512" w:rsidP="00361B1D">
            <w:pPr>
              <w:spacing w:before="5"/>
              <w:rPr>
                <w:rFonts w:ascii="Arial" w:eastAsia="Arial" w:hAnsi="Arial" w:cs="Arial"/>
                <w:b/>
                <w:bCs/>
                <w:sz w:val="32"/>
                <w:szCs w:val="32"/>
              </w:rPr>
            </w:pPr>
            <w:r w:rsidRPr="004A7EEF">
              <w:rPr>
                <w:rFonts w:ascii="Arial" w:hAnsi="Arial" w:cs="Arial"/>
                <w:sz w:val="24"/>
                <w:szCs w:val="24"/>
              </w:rPr>
              <w:t xml:space="preserve">School </w:t>
            </w:r>
            <w:r w:rsidRPr="004A7EEF">
              <w:rPr>
                <w:rFonts w:ascii="Arial" w:hAnsi="Arial" w:cs="Arial"/>
                <w:spacing w:val="-1"/>
                <w:sz w:val="24"/>
                <w:szCs w:val="24"/>
              </w:rPr>
              <w:t>self-evaluation</w:t>
            </w:r>
          </w:p>
        </w:tc>
        <w:tc>
          <w:tcPr>
            <w:tcW w:w="3559" w:type="dxa"/>
          </w:tcPr>
          <w:p w:rsidR="00637512" w:rsidRDefault="00637512" w:rsidP="00361B1D">
            <w:pPr>
              <w:spacing w:before="5"/>
              <w:rPr>
                <w:rFonts w:ascii="Arial" w:eastAsia="Arial" w:hAnsi="Arial" w:cs="Arial"/>
                <w:b/>
                <w:bCs/>
                <w:sz w:val="32"/>
                <w:szCs w:val="32"/>
              </w:rPr>
            </w:pPr>
            <w:r w:rsidRPr="004A7EEF">
              <w:rPr>
                <w:rFonts w:ascii="Arial" w:hAnsi="Arial" w:cs="Arial"/>
                <w:sz w:val="24"/>
                <w:szCs w:val="24"/>
              </w:rPr>
              <w:t xml:space="preserve">HMIE Inspection evaluation </w:t>
            </w:r>
            <w:r w:rsidRPr="004A7EEF">
              <w:rPr>
                <w:rFonts w:ascii="Arial" w:hAnsi="Arial" w:cs="Arial"/>
                <w:i/>
                <w:sz w:val="24"/>
                <w:szCs w:val="24"/>
              </w:rPr>
              <w:t>(if appropriate)</w:t>
            </w:r>
          </w:p>
        </w:tc>
      </w:tr>
      <w:tr w:rsidR="00637512" w:rsidTr="00822C57">
        <w:tc>
          <w:tcPr>
            <w:tcW w:w="3558" w:type="dxa"/>
          </w:tcPr>
          <w:p w:rsidR="00637512" w:rsidRDefault="00637512" w:rsidP="00361B1D">
            <w:pPr>
              <w:spacing w:before="5"/>
              <w:rPr>
                <w:rFonts w:ascii="Arial" w:hAnsi="Arial" w:cs="Arial"/>
                <w:sz w:val="24"/>
                <w:szCs w:val="24"/>
              </w:rPr>
            </w:pPr>
            <w:r w:rsidRPr="004A7EEF">
              <w:rPr>
                <w:rFonts w:ascii="Arial" w:hAnsi="Arial" w:cs="Arial"/>
                <w:sz w:val="24"/>
                <w:szCs w:val="24"/>
              </w:rPr>
              <w:t>1.3 Leadership of change</w:t>
            </w:r>
          </w:p>
          <w:p w:rsidR="00637512" w:rsidRDefault="00637512" w:rsidP="00361B1D">
            <w:pPr>
              <w:spacing w:before="5"/>
              <w:rPr>
                <w:rFonts w:ascii="Arial" w:eastAsia="Arial" w:hAnsi="Arial" w:cs="Arial"/>
                <w:b/>
                <w:bCs/>
                <w:sz w:val="32"/>
                <w:szCs w:val="32"/>
              </w:rPr>
            </w:pPr>
          </w:p>
        </w:tc>
        <w:tc>
          <w:tcPr>
            <w:tcW w:w="3559" w:type="dxa"/>
          </w:tcPr>
          <w:p w:rsidR="00637512" w:rsidRDefault="00176400" w:rsidP="00361B1D">
            <w:pPr>
              <w:spacing w:before="5"/>
              <w:rPr>
                <w:rFonts w:ascii="Arial" w:eastAsia="Arial" w:hAnsi="Arial" w:cs="Arial"/>
                <w:b/>
                <w:bCs/>
                <w:sz w:val="32"/>
                <w:szCs w:val="32"/>
              </w:rPr>
            </w:pPr>
            <w:r>
              <w:rPr>
                <w:rFonts w:ascii="Arial" w:eastAsia="Arial" w:hAnsi="Arial" w:cs="Arial"/>
                <w:b/>
                <w:bCs/>
                <w:sz w:val="32"/>
                <w:szCs w:val="32"/>
              </w:rPr>
              <w:t>Satisfactory</w:t>
            </w:r>
          </w:p>
        </w:tc>
        <w:tc>
          <w:tcPr>
            <w:tcW w:w="3559" w:type="dxa"/>
          </w:tcPr>
          <w:p w:rsidR="00637512" w:rsidRDefault="00637512" w:rsidP="00361B1D">
            <w:pPr>
              <w:spacing w:before="5"/>
              <w:rPr>
                <w:rFonts w:ascii="Arial" w:eastAsia="Arial" w:hAnsi="Arial" w:cs="Arial"/>
                <w:b/>
                <w:bCs/>
                <w:sz w:val="32"/>
                <w:szCs w:val="32"/>
              </w:rPr>
            </w:pPr>
          </w:p>
        </w:tc>
      </w:tr>
      <w:tr w:rsidR="00637512" w:rsidTr="00822C57">
        <w:tc>
          <w:tcPr>
            <w:tcW w:w="3558" w:type="dxa"/>
          </w:tcPr>
          <w:p w:rsidR="00637512" w:rsidRDefault="00637512" w:rsidP="00361B1D">
            <w:pPr>
              <w:spacing w:before="5"/>
              <w:rPr>
                <w:rFonts w:ascii="Arial" w:hAnsi="Arial" w:cs="Arial"/>
                <w:sz w:val="24"/>
                <w:szCs w:val="24"/>
              </w:rPr>
            </w:pPr>
            <w:r w:rsidRPr="004A7EEF">
              <w:rPr>
                <w:rFonts w:ascii="Arial" w:hAnsi="Arial" w:cs="Arial"/>
                <w:sz w:val="24"/>
                <w:szCs w:val="24"/>
              </w:rPr>
              <w:t xml:space="preserve">2.3 </w:t>
            </w:r>
            <w:r w:rsidRPr="004A7EEF">
              <w:rPr>
                <w:rFonts w:ascii="Arial" w:hAnsi="Arial" w:cs="Arial"/>
                <w:spacing w:val="-1"/>
                <w:sz w:val="24"/>
                <w:szCs w:val="24"/>
              </w:rPr>
              <w:t>Learning,</w:t>
            </w:r>
            <w:r w:rsidRPr="004A7EEF">
              <w:rPr>
                <w:rFonts w:ascii="Arial" w:hAnsi="Arial" w:cs="Arial"/>
                <w:spacing w:val="1"/>
                <w:sz w:val="24"/>
                <w:szCs w:val="24"/>
              </w:rPr>
              <w:t xml:space="preserve"> </w:t>
            </w:r>
            <w:r w:rsidRPr="004A7EEF">
              <w:rPr>
                <w:rFonts w:ascii="Arial" w:hAnsi="Arial" w:cs="Arial"/>
                <w:spacing w:val="-1"/>
                <w:sz w:val="24"/>
                <w:szCs w:val="24"/>
              </w:rPr>
              <w:t>teaching</w:t>
            </w:r>
            <w:r w:rsidRPr="004A7EEF">
              <w:rPr>
                <w:rFonts w:ascii="Arial" w:hAnsi="Arial" w:cs="Arial"/>
                <w:sz w:val="24"/>
                <w:szCs w:val="24"/>
              </w:rPr>
              <w:t xml:space="preserve"> and</w:t>
            </w:r>
            <w:r w:rsidRPr="004A7EEF">
              <w:rPr>
                <w:rFonts w:ascii="Arial" w:hAnsi="Arial" w:cs="Arial"/>
                <w:spacing w:val="21"/>
                <w:sz w:val="24"/>
                <w:szCs w:val="24"/>
              </w:rPr>
              <w:t xml:space="preserve"> </w:t>
            </w:r>
            <w:r w:rsidRPr="004A7EEF">
              <w:rPr>
                <w:rFonts w:ascii="Arial" w:hAnsi="Arial" w:cs="Arial"/>
                <w:sz w:val="24"/>
                <w:szCs w:val="24"/>
              </w:rPr>
              <w:t>assessment</w:t>
            </w:r>
          </w:p>
          <w:p w:rsidR="00637512" w:rsidRDefault="00637512" w:rsidP="00361B1D">
            <w:pPr>
              <w:spacing w:before="5"/>
              <w:rPr>
                <w:rFonts w:ascii="Arial" w:eastAsia="Arial" w:hAnsi="Arial" w:cs="Arial"/>
                <w:b/>
                <w:bCs/>
                <w:sz w:val="32"/>
                <w:szCs w:val="32"/>
              </w:rPr>
            </w:pPr>
          </w:p>
        </w:tc>
        <w:tc>
          <w:tcPr>
            <w:tcW w:w="3559" w:type="dxa"/>
          </w:tcPr>
          <w:p w:rsidR="00637512" w:rsidRDefault="00176400" w:rsidP="00361B1D">
            <w:pPr>
              <w:spacing w:before="5"/>
              <w:rPr>
                <w:rFonts w:ascii="Arial" w:eastAsia="Arial" w:hAnsi="Arial" w:cs="Arial"/>
                <w:b/>
                <w:bCs/>
                <w:sz w:val="32"/>
                <w:szCs w:val="32"/>
              </w:rPr>
            </w:pPr>
            <w:r>
              <w:rPr>
                <w:rFonts w:ascii="Arial" w:eastAsia="Arial" w:hAnsi="Arial" w:cs="Arial"/>
                <w:b/>
                <w:bCs/>
                <w:sz w:val="32"/>
                <w:szCs w:val="32"/>
              </w:rPr>
              <w:t>Satisfactory</w:t>
            </w:r>
          </w:p>
        </w:tc>
        <w:tc>
          <w:tcPr>
            <w:tcW w:w="3559" w:type="dxa"/>
          </w:tcPr>
          <w:p w:rsidR="00637512" w:rsidRDefault="00637512" w:rsidP="00361B1D">
            <w:pPr>
              <w:spacing w:before="5"/>
              <w:rPr>
                <w:rFonts w:ascii="Arial" w:eastAsia="Arial" w:hAnsi="Arial" w:cs="Arial"/>
                <w:b/>
                <w:bCs/>
                <w:sz w:val="32"/>
                <w:szCs w:val="32"/>
              </w:rPr>
            </w:pPr>
          </w:p>
        </w:tc>
      </w:tr>
      <w:tr w:rsidR="00637512" w:rsidTr="00822C57">
        <w:tc>
          <w:tcPr>
            <w:tcW w:w="3558" w:type="dxa"/>
          </w:tcPr>
          <w:p w:rsidR="00637512" w:rsidRDefault="00637512" w:rsidP="00361B1D">
            <w:pPr>
              <w:spacing w:before="5"/>
              <w:rPr>
                <w:rFonts w:ascii="Arial" w:hAnsi="Arial" w:cs="Arial"/>
                <w:spacing w:val="-1"/>
                <w:sz w:val="24"/>
                <w:szCs w:val="24"/>
              </w:rPr>
            </w:pPr>
            <w:r w:rsidRPr="004A7EEF">
              <w:rPr>
                <w:rFonts w:ascii="Arial" w:hAnsi="Arial" w:cs="Arial"/>
                <w:sz w:val="24"/>
                <w:szCs w:val="24"/>
              </w:rPr>
              <w:t>3.1</w:t>
            </w:r>
            <w:r w:rsidRPr="004A7EEF">
              <w:rPr>
                <w:rFonts w:ascii="Arial" w:hAnsi="Arial" w:cs="Arial"/>
                <w:spacing w:val="2"/>
                <w:sz w:val="24"/>
                <w:szCs w:val="24"/>
              </w:rPr>
              <w:t xml:space="preserve"> </w:t>
            </w:r>
            <w:r w:rsidRPr="004A7EEF">
              <w:rPr>
                <w:rFonts w:ascii="Arial" w:hAnsi="Arial" w:cs="Arial"/>
                <w:spacing w:val="-1"/>
                <w:sz w:val="24"/>
                <w:szCs w:val="24"/>
              </w:rPr>
              <w:t>Ensuring wellbeing,</w:t>
            </w:r>
            <w:r w:rsidRPr="004A7EEF">
              <w:rPr>
                <w:rFonts w:ascii="Arial" w:hAnsi="Arial" w:cs="Arial"/>
                <w:spacing w:val="1"/>
                <w:sz w:val="24"/>
                <w:szCs w:val="24"/>
              </w:rPr>
              <w:t xml:space="preserve"> </w:t>
            </w:r>
            <w:r w:rsidRPr="004A7EEF">
              <w:rPr>
                <w:rFonts w:ascii="Arial" w:hAnsi="Arial" w:cs="Arial"/>
                <w:spacing w:val="-1"/>
                <w:sz w:val="24"/>
                <w:szCs w:val="24"/>
              </w:rPr>
              <w:t>equity</w:t>
            </w:r>
            <w:r w:rsidRPr="004A7EEF">
              <w:rPr>
                <w:rFonts w:ascii="Arial" w:hAnsi="Arial" w:cs="Arial"/>
                <w:spacing w:val="27"/>
                <w:sz w:val="24"/>
                <w:szCs w:val="24"/>
              </w:rPr>
              <w:t xml:space="preserve"> </w:t>
            </w:r>
            <w:r w:rsidRPr="004A7EEF">
              <w:rPr>
                <w:rFonts w:ascii="Arial" w:hAnsi="Arial" w:cs="Arial"/>
                <w:sz w:val="24"/>
                <w:szCs w:val="24"/>
              </w:rPr>
              <w:t>and</w:t>
            </w:r>
            <w:r w:rsidRPr="004A7EEF">
              <w:rPr>
                <w:rFonts w:ascii="Arial" w:hAnsi="Arial" w:cs="Arial"/>
                <w:spacing w:val="1"/>
                <w:sz w:val="24"/>
                <w:szCs w:val="24"/>
              </w:rPr>
              <w:t xml:space="preserve"> </w:t>
            </w:r>
            <w:r w:rsidRPr="004A7EEF">
              <w:rPr>
                <w:rFonts w:ascii="Arial" w:hAnsi="Arial" w:cs="Arial"/>
                <w:spacing w:val="-1"/>
                <w:sz w:val="24"/>
                <w:szCs w:val="24"/>
              </w:rPr>
              <w:t>inclusion</w:t>
            </w:r>
          </w:p>
          <w:p w:rsidR="00637512" w:rsidRDefault="00637512" w:rsidP="00361B1D">
            <w:pPr>
              <w:spacing w:before="5"/>
              <w:rPr>
                <w:rFonts w:ascii="Arial" w:eastAsia="Arial" w:hAnsi="Arial" w:cs="Arial"/>
                <w:b/>
                <w:bCs/>
                <w:sz w:val="32"/>
                <w:szCs w:val="32"/>
              </w:rPr>
            </w:pPr>
          </w:p>
        </w:tc>
        <w:tc>
          <w:tcPr>
            <w:tcW w:w="3559" w:type="dxa"/>
          </w:tcPr>
          <w:p w:rsidR="00637512" w:rsidRDefault="00176400" w:rsidP="00361B1D">
            <w:pPr>
              <w:spacing w:before="5"/>
              <w:rPr>
                <w:rFonts w:ascii="Arial" w:eastAsia="Arial" w:hAnsi="Arial" w:cs="Arial"/>
                <w:b/>
                <w:bCs/>
                <w:sz w:val="32"/>
                <w:szCs w:val="32"/>
              </w:rPr>
            </w:pPr>
            <w:r>
              <w:rPr>
                <w:rFonts w:ascii="Arial" w:eastAsia="Arial" w:hAnsi="Arial" w:cs="Arial"/>
                <w:b/>
                <w:bCs/>
                <w:sz w:val="32"/>
                <w:szCs w:val="32"/>
              </w:rPr>
              <w:t>Satisfactory</w:t>
            </w:r>
          </w:p>
        </w:tc>
        <w:tc>
          <w:tcPr>
            <w:tcW w:w="3559" w:type="dxa"/>
          </w:tcPr>
          <w:p w:rsidR="00637512" w:rsidRDefault="00637512" w:rsidP="00361B1D">
            <w:pPr>
              <w:spacing w:before="5"/>
              <w:rPr>
                <w:rFonts w:ascii="Arial" w:eastAsia="Arial" w:hAnsi="Arial" w:cs="Arial"/>
                <w:b/>
                <w:bCs/>
                <w:sz w:val="32"/>
                <w:szCs w:val="32"/>
              </w:rPr>
            </w:pPr>
          </w:p>
        </w:tc>
      </w:tr>
      <w:tr w:rsidR="00637512" w:rsidTr="00822C57">
        <w:tc>
          <w:tcPr>
            <w:tcW w:w="3558" w:type="dxa"/>
          </w:tcPr>
          <w:p w:rsidR="00637512" w:rsidRDefault="00637512" w:rsidP="00361B1D">
            <w:pPr>
              <w:tabs>
                <w:tab w:val="left" w:pos="810"/>
              </w:tabs>
              <w:spacing w:before="5"/>
              <w:rPr>
                <w:rFonts w:ascii="Arial" w:hAnsi="Arial" w:cs="Arial"/>
                <w:spacing w:val="-1"/>
                <w:sz w:val="24"/>
                <w:szCs w:val="24"/>
              </w:rPr>
            </w:pPr>
            <w:r w:rsidRPr="004A7EEF">
              <w:rPr>
                <w:rFonts w:ascii="Arial" w:hAnsi="Arial" w:cs="Arial"/>
                <w:sz w:val="24"/>
                <w:szCs w:val="24"/>
              </w:rPr>
              <w:t>3.2</w:t>
            </w:r>
            <w:r w:rsidRPr="004A7EEF">
              <w:rPr>
                <w:rFonts w:ascii="Arial" w:hAnsi="Arial" w:cs="Arial"/>
                <w:spacing w:val="2"/>
                <w:sz w:val="24"/>
                <w:szCs w:val="24"/>
              </w:rPr>
              <w:t xml:space="preserve"> </w:t>
            </w:r>
            <w:r w:rsidRPr="004A7EEF">
              <w:rPr>
                <w:rFonts w:ascii="Arial" w:hAnsi="Arial" w:cs="Arial"/>
                <w:sz w:val="24"/>
                <w:szCs w:val="24"/>
              </w:rPr>
              <w:t>Raising</w:t>
            </w:r>
            <w:r w:rsidRPr="004A7EEF">
              <w:rPr>
                <w:rFonts w:ascii="Arial" w:hAnsi="Arial" w:cs="Arial"/>
                <w:spacing w:val="-1"/>
                <w:sz w:val="24"/>
                <w:szCs w:val="24"/>
              </w:rPr>
              <w:t xml:space="preserve"> attainment </w:t>
            </w:r>
            <w:r w:rsidRPr="004A7EEF">
              <w:rPr>
                <w:rFonts w:ascii="Arial" w:hAnsi="Arial" w:cs="Arial"/>
                <w:sz w:val="24"/>
                <w:szCs w:val="24"/>
              </w:rPr>
              <w:t>and</w:t>
            </w:r>
            <w:r w:rsidRPr="004A7EEF">
              <w:rPr>
                <w:rFonts w:ascii="Arial" w:hAnsi="Arial" w:cs="Arial"/>
                <w:spacing w:val="26"/>
                <w:sz w:val="24"/>
                <w:szCs w:val="24"/>
              </w:rPr>
              <w:t xml:space="preserve"> </w:t>
            </w:r>
            <w:r w:rsidRPr="004A7EEF">
              <w:rPr>
                <w:rFonts w:ascii="Arial" w:hAnsi="Arial" w:cs="Arial"/>
                <w:spacing w:val="-1"/>
                <w:sz w:val="24"/>
                <w:szCs w:val="24"/>
              </w:rPr>
              <w:t>achievement</w:t>
            </w:r>
          </w:p>
          <w:p w:rsidR="00637512" w:rsidRDefault="00637512" w:rsidP="00361B1D">
            <w:pPr>
              <w:tabs>
                <w:tab w:val="left" w:pos="810"/>
              </w:tabs>
              <w:spacing w:before="5"/>
              <w:rPr>
                <w:rFonts w:ascii="Arial" w:eastAsia="Arial" w:hAnsi="Arial" w:cs="Arial"/>
                <w:b/>
                <w:bCs/>
                <w:sz w:val="32"/>
                <w:szCs w:val="32"/>
              </w:rPr>
            </w:pPr>
          </w:p>
        </w:tc>
        <w:tc>
          <w:tcPr>
            <w:tcW w:w="3559" w:type="dxa"/>
          </w:tcPr>
          <w:p w:rsidR="00637512" w:rsidRDefault="00176400" w:rsidP="00361B1D">
            <w:pPr>
              <w:spacing w:before="5"/>
              <w:rPr>
                <w:rFonts w:ascii="Arial" w:eastAsia="Arial" w:hAnsi="Arial" w:cs="Arial"/>
                <w:b/>
                <w:bCs/>
                <w:sz w:val="32"/>
                <w:szCs w:val="32"/>
              </w:rPr>
            </w:pPr>
            <w:r>
              <w:rPr>
                <w:rFonts w:ascii="Arial" w:eastAsia="Arial" w:hAnsi="Arial" w:cs="Arial"/>
                <w:b/>
                <w:bCs/>
                <w:sz w:val="32"/>
                <w:szCs w:val="32"/>
              </w:rPr>
              <w:t>Satisfactory</w:t>
            </w:r>
          </w:p>
        </w:tc>
        <w:tc>
          <w:tcPr>
            <w:tcW w:w="3559" w:type="dxa"/>
          </w:tcPr>
          <w:p w:rsidR="00637512" w:rsidRDefault="00637512" w:rsidP="00361B1D">
            <w:pPr>
              <w:spacing w:before="5"/>
              <w:rPr>
                <w:rFonts w:ascii="Arial" w:eastAsia="Arial" w:hAnsi="Arial" w:cs="Arial"/>
                <w:b/>
                <w:bCs/>
                <w:sz w:val="32"/>
                <w:szCs w:val="32"/>
              </w:rPr>
            </w:pPr>
          </w:p>
        </w:tc>
      </w:tr>
      <w:tr w:rsidR="00637512" w:rsidTr="00026B7B">
        <w:tc>
          <w:tcPr>
            <w:tcW w:w="10676" w:type="dxa"/>
            <w:gridSpan w:val="3"/>
          </w:tcPr>
          <w:p w:rsidR="00637512" w:rsidRPr="00492DDC" w:rsidRDefault="00637512" w:rsidP="00492DDC">
            <w:pPr>
              <w:rPr>
                <w:rFonts w:ascii="Arial" w:hAnsi="Arial" w:cs="Arial"/>
                <w:b/>
                <w:sz w:val="24"/>
                <w:szCs w:val="24"/>
              </w:rPr>
            </w:pPr>
            <w:r w:rsidRPr="00492DDC">
              <w:rPr>
                <w:rFonts w:ascii="Arial" w:hAnsi="Arial" w:cs="Arial"/>
                <w:b/>
                <w:sz w:val="24"/>
                <w:szCs w:val="24"/>
              </w:rPr>
              <w:t>Additional Quality Indicator</w:t>
            </w:r>
          </w:p>
          <w:p w:rsidR="00637512" w:rsidRPr="00637512" w:rsidRDefault="00637512" w:rsidP="00F00A74">
            <w:pPr>
              <w:pStyle w:val="NormalWeb"/>
              <w:spacing w:before="0" w:beforeAutospacing="0" w:after="0" w:afterAutospacing="0"/>
              <w:rPr>
                <w:rFonts w:ascii="Arial" w:hAnsi="Arial" w:cs="Arial"/>
                <w:i/>
                <w:color w:val="000000"/>
              </w:rPr>
            </w:pPr>
            <w:r w:rsidRPr="00505344">
              <w:rPr>
                <w:rFonts w:ascii="Arial" w:hAnsi="Arial" w:cs="Arial"/>
                <w:i/>
                <w:color w:val="000000"/>
              </w:rPr>
              <w:t>It is anticipated that schools will follow the advice of How good is our school? 4</w:t>
            </w:r>
            <w:r w:rsidRPr="00505344">
              <w:rPr>
                <w:rFonts w:ascii="Arial" w:hAnsi="Arial" w:cs="Arial"/>
                <w:i/>
                <w:color w:val="000000"/>
                <w:vertAlign w:val="superscript"/>
              </w:rPr>
              <w:t>th</w:t>
            </w:r>
            <w:r w:rsidRPr="00505344">
              <w:rPr>
                <w:rFonts w:ascii="Arial" w:hAnsi="Arial" w:cs="Arial"/>
                <w:i/>
                <w:color w:val="000000"/>
              </w:rPr>
              <w:t xml:space="preserve"> edition (page 11) and self-evaluate using all of the QIs over a period of three to five years. Accordingly, if the school is working on another QI as part of its cycle of continuous improvement, it should also be noted and a level assigned.</w:t>
            </w:r>
          </w:p>
        </w:tc>
      </w:tr>
    </w:tbl>
    <w:p w:rsidR="00822C57" w:rsidRDefault="00822C57" w:rsidP="007D71F1">
      <w:pPr>
        <w:spacing w:before="5"/>
        <w:jc w:val="center"/>
        <w:rPr>
          <w:rFonts w:ascii="Arial" w:eastAsia="Arial" w:hAnsi="Arial" w:cs="Arial"/>
          <w:b/>
          <w:bCs/>
          <w:sz w:val="32"/>
          <w:szCs w:val="32"/>
        </w:rPr>
      </w:pPr>
    </w:p>
    <w:tbl>
      <w:tblPr>
        <w:tblStyle w:val="TableGrid"/>
        <w:tblW w:w="0" w:type="auto"/>
        <w:tblLook w:val="04A0" w:firstRow="1" w:lastRow="0" w:firstColumn="1" w:lastColumn="0" w:noHBand="0" w:noVBand="1"/>
      </w:tblPr>
      <w:tblGrid>
        <w:gridCol w:w="3510"/>
        <w:gridCol w:w="3686"/>
      </w:tblGrid>
      <w:tr w:rsidR="00361B1D" w:rsidTr="00637512">
        <w:trPr>
          <w:trHeight w:val="360"/>
        </w:trPr>
        <w:tc>
          <w:tcPr>
            <w:tcW w:w="3510" w:type="dxa"/>
          </w:tcPr>
          <w:p w:rsidR="00361B1D" w:rsidRPr="00361B1D" w:rsidRDefault="00361B1D" w:rsidP="00361B1D">
            <w:pPr>
              <w:spacing w:before="5"/>
              <w:rPr>
                <w:rFonts w:ascii="Arial" w:hAnsi="Arial" w:cs="Arial"/>
                <w:sz w:val="24"/>
                <w:szCs w:val="24"/>
              </w:rPr>
            </w:pPr>
            <w:r w:rsidRPr="004A7EEF">
              <w:rPr>
                <w:rFonts w:ascii="Arial" w:hAnsi="Arial" w:cs="Arial"/>
                <w:sz w:val="24"/>
                <w:szCs w:val="24"/>
              </w:rPr>
              <w:lastRenderedPageBreak/>
              <w:t>Quality</w:t>
            </w:r>
            <w:r w:rsidRPr="004A7EEF">
              <w:rPr>
                <w:rFonts w:ascii="Arial" w:hAnsi="Arial" w:cs="Arial"/>
                <w:spacing w:val="-1"/>
                <w:sz w:val="24"/>
                <w:szCs w:val="24"/>
              </w:rPr>
              <w:t xml:space="preserve"> </w:t>
            </w:r>
            <w:r w:rsidRPr="004A7EEF">
              <w:rPr>
                <w:rFonts w:ascii="Arial" w:hAnsi="Arial" w:cs="Arial"/>
                <w:sz w:val="24"/>
                <w:szCs w:val="24"/>
              </w:rPr>
              <w:t>indicator</w:t>
            </w:r>
          </w:p>
        </w:tc>
        <w:tc>
          <w:tcPr>
            <w:tcW w:w="3686" w:type="dxa"/>
          </w:tcPr>
          <w:p w:rsidR="00361B1D" w:rsidRDefault="00361B1D" w:rsidP="00361B1D">
            <w:pPr>
              <w:spacing w:before="5"/>
              <w:rPr>
                <w:rFonts w:ascii="Arial" w:hAnsi="Arial" w:cs="Arial"/>
                <w:spacing w:val="-1"/>
                <w:sz w:val="24"/>
                <w:szCs w:val="24"/>
              </w:rPr>
            </w:pPr>
            <w:r w:rsidRPr="004A7EEF">
              <w:rPr>
                <w:rFonts w:ascii="Arial" w:hAnsi="Arial" w:cs="Arial"/>
                <w:sz w:val="24"/>
                <w:szCs w:val="24"/>
              </w:rPr>
              <w:t xml:space="preserve">School </w:t>
            </w:r>
            <w:r w:rsidRPr="004A7EEF">
              <w:rPr>
                <w:rFonts w:ascii="Arial" w:hAnsi="Arial" w:cs="Arial"/>
                <w:spacing w:val="-1"/>
                <w:sz w:val="24"/>
                <w:szCs w:val="24"/>
              </w:rPr>
              <w:t>self-evaluation</w:t>
            </w:r>
          </w:p>
          <w:p w:rsidR="00361B1D" w:rsidRDefault="00361B1D" w:rsidP="00361B1D">
            <w:pPr>
              <w:spacing w:before="5"/>
              <w:rPr>
                <w:rFonts w:ascii="Arial" w:eastAsia="Arial" w:hAnsi="Arial" w:cs="Arial"/>
                <w:b/>
                <w:bCs/>
                <w:sz w:val="32"/>
                <w:szCs w:val="32"/>
              </w:rPr>
            </w:pPr>
          </w:p>
        </w:tc>
      </w:tr>
      <w:tr w:rsidR="00361B1D" w:rsidTr="00637512">
        <w:trPr>
          <w:trHeight w:val="375"/>
        </w:trPr>
        <w:tc>
          <w:tcPr>
            <w:tcW w:w="3510" w:type="dxa"/>
          </w:tcPr>
          <w:p w:rsidR="00361B1D" w:rsidRDefault="00361B1D" w:rsidP="00492DDC">
            <w:pPr>
              <w:spacing w:before="5"/>
              <w:rPr>
                <w:rFonts w:ascii="Arial" w:eastAsia="Arial" w:hAnsi="Arial" w:cs="Arial"/>
                <w:b/>
                <w:bCs/>
                <w:sz w:val="32"/>
                <w:szCs w:val="32"/>
              </w:rPr>
            </w:pPr>
          </w:p>
          <w:p w:rsidR="00634BF7" w:rsidRDefault="0092171A" w:rsidP="00492DDC">
            <w:pPr>
              <w:spacing w:before="5"/>
              <w:rPr>
                <w:rFonts w:ascii="Arial" w:eastAsia="Arial" w:hAnsi="Arial" w:cs="Arial"/>
                <w:b/>
                <w:bCs/>
                <w:sz w:val="32"/>
                <w:szCs w:val="32"/>
              </w:rPr>
            </w:pPr>
            <w:r>
              <w:rPr>
                <w:rFonts w:ascii="Arial" w:eastAsia="Arial" w:hAnsi="Arial" w:cs="Arial"/>
                <w:b/>
                <w:bCs/>
                <w:sz w:val="32"/>
                <w:szCs w:val="32"/>
              </w:rPr>
              <w:t>2.2 Curriculum</w:t>
            </w:r>
          </w:p>
        </w:tc>
        <w:tc>
          <w:tcPr>
            <w:tcW w:w="3686" w:type="dxa"/>
          </w:tcPr>
          <w:p w:rsidR="00361B1D" w:rsidRDefault="00361B1D" w:rsidP="007D71F1">
            <w:pPr>
              <w:spacing w:before="5"/>
              <w:jc w:val="center"/>
              <w:rPr>
                <w:rFonts w:ascii="Arial" w:eastAsia="Arial" w:hAnsi="Arial" w:cs="Arial"/>
                <w:b/>
                <w:bCs/>
                <w:sz w:val="32"/>
                <w:szCs w:val="32"/>
              </w:rPr>
            </w:pPr>
          </w:p>
          <w:p w:rsidR="0092171A" w:rsidRDefault="0092171A" w:rsidP="0092171A">
            <w:pPr>
              <w:spacing w:before="5"/>
              <w:rPr>
                <w:rFonts w:ascii="Arial" w:eastAsia="Arial" w:hAnsi="Arial" w:cs="Arial"/>
                <w:b/>
                <w:bCs/>
                <w:sz w:val="32"/>
                <w:szCs w:val="32"/>
              </w:rPr>
            </w:pPr>
            <w:r>
              <w:rPr>
                <w:rFonts w:ascii="Arial" w:eastAsia="Arial" w:hAnsi="Arial" w:cs="Arial"/>
                <w:b/>
                <w:bCs/>
                <w:sz w:val="32"/>
                <w:szCs w:val="32"/>
              </w:rPr>
              <w:t>Satisfactory</w:t>
            </w:r>
          </w:p>
        </w:tc>
      </w:tr>
    </w:tbl>
    <w:p w:rsidR="00361B1D" w:rsidRDefault="00361B1D" w:rsidP="007D71F1">
      <w:pPr>
        <w:spacing w:before="5"/>
        <w:jc w:val="center"/>
        <w:rPr>
          <w:rFonts w:ascii="Arial" w:eastAsia="Arial" w:hAnsi="Arial" w:cs="Arial"/>
          <w:b/>
          <w:bCs/>
          <w:sz w:val="32"/>
          <w:szCs w:val="32"/>
        </w:rPr>
      </w:pPr>
    </w:p>
    <w:sectPr w:rsidR="00361B1D" w:rsidSect="00595487">
      <w:headerReference w:type="default" r:id="rId10"/>
      <w:footerReference w:type="default" r:id="rId11"/>
      <w:pgSz w:w="11900" w:h="16850"/>
      <w:pgMar w:top="720" w:right="720" w:bottom="720" w:left="720" w:header="0" w:footer="352" w:gutter="0"/>
      <w:pgNumType w:start="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D5D" w:rsidRDefault="00311D5D">
      <w:r>
        <w:separator/>
      </w:r>
    </w:p>
  </w:endnote>
  <w:endnote w:type="continuationSeparator" w:id="0">
    <w:p w:rsidR="00311D5D" w:rsidRDefault="0031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1FD" w:rsidRDefault="00DA71FD">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D5D" w:rsidRDefault="00311D5D">
      <w:r>
        <w:separator/>
      </w:r>
    </w:p>
  </w:footnote>
  <w:footnote w:type="continuationSeparator" w:id="0">
    <w:p w:rsidR="00311D5D" w:rsidRDefault="00311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1FD" w:rsidRDefault="00DA71FD">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E65CD"/>
    <w:multiLevelType w:val="hybridMultilevel"/>
    <w:tmpl w:val="A7E6D5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B1D00F1"/>
    <w:multiLevelType w:val="hybridMultilevel"/>
    <w:tmpl w:val="F48EA44A"/>
    <w:lvl w:ilvl="0" w:tplc="D9820F14">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E0463B2"/>
    <w:multiLevelType w:val="hybridMultilevel"/>
    <w:tmpl w:val="D488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D53C20"/>
    <w:multiLevelType w:val="hybridMultilevel"/>
    <w:tmpl w:val="F756491A"/>
    <w:lvl w:ilvl="0" w:tplc="0809000F">
      <w:start w:val="1"/>
      <w:numFmt w:val="decimal"/>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4">
    <w:nsid w:val="100A7E67"/>
    <w:multiLevelType w:val="hybridMultilevel"/>
    <w:tmpl w:val="1E7271F6"/>
    <w:lvl w:ilvl="0" w:tplc="70EA22AC">
      <w:start w:val="1"/>
      <w:numFmt w:val="bullet"/>
      <w:lvlText w:val=""/>
      <w:lvlJc w:val="left"/>
      <w:pPr>
        <w:ind w:left="1212" w:hanging="360"/>
      </w:pPr>
      <w:rPr>
        <w:rFonts w:ascii="Symbol" w:eastAsia="Symbol" w:hAnsi="Symbol" w:hint="default"/>
        <w:w w:val="240"/>
        <w:sz w:val="23"/>
        <w:szCs w:val="23"/>
      </w:rPr>
    </w:lvl>
    <w:lvl w:ilvl="1" w:tplc="64B6EE88">
      <w:start w:val="1"/>
      <w:numFmt w:val="bullet"/>
      <w:lvlText w:val="•"/>
      <w:lvlJc w:val="left"/>
      <w:pPr>
        <w:ind w:left="2139" w:hanging="360"/>
      </w:pPr>
      <w:rPr>
        <w:rFonts w:hint="default"/>
      </w:rPr>
    </w:lvl>
    <w:lvl w:ilvl="2" w:tplc="6A0E0484">
      <w:start w:val="1"/>
      <w:numFmt w:val="bullet"/>
      <w:lvlText w:val="•"/>
      <w:lvlJc w:val="left"/>
      <w:pPr>
        <w:ind w:left="3065" w:hanging="360"/>
      </w:pPr>
      <w:rPr>
        <w:rFonts w:hint="default"/>
      </w:rPr>
    </w:lvl>
    <w:lvl w:ilvl="3" w:tplc="BA68DFFC">
      <w:start w:val="1"/>
      <w:numFmt w:val="bullet"/>
      <w:lvlText w:val="•"/>
      <w:lvlJc w:val="left"/>
      <w:pPr>
        <w:ind w:left="3992" w:hanging="360"/>
      </w:pPr>
      <w:rPr>
        <w:rFonts w:hint="default"/>
      </w:rPr>
    </w:lvl>
    <w:lvl w:ilvl="4" w:tplc="65A25B4A">
      <w:start w:val="1"/>
      <w:numFmt w:val="bullet"/>
      <w:lvlText w:val="•"/>
      <w:lvlJc w:val="left"/>
      <w:pPr>
        <w:ind w:left="4919" w:hanging="360"/>
      </w:pPr>
      <w:rPr>
        <w:rFonts w:hint="default"/>
      </w:rPr>
    </w:lvl>
    <w:lvl w:ilvl="5" w:tplc="B5983C9A">
      <w:start w:val="1"/>
      <w:numFmt w:val="bullet"/>
      <w:lvlText w:val="•"/>
      <w:lvlJc w:val="left"/>
      <w:pPr>
        <w:ind w:left="5845" w:hanging="360"/>
      </w:pPr>
      <w:rPr>
        <w:rFonts w:hint="default"/>
      </w:rPr>
    </w:lvl>
    <w:lvl w:ilvl="6" w:tplc="747668E8">
      <w:start w:val="1"/>
      <w:numFmt w:val="bullet"/>
      <w:lvlText w:val="•"/>
      <w:lvlJc w:val="left"/>
      <w:pPr>
        <w:ind w:left="6772" w:hanging="360"/>
      </w:pPr>
      <w:rPr>
        <w:rFonts w:hint="default"/>
      </w:rPr>
    </w:lvl>
    <w:lvl w:ilvl="7" w:tplc="1C9E5182">
      <w:start w:val="1"/>
      <w:numFmt w:val="bullet"/>
      <w:lvlText w:val="•"/>
      <w:lvlJc w:val="left"/>
      <w:pPr>
        <w:ind w:left="7699" w:hanging="360"/>
      </w:pPr>
      <w:rPr>
        <w:rFonts w:hint="default"/>
      </w:rPr>
    </w:lvl>
    <w:lvl w:ilvl="8" w:tplc="6B949E34">
      <w:start w:val="1"/>
      <w:numFmt w:val="bullet"/>
      <w:lvlText w:val="•"/>
      <w:lvlJc w:val="left"/>
      <w:pPr>
        <w:ind w:left="8625" w:hanging="360"/>
      </w:pPr>
      <w:rPr>
        <w:rFonts w:hint="default"/>
      </w:rPr>
    </w:lvl>
  </w:abstractNum>
  <w:abstractNum w:abstractNumId="5">
    <w:nsid w:val="22E72BFF"/>
    <w:multiLevelType w:val="hybridMultilevel"/>
    <w:tmpl w:val="A77CC986"/>
    <w:lvl w:ilvl="0" w:tplc="83EA08D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8A27770"/>
    <w:multiLevelType w:val="hybridMultilevel"/>
    <w:tmpl w:val="F756491A"/>
    <w:lvl w:ilvl="0" w:tplc="0809000F">
      <w:start w:val="1"/>
      <w:numFmt w:val="decimal"/>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7">
    <w:nsid w:val="28F335B1"/>
    <w:multiLevelType w:val="hybridMultilevel"/>
    <w:tmpl w:val="1980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B5462C"/>
    <w:multiLevelType w:val="hybridMultilevel"/>
    <w:tmpl w:val="A7E0EFAC"/>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9">
    <w:nsid w:val="2ED00E8D"/>
    <w:multiLevelType w:val="hybridMultilevel"/>
    <w:tmpl w:val="62A002A6"/>
    <w:lvl w:ilvl="0" w:tplc="75B89BF4">
      <w:numFmt w:val="bullet"/>
      <w:lvlText w:val="•"/>
      <w:lvlJc w:val="left"/>
      <w:pPr>
        <w:ind w:left="721" w:hanging="648"/>
      </w:pPr>
      <w:rPr>
        <w:rFonts w:ascii="Calibri" w:eastAsiaTheme="minorHAnsi" w:hAnsi="Calibri" w:cstheme="minorBidi" w:hint="default"/>
      </w:rPr>
    </w:lvl>
    <w:lvl w:ilvl="1" w:tplc="08090003" w:tentative="1">
      <w:start w:val="1"/>
      <w:numFmt w:val="bullet"/>
      <w:lvlText w:val="o"/>
      <w:lvlJc w:val="left"/>
      <w:pPr>
        <w:ind w:left="1153" w:hanging="360"/>
      </w:pPr>
      <w:rPr>
        <w:rFonts w:ascii="Courier New" w:hAnsi="Courier New" w:cs="Courier New" w:hint="default"/>
      </w:rPr>
    </w:lvl>
    <w:lvl w:ilvl="2" w:tplc="08090005" w:tentative="1">
      <w:start w:val="1"/>
      <w:numFmt w:val="bullet"/>
      <w:lvlText w:val=""/>
      <w:lvlJc w:val="left"/>
      <w:pPr>
        <w:ind w:left="1873" w:hanging="360"/>
      </w:pPr>
      <w:rPr>
        <w:rFonts w:ascii="Wingdings" w:hAnsi="Wingdings" w:hint="default"/>
      </w:rPr>
    </w:lvl>
    <w:lvl w:ilvl="3" w:tplc="08090001" w:tentative="1">
      <w:start w:val="1"/>
      <w:numFmt w:val="bullet"/>
      <w:lvlText w:val=""/>
      <w:lvlJc w:val="left"/>
      <w:pPr>
        <w:ind w:left="2593" w:hanging="360"/>
      </w:pPr>
      <w:rPr>
        <w:rFonts w:ascii="Symbol" w:hAnsi="Symbol" w:hint="default"/>
      </w:rPr>
    </w:lvl>
    <w:lvl w:ilvl="4" w:tplc="08090003" w:tentative="1">
      <w:start w:val="1"/>
      <w:numFmt w:val="bullet"/>
      <w:lvlText w:val="o"/>
      <w:lvlJc w:val="left"/>
      <w:pPr>
        <w:ind w:left="3313" w:hanging="360"/>
      </w:pPr>
      <w:rPr>
        <w:rFonts w:ascii="Courier New" w:hAnsi="Courier New" w:cs="Courier New" w:hint="default"/>
      </w:rPr>
    </w:lvl>
    <w:lvl w:ilvl="5" w:tplc="08090005" w:tentative="1">
      <w:start w:val="1"/>
      <w:numFmt w:val="bullet"/>
      <w:lvlText w:val=""/>
      <w:lvlJc w:val="left"/>
      <w:pPr>
        <w:ind w:left="4033" w:hanging="360"/>
      </w:pPr>
      <w:rPr>
        <w:rFonts w:ascii="Wingdings" w:hAnsi="Wingdings" w:hint="default"/>
      </w:rPr>
    </w:lvl>
    <w:lvl w:ilvl="6" w:tplc="08090001" w:tentative="1">
      <w:start w:val="1"/>
      <w:numFmt w:val="bullet"/>
      <w:lvlText w:val=""/>
      <w:lvlJc w:val="left"/>
      <w:pPr>
        <w:ind w:left="4753" w:hanging="360"/>
      </w:pPr>
      <w:rPr>
        <w:rFonts w:ascii="Symbol" w:hAnsi="Symbol" w:hint="default"/>
      </w:rPr>
    </w:lvl>
    <w:lvl w:ilvl="7" w:tplc="08090003" w:tentative="1">
      <w:start w:val="1"/>
      <w:numFmt w:val="bullet"/>
      <w:lvlText w:val="o"/>
      <w:lvlJc w:val="left"/>
      <w:pPr>
        <w:ind w:left="5473" w:hanging="360"/>
      </w:pPr>
      <w:rPr>
        <w:rFonts w:ascii="Courier New" w:hAnsi="Courier New" w:cs="Courier New" w:hint="default"/>
      </w:rPr>
    </w:lvl>
    <w:lvl w:ilvl="8" w:tplc="08090005" w:tentative="1">
      <w:start w:val="1"/>
      <w:numFmt w:val="bullet"/>
      <w:lvlText w:val=""/>
      <w:lvlJc w:val="left"/>
      <w:pPr>
        <w:ind w:left="6193" w:hanging="360"/>
      </w:pPr>
      <w:rPr>
        <w:rFonts w:ascii="Wingdings" w:hAnsi="Wingdings" w:hint="default"/>
      </w:rPr>
    </w:lvl>
  </w:abstractNum>
  <w:abstractNum w:abstractNumId="10">
    <w:nsid w:val="33EA6300"/>
    <w:multiLevelType w:val="hybridMultilevel"/>
    <w:tmpl w:val="A4E8DC8A"/>
    <w:lvl w:ilvl="0" w:tplc="C25AA490">
      <w:start w:val="1"/>
      <w:numFmt w:val="decimal"/>
      <w:lvlText w:val="%1."/>
      <w:lvlJc w:val="left"/>
      <w:pPr>
        <w:ind w:left="433" w:hanging="360"/>
      </w:pPr>
      <w:rPr>
        <w:rFonts w:eastAsiaTheme="minorHAnsi" w:hAnsiTheme="minorHAnsi" w:cstheme="minorBidi" w:hint="default"/>
        <w:b/>
      </w:rPr>
    </w:lvl>
    <w:lvl w:ilvl="1" w:tplc="08090019" w:tentative="1">
      <w:start w:val="1"/>
      <w:numFmt w:val="lowerLetter"/>
      <w:lvlText w:val="%2."/>
      <w:lvlJc w:val="left"/>
      <w:pPr>
        <w:ind w:left="1153" w:hanging="360"/>
      </w:pPr>
    </w:lvl>
    <w:lvl w:ilvl="2" w:tplc="0809001B" w:tentative="1">
      <w:start w:val="1"/>
      <w:numFmt w:val="lowerRoman"/>
      <w:lvlText w:val="%3."/>
      <w:lvlJc w:val="right"/>
      <w:pPr>
        <w:ind w:left="1873" w:hanging="180"/>
      </w:pPr>
    </w:lvl>
    <w:lvl w:ilvl="3" w:tplc="0809000F" w:tentative="1">
      <w:start w:val="1"/>
      <w:numFmt w:val="decimal"/>
      <w:lvlText w:val="%4."/>
      <w:lvlJc w:val="left"/>
      <w:pPr>
        <w:ind w:left="2593" w:hanging="360"/>
      </w:pPr>
    </w:lvl>
    <w:lvl w:ilvl="4" w:tplc="08090019" w:tentative="1">
      <w:start w:val="1"/>
      <w:numFmt w:val="lowerLetter"/>
      <w:lvlText w:val="%5."/>
      <w:lvlJc w:val="left"/>
      <w:pPr>
        <w:ind w:left="3313" w:hanging="360"/>
      </w:pPr>
    </w:lvl>
    <w:lvl w:ilvl="5" w:tplc="0809001B" w:tentative="1">
      <w:start w:val="1"/>
      <w:numFmt w:val="lowerRoman"/>
      <w:lvlText w:val="%6."/>
      <w:lvlJc w:val="right"/>
      <w:pPr>
        <w:ind w:left="4033" w:hanging="180"/>
      </w:pPr>
    </w:lvl>
    <w:lvl w:ilvl="6" w:tplc="0809000F" w:tentative="1">
      <w:start w:val="1"/>
      <w:numFmt w:val="decimal"/>
      <w:lvlText w:val="%7."/>
      <w:lvlJc w:val="left"/>
      <w:pPr>
        <w:ind w:left="4753" w:hanging="360"/>
      </w:pPr>
    </w:lvl>
    <w:lvl w:ilvl="7" w:tplc="08090019" w:tentative="1">
      <w:start w:val="1"/>
      <w:numFmt w:val="lowerLetter"/>
      <w:lvlText w:val="%8."/>
      <w:lvlJc w:val="left"/>
      <w:pPr>
        <w:ind w:left="5473" w:hanging="360"/>
      </w:pPr>
    </w:lvl>
    <w:lvl w:ilvl="8" w:tplc="0809001B" w:tentative="1">
      <w:start w:val="1"/>
      <w:numFmt w:val="lowerRoman"/>
      <w:lvlText w:val="%9."/>
      <w:lvlJc w:val="right"/>
      <w:pPr>
        <w:ind w:left="6193" w:hanging="180"/>
      </w:pPr>
    </w:lvl>
  </w:abstractNum>
  <w:abstractNum w:abstractNumId="11">
    <w:nsid w:val="341419B1"/>
    <w:multiLevelType w:val="hybridMultilevel"/>
    <w:tmpl w:val="10D05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0232AE"/>
    <w:multiLevelType w:val="hybridMultilevel"/>
    <w:tmpl w:val="E6B8A99A"/>
    <w:lvl w:ilvl="0" w:tplc="07300D62">
      <w:start w:val="1"/>
      <w:numFmt w:val="bullet"/>
      <w:lvlText w:val=""/>
      <w:lvlJc w:val="left"/>
      <w:pPr>
        <w:ind w:left="832" w:hanging="361"/>
      </w:pPr>
      <w:rPr>
        <w:rFonts w:ascii="Symbol" w:eastAsia="Symbol" w:hAnsi="Symbol" w:hint="default"/>
        <w:w w:val="240"/>
        <w:sz w:val="23"/>
        <w:szCs w:val="23"/>
      </w:rPr>
    </w:lvl>
    <w:lvl w:ilvl="1" w:tplc="CB2E2406">
      <w:start w:val="1"/>
      <w:numFmt w:val="bullet"/>
      <w:lvlText w:val="•"/>
      <w:lvlJc w:val="left"/>
      <w:pPr>
        <w:ind w:left="1785" w:hanging="361"/>
      </w:pPr>
      <w:rPr>
        <w:rFonts w:hint="default"/>
      </w:rPr>
    </w:lvl>
    <w:lvl w:ilvl="2" w:tplc="71A64CAA">
      <w:start w:val="1"/>
      <w:numFmt w:val="bullet"/>
      <w:lvlText w:val="•"/>
      <w:lvlJc w:val="left"/>
      <w:pPr>
        <w:ind w:left="2737" w:hanging="361"/>
      </w:pPr>
      <w:rPr>
        <w:rFonts w:hint="default"/>
      </w:rPr>
    </w:lvl>
    <w:lvl w:ilvl="3" w:tplc="9B047C98">
      <w:start w:val="1"/>
      <w:numFmt w:val="bullet"/>
      <w:lvlText w:val="•"/>
      <w:lvlJc w:val="left"/>
      <w:pPr>
        <w:ind w:left="3690" w:hanging="361"/>
      </w:pPr>
      <w:rPr>
        <w:rFonts w:hint="default"/>
      </w:rPr>
    </w:lvl>
    <w:lvl w:ilvl="4" w:tplc="665C4DE8">
      <w:start w:val="1"/>
      <w:numFmt w:val="bullet"/>
      <w:lvlText w:val="•"/>
      <w:lvlJc w:val="left"/>
      <w:pPr>
        <w:ind w:left="4643" w:hanging="361"/>
      </w:pPr>
      <w:rPr>
        <w:rFonts w:hint="default"/>
      </w:rPr>
    </w:lvl>
    <w:lvl w:ilvl="5" w:tplc="1C86A77C">
      <w:start w:val="1"/>
      <w:numFmt w:val="bullet"/>
      <w:lvlText w:val="•"/>
      <w:lvlJc w:val="left"/>
      <w:pPr>
        <w:ind w:left="5595" w:hanging="361"/>
      </w:pPr>
      <w:rPr>
        <w:rFonts w:hint="default"/>
      </w:rPr>
    </w:lvl>
    <w:lvl w:ilvl="6" w:tplc="E3885544">
      <w:start w:val="1"/>
      <w:numFmt w:val="bullet"/>
      <w:lvlText w:val="•"/>
      <w:lvlJc w:val="left"/>
      <w:pPr>
        <w:ind w:left="6548" w:hanging="361"/>
      </w:pPr>
      <w:rPr>
        <w:rFonts w:hint="default"/>
      </w:rPr>
    </w:lvl>
    <w:lvl w:ilvl="7" w:tplc="9D02C3F2">
      <w:start w:val="1"/>
      <w:numFmt w:val="bullet"/>
      <w:lvlText w:val="•"/>
      <w:lvlJc w:val="left"/>
      <w:pPr>
        <w:ind w:left="7501" w:hanging="361"/>
      </w:pPr>
      <w:rPr>
        <w:rFonts w:hint="default"/>
      </w:rPr>
    </w:lvl>
    <w:lvl w:ilvl="8" w:tplc="A8E4B0C8">
      <w:start w:val="1"/>
      <w:numFmt w:val="bullet"/>
      <w:lvlText w:val="•"/>
      <w:lvlJc w:val="left"/>
      <w:pPr>
        <w:ind w:left="8453" w:hanging="361"/>
      </w:pPr>
      <w:rPr>
        <w:rFonts w:hint="default"/>
      </w:rPr>
    </w:lvl>
  </w:abstractNum>
  <w:abstractNum w:abstractNumId="13">
    <w:nsid w:val="3AED4ED3"/>
    <w:multiLevelType w:val="hybridMultilevel"/>
    <w:tmpl w:val="0D9EC70E"/>
    <w:lvl w:ilvl="0" w:tplc="42FAF274">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D343CEF"/>
    <w:multiLevelType w:val="hybridMultilevel"/>
    <w:tmpl w:val="E0BA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5E47F9"/>
    <w:multiLevelType w:val="hybridMultilevel"/>
    <w:tmpl w:val="DACA1AEA"/>
    <w:lvl w:ilvl="0" w:tplc="014C1160">
      <w:start w:val="1"/>
      <w:numFmt w:val="bullet"/>
      <w:lvlText w:val=""/>
      <w:lvlJc w:val="left"/>
      <w:pPr>
        <w:ind w:left="634" w:hanging="361"/>
      </w:pPr>
      <w:rPr>
        <w:rFonts w:ascii="Symbol" w:eastAsia="Symbol" w:hAnsi="Symbol" w:hint="default"/>
        <w:w w:val="240"/>
        <w:sz w:val="23"/>
        <w:szCs w:val="23"/>
      </w:rPr>
    </w:lvl>
    <w:lvl w:ilvl="1" w:tplc="DE3C4302">
      <w:start w:val="1"/>
      <w:numFmt w:val="bullet"/>
      <w:lvlText w:val="•"/>
      <w:lvlJc w:val="left"/>
      <w:pPr>
        <w:ind w:left="1618" w:hanging="361"/>
      </w:pPr>
      <w:rPr>
        <w:rFonts w:hint="default"/>
      </w:rPr>
    </w:lvl>
    <w:lvl w:ilvl="2" w:tplc="F2F8CC24">
      <w:start w:val="1"/>
      <w:numFmt w:val="bullet"/>
      <w:lvlText w:val="•"/>
      <w:lvlJc w:val="left"/>
      <w:pPr>
        <w:ind w:left="2603" w:hanging="361"/>
      </w:pPr>
      <w:rPr>
        <w:rFonts w:hint="default"/>
      </w:rPr>
    </w:lvl>
    <w:lvl w:ilvl="3" w:tplc="FF0889F8">
      <w:start w:val="1"/>
      <w:numFmt w:val="bullet"/>
      <w:lvlText w:val="•"/>
      <w:lvlJc w:val="left"/>
      <w:pPr>
        <w:ind w:left="3587" w:hanging="361"/>
      </w:pPr>
      <w:rPr>
        <w:rFonts w:hint="default"/>
      </w:rPr>
    </w:lvl>
    <w:lvl w:ilvl="4" w:tplc="6298C802">
      <w:start w:val="1"/>
      <w:numFmt w:val="bullet"/>
      <w:lvlText w:val="•"/>
      <w:lvlJc w:val="left"/>
      <w:pPr>
        <w:ind w:left="4572" w:hanging="361"/>
      </w:pPr>
      <w:rPr>
        <w:rFonts w:hint="default"/>
      </w:rPr>
    </w:lvl>
    <w:lvl w:ilvl="5" w:tplc="97CA9A4A">
      <w:start w:val="1"/>
      <w:numFmt w:val="bullet"/>
      <w:lvlText w:val="•"/>
      <w:lvlJc w:val="left"/>
      <w:pPr>
        <w:ind w:left="5556" w:hanging="361"/>
      </w:pPr>
      <w:rPr>
        <w:rFonts w:hint="default"/>
      </w:rPr>
    </w:lvl>
    <w:lvl w:ilvl="6" w:tplc="828E0894">
      <w:start w:val="1"/>
      <w:numFmt w:val="bullet"/>
      <w:lvlText w:val="•"/>
      <w:lvlJc w:val="left"/>
      <w:pPr>
        <w:ind w:left="6541" w:hanging="361"/>
      </w:pPr>
      <w:rPr>
        <w:rFonts w:hint="default"/>
      </w:rPr>
    </w:lvl>
    <w:lvl w:ilvl="7" w:tplc="7E784F74">
      <w:start w:val="1"/>
      <w:numFmt w:val="bullet"/>
      <w:lvlText w:val="•"/>
      <w:lvlJc w:val="left"/>
      <w:pPr>
        <w:ind w:left="7525" w:hanging="361"/>
      </w:pPr>
      <w:rPr>
        <w:rFonts w:hint="default"/>
      </w:rPr>
    </w:lvl>
    <w:lvl w:ilvl="8" w:tplc="A0EE49D0">
      <w:start w:val="1"/>
      <w:numFmt w:val="bullet"/>
      <w:lvlText w:val="•"/>
      <w:lvlJc w:val="left"/>
      <w:pPr>
        <w:ind w:left="8510" w:hanging="361"/>
      </w:pPr>
      <w:rPr>
        <w:rFonts w:hint="default"/>
      </w:rPr>
    </w:lvl>
  </w:abstractNum>
  <w:abstractNum w:abstractNumId="16">
    <w:nsid w:val="4A666E7D"/>
    <w:multiLevelType w:val="multilevel"/>
    <w:tmpl w:val="095E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4236AA"/>
    <w:multiLevelType w:val="hybridMultilevel"/>
    <w:tmpl w:val="A9D26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47330B"/>
    <w:multiLevelType w:val="hybridMultilevel"/>
    <w:tmpl w:val="B8BC9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DB3658"/>
    <w:multiLevelType w:val="hybridMultilevel"/>
    <w:tmpl w:val="18AC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66116D"/>
    <w:multiLevelType w:val="hybridMultilevel"/>
    <w:tmpl w:val="3C7EF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AF3D52"/>
    <w:multiLevelType w:val="hybridMultilevel"/>
    <w:tmpl w:val="7AB8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E13148"/>
    <w:multiLevelType w:val="multilevel"/>
    <w:tmpl w:val="CD5A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0C2981"/>
    <w:multiLevelType w:val="hybridMultilevel"/>
    <w:tmpl w:val="DB1AF8B2"/>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4">
    <w:nsid w:val="7DB31436"/>
    <w:multiLevelType w:val="hybridMultilevel"/>
    <w:tmpl w:val="10D05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FB6310C"/>
    <w:multiLevelType w:val="hybridMultilevel"/>
    <w:tmpl w:val="64242564"/>
    <w:lvl w:ilvl="0" w:tplc="01F465AE">
      <w:start w:val="4"/>
      <w:numFmt w:val="bullet"/>
      <w:lvlText w:val="-"/>
      <w:lvlJc w:val="left"/>
      <w:pPr>
        <w:ind w:left="1080" w:hanging="360"/>
      </w:pPr>
      <w:rPr>
        <w:rFonts w:ascii="Arial" w:eastAsia="Times New Roman" w:hAnsi="Arial" w:cs="Arial"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5"/>
  </w:num>
  <w:num w:numId="3">
    <w:abstractNumId w:val="4"/>
  </w:num>
  <w:num w:numId="4">
    <w:abstractNumId w:val="23"/>
  </w:num>
  <w:num w:numId="5">
    <w:abstractNumId w:val="19"/>
  </w:num>
  <w:num w:numId="6">
    <w:abstractNumId w:val="14"/>
  </w:num>
  <w:num w:numId="7">
    <w:abstractNumId w:val="10"/>
  </w:num>
  <w:num w:numId="8">
    <w:abstractNumId w:val="2"/>
  </w:num>
  <w:num w:numId="9">
    <w:abstractNumId w:val="17"/>
  </w:num>
  <w:num w:numId="10">
    <w:abstractNumId w:val="16"/>
  </w:num>
  <w:num w:numId="11">
    <w:abstractNumId w:val="22"/>
  </w:num>
  <w:num w:numId="12">
    <w:abstractNumId w:val="21"/>
  </w:num>
  <w:num w:numId="13">
    <w:abstractNumId w:val="18"/>
  </w:num>
  <w:num w:numId="14">
    <w:abstractNumId w:val="7"/>
  </w:num>
  <w:num w:numId="15">
    <w:abstractNumId w:val="5"/>
  </w:num>
  <w:num w:numId="16">
    <w:abstractNumId w:val="13"/>
  </w:num>
  <w:num w:numId="17">
    <w:abstractNumId w:val="25"/>
  </w:num>
  <w:num w:numId="18">
    <w:abstractNumId w:val="1"/>
  </w:num>
  <w:num w:numId="19">
    <w:abstractNumId w:val="11"/>
  </w:num>
  <w:num w:numId="20">
    <w:abstractNumId w:val="24"/>
  </w:num>
  <w:num w:numId="21">
    <w:abstractNumId w:val="20"/>
  </w:num>
  <w:num w:numId="22">
    <w:abstractNumId w:val="8"/>
  </w:num>
  <w:num w:numId="23">
    <w:abstractNumId w:val="9"/>
  </w:num>
  <w:num w:numId="24">
    <w:abstractNumId w:val="0"/>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1FD"/>
    <w:rsid w:val="00041C13"/>
    <w:rsid w:val="000779F5"/>
    <w:rsid w:val="0008568C"/>
    <w:rsid w:val="000A6D5C"/>
    <w:rsid w:val="000B3924"/>
    <w:rsid w:val="000B704E"/>
    <w:rsid w:val="000F5E69"/>
    <w:rsid w:val="00131779"/>
    <w:rsid w:val="001625C2"/>
    <w:rsid w:val="00172334"/>
    <w:rsid w:val="00176400"/>
    <w:rsid w:val="00181047"/>
    <w:rsid w:val="00184188"/>
    <w:rsid w:val="00186851"/>
    <w:rsid w:val="00193368"/>
    <w:rsid w:val="00193FCD"/>
    <w:rsid w:val="001D03CD"/>
    <w:rsid w:val="001D2246"/>
    <w:rsid w:val="001D5780"/>
    <w:rsid w:val="001D58B1"/>
    <w:rsid w:val="001E3D6B"/>
    <w:rsid w:val="001F40AE"/>
    <w:rsid w:val="002138F2"/>
    <w:rsid w:val="0022652F"/>
    <w:rsid w:val="00265800"/>
    <w:rsid w:val="00282313"/>
    <w:rsid w:val="00296089"/>
    <w:rsid w:val="002C3AD5"/>
    <w:rsid w:val="002F00F3"/>
    <w:rsid w:val="0030447F"/>
    <w:rsid w:val="00311D5D"/>
    <w:rsid w:val="00315005"/>
    <w:rsid w:val="003359B3"/>
    <w:rsid w:val="0035399D"/>
    <w:rsid w:val="00360F19"/>
    <w:rsid w:val="00361B1D"/>
    <w:rsid w:val="003A0D43"/>
    <w:rsid w:val="003B1DD5"/>
    <w:rsid w:val="003B52D8"/>
    <w:rsid w:val="003D3120"/>
    <w:rsid w:val="004077E2"/>
    <w:rsid w:val="0041125E"/>
    <w:rsid w:val="00466555"/>
    <w:rsid w:val="00492DDC"/>
    <w:rsid w:val="0049547B"/>
    <w:rsid w:val="004A7EEF"/>
    <w:rsid w:val="004B4B6F"/>
    <w:rsid w:val="004C30A4"/>
    <w:rsid w:val="00505344"/>
    <w:rsid w:val="00515B37"/>
    <w:rsid w:val="005229FD"/>
    <w:rsid w:val="00526025"/>
    <w:rsid w:val="00544E0A"/>
    <w:rsid w:val="00595487"/>
    <w:rsid w:val="005A21B9"/>
    <w:rsid w:val="005A7C4F"/>
    <w:rsid w:val="005C5C56"/>
    <w:rsid w:val="00613E78"/>
    <w:rsid w:val="006303CC"/>
    <w:rsid w:val="00634BF7"/>
    <w:rsid w:val="00637512"/>
    <w:rsid w:val="00644B75"/>
    <w:rsid w:val="006503BD"/>
    <w:rsid w:val="00660077"/>
    <w:rsid w:val="00671B45"/>
    <w:rsid w:val="00674A16"/>
    <w:rsid w:val="006C332C"/>
    <w:rsid w:val="006D54A7"/>
    <w:rsid w:val="006E3763"/>
    <w:rsid w:val="006E5E57"/>
    <w:rsid w:val="00721F76"/>
    <w:rsid w:val="00727614"/>
    <w:rsid w:val="0074706C"/>
    <w:rsid w:val="0075106C"/>
    <w:rsid w:val="00763ED2"/>
    <w:rsid w:val="00767D71"/>
    <w:rsid w:val="007A64C5"/>
    <w:rsid w:val="007B4958"/>
    <w:rsid w:val="007C4C1C"/>
    <w:rsid w:val="007D71F1"/>
    <w:rsid w:val="008047A2"/>
    <w:rsid w:val="00822C57"/>
    <w:rsid w:val="0083285F"/>
    <w:rsid w:val="008454A8"/>
    <w:rsid w:val="00887A48"/>
    <w:rsid w:val="008B75F0"/>
    <w:rsid w:val="00900E33"/>
    <w:rsid w:val="009167FA"/>
    <w:rsid w:val="0092171A"/>
    <w:rsid w:val="00937759"/>
    <w:rsid w:val="00955617"/>
    <w:rsid w:val="00962642"/>
    <w:rsid w:val="009662F4"/>
    <w:rsid w:val="00966757"/>
    <w:rsid w:val="009A12F5"/>
    <w:rsid w:val="009B489E"/>
    <w:rsid w:val="009B7BB0"/>
    <w:rsid w:val="009C6743"/>
    <w:rsid w:val="009D6DD3"/>
    <w:rsid w:val="009F6ADC"/>
    <w:rsid w:val="00A01E84"/>
    <w:rsid w:val="00A06168"/>
    <w:rsid w:val="00A3709C"/>
    <w:rsid w:val="00A416E1"/>
    <w:rsid w:val="00A417B0"/>
    <w:rsid w:val="00A64BD2"/>
    <w:rsid w:val="00A80201"/>
    <w:rsid w:val="00A87E03"/>
    <w:rsid w:val="00A94D5F"/>
    <w:rsid w:val="00AB3507"/>
    <w:rsid w:val="00AB5090"/>
    <w:rsid w:val="00AD2936"/>
    <w:rsid w:val="00AD75EF"/>
    <w:rsid w:val="00AE08B7"/>
    <w:rsid w:val="00AE3497"/>
    <w:rsid w:val="00AE6AE7"/>
    <w:rsid w:val="00B01645"/>
    <w:rsid w:val="00B22549"/>
    <w:rsid w:val="00B2458E"/>
    <w:rsid w:val="00B24BDB"/>
    <w:rsid w:val="00B357CD"/>
    <w:rsid w:val="00B37853"/>
    <w:rsid w:val="00B40204"/>
    <w:rsid w:val="00B42958"/>
    <w:rsid w:val="00BA4E83"/>
    <w:rsid w:val="00BB7940"/>
    <w:rsid w:val="00BC35D6"/>
    <w:rsid w:val="00BE1E91"/>
    <w:rsid w:val="00BF2894"/>
    <w:rsid w:val="00BF632F"/>
    <w:rsid w:val="00C07DA0"/>
    <w:rsid w:val="00C168FF"/>
    <w:rsid w:val="00C405BD"/>
    <w:rsid w:val="00C56C31"/>
    <w:rsid w:val="00C629DB"/>
    <w:rsid w:val="00C67259"/>
    <w:rsid w:val="00C70DB6"/>
    <w:rsid w:val="00C7631B"/>
    <w:rsid w:val="00C973AE"/>
    <w:rsid w:val="00CE4772"/>
    <w:rsid w:val="00CF6A7F"/>
    <w:rsid w:val="00D1087A"/>
    <w:rsid w:val="00D14222"/>
    <w:rsid w:val="00D15465"/>
    <w:rsid w:val="00D746DC"/>
    <w:rsid w:val="00D824AB"/>
    <w:rsid w:val="00D96BF6"/>
    <w:rsid w:val="00DA71FD"/>
    <w:rsid w:val="00DB7177"/>
    <w:rsid w:val="00DD73B1"/>
    <w:rsid w:val="00E03946"/>
    <w:rsid w:val="00E0680A"/>
    <w:rsid w:val="00E115B9"/>
    <w:rsid w:val="00E11F21"/>
    <w:rsid w:val="00E605D7"/>
    <w:rsid w:val="00EC6711"/>
    <w:rsid w:val="00ED0188"/>
    <w:rsid w:val="00ED6B33"/>
    <w:rsid w:val="00EE7292"/>
    <w:rsid w:val="00EE7C45"/>
    <w:rsid w:val="00F00A74"/>
    <w:rsid w:val="00F53A0C"/>
    <w:rsid w:val="00F90FF2"/>
    <w:rsid w:val="00F95077"/>
    <w:rsid w:val="00FB1022"/>
    <w:rsid w:val="00FD0B3F"/>
    <w:rsid w:val="00FD351D"/>
    <w:rsid w:val="00FD38CE"/>
    <w:rsid w:val="00FD61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8BA80C1-1545-478D-9F77-D2D66732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E4772"/>
  </w:style>
  <w:style w:type="paragraph" w:styleId="Heading1">
    <w:name w:val="heading 1"/>
    <w:basedOn w:val="Normal"/>
    <w:link w:val="Heading1Char"/>
    <w:uiPriority w:val="1"/>
    <w:qFormat/>
    <w:pPr>
      <w:ind w:left="112"/>
      <w:outlineLvl w:val="0"/>
    </w:pPr>
    <w:rPr>
      <w:rFonts w:ascii="Arial" w:eastAsia="Arial" w:hAnsi="Arial"/>
      <w:sz w:val="24"/>
      <w:szCs w:val="24"/>
    </w:rPr>
  </w:style>
  <w:style w:type="paragraph" w:styleId="Heading2">
    <w:name w:val="heading 2"/>
    <w:basedOn w:val="Normal"/>
    <w:uiPriority w:val="1"/>
    <w:qFormat/>
    <w:pPr>
      <w:ind w:left="112"/>
      <w:outlineLvl w:val="1"/>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A94D5F"/>
    <w:pPr>
      <w:tabs>
        <w:tab w:val="center" w:pos="4513"/>
        <w:tab w:val="right" w:pos="9026"/>
      </w:tabs>
    </w:pPr>
  </w:style>
  <w:style w:type="character" w:customStyle="1" w:styleId="HeaderChar">
    <w:name w:val="Header Char"/>
    <w:basedOn w:val="DefaultParagraphFont"/>
    <w:link w:val="Header"/>
    <w:rsid w:val="00A94D5F"/>
  </w:style>
  <w:style w:type="paragraph" w:styleId="Footer">
    <w:name w:val="footer"/>
    <w:basedOn w:val="Normal"/>
    <w:link w:val="FooterChar"/>
    <w:uiPriority w:val="99"/>
    <w:unhideWhenUsed/>
    <w:rsid w:val="00A94D5F"/>
    <w:pPr>
      <w:tabs>
        <w:tab w:val="center" w:pos="4513"/>
        <w:tab w:val="right" w:pos="9026"/>
      </w:tabs>
    </w:pPr>
  </w:style>
  <w:style w:type="character" w:customStyle="1" w:styleId="FooterChar">
    <w:name w:val="Footer Char"/>
    <w:basedOn w:val="DefaultParagraphFont"/>
    <w:link w:val="Footer"/>
    <w:uiPriority w:val="99"/>
    <w:rsid w:val="00A94D5F"/>
  </w:style>
  <w:style w:type="paragraph" w:styleId="BalloonText">
    <w:name w:val="Balloon Text"/>
    <w:basedOn w:val="Normal"/>
    <w:link w:val="BalloonTextChar"/>
    <w:unhideWhenUsed/>
    <w:rsid w:val="00BF632F"/>
    <w:rPr>
      <w:rFonts w:ascii="Segoe UI" w:hAnsi="Segoe UI" w:cs="Segoe UI"/>
      <w:sz w:val="18"/>
      <w:szCs w:val="18"/>
    </w:rPr>
  </w:style>
  <w:style w:type="character" w:customStyle="1" w:styleId="BalloonTextChar">
    <w:name w:val="Balloon Text Char"/>
    <w:basedOn w:val="DefaultParagraphFont"/>
    <w:link w:val="BalloonText"/>
    <w:rsid w:val="00BF632F"/>
    <w:rPr>
      <w:rFonts w:ascii="Segoe UI" w:hAnsi="Segoe UI" w:cs="Segoe UI"/>
      <w:sz w:val="18"/>
      <w:szCs w:val="18"/>
    </w:rPr>
  </w:style>
  <w:style w:type="paragraph" w:styleId="NormalWeb">
    <w:name w:val="Normal (Web)"/>
    <w:basedOn w:val="Normal"/>
    <w:uiPriority w:val="99"/>
    <w:unhideWhenUsed/>
    <w:rsid w:val="00660077"/>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87A48"/>
    <w:rPr>
      <w:color w:val="0000FF" w:themeColor="hyperlink"/>
      <w:u w:val="single"/>
    </w:rPr>
  </w:style>
  <w:style w:type="table" w:styleId="TableGrid">
    <w:name w:val="Table Grid"/>
    <w:basedOn w:val="TableNormal"/>
    <w:uiPriority w:val="39"/>
    <w:rsid w:val="005954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595487"/>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62931">
      <w:bodyDiv w:val="1"/>
      <w:marLeft w:val="0"/>
      <w:marRight w:val="0"/>
      <w:marTop w:val="0"/>
      <w:marBottom w:val="0"/>
      <w:divBdr>
        <w:top w:val="none" w:sz="0" w:space="0" w:color="auto"/>
        <w:left w:val="none" w:sz="0" w:space="0" w:color="auto"/>
        <w:bottom w:val="none" w:sz="0" w:space="0" w:color="auto"/>
        <w:right w:val="none" w:sz="0" w:space="0" w:color="auto"/>
      </w:divBdr>
      <w:divsChild>
        <w:div w:id="1810437552">
          <w:marLeft w:val="0"/>
          <w:marRight w:val="0"/>
          <w:marTop w:val="0"/>
          <w:marBottom w:val="0"/>
          <w:divBdr>
            <w:top w:val="none" w:sz="0" w:space="0" w:color="auto"/>
            <w:left w:val="none" w:sz="0" w:space="0" w:color="auto"/>
            <w:bottom w:val="none" w:sz="0" w:space="0" w:color="auto"/>
            <w:right w:val="none" w:sz="0" w:space="0" w:color="auto"/>
          </w:divBdr>
          <w:divsChild>
            <w:div w:id="446390815">
              <w:marLeft w:val="0"/>
              <w:marRight w:val="0"/>
              <w:marTop w:val="0"/>
              <w:marBottom w:val="0"/>
              <w:divBdr>
                <w:top w:val="none" w:sz="0" w:space="0" w:color="auto"/>
                <w:left w:val="none" w:sz="0" w:space="0" w:color="auto"/>
                <w:bottom w:val="none" w:sz="0" w:space="0" w:color="auto"/>
                <w:right w:val="none" w:sz="0" w:space="0" w:color="auto"/>
              </w:divBdr>
              <w:divsChild>
                <w:div w:id="636956939">
                  <w:marLeft w:val="0"/>
                  <w:marRight w:val="0"/>
                  <w:marTop w:val="0"/>
                  <w:marBottom w:val="0"/>
                  <w:divBdr>
                    <w:top w:val="none" w:sz="0" w:space="0" w:color="auto"/>
                    <w:left w:val="none" w:sz="0" w:space="0" w:color="auto"/>
                    <w:bottom w:val="none" w:sz="0" w:space="0" w:color="auto"/>
                    <w:right w:val="none" w:sz="0" w:space="0" w:color="auto"/>
                  </w:divBdr>
                  <w:divsChild>
                    <w:div w:id="1542473067">
                      <w:marLeft w:val="0"/>
                      <w:marRight w:val="0"/>
                      <w:marTop w:val="0"/>
                      <w:marBottom w:val="0"/>
                      <w:divBdr>
                        <w:top w:val="none" w:sz="0" w:space="0" w:color="auto"/>
                        <w:left w:val="none" w:sz="0" w:space="0" w:color="auto"/>
                        <w:bottom w:val="none" w:sz="0" w:space="0" w:color="auto"/>
                        <w:right w:val="none" w:sz="0" w:space="0" w:color="auto"/>
                      </w:divBdr>
                      <w:divsChild>
                        <w:div w:id="780027878">
                          <w:marLeft w:val="0"/>
                          <w:marRight w:val="0"/>
                          <w:marTop w:val="0"/>
                          <w:marBottom w:val="0"/>
                          <w:divBdr>
                            <w:top w:val="none" w:sz="0" w:space="0" w:color="auto"/>
                            <w:left w:val="none" w:sz="0" w:space="0" w:color="auto"/>
                            <w:bottom w:val="none" w:sz="0" w:space="0" w:color="auto"/>
                            <w:right w:val="none" w:sz="0" w:space="0" w:color="auto"/>
                          </w:divBdr>
                          <w:divsChild>
                            <w:div w:id="1135175782">
                              <w:marLeft w:val="0"/>
                              <w:marRight w:val="0"/>
                              <w:marTop w:val="0"/>
                              <w:marBottom w:val="0"/>
                              <w:divBdr>
                                <w:top w:val="none" w:sz="0" w:space="0" w:color="auto"/>
                                <w:left w:val="none" w:sz="0" w:space="0" w:color="auto"/>
                                <w:bottom w:val="none" w:sz="0" w:space="0" w:color="auto"/>
                                <w:right w:val="none" w:sz="0" w:space="0" w:color="auto"/>
                              </w:divBdr>
                              <w:divsChild>
                                <w:div w:id="1877767230">
                                  <w:marLeft w:val="0"/>
                                  <w:marRight w:val="0"/>
                                  <w:marTop w:val="0"/>
                                  <w:marBottom w:val="0"/>
                                  <w:divBdr>
                                    <w:top w:val="none" w:sz="0" w:space="0" w:color="auto"/>
                                    <w:left w:val="none" w:sz="0" w:space="0" w:color="auto"/>
                                    <w:bottom w:val="none" w:sz="0" w:space="0" w:color="auto"/>
                                    <w:right w:val="none" w:sz="0" w:space="0" w:color="auto"/>
                                  </w:divBdr>
                                </w:div>
                                <w:div w:id="287588435">
                                  <w:marLeft w:val="0"/>
                                  <w:marRight w:val="0"/>
                                  <w:marTop w:val="0"/>
                                  <w:marBottom w:val="0"/>
                                  <w:divBdr>
                                    <w:top w:val="none" w:sz="0" w:space="0" w:color="auto"/>
                                    <w:left w:val="none" w:sz="0" w:space="0" w:color="auto"/>
                                    <w:bottom w:val="none" w:sz="0" w:space="0" w:color="auto"/>
                                    <w:right w:val="none" w:sz="0" w:space="0" w:color="auto"/>
                                  </w:divBdr>
                                  <w:divsChild>
                                    <w:div w:id="21340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97274">
      <w:bodyDiv w:val="1"/>
      <w:marLeft w:val="0"/>
      <w:marRight w:val="0"/>
      <w:marTop w:val="0"/>
      <w:marBottom w:val="0"/>
      <w:divBdr>
        <w:top w:val="none" w:sz="0" w:space="0" w:color="auto"/>
        <w:left w:val="none" w:sz="0" w:space="0" w:color="auto"/>
        <w:bottom w:val="none" w:sz="0" w:space="0" w:color="auto"/>
        <w:right w:val="none" w:sz="0" w:space="0" w:color="auto"/>
      </w:divBdr>
      <w:divsChild>
        <w:div w:id="1475754869">
          <w:marLeft w:val="0"/>
          <w:marRight w:val="0"/>
          <w:marTop w:val="0"/>
          <w:marBottom w:val="0"/>
          <w:divBdr>
            <w:top w:val="none" w:sz="0" w:space="0" w:color="auto"/>
            <w:left w:val="none" w:sz="0" w:space="0" w:color="auto"/>
            <w:bottom w:val="none" w:sz="0" w:space="0" w:color="auto"/>
            <w:right w:val="none" w:sz="0" w:space="0" w:color="auto"/>
          </w:divBdr>
          <w:divsChild>
            <w:div w:id="775175028">
              <w:marLeft w:val="0"/>
              <w:marRight w:val="0"/>
              <w:marTop w:val="0"/>
              <w:marBottom w:val="0"/>
              <w:divBdr>
                <w:top w:val="none" w:sz="0" w:space="0" w:color="auto"/>
                <w:left w:val="none" w:sz="0" w:space="0" w:color="auto"/>
                <w:bottom w:val="none" w:sz="0" w:space="0" w:color="auto"/>
                <w:right w:val="none" w:sz="0" w:space="0" w:color="auto"/>
              </w:divBdr>
              <w:divsChild>
                <w:div w:id="2001232680">
                  <w:marLeft w:val="0"/>
                  <w:marRight w:val="0"/>
                  <w:marTop w:val="0"/>
                  <w:marBottom w:val="0"/>
                  <w:divBdr>
                    <w:top w:val="none" w:sz="0" w:space="0" w:color="auto"/>
                    <w:left w:val="none" w:sz="0" w:space="0" w:color="auto"/>
                    <w:bottom w:val="none" w:sz="0" w:space="0" w:color="auto"/>
                    <w:right w:val="none" w:sz="0" w:space="0" w:color="auto"/>
                  </w:divBdr>
                  <w:divsChild>
                    <w:div w:id="2071343481">
                      <w:marLeft w:val="0"/>
                      <w:marRight w:val="0"/>
                      <w:marTop w:val="100"/>
                      <w:marBottom w:val="100"/>
                      <w:divBdr>
                        <w:top w:val="none" w:sz="0" w:space="0" w:color="auto"/>
                        <w:left w:val="none" w:sz="0" w:space="0" w:color="auto"/>
                        <w:bottom w:val="none" w:sz="0" w:space="0" w:color="auto"/>
                        <w:right w:val="none" w:sz="0" w:space="0" w:color="auto"/>
                      </w:divBdr>
                      <w:divsChild>
                        <w:div w:id="591164874">
                          <w:marLeft w:val="0"/>
                          <w:marRight w:val="0"/>
                          <w:marTop w:val="0"/>
                          <w:marBottom w:val="0"/>
                          <w:divBdr>
                            <w:top w:val="none" w:sz="0" w:space="0" w:color="auto"/>
                            <w:left w:val="none" w:sz="0" w:space="0" w:color="auto"/>
                            <w:bottom w:val="none" w:sz="0" w:space="0" w:color="auto"/>
                            <w:right w:val="none" w:sz="0" w:space="0" w:color="auto"/>
                          </w:divBdr>
                          <w:divsChild>
                            <w:div w:id="80101415">
                              <w:marLeft w:val="0"/>
                              <w:marRight w:val="0"/>
                              <w:marTop w:val="450"/>
                              <w:marBottom w:val="0"/>
                              <w:divBdr>
                                <w:top w:val="none" w:sz="0" w:space="0" w:color="auto"/>
                                <w:left w:val="none" w:sz="0" w:space="0" w:color="auto"/>
                                <w:bottom w:val="none" w:sz="0" w:space="0" w:color="auto"/>
                                <w:right w:val="none" w:sz="0" w:space="0" w:color="auto"/>
                              </w:divBdr>
                              <w:divsChild>
                                <w:div w:id="494423299">
                                  <w:marLeft w:val="0"/>
                                  <w:marRight w:val="0"/>
                                  <w:marTop w:val="0"/>
                                  <w:marBottom w:val="0"/>
                                  <w:divBdr>
                                    <w:top w:val="none" w:sz="0" w:space="0" w:color="auto"/>
                                    <w:left w:val="none" w:sz="0" w:space="0" w:color="auto"/>
                                    <w:bottom w:val="none" w:sz="0" w:space="0" w:color="auto"/>
                                    <w:right w:val="none" w:sz="0" w:space="0" w:color="auto"/>
                                  </w:divBdr>
                                  <w:divsChild>
                                    <w:div w:id="283779829">
                                      <w:marLeft w:val="0"/>
                                      <w:marRight w:val="0"/>
                                      <w:marTop w:val="0"/>
                                      <w:marBottom w:val="0"/>
                                      <w:divBdr>
                                        <w:top w:val="none" w:sz="0" w:space="0" w:color="auto"/>
                                        <w:left w:val="none" w:sz="0" w:space="0" w:color="auto"/>
                                        <w:bottom w:val="none" w:sz="0" w:space="0" w:color="auto"/>
                                        <w:right w:val="none" w:sz="0" w:space="0" w:color="auto"/>
                                      </w:divBdr>
                                      <w:divsChild>
                                        <w:div w:id="344401369">
                                          <w:marLeft w:val="0"/>
                                          <w:marRight w:val="0"/>
                                          <w:marTop w:val="0"/>
                                          <w:marBottom w:val="0"/>
                                          <w:divBdr>
                                            <w:top w:val="none" w:sz="0" w:space="0" w:color="auto"/>
                                            <w:left w:val="none" w:sz="0" w:space="0" w:color="auto"/>
                                            <w:bottom w:val="none" w:sz="0" w:space="0" w:color="auto"/>
                                            <w:right w:val="none" w:sz="0" w:space="0" w:color="auto"/>
                                          </w:divBdr>
                                          <w:divsChild>
                                            <w:div w:id="1600336368">
                                              <w:marLeft w:val="0"/>
                                              <w:marRight w:val="0"/>
                                              <w:marTop w:val="0"/>
                                              <w:marBottom w:val="0"/>
                                              <w:divBdr>
                                                <w:top w:val="none" w:sz="0" w:space="0" w:color="auto"/>
                                                <w:left w:val="none" w:sz="0" w:space="0" w:color="auto"/>
                                                <w:bottom w:val="none" w:sz="0" w:space="0" w:color="auto"/>
                                                <w:right w:val="none" w:sz="0" w:space="0" w:color="auto"/>
                                              </w:divBdr>
                                              <w:divsChild>
                                                <w:div w:id="1409687148">
                                                  <w:marLeft w:val="0"/>
                                                  <w:marRight w:val="0"/>
                                                  <w:marTop w:val="0"/>
                                                  <w:marBottom w:val="0"/>
                                                  <w:divBdr>
                                                    <w:top w:val="none" w:sz="0" w:space="0" w:color="auto"/>
                                                    <w:left w:val="none" w:sz="0" w:space="0" w:color="auto"/>
                                                    <w:bottom w:val="none" w:sz="0" w:space="0" w:color="auto"/>
                                                    <w:right w:val="none" w:sz="0" w:space="0" w:color="auto"/>
                                                  </w:divBdr>
                                                </w:div>
                                                <w:div w:id="434441423">
                                                  <w:marLeft w:val="0"/>
                                                  <w:marRight w:val="0"/>
                                                  <w:marTop w:val="0"/>
                                                  <w:marBottom w:val="0"/>
                                                  <w:divBdr>
                                                    <w:top w:val="none" w:sz="0" w:space="0" w:color="auto"/>
                                                    <w:left w:val="none" w:sz="0" w:space="0" w:color="auto"/>
                                                    <w:bottom w:val="none" w:sz="0" w:space="0" w:color="auto"/>
                                                    <w:right w:val="none" w:sz="0" w:space="0" w:color="auto"/>
                                                  </w:divBdr>
                                                </w:div>
                                              </w:divsChild>
                                            </w:div>
                                            <w:div w:id="165755965">
                                              <w:marLeft w:val="0"/>
                                              <w:marRight w:val="0"/>
                                              <w:marTop w:val="0"/>
                                              <w:marBottom w:val="0"/>
                                              <w:divBdr>
                                                <w:top w:val="none" w:sz="0" w:space="0" w:color="auto"/>
                                                <w:left w:val="none" w:sz="0" w:space="0" w:color="auto"/>
                                                <w:bottom w:val="none" w:sz="0" w:space="0" w:color="auto"/>
                                                <w:right w:val="none" w:sz="0" w:space="0" w:color="auto"/>
                                              </w:divBdr>
                                              <w:divsChild>
                                                <w:div w:id="1408839661">
                                                  <w:marLeft w:val="0"/>
                                                  <w:marRight w:val="0"/>
                                                  <w:marTop w:val="0"/>
                                                  <w:marBottom w:val="0"/>
                                                  <w:divBdr>
                                                    <w:top w:val="none" w:sz="0" w:space="0" w:color="auto"/>
                                                    <w:left w:val="none" w:sz="0" w:space="0" w:color="auto"/>
                                                    <w:bottom w:val="none" w:sz="0" w:space="0" w:color="auto"/>
                                                    <w:right w:val="none" w:sz="0" w:space="0" w:color="auto"/>
                                                  </w:divBdr>
                                                </w:div>
                                                <w:div w:id="10406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5350">
                                          <w:marLeft w:val="0"/>
                                          <w:marRight w:val="0"/>
                                          <w:marTop w:val="390"/>
                                          <w:marBottom w:val="0"/>
                                          <w:divBdr>
                                            <w:top w:val="none" w:sz="0" w:space="0" w:color="auto"/>
                                            <w:left w:val="none" w:sz="0" w:space="0" w:color="auto"/>
                                            <w:bottom w:val="none" w:sz="0" w:space="0" w:color="auto"/>
                                            <w:right w:val="none" w:sz="0" w:space="0" w:color="auto"/>
                                          </w:divBdr>
                                          <w:divsChild>
                                            <w:div w:id="338049520">
                                              <w:marLeft w:val="0"/>
                                              <w:marRight w:val="0"/>
                                              <w:marTop w:val="0"/>
                                              <w:marBottom w:val="0"/>
                                              <w:divBdr>
                                                <w:top w:val="none" w:sz="0" w:space="0" w:color="auto"/>
                                                <w:left w:val="none" w:sz="0" w:space="0" w:color="auto"/>
                                                <w:bottom w:val="none" w:sz="0" w:space="0" w:color="auto"/>
                                                <w:right w:val="none" w:sz="0" w:space="0" w:color="auto"/>
                                              </w:divBdr>
                                            </w:div>
                                            <w:div w:id="6660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EABE7-F900-42BA-B737-E2161AEC0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3671</Words>
  <Characters>20925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Logan G (Graeme)</dc:creator>
  <cp:lastModifiedBy>temp</cp:lastModifiedBy>
  <cp:revision>2</cp:revision>
  <cp:lastPrinted>2017-04-20T13:50:00Z</cp:lastPrinted>
  <dcterms:created xsi:type="dcterms:W3CDTF">2018-09-09T15:13:00Z</dcterms:created>
  <dcterms:modified xsi:type="dcterms:W3CDTF">2018-09-09T15:13:00Z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LastSaved">
    <vt:filetime>2017-01-16T00:00:00Z</vt:filetime>
  </property>
</Properties>
</file>