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54" w:rsidRPr="00C97450" w:rsidRDefault="00662401" w:rsidP="00662401">
      <w:pPr>
        <w:jc w:val="center"/>
        <w:rPr>
          <w:rFonts w:ascii="SassoonCRInfant" w:hAnsi="SassoonCRInfant"/>
          <w:sz w:val="28"/>
          <w:szCs w:val="28"/>
        </w:rPr>
      </w:pPr>
      <w:r w:rsidRPr="00C97450">
        <w:rPr>
          <w:rFonts w:ascii="SassoonCRInfant" w:hAnsi="SassoonCRInfant"/>
          <w:sz w:val="28"/>
          <w:szCs w:val="28"/>
        </w:rPr>
        <w:t>HWB and Literacy Task</w:t>
      </w:r>
    </w:p>
    <w:p w:rsidR="007E6CF2" w:rsidRPr="00C97450" w:rsidRDefault="007E6CF2" w:rsidP="00662401">
      <w:pPr>
        <w:jc w:val="center"/>
        <w:rPr>
          <w:rFonts w:ascii="SassoonCRInfant" w:hAnsi="SassoonCRInfant"/>
          <w:sz w:val="28"/>
          <w:szCs w:val="28"/>
        </w:rPr>
      </w:pPr>
    </w:p>
    <w:p w:rsidR="007E6CF2" w:rsidRPr="00C97450" w:rsidRDefault="007E6CF2" w:rsidP="00662401">
      <w:pPr>
        <w:jc w:val="center"/>
        <w:rPr>
          <w:rFonts w:ascii="SassoonCRInfant" w:hAnsi="SassoonCRInfant"/>
          <w:sz w:val="28"/>
          <w:szCs w:val="28"/>
        </w:rPr>
      </w:pPr>
      <w:r w:rsidRPr="00C97450">
        <w:rPr>
          <w:rFonts w:ascii="SassoonCRInfant" w:hAnsi="SassoonCRInfant"/>
          <w:sz w:val="28"/>
          <w:szCs w:val="28"/>
        </w:rPr>
        <w:t>Tasks</w:t>
      </w:r>
    </w:p>
    <w:p w:rsidR="007E6CF2" w:rsidRPr="00C97450" w:rsidRDefault="007E6CF2" w:rsidP="007E6CF2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 w:rsidRPr="00C97450">
        <w:rPr>
          <w:rFonts w:ascii="SassoonCRInfant" w:hAnsi="SassoonCRInfant"/>
          <w:sz w:val="28"/>
          <w:szCs w:val="28"/>
        </w:rPr>
        <w:t xml:space="preserve">Think about how you felt when you heard about the second lockdown. </w:t>
      </w:r>
    </w:p>
    <w:p w:rsidR="007E6CF2" w:rsidRPr="00C97450" w:rsidRDefault="007E6CF2" w:rsidP="007E6CF2">
      <w:pPr>
        <w:ind w:left="360"/>
        <w:rPr>
          <w:rFonts w:ascii="SassoonCRInfant" w:hAnsi="SassoonCRInfant"/>
          <w:sz w:val="28"/>
          <w:szCs w:val="28"/>
        </w:rPr>
      </w:pPr>
      <w:r w:rsidRPr="00C97450">
        <w:rPr>
          <w:rFonts w:ascii="SassoonCRInfant" w:hAnsi="SassoonCRInfant"/>
          <w:sz w:val="28"/>
          <w:szCs w:val="28"/>
        </w:rPr>
        <w:t>Use these question prompts below to help form your answer.</w:t>
      </w:r>
    </w:p>
    <w:p w:rsidR="007E6CF2" w:rsidRDefault="007E6CF2" w:rsidP="007E6CF2">
      <w:pPr>
        <w:ind w:left="360"/>
        <w:rPr>
          <w:rFonts w:ascii="SassoonCRInfant" w:hAnsi="SassoonCRInfant"/>
          <w:sz w:val="28"/>
          <w:szCs w:val="28"/>
        </w:rPr>
      </w:pPr>
      <w:r w:rsidRPr="00C97450">
        <w:rPr>
          <w:rFonts w:ascii="SassoonCRInfant" w:hAnsi="SassoonCRInfant"/>
          <w:sz w:val="28"/>
          <w:szCs w:val="28"/>
        </w:rPr>
        <w:t>How did you hear about the lockdown?</w:t>
      </w:r>
      <w:r w:rsidRPr="00C97450">
        <w:rPr>
          <w:rFonts w:ascii="SassoonCRInfant" w:hAnsi="SassoonCRInfant"/>
          <w:sz w:val="28"/>
          <w:szCs w:val="28"/>
        </w:rPr>
        <w:t xml:space="preserve"> Did you feel happy, pleased, worried or sad? Now you have had time to think about it, have your feelings changed? What or who will you miss from </w:t>
      </w:r>
      <w:proofErr w:type="gramStart"/>
      <w:r w:rsidRPr="00C97450">
        <w:rPr>
          <w:rFonts w:ascii="SassoonCRInfant" w:hAnsi="SassoonCRInfant"/>
          <w:sz w:val="28"/>
          <w:szCs w:val="28"/>
        </w:rPr>
        <w:t>school?</w:t>
      </w:r>
      <w:proofErr w:type="gramEnd"/>
      <w:r w:rsidRPr="00C97450">
        <w:rPr>
          <w:rFonts w:ascii="SassoonCRInfant" w:hAnsi="SassoonCRInfant"/>
          <w:sz w:val="28"/>
          <w:szCs w:val="28"/>
        </w:rPr>
        <w:t xml:space="preserve"> </w:t>
      </w:r>
    </w:p>
    <w:p w:rsidR="00C97450" w:rsidRPr="00C97450" w:rsidRDefault="00C97450" w:rsidP="007E6CF2">
      <w:pPr>
        <w:ind w:left="360"/>
        <w:rPr>
          <w:rFonts w:ascii="SassoonCRInfant" w:hAnsi="SassoonCRInfant"/>
          <w:sz w:val="28"/>
          <w:szCs w:val="28"/>
        </w:rPr>
      </w:pPr>
    </w:p>
    <w:p w:rsidR="007E6CF2" w:rsidRPr="00C97450" w:rsidRDefault="00C97450" w:rsidP="007E6CF2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 w:rsidRPr="00C97450">
        <w:rPr>
          <w:rFonts w:ascii="SassoonCRInfant" w:hAnsi="SassoonCRInfant"/>
          <w:sz w:val="28"/>
          <w:szCs w:val="28"/>
        </w:rPr>
        <w:t>Now w</w:t>
      </w:r>
      <w:r w:rsidR="007E6CF2" w:rsidRPr="00C97450">
        <w:rPr>
          <w:rFonts w:ascii="SassoonCRInfant" w:hAnsi="SassoonCRInfant"/>
          <w:sz w:val="28"/>
          <w:szCs w:val="28"/>
        </w:rPr>
        <w:t>rite a short paragraph</w:t>
      </w:r>
      <w:r w:rsidRPr="00C97450">
        <w:rPr>
          <w:rFonts w:ascii="SassoonCRInfant" w:hAnsi="SassoonCRInfant"/>
          <w:sz w:val="28"/>
          <w:szCs w:val="28"/>
        </w:rPr>
        <w:t>, explaining how you felt about the second lockdown.</w:t>
      </w:r>
      <w:r w:rsidR="007E6CF2" w:rsidRPr="00C97450">
        <w:rPr>
          <w:rFonts w:ascii="SassoonCRInfant" w:hAnsi="SassoonCRInfant"/>
          <w:sz w:val="28"/>
          <w:szCs w:val="28"/>
        </w:rPr>
        <w:t xml:space="preserve">  </w:t>
      </w:r>
    </w:p>
    <w:p w:rsidR="007E6CF2" w:rsidRPr="00C97450" w:rsidRDefault="007E6CF2" w:rsidP="007E6CF2">
      <w:pPr>
        <w:pStyle w:val="ListParagraph"/>
        <w:rPr>
          <w:rFonts w:ascii="SassoonCRInfant" w:hAnsi="SassoonCRInfant"/>
          <w:sz w:val="28"/>
          <w:szCs w:val="28"/>
        </w:rPr>
      </w:pPr>
      <w:r w:rsidRPr="00C97450">
        <w:rPr>
          <w:rFonts w:ascii="SassoonCRInfant" w:hAnsi="SassoonCRInfant"/>
          <w:sz w:val="28"/>
          <w:szCs w:val="28"/>
        </w:rPr>
        <w:t>It will be marked on the following points:</w:t>
      </w:r>
    </w:p>
    <w:p w:rsidR="007E6CF2" w:rsidRPr="00C97450" w:rsidRDefault="00C97450" w:rsidP="007E6CF2">
      <w:pPr>
        <w:pStyle w:val="ListParagraph"/>
        <w:rPr>
          <w:rFonts w:ascii="SassoonCRInfant" w:hAnsi="SassoonCRInfant"/>
          <w:sz w:val="28"/>
          <w:szCs w:val="28"/>
        </w:rPr>
      </w:pPr>
      <w:r w:rsidRPr="00C97450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450" w:rsidRDefault="00C97450" w:rsidP="00C974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Sentences correctly punctuated. Remember capital letters at the start of each sentence and for proper nouns. </w:t>
                            </w:r>
                          </w:p>
                          <w:p w:rsidR="00C97450" w:rsidRDefault="00C97450" w:rsidP="00C974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Spelling – common words spelt correctly</w:t>
                            </w:r>
                          </w:p>
                          <w:p w:rsidR="00C97450" w:rsidRDefault="00C97450" w:rsidP="00C974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Legible handwriting.</w:t>
                            </w:r>
                          </w:p>
                          <w:p w:rsidR="00C97450" w:rsidRDefault="00C97450" w:rsidP="00C974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You have answered the questions from the first task.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65pt;margin-top:1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6IzaF3gAAAAoBAAAPAAAAAAAAAAAAAAAAAH8EAABkcnMvZG93&#10;bnJldi54bWxQSwUGAAAAAAQABADzAAAAigUAAAAA&#10;">
                <v:textbox style="mso-fit-shape-to-text:t">
                  <w:txbxContent>
                    <w:p w:rsidR="00C97450" w:rsidRDefault="00C97450" w:rsidP="00C974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Sentences correctly punctuated. Remember capital letters at the start of each sentence and for proper nouns. </w:t>
                      </w:r>
                    </w:p>
                    <w:p w:rsidR="00C97450" w:rsidRDefault="00C97450" w:rsidP="00C974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Spelling – common words spelt correctly</w:t>
                      </w:r>
                    </w:p>
                    <w:p w:rsidR="00C97450" w:rsidRDefault="00C97450" w:rsidP="00C974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Legible handwriting.</w:t>
                      </w:r>
                    </w:p>
                    <w:p w:rsidR="00C97450" w:rsidRDefault="00C97450" w:rsidP="00C9745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You have answered the questions from the first task.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6CF2" w:rsidRPr="00C97450" w:rsidRDefault="007E6CF2" w:rsidP="007E6CF2">
      <w:pPr>
        <w:ind w:left="360"/>
        <w:rPr>
          <w:rFonts w:ascii="SassoonCRInfant" w:hAnsi="SassoonCRInfant"/>
          <w:sz w:val="28"/>
          <w:szCs w:val="28"/>
        </w:rPr>
      </w:pPr>
    </w:p>
    <w:p w:rsidR="00C97450" w:rsidRPr="00C97450" w:rsidRDefault="00C97450" w:rsidP="00662401">
      <w:pPr>
        <w:pStyle w:val="Default"/>
        <w:rPr>
          <w:rFonts w:ascii="SassoonCRInfant" w:hAnsi="SassoonCRInfant" w:cs="Times New Roman"/>
          <w:b/>
          <w:bCs/>
          <w:i/>
          <w:sz w:val="28"/>
          <w:szCs w:val="28"/>
        </w:rPr>
      </w:pPr>
    </w:p>
    <w:p w:rsidR="00C97450" w:rsidRPr="00C97450" w:rsidRDefault="00C97450" w:rsidP="00662401">
      <w:pPr>
        <w:pStyle w:val="Default"/>
        <w:rPr>
          <w:rFonts w:ascii="SassoonCRInfant" w:hAnsi="SassoonCRInfant" w:cs="Times New Roman"/>
          <w:b/>
          <w:bCs/>
          <w:i/>
          <w:sz w:val="28"/>
          <w:szCs w:val="28"/>
        </w:rPr>
      </w:pPr>
    </w:p>
    <w:p w:rsidR="00C97450" w:rsidRPr="00C97450" w:rsidRDefault="00C97450" w:rsidP="00662401">
      <w:pPr>
        <w:pStyle w:val="Default"/>
        <w:rPr>
          <w:rFonts w:ascii="SassoonCRInfant" w:hAnsi="SassoonCRInfant" w:cs="Times New Roman"/>
          <w:b/>
          <w:bCs/>
          <w:i/>
          <w:sz w:val="28"/>
          <w:szCs w:val="28"/>
        </w:rPr>
      </w:pPr>
    </w:p>
    <w:p w:rsidR="00C97450" w:rsidRPr="00C97450" w:rsidRDefault="00C97450" w:rsidP="00662401">
      <w:pPr>
        <w:pStyle w:val="Default"/>
        <w:rPr>
          <w:rFonts w:ascii="SassoonCRInfant" w:hAnsi="SassoonCRInfant" w:cs="Times New Roman"/>
          <w:b/>
          <w:bCs/>
          <w:i/>
          <w:sz w:val="28"/>
          <w:szCs w:val="28"/>
        </w:rPr>
      </w:pPr>
    </w:p>
    <w:p w:rsidR="00C97450" w:rsidRPr="00C97450" w:rsidRDefault="00C97450" w:rsidP="00662401">
      <w:pPr>
        <w:pStyle w:val="Default"/>
        <w:rPr>
          <w:rFonts w:ascii="SassoonCRInfant" w:hAnsi="SassoonCRInfant" w:cs="Times New Roman"/>
          <w:b/>
          <w:bCs/>
          <w:i/>
          <w:sz w:val="28"/>
          <w:szCs w:val="28"/>
        </w:rPr>
      </w:pPr>
    </w:p>
    <w:p w:rsidR="00C97450" w:rsidRPr="00C97450" w:rsidRDefault="00C97450" w:rsidP="00662401">
      <w:pPr>
        <w:pStyle w:val="Default"/>
        <w:rPr>
          <w:rFonts w:ascii="SassoonCRInfant" w:hAnsi="SassoonCRInfant" w:cs="Times New Roman"/>
          <w:b/>
          <w:bCs/>
          <w:i/>
          <w:sz w:val="28"/>
          <w:szCs w:val="28"/>
        </w:rPr>
      </w:pPr>
    </w:p>
    <w:p w:rsidR="00C97450" w:rsidRPr="00C97450" w:rsidRDefault="00C97450" w:rsidP="00C97450">
      <w:pPr>
        <w:pStyle w:val="Default"/>
        <w:rPr>
          <w:rFonts w:ascii="SassoonCRInfant" w:hAnsi="SassoonCRInfant" w:cs="Times New Roman"/>
          <w:b/>
          <w:bCs/>
          <w:i/>
          <w:sz w:val="28"/>
          <w:szCs w:val="28"/>
        </w:rPr>
      </w:pPr>
    </w:p>
    <w:p w:rsidR="00C97450" w:rsidRPr="00C97450" w:rsidRDefault="00C97450" w:rsidP="00C05084">
      <w:pPr>
        <w:pStyle w:val="Default"/>
        <w:numPr>
          <w:ilvl w:val="0"/>
          <w:numId w:val="2"/>
        </w:numPr>
        <w:rPr>
          <w:rFonts w:ascii="SassoonCRInfant" w:hAnsi="SassoonCRInfant" w:cs="Times New Roman"/>
          <w:b/>
          <w:bCs/>
          <w:i/>
          <w:sz w:val="28"/>
          <w:szCs w:val="28"/>
        </w:rPr>
      </w:pPr>
      <w:r w:rsidRPr="00C97450">
        <w:rPr>
          <w:rFonts w:ascii="SassoonCRInfant" w:hAnsi="SassoonCRInfant" w:cs="Times New Roman"/>
          <w:bCs/>
          <w:sz w:val="28"/>
          <w:szCs w:val="28"/>
        </w:rPr>
        <w:t>Take a picture of your completed paragraph and upload to the assignment area. You may need an adult to help with this part of the task.</w:t>
      </w:r>
    </w:p>
    <w:p w:rsidR="00C97450" w:rsidRPr="00C97450" w:rsidRDefault="00C97450" w:rsidP="00C97450">
      <w:pPr>
        <w:pStyle w:val="Default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C97450" w:rsidRDefault="00C97450" w:rsidP="00662401">
      <w:pPr>
        <w:pStyle w:val="Default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C97450" w:rsidRDefault="00C97450" w:rsidP="00662401">
      <w:pPr>
        <w:pStyle w:val="Default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C97450" w:rsidRDefault="00C97450" w:rsidP="00662401">
      <w:pPr>
        <w:pStyle w:val="Default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C97450" w:rsidRDefault="00C97450" w:rsidP="00662401">
      <w:pPr>
        <w:pStyle w:val="Default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C97450" w:rsidRDefault="00C97450" w:rsidP="00662401">
      <w:pPr>
        <w:pStyle w:val="Default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C97450" w:rsidRPr="00C97450" w:rsidRDefault="00C97450" w:rsidP="00662401">
      <w:pPr>
        <w:pStyle w:val="Default"/>
        <w:rPr>
          <w:rFonts w:ascii="Times New Roman" w:hAnsi="Times New Roman" w:cs="Times New Roman"/>
          <w:b/>
          <w:bCs/>
          <w:i/>
          <w:sz w:val="16"/>
          <w:szCs w:val="16"/>
        </w:rPr>
      </w:pPr>
      <w:bookmarkStart w:id="0" w:name="_GoBack"/>
      <w:bookmarkEnd w:id="0"/>
      <w:r w:rsidRPr="00C97450">
        <w:rPr>
          <w:rFonts w:ascii="Times New Roman" w:hAnsi="Times New Roman" w:cs="Times New Roman"/>
          <w:b/>
          <w:bCs/>
          <w:i/>
          <w:sz w:val="16"/>
          <w:szCs w:val="16"/>
        </w:rPr>
        <w:t>Experiences and Outcomes</w:t>
      </w:r>
    </w:p>
    <w:p w:rsidR="00C97450" w:rsidRPr="00C97450" w:rsidRDefault="00C97450" w:rsidP="00662401">
      <w:pPr>
        <w:pStyle w:val="Default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662401" w:rsidRPr="00C97450" w:rsidRDefault="00662401" w:rsidP="00662401">
      <w:pPr>
        <w:pStyle w:val="Default"/>
        <w:rPr>
          <w:rFonts w:ascii="Times New Roman" w:hAnsi="Times New Roman" w:cs="Times New Roman"/>
          <w:i/>
          <w:sz w:val="16"/>
          <w:szCs w:val="16"/>
        </w:rPr>
      </w:pPr>
      <w:r w:rsidRPr="00C97450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Planning for Choices and Changes </w:t>
      </w:r>
    </w:p>
    <w:p w:rsidR="00662401" w:rsidRPr="00C97450" w:rsidRDefault="00662401" w:rsidP="00662401">
      <w:pPr>
        <w:pStyle w:val="Default"/>
        <w:rPr>
          <w:rFonts w:ascii="Times New Roman" w:hAnsi="Times New Roman" w:cs="Times New Roman"/>
          <w:i/>
          <w:sz w:val="16"/>
          <w:szCs w:val="16"/>
        </w:rPr>
      </w:pPr>
      <w:r w:rsidRPr="00C97450">
        <w:rPr>
          <w:rFonts w:ascii="Times New Roman" w:hAnsi="Times New Roman" w:cs="Times New Roman"/>
          <w:i/>
          <w:iCs/>
          <w:sz w:val="16"/>
          <w:szCs w:val="16"/>
        </w:rPr>
        <w:t>Opportunities to carry out different activities and roles in a variety of settings have enabled me to identify my achievements, skills and areas for development. This will help me to prepare for the next stage in my life and learning</w:t>
      </w:r>
      <w:proofErr w:type="gramStart"/>
      <w:r w:rsidRPr="00C97450">
        <w:rPr>
          <w:rFonts w:ascii="Times New Roman" w:hAnsi="Times New Roman" w:cs="Times New Roman"/>
          <w:i/>
          <w:iCs/>
          <w:sz w:val="16"/>
          <w:szCs w:val="16"/>
        </w:rPr>
        <w:t>..</w:t>
      </w:r>
      <w:proofErr w:type="gramEnd"/>
      <w:r w:rsidRPr="00C97450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662401" w:rsidRPr="00C97450" w:rsidRDefault="00662401" w:rsidP="00662401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C97450">
        <w:rPr>
          <w:rFonts w:ascii="Times New Roman" w:hAnsi="Times New Roman" w:cs="Times New Roman"/>
          <w:b/>
          <w:bCs/>
          <w:i/>
          <w:iCs/>
          <w:sz w:val="16"/>
          <w:szCs w:val="16"/>
        </w:rPr>
        <w:t>HWB 2-19a</w:t>
      </w:r>
    </w:p>
    <w:p w:rsidR="00662401" w:rsidRPr="00C97450" w:rsidRDefault="00662401" w:rsidP="00662401">
      <w:pPr>
        <w:pStyle w:val="Default"/>
        <w:rPr>
          <w:rFonts w:ascii="Times New Roman" w:hAnsi="Times New Roman" w:cs="Times New Roman"/>
          <w:i/>
          <w:sz w:val="16"/>
          <w:szCs w:val="16"/>
        </w:rPr>
      </w:pPr>
      <w:r w:rsidRPr="00C97450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P.E.P.A.S </w:t>
      </w:r>
    </w:p>
    <w:p w:rsidR="00662401" w:rsidRPr="00C97450" w:rsidRDefault="00662401" w:rsidP="00662401">
      <w:pPr>
        <w:pStyle w:val="Default"/>
        <w:rPr>
          <w:rFonts w:ascii="Times New Roman" w:hAnsi="Times New Roman" w:cs="Times New Roman"/>
          <w:i/>
          <w:sz w:val="16"/>
          <w:szCs w:val="16"/>
        </w:rPr>
      </w:pPr>
      <w:r w:rsidRPr="00C97450">
        <w:rPr>
          <w:rFonts w:ascii="Times New Roman" w:hAnsi="Times New Roman" w:cs="Times New Roman"/>
          <w:i/>
          <w:sz w:val="16"/>
          <w:szCs w:val="16"/>
        </w:rPr>
        <w:t xml:space="preserve">As I encounter new challenges and contexts for learning, I am encouraged and supported to demonstrate my ability to select, adapt and apply movement skills and strategies, creatively, accurately and with control. </w:t>
      </w:r>
    </w:p>
    <w:p w:rsidR="00662401" w:rsidRPr="00C97450" w:rsidRDefault="00662401" w:rsidP="00662401">
      <w:pPr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C97450">
        <w:rPr>
          <w:rFonts w:ascii="Times New Roman" w:hAnsi="Times New Roman" w:cs="Times New Roman"/>
          <w:b/>
          <w:bCs/>
          <w:i/>
          <w:sz w:val="16"/>
          <w:szCs w:val="16"/>
        </w:rPr>
        <w:t>HWB 2-21a</w:t>
      </w:r>
    </w:p>
    <w:p w:rsidR="007E6CF2" w:rsidRPr="00C97450" w:rsidRDefault="007E6CF2" w:rsidP="00662401">
      <w:pPr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C97450">
        <w:rPr>
          <w:rFonts w:ascii="Times New Roman" w:hAnsi="Times New Roman" w:cs="Times New Roman"/>
          <w:b/>
          <w:bCs/>
          <w:i/>
          <w:sz w:val="16"/>
          <w:szCs w:val="16"/>
        </w:rPr>
        <w:t>Literacy</w:t>
      </w:r>
    </w:p>
    <w:p w:rsidR="007E6CF2" w:rsidRPr="00C97450" w:rsidRDefault="007E6CF2" w:rsidP="00662401">
      <w:pPr>
        <w:rPr>
          <w:rFonts w:ascii="Times New Roman" w:hAnsi="Times New Roman" w:cs="Times New Roman"/>
          <w:i/>
          <w:sz w:val="16"/>
          <w:szCs w:val="16"/>
        </w:rPr>
      </w:pPr>
      <w:r w:rsidRPr="00C97450">
        <w:rPr>
          <w:rFonts w:ascii="Times New Roman" w:hAnsi="Times New Roman" w:cs="Times New Roman"/>
          <w:i/>
          <w:sz w:val="16"/>
          <w:szCs w:val="16"/>
        </w:rPr>
        <w:t>As I write for different purposes and readers, I can describe and share my experiences, expressing what they made me think about and how they made me feel. GAI 2-30a</w:t>
      </w:r>
    </w:p>
    <w:p w:rsidR="007E6CF2" w:rsidRPr="00C97450" w:rsidRDefault="007E6CF2" w:rsidP="00662401">
      <w:pPr>
        <w:rPr>
          <w:rFonts w:ascii="Times New Roman" w:hAnsi="Times New Roman" w:cs="Times New Roman"/>
          <w:i/>
          <w:sz w:val="16"/>
          <w:szCs w:val="16"/>
        </w:rPr>
      </w:pPr>
      <w:r w:rsidRPr="00C97450">
        <w:rPr>
          <w:rFonts w:ascii="Times New Roman" w:hAnsi="Times New Roman" w:cs="Times New Roman"/>
          <w:i/>
          <w:sz w:val="16"/>
          <w:szCs w:val="16"/>
        </w:rPr>
        <w:t>Throughout the writing process, I can check that my writing makes sense and meets its purpose. LIT 2-23a</w:t>
      </w:r>
    </w:p>
    <w:sectPr w:rsidR="007E6CF2" w:rsidRPr="00C97450" w:rsidSect="00C9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6B26"/>
    <w:multiLevelType w:val="hybridMultilevel"/>
    <w:tmpl w:val="D17C2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876EE"/>
    <w:multiLevelType w:val="hybridMultilevel"/>
    <w:tmpl w:val="187E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625DC"/>
    <w:multiLevelType w:val="hybridMultilevel"/>
    <w:tmpl w:val="9130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01"/>
    <w:rsid w:val="00553885"/>
    <w:rsid w:val="00662401"/>
    <w:rsid w:val="007E6CF2"/>
    <w:rsid w:val="00C97450"/>
    <w:rsid w:val="00F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BB29"/>
  <w15:chartTrackingRefBased/>
  <w15:docId w15:val="{0E282547-B903-4972-97C5-8BA88ADE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2021-01-08T12:07:00Z</dcterms:created>
  <dcterms:modified xsi:type="dcterms:W3CDTF">2021-01-08T14:29:00Z</dcterms:modified>
</cp:coreProperties>
</file>