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76" w:rsidRDefault="00890476" w:rsidP="0089047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en-GB"/>
        </w:rPr>
      </w:pPr>
    </w:p>
    <w:p w:rsidR="00890476" w:rsidRDefault="00890476" w:rsidP="0089047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53.5pt">
            <v:imagedata r:id="rId4" o:title="Short-History-of-the-rosary"/>
          </v:shape>
        </w:pict>
      </w:r>
    </w:p>
    <w:p w:rsidR="00890476" w:rsidRDefault="00890476" w:rsidP="008904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en-GB"/>
        </w:rPr>
      </w:pPr>
    </w:p>
    <w:p w:rsidR="00890476" w:rsidRPr="00890476" w:rsidRDefault="00890476" w:rsidP="00890476">
      <w:pPr>
        <w:shd w:val="clear" w:color="auto" w:fill="FFFFFF"/>
        <w:spacing w:after="0" w:line="240" w:lineRule="auto"/>
        <w:outlineLvl w:val="0"/>
        <w:rPr>
          <w:rFonts w:ascii="SassoonCRInfant" w:eastAsia="Times New Roman" w:hAnsi="SassoonCRInfant" w:cs="Arial"/>
          <w:b/>
          <w:bCs/>
          <w:kern w:val="36"/>
          <w:sz w:val="48"/>
          <w:szCs w:val="48"/>
          <w:lang w:eastAsia="en-GB"/>
        </w:rPr>
      </w:pPr>
      <w:r w:rsidRPr="00890476">
        <w:rPr>
          <w:rFonts w:ascii="SassoonCRInfant" w:hAnsi="SassoonCRInfant"/>
        </w:rPr>
        <w:t>Origins of the Rosary</w:t>
      </w:r>
    </w:p>
    <w:p w:rsidR="00890476" w:rsidRPr="00890476" w:rsidRDefault="00890476" w:rsidP="00890476">
      <w:pPr>
        <w:pStyle w:val="NormalWeb"/>
        <w:shd w:val="clear" w:color="auto" w:fill="FFFFFF"/>
        <w:spacing w:before="0" w:beforeAutospacing="0" w:after="420" w:afterAutospacing="0"/>
        <w:rPr>
          <w:rFonts w:ascii="SassoonCRInfant" w:hAnsi="SassoonCRInfant"/>
        </w:rPr>
      </w:pPr>
      <w:r w:rsidRPr="00890476">
        <w:rPr>
          <w:rFonts w:ascii="SassoonCRInfant" w:hAnsi="SassoonCRInfant"/>
        </w:rPr>
        <w:t xml:space="preserve">The history of the Rosary mostly consists of legend and tradition.  There is evidence that beads were used to count Our Fathers and Hail Marys in the </w:t>
      </w:r>
      <w:proofErr w:type="gramStart"/>
      <w:r w:rsidRPr="00890476">
        <w:rPr>
          <w:rFonts w:ascii="SassoonCRInfant" w:hAnsi="SassoonCRInfant"/>
        </w:rPr>
        <w:t>Middle</w:t>
      </w:r>
      <w:proofErr w:type="gramEnd"/>
      <w:r w:rsidRPr="00890476">
        <w:rPr>
          <w:rFonts w:ascii="SassoonCRInfant" w:hAnsi="SassoonCRInfant"/>
        </w:rPr>
        <w:t xml:space="preserve"> Ages.  </w:t>
      </w:r>
      <w:r>
        <w:rPr>
          <w:rFonts w:ascii="SassoonCRInfant" w:hAnsi="SassoonCRInfant"/>
        </w:rPr>
        <w:t>The word</w:t>
      </w:r>
      <w:r w:rsidRPr="00890476">
        <w:rPr>
          <w:rFonts w:ascii="SassoonCRInfant" w:hAnsi="SassoonCRInfant"/>
        </w:rPr>
        <w:t xml:space="preserve"> bead is derived from the Old English word for prayer.</w:t>
      </w:r>
    </w:p>
    <w:p w:rsidR="00890476" w:rsidRPr="00890476" w:rsidRDefault="00890476" w:rsidP="00890476">
      <w:pPr>
        <w:pStyle w:val="NormalWeb"/>
        <w:shd w:val="clear" w:color="auto" w:fill="FFFFFF"/>
        <w:spacing w:before="0" w:beforeAutospacing="0" w:after="420" w:afterAutospacing="0"/>
        <w:rPr>
          <w:rFonts w:ascii="SassoonCRInfant" w:hAnsi="SassoonCRInfant"/>
        </w:rPr>
      </w:pPr>
      <w:r w:rsidRPr="00890476">
        <w:rPr>
          <w:rFonts w:ascii="SassoonCRInfant" w:hAnsi="SassoonCRInfant"/>
        </w:rPr>
        <w:t>Between the twelfth and fifteenth centuries, the structure of the Rosary included praying fifty Hail Marys together with the Psalms.  Our word Rosary derives its meaning from the word </w:t>
      </w:r>
      <w:proofErr w:type="spellStart"/>
      <w:r w:rsidRPr="00890476">
        <w:rPr>
          <w:rStyle w:val="Emphasis"/>
          <w:rFonts w:ascii="SassoonCRInfant" w:hAnsi="SassoonCRInfant"/>
        </w:rPr>
        <w:t>rosarium</w:t>
      </w:r>
      <w:proofErr w:type="spellEnd"/>
      <w:r w:rsidRPr="00890476">
        <w:rPr>
          <w:rFonts w:ascii="SassoonCRInfant" w:hAnsi="SassoonCRInfant"/>
        </w:rPr>
        <w:t>, or rose garden.  Saint Louis de Montfort wrote in his book, </w:t>
      </w:r>
      <w:r w:rsidRPr="00890476">
        <w:rPr>
          <w:rStyle w:val="Emphasis"/>
          <w:rFonts w:ascii="SassoonCRInfant" w:hAnsi="SassoonCRInfant"/>
        </w:rPr>
        <w:t>The Secret of the Rosary,</w:t>
      </w:r>
    </w:p>
    <w:p w:rsidR="00890476" w:rsidRDefault="00890476" w:rsidP="00890476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/>
          <w:i/>
          <w:iCs/>
        </w:rPr>
      </w:pPr>
      <w:r w:rsidRPr="00890476">
        <w:rPr>
          <w:rFonts w:ascii="SassoonCRInfant" w:hAnsi="SassoonCRInfant"/>
          <w:i/>
          <w:iCs/>
        </w:rPr>
        <w:t>The word Rosary means “Crown of Roses,” that is to say that ever time people say the Rosary devoutly they place a crown of…roses upon the heads of Jesus and Mary. Being heavenly flowers these roses will never fade or lose their exquisite beauty.</w:t>
      </w:r>
    </w:p>
    <w:p w:rsidR="00890476" w:rsidRDefault="00890476" w:rsidP="00890476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/>
          <w:i/>
          <w:iCs/>
        </w:rPr>
      </w:pPr>
    </w:p>
    <w:p w:rsidR="00890476" w:rsidRPr="00890476" w:rsidRDefault="00890476" w:rsidP="00890476">
      <w:pPr>
        <w:pStyle w:val="NormalWeb"/>
        <w:shd w:val="clear" w:color="auto" w:fill="FFFFFF"/>
        <w:spacing w:before="0" w:beforeAutospacing="0" w:after="0" w:afterAutospacing="0"/>
        <w:rPr>
          <w:rFonts w:ascii="SassoonCRInfant" w:hAnsi="SassoonCRInfant"/>
          <w:i/>
          <w:iCs/>
        </w:rPr>
      </w:pPr>
      <w:r w:rsidRPr="00890476">
        <w:rPr>
          <w:rFonts w:ascii="SassoonCRInfant" w:hAnsi="SassoonCRInfant"/>
        </w:rPr>
        <w:t>“</w:t>
      </w:r>
      <w:r w:rsidRPr="00890476">
        <w:rPr>
          <w:rFonts w:ascii="SassoonCRInfant" w:hAnsi="SassoonCRInfant"/>
          <w:i/>
        </w:rPr>
        <w:t>One day, through the Rosary…Our Lady will save the world.”</w:t>
      </w:r>
    </w:p>
    <w:p w:rsidR="00890476" w:rsidRDefault="00890476" w:rsidP="00890476">
      <w:pPr>
        <w:pStyle w:val="NormalWeb"/>
        <w:shd w:val="clear" w:color="auto" w:fill="FFFFFF"/>
        <w:spacing w:before="0" w:beforeAutospacing="0" w:after="420" w:afterAutospacing="0"/>
        <w:rPr>
          <w:rFonts w:ascii="SassoonCRInfant" w:hAnsi="SassoonCRInfant"/>
        </w:rPr>
      </w:pPr>
      <w:r w:rsidRPr="00890476">
        <w:rPr>
          <w:rFonts w:ascii="SassoonCRInfant" w:hAnsi="SassoonCRInfant"/>
        </w:rPr>
        <w:t>Saint Dominic’s words have proven themselves true countless times.  The Rosary has been a sign of hope and a source of many graces.  There is a tradition that in 1214, Our Lady appeared to Saint Dominic and gave him the Rosary as we know it today. </w:t>
      </w:r>
    </w:p>
    <w:p w:rsidR="00890476" w:rsidRDefault="00890476" w:rsidP="00890476">
      <w:pPr>
        <w:pStyle w:val="NormalWeb"/>
        <w:shd w:val="clear" w:color="auto" w:fill="FFFFFF"/>
        <w:spacing w:before="0" w:beforeAutospacing="0" w:after="420" w:afterAutospacing="0"/>
        <w:rPr>
          <w:rFonts w:ascii="SassoonCRInfant" w:hAnsi="SassoonCRInfant"/>
        </w:rPr>
      </w:pPr>
    </w:p>
    <w:p w:rsidR="00890476" w:rsidRPr="00890476" w:rsidRDefault="00890476" w:rsidP="00890476">
      <w:pPr>
        <w:pStyle w:val="NormalWeb"/>
        <w:shd w:val="clear" w:color="auto" w:fill="FFFFFF"/>
        <w:spacing w:before="0" w:beforeAutospacing="0" w:after="420" w:afterAutospacing="0"/>
        <w:rPr>
          <w:rFonts w:ascii="SassoonCRInfant" w:hAnsi="SassoonCRInfant"/>
        </w:rPr>
      </w:pPr>
      <w:bookmarkStart w:id="0" w:name="_GoBack"/>
      <w:bookmarkEnd w:id="0"/>
    </w:p>
    <w:p w:rsidR="008B4125" w:rsidRDefault="008B4125"/>
    <w:sectPr w:rsidR="008B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76"/>
    <w:rsid w:val="00890476"/>
    <w:rsid w:val="008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D4AD"/>
  <w15:chartTrackingRefBased/>
  <w15:docId w15:val="{24B2F9B9-662F-47B1-83B2-F6BD96C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4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4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47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89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90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848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988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2020-04-30T12:38:00Z</dcterms:created>
  <dcterms:modified xsi:type="dcterms:W3CDTF">2020-04-30T12:43:00Z</dcterms:modified>
</cp:coreProperties>
</file>