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68" w:rsidRDefault="007541E5"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0FD7E338" wp14:editId="5E36B3A9">
            <wp:extent cx="5243095" cy="3028950"/>
            <wp:effectExtent l="0" t="0" r="0" b="0"/>
            <wp:docPr id="2" name="Picture 2" descr="Image result for for the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or the bi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98" cy="303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E5" w:rsidRDefault="007541E5"/>
    <w:p w:rsidR="007541E5" w:rsidRPr="00C33712" w:rsidRDefault="007541E5" w:rsidP="007541E5">
      <w:pPr>
        <w:jc w:val="center"/>
        <w:rPr>
          <w:rFonts w:ascii="Sassoon" w:hAnsi="Sassoon"/>
          <w:b/>
          <w:sz w:val="52"/>
          <w:szCs w:val="52"/>
        </w:rPr>
      </w:pPr>
      <w:r w:rsidRPr="00C33712">
        <w:rPr>
          <w:rFonts w:ascii="Sassoon" w:hAnsi="Sassoon"/>
          <w:b/>
          <w:sz w:val="52"/>
          <w:szCs w:val="52"/>
        </w:rPr>
        <w:t>You see one pupil making fun of another pupil.</w:t>
      </w:r>
    </w:p>
    <w:p w:rsidR="00C33712" w:rsidRPr="00C33712" w:rsidRDefault="00C33712" w:rsidP="007541E5">
      <w:pPr>
        <w:jc w:val="center"/>
        <w:rPr>
          <w:rFonts w:ascii="Sassoon" w:hAnsi="Sassoon"/>
          <w:b/>
          <w:sz w:val="52"/>
          <w:szCs w:val="52"/>
        </w:rPr>
      </w:pPr>
    </w:p>
    <w:p w:rsidR="007541E5" w:rsidRPr="00C33712" w:rsidRDefault="007541E5" w:rsidP="007541E5">
      <w:pPr>
        <w:jc w:val="center"/>
        <w:rPr>
          <w:rFonts w:ascii="Sassoon" w:hAnsi="Sassoon"/>
          <w:b/>
          <w:i/>
          <w:sz w:val="52"/>
          <w:szCs w:val="52"/>
        </w:rPr>
      </w:pPr>
      <w:r w:rsidRPr="00C33712">
        <w:rPr>
          <w:rFonts w:ascii="Sassoon" w:hAnsi="Sassoon"/>
          <w:b/>
          <w:i/>
          <w:sz w:val="52"/>
          <w:szCs w:val="52"/>
        </w:rPr>
        <w:t>What would you do?</w:t>
      </w:r>
    </w:p>
    <w:p w:rsidR="007541E5" w:rsidRDefault="00C33712" w:rsidP="00C33712">
      <w:pPr>
        <w:rPr>
          <w:rFonts w:ascii="Sassoon" w:hAnsi="Sassoon"/>
          <w:sz w:val="44"/>
          <w:szCs w:val="44"/>
        </w:rPr>
      </w:pPr>
      <w:r>
        <w:rPr>
          <w:rFonts w:ascii="Sassoon" w:hAnsi="Sassoon"/>
          <w:b/>
          <w:sz w:val="52"/>
          <w:szCs w:val="52"/>
        </w:rPr>
        <w:lastRenderedPageBreak/>
        <w:t xml:space="preserve">                   </w:t>
      </w:r>
      <w:r>
        <w:rPr>
          <w:rFonts w:ascii="Sassoon" w:hAnsi="Sassoon"/>
          <w:sz w:val="44"/>
          <w:szCs w:val="44"/>
        </w:rPr>
        <w:t xml:space="preserve">      </w:t>
      </w:r>
      <w:r w:rsidR="007541E5">
        <w:rPr>
          <w:noProof/>
        </w:rPr>
        <w:drawing>
          <wp:inline distT="0" distB="0" distL="0" distR="0" wp14:anchorId="24C7E11D" wp14:editId="2A006B8A">
            <wp:extent cx="5092476" cy="3048000"/>
            <wp:effectExtent l="0" t="0" r="0" b="0"/>
            <wp:docPr id="4" name="Picture 4" descr="Image result for for the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or the bi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14" cy="30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712" w:rsidRDefault="00C33712" w:rsidP="00C33712">
      <w:pPr>
        <w:jc w:val="center"/>
        <w:rPr>
          <w:rFonts w:ascii="Sassoon" w:hAnsi="Sassoon"/>
          <w:sz w:val="44"/>
          <w:szCs w:val="44"/>
        </w:rPr>
      </w:pPr>
    </w:p>
    <w:p w:rsidR="00C33712" w:rsidRP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  <w:r w:rsidRPr="00C33712">
        <w:rPr>
          <w:rFonts w:ascii="Sassoon" w:hAnsi="Sassoon"/>
          <w:b/>
          <w:sz w:val="52"/>
          <w:szCs w:val="52"/>
        </w:rPr>
        <w:t>You hear pupils spreading rumours or gossip about another child in school.</w:t>
      </w:r>
    </w:p>
    <w:p w:rsidR="00C33712" w:rsidRP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</w:p>
    <w:p w:rsidR="00C33712" w:rsidRDefault="00C33712" w:rsidP="00C33712">
      <w:pPr>
        <w:jc w:val="center"/>
        <w:rPr>
          <w:rFonts w:ascii="Sassoon" w:hAnsi="Sassoon"/>
          <w:b/>
          <w:i/>
          <w:sz w:val="52"/>
          <w:szCs w:val="52"/>
        </w:rPr>
      </w:pPr>
      <w:r w:rsidRPr="00C33712">
        <w:rPr>
          <w:rFonts w:ascii="Sassoon" w:hAnsi="Sassoon"/>
          <w:b/>
          <w:i/>
          <w:sz w:val="52"/>
          <w:szCs w:val="52"/>
        </w:rPr>
        <w:t>What would you do?</w:t>
      </w:r>
    </w:p>
    <w:p w:rsidR="00C33712" w:rsidRDefault="00C33712" w:rsidP="00C33712">
      <w:pPr>
        <w:rPr>
          <w:rFonts w:ascii="Sassoon" w:hAnsi="Sassoon"/>
          <w:b/>
          <w:i/>
          <w:sz w:val="52"/>
          <w:szCs w:val="52"/>
        </w:rPr>
      </w:pPr>
      <w:r>
        <w:rPr>
          <w:rFonts w:ascii="Sassoon" w:hAnsi="Sassoon"/>
          <w:b/>
          <w:i/>
          <w:sz w:val="52"/>
          <w:szCs w:val="52"/>
        </w:rPr>
        <w:lastRenderedPageBreak/>
        <w:t xml:space="preserve">                      </w:t>
      </w:r>
      <w:r>
        <w:rPr>
          <w:noProof/>
        </w:rPr>
        <w:drawing>
          <wp:inline distT="0" distB="0" distL="0" distR="0" wp14:anchorId="2CFBD683" wp14:editId="3B70B29E">
            <wp:extent cx="5139559" cy="3086100"/>
            <wp:effectExtent l="0" t="0" r="4445" b="0"/>
            <wp:docPr id="6" name="Picture 6" descr="Image result for for the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or the bir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105" cy="30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12" w:rsidRDefault="00C33712" w:rsidP="00C33712">
      <w:pPr>
        <w:jc w:val="center"/>
        <w:rPr>
          <w:rFonts w:ascii="Sassoon" w:hAnsi="Sassoon"/>
          <w:b/>
          <w:i/>
          <w:sz w:val="52"/>
          <w:szCs w:val="52"/>
        </w:rPr>
      </w:pPr>
    </w:p>
    <w:p w:rsid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  <w:r>
        <w:rPr>
          <w:rFonts w:ascii="Sassoon" w:hAnsi="Sassoon"/>
          <w:b/>
          <w:sz w:val="52"/>
          <w:szCs w:val="52"/>
        </w:rPr>
        <w:t>You hear children complaining about someone in your class.</w:t>
      </w:r>
    </w:p>
    <w:p w:rsid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</w:p>
    <w:p w:rsidR="00C33712" w:rsidRDefault="00C33712" w:rsidP="00C33712">
      <w:pPr>
        <w:jc w:val="center"/>
        <w:rPr>
          <w:rFonts w:ascii="Sassoon" w:hAnsi="Sassoon"/>
          <w:b/>
          <w:i/>
          <w:sz w:val="52"/>
          <w:szCs w:val="52"/>
        </w:rPr>
      </w:pPr>
      <w:r>
        <w:rPr>
          <w:rFonts w:ascii="Sassoon" w:hAnsi="Sassoon"/>
          <w:b/>
          <w:i/>
          <w:sz w:val="52"/>
          <w:szCs w:val="52"/>
        </w:rPr>
        <w:t>What would you do?</w:t>
      </w:r>
    </w:p>
    <w:p w:rsidR="00C33712" w:rsidRDefault="00C33712" w:rsidP="00C33712">
      <w:pPr>
        <w:rPr>
          <w:rFonts w:ascii="Sassoon" w:hAnsi="Sassoon"/>
          <w:b/>
          <w:i/>
          <w:sz w:val="52"/>
          <w:szCs w:val="52"/>
        </w:rPr>
      </w:pPr>
      <w:r>
        <w:rPr>
          <w:rFonts w:ascii="Sassoon" w:hAnsi="Sassoon"/>
          <w:b/>
          <w:i/>
          <w:sz w:val="52"/>
          <w:szCs w:val="52"/>
        </w:rPr>
        <w:lastRenderedPageBreak/>
        <w:t xml:space="preserve">                        </w:t>
      </w:r>
      <w:r>
        <w:rPr>
          <w:noProof/>
        </w:rPr>
        <w:drawing>
          <wp:inline distT="0" distB="0" distL="0" distR="0" wp14:anchorId="4A2824D3" wp14:editId="1EA4675A">
            <wp:extent cx="5069755" cy="2995448"/>
            <wp:effectExtent l="0" t="0" r="0" b="0"/>
            <wp:docPr id="8" name="Picture 8" descr="Image result for for the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for the bi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51" cy="301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12" w:rsidRDefault="00C33712" w:rsidP="00C33712">
      <w:pPr>
        <w:rPr>
          <w:rFonts w:ascii="Sassoon" w:hAnsi="Sassoon"/>
          <w:b/>
          <w:i/>
          <w:sz w:val="52"/>
          <w:szCs w:val="52"/>
        </w:rPr>
      </w:pPr>
    </w:p>
    <w:p w:rsid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  <w:r w:rsidRPr="00C33712">
        <w:rPr>
          <w:rFonts w:ascii="Sassoon" w:hAnsi="Sassoon"/>
          <w:b/>
          <w:sz w:val="52"/>
          <w:szCs w:val="52"/>
        </w:rPr>
        <w:t>There’s a new arrival to the school.</w:t>
      </w:r>
    </w:p>
    <w:p w:rsid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</w:p>
    <w:p w:rsidR="00C33712" w:rsidRDefault="00C33712" w:rsidP="00C33712">
      <w:pPr>
        <w:jc w:val="center"/>
        <w:rPr>
          <w:rFonts w:ascii="Sassoon" w:hAnsi="Sassoon"/>
          <w:b/>
          <w:i/>
          <w:sz w:val="52"/>
          <w:szCs w:val="52"/>
        </w:rPr>
      </w:pPr>
      <w:r>
        <w:rPr>
          <w:rFonts w:ascii="Sassoon" w:hAnsi="Sassoon"/>
          <w:b/>
          <w:i/>
          <w:sz w:val="52"/>
          <w:szCs w:val="52"/>
        </w:rPr>
        <w:t>What would you do?</w:t>
      </w:r>
    </w:p>
    <w:p w:rsidR="00C33712" w:rsidRPr="00C33712" w:rsidRDefault="00C33712" w:rsidP="00C33712">
      <w:pPr>
        <w:jc w:val="center"/>
        <w:rPr>
          <w:rFonts w:ascii="Sassoon" w:hAnsi="Sassoon"/>
          <w:b/>
          <w:i/>
          <w:sz w:val="52"/>
          <w:szCs w:val="52"/>
        </w:rPr>
      </w:pPr>
    </w:p>
    <w:p w:rsidR="00C33712" w:rsidRDefault="00C33712" w:rsidP="00C33712">
      <w:pPr>
        <w:rPr>
          <w:rFonts w:ascii="Sassoon" w:hAnsi="Sassoon"/>
          <w:b/>
          <w:i/>
          <w:sz w:val="52"/>
          <w:szCs w:val="52"/>
        </w:rPr>
      </w:pPr>
      <w:r>
        <w:rPr>
          <w:rFonts w:ascii="Sassoon" w:hAnsi="Sassoon"/>
          <w:b/>
          <w:i/>
          <w:sz w:val="52"/>
          <w:szCs w:val="52"/>
        </w:rPr>
        <w:lastRenderedPageBreak/>
        <w:t xml:space="preserve">                       </w:t>
      </w:r>
      <w:r>
        <w:rPr>
          <w:noProof/>
        </w:rPr>
        <w:drawing>
          <wp:inline distT="0" distB="0" distL="0" distR="0" wp14:anchorId="5332817B" wp14:editId="1562DC65">
            <wp:extent cx="4855551" cy="3089910"/>
            <wp:effectExtent l="0" t="0" r="2540" b="0"/>
            <wp:docPr id="10" name="Picture 10" descr="Image result for for the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for the bi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79" cy="31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</w:p>
    <w:p w:rsid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  <w:r>
        <w:rPr>
          <w:rFonts w:ascii="Sassoon" w:hAnsi="Sassoon"/>
          <w:b/>
          <w:sz w:val="52"/>
          <w:szCs w:val="52"/>
        </w:rPr>
        <w:t>You see two children getting into an argument.</w:t>
      </w:r>
    </w:p>
    <w:p w:rsid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</w:p>
    <w:p w:rsidR="00C33712" w:rsidRDefault="00C33712" w:rsidP="00C33712">
      <w:pPr>
        <w:jc w:val="center"/>
        <w:rPr>
          <w:rFonts w:ascii="Sassoon" w:hAnsi="Sassoon"/>
          <w:b/>
          <w:i/>
          <w:sz w:val="52"/>
          <w:szCs w:val="52"/>
        </w:rPr>
      </w:pPr>
      <w:r>
        <w:rPr>
          <w:rFonts w:ascii="Sassoon" w:hAnsi="Sassoon"/>
          <w:b/>
          <w:i/>
          <w:sz w:val="52"/>
          <w:szCs w:val="52"/>
        </w:rPr>
        <w:t>What would you do?</w:t>
      </w:r>
    </w:p>
    <w:p w:rsidR="00C33712" w:rsidRDefault="00C33712" w:rsidP="00C33712">
      <w:pPr>
        <w:jc w:val="center"/>
        <w:rPr>
          <w:rFonts w:ascii="Sassoon" w:hAnsi="Sassoon"/>
          <w:b/>
          <w:i/>
          <w:sz w:val="52"/>
          <w:szCs w:val="52"/>
        </w:rPr>
      </w:pPr>
    </w:p>
    <w:p w:rsidR="00452615" w:rsidRDefault="00C33712" w:rsidP="00C33712">
      <w:pPr>
        <w:rPr>
          <w:rFonts w:ascii="Sassoon" w:hAnsi="Sassoon"/>
          <w:b/>
          <w:i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4F2C23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193628" cy="5706745"/>
            <wp:effectExtent l="0" t="0" r="0" b="8255"/>
            <wp:wrapSquare wrapText="bothSides"/>
            <wp:docPr id="12" name="Picture 12" descr="Image result for for the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for the bi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628" cy="57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615" w:rsidRDefault="00452615" w:rsidP="00452615">
      <w:pPr>
        <w:tabs>
          <w:tab w:val="left" w:pos="2781"/>
        </w:tabs>
        <w:rPr>
          <w:rFonts w:ascii="Sassoon" w:hAnsi="Sassoon"/>
          <w:b/>
          <w:sz w:val="52"/>
          <w:szCs w:val="52"/>
        </w:rPr>
      </w:pPr>
      <w:r>
        <w:rPr>
          <w:rFonts w:ascii="Sassoon" w:hAnsi="Sassoon"/>
          <w:sz w:val="52"/>
          <w:szCs w:val="52"/>
        </w:rPr>
        <w:tab/>
      </w:r>
      <w:r w:rsidRPr="00452615">
        <w:rPr>
          <w:rFonts w:ascii="Sassoon" w:hAnsi="Sassoon"/>
          <w:b/>
          <w:sz w:val="52"/>
          <w:szCs w:val="52"/>
        </w:rPr>
        <w:t>Primary Seven have studied the short film ‘For the Birds’</w:t>
      </w:r>
      <w:r>
        <w:rPr>
          <w:rFonts w:ascii="Sassoon" w:hAnsi="Sassoon"/>
          <w:b/>
          <w:sz w:val="52"/>
          <w:szCs w:val="52"/>
        </w:rPr>
        <w:t xml:space="preserve"> by Pixar. </w:t>
      </w:r>
    </w:p>
    <w:p w:rsidR="00452615" w:rsidRDefault="00452615" w:rsidP="00452615">
      <w:pPr>
        <w:tabs>
          <w:tab w:val="left" w:pos="2781"/>
        </w:tabs>
        <w:rPr>
          <w:rFonts w:ascii="Sassoon" w:hAnsi="Sassoon"/>
          <w:b/>
          <w:sz w:val="52"/>
          <w:szCs w:val="52"/>
        </w:rPr>
      </w:pPr>
      <w:r>
        <w:rPr>
          <w:rFonts w:ascii="Sassoon" w:hAnsi="Sassoon"/>
          <w:b/>
          <w:sz w:val="52"/>
          <w:szCs w:val="52"/>
        </w:rPr>
        <w:t xml:space="preserve">    We used the animation as a</w:t>
      </w:r>
      <w:r w:rsidRPr="00452615">
        <w:rPr>
          <w:rFonts w:ascii="Sassoon" w:hAnsi="Sassoon"/>
          <w:b/>
          <w:sz w:val="52"/>
          <w:szCs w:val="52"/>
        </w:rPr>
        <w:t xml:space="preserve"> discussion tool for the issues surrounding bullying, here are some of our thoughts for what </w:t>
      </w:r>
      <w:r w:rsidRPr="00452615">
        <w:rPr>
          <w:rFonts w:ascii="Sassoon" w:hAnsi="Sassoon"/>
          <w:b/>
          <w:i/>
          <w:sz w:val="52"/>
          <w:szCs w:val="52"/>
        </w:rPr>
        <w:t>we can do</w:t>
      </w:r>
      <w:r w:rsidRPr="00452615">
        <w:rPr>
          <w:rFonts w:ascii="Sassoon" w:hAnsi="Sassoon"/>
          <w:b/>
          <w:sz w:val="52"/>
          <w:szCs w:val="52"/>
        </w:rPr>
        <w:t>.</w:t>
      </w:r>
    </w:p>
    <w:p w:rsidR="00452615" w:rsidRDefault="00452615" w:rsidP="00452615">
      <w:pPr>
        <w:tabs>
          <w:tab w:val="left" w:pos="2781"/>
        </w:tabs>
        <w:rPr>
          <w:rFonts w:ascii="Sassoon" w:hAnsi="Sassoon"/>
          <w:b/>
          <w:sz w:val="52"/>
          <w:szCs w:val="52"/>
        </w:rPr>
      </w:pPr>
    </w:p>
    <w:p w:rsidR="00452615" w:rsidRPr="00452615" w:rsidRDefault="00452615" w:rsidP="0045261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460"/>
          <w:tab w:val="right" w:pos="900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</w:t>
      </w:r>
      <w:r w:rsidRPr="00452615">
        <w:rPr>
          <w:rFonts w:ascii="Arial" w:eastAsia="Times New Roman" w:hAnsi="Arial" w:cs="Arial"/>
          <w:i/>
          <w:sz w:val="24"/>
          <w:szCs w:val="24"/>
        </w:rPr>
        <w:t>As I listen or watch, I can identify and discuss the purpose, main ideas and supporting detail contained within the text, and use this information for different purposes.</w:t>
      </w:r>
    </w:p>
    <w:p w:rsidR="00452615" w:rsidRPr="00452615" w:rsidRDefault="00452615" w:rsidP="00452615">
      <w:pPr>
        <w:tabs>
          <w:tab w:val="left" w:pos="2781"/>
        </w:tabs>
        <w:rPr>
          <w:rFonts w:ascii="Sassoon" w:hAnsi="Sassoon"/>
          <w:b/>
          <w:sz w:val="24"/>
          <w:szCs w:val="24"/>
        </w:rPr>
      </w:pPr>
      <w:r w:rsidRPr="00452615">
        <w:rPr>
          <w:rFonts w:ascii="Arial" w:eastAsia="Times New Roman" w:hAnsi="Arial" w:cs="Arial"/>
          <w:b/>
          <w:i/>
          <w:color w:val="D10B17"/>
          <w:sz w:val="24"/>
          <w:szCs w:val="24"/>
        </w:rPr>
        <w:t>LIT 2-04a</w:t>
      </w:r>
    </w:p>
    <w:p w:rsidR="00C33712" w:rsidRPr="00C33712" w:rsidRDefault="00452615" w:rsidP="00C33712">
      <w:pPr>
        <w:rPr>
          <w:rFonts w:ascii="Sassoon" w:hAnsi="Sassoon"/>
          <w:b/>
          <w:i/>
          <w:sz w:val="52"/>
          <w:szCs w:val="52"/>
        </w:rPr>
      </w:pPr>
      <w:r>
        <w:rPr>
          <w:rFonts w:ascii="Sassoon" w:hAnsi="Sassoon"/>
          <w:b/>
          <w:i/>
          <w:sz w:val="52"/>
          <w:szCs w:val="52"/>
        </w:rPr>
        <w:lastRenderedPageBreak/>
        <w:br w:type="textWrapping" w:clear="all"/>
      </w:r>
    </w:p>
    <w:p w:rsidR="00C33712" w:rsidRPr="00C33712" w:rsidRDefault="00C33712" w:rsidP="00C33712">
      <w:pPr>
        <w:jc w:val="center"/>
        <w:rPr>
          <w:rFonts w:ascii="Sassoon" w:hAnsi="Sassoon"/>
          <w:b/>
          <w:sz w:val="52"/>
          <w:szCs w:val="52"/>
        </w:rPr>
      </w:pPr>
    </w:p>
    <w:sectPr w:rsidR="00C33712" w:rsidRPr="00C33712" w:rsidSect="007541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E5"/>
    <w:rsid w:val="00452615"/>
    <w:rsid w:val="007541E5"/>
    <w:rsid w:val="00A06368"/>
    <w:rsid w:val="00C3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2C3E"/>
  <w15:chartTrackingRefBased/>
  <w15:docId w15:val="{F68B7088-4E0E-4DE3-A273-4CC6926A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1</cp:revision>
  <cp:lastPrinted>2017-11-13T21:54:00Z</cp:lastPrinted>
  <dcterms:created xsi:type="dcterms:W3CDTF">2017-11-13T21:25:00Z</dcterms:created>
  <dcterms:modified xsi:type="dcterms:W3CDTF">2017-11-13T21:54:00Z</dcterms:modified>
</cp:coreProperties>
</file>