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14" w:type="dxa"/>
        <w:tblInd w:w="-5" w:type="dxa"/>
        <w:tblLook w:val="04A0" w:firstRow="1" w:lastRow="0" w:firstColumn="1" w:lastColumn="0" w:noHBand="0" w:noVBand="1"/>
      </w:tblPr>
      <w:tblGrid>
        <w:gridCol w:w="458"/>
        <w:gridCol w:w="2490"/>
        <w:gridCol w:w="2127"/>
        <w:gridCol w:w="2835"/>
        <w:gridCol w:w="3685"/>
        <w:gridCol w:w="3119"/>
      </w:tblGrid>
      <w:tr w:rsidR="00981BF3" w14:paraId="69856B6F" w14:textId="77777777" w:rsidTr="00981BF3">
        <w:trPr>
          <w:trHeight w:val="281"/>
        </w:trPr>
        <w:tc>
          <w:tcPr>
            <w:tcW w:w="458" w:type="dxa"/>
          </w:tcPr>
          <w:p w14:paraId="17D1CA9E" w14:textId="77777777" w:rsidR="00981BF3" w:rsidRPr="00A16601" w:rsidRDefault="00981BF3" w:rsidP="00E93065">
            <w:pPr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66629E2D" w14:textId="17A0CCDA" w:rsidR="00981BF3" w:rsidRPr="00A16601" w:rsidRDefault="00981BF3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2127" w:type="dxa"/>
          </w:tcPr>
          <w:p w14:paraId="705B04A1" w14:textId="7B4AE071" w:rsidR="00981BF3" w:rsidRPr="00A16601" w:rsidRDefault="00981BF3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835" w:type="dxa"/>
          </w:tcPr>
          <w:p w14:paraId="6ECD7DFC" w14:textId="77777777" w:rsidR="00981BF3" w:rsidRDefault="00981BF3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R.M.E./Topical</w:t>
            </w:r>
          </w:p>
        </w:tc>
        <w:tc>
          <w:tcPr>
            <w:tcW w:w="3685" w:type="dxa"/>
          </w:tcPr>
          <w:p w14:paraId="5C672328" w14:textId="72AB114A" w:rsidR="00981BF3" w:rsidRPr="00A16601" w:rsidRDefault="00981BF3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119" w:type="dxa"/>
          </w:tcPr>
          <w:p w14:paraId="7BBCA40C" w14:textId="735080F0" w:rsidR="00981BF3" w:rsidRDefault="00981BF3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I.D.L. Personal Choice Grid</w:t>
            </w:r>
          </w:p>
        </w:tc>
      </w:tr>
      <w:tr w:rsidR="00981BF3" w14:paraId="7B7B0B77" w14:textId="77777777" w:rsidTr="00981BF3">
        <w:trPr>
          <w:trHeight w:val="161"/>
        </w:trPr>
        <w:tc>
          <w:tcPr>
            <w:tcW w:w="458" w:type="dxa"/>
            <w:vMerge w:val="restart"/>
            <w:textDirection w:val="btLr"/>
          </w:tcPr>
          <w:p w14:paraId="2DF129D6" w14:textId="3CED50F8" w:rsidR="00981BF3" w:rsidRPr="008C0E91" w:rsidRDefault="00981BF3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497F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Jan</w:t>
            </w:r>
          </w:p>
        </w:tc>
        <w:tc>
          <w:tcPr>
            <w:tcW w:w="2490" w:type="dxa"/>
          </w:tcPr>
          <w:p w14:paraId="3E777829" w14:textId="6656E08B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Remember</w:t>
            </w:r>
          </w:p>
        </w:tc>
        <w:tc>
          <w:tcPr>
            <w:tcW w:w="2127" w:type="dxa"/>
            <w:vMerge w:val="restart"/>
          </w:tcPr>
          <w:p w14:paraId="266CF195" w14:textId="3C7C9727" w:rsidR="00981BF3" w:rsidRDefault="00981BF3" w:rsidP="00497F33">
            <w:pPr>
              <w:jc w:val="center"/>
              <w:rPr>
                <w:sz w:val="24"/>
                <w:szCs w:val="24"/>
              </w:rPr>
            </w:pPr>
            <w:r w:rsidRPr="00497F33">
              <w:rPr>
                <w:sz w:val="24"/>
                <w:szCs w:val="24"/>
              </w:rPr>
              <w:t>M. Challenge</w:t>
            </w:r>
          </w:p>
          <w:p w14:paraId="595AB9DB" w14:textId="6C1098C9" w:rsidR="00981BF3" w:rsidRDefault="00981BF3" w:rsidP="00497F33">
            <w:pPr>
              <w:jc w:val="center"/>
              <w:rPr>
                <w:sz w:val="24"/>
                <w:szCs w:val="24"/>
              </w:rPr>
            </w:pPr>
            <w:r w:rsidRPr="00497F33">
              <w:rPr>
                <w:sz w:val="24"/>
                <w:szCs w:val="24"/>
              </w:rPr>
              <w:t>Or</w:t>
            </w:r>
          </w:p>
          <w:p w14:paraId="14D935CB" w14:textId="729B299C" w:rsidR="00981BF3" w:rsidRPr="00497F33" w:rsidRDefault="00981BF3" w:rsidP="004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WW2 Numeracy activity.</w:t>
            </w:r>
          </w:p>
        </w:tc>
        <w:tc>
          <w:tcPr>
            <w:tcW w:w="2835" w:type="dxa"/>
            <w:vMerge w:val="restart"/>
          </w:tcPr>
          <w:p w14:paraId="2CC7ABE2" w14:textId="66DB7CDB" w:rsidR="00981BF3" w:rsidRDefault="00981BF3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reflection or two of your PFFA journal.</w:t>
            </w:r>
          </w:p>
          <w:p w14:paraId="2929B41E" w14:textId="77777777" w:rsidR="00981BF3" w:rsidRDefault="00981BF3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8B20" w14:textId="0319D7C5" w:rsidR="00981BF3" w:rsidRPr="000D5675" w:rsidRDefault="00981BF3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685" w:type="dxa"/>
            <w:vMerge w:val="restart"/>
          </w:tcPr>
          <w:p w14:paraId="1719BC7C" w14:textId="6F598E71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&amp; create a map of detail on the author Nina Bawden.</w:t>
            </w:r>
          </w:p>
          <w:p w14:paraId="59BA652F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ED9A" w14:textId="4C453BF3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  <w:tc>
          <w:tcPr>
            <w:tcW w:w="3119" w:type="dxa"/>
            <w:vMerge w:val="restart"/>
          </w:tcPr>
          <w:p w14:paraId="08BA794D" w14:textId="5AEE5A10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an ‘Out and About’ WW2 activity. Record your chosen task.</w:t>
            </w:r>
          </w:p>
          <w:p w14:paraId="0501FC72" w14:textId="27FCCE09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30B01A71" w14:textId="16279CE3" w:rsidR="00981BF3" w:rsidRPr="003B1CA4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BF3" w14:paraId="7984C1DA" w14:textId="77777777" w:rsidTr="00981BF3">
        <w:trPr>
          <w:trHeight w:val="714"/>
        </w:trPr>
        <w:tc>
          <w:tcPr>
            <w:tcW w:w="458" w:type="dxa"/>
            <w:vMerge/>
          </w:tcPr>
          <w:p w14:paraId="56CA1A45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A73DA0E" w14:textId="6DB1DBDF" w:rsidR="00981BF3" w:rsidRPr="00AA6362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dictionary to find &amp; record the meanings of your words. Date: ………</w:t>
            </w:r>
          </w:p>
        </w:tc>
        <w:tc>
          <w:tcPr>
            <w:tcW w:w="2127" w:type="dxa"/>
            <w:vMerge/>
          </w:tcPr>
          <w:p w14:paraId="09812561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83A8FF" w14:textId="77777777" w:rsidR="00981BF3" w:rsidRPr="000D5675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7F6FF4C" w14:textId="77777777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9ACFD73" w14:textId="77777777" w:rsidR="00981BF3" w:rsidRPr="003B1CA4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12135F7D" w14:textId="77777777" w:rsidTr="00981BF3">
        <w:trPr>
          <w:trHeight w:val="130"/>
        </w:trPr>
        <w:tc>
          <w:tcPr>
            <w:tcW w:w="458" w:type="dxa"/>
            <w:vMerge w:val="restart"/>
            <w:textDirection w:val="btLr"/>
          </w:tcPr>
          <w:p w14:paraId="253A5D55" w14:textId="5BAE1A06" w:rsidR="00981BF3" w:rsidRPr="008C0E91" w:rsidRDefault="00981BF3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497F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Jan</w:t>
            </w:r>
          </w:p>
        </w:tc>
        <w:tc>
          <w:tcPr>
            <w:tcW w:w="2490" w:type="dxa"/>
          </w:tcPr>
          <w:p w14:paraId="750DB450" w14:textId="225EADB2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Understand</w:t>
            </w:r>
          </w:p>
        </w:tc>
        <w:tc>
          <w:tcPr>
            <w:tcW w:w="2127" w:type="dxa"/>
            <w:vMerge w:val="restart"/>
          </w:tcPr>
          <w:p w14:paraId="54B2EE68" w14:textId="77777777" w:rsidR="00981BF3" w:rsidRDefault="00981BF3" w:rsidP="00497F33">
            <w:pPr>
              <w:jc w:val="center"/>
              <w:rPr>
                <w:sz w:val="24"/>
                <w:szCs w:val="24"/>
              </w:rPr>
            </w:pPr>
            <w:r w:rsidRPr="00497F33">
              <w:rPr>
                <w:sz w:val="24"/>
                <w:szCs w:val="24"/>
              </w:rPr>
              <w:t>M. Challenge</w:t>
            </w:r>
          </w:p>
          <w:p w14:paraId="6F70FBCC" w14:textId="77777777" w:rsidR="00981BF3" w:rsidRDefault="00981BF3" w:rsidP="00497F33">
            <w:pPr>
              <w:jc w:val="center"/>
              <w:rPr>
                <w:sz w:val="24"/>
                <w:szCs w:val="24"/>
              </w:rPr>
            </w:pPr>
            <w:r w:rsidRPr="00497F33">
              <w:rPr>
                <w:sz w:val="24"/>
                <w:szCs w:val="24"/>
              </w:rPr>
              <w:t>Or</w:t>
            </w:r>
          </w:p>
          <w:p w14:paraId="0D273754" w14:textId="5C78B027" w:rsidR="00981BF3" w:rsidRDefault="00981BF3" w:rsidP="004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WW2 Numeracy activity.</w:t>
            </w:r>
          </w:p>
        </w:tc>
        <w:tc>
          <w:tcPr>
            <w:tcW w:w="2835" w:type="dxa"/>
            <w:vMerge w:val="restart"/>
          </w:tcPr>
          <w:p w14:paraId="1864D723" w14:textId="1BD07ED2" w:rsidR="00981BF3" w:rsidRDefault="00981BF3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detailed A4 poster on Robert Burns, make it eye-catching.</w:t>
            </w:r>
          </w:p>
          <w:p w14:paraId="03D73EDF" w14:textId="18AC4191" w:rsidR="00981BF3" w:rsidRPr="000D5675" w:rsidRDefault="00981BF3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3685" w:type="dxa"/>
            <w:vMerge w:val="restart"/>
          </w:tcPr>
          <w:p w14:paraId="3A9A4B3D" w14:textId="77777777" w:rsidR="00981BF3" w:rsidRDefault="00981BF3" w:rsidP="0003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summary to describe a novel that you are currently reading at home.</w:t>
            </w:r>
          </w:p>
          <w:p w14:paraId="21C0E344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6693" w14:textId="3E496BFF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Date………………</w:t>
            </w:r>
          </w:p>
        </w:tc>
        <w:tc>
          <w:tcPr>
            <w:tcW w:w="3119" w:type="dxa"/>
            <w:vMerge w:val="restart"/>
          </w:tcPr>
          <w:p w14:paraId="1BC32399" w14:textId="4837B8A7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an ‘Expressive Arts’ WW2 activity. Record your chosen task.</w:t>
            </w:r>
          </w:p>
          <w:p w14:paraId="419C7FAE" w14:textId="7C4B8D15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03B7337C" w14:textId="2878E957" w:rsidR="00981BF3" w:rsidRPr="003B1CA4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</w:p>
        </w:tc>
      </w:tr>
      <w:bookmarkEnd w:id="0"/>
      <w:tr w:rsidR="00981BF3" w14:paraId="2641BFF3" w14:textId="77777777" w:rsidTr="00981BF3">
        <w:trPr>
          <w:trHeight w:val="778"/>
        </w:trPr>
        <w:tc>
          <w:tcPr>
            <w:tcW w:w="458" w:type="dxa"/>
            <w:vMerge/>
          </w:tcPr>
          <w:p w14:paraId="7170C754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009C73C0" w14:textId="3C4E46A9" w:rsidR="00981BF3" w:rsidRPr="00AA6362" w:rsidRDefault="00981BF3" w:rsidP="00E0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 down two antonyms &amp; synonyms for each word    Date: ………</w:t>
            </w:r>
          </w:p>
        </w:tc>
        <w:tc>
          <w:tcPr>
            <w:tcW w:w="2127" w:type="dxa"/>
            <w:vMerge/>
          </w:tcPr>
          <w:p w14:paraId="0D114819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079529" w14:textId="77777777" w:rsidR="00981BF3" w:rsidRPr="000D5675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CF24670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84EE36" w14:textId="77777777" w:rsidR="00981BF3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7A0B3092" w14:textId="77777777" w:rsidTr="00981BF3">
        <w:trPr>
          <w:trHeight w:val="256"/>
        </w:trPr>
        <w:tc>
          <w:tcPr>
            <w:tcW w:w="458" w:type="dxa"/>
            <w:vMerge w:val="restart"/>
            <w:textDirection w:val="btLr"/>
          </w:tcPr>
          <w:p w14:paraId="09D0C864" w14:textId="5B68E704" w:rsidR="00981BF3" w:rsidRPr="008C0E91" w:rsidRDefault="00981BF3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29th Jan</w:t>
            </w:r>
          </w:p>
        </w:tc>
        <w:tc>
          <w:tcPr>
            <w:tcW w:w="2490" w:type="dxa"/>
          </w:tcPr>
          <w:p w14:paraId="436D895F" w14:textId="0E9BCB3E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</w:p>
        </w:tc>
        <w:tc>
          <w:tcPr>
            <w:tcW w:w="2127" w:type="dxa"/>
            <w:vMerge w:val="restart"/>
          </w:tcPr>
          <w:p w14:paraId="1F6949EB" w14:textId="77777777" w:rsidR="00981BF3" w:rsidRDefault="00981BF3" w:rsidP="00497F33">
            <w:pPr>
              <w:jc w:val="center"/>
              <w:rPr>
                <w:sz w:val="24"/>
                <w:szCs w:val="24"/>
              </w:rPr>
            </w:pPr>
            <w:r w:rsidRPr="00497F33">
              <w:rPr>
                <w:sz w:val="24"/>
                <w:szCs w:val="24"/>
              </w:rPr>
              <w:t>M. Challenge</w:t>
            </w:r>
          </w:p>
          <w:p w14:paraId="2545813B" w14:textId="77777777" w:rsidR="00981BF3" w:rsidRDefault="00981BF3" w:rsidP="00497F33">
            <w:pPr>
              <w:jc w:val="center"/>
              <w:rPr>
                <w:sz w:val="24"/>
                <w:szCs w:val="24"/>
              </w:rPr>
            </w:pPr>
            <w:r w:rsidRPr="00497F33">
              <w:rPr>
                <w:sz w:val="24"/>
                <w:szCs w:val="24"/>
              </w:rPr>
              <w:t>Or</w:t>
            </w:r>
          </w:p>
          <w:p w14:paraId="4668D2C6" w14:textId="767B8B7F" w:rsidR="00981BF3" w:rsidRDefault="00981BF3" w:rsidP="004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WW2 Numeracy activity.</w:t>
            </w:r>
          </w:p>
        </w:tc>
        <w:tc>
          <w:tcPr>
            <w:tcW w:w="2835" w:type="dxa"/>
            <w:vMerge w:val="restart"/>
          </w:tcPr>
          <w:p w14:paraId="4B568692" w14:textId="43808BA6" w:rsidR="00981BF3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detail on</w:t>
            </w:r>
          </w:p>
          <w:p w14:paraId="235A0795" w14:textId="3DFD2555" w:rsidR="00981BF3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BBC Schools Primary History (WW2)</w:t>
            </w:r>
          </w:p>
          <w:p w14:paraId="338DFC54" w14:textId="77777777" w:rsidR="00981BF3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26C0" w14:textId="439ED3C0" w:rsidR="00981BF3" w:rsidRPr="000D5675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Date………….</w:t>
            </w:r>
          </w:p>
        </w:tc>
        <w:tc>
          <w:tcPr>
            <w:tcW w:w="3685" w:type="dxa"/>
            <w:vMerge w:val="restart"/>
          </w:tcPr>
          <w:p w14:paraId="7D20F9FE" w14:textId="3AAA451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web to detail information from a WW2 non-fic. text that is of interest to you then add illustrations.</w:t>
            </w:r>
          </w:p>
          <w:p w14:paraId="5500A7EC" w14:textId="52FEBF3C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………….</w:t>
            </w:r>
          </w:p>
        </w:tc>
        <w:tc>
          <w:tcPr>
            <w:tcW w:w="3119" w:type="dxa"/>
            <w:vMerge w:val="restart"/>
          </w:tcPr>
          <w:p w14:paraId="1536E87F" w14:textId="184EB6FD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‘Health &amp; Wellbeing’ WW2 activity. Record your chosen task.</w:t>
            </w:r>
          </w:p>
          <w:p w14:paraId="1ECEC9D9" w14:textId="19B24415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11513093" w14:textId="77777777" w:rsidR="00981BF3" w:rsidRPr="002526C6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08DB" w14:textId="77777777" w:rsidR="00981BF3" w:rsidRPr="00080030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</w:tr>
      <w:tr w:rsidR="00981BF3" w14:paraId="72FC9543" w14:textId="77777777" w:rsidTr="00981BF3">
        <w:trPr>
          <w:trHeight w:val="900"/>
        </w:trPr>
        <w:tc>
          <w:tcPr>
            <w:tcW w:w="458" w:type="dxa"/>
            <w:vMerge/>
          </w:tcPr>
          <w:p w14:paraId="2310D142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2B644BDA" w14:textId="4698D3E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Rainbow write each of your words, show words within.</w:t>
            </w:r>
          </w:p>
          <w:p w14:paraId="1A534ED9" w14:textId="65593C1F" w:rsidR="00981BF3" w:rsidRPr="00AA6362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</w:p>
        </w:tc>
        <w:tc>
          <w:tcPr>
            <w:tcW w:w="2127" w:type="dxa"/>
            <w:vMerge/>
          </w:tcPr>
          <w:p w14:paraId="09048D6A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B1BFED" w14:textId="77777777" w:rsidR="00981BF3" w:rsidRPr="000D5675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41CA536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FAF8B5" w14:textId="77777777" w:rsidR="00981BF3" w:rsidRPr="00080030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320E10A1" w14:textId="77777777" w:rsidTr="00981BF3">
        <w:trPr>
          <w:trHeight w:val="161"/>
        </w:trPr>
        <w:tc>
          <w:tcPr>
            <w:tcW w:w="458" w:type="dxa"/>
            <w:vMerge w:val="restart"/>
            <w:textDirection w:val="btLr"/>
          </w:tcPr>
          <w:p w14:paraId="2F497BC9" w14:textId="0CF36062" w:rsidR="00981BF3" w:rsidRPr="008C0E91" w:rsidRDefault="00981BF3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497F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Feb</w:t>
            </w:r>
          </w:p>
        </w:tc>
        <w:tc>
          <w:tcPr>
            <w:tcW w:w="2490" w:type="dxa"/>
          </w:tcPr>
          <w:p w14:paraId="5EF71C1B" w14:textId="57388B6B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Apply</w:t>
            </w:r>
          </w:p>
        </w:tc>
        <w:tc>
          <w:tcPr>
            <w:tcW w:w="2127" w:type="dxa"/>
            <w:vMerge w:val="restart"/>
          </w:tcPr>
          <w:p w14:paraId="33B6B6CF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2D796514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79748D6F" w14:textId="7B0F89AB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WW2 Allotment Activity</w:t>
            </w:r>
          </w:p>
        </w:tc>
        <w:tc>
          <w:tcPr>
            <w:tcW w:w="2835" w:type="dxa"/>
            <w:vMerge w:val="restart"/>
          </w:tcPr>
          <w:p w14:paraId="27933C97" w14:textId="3A5FBB2D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your PFFA journal up to date.</w:t>
            </w:r>
          </w:p>
          <w:p w14:paraId="059C706A" w14:textId="5D91356C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62CD" w14:textId="77777777" w:rsidR="00981BF3" w:rsidRPr="00C9464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597A" w14:textId="77777777" w:rsidR="00981BF3" w:rsidRPr="00C9464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41"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14:paraId="2474659A" w14:textId="0C429104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WW2 Literacy Activity. Record your chosen task.</w:t>
            </w:r>
          </w:p>
          <w:p w14:paraId="70C1F821" w14:textId="5417D48C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3509DA50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12BC" w14:textId="206A9CB0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</w:t>
            </w:r>
          </w:p>
        </w:tc>
        <w:tc>
          <w:tcPr>
            <w:tcW w:w="3119" w:type="dxa"/>
            <w:vMerge w:val="restart"/>
          </w:tcPr>
          <w:p w14:paraId="10A5166D" w14:textId="7660E994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‘Working with Others’ WW2 activity. Record your chosen task.</w:t>
            </w:r>
          </w:p>
          <w:p w14:paraId="285A16BC" w14:textId="77777777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721C4E39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FDED" w14:textId="77777777" w:rsidR="00981BF3" w:rsidRPr="00080030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</w:tr>
      <w:tr w:rsidR="00981BF3" w14:paraId="53F66212" w14:textId="77777777" w:rsidTr="00981BF3">
        <w:trPr>
          <w:trHeight w:val="778"/>
        </w:trPr>
        <w:tc>
          <w:tcPr>
            <w:tcW w:w="458" w:type="dxa"/>
            <w:vMerge/>
          </w:tcPr>
          <w:p w14:paraId="001794BA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349A9860" w14:textId="0EE8935F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 acrostic poem for five of your words.</w:t>
            </w:r>
          </w:p>
          <w:p w14:paraId="1422B9D2" w14:textId="70061683" w:rsidR="00981BF3" w:rsidRPr="00AA6362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</w:p>
        </w:tc>
        <w:tc>
          <w:tcPr>
            <w:tcW w:w="2127" w:type="dxa"/>
            <w:vMerge/>
          </w:tcPr>
          <w:p w14:paraId="133F78E5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0DA73C" w14:textId="77777777" w:rsidR="00981BF3" w:rsidRPr="00C9464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D56B8E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18C20B8" w14:textId="77777777" w:rsidR="00981BF3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3CFE33AB" w14:textId="77777777" w:rsidTr="00981BF3">
        <w:trPr>
          <w:trHeight w:val="176"/>
        </w:trPr>
        <w:tc>
          <w:tcPr>
            <w:tcW w:w="458" w:type="dxa"/>
            <w:vMerge w:val="restart"/>
            <w:textDirection w:val="btLr"/>
          </w:tcPr>
          <w:p w14:paraId="65F212B2" w14:textId="331AFFAF" w:rsidR="00981BF3" w:rsidRPr="008C0E91" w:rsidRDefault="00981BF3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497F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Feb</w:t>
            </w:r>
          </w:p>
        </w:tc>
        <w:tc>
          <w:tcPr>
            <w:tcW w:w="2490" w:type="dxa"/>
          </w:tcPr>
          <w:p w14:paraId="2E1D40E7" w14:textId="23B15AB8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Create</w:t>
            </w:r>
          </w:p>
        </w:tc>
        <w:tc>
          <w:tcPr>
            <w:tcW w:w="2127" w:type="dxa"/>
            <w:vMerge w:val="restart"/>
          </w:tcPr>
          <w:p w14:paraId="7EA309BD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33DEE035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034AB46" w14:textId="13CB4A76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WW2 Coordinates</w:t>
            </w:r>
          </w:p>
        </w:tc>
        <w:tc>
          <w:tcPr>
            <w:tcW w:w="2835" w:type="dxa"/>
            <w:vMerge w:val="restart"/>
          </w:tcPr>
          <w:p w14:paraId="6954238E" w14:textId="77777777" w:rsidR="00981BF3" w:rsidRDefault="00981BF3" w:rsidP="0003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 about what you’ll sacrifice or aim to do during Lent.</w:t>
            </w:r>
          </w:p>
          <w:p w14:paraId="76D3ADCF" w14:textId="77777777" w:rsidR="00981BF3" w:rsidRDefault="00981BF3" w:rsidP="008C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3DAF" w14:textId="5BE4E28A" w:rsidR="00981BF3" w:rsidRPr="00C94641" w:rsidRDefault="00981BF3" w:rsidP="008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3685" w:type="dxa"/>
            <w:vMerge w:val="restart"/>
          </w:tcPr>
          <w:p w14:paraId="728DC8CF" w14:textId="77777777" w:rsidR="00981BF3" w:rsidRDefault="00981BF3" w:rsidP="00A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WW2 Literacy Activity. Record your chosen task.</w:t>
            </w:r>
          </w:p>
          <w:p w14:paraId="7A1234CE" w14:textId="0FF7063D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26596125" w14:textId="2780CC1C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……………….</w:t>
            </w:r>
          </w:p>
        </w:tc>
        <w:tc>
          <w:tcPr>
            <w:tcW w:w="3119" w:type="dxa"/>
            <w:vMerge w:val="restart"/>
          </w:tcPr>
          <w:p w14:paraId="11C1B492" w14:textId="77777777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an ‘Out and About’ WW2 activity. Record your chosen task.</w:t>
            </w:r>
          </w:p>
          <w:p w14:paraId="04A69E11" w14:textId="5715D7F6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1EFF6A56" w14:textId="7EEDD238" w:rsidR="00981BF3" w:rsidRPr="00080030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EC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…………</w:t>
            </w:r>
          </w:p>
        </w:tc>
      </w:tr>
      <w:tr w:rsidR="00981BF3" w14:paraId="5A78602F" w14:textId="77777777" w:rsidTr="00981BF3">
        <w:trPr>
          <w:trHeight w:val="778"/>
        </w:trPr>
        <w:tc>
          <w:tcPr>
            <w:tcW w:w="458" w:type="dxa"/>
            <w:vMerge/>
          </w:tcPr>
          <w:p w14:paraId="072FD13D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6AEBEEAF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an interesting paragraph using all your words. </w:t>
            </w:r>
          </w:p>
          <w:p w14:paraId="7F10F5A4" w14:textId="78302AEE" w:rsidR="00981BF3" w:rsidRPr="00AA6362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</w:p>
        </w:tc>
        <w:tc>
          <w:tcPr>
            <w:tcW w:w="2127" w:type="dxa"/>
            <w:vMerge/>
          </w:tcPr>
          <w:p w14:paraId="48ACA291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E5769C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B0401A8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3C072B4" w14:textId="77777777" w:rsidR="00981BF3" w:rsidRPr="00080030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35B2CFD8" w14:textId="77777777" w:rsidTr="00981BF3">
        <w:trPr>
          <w:trHeight w:val="214"/>
        </w:trPr>
        <w:tc>
          <w:tcPr>
            <w:tcW w:w="458" w:type="dxa"/>
            <w:vMerge w:val="restart"/>
            <w:textDirection w:val="btLr"/>
          </w:tcPr>
          <w:p w14:paraId="0E722E70" w14:textId="3FFDBB4D" w:rsidR="00981BF3" w:rsidRPr="008C0E91" w:rsidRDefault="00981BF3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26th Feb</w:t>
            </w:r>
          </w:p>
        </w:tc>
        <w:tc>
          <w:tcPr>
            <w:tcW w:w="2490" w:type="dxa"/>
          </w:tcPr>
          <w:p w14:paraId="570ED8FE" w14:textId="507AB4AD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Evaluate</w:t>
            </w:r>
          </w:p>
        </w:tc>
        <w:tc>
          <w:tcPr>
            <w:tcW w:w="2127" w:type="dxa"/>
            <w:vMerge w:val="restart"/>
          </w:tcPr>
          <w:p w14:paraId="4C66ACAF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3C7C2B6E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55CD783E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WW2</w:t>
            </w:r>
          </w:p>
          <w:p w14:paraId="4C0FDA96" w14:textId="1CE195D1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 Activity</w:t>
            </w:r>
          </w:p>
        </w:tc>
        <w:tc>
          <w:tcPr>
            <w:tcW w:w="2835" w:type="dxa"/>
            <w:vMerge w:val="restart"/>
          </w:tcPr>
          <w:p w14:paraId="1DEF6C50" w14:textId="73C28873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Book Day. Create an A4 poster of detail of your favourite author or genre of books. </w:t>
            </w:r>
          </w:p>
          <w:p w14:paraId="49048E74" w14:textId="77777777" w:rsidR="00981BF3" w:rsidRPr="00C9464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…….</w:t>
            </w:r>
          </w:p>
        </w:tc>
        <w:tc>
          <w:tcPr>
            <w:tcW w:w="3685" w:type="dxa"/>
            <w:vMerge w:val="restart"/>
          </w:tcPr>
          <w:p w14:paraId="62AD3444" w14:textId="18D1C3DA" w:rsidR="00981BF3" w:rsidRDefault="00981BF3" w:rsidP="00A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WW2 Literacy Activity. Record your chosen task.</w:t>
            </w:r>
          </w:p>
          <w:p w14:paraId="4253385E" w14:textId="6887F9BF" w:rsidR="00981BF3" w:rsidRDefault="00981BF3" w:rsidP="00A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16F4695D" w14:textId="39E78619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…………………</w:t>
            </w:r>
          </w:p>
        </w:tc>
        <w:tc>
          <w:tcPr>
            <w:tcW w:w="3119" w:type="dxa"/>
            <w:vMerge w:val="restart"/>
          </w:tcPr>
          <w:p w14:paraId="5E302F75" w14:textId="77777777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an ‘Expressive Arts’ WW2 activity. Record your chosen task.</w:t>
            </w:r>
          </w:p>
          <w:p w14:paraId="32EBEE1C" w14:textId="79998334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-</w:t>
            </w:r>
          </w:p>
          <w:p w14:paraId="39FC3A80" w14:textId="660FC6EE" w:rsidR="00981BF3" w:rsidRPr="004C3ECE" w:rsidRDefault="00981BF3" w:rsidP="00B5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</w:tr>
      <w:tr w:rsidR="00981BF3" w14:paraId="20FEA4C0" w14:textId="77777777" w:rsidTr="00981BF3">
        <w:trPr>
          <w:trHeight w:val="829"/>
        </w:trPr>
        <w:tc>
          <w:tcPr>
            <w:tcW w:w="458" w:type="dxa"/>
            <w:vMerge/>
          </w:tcPr>
          <w:p w14:paraId="4A0CAF98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18491D59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quiz for your words, ask a partner to complete on Friday.</w:t>
            </w:r>
          </w:p>
          <w:p w14:paraId="27DC7400" w14:textId="5413D7C2" w:rsidR="00981BF3" w:rsidRPr="00AA6362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Date: …….</w:t>
            </w:r>
          </w:p>
        </w:tc>
        <w:tc>
          <w:tcPr>
            <w:tcW w:w="2127" w:type="dxa"/>
            <w:vMerge/>
          </w:tcPr>
          <w:p w14:paraId="4F5AF85E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FF71C37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60263A9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4B649FF" w14:textId="77777777" w:rsidR="00981BF3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057B017C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40635" w14:textId="77777777" w:rsidR="004C3ECE" w:rsidRDefault="004C3ECE" w:rsidP="004C3ECE">
      <w:pPr>
        <w:spacing w:after="0" w:line="240" w:lineRule="auto"/>
      </w:pPr>
      <w:r>
        <w:separator/>
      </w:r>
    </w:p>
  </w:endnote>
  <w:endnote w:type="continuationSeparator" w:id="0">
    <w:p w14:paraId="27BEC876" w14:textId="77777777" w:rsidR="004C3ECE" w:rsidRDefault="004C3ECE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5C1E" w14:textId="77777777" w:rsidR="004C3ECE" w:rsidRDefault="004C3ECE" w:rsidP="004C3ECE">
      <w:pPr>
        <w:spacing w:after="0" w:line="240" w:lineRule="auto"/>
      </w:pPr>
      <w:r>
        <w:separator/>
      </w:r>
    </w:p>
  </w:footnote>
  <w:footnote w:type="continuationSeparator" w:id="0">
    <w:p w14:paraId="73F03739" w14:textId="77777777" w:rsidR="004C3ECE" w:rsidRDefault="004C3ECE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D682" w14:textId="43F0EAB3" w:rsidR="004C3ECE" w:rsidRPr="00A67C11" w:rsidRDefault="004C3ECE">
    <w:pPr>
      <w:pStyle w:val="Header"/>
      <w:rPr>
        <w:sz w:val="20"/>
        <w:szCs w:val="20"/>
        <w:u w:val="single"/>
      </w:rPr>
    </w:pPr>
    <w:r w:rsidRPr="00A67C11">
      <w:rPr>
        <w:sz w:val="20"/>
        <w:szCs w:val="20"/>
      </w:rPr>
      <w:t>Each week complete one of each of the tasks in bold plus one other from the other columns</w:t>
    </w:r>
    <w:r w:rsidR="00A67C11" w:rsidRPr="00A67C11">
      <w:rPr>
        <w:sz w:val="20"/>
        <w:szCs w:val="20"/>
      </w:rPr>
      <w:t>, this is in addition to the Shoebox Challenge.  Share this learning grid with family members at home and r</w:t>
    </w:r>
    <w:r w:rsidRPr="00A67C11">
      <w:rPr>
        <w:sz w:val="20"/>
        <w:szCs w:val="20"/>
      </w:rPr>
      <w:t>emember to date the box o</w:t>
    </w:r>
    <w:r w:rsidR="00A67C11" w:rsidRPr="00A67C11">
      <w:rPr>
        <w:sz w:val="20"/>
        <w:szCs w:val="20"/>
      </w:rPr>
      <w:t>nce an activity is completed</w:t>
    </w:r>
    <w:r w:rsidRPr="00A67C11">
      <w:rPr>
        <w:sz w:val="20"/>
        <w:szCs w:val="20"/>
      </w:rPr>
      <w:t>.</w:t>
    </w:r>
    <w:r w:rsidR="00290EC9" w:rsidRPr="00A67C11">
      <w:rPr>
        <w:sz w:val="20"/>
        <w:szCs w:val="20"/>
      </w:rPr>
      <w:t xml:space="preserve"> </w:t>
    </w:r>
    <w:r w:rsidR="00A67C11" w:rsidRPr="00A67C11">
      <w:rPr>
        <w:sz w:val="20"/>
        <w:szCs w:val="20"/>
      </w:rPr>
      <w:t xml:space="preserve">Have fun!                                                                 </w:t>
    </w:r>
    <w:r w:rsidR="00A67C11">
      <w:rPr>
        <w:sz w:val="20"/>
        <w:szCs w:val="20"/>
      </w:rPr>
      <w:t xml:space="preserve">                                                                                                     </w:t>
    </w:r>
    <w:r w:rsidR="00A67C11" w:rsidRPr="00A67C11">
      <w:rPr>
        <w:sz w:val="20"/>
        <w:szCs w:val="20"/>
      </w:rPr>
      <w:t xml:space="preserve"> </w:t>
    </w:r>
    <w:r w:rsidR="00290EC9" w:rsidRPr="00A67C11">
      <w:rPr>
        <w:sz w:val="20"/>
        <w:szCs w:val="20"/>
        <w:u w:val="single"/>
      </w:rPr>
      <w:t xml:space="preserve">TERM </w:t>
    </w:r>
    <w:r w:rsidR="00497F33" w:rsidRPr="00A67C11">
      <w:rPr>
        <w:sz w:val="20"/>
        <w:szCs w:val="20"/>
        <w:u w:val="single"/>
      </w:rPr>
      <w:t>3</w:t>
    </w:r>
    <w:r w:rsidR="00A67C11" w:rsidRPr="00A67C11">
      <w:rPr>
        <w:sz w:val="20"/>
        <w:szCs w:val="20"/>
        <w:u w:val="single"/>
      </w:rPr>
      <w:t xml:space="preserve"> Part A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65"/>
    <w:rsid w:val="00030E29"/>
    <w:rsid w:val="00080030"/>
    <w:rsid w:val="00092972"/>
    <w:rsid w:val="000D5675"/>
    <w:rsid w:val="0017150B"/>
    <w:rsid w:val="001A51FD"/>
    <w:rsid w:val="001D36E5"/>
    <w:rsid w:val="0023722A"/>
    <w:rsid w:val="002526C6"/>
    <w:rsid w:val="0027055F"/>
    <w:rsid w:val="00290EC9"/>
    <w:rsid w:val="003B1CA4"/>
    <w:rsid w:val="00497F33"/>
    <w:rsid w:val="004C3ECE"/>
    <w:rsid w:val="00553A15"/>
    <w:rsid w:val="005E6DEF"/>
    <w:rsid w:val="00630309"/>
    <w:rsid w:val="00632209"/>
    <w:rsid w:val="006949F6"/>
    <w:rsid w:val="0074565D"/>
    <w:rsid w:val="00795F61"/>
    <w:rsid w:val="007B268A"/>
    <w:rsid w:val="008C0E91"/>
    <w:rsid w:val="00937262"/>
    <w:rsid w:val="00980CE2"/>
    <w:rsid w:val="00981BF3"/>
    <w:rsid w:val="009B7F4C"/>
    <w:rsid w:val="00A017FA"/>
    <w:rsid w:val="00A16601"/>
    <w:rsid w:val="00A3507D"/>
    <w:rsid w:val="00A67C11"/>
    <w:rsid w:val="00A86B93"/>
    <w:rsid w:val="00AA6362"/>
    <w:rsid w:val="00AB03F4"/>
    <w:rsid w:val="00B559DE"/>
    <w:rsid w:val="00B71D3B"/>
    <w:rsid w:val="00BE25E1"/>
    <w:rsid w:val="00C94641"/>
    <w:rsid w:val="00DF00BC"/>
    <w:rsid w:val="00E04511"/>
    <w:rsid w:val="00E7751F"/>
    <w:rsid w:val="00E93065"/>
    <w:rsid w:val="00F43730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2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65DA-1B72-6349-9E10-F36CC92E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Client Administrator</cp:lastModifiedBy>
  <cp:revision>4</cp:revision>
  <cp:lastPrinted>2018-01-08T22:29:00Z</cp:lastPrinted>
  <dcterms:created xsi:type="dcterms:W3CDTF">2018-01-08T22:28:00Z</dcterms:created>
  <dcterms:modified xsi:type="dcterms:W3CDTF">2018-01-09T08:21:00Z</dcterms:modified>
</cp:coreProperties>
</file>