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F4B8B" w14:textId="77777777" w:rsidR="00B22549" w:rsidRDefault="00492DDC" w:rsidP="002F00F3">
      <w:pPr>
        <w:spacing w:line="276" w:lineRule="auto"/>
        <w:ind w:right="561"/>
        <w:jc w:val="center"/>
        <w:rPr>
          <w:rFonts w:ascii="Arial" w:eastAsia="Arial" w:hAnsi="Arial" w:cs="Arial"/>
          <w:b/>
          <w:spacing w:val="-1"/>
          <w:sz w:val="24"/>
          <w:szCs w:val="24"/>
        </w:rPr>
      </w:pPr>
      <w:r>
        <w:rPr>
          <w:rFonts w:ascii="Arial" w:eastAsia="Arial" w:hAnsi="Arial" w:cs="Arial"/>
          <w:b/>
          <w:bCs/>
          <w:noProof/>
          <w:sz w:val="32"/>
          <w:szCs w:val="32"/>
          <w:lang w:val="en-GB" w:eastAsia="en-GB"/>
        </w:rPr>
        <w:drawing>
          <wp:anchor distT="0" distB="0" distL="114300" distR="114300" simplePos="0" relativeHeight="251660288" behindDoc="0" locked="0" layoutInCell="1" allowOverlap="1" wp14:anchorId="5F33BE3F" wp14:editId="5F166375">
            <wp:simplePos x="0" y="0"/>
            <wp:positionH relativeFrom="margin">
              <wp:align>center</wp:align>
            </wp:positionH>
            <wp:positionV relativeFrom="paragraph">
              <wp:posOffset>10795</wp:posOffset>
            </wp:positionV>
            <wp:extent cx="1435735" cy="628650"/>
            <wp:effectExtent l="0" t="0" r="0" b="0"/>
            <wp:wrapSquare wrapText="bothSides"/>
            <wp:docPr id="1"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62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B22549" w:rsidRDefault="00B22549" w:rsidP="002F00F3">
      <w:pPr>
        <w:spacing w:line="276" w:lineRule="auto"/>
        <w:ind w:right="561"/>
        <w:jc w:val="center"/>
        <w:rPr>
          <w:rFonts w:ascii="Arial" w:eastAsia="Arial" w:hAnsi="Arial" w:cs="Arial"/>
          <w:b/>
          <w:spacing w:val="-1"/>
          <w:sz w:val="24"/>
          <w:szCs w:val="24"/>
        </w:rPr>
      </w:pPr>
    </w:p>
    <w:p w14:paraId="0A37501D" w14:textId="77777777" w:rsidR="00B22549" w:rsidRDefault="00B22549" w:rsidP="002F00F3">
      <w:pPr>
        <w:spacing w:line="276" w:lineRule="auto"/>
        <w:ind w:right="561"/>
        <w:jc w:val="center"/>
        <w:rPr>
          <w:rFonts w:ascii="Arial" w:eastAsia="Arial" w:hAnsi="Arial" w:cs="Arial"/>
          <w:b/>
          <w:spacing w:val="-1"/>
          <w:sz w:val="24"/>
          <w:szCs w:val="24"/>
        </w:rPr>
      </w:pPr>
    </w:p>
    <w:p w14:paraId="5DAB6C7B" w14:textId="77777777" w:rsidR="00B22549" w:rsidRDefault="00B22549" w:rsidP="002F00F3">
      <w:pPr>
        <w:spacing w:line="276" w:lineRule="auto"/>
        <w:ind w:right="561"/>
        <w:jc w:val="center"/>
        <w:rPr>
          <w:rFonts w:ascii="Arial" w:eastAsia="Arial" w:hAnsi="Arial" w:cs="Arial"/>
          <w:b/>
          <w:spacing w:val="-1"/>
          <w:sz w:val="24"/>
          <w:szCs w:val="24"/>
        </w:rPr>
      </w:pPr>
    </w:p>
    <w:p w14:paraId="1627E3B4" w14:textId="77777777" w:rsidR="00013141" w:rsidRPr="00A142C2" w:rsidRDefault="00013141" w:rsidP="00013141">
      <w:pPr>
        <w:jc w:val="center"/>
        <w:rPr>
          <w:b/>
          <w:i/>
          <w:sz w:val="36"/>
          <w:szCs w:val="36"/>
        </w:rPr>
      </w:pPr>
      <w:r w:rsidRPr="00A142C2">
        <w:rPr>
          <w:b/>
          <w:i/>
          <w:sz w:val="36"/>
          <w:szCs w:val="36"/>
        </w:rPr>
        <w:t>Driving Equity and Excellence</w:t>
      </w:r>
    </w:p>
    <w:p w14:paraId="02EB378F" w14:textId="77777777" w:rsidR="00013141" w:rsidRPr="00A142C2" w:rsidRDefault="00013141" w:rsidP="00013141">
      <w:pPr>
        <w:jc w:val="center"/>
        <w:rPr>
          <w:b/>
          <w:i/>
          <w:sz w:val="36"/>
          <w:szCs w:val="36"/>
        </w:rPr>
      </w:pPr>
    </w:p>
    <w:p w14:paraId="6A05A809" w14:textId="77777777" w:rsidR="00013141" w:rsidRPr="00A142C2" w:rsidRDefault="00013141" w:rsidP="00013141">
      <w:pPr>
        <w:jc w:val="center"/>
        <w:rPr>
          <w:b/>
          <w:sz w:val="36"/>
          <w:szCs w:val="36"/>
        </w:rPr>
      </w:pPr>
    </w:p>
    <w:p w14:paraId="277365C6" w14:textId="5683DA18" w:rsidR="00013141" w:rsidRDefault="00013141" w:rsidP="00013141">
      <w:pPr>
        <w:jc w:val="center"/>
        <w:rPr>
          <w:b/>
          <w:sz w:val="36"/>
          <w:szCs w:val="36"/>
        </w:rPr>
      </w:pPr>
      <w:r w:rsidRPr="00A142C2">
        <w:rPr>
          <w:b/>
          <w:sz w:val="36"/>
          <w:szCs w:val="36"/>
        </w:rPr>
        <w:t xml:space="preserve">Improvement </w:t>
      </w:r>
      <w:r>
        <w:rPr>
          <w:b/>
          <w:sz w:val="36"/>
          <w:szCs w:val="36"/>
        </w:rPr>
        <w:t>Reports</w:t>
      </w:r>
    </w:p>
    <w:p w14:paraId="5A39BBE3" w14:textId="77777777" w:rsidR="00013141" w:rsidRPr="00A142C2" w:rsidRDefault="00013141" w:rsidP="00013141">
      <w:pPr>
        <w:jc w:val="center"/>
        <w:rPr>
          <w:b/>
          <w:sz w:val="36"/>
          <w:szCs w:val="36"/>
        </w:rPr>
      </w:pPr>
    </w:p>
    <w:p w14:paraId="7F975E88" w14:textId="77777777" w:rsidR="00013141" w:rsidRPr="00013141" w:rsidRDefault="00013141" w:rsidP="00013141">
      <w:pPr>
        <w:jc w:val="center"/>
        <w:rPr>
          <w:b/>
          <w:sz w:val="36"/>
          <w:szCs w:val="36"/>
        </w:rPr>
      </w:pPr>
      <w:r>
        <w:rPr>
          <w:b/>
          <w:sz w:val="36"/>
          <w:szCs w:val="36"/>
        </w:rPr>
        <w:t>Session 2019-20</w:t>
      </w:r>
    </w:p>
    <w:p w14:paraId="41C8F396" w14:textId="77777777" w:rsidR="00013141" w:rsidRPr="005B283F" w:rsidRDefault="00013141" w:rsidP="00013141">
      <w:pPr>
        <w:rPr>
          <w:sz w:val="28"/>
          <w:szCs w:val="28"/>
        </w:rPr>
      </w:pPr>
    </w:p>
    <w:tbl>
      <w:tblPr>
        <w:tblStyle w:val="TableGrid"/>
        <w:tblW w:w="0" w:type="auto"/>
        <w:jc w:val="center"/>
        <w:tblLook w:val="04A0" w:firstRow="1" w:lastRow="0" w:firstColumn="1" w:lastColumn="0" w:noHBand="0" w:noVBand="1"/>
      </w:tblPr>
      <w:tblGrid>
        <w:gridCol w:w="3256"/>
        <w:gridCol w:w="5760"/>
      </w:tblGrid>
      <w:tr w:rsidR="00013141" w14:paraId="298B4A2E" w14:textId="77777777" w:rsidTr="00013141">
        <w:trPr>
          <w:jc w:val="center"/>
        </w:trPr>
        <w:tc>
          <w:tcPr>
            <w:tcW w:w="3256" w:type="dxa"/>
            <w:shd w:val="clear" w:color="auto" w:fill="D9D9D9" w:themeFill="background1" w:themeFillShade="D9"/>
          </w:tcPr>
          <w:p w14:paraId="0FE8E938" w14:textId="34A113D1" w:rsidR="00013141" w:rsidRPr="00A918BB" w:rsidRDefault="00013141" w:rsidP="00A35826">
            <w:pPr>
              <w:rPr>
                <w:b/>
                <w:sz w:val="28"/>
                <w:szCs w:val="28"/>
              </w:rPr>
            </w:pPr>
            <w:r>
              <w:rPr>
                <w:b/>
                <w:sz w:val="28"/>
                <w:szCs w:val="28"/>
              </w:rPr>
              <w:t>School</w:t>
            </w:r>
            <w:r w:rsidR="00302071">
              <w:rPr>
                <w:b/>
                <w:sz w:val="28"/>
                <w:szCs w:val="28"/>
              </w:rPr>
              <w:t>/ Centre</w:t>
            </w:r>
            <w:r w:rsidRPr="00A918BB">
              <w:rPr>
                <w:b/>
                <w:sz w:val="28"/>
                <w:szCs w:val="28"/>
              </w:rPr>
              <w:t>:</w:t>
            </w:r>
          </w:p>
        </w:tc>
        <w:tc>
          <w:tcPr>
            <w:tcW w:w="5760" w:type="dxa"/>
          </w:tcPr>
          <w:p w14:paraId="72A3D3EC" w14:textId="4A5173D2" w:rsidR="00013141" w:rsidRDefault="00612FE2" w:rsidP="00A35826">
            <w:pPr>
              <w:rPr>
                <w:sz w:val="28"/>
                <w:szCs w:val="28"/>
              </w:rPr>
            </w:pPr>
            <w:r>
              <w:rPr>
                <w:sz w:val="28"/>
                <w:szCs w:val="28"/>
              </w:rPr>
              <w:t>Kildrum Primary School</w:t>
            </w:r>
          </w:p>
        </w:tc>
      </w:tr>
      <w:tr w:rsidR="00013141" w14:paraId="730AD67B" w14:textId="77777777" w:rsidTr="00013141">
        <w:trPr>
          <w:jc w:val="center"/>
        </w:trPr>
        <w:tc>
          <w:tcPr>
            <w:tcW w:w="3256" w:type="dxa"/>
            <w:shd w:val="clear" w:color="auto" w:fill="D9D9D9" w:themeFill="background1" w:themeFillShade="D9"/>
          </w:tcPr>
          <w:p w14:paraId="67A915DA" w14:textId="77777777" w:rsidR="00013141" w:rsidRPr="00A918BB" w:rsidRDefault="00013141" w:rsidP="00A35826">
            <w:pPr>
              <w:rPr>
                <w:b/>
                <w:sz w:val="28"/>
                <w:szCs w:val="28"/>
              </w:rPr>
            </w:pPr>
            <w:r>
              <w:rPr>
                <w:b/>
                <w:sz w:val="28"/>
                <w:szCs w:val="28"/>
              </w:rPr>
              <w:t>Cluster</w:t>
            </w:r>
            <w:r w:rsidRPr="00A918BB">
              <w:rPr>
                <w:b/>
                <w:sz w:val="28"/>
                <w:szCs w:val="28"/>
              </w:rPr>
              <w:t>:</w:t>
            </w:r>
          </w:p>
        </w:tc>
        <w:tc>
          <w:tcPr>
            <w:tcW w:w="5760" w:type="dxa"/>
          </w:tcPr>
          <w:p w14:paraId="0D0B940D" w14:textId="666C9DBD" w:rsidR="00013141" w:rsidRDefault="00612FE2" w:rsidP="00A35826">
            <w:pPr>
              <w:rPr>
                <w:sz w:val="28"/>
                <w:szCs w:val="28"/>
              </w:rPr>
            </w:pPr>
            <w:r>
              <w:rPr>
                <w:sz w:val="28"/>
                <w:szCs w:val="28"/>
              </w:rPr>
              <w:t>Cumbernauld Academy</w:t>
            </w:r>
          </w:p>
        </w:tc>
      </w:tr>
    </w:tbl>
    <w:p w14:paraId="0E27B00A" w14:textId="77777777" w:rsidR="00013141" w:rsidRPr="002C2ECE" w:rsidRDefault="00013141" w:rsidP="00013141">
      <w:pPr>
        <w:ind w:firstLine="720"/>
        <w:rPr>
          <w:sz w:val="28"/>
          <w:szCs w:val="28"/>
        </w:rPr>
      </w:pPr>
      <w:r>
        <w:rPr>
          <w:sz w:val="28"/>
          <w:szCs w:val="28"/>
        </w:rPr>
        <w:tab/>
      </w:r>
    </w:p>
    <w:p w14:paraId="60061E4C" w14:textId="77777777" w:rsidR="00013141" w:rsidRDefault="00013141" w:rsidP="00013141">
      <w:pPr>
        <w:ind w:left="1440" w:firstLine="720"/>
        <w:rPr>
          <w:sz w:val="32"/>
          <w:szCs w:val="32"/>
        </w:rPr>
      </w:pPr>
    </w:p>
    <w:p w14:paraId="44EAFD9C" w14:textId="77777777" w:rsidR="00B22549" w:rsidRDefault="00B22549" w:rsidP="00492DDC">
      <w:pPr>
        <w:spacing w:line="276" w:lineRule="auto"/>
        <w:ind w:right="561"/>
        <w:rPr>
          <w:rFonts w:ascii="Arial" w:eastAsia="Arial" w:hAnsi="Arial" w:cs="Arial"/>
          <w:b/>
          <w:spacing w:val="-1"/>
          <w:sz w:val="24"/>
          <w:szCs w:val="24"/>
        </w:rPr>
      </w:pPr>
    </w:p>
    <w:p w14:paraId="4B94D5A5" w14:textId="77777777" w:rsidR="00013141" w:rsidRDefault="00013141" w:rsidP="002F00F3">
      <w:pPr>
        <w:spacing w:line="276" w:lineRule="auto"/>
        <w:ind w:right="561"/>
        <w:jc w:val="center"/>
        <w:rPr>
          <w:rFonts w:ascii="Arial" w:eastAsia="Arial" w:hAnsi="Arial" w:cs="Arial"/>
          <w:b/>
          <w:spacing w:val="-1"/>
          <w:sz w:val="24"/>
          <w:szCs w:val="24"/>
        </w:rPr>
      </w:pPr>
    </w:p>
    <w:p w14:paraId="3DEEC669" w14:textId="77777777" w:rsidR="00013141" w:rsidRDefault="00013141" w:rsidP="002F00F3">
      <w:pPr>
        <w:spacing w:line="276" w:lineRule="auto"/>
        <w:ind w:right="561"/>
        <w:jc w:val="center"/>
        <w:rPr>
          <w:rFonts w:ascii="Arial" w:eastAsia="Arial" w:hAnsi="Arial" w:cs="Arial"/>
          <w:b/>
          <w:spacing w:val="-1"/>
          <w:sz w:val="24"/>
          <w:szCs w:val="24"/>
        </w:rPr>
      </w:pPr>
    </w:p>
    <w:p w14:paraId="3656B9AB" w14:textId="77777777" w:rsidR="00013141" w:rsidRDefault="00013141" w:rsidP="002F00F3">
      <w:pPr>
        <w:spacing w:line="276" w:lineRule="auto"/>
        <w:ind w:right="561"/>
        <w:jc w:val="center"/>
        <w:rPr>
          <w:rFonts w:ascii="Arial" w:eastAsia="Arial" w:hAnsi="Arial" w:cs="Arial"/>
          <w:b/>
          <w:spacing w:val="-1"/>
          <w:sz w:val="24"/>
          <w:szCs w:val="24"/>
        </w:rPr>
      </w:pPr>
    </w:p>
    <w:p w14:paraId="45FB0818" w14:textId="77777777" w:rsidR="00013141" w:rsidRDefault="00013141" w:rsidP="002F00F3">
      <w:pPr>
        <w:spacing w:line="276" w:lineRule="auto"/>
        <w:ind w:right="561"/>
        <w:jc w:val="center"/>
        <w:rPr>
          <w:rFonts w:ascii="Arial" w:eastAsia="Arial" w:hAnsi="Arial" w:cs="Arial"/>
          <w:b/>
          <w:spacing w:val="-1"/>
          <w:sz w:val="24"/>
          <w:szCs w:val="24"/>
        </w:rPr>
      </w:pPr>
    </w:p>
    <w:p w14:paraId="049F31CB" w14:textId="77777777" w:rsidR="00013141" w:rsidRDefault="00013141" w:rsidP="002F00F3">
      <w:pPr>
        <w:spacing w:line="276" w:lineRule="auto"/>
        <w:ind w:right="561"/>
        <w:jc w:val="center"/>
        <w:rPr>
          <w:rFonts w:ascii="Arial" w:eastAsia="Arial" w:hAnsi="Arial" w:cs="Arial"/>
          <w:b/>
          <w:spacing w:val="-1"/>
          <w:sz w:val="24"/>
          <w:szCs w:val="24"/>
        </w:rPr>
      </w:pPr>
    </w:p>
    <w:p w14:paraId="53128261" w14:textId="77777777" w:rsidR="00013141" w:rsidRDefault="00013141" w:rsidP="002F00F3">
      <w:pPr>
        <w:spacing w:line="276" w:lineRule="auto"/>
        <w:ind w:right="561"/>
        <w:jc w:val="center"/>
        <w:rPr>
          <w:rFonts w:ascii="Arial" w:eastAsia="Arial" w:hAnsi="Arial" w:cs="Arial"/>
          <w:b/>
          <w:spacing w:val="-1"/>
          <w:sz w:val="24"/>
          <w:szCs w:val="24"/>
        </w:rPr>
      </w:pPr>
    </w:p>
    <w:p w14:paraId="62486C05" w14:textId="77777777" w:rsidR="00013141" w:rsidRDefault="00013141" w:rsidP="002F00F3">
      <w:pPr>
        <w:spacing w:line="276" w:lineRule="auto"/>
        <w:ind w:right="561"/>
        <w:jc w:val="center"/>
        <w:rPr>
          <w:rFonts w:ascii="Arial" w:eastAsia="Arial" w:hAnsi="Arial" w:cs="Arial"/>
          <w:b/>
          <w:spacing w:val="-1"/>
          <w:sz w:val="24"/>
          <w:szCs w:val="24"/>
        </w:rPr>
      </w:pPr>
    </w:p>
    <w:p w14:paraId="4101652C" w14:textId="77777777" w:rsidR="00013141" w:rsidRDefault="00013141" w:rsidP="002F00F3">
      <w:pPr>
        <w:spacing w:line="276" w:lineRule="auto"/>
        <w:ind w:right="561"/>
        <w:jc w:val="center"/>
        <w:rPr>
          <w:rFonts w:ascii="Arial" w:eastAsia="Arial" w:hAnsi="Arial" w:cs="Arial"/>
          <w:b/>
          <w:spacing w:val="-1"/>
          <w:sz w:val="24"/>
          <w:szCs w:val="24"/>
        </w:rPr>
      </w:pPr>
    </w:p>
    <w:p w14:paraId="4B99056E" w14:textId="77777777" w:rsidR="00013141" w:rsidRDefault="00013141" w:rsidP="002F00F3">
      <w:pPr>
        <w:spacing w:line="276" w:lineRule="auto"/>
        <w:ind w:right="561"/>
        <w:jc w:val="center"/>
        <w:rPr>
          <w:rFonts w:ascii="Arial" w:eastAsia="Arial" w:hAnsi="Arial" w:cs="Arial"/>
          <w:b/>
          <w:spacing w:val="-1"/>
          <w:sz w:val="24"/>
          <w:szCs w:val="24"/>
        </w:rPr>
      </w:pPr>
    </w:p>
    <w:p w14:paraId="1299C43A" w14:textId="77777777" w:rsidR="00013141" w:rsidRDefault="00013141" w:rsidP="002F00F3">
      <w:pPr>
        <w:spacing w:line="276" w:lineRule="auto"/>
        <w:ind w:right="561"/>
        <w:jc w:val="center"/>
        <w:rPr>
          <w:rFonts w:ascii="Arial" w:eastAsia="Arial" w:hAnsi="Arial" w:cs="Arial"/>
          <w:b/>
          <w:spacing w:val="-1"/>
          <w:sz w:val="24"/>
          <w:szCs w:val="24"/>
        </w:rPr>
      </w:pPr>
    </w:p>
    <w:p w14:paraId="4DDBEF00" w14:textId="77777777" w:rsidR="00013141" w:rsidRDefault="00013141" w:rsidP="002F00F3">
      <w:pPr>
        <w:spacing w:line="276" w:lineRule="auto"/>
        <w:ind w:right="561"/>
        <w:jc w:val="center"/>
        <w:rPr>
          <w:rFonts w:ascii="Arial" w:eastAsia="Arial" w:hAnsi="Arial" w:cs="Arial"/>
          <w:b/>
          <w:spacing w:val="-1"/>
          <w:sz w:val="24"/>
          <w:szCs w:val="24"/>
        </w:rPr>
      </w:pPr>
    </w:p>
    <w:p w14:paraId="3461D779" w14:textId="77777777" w:rsidR="00013141" w:rsidRDefault="00013141" w:rsidP="002F00F3">
      <w:pPr>
        <w:spacing w:line="276" w:lineRule="auto"/>
        <w:ind w:right="561"/>
        <w:jc w:val="center"/>
        <w:rPr>
          <w:rFonts w:ascii="Arial" w:eastAsia="Arial" w:hAnsi="Arial" w:cs="Arial"/>
          <w:b/>
          <w:spacing w:val="-1"/>
          <w:sz w:val="24"/>
          <w:szCs w:val="24"/>
        </w:rPr>
      </w:pPr>
    </w:p>
    <w:p w14:paraId="3CF2D8B6" w14:textId="77777777" w:rsidR="00013141" w:rsidRDefault="00013141" w:rsidP="002F00F3">
      <w:pPr>
        <w:spacing w:line="276" w:lineRule="auto"/>
        <w:ind w:right="561"/>
        <w:jc w:val="center"/>
        <w:rPr>
          <w:rFonts w:ascii="Arial" w:eastAsia="Arial" w:hAnsi="Arial" w:cs="Arial"/>
          <w:b/>
          <w:spacing w:val="-1"/>
          <w:sz w:val="24"/>
          <w:szCs w:val="24"/>
        </w:rPr>
      </w:pPr>
    </w:p>
    <w:p w14:paraId="0FB78278" w14:textId="77777777" w:rsidR="00013141" w:rsidRDefault="00013141" w:rsidP="002F00F3">
      <w:pPr>
        <w:spacing w:line="276" w:lineRule="auto"/>
        <w:ind w:right="561"/>
        <w:jc w:val="center"/>
        <w:rPr>
          <w:rFonts w:ascii="Arial" w:eastAsia="Arial" w:hAnsi="Arial" w:cs="Arial"/>
          <w:b/>
          <w:spacing w:val="-1"/>
          <w:sz w:val="24"/>
          <w:szCs w:val="24"/>
        </w:rPr>
      </w:pPr>
    </w:p>
    <w:p w14:paraId="1FC39945" w14:textId="77777777" w:rsidR="00013141" w:rsidRDefault="00013141" w:rsidP="002F00F3">
      <w:pPr>
        <w:spacing w:line="276" w:lineRule="auto"/>
        <w:ind w:right="561"/>
        <w:jc w:val="center"/>
        <w:rPr>
          <w:rFonts w:ascii="Arial" w:eastAsia="Arial" w:hAnsi="Arial" w:cs="Arial"/>
          <w:b/>
          <w:spacing w:val="-1"/>
          <w:sz w:val="24"/>
          <w:szCs w:val="24"/>
        </w:rPr>
      </w:pPr>
    </w:p>
    <w:p w14:paraId="0562CB0E" w14:textId="77777777" w:rsidR="00013141" w:rsidRDefault="00013141" w:rsidP="002F00F3">
      <w:pPr>
        <w:spacing w:line="276" w:lineRule="auto"/>
        <w:ind w:right="561"/>
        <w:jc w:val="center"/>
        <w:rPr>
          <w:rFonts w:ascii="Arial" w:eastAsia="Arial" w:hAnsi="Arial" w:cs="Arial"/>
          <w:b/>
          <w:spacing w:val="-1"/>
          <w:sz w:val="24"/>
          <w:szCs w:val="24"/>
        </w:rPr>
      </w:pPr>
    </w:p>
    <w:p w14:paraId="34CE0A41" w14:textId="77777777" w:rsidR="00013141" w:rsidRDefault="00013141" w:rsidP="002F00F3">
      <w:pPr>
        <w:spacing w:line="276" w:lineRule="auto"/>
        <w:ind w:right="561"/>
        <w:jc w:val="center"/>
        <w:rPr>
          <w:rFonts w:ascii="Arial" w:eastAsia="Arial" w:hAnsi="Arial" w:cs="Arial"/>
          <w:b/>
          <w:spacing w:val="-1"/>
          <w:sz w:val="24"/>
          <w:szCs w:val="24"/>
        </w:rPr>
      </w:pPr>
    </w:p>
    <w:p w14:paraId="62EBF3C5" w14:textId="77777777" w:rsidR="00013141" w:rsidRDefault="00013141" w:rsidP="002F00F3">
      <w:pPr>
        <w:spacing w:line="276" w:lineRule="auto"/>
        <w:ind w:right="561"/>
        <w:jc w:val="center"/>
        <w:rPr>
          <w:rFonts w:ascii="Arial" w:eastAsia="Arial" w:hAnsi="Arial" w:cs="Arial"/>
          <w:b/>
          <w:spacing w:val="-1"/>
          <w:sz w:val="24"/>
          <w:szCs w:val="24"/>
        </w:rPr>
      </w:pPr>
    </w:p>
    <w:p w14:paraId="6D98A12B" w14:textId="77777777" w:rsidR="00013141" w:rsidRDefault="00013141" w:rsidP="002F00F3">
      <w:pPr>
        <w:spacing w:line="276" w:lineRule="auto"/>
        <w:ind w:right="561"/>
        <w:jc w:val="center"/>
        <w:rPr>
          <w:rFonts w:ascii="Arial" w:eastAsia="Arial" w:hAnsi="Arial" w:cs="Arial"/>
          <w:b/>
          <w:spacing w:val="-1"/>
          <w:sz w:val="24"/>
          <w:szCs w:val="24"/>
        </w:rPr>
      </w:pPr>
    </w:p>
    <w:p w14:paraId="2946DB82" w14:textId="77777777" w:rsidR="00013141" w:rsidRDefault="00013141" w:rsidP="002F00F3">
      <w:pPr>
        <w:spacing w:line="276" w:lineRule="auto"/>
        <w:ind w:right="561"/>
        <w:jc w:val="center"/>
        <w:rPr>
          <w:rFonts w:ascii="Arial" w:eastAsia="Arial" w:hAnsi="Arial" w:cs="Arial"/>
          <w:b/>
          <w:spacing w:val="-1"/>
          <w:sz w:val="24"/>
          <w:szCs w:val="24"/>
        </w:rPr>
      </w:pPr>
    </w:p>
    <w:p w14:paraId="5997CC1D" w14:textId="77777777" w:rsidR="00013141" w:rsidRDefault="00013141" w:rsidP="002F00F3">
      <w:pPr>
        <w:spacing w:line="276" w:lineRule="auto"/>
        <w:ind w:right="561"/>
        <w:jc w:val="center"/>
        <w:rPr>
          <w:rFonts w:ascii="Arial" w:eastAsia="Arial" w:hAnsi="Arial" w:cs="Arial"/>
          <w:b/>
          <w:spacing w:val="-1"/>
          <w:sz w:val="24"/>
          <w:szCs w:val="24"/>
        </w:rPr>
      </w:pPr>
    </w:p>
    <w:p w14:paraId="110FFD37" w14:textId="77777777" w:rsidR="00013141" w:rsidRDefault="00013141" w:rsidP="002F00F3">
      <w:pPr>
        <w:spacing w:line="276" w:lineRule="auto"/>
        <w:ind w:right="561"/>
        <w:jc w:val="center"/>
        <w:rPr>
          <w:rFonts w:ascii="Arial" w:eastAsia="Arial" w:hAnsi="Arial" w:cs="Arial"/>
          <w:b/>
          <w:spacing w:val="-1"/>
          <w:sz w:val="24"/>
          <w:szCs w:val="24"/>
        </w:rPr>
      </w:pPr>
    </w:p>
    <w:p w14:paraId="6B699379" w14:textId="77777777" w:rsidR="00013141" w:rsidRDefault="00013141" w:rsidP="002F00F3">
      <w:pPr>
        <w:spacing w:line="276" w:lineRule="auto"/>
        <w:ind w:right="561"/>
        <w:jc w:val="center"/>
        <w:rPr>
          <w:rFonts w:ascii="Arial" w:eastAsia="Arial" w:hAnsi="Arial" w:cs="Arial"/>
          <w:b/>
          <w:spacing w:val="-1"/>
          <w:sz w:val="24"/>
          <w:szCs w:val="24"/>
        </w:rPr>
      </w:pPr>
    </w:p>
    <w:p w14:paraId="3FE9F23F" w14:textId="77777777" w:rsidR="00013141" w:rsidRDefault="00013141" w:rsidP="002F00F3">
      <w:pPr>
        <w:spacing w:line="276" w:lineRule="auto"/>
        <w:ind w:right="561"/>
        <w:jc w:val="center"/>
        <w:rPr>
          <w:rFonts w:ascii="Arial" w:eastAsia="Arial" w:hAnsi="Arial" w:cs="Arial"/>
          <w:b/>
          <w:spacing w:val="-1"/>
          <w:sz w:val="24"/>
          <w:szCs w:val="24"/>
        </w:rPr>
      </w:pPr>
    </w:p>
    <w:p w14:paraId="1F72F646" w14:textId="77777777" w:rsidR="00013141" w:rsidRDefault="00013141" w:rsidP="002F00F3">
      <w:pPr>
        <w:spacing w:line="276" w:lineRule="auto"/>
        <w:ind w:right="561"/>
        <w:jc w:val="center"/>
        <w:rPr>
          <w:rFonts w:ascii="Arial" w:eastAsia="Arial" w:hAnsi="Arial" w:cs="Arial"/>
          <w:b/>
          <w:spacing w:val="-1"/>
          <w:sz w:val="24"/>
          <w:szCs w:val="24"/>
        </w:rPr>
      </w:pPr>
    </w:p>
    <w:p w14:paraId="08CE6F91" w14:textId="77777777" w:rsidR="00013141" w:rsidRDefault="00013141" w:rsidP="002F00F3">
      <w:pPr>
        <w:spacing w:line="276" w:lineRule="auto"/>
        <w:ind w:right="561"/>
        <w:jc w:val="center"/>
        <w:rPr>
          <w:rFonts w:ascii="Arial" w:eastAsia="Arial" w:hAnsi="Arial" w:cs="Arial"/>
          <w:b/>
          <w:spacing w:val="-1"/>
          <w:sz w:val="24"/>
          <w:szCs w:val="24"/>
        </w:rPr>
      </w:pPr>
    </w:p>
    <w:p w14:paraId="61CDCEAD" w14:textId="77777777" w:rsidR="00013141" w:rsidRDefault="00013141" w:rsidP="002F00F3">
      <w:pPr>
        <w:spacing w:line="276" w:lineRule="auto"/>
        <w:ind w:right="561"/>
        <w:jc w:val="center"/>
        <w:rPr>
          <w:rFonts w:ascii="Arial" w:eastAsia="Arial" w:hAnsi="Arial" w:cs="Arial"/>
          <w:b/>
          <w:spacing w:val="-1"/>
          <w:sz w:val="24"/>
          <w:szCs w:val="24"/>
        </w:rPr>
      </w:pPr>
    </w:p>
    <w:p w14:paraId="6BB9E253" w14:textId="77777777" w:rsidR="00013141" w:rsidRDefault="00013141" w:rsidP="002F00F3">
      <w:pPr>
        <w:spacing w:line="276" w:lineRule="auto"/>
        <w:ind w:right="561"/>
        <w:jc w:val="center"/>
        <w:rPr>
          <w:rFonts w:ascii="Arial" w:eastAsia="Arial" w:hAnsi="Arial" w:cs="Arial"/>
          <w:b/>
          <w:spacing w:val="-1"/>
          <w:sz w:val="24"/>
          <w:szCs w:val="24"/>
        </w:rPr>
      </w:pPr>
    </w:p>
    <w:p w14:paraId="23DE523C" w14:textId="77777777" w:rsidR="00013141" w:rsidRDefault="00013141" w:rsidP="002F00F3">
      <w:pPr>
        <w:spacing w:line="276" w:lineRule="auto"/>
        <w:ind w:right="561"/>
        <w:jc w:val="center"/>
        <w:rPr>
          <w:rFonts w:ascii="Arial" w:eastAsia="Arial" w:hAnsi="Arial" w:cs="Arial"/>
          <w:b/>
          <w:spacing w:val="-1"/>
          <w:sz w:val="24"/>
          <w:szCs w:val="24"/>
        </w:rPr>
      </w:pPr>
    </w:p>
    <w:p w14:paraId="07547A01" w14:textId="77777777" w:rsidR="00526025" w:rsidRPr="00526025" w:rsidRDefault="00526025" w:rsidP="00526025">
      <w:pPr>
        <w:rPr>
          <w:rFonts w:ascii="Arial" w:hAnsi="Arial" w:cs="Arial"/>
          <w:sz w:val="24"/>
          <w:szCs w:val="24"/>
        </w:rPr>
      </w:pPr>
    </w:p>
    <w:p w14:paraId="610A108E" w14:textId="6337BF25" w:rsidR="00634BF7" w:rsidRDefault="00857181" w:rsidP="00A417B0">
      <w:pPr>
        <w:spacing w:line="276" w:lineRule="auto"/>
        <w:ind w:right="561"/>
        <w:rPr>
          <w:rFonts w:ascii="Arial" w:hAnsi="Arial" w:cs="Arial"/>
          <w:color w:val="000000"/>
          <w:sz w:val="24"/>
          <w:szCs w:val="24"/>
        </w:rPr>
      </w:pPr>
      <w:r>
        <w:rPr>
          <w:rFonts w:ascii="Arial" w:hAnsi="Arial" w:cs="Arial"/>
          <w:color w:val="000000"/>
          <w:sz w:val="24"/>
          <w:szCs w:val="24"/>
        </w:rPr>
        <w:t xml:space="preserve">Improvement </w:t>
      </w:r>
      <w:r w:rsidR="006B48AD">
        <w:rPr>
          <w:rFonts w:ascii="Arial" w:hAnsi="Arial" w:cs="Arial"/>
          <w:color w:val="000000"/>
          <w:sz w:val="24"/>
          <w:szCs w:val="24"/>
        </w:rPr>
        <w:t>Reports</w:t>
      </w:r>
      <w:r w:rsidR="00660077" w:rsidRPr="00501D18">
        <w:rPr>
          <w:rFonts w:ascii="Arial" w:hAnsi="Arial" w:cs="Arial"/>
          <w:color w:val="000000"/>
          <w:sz w:val="24"/>
          <w:szCs w:val="24"/>
        </w:rPr>
        <w:t xml:space="preserve"> should </w:t>
      </w:r>
      <w:r w:rsidR="00660077">
        <w:rPr>
          <w:rFonts w:ascii="Arial" w:hAnsi="Arial" w:cs="Arial"/>
          <w:color w:val="000000"/>
          <w:sz w:val="24"/>
          <w:szCs w:val="24"/>
        </w:rPr>
        <w:t>state clearly and briefly the progress towards</w:t>
      </w:r>
      <w:r w:rsidR="00660077" w:rsidRPr="00501D18">
        <w:rPr>
          <w:rFonts w:ascii="Arial" w:hAnsi="Arial" w:cs="Arial"/>
          <w:color w:val="000000"/>
          <w:sz w:val="24"/>
          <w:szCs w:val="24"/>
        </w:rPr>
        <w:t xml:space="preserve"> the </w:t>
      </w:r>
      <w:r w:rsidR="00660077" w:rsidRPr="00501D18">
        <w:rPr>
          <w:rFonts w:ascii="Arial" w:hAnsi="Arial" w:cs="Arial"/>
          <w:spacing w:val="-1"/>
          <w:sz w:val="24"/>
          <w:szCs w:val="24"/>
        </w:rPr>
        <w:t>National</w:t>
      </w:r>
      <w:r w:rsidR="00660077" w:rsidRPr="00501D18">
        <w:rPr>
          <w:rFonts w:ascii="Arial" w:hAnsi="Arial" w:cs="Arial"/>
          <w:sz w:val="24"/>
          <w:szCs w:val="24"/>
        </w:rPr>
        <w:t xml:space="preserve"> </w:t>
      </w:r>
      <w:r w:rsidR="00660077" w:rsidRPr="00501D18">
        <w:rPr>
          <w:rFonts w:ascii="Arial" w:hAnsi="Arial" w:cs="Arial"/>
          <w:spacing w:val="-1"/>
          <w:sz w:val="24"/>
          <w:szCs w:val="24"/>
        </w:rPr>
        <w:t>Improvement</w:t>
      </w:r>
      <w:r w:rsidR="00887A48">
        <w:rPr>
          <w:rFonts w:ascii="Arial" w:hAnsi="Arial" w:cs="Arial"/>
          <w:spacing w:val="79"/>
          <w:sz w:val="24"/>
          <w:szCs w:val="24"/>
        </w:rPr>
        <w:t xml:space="preserve"> </w:t>
      </w:r>
      <w:r w:rsidR="00660077" w:rsidRPr="00501D18">
        <w:rPr>
          <w:rFonts w:ascii="Arial" w:hAnsi="Arial" w:cs="Arial"/>
          <w:sz w:val="24"/>
          <w:szCs w:val="24"/>
        </w:rPr>
        <w:t>Framework</w:t>
      </w:r>
      <w:r w:rsidR="00660077" w:rsidRPr="00501D18">
        <w:rPr>
          <w:rFonts w:ascii="Arial" w:hAnsi="Arial" w:cs="Arial"/>
          <w:spacing w:val="1"/>
          <w:sz w:val="24"/>
          <w:szCs w:val="24"/>
        </w:rPr>
        <w:t xml:space="preserve"> </w:t>
      </w:r>
      <w:r w:rsidR="00660077" w:rsidRPr="00501D18">
        <w:rPr>
          <w:rFonts w:ascii="Arial" w:hAnsi="Arial" w:cs="Arial"/>
          <w:sz w:val="24"/>
          <w:szCs w:val="24"/>
        </w:rPr>
        <w:t>(NIF)</w:t>
      </w:r>
      <w:r w:rsidR="00660077" w:rsidRPr="00501D18">
        <w:rPr>
          <w:rFonts w:ascii="Arial" w:hAnsi="Arial" w:cs="Arial"/>
          <w:spacing w:val="1"/>
          <w:sz w:val="24"/>
          <w:szCs w:val="24"/>
        </w:rPr>
        <w:t xml:space="preserve"> </w:t>
      </w:r>
      <w:r w:rsidR="00660077" w:rsidRPr="00501D18">
        <w:rPr>
          <w:rFonts w:ascii="Arial" w:hAnsi="Arial" w:cs="Arial"/>
          <w:sz w:val="24"/>
          <w:szCs w:val="24"/>
        </w:rPr>
        <w:t>priorities</w:t>
      </w:r>
      <w:r w:rsidR="00660077" w:rsidRPr="00501D18">
        <w:rPr>
          <w:rFonts w:ascii="Arial" w:hAnsi="Arial" w:cs="Arial"/>
          <w:spacing w:val="1"/>
          <w:sz w:val="24"/>
          <w:szCs w:val="24"/>
        </w:rPr>
        <w:t xml:space="preserve"> </w:t>
      </w:r>
      <w:r w:rsidR="00660077" w:rsidRPr="00501D18">
        <w:rPr>
          <w:rFonts w:ascii="Arial" w:hAnsi="Arial" w:cs="Arial"/>
          <w:spacing w:val="-1"/>
          <w:sz w:val="24"/>
          <w:szCs w:val="24"/>
        </w:rPr>
        <w:t>and</w:t>
      </w:r>
      <w:r w:rsidR="00660077" w:rsidRPr="00501D18">
        <w:rPr>
          <w:rFonts w:ascii="Arial" w:hAnsi="Arial" w:cs="Arial"/>
          <w:sz w:val="24"/>
          <w:szCs w:val="24"/>
        </w:rPr>
        <w:t xml:space="preserve"> drivers</w:t>
      </w:r>
      <w:r w:rsidR="00660077" w:rsidRPr="00C15DE3">
        <w:rPr>
          <w:rFonts w:ascii="Arial" w:hAnsi="Arial" w:cs="Arial"/>
          <w:color w:val="000000"/>
          <w:sz w:val="24"/>
          <w:szCs w:val="24"/>
        </w:rPr>
        <w:t xml:space="preserve"> </w:t>
      </w:r>
      <w:r w:rsidR="00660077">
        <w:rPr>
          <w:rFonts w:ascii="Arial" w:hAnsi="Arial" w:cs="Arial"/>
          <w:color w:val="000000"/>
          <w:sz w:val="24"/>
          <w:szCs w:val="24"/>
        </w:rPr>
        <w:t xml:space="preserve">and </w:t>
      </w:r>
      <w:r w:rsidR="00660077" w:rsidRPr="00501D18">
        <w:rPr>
          <w:rFonts w:ascii="Arial" w:hAnsi="Arial" w:cs="Arial"/>
          <w:color w:val="000000"/>
          <w:sz w:val="24"/>
          <w:szCs w:val="24"/>
        </w:rPr>
        <w:t>North Lanarkshire Council’s priorities</w:t>
      </w:r>
      <w:r w:rsidR="00967942">
        <w:rPr>
          <w:rFonts w:ascii="Arial" w:hAnsi="Arial" w:cs="Arial"/>
          <w:color w:val="000000"/>
          <w:sz w:val="24"/>
          <w:szCs w:val="24"/>
        </w:rPr>
        <w:t xml:space="preserve"> for Education and Families.</w:t>
      </w:r>
      <w:r w:rsidR="00634BF7">
        <w:rPr>
          <w:rFonts w:ascii="Arial" w:hAnsi="Arial" w:cs="Arial"/>
          <w:color w:val="000000"/>
          <w:sz w:val="24"/>
          <w:szCs w:val="24"/>
        </w:rPr>
        <w:t xml:space="preserve"> </w:t>
      </w:r>
    </w:p>
    <w:p w14:paraId="5043CB0F" w14:textId="77777777" w:rsidR="00634BF7" w:rsidRDefault="00634BF7" w:rsidP="00A417B0">
      <w:pPr>
        <w:spacing w:line="276" w:lineRule="auto"/>
        <w:ind w:right="561"/>
        <w:rPr>
          <w:rFonts w:ascii="Arial" w:hAnsi="Arial" w:cs="Arial"/>
          <w:color w:val="000000"/>
          <w:sz w:val="24"/>
          <w:szCs w:val="24"/>
        </w:rPr>
      </w:pPr>
    </w:p>
    <w:p w14:paraId="043B7575" w14:textId="759BFFFF" w:rsidR="00A417B0" w:rsidRDefault="006B48AD" w:rsidP="00A417B0">
      <w:pPr>
        <w:spacing w:line="276" w:lineRule="auto"/>
        <w:ind w:right="561"/>
        <w:rPr>
          <w:rFonts w:ascii="Arial" w:hAnsi="Arial" w:cs="Arial"/>
          <w:color w:val="000000"/>
          <w:sz w:val="24"/>
          <w:szCs w:val="24"/>
        </w:rPr>
      </w:pPr>
      <w:r>
        <w:rPr>
          <w:rFonts w:ascii="Arial" w:hAnsi="Arial" w:cs="Arial"/>
          <w:color w:val="000000"/>
          <w:sz w:val="24"/>
          <w:szCs w:val="24"/>
        </w:rPr>
        <w:t>Reports</w:t>
      </w:r>
      <w:r w:rsidR="00A417B0">
        <w:rPr>
          <w:rFonts w:ascii="Arial" w:hAnsi="Arial" w:cs="Arial"/>
          <w:color w:val="000000"/>
          <w:sz w:val="24"/>
          <w:szCs w:val="24"/>
        </w:rPr>
        <w:t xml:space="preserve"> should be written using evaluative language.</w:t>
      </w:r>
    </w:p>
    <w:p w14:paraId="07459315" w14:textId="77777777" w:rsidR="00E11F21" w:rsidRDefault="00E11F21" w:rsidP="00A417B0">
      <w:pPr>
        <w:spacing w:line="276" w:lineRule="auto"/>
        <w:ind w:right="561"/>
        <w:rPr>
          <w:rFonts w:ascii="Arial" w:hAnsi="Arial" w:cs="Arial"/>
          <w:color w:val="000000"/>
          <w:sz w:val="24"/>
          <w:szCs w:val="24"/>
        </w:rPr>
      </w:pPr>
    </w:p>
    <w:p w14:paraId="280FB286" w14:textId="6E5D6728" w:rsidR="00E11F21" w:rsidRDefault="006B48AD" w:rsidP="00E11F21">
      <w:pPr>
        <w:spacing w:line="276" w:lineRule="auto"/>
        <w:ind w:right="245"/>
        <w:rPr>
          <w:rFonts w:ascii="Arial" w:eastAsia="Arial" w:hAnsi="Arial" w:cs="Arial"/>
          <w:spacing w:val="1"/>
          <w:sz w:val="24"/>
          <w:szCs w:val="24"/>
        </w:rPr>
      </w:pPr>
      <w:r>
        <w:rPr>
          <w:rFonts w:ascii="Arial" w:eastAsia="Arial" w:hAnsi="Arial" w:cs="Arial"/>
          <w:spacing w:val="-1"/>
          <w:sz w:val="24"/>
          <w:szCs w:val="24"/>
        </w:rPr>
        <w:t>Reports</w:t>
      </w:r>
      <w:r w:rsidR="00E11F21">
        <w:rPr>
          <w:rFonts w:ascii="Arial" w:eastAsia="Arial" w:hAnsi="Arial" w:cs="Arial"/>
          <w:spacing w:val="-1"/>
          <w:sz w:val="24"/>
          <w:szCs w:val="24"/>
        </w:rPr>
        <w:t xml:space="preserve"> </w:t>
      </w:r>
      <w:r w:rsidR="00E11F21" w:rsidRPr="00296554">
        <w:rPr>
          <w:rFonts w:ascii="Arial" w:eastAsia="Arial" w:hAnsi="Arial" w:cs="Arial"/>
          <w:spacing w:val="-1"/>
          <w:sz w:val="24"/>
          <w:szCs w:val="24"/>
        </w:rPr>
        <w:t>should</w:t>
      </w:r>
      <w:r w:rsidR="00E11F21" w:rsidRPr="00296554">
        <w:rPr>
          <w:rFonts w:ascii="Arial" w:eastAsia="Arial" w:hAnsi="Arial" w:cs="Arial"/>
          <w:sz w:val="24"/>
          <w:szCs w:val="24"/>
        </w:rPr>
        <w:t xml:space="preserve"> </w:t>
      </w:r>
      <w:r w:rsidR="00E11F21">
        <w:rPr>
          <w:rFonts w:ascii="Arial" w:eastAsia="Arial" w:hAnsi="Arial" w:cs="Arial"/>
          <w:sz w:val="24"/>
          <w:szCs w:val="24"/>
        </w:rPr>
        <w:t xml:space="preserve">also </w:t>
      </w:r>
      <w:r w:rsidR="00E11F21" w:rsidRPr="00296554">
        <w:rPr>
          <w:rFonts w:ascii="Arial" w:eastAsia="Arial" w:hAnsi="Arial" w:cs="Arial"/>
          <w:spacing w:val="-1"/>
          <w:sz w:val="24"/>
          <w:szCs w:val="24"/>
        </w:rPr>
        <w:t>be</w:t>
      </w:r>
      <w:r w:rsidR="00E11F21" w:rsidRPr="00296554">
        <w:rPr>
          <w:rFonts w:ascii="Arial" w:eastAsia="Arial" w:hAnsi="Arial" w:cs="Arial"/>
          <w:sz w:val="24"/>
          <w:szCs w:val="24"/>
        </w:rPr>
        <w:t xml:space="preserve"> </w:t>
      </w:r>
      <w:r w:rsidR="00E11F21" w:rsidRPr="00296554">
        <w:rPr>
          <w:rFonts w:ascii="Arial" w:eastAsia="Arial" w:hAnsi="Arial" w:cs="Arial"/>
          <w:spacing w:val="-1"/>
          <w:sz w:val="24"/>
          <w:szCs w:val="24"/>
        </w:rPr>
        <w:t>shared</w:t>
      </w:r>
      <w:r w:rsidR="00E11F21" w:rsidRPr="00296554">
        <w:rPr>
          <w:rFonts w:ascii="Arial" w:eastAsia="Arial" w:hAnsi="Arial" w:cs="Arial"/>
          <w:sz w:val="24"/>
          <w:szCs w:val="24"/>
        </w:rPr>
        <w:t xml:space="preserve"> </w:t>
      </w:r>
      <w:r w:rsidR="00E11F21" w:rsidRPr="00296554">
        <w:rPr>
          <w:rFonts w:ascii="Arial" w:eastAsia="Arial" w:hAnsi="Arial" w:cs="Arial"/>
          <w:spacing w:val="-1"/>
          <w:sz w:val="24"/>
          <w:szCs w:val="24"/>
        </w:rPr>
        <w:t xml:space="preserve">in </w:t>
      </w:r>
      <w:r w:rsidR="00E11F21" w:rsidRPr="00296554">
        <w:rPr>
          <w:rFonts w:ascii="Arial" w:eastAsia="Arial" w:hAnsi="Arial" w:cs="Arial"/>
          <w:sz w:val="24"/>
          <w:szCs w:val="24"/>
        </w:rPr>
        <w:t>an</w:t>
      </w:r>
      <w:r w:rsidR="00E11F21" w:rsidRPr="00296554">
        <w:rPr>
          <w:rFonts w:ascii="Arial" w:eastAsia="Arial" w:hAnsi="Arial" w:cs="Arial"/>
          <w:spacing w:val="-1"/>
          <w:sz w:val="24"/>
          <w:szCs w:val="24"/>
        </w:rPr>
        <w:t xml:space="preserve"> accessible</w:t>
      </w:r>
      <w:r w:rsidR="00E11F21" w:rsidRPr="00296554">
        <w:rPr>
          <w:rFonts w:ascii="Arial" w:eastAsia="Arial" w:hAnsi="Arial" w:cs="Arial"/>
          <w:spacing w:val="3"/>
          <w:sz w:val="24"/>
          <w:szCs w:val="24"/>
        </w:rPr>
        <w:t xml:space="preserve"> </w:t>
      </w:r>
      <w:r w:rsidR="00E11F21" w:rsidRPr="00296554">
        <w:rPr>
          <w:rFonts w:ascii="Arial" w:eastAsia="Arial" w:hAnsi="Arial" w:cs="Arial"/>
          <w:spacing w:val="-1"/>
          <w:sz w:val="24"/>
          <w:szCs w:val="24"/>
        </w:rPr>
        <w:t>way</w:t>
      </w:r>
      <w:r w:rsidR="00E11F21" w:rsidRPr="00296554">
        <w:rPr>
          <w:rFonts w:ascii="Arial" w:eastAsia="Arial" w:hAnsi="Arial" w:cs="Arial"/>
          <w:spacing w:val="1"/>
          <w:sz w:val="24"/>
          <w:szCs w:val="24"/>
        </w:rPr>
        <w:t xml:space="preserve"> </w:t>
      </w:r>
      <w:r w:rsidR="00E11F21" w:rsidRPr="00296554">
        <w:rPr>
          <w:rFonts w:ascii="Arial" w:eastAsia="Arial" w:hAnsi="Arial" w:cs="Arial"/>
          <w:spacing w:val="-2"/>
          <w:sz w:val="24"/>
          <w:szCs w:val="24"/>
        </w:rPr>
        <w:t>with</w:t>
      </w:r>
      <w:r w:rsidR="00E11F21" w:rsidRPr="00296554">
        <w:rPr>
          <w:rFonts w:ascii="Arial" w:eastAsia="Arial" w:hAnsi="Arial" w:cs="Arial"/>
          <w:sz w:val="24"/>
          <w:szCs w:val="24"/>
        </w:rPr>
        <w:t xml:space="preserve"> all </w:t>
      </w:r>
      <w:r w:rsidR="00E11F21">
        <w:rPr>
          <w:rFonts w:ascii="Arial" w:eastAsia="Arial" w:hAnsi="Arial" w:cs="Arial"/>
          <w:sz w:val="24"/>
          <w:szCs w:val="24"/>
        </w:rPr>
        <w:t xml:space="preserve">relevant </w:t>
      </w:r>
      <w:r w:rsidR="00E11F21" w:rsidRPr="00296554">
        <w:rPr>
          <w:rFonts w:ascii="Arial" w:eastAsia="Arial" w:hAnsi="Arial" w:cs="Arial"/>
          <w:spacing w:val="-1"/>
          <w:sz w:val="24"/>
          <w:szCs w:val="24"/>
        </w:rPr>
        <w:t>stakeholders</w:t>
      </w:r>
      <w:r w:rsidR="00E11F21" w:rsidRPr="00296554">
        <w:rPr>
          <w:rFonts w:ascii="Arial" w:eastAsia="Arial" w:hAnsi="Arial" w:cs="Arial"/>
          <w:spacing w:val="1"/>
          <w:sz w:val="24"/>
          <w:szCs w:val="24"/>
        </w:rPr>
        <w:t xml:space="preserve"> </w:t>
      </w:r>
      <w:r w:rsidR="00E11F21">
        <w:rPr>
          <w:rFonts w:ascii="Arial" w:eastAsia="Arial" w:hAnsi="Arial" w:cs="Arial"/>
          <w:spacing w:val="1"/>
          <w:sz w:val="24"/>
          <w:szCs w:val="24"/>
        </w:rPr>
        <w:t>- pupils, parents, staff, etc</w:t>
      </w:r>
      <w:r w:rsidR="00FD0B3F">
        <w:rPr>
          <w:rFonts w:ascii="Arial" w:eastAsia="Arial" w:hAnsi="Arial" w:cs="Arial"/>
          <w:spacing w:val="1"/>
          <w:sz w:val="24"/>
          <w:szCs w:val="24"/>
        </w:rPr>
        <w:t>.</w:t>
      </w:r>
    </w:p>
    <w:p w14:paraId="6D23BF44" w14:textId="77777777" w:rsidR="00BA5AE4" w:rsidRDefault="00BA5AE4" w:rsidP="00E11F21">
      <w:pPr>
        <w:spacing w:line="276" w:lineRule="auto"/>
        <w:ind w:right="245"/>
        <w:rPr>
          <w:rFonts w:ascii="Arial" w:eastAsia="Arial" w:hAnsi="Arial" w:cs="Arial"/>
          <w:spacing w:val="1"/>
          <w:sz w:val="24"/>
          <w:szCs w:val="24"/>
        </w:rPr>
      </w:pPr>
    </w:p>
    <w:p w14:paraId="64529B05" w14:textId="77777777" w:rsidR="00FD0B3F" w:rsidRDefault="00A87E03" w:rsidP="0BD12590">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b/>
          <w:bCs/>
          <w:i/>
          <w:iCs/>
          <w:sz w:val="24"/>
          <w:szCs w:val="24"/>
          <w:lang w:val="en-GB" w:eastAsia="en-GB"/>
        </w:rPr>
      </w:pPr>
      <w:r w:rsidRPr="0BD12590">
        <w:rPr>
          <w:rFonts w:ascii="Arial" w:eastAsia="Times New Roman" w:hAnsi="Arial" w:cs="Arial"/>
          <w:b/>
          <w:bCs/>
          <w:sz w:val="24"/>
          <w:szCs w:val="24"/>
          <w:lang w:val="en-GB" w:eastAsia="en-GB"/>
        </w:rPr>
        <w:t xml:space="preserve">   </w:t>
      </w:r>
      <w:r w:rsidR="00C629DB" w:rsidRPr="0BD12590">
        <w:rPr>
          <w:rFonts w:ascii="Arial" w:eastAsia="Times New Roman" w:hAnsi="Arial" w:cs="Arial"/>
          <w:b/>
          <w:bCs/>
          <w:i/>
          <w:iCs/>
          <w:sz w:val="24"/>
          <w:szCs w:val="24"/>
          <w:lang w:val="en-GB" w:eastAsia="en-GB"/>
        </w:rPr>
        <w:t xml:space="preserve">The National Improvement Framework’s </w:t>
      </w:r>
      <w:r w:rsidR="00C405BD" w:rsidRPr="0BD12590">
        <w:rPr>
          <w:rFonts w:ascii="Arial" w:eastAsia="Times New Roman" w:hAnsi="Arial" w:cs="Arial"/>
          <w:b/>
          <w:bCs/>
          <w:i/>
          <w:iCs/>
          <w:sz w:val="24"/>
          <w:szCs w:val="24"/>
          <w:lang w:val="en-GB" w:eastAsia="en-GB"/>
        </w:rPr>
        <w:t>4</w:t>
      </w:r>
      <w:r w:rsidR="00C629DB" w:rsidRPr="0BD12590">
        <w:rPr>
          <w:rFonts w:ascii="Arial" w:eastAsia="Times New Roman" w:hAnsi="Arial" w:cs="Arial"/>
          <w:b/>
          <w:bCs/>
          <w:i/>
          <w:iCs/>
          <w:sz w:val="24"/>
          <w:szCs w:val="24"/>
          <w:lang w:val="en-GB" w:eastAsia="en-GB"/>
        </w:rPr>
        <w:t xml:space="preserve"> key priorities are: </w:t>
      </w:r>
    </w:p>
    <w:p w14:paraId="304D22CD" w14:textId="77777777" w:rsidR="00C629DB" w:rsidRPr="00FD0B3F"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b/>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attainment, particularly in literacy and numeracy;</w:t>
      </w:r>
    </w:p>
    <w:p w14:paraId="256677C5" w14:textId="77777777" w:rsidR="00C629DB"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Closing the attainment gap between the most and least disadvantaged children;</w:t>
      </w:r>
    </w:p>
    <w:p w14:paraId="23AEAC85" w14:textId="77777777" w:rsidR="00C629DB"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children's and young people’s health and wellbeing; and</w:t>
      </w:r>
    </w:p>
    <w:p w14:paraId="771522E6" w14:textId="77777777" w:rsidR="0008568C"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employability skills and sustained, positive</w:t>
      </w:r>
      <w:r w:rsidR="0008568C" w:rsidRPr="001D03CD">
        <w:rPr>
          <w:rFonts w:ascii="Arial" w:eastAsia="Times New Roman" w:hAnsi="Arial" w:cs="Arial"/>
          <w:i/>
          <w:sz w:val="24"/>
          <w:szCs w:val="24"/>
          <w:lang w:val="en-GB" w:eastAsia="en-GB"/>
        </w:rPr>
        <w:t xml:space="preserve"> school leaver destinations</w:t>
      </w:r>
    </w:p>
    <w:p w14:paraId="4F75669F" w14:textId="77777777" w:rsidR="00A87E03"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08568C" w:rsidRPr="001D03CD">
        <w:rPr>
          <w:rFonts w:ascii="Arial" w:eastAsia="Times New Roman" w:hAnsi="Arial" w:cs="Arial"/>
          <w:i/>
          <w:sz w:val="24"/>
          <w:szCs w:val="24"/>
          <w:lang w:val="en-GB" w:eastAsia="en-GB"/>
        </w:rPr>
        <w:t xml:space="preserve">for </w:t>
      </w:r>
      <w:r w:rsidR="00C629DB" w:rsidRPr="001D03CD">
        <w:rPr>
          <w:rFonts w:ascii="Arial" w:eastAsia="Times New Roman" w:hAnsi="Arial" w:cs="Arial"/>
          <w:i/>
          <w:sz w:val="24"/>
          <w:szCs w:val="24"/>
          <w:lang w:val="en-GB" w:eastAsia="en-GB"/>
        </w:rPr>
        <w:t>all young people</w:t>
      </w:r>
    </w:p>
    <w:p w14:paraId="6537F28F" w14:textId="77777777" w:rsidR="00FD0B3F" w:rsidRPr="001D03CD"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p>
    <w:p w14:paraId="13E7A201" w14:textId="77777777" w:rsidR="00A87E03" w:rsidRPr="001D03CD" w:rsidRDefault="00A87E03" w:rsidP="0BD12590">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iCs/>
          <w:sz w:val="24"/>
          <w:szCs w:val="24"/>
          <w:lang w:val="en-GB" w:eastAsia="en-GB"/>
        </w:rPr>
      </w:pPr>
      <w:r w:rsidRPr="0BD12590">
        <w:rPr>
          <w:rFonts w:ascii="Arial" w:eastAsia="Times New Roman" w:hAnsi="Arial" w:cs="Arial"/>
          <w:i/>
          <w:iCs/>
          <w:sz w:val="24"/>
          <w:szCs w:val="24"/>
          <w:lang w:val="en-GB" w:eastAsia="en-GB"/>
        </w:rPr>
        <w:t xml:space="preserve">   </w:t>
      </w:r>
      <w:r w:rsidR="00C629DB" w:rsidRPr="0BD12590">
        <w:rPr>
          <w:rFonts w:ascii="Arial" w:eastAsia="Times New Roman" w:hAnsi="Arial" w:cs="Arial"/>
          <w:b/>
          <w:bCs/>
          <w:i/>
          <w:iCs/>
          <w:sz w:val="24"/>
          <w:szCs w:val="24"/>
          <w:lang w:val="en-GB" w:eastAsia="en-GB"/>
        </w:rPr>
        <w:t>The 6 key drivers of improvement</w:t>
      </w:r>
      <w:r w:rsidR="00186851" w:rsidRPr="0BD12590">
        <w:rPr>
          <w:rFonts w:ascii="Arial" w:eastAsia="Times New Roman" w:hAnsi="Arial" w:cs="Arial"/>
          <w:b/>
          <w:bCs/>
          <w:i/>
          <w:iCs/>
          <w:sz w:val="24"/>
          <w:szCs w:val="24"/>
          <w:lang w:val="en-GB" w:eastAsia="en-GB"/>
        </w:rPr>
        <w:t xml:space="preserve"> identified by the NIF are</w:t>
      </w:r>
      <w:r w:rsidR="00186851" w:rsidRPr="0BD12590">
        <w:rPr>
          <w:rFonts w:ascii="Arial" w:eastAsia="Times New Roman" w:hAnsi="Arial" w:cs="Arial"/>
          <w:i/>
          <w:iCs/>
          <w:sz w:val="24"/>
          <w:szCs w:val="24"/>
          <w:lang w:val="en-GB" w:eastAsia="en-GB"/>
        </w:rPr>
        <w:t>:</w:t>
      </w:r>
    </w:p>
    <w:p w14:paraId="386846DC" w14:textId="77777777" w:rsidR="00B42958"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 xml:space="preserve">School leadership </w:t>
      </w:r>
    </w:p>
    <w:p w14:paraId="4E8E4A37" w14:textId="77777777"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Teacher professionalism</w:t>
      </w:r>
    </w:p>
    <w:p w14:paraId="3CF2206B" w14:textId="77777777"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Parental engagement</w:t>
      </w:r>
      <w:r w:rsidR="00962642">
        <w:rPr>
          <w:rFonts w:ascii="Arial" w:eastAsia="Times New Roman" w:hAnsi="Arial" w:cs="Arial"/>
          <w:i/>
          <w:sz w:val="24"/>
          <w:szCs w:val="24"/>
          <w:lang w:val="en-GB" w:eastAsia="en-GB"/>
        </w:rPr>
        <w:t xml:space="preserve">   </w:t>
      </w:r>
      <w:r w:rsidR="00727614">
        <w:rPr>
          <w:rFonts w:ascii="Arial" w:eastAsia="Times New Roman" w:hAnsi="Arial" w:cs="Arial"/>
          <w:i/>
          <w:sz w:val="24"/>
          <w:szCs w:val="24"/>
          <w:lang w:val="en-GB" w:eastAsia="en-GB"/>
        </w:rPr>
        <w:t xml:space="preserve"> </w:t>
      </w:r>
    </w:p>
    <w:p w14:paraId="670B85B5" w14:textId="77777777"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Assessment of children’s progress</w:t>
      </w:r>
    </w:p>
    <w:p w14:paraId="6DC2ED72" w14:textId="77777777" w:rsidR="00B42958"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School improvement</w:t>
      </w:r>
    </w:p>
    <w:p w14:paraId="51393573" w14:textId="77777777" w:rsidR="00FD0B3F"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Performance information</w:t>
      </w:r>
      <w:r w:rsidR="00BB7940">
        <w:rPr>
          <w:rFonts w:ascii="Arial" w:eastAsia="Times New Roman" w:hAnsi="Arial" w:cs="Arial"/>
          <w:i/>
          <w:sz w:val="24"/>
          <w:szCs w:val="24"/>
          <w:lang w:val="en-GB" w:eastAsia="en-GB"/>
        </w:rPr>
        <w:t xml:space="preserve"> </w:t>
      </w:r>
    </w:p>
    <w:p w14:paraId="0CA85CE7" w14:textId="77777777" w:rsidR="00DD73B1" w:rsidRPr="001D03CD" w:rsidRDefault="00BB7940"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Pr>
          <w:rFonts w:ascii="Arial" w:eastAsia="Times New Roman" w:hAnsi="Arial" w:cs="Arial"/>
          <w:i/>
          <w:sz w:val="24"/>
          <w:szCs w:val="24"/>
          <w:lang w:val="en-GB" w:eastAsia="en-GB"/>
        </w:rPr>
        <w:t xml:space="preserve">                                                </w:t>
      </w:r>
    </w:p>
    <w:p w14:paraId="032AB5CE" w14:textId="77777777" w:rsidR="00B42958" w:rsidRPr="001D03CD" w:rsidRDefault="00A417B0" w:rsidP="566FF862">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iCs/>
          <w:sz w:val="24"/>
          <w:szCs w:val="24"/>
          <w:lang w:val="en-GB" w:eastAsia="en-GB"/>
        </w:rPr>
      </w:pPr>
      <w:r w:rsidRPr="566FF862">
        <w:rPr>
          <w:rFonts w:ascii="Arial" w:eastAsia="Times New Roman" w:hAnsi="Arial" w:cs="Arial"/>
          <w:i/>
          <w:iCs/>
          <w:sz w:val="24"/>
          <w:szCs w:val="24"/>
          <w:lang w:val="en-GB" w:eastAsia="en-GB"/>
        </w:rPr>
        <w:t xml:space="preserve">   </w:t>
      </w:r>
      <w:r w:rsidR="00967942" w:rsidRPr="566FF862">
        <w:rPr>
          <w:rFonts w:ascii="Arial" w:eastAsia="Times New Roman" w:hAnsi="Arial" w:cs="Arial"/>
          <w:b/>
          <w:bCs/>
          <w:i/>
          <w:iCs/>
          <w:sz w:val="24"/>
          <w:szCs w:val="24"/>
          <w:lang w:val="en-GB" w:eastAsia="en-GB"/>
        </w:rPr>
        <w:t>North Lanarkshire’s Education and Families’</w:t>
      </w:r>
      <w:r w:rsidRPr="566FF862">
        <w:rPr>
          <w:rFonts w:ascii="Arial" w:eastAsia="Times New Roman" w:hAnsi="Arial" w:cs="Arial"/>
          <w:b/>
          <w:bCs/>
          <w:i/>
          <w:iCs/>
          <w:sz w:val="24"/>
          <w:szCs w:val="24"/>
          <w:lang w:val="en-GB" w:eastAsia="en-GB"/>
        </w:rPr>
        <w:t xml:space="preserve"> priorities</w:t>
      </w:r>
      <w:r w:rsidRPr="566FF862">
        <w:rPr>
          <w:rFonts w:ascii="Arial" w:eastAsia="Times New Roman" w:hAnsi="Arial" w:cs="Arial"/>
          <w:i/>
          <w:iCs/>
          <w:sz w:val="24"/>
          <w:szCs w:val="24"/>
          <w:lang w:val="en-GB" w:eastAsia="en-GB"/>
        </w:rPr>
        <w:t xml:space="preserve"> </w:t>
      </w:r>
      <w:r w:rsidRPr="566FF862">
        <w:rPr>
          <w:rFonts w:ascii="Arial" w:eastAsia="Times New Roman" w:hAnsi="Arial" w:cs="Arial"/>
          <w:b/>
          <w:bCs/>
          <w:i/>
          <w:iCs/>
          <w:sz w:val="24"/>
          <w:szCs w:val="24"/>
          <w:lang w:val="en-GB" w:eastAsia="en-GB"/>
        </w:rPr>
        <w:t>are</w:t>
      </w:r>
      <w:r w:rsidRPr="566FF862">
        <w:rPr>
          <w:rFonts w:ascii="Arial" w:eastAsia="Times New Roman" w:hAnsi="Arial" w:cs="Arial"/>
          <w:i/>
          <w:iCs/>
          <w:sz w:val="24"/>
          <w:szCs w:val="24"/>
          <w:lang w:val="en-GB" w:eastAsia="en-GB"/>
        </w:rPr>
        <w:t>:</w:t>
      </w:r>
    </w:p>
    <w:p w14:paraId="1794A81E" w14:textId="77777777" w:rsidR="00A417B0" w:rsidRPr="003403A8"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xml:space="preserve">- </w:t>
      </w:r>
      <w:r w:rsidR="00967942" w:rsidRPr="003403A8">
        <w:rPr>
          <w:rFonts w:ascii="Arial" w:eastAsia="Times New Roman" w:hAnsi="Arial" w:cs="Arial"/>
          <w:i/>
          <w:sz w:val="24"/>
          <w:szCs w:val="24"/>
          <w:lang w:val="en-GB" w:eastAsia="en-GB"/>
        </w:rPr>
        <w:t xml:space="preserve">Attainment and Achievement: improvement in attainment, particularly in </w:t>
      </w:r>
      <w:r w:rsidR="003403A8">
        <w:rPr>
          <w:rFonts w:ascii="Arial" w:eastAsia="Times New Roman" w:hAnsi="Arial" w:cs="Arial"/>
          <w:i/>
          <w:sz w:val="24"/>
          <w:szCs w:val="24"/>
          <w:lang w:val="en-GB" w:eastAsia="en-GB"/>
        </w:rPr>
        <w:t>literacy</w:t>
      </w:r>
      <w:r w:rsidR="00967942" w:rsidRPr="003403A8">
        <w:rPr>
          <w:rFonts w:ascii="Arial" w:eastAsia="Times New Roman" w:hAnsi="Arial" w:cs="Arial"/>
          <w:i/>
          <w:sz w:val="24"/>
          <w:szCs w:val="24"/>
          <w:lang w:val="en-GB" w:eastAsia="en-GB"/>
        </w:rPr>
        <w:t xml:space="preserve"> and numeracy</w:t>
      </w:r>
    </w:p>
    <w:p w14:paraId="4874582A" w14:textId="77777777" w:rsidR="00B42958" w:rsidRPr="003403A8"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3403A8">
        <w:rPr>
          <w:rFonts w:ascii="Arial" w:eastAsia="Times New Roman" w:hAnsi="Arial" w:cs="Arial"/>
          <w:i/>
          <w:sz w:val="24"/>
          <w:szCs w:val="24"/>
          <w:lang w:val="en-GB" w:eastAsia="en-GB"/>
        </w:rPr>
        <w:t xml:space="preserve">    </w:t>
      </w:r>
      <w:r w:rsidRPr="003403A8">
        <w:rPr>
          <w:rFonts w:ascii="Arial" w:eastAsia="Times New Roman" w:hAnsi="Arial" w:cs="Arial"/>
          <w:i/>
          <w:sz w:val="24"/>
          <w:szCs w:val="24"/>
          <w:lang w:val="en-GB" w:eastAsia="en-GB"/>
        </w:rPr>
        <w:tab/>
        <w:t xml:space="preserve">- </w:t>
      </w:r>
      <w:r w:rsidR="00967942" w:rsidRPr="003403A8">
        <w:rPr>
          <w:rFonts w:ascii="Arial" w:eastAsia="Times New Roman" w:hAnsi="Arial" w:cs="Arial"/>
          <w:i/>
          <w:sz w:val="24"/>
          <w:szCs w:val="24"/>
          <w:lang w:val="en-GB" w:eastAsia="en-GB"/>
        </w:rPr>
        <w:t>Equity: closing the attainment gap between the most and least disadvantaged children and young people</w:t>
      </w:r>
    </w:p>
    <w:p w14:paraId="1AF863E3" w14:textId="77777777" w:rsidR="005229FD" w:rsidRPr="003403A8"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3403A8">
        <w:rPr>
          <w:rFonts w:ascii="Arial" w:eastAsia="Times New Roman" w:hAnsi="Arial" w:cs="Arial"/>
          <w:i/>
          <w:sz w:val="24"/>
          <w:szCs w:val="24"/>
          <w:lang w:val="en-GB" w:eastAsia="en-GB"/>
        </w:rPr>
        <w:t xml:space="preserve">   </w:t>
      </w:r>
      <w:r w:rsidRPr="003403A8">
        <w:rPr>
          <w:rFonts w:ascii="Arial" w:eastAsia="Times New Roman" w:hAnsi="Arial" w:cs="Arial"/>
          <w:i/>
          <w:sz w:val="24"/>
          <w:szCs w:val="24"/>
          <w:lang w:val="en-GB" w:eastAsia="en-GB"/>
        </w:rPr>
        <w:tab/>
        <w:t xml:space="preserve">- </w:t>
      </w:r>
      <w:r w:rsidR="00967942" w:rsidRPr="003403A8">
        <w:rPr>
          <w:rFonts w:ascii="Arial" w:eastAsia="Times New Roman" w:hAnsi="Arial" w:cs="Arial"/>
          <w:i/>
          <w:sz w:val="24"/>
          <w:szCs w:val="24"/>
          <w:lang w:val="en-GB" w:eastAsia="en-GB"/>
        </w:rPr>
        <w:t>Health and Wellbeing: Improvement in children’s and young people’s healt</w:t>
      </w:r>
      <w:r w:rsidR="003403A8">
        <w:rPr>
          <w:rFonts w:ascii="Arial" w:eastAsia="Times New Roman" w:hAnsi="Arial" w:cs="Arial"/>
          <w:i/>
          <w:sz w:val="24"/>
          <w:szCs w:val="24"/>
          <w:lang w:val="en-GB" w:eastAsia="en-GB"/>
        </w:rPr>
        <w:t xml:space="preserve">h and wellbeing with a focus on </w:t>
      </w:r>
      <w:r w:rsidR="00967942" w:rsidRPr="003403A8">
        <w:rPr>
          <w:rFonts w:ascii="Arial" w:eastAsia="Times New Roman" w:hAnsi="Arial" w:cs="Arial"/>
          <w:i/>
          <w:sz w:val="24"/>
          <w:szCs w:val="24"/>
          <w:lang w:val="en-GB" w:eastAsia="en-GB"/>
        </w:rPr>
        <w:t>mental health and wellbeing</w:t>
      </w:r>
    </w:p>
    <w:p w14:paraId="05072171" w14:textId="77777777" w:rsidR="005229FD" w:rsidRPr="003403A8" w:rsidRDefault="005229FD" w:rsidP="566FF862">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iCs/>
          <w:sz w:val="24"/>
          <w:szCs w:val="24"/>
          <w:lang w:val="en-GB" w:eastAsia="en-GB"/>
        </w:rPr>
      </w:pPr>
      <w:r w:rsidRPr="566FF862">
        <w:rPr>
          <w:rFonts w:ascii="Arial" w:eastAsia="Times New Roman" w:hAnsi="Arial" w:cs="Arial"/>
          <w:i/>
          <w:iCs/>
          <w:sz w:val="24"/>
          <w:szCs w:val="24"/>
          <w:lang w:val="en-GB" w:eastAsia="en-GB"/>
        </w:rPr>
        <w:t xml:space="preserve">   </w:t>
      </w:r>
      <w:r w:rsidRPr="003403A8">
        <w:rPr>
          <w:rFonts w:ascii="Arial" w:eastAsia="Times New Roman" w:hAnsi="Arial" w:cs="Arial"/>
          <w:i/>
          <w:sz w:val="24"/>
          <w:szCs w:val="24"/>
          <w:lang w:val="en-GB" w:eastAsia="en-GB"/>
        </w:rPr>
        <w:tab/>
      </w:r>
      <w:r w:rsidRPr="566FF862">
        <w:rPr>
          <w:rFonts w:ascii="Arial" w:eastAsia="Times New Roman" w:hAnsi="Arial" w:cs="Arial"/>
          <w:i/>
          <w:iCs/>
          <w:sz w:val="24"/>
          <w:szCs w:val="24"/>
          <w:lang w:val="en-GB" w:eastAsia="en-GB"/>
        </w:rPr>
        <w:t xml:space="preserve">- </w:t>
      </w:r>
      <w:r w:rsidR="003403A8" w:rsidRPr="566FF862">
        <w:rPr>
          <w:rFonts w:ascii="Arial" w:eastAsia="Times New Roman" w:hAnsi="Arial" w:cs="Arial"/>
          <w:i/>
          <w:iCs/>
          <w:sz w:val="24"/>
          <w:szCs w:val="24"/>
          <w:lang w:val="en-GB" w:eastAsia="en-GB"/>
        </w:rPr>
        <w:t>Developing the Young Workforce:  Improvement in employability skills and sustained, positive school-leaver destinations for all young people</w:t>
      </w:r>
    </w:p>
    <w:p w14:paraId="47159387" w14:textId="77777777" w:rsidR="005229F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xml:space="preserve">- </w:t>
      </w:r>
      <w:r w:rsidR="003403A8">
        <w:rPr>
          <w:rFonts w:ascii="Arial" w:eastAsia="Times New Roman" w:hAnsi="Arial" w:cs="Arial"/>
          <w:i/>
          <w:sz w:val="24"/>
          <w:szCs w:val="24"/>
          <w:lang w:val="en-GB" w:eastAsia="en-GB"/>
        </w:rPr>
        <w:t>Vulnerable Groups: Improved outcomes for vulnerable groups</w:t>
      </w:r>
    </w:p>
    <w:p w14:paraId="6DFB9E20" w14:textId="77777777" w:rsidR="00FD0B3F"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14:paraId="70DF9E56" w14:textId="77777777" w:rsidR="00FD0B3F"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14:paraId="44E871BC" w14:textId="77777777" w:rsidR="00492DDC" w:rsidRDefault="00492DDC" w:rsidP="009A12F5">
      <w:pPr>
        <w:spacing w:before="5"/>
        <w:rPr>
          <w:rFonts w:ascii="Arial" w:eastAsia="Arial" w:hAnsi="Arial" w:cs="Arial"/>
          <w:b/>
          <w:bCs/>
          <w:sz w:val="32"/>
          <w:szCs w:val="32"/>
        </w:rPr>
      </w:pPr>
    </w:p>
    <w:p w14:paraId="144A5D23" w14:textId="77777777" w:rsidR="00013141" w:rsidRDefault="00013141" w:rsidP="003403A8">
      <w:pPr>
        <w:spacing w:before="5"/>
        <w:rPr>
          <w:rFonts w:ascii="Arial" w:eastAsia="Arial" w:hAnsi="Arial" w:cs="Arial"/>
          <w:b/>
          <w:bCs/>
          <w:sz w:val="32"/>
          <w:szCs w:val="32"/>
        </w:rPr>
      </w:pPr>
    </w:p>
    <w:p w14:paraId="6CACE4D3" w14:textId="77777777" w:rsidR="00857181" w:rsidRDefault="00857181" w:rsidP="003403A8">
      <w:pPr>
        <w:spacing w:before="5"/>
        <w:rPr>
          <w:rFonts w:ascii="Arial" w:eastAsia="Arial" w:hAnsi="Arial" w:cs="Arial"/>
          <w:b/>
          <w:bCs/>
          <w:sz w:val="32"/>
          <w:szCs w:val="32"/>
        </w:rPr>
      </w:pPr>
    </w:p>
    <w:p w14:paraId="3FD3728E" w14:textId="77777777" w:rsidR="00857181" w:rsidRDefault="00857181" w:rsidP="003403A8">
      <w:pPr>
        <w:spacing w:before="5"/>
        <w:rPr>
          <w:rFonts w:ascii="Arial" w:eastAsia="Arial" w:hAnsi="Arial" w:cs="Arial"/>
          <w:b/>
          <w:bCs/>
          <w:sz w:val="32"/>
          <w:szCs w:val="32"/>
        </w:rPr>
      </w:pPr>
    </w:p>
    <w:p w14:paraId="2DDE8DD3" w14:textId="77777777" w:rsidR="00857181" w:rsidRDefault="00857181" w:rsidP="003403A8">
      <w:pPr>
        <w:spacing w:before="5"/>
        <w:rPr>
          <w:rFonts w:ascii="Arial" w:eastAsia="Arial" w:hAnsi="Arial" w:cs="Arial"/>
          <w:b/>
          <w:bCs/>
          <w:sz w:val="32"/>
          <w:szCs w:val="32"/>
        </w:rPr>
      </w:pPr>
    </w:p>
    <w:p w14:paraId="738610EB" w14:textId="77777777" w:rsidR="00013141" w:rsidRDefault="00013141" w:rsidP="003403A8">
      <w:pPr>
        <w:spacing w:before="5"/>
        <w:rPr>
          <w:rFonts w:ascii="Arial" w:eastAsia="Arial" w:hAnsi="Arial" w:cs="Arial"/>
          <w:b/>
          <w:bCs/>
          <w:sz w:val="32"/>
          <w:szCs w:val="32"/>
        </w:rPr>
      </w:pPr>
    </w:p>
    <w:p w14:paraId="637805D2" w14:textId="77777777" w:rsidR="00013141" w:rsidRDefault="00013141" w:rsidP="003403A8">
      <w:pPr>
        <w:spacing w:before="5"/>
        <w:rPr>
          <w:rFonts w:ascii="Arial" w:eastAsia="Arial" w:hAnsi="Arial" w:cs="Arial"/>
          <w:b/>
          <w:bCs/>
          <w:sz w:val="32"/>
          <w:szCs w:val="32"/>
        </w:rPr>
      </w:pPr>
    </w:p>
    <w:p w14:paraId="463F29E8" w14:textId="77777777" w:rsidR="00013141" w:rsidRDefault="00013141" w:rsidP="003403A8">
      <w:pPr>
        <w:spacing w:before="5"/>
        <w:rPr>
          <w:rFonts w:ascii="Arial" w:eastAsia="Arial" w:hAnsi="Arial" w:cs="Arial"/>
          <w:b/>
          <w:bCs/>
          <w:sz w:val="32"/>
          <w:szCs w:val="32"/>
        </w:rPr>
      </w:pPr>
    </w:p>
    <w:p w14:paraId="1DA6542E" w14:textId="77777777" w:rsidR="00013141" w:rsidRDefault="00013141" w:rsidP="003403A8">
      <w:pPr>
        <w:spacing w:before="5"/>
        <w:rPr>
          <w:rFonts w:ascii="Arial" w:eastAsia="Arial" w:hAnsi="Arial" w:cs="Arial"/>
          <w:b/>
          <w:bCs/>
          <w:sz w:val="32"/>
          <w:szCs w:val="32"/>
        </w:rPr>
      </w:pPr>
    </w:p>
    <w:p w14:paraId="3041E394" w14:textId="77777777" w:rsidR="00013141" w:rsidRDefault="00013141" w:rsidP="003403A8">
      <w:pPr>
        <w:spacing w:before="5"/>
        <w:rPr>
          <w:rFonts w:ascii="Arial" w:eastAsia="Arial" w:hAnsi="Arial" w:cs="Arial"/>
          <w:b/>
          <w:bCs/>
          <w:sz w:val="32"/>
          <w:szCs w:val="32"/>
        </w:rPr>
      </w:pPr>
    </w:p>
    <w:p w14:paraId="722B00AE" w14:textId="77777777" w:rsidR="00013141" w:rsidRDefault="00013141" w:rsidP="003403A8">
      <w:pPr>
        <w:spacing w:before="5"/>
        <w:rPr>
          <w:rFonts w:ascii="Arial" w:eastAsia="Arial" w:hAnsi="Arial" w:cs="Arial"/>
          <w:b/>
          <w:bCs/>
          <w:sz w:val="32"/>
          <w:szCs w:val="32"/>
        </w:rPr>
      </w:pPr>
    </w:p>
    <w:p w14:paraId="7AC18E4F" w14:textId="77777777" w:rsidR="001D2246" w:rsidRDefault="001D2246" w:rsidP="003403A8">
      <w:pPr>
        <w:spacing w:before="5"/>
        <w:rPr>
          <w:rFonts w:ascii="Arial" w:eastAsia="Arial" w:hAnsi="Arial" w:cs="Arial"/>
          <w:b/>
          <w:bCs/>
          <w:sz w:val="32"/>
          <w:szCs w:val="32"/>
        </w:rPr>
      </w:pPr>
      <w:r>
        <w:rPr>
          <w:rFonts w:ascii="Arial" w:eastAsia="Arial" w:hAnsi="Arial" w:cs="Arial"/>
          <w:b/>
          <w:bCs/>
          <w:noProof/>
          <w:sz w:val="32"/>
          <w:szCs w:val="32"/>
          <w:lang w:val="en-GB" w:eastAsia="en-GB"/>
        </w:rPr>
        <w:lastRenderedPageBreak/>
        <w:drawing>
          <wp:anchor distT="0" distB="0" distL="114300" distR="114300" simplePos="0" relativeHeight="251658240" behindDoc="0" locked="0" layoutInCell="1" allowOverlap="1" wp14:anchorId="5FBEF095" wp14:editId="07777777">
            <wp:simplePos x="0" y="0"/>
            <wp:positionH relativeFrom="page">
              <wp:posOffset>2886075</wp:posOffset>
            </wp:positionH>
            <wp:positionV relativeFrom="paragraph">
              <wp:posOffset>-200025</wp:posOffset>
            </wp:positionV>
            <wp:extent cx="1263015" cy="638175"/>
            <wp:effectExtent l="0" t="0" r="0" b="9525"/>
            <wp:wrapSquare wrapText="bothSides"/>
            <wp:docPr id="7" name="Picture 7"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01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D796" w14:textId="77777777" w:rsidR="00D746DC" w:rsidRDefault="00D746DC" w:rsidP="00492DDC">
      <w:pPr>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5222"/>
        <w:gridCol w:w="5228"/>
      </w:tblGrid>
      <w:tr w:rsidR="00595487" w14:paraId="5986319F" w14:textId="77777777" w:rsidTr="0BD12590">
        <w:tc>
          <w:tcPr>
            <w:tcW w:w="10450" w:type="dxa"/>
            <w:gridSpan w:val="2"/>
          </w:tcPr>
          <w:p w14:paraId="5C27088E" w14:textId="77777777" w:rsidR="00595487" w:rsidRPr="00595487" w:rsidRDefault="001A27C4" w:rsidP="00013141">
            <w:pPr>
              <w:spacing w:before="5"/>
              <w:jc w:val="center"/>
              <w:rPr>
                <w:rFonts w:ascii="Arial" w:eastAsia="Arial" w:hAnsi="Arial" w:cs="Arial"/>
                <w:b/>
                <w:bCs/>
                <w:sz w:val="32"/>
                <w:szCs w:val="32"/>
              </w:rPr>
            </w:pPr>
            <w:r>
              <w:rPr>
                <w:rFonts w:ascii="Arial" w:eastAsia="Arial" w:hAnsi="Arial" w:cs="Arial"/>
                <w:b/>
                <w:bCs/>
                <w:sz w:val="32"/>
                <w:szCs w:val="32"/>
              </w:rPr>
              <w:t xml:space="preserve">Cluster </w:t>
            </w:r>
            <w:r w:rsidR="00595487" w:rsidRPr="00A06168">
              <w:rPr>
                <w:rFonts w:ascii="Arial" w:eastAsia="Arial" w:hAnsi="Arial" w:cs="Arial"/>
                <w:b/>
                <w:bCs/>
                <w:sz w:val="32"/>
                <w:szCs w:val="32"/>
              </w:rPr>
              <w:t>Improvement Report</w:t>
            </w:r>
          </w:p>
        </w:tc>
      </w:tr>
      <w:tr w:rsidR="009B7BB0" w14:paraId="5879E01D" w14:textId="77777777" w:rsidTr="0BD12590">
        <w:trPr>
          <w:trHeight w:val="2259"/>
        </w:trPr>
        <w:tc>
          <w:tcPr>
            <w:tcW w:w="10450" w:type="dxa"/>
            <w:gridSpan w:val="2"/>
          </w:tcPr>
          <w:p w14:paraId="2A6D7830" w14:textId="77777777" w:rsidR="009B7BB0" w:rsidRPr="009B7BB0" w:rsidRDefault="009B7BB0" w:rsidP="00634BF7">
            <w:pPr>
              <w:pStyle w:val="Heading1"/>
              <w:spacing w:before="69"/>
              <w:ind w:left="0"/>
              <w:rPr>
                <w:b/>
              </w:rPr>
            </w:pPr>
            <w:r w:rsidRPr="008B75F0">
              <w:rPr>
                <w:b/>
              </w:rPr>
              <w:t>Review</w:t>
            </w:r>
            <w:r w:rsidRPr="008B75F0">
              <w:rPr>
                <w:b/>
                <w:spacing w:val="-2"/>
              </w:rPr>
              <w:t xml:space="preserve"> </w:t>
            </w:r>
            <w:r w:rsidRPr="008B75F0">
              <w:rPr>
                <w:b/>
              </w:rPr>
              <w:t>of</w:t>
            </w:r>
            <w:r w:rsidRPr="008B75F0">
              <w:rPr>
                <w:b/>
                <w:spacing w:val="3"/>
              </w:rPr>
              <w:t xml:space="preserve"> </w:t>
            </w:r>
            <w:r w:rsidRPr="008B75F0">
              <w:rPr>
                <w:b/>
                <w:spacing w:val="-1"/>
              </w:rPr>
              <w:t>progress</w:t>
            </w:r>
            <w:r w:rsidRPr="008B75F0">
              <w:rPr>
                <w:b/>
                <w:spacing w:val="1"/>
              </w:rPr>
              <w:t xml:space="preserve"> </w:t>
            </w:r>
            <w:r w:rsidRPr="008B75F0">
              <w:rPr>
                <w:b/>
              </w:rPr>
              <w:t>for</w:t>
            </w:r>
            <w:r>
              <w:rPr>
                <w:b/>
              </w:rPr>
              <w:t xml:space="preserve"> previous</w:t>
            </w:r>
            <w:r w:rsidRPr="008B75F0">
              <w:rPr>
                <w:b/>
                <w:spacing w:val="-3"/>
              </w:rPr>
              <w:t xml:space="preserve"> </w:t>
            </w:r>
            <w:r>
              <w:rPr>
                <w:b/>
              </w:rPr>
              <w:t>session</w:t>
            </w:r>
          </w:p>
          <w:p w14:paraId="5B00F72E" w14:textId="1C4FDEAD" w:rsidR="009B7BB0" w:rsidRPr="009B7BB0" w:rsidRDefault="009B7BB0" w:rsidP="001A27C4">
            <w:pPr>
              <w:pStyle w:val="NormalWeb"/>
              <w:spacing w:before="0" w:beforeAutospacing="0" w:after="0" w:afterAutospacing="0"/>
              <w:rPr>
                <w:rFonts w:ascii="Arial" w:hAnsi="Arial" w:cs="Arial"/>
                <w:i/>
                <w:color w:val="000000"/>
              </w:rPr>
            </w:pPr>
            <w:r w:rsidRPr="0049547B">
              <w:rPr>
                <w:rFonts w:ascii="Arial" w:hAnsi="Arial" w:cs="Arial"/>
                <w:i/>
                <w:color w:val="000000"/>
              </w:rPr>
              <w:t xml:space="preserve">This section should evaluate the impact of the current </w:t>
            </w:r>
            <w:r w:rsidR="001A27C4">
              <w:rPr>
                <w:rFonts w:ascii="Arial" w:hAnsi="Arial" w:cs="Arial"/>
                <w:i/>
                <w:color w:val="000000"/>
              </w:rPr>
              <w:t>Cluster Improvement Plan (C</w:t>
            </w:r>
            <w:r w:rsidRPr="0049547B">
              <w:rPr>
                <w:rFonts w:ascii="Arial" w:hAnsi="Arial" w:cs="Arial"/>
                <w:i/>
                <w:color w:val="000000"/>
              </w:rPr>
              <w:t>IP) priorities</w:t>
            </w:r>
            <w:r w:rsidR="00302071">
              <w:rPr>
                <w:rFonts w:ascii="Arial" w:hAnsi="Arial" w:cs="Arial"/>
                <w:i/>
                <w:color w:val="000000"/>
              </w:rPr>
              <w:t xml:space="preserve"> as at March 2020</w:t>
            </w:r>
            <w:r w:rsidRPr="0049547B">
              <w:rPr>
                <w:rFonts w:ascii="Arial" w:hAnsi="Arial" w:cs="Arial"/>
                <w:i/>
                <w:color w:val="000000"/>
              </w:rPr>
              <w:t>. The links to the NIF priorities and drivers and the authority’s priorities should be clearly stated. For each priority, there should be a statement of progress made and its impact expressed as outcomes for learners. Additionally, there should be clearly defined next steps which may inform future priorities.</w:t>
            </w:r>
          </w:p>
        </w:tc>
      </w:tr>
      <w:tr w:rsidR="00492DDC" w14:paraId="1B666176" w14:textId="77777777" w:rsidTr="0BD12590">
        <w:tc>
          <w:tcPr>
            <w:tcW w:w="10450" w:type="dxa"/>
            <w:gridSpan w:val="2"/>
          </w:tcPr>
          <w:p w14:paraId="3A77E6FD" w14:textId="124D7EB9" w:rsidR="00492DDC" w:rsidRDefault="001A27C4" w:rsidP="007D7980">
            <w:pPr>
              <w:spacing w:before="5"/>
              <w:rPr>
                <w:rFonts w:ascii="Arial"/>
                <w:b/>
                <w:sz w:val="24"/>
              </w:rPr>
            </w:pPr>
            <w:r>
              <w:rPr>
                <w:rFonts w:ascii="Arial"/>
                <w:b/>
                <w:sz w:val="24"/>
              </w:rPr>
              <w:t>Cluster</w:t>
            </w:r>
            <w:r w:rsidR="00492DDC">
              <w:rPr>
                <w:rFonts w:ascii="Arial"/>
                <w:b/>
                <w:spacing w:val="1"/>
                <w:sz w:val="24"/>
              </w:rPr>
              <w:t xml:space="preserve"> </w:t>
            </w:r>
            <w:r w:rsidR="00492DDC">
              <w:rPr>
                <w:rFonts w:ascii="Arial"/>
                <w:b/>
                <w:sz w:val="24"/>
              </w:rPr>
              <w:t>priority</w:t>
            </w:r>
            <w:r w:rsidR="00492DDC">
              <w:rPr>
                <w:rFonts w:ascii="Arial"/>
                <w:b/>
                <w:spacing w:val="-6"/>
                <w:sz w:val="24"/>
              </w:rPr>
              <w:t xml:space="preserve"> </w:t>
            </w:r>
            <w:r w:rsidR="00492DDC">
              <w:rPr>
                <w:rFonts w:ascii="Arial"/>
                <w:b/>
                <w:sz w:val="24"/>
              </w:rPr>
              <w:t>:</w:t>
            </w:r>
            <w:r w:rsidR="005D6F21">
              <w:rPr>
                <w:rFonts w:ascii="Arial"/>
                <w:b/>
                <w:sz w:val="24"/>
              </w:rPr>
              <w:t xml:space="preserve">  </w:t>
            </w:r>
            <w:r w:rsidR="005D6F21" w:rsidRPr="005D6F21">
              <w:rPr>
                <w:rFonts w:ascii="Arial" w:hAnsi="Arial" w:cs="Arial"/>
              </w:rPr>
              <w:t>Establishing and embedding STEM experiences and partnerships across the cluster</w:t>
            </w:r>
          </w:p>
          <w:p w14:paraId="6E1831B3" w14:textId="77777777" w:rsidR="00492DDC" w:rsidRPr="00492DDC" w:rsidRDefault="00492DDC" w:rsidP="007D7980">
            <w:pPr>
              <w:spacing w:before="5"/>
              <w:rPr>
                <w:rFonts w:ascii="Arial"/>
                <w:b/>
                <w:sz w:val="24"/>
              </w:rPr>
            </w:pPr>
          </w:p>
        </w:tc>
      </w:tr>
      <w:tr w:rsidR="00492DDC" w14:paraId="369E93A9" w14:textId="77777777" w:rsidTr="0BD12590">
        <w:tc>
          <w:tcPr>
            <w:tcW w:w="5222" w:type="dxa"/>
          </w:tcPr>
          <w:p w14:paraId="20E91527" w14:textId="420334DB" w:rsidR="00492DDC" w:rsidRDefault="00492DDC" w:rsidP="00492DDC">
            <w:pPr>
              <w:pStyle w:val="TableParagraph"/>
              <w:spacing w:before="76"/>
              <w:ind w:left="73"/>
              <w:rPr>
                <w:rFonts w:ascii="Arial"/>
                <w:spacing w:val="-1"/>
                <w:sz w:val="24"/>
                <w:u w:val="single" w:color="000000"/>
              </w:rPr>
            </w:pPr>
            <w:r>
              <w:rPr>
                <w:rFonts w:ascii="Arial"/>
                <w:sz w:val="24"/>
                <w:u w:val="single" w:color="000000"/>
              </w:rPr>
              <w:t xml:space="preserve">NIF </w:t>
            </w:r>
            <w:r>
              <w:rPr>
                <w:rFonts w:ascii="Arial"/>
                <w:spacing w:val="-1"/>
                <w:sz w:val="24"/>
                <w:u w:val="single" w:color="000000"/>
              </w:rPr>
              <w:t>Priority</w:t>
            </w:r>
          </w:p>
          <w:p w14:paraId="100F9180" w14:textId="090EB0B0" w:rsidR="005D6F21" w:rsidRPr="005D6F21" w:rsidRDefault="005D6F21" w:rsidP="00492DDC">
            <w:pPr>
              <w:pStyle w:val="TableParagraph"/>
              <w:spacing w:before="76"/>
              <w:ind w:left="73"/>
              <w:rPr>
                <w:rFonts w:ascii="Arial"/>
                <w:spacing w:val="-1"/>
                <w:sz w:val="24"/>
                <w:u w:color="000000"/>
              </w:rPr>
            </w:pPr>
            <w:r w:rsidRPr="005D6F21">
              <w:rPr>
                <w:rFonts w:ascii="Arial"/>
                <w:spacing w:val="-1"/>
                <w:sz w:val="24"/>
                <w:u w:color="000000"/>
              </w:rPr>
              <w:t>1,</w:t>
            </w:r>
            <w:r>
              <w:rPr>
                <w:rFonts w:ascii="Arial"/>
                <w:spacing w:val="-1"/>
                <w:sz w:val="24"/>
                <w:u w:color="000000"/>
              </w:rPr>
              <w:t xml:space="preserve"> </w:t>
            </w:r>
            <w:r w:rsidRPr="005D6F21">
              <w:rPr>
                <w:rFonts w:ascii="Arial"/>
                <w:spacing w:val="-1"/>
                <w:sz w:val="24"/>
                <w:u w:color="000000"/>
              </w:rPr>
              <w:t>2,</w:t>
            </w:r>
            <w:r>
              <w:rPr>
                <w:rFonts w:ascii="Arial"/>
                <w:spacing w:val="-1"/>
                <w:sz w:val="24"/>
                <w:u w:color="000000"/>
              </w:rPr>
              <w:t xml:space="preserve"> </w:t>
            </w:r>
            <w:r w:rsidRPr="005D6F21">
              <w:rPr>
                <w:rFonts w:ascii="Arial"/>
                <w:spacing w:val="-1"/>
                <w:sz w:val="24"/>
                <w:u w:color="000000"/>
              </w:rPr>
              <w:t>4</w:t>
            </w:r>
          </w:p>
          <w:p w14:paraId="31126E5D" w14:textId="259A9530" w:rsidR="00492DDC" w:rsidRDefault="00492DDC" w:rsidP="005D6F21">
            <w:pPr>
              <w:pStyle w:val="TableParagraph"/>
              <w:spacing w:before="76"/>
              <w:rPr>
                <w:rFonts w:ascii="Arial" w:eastAsia="Arial" w:hAnsi="Arial" w:cs="Arial"/>
                <w:sz w:val="24"/>
                <w:szCs w:val="24"/>
              </w:rPr>
            </w:pPr>
          </w:p>
          <w:p w14:paraId="4C35A5B9" w14:textId="77777777" w:rsidR="00492DDC" w:rsidRDefault="00492DDC" w:rsidP="00492DDC">
            <w:pPr>
              <w:pStyle w:val="TableParagraph"/>
              <w:spacing w:line="275" w:lineRule="exact"/>
              <w:ind w:left="73"/>
              <w:rPr>
                <w:rFonts w:ascii="Arial" w:eastAsia="Arial" w:hAnsi="Arial" w:cs="Arial"/>
                <w:sz w:val="24"/>
                <w:szCs w:val="24"/>
              </w:rPr>
            </w:pPr>
            <w:r>
              <w:rPr>
                <w:rFonts w:ascii="Arial"/>
                <w:sz w:val="24"/>
                <w:u w:val="single" w:color="000000"/>
              </w:rPr>
              <w:t xml:space="preserve">NIF </w:t>
            </w:r>
            <w:r>
              <w:rPr>
                <w:rFonts w:ascii="Arial"/>
                <w:spacing w:val="-1"/>
                <w:sz w:val="24"/>
                <w:u w:val="single" w:color="000000"/>
              </w:rPr>
              <w:t>Driver</w:t>
            </w:r>
          </w:p>
          <w:p w14:paraId="2DE403A5" w14:textId="704888E2" w:rsidR="00492DDC" w:rsidRPr="005D6F21" w:rsidRDefault="005D6F21" w:rsidP="007D7980">
            <w:pPr>
              <w:spacing w:before="5"/>
              <w:rPr>
                <w:rFonts w:ascii="Arial"/>
                <w:sz w:val="24"/>
              </w:rPr>
            </w:pPr>
            <w:r w:rsidRPr="005D6F21">
              <w:rPr>
                <w:rFonts w:ascii="Arial"/>
                <w:sz w:val="24"/>
              </w:rPr>
              <w:t>1, 5</w:t>
            </w:r>
          </w:p>
        </w:tc>
        <w:tc>
          <w:tcPr>
            <w:tcW w:w="5228" w:type="dxa"/>
          </w:tcPr>
          <w:p w14:paraId="63EDB6E5" w14:textId="77777777" w:rsidR="00492DDC" w:rsidRDefault="5081C5B7" w:rsidP="0BD12590">
            <w:pPr>
              <w:pStyle w:val="TableParagraph"/>
              <w:spacing w:before="76"/>
              <w:rPr>
                <w:rFonts w:ascii="Arial"/>
                <w:sz w:val="24"/>
                <w:szCs w:val="24"/>
                <w:u w:val="single" w:color="000000"/>
              </w:rPr>
            </w:pPr>
            <w:r w:rsidRPr="0BD12590">
              <w:rPr>
                <w:rFonts w:ascii="Arial"/>
                <w:sz w:val="24"/>
                <w:szCs w:val="24"/>
                <w:u w:val="single" w:color="000000"/>
              </w:rPr>
              <w:t>HGIOS4</w:t>
            </w:r>
            <w:r w:rsidRPr="0BD12590">
              <w:rPr>
                <w:rFonts w:ascii="Arial"/>
                <w:spacing w:val="-1"/>
                <w:sz w:val="24"/>
                <w:szCs w:val="24"/>
                <w:u w:val="single" w:color="000000"/>
              </w:rPr>
              <w:t xml:space="preserve"> </w:t>
            </w:r>
            <w:r w:rsidRPr="0BD12590">
              <w:rPr>
                <w:rFonts w:ascii="Arial"/>
                <w:sz w:val="24"/>
                <w:szCs w:val="24"/>
                <w:u w:val="single" w:color="000000"/>
              </w:rPr>
              <w:t>QIs</w:t>
            </w:r>
          </w:p>
          <w:p w14:paraId="62431CDC" w14:textId="40FFFD85" w:rsidR="00492DDC" w:rsidRPr="005D6F21" w:rsidRDefault="005D6F21" w:rsidP="00492DDC">
            <w:pPr>
              <w:pStyle w:val="TableParagraph"/>
              <w:spacing w:before="76"/>
              <w:rPr>
                <w:rFonts w:ascii="Arial"/>
                <w:sz w:val="24"/>
                <w:u w:color="000000"/>
              </w:rPr>
            </w:pPr>
            <w:r w:rsidRPr="005D6F21">
              <w:rPr>
                <w:rFonts w:ascii="Arial"/>
                <w:sz w:val="24"/>
                <w:u w:color="000000"/>
              </w:rPr>
              <w:t>1.2, 1.3, 1.5, 2.2, 2.3, 2.6, 2.7, 3.2</w:t>
            </w:r>
          </w:p>
          <w:p w14:paraId="49E398E2" w14:textId="77777777" w:rsidR="00492DDC" w:rsidRDefault="00492DDC" w:rsidP="00492DDC">
            <w:pPr>
              <w:pStyle w:val="TableParagraph"/>
              <w:spacing w:before="76"/>
              <w:rPr>
                <w:rFonts w:ascii="Arial" w:eastAsia="Arial" w:hAnsi="Arial" w:cs="Arial"/>
                <w:sz w:val="24"/>
                <w:szCs w:val="24"/>
              </w:rPr>
            </w:pPr>
          </w:p>
          <w:p w14:paraId="1B41966D" w14:textId="77777777" w:rsidR="00492DDC" w:rsidRDefault="00492DDC" w:rsidP="00492DDC">
            <w:pPr>
              <w:spacing w:before="5"/>
              <w:rPr>
                <w:rFonts w:ascii="Arial"/>
                <w:spacing w:val="-1"/>
                <w:sz w:val="24"/>
                <w:u w:val="single"/>
              </w:rPr>
            </w:pPr>
            <w:r w:rsidRPr="00A01E84">
              <w:rPr>
                <w:rFonts w:ascii="Arial"/>
                <w:spacing w:val="-1"/>
                <w:sz w:val="24"/>
                <w:u w:val="single"/>
              </w:rPr>
              <w:t>NLC Priority</w:t>
            </w:r>
          </w:p>
          <w:p w14:paraId="58460721" w14:textId="7DAD200B" w:rsidR="005D6F21" w:rsidRPr="005D6F21" w:rsidRDefault="005D6F21" w:rsidP="00492DDC">
            <w:pPr>
              <w:spacing w:before="5"/>
              <w:rPr>
                <w:rFonts w:ascii="Arial"/>
                <w:b/>
                <w:sz w:val="24"/>
              </w:rPr>
            </w:pPr>
            <w:r>
              <w:rPr>
                <w:rFonts w:ascii="Arial"/>
                <w:spacing w:val="-1"/>
                <w:sz w:val="24"/>
              </w:rPr>
              <w:t>1, 2, 4</w:t>
            </w:r>
          </w:p>
        </w:tc>
      </w:tr>
      <w:tr w:rsidR="00492DDC" w14:paraId="6880D421" w14:textId="77777777" w:rsidTr="0BD12590">
        <w:tc>
          <w:tcPr>
            <w:tcW w:w="10450" w:type="dxa"/>
            <w:gridSpan w:val="2"/>
          </w:tcPr>
          <w:p w14:paraId="6DD1DA30" w14:textId="77777777" w:rsidR="00492DDC" w:rsidRDefault="00492DDC" w:rsidP="007D7980">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14:paraId="16287F21" w14:textId="77777777" w:rsidR="00492DDC" w:rsidRDefault="00492DDC" w:rsidP="007D7980">
            <w:pPr>
              <w:pStyle w:val="TableParagraph"/>
              <w:spacing w:before="79"/>
              <w:ind w:left="73"/>
              <w:rPr>
                <w:rFonts w:ascii="Arial"/>
                <w:spacing w:val="-1"/>
                <w:sz w:val="24"/>
              </w:rPr>
            </w:pPr>
          </w:p>
          <w:p w14:paraId="2EED6CF4" w14:textId="77777777" w:rsidR="005D6F21" w:rsidRPr="005D6F21" w:rsidRDefault="005D6F21" w:rsidP="005D6F21">
            <w:pPr>
              <w:pStyle w:val="ListParagraph"/>
              <w:numPr>
                <w:ilvl w:val="0"/>
                <w:numId w:val="21"/>
              </w:numPr>
              <w:rPr>
                <w:rFonts w:cstheme="minorHAnsi"/>
                <w:sz w:val="24"/>
                <w:szCs w:val="24"/>
              </w:rPr>
            </w:pPr>
            <w:r w:rsidRPr="005D6F21">
              <w:rPr>
                <w:rFonts w:cstheme="minorHAnsi"/>
                <w:sz w:val="24"/>
                <w:szCs w:val="24"/>
              </w:rPr>
              <w:t>STEM Champion made staff aware of science planners created by the NLC pedagogy team.  These areas of science had already been a focus prior to their availability so these will be utilised in future sessions.</w:t>
            </w:r>
          </w:p>
          <w:p w14:paraId="633F62BE" w14:textId="301766AE" w:rsidR="005D6F21" w:rsidRPr="00C03A7E" w:rsidRDefault="005D6F21" w:rsidP="00C03A7E">
            <w:pPr>
              <w:pStyle w:val="ListParagraph"/>
              <w:numPr>
                <w:ilvl w:val="0"/>
                <w:numId w:val="21"/>
              </w:numPr>
              <w:rPr>
                <w:rFonts w:cstheme="minorHAnsi"/>
                <w:sz w:val="24"/>
                <w:szCs w:val="24"/>
              </w:rPr>
            </w:pPr>
            <w:r w:rsidRPr="00C03A7E">
              <w:rPr>
                <w:rFonts w:cstheme="minorHAnsi"/>
                <w:sz w:val="24"/>
                <w:szCs w:val="24"/>
              </w:rPr>
              <w:t xml:space="preserve">STEM Champion identified and attended cluster training, as well as various CLPL opportunities along with other staff members.  </w:t>
            </w:r>
            <w:r w:rsidR="00C03A7E">
              <w:rPr>
                <w:rFonts w:cstheme="minorHAnsi"/>
                <w:sz w:val="24"/>
                <w:szCs w:val="24"/>
              </w:rPr>
              <w:t xml:space="preserve">Arrangements had been made for audit of STEM resources but this could not be undertaken due to lockdown.  </w:t>
            </w:r>
            <w:r w:rsidRPr="00C03A7E">
              <w:rPr>
                <w:rFonts w:cstheme="minorHAnsi"/>
                <w:sz w:val="24"/>
                <w:szCs w:val="24"/>
              </w:rPr>
              <w:t>All children have participated in STEM experiences throughout the session as part of their class curriculum, with these experiences enhanced by</w:t>
            </w:r>
            <w:r w:rsidR="00C03A7E">
              <w:rPr>
                <w:rFonts w:cstheme="minorHAnsi"/>
                <w:sz w:val="24"/>
                <w:szCs w:val="24"/>
              </w:rPr>
              <w:t xml:space="preserve"> visiting specialists and trips</w:t>
            </w:r>
          </w:p>
          <w:p w14:paraId="186ECFEB" w14:textId="500C4204" w:rsidR="005D6F21" w:rsidRPr="00C03A7E" w:rsidRDefault="005D6F21" w:rsidP="005D6F21">
            <w:pPr>
              <w:pStyle w:val="ListParagraph"/>
              <w:numPr>
                <w:ilvl w:val="0"/>
                <w:numId w:val="21"/>
              </w:numPr>
              <w:rPr>
                <w:rFonts w:cstheme="minorHAnsi"/>
                <w:sz w:val="24"/>
                <w:szCs w:val="24"/>
              </w:rPr>
            </w:pPr>
            <w:r w:rsidRPr="005D6F21">
              <w:rPr>
                <w:rFonts w:cstheme="minorHAnsi"/>
                <w:sz w:val="24"/>
                <w:szCs w:val="24"/>
              </w:rPr>
              <w:t>As the school SIP was finalised prior to the CIP’s conception there were limitations regarding the collegiate time we could allocate to STEM development.  Staff were keen to be involved and take aspects of this area forward within their own practice.  Development will continue in 2020-21.</w:t>
            </w:r>
          </w:p>
          <w:p w14:paraId="3CCD29BD" w14:textId="0F047B62" w:rsidR="005D6F21" w:rsidRPr="005D6F21" w:rsidRDefault="00C03A7E" w:rsidP="00C03A7E">
            <w:pPr>
              <w:pStyle w:val="ListParagraph"/>
              <w:numPr>
                <w:ilvl w:val="0"/>
                <w:numId w:val="20"/>
              </w:numPr>
              <w:rPr>
                <w:rFonts w:cstheme="minorHAnsi"/>
                <w:b/>
                <w:sz w:val="24"/>
                <w:szCs w:val="24"/>
                <w:u w:val="single"/>
              </w:rPr>
            </w:pPr>
            <w:r>
              <w:rPr>
                <w:rFonts w:cstheme="minorHAnsi"/>
                <w:sz w:val="24"/>
                <w:szCs w:val="24"/>
              </w:rPr>
              <w:t>Head Teacher attended an Education Scotland course on tackling gender inequalities within the area of STEM.  The plan had then been to feed this information back to staff but lockdown made this impossible.</w:t>
            </w:r>
          </w:p>
          <w:p w14:paraId="60EE8D8F" w14:textId="346F6EEC" w:rsidR="005D6F21" w:rsidRPr="00E66DE1" w:rsidRDefault="005D6F21" w:rsidP="005D6F21">
            <w:pPr>
              <w:pStyle w:val="TableParagraph"/>
              <w:spacing w:before="79"/>
              <w:rPr>
                <w:rFonts w:ascii="Arial" w:hAnsi="Arial" w:cs="Arial"/>
                <w:spacing w:val="-1"/>
                <w:sz w:val="24"/>
              </w:rPr>
            </w:pPr>
          </w:p>
          <w:p w14:paraId="3AB98CB4" w14:textId="6DDC3879" w:rsidR="005D6F21" w:rsidRPr="00FE47FB" w:rsidRDefault="00FE47FB" w:rsidP="005D6F21">
            <w:pPr>
              <w:pStyle w:val="TableParagraph"/>
              <w:spacing w:before="79"/>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14:paraId="7B57A27D" w14:textId="7C3CA024" w:rsidR="005D6F21" w:rsidRPr="005D6F21" w:rsidRDefault="005D6F21" w:rsidP="005D6F21">
            <w:pPr>
              <w:pStyle w:val="TableParagraph"/>
              <w:numPr>
                <w:ilvl w:val="0"/>
                <w:numId w:val="22"/>
              </w:numPr>
              <w:rPr>
                <w:rFonts w:cstheme="minorHAnsi"/>
                <w:sz w:val="24"/>
                <w:szCs w:val="24"/>
              </w:rPr>
            </w:pPr>
            <w:r w:rsidRPr="005D6F21">
              <w:rPr>
                <w:rFonts w:cstheme="minorHAnsi"/>
                <w:sz w:val="24"/>
                <w:szCs w:val="24"/>
              </w:rPr>
              <w:t>STEM will continue to b</w:t>
            </w:r>
            <w:r w:rsidR="00FE47FB">
              <w:rPr>
                <w:rFonts w:cstheme="minorHAnsi"/>
                <w:sz w:val="24"/>
                <w:szCs w:val="24"/>
              </w:rPr>
              <w:t xml:space="preserve">e a focus as part of the school’s </w:t>
            </w:r>
            <w:r w:rsidRPr="005D6F21">
              <w:rPr>
                <w:rFonts w:cstheme="minorHAnsi"/>
                <w:sz w:val="24"/>
                <w:szCs w:val="24"/>
              </w:rPr>
              <w:t>curriculum development.</w:t>
            </w:r>
          </w:p>
          <w:p w14:paraId="2D870407" w14:textId="77777777" w:rsidR="00FE47FB" w:rsidRDefault="00FE47FB" w:rsidP="005D6F21">
            <w:pPr>
              <w:pStyle w:val="TableParagraph"/>
              <w:numPr>
                <w:ilvl w:val="0"/>
                <w:numId w:val="22"/>
              </w:numPr>
              <w:rPr>
                <w:rFonts w:cstheme="minorHAnsi"/>
                <w:sz w:val="24"/>
                <w:szCs w:val="24"/>
              </w:rPr>
            </w:pPr>
            <w:r>
              <w:rPr>
                <w:rFonts w:cstheme="minorHAnsi"/>
                <w:sz w:val="24"/>
                <w:szCs w:val="24"/>
              </w:rPr>
              <w:t>A new STEM Champion will be sought as the member of staff who took on this role last session has left the school.</w:t>
            </w:r>
          </w:p>
          <w:p w14:paraId="6C019217" w14:textId="221C2A14" w:rsidR="005D6F21" w:rsidRPr="005D6F21" w:rsidRDefault="005D6F21" w:rsidP="005D6F21">
            <w:pPr>
              <w:pStyle w:val="TableParagraph"/>
              <w:numPr>
                <w:ilvl w:val="0"/>
                <w:numId w:val="22"/>
              </w:numPr>
              <w:rPr>
                <w:rFonts w:cstheme="minorHAnsi"/>
                <w:sz w:val="24"/>
                <w:szCs w:val="24"/>
              </w:rPr>
            </w:pPr>
            <w:r w:rsidRPr="005D6F21">
              <w:rPr>
                <w:rFonts w:cstheme="minorHAnsi"/>
                <w:sz w:val="24"/>
                <w:szCs w:val="24"/>
              </w:rPr>
              <w:t>STEM Champion will continue to lead developments and will support staff in resourcing and delivering aspects of the curriculum.</w:t>
            </w:r>
          </w:p>
          <w:p w14:paraId="134E5FCA" w14:textId="77777777" w:rsidR="005D6F21" w:rsidRPr="005D6F21" w:rsidRDefault="005D6F21" w:rsidP="005D6F21">
            <w:pPr>
              <w:pStyle w:val="TableParagraph"/>
              <w:numPr>
                <w:ilvl w:val="0"/>
                <w:numId w:val="22"/>
              </w:numPr>
              <w:rPr>
                <w:rFonts w:cstheme="minorHAnsi"/>
                <w:sz w:val="24"/>
                <w:szCs w:val="24"/>
              </w:rPr>
            </w:pPr>
            <w:r w:rsidRPr="005D6F21">
              <w:rPr>
                <w:rFonts w:cstheme="minorHAnsi"/>
                <w:sz w:val="24"/>
                <w:szCs w:val="24"/>
              </w:rPr>
              <w:t>Training, resources and materials produced by NLC will be incorporated into programmes of work.</w:t>
            </w:r>
          </w:p>
          <w:p w14:paraId="40BD7D5B" w14:textId="67A961D1" w:rsidR="005D6F21" w:rsidRDefault="005D6F21" w:rsidP="005D6F21">
            <w:pPr>
              <w:pStyle w:val="TableParagraph"/>
              <w:numPr>
                <w:ilvl w:val="0"/>
                <w:numId w:val="22"/>
              </w:numPr>
              <w:rPr>
                <w:rFonts w:cstheme="minorHAnsi"/>
                <w:sz w:val="24"/>
                <w:szCs w:val="24"/>
              </w:rPr>
            </w:pPr>
            <w:r w:rsidRPr="005D6F21">
              <w:rPr>
                <w:rFonts w:cstheme="minorHAnsi"/>
                <w:sz w:val="24"/>
                <w:szCs w:val="24"/>
              </w:rPr>
              <w:t>There will be a continued focus on tackling inequ</w:t>
            </w:r>
            <w:r w:rsidR="00FE47FB">
              <w:rPr>
                <w:rFonts w:cstheme="minorHAnsi"/>
                <w:sz w:val="24"/>
                <w:szCs w:val="24"/>
              </w:rPr>
              <w:t>alities through health and well</w:t>
            </w:r>
            <w:r w:rsidRPr="005D6F21">
              <w:rPr>
                <w:rFonts w:cstheme="minorHAnsi"/>
                <w:sz w:val="24"/>
                <w:szCs w:val="24"/>
              </w:rPr>
              <w:t>being and developing the young workforce.</w:t>
            </w:r>
          </w:p>
          <w:p w14:paraId="5F96A722" w14:textId="2F906E42" w:rsidR="001A27C4" w:rsidRPr="00FE47FB" w:rsidRDefault="00FE47FB" w:rsidP="00FE47FB">
            <w:pPr>
              <w:pStyle w:val="TableParagraph"/>
              <w:numPr>
                <w:ilvl w:val="0"/>
                <w:numId w:val="22"/>
              </w:numPr>
              <w:rPr>
                <w:rFonts w:cstheme="minorHAnsi"/>
                <w:sz w:val="24"/>
                <w:szCs w:val="24"/>
              </w:rPr>
            </w:pPr>
            <w:r>
              <w:rPr>
                <w:rFonts w:cstheme="minorHAnsi"/>
                <w:sz w:val="24"/>
                <w:szCs w:val="24"/>
              </w:rPr>
              <w:t>STEM resources will be audited and new items bought where necessary.</w:t>
            </w:r>
          </w:p>
        </w:tc>
      </w:tr>
    </w:tbl>
    <w:p w14:paraId="5B95CD12" w14:textId="77777777" w:rsidR="00671B45" w:rsidRDefault="00671B45" w:rsidP="00492DDC">
      <w:pPr>
        <w:spacing w:before="5"/>
        <w:rPr>
          <w:rFonts w:ascii="Arial" w:eastAsia="Arial" w:hAnsi="Arial" w:cs="Arial"/>
          <w:b/>
          <w:bCs/>
          <w:sz w:val="32"/>
          <w:szCs w:val="32"/>
        </w:rPr>
      </w:pPr>
    </w:p>
    <w:p w14:paraId="007DCDA8" w14:textId="51CFEFD5" w:rsidR="001A27C4" w:rsidRDefault="001A27C4" w:rsidP="00492DDC">
      <w:pPr>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10450"/>
      </w:tblGrid>
      <w:tr w:rsidR="008A4AA0" w14:paraId="4B03C5B4" w14:textId="77777777" w:rsidTr="00412895">
        <w:tc>
          <w:tcPr>
            <w:tcW w:w="10450" w:type="dxa"/>
          </w:tcPr>
          <w:p w14:paraId="06E419F1" w14:textId="4FEF03EE" w:rsidR="008A4AA0" w:rsidRPr="00595487" w:rsidRDefault="006B48AD" w:rsidP="00A35826">
            <w:pPr>
              <w:spacing w:before="5"/>
              <w:jc w:val="center"/>
              <w:rPr>
                <w:rFonts w:ascii="Arial" w:eastAsia="Arial" w:hAnsi="Arial" w:cs="Arial"/>
                <w:b/>
                <w:bCs/>
                <w:sz w:val="32"/>
                <w:szCs w:val="32"/>
              </w:rPr>
            </w:pPr>
            <w:r>
              <w:rPr>
                <w:rFonts w:ascii="Arial" w:eastAsia="Arial" w:hAnsi="Arial" w:cs="Arial"/>
                <w:b/>
                <w:bCs/>
                <w:sz w:val="32"/>
                <w:szCs w:val="32"/>
              </w:rPr>
              <w:lastRenderedPageBreak/>
              <w:t>Establishment</w:t>
            </w:r>
            <w:r w:rsidR="00855056">
              <w:rPr>
                <w:rFonts w:ascii="Arial" w:eastAsia="Arial" w:hAnsi="Arial" w:cs="Arial"/>
                <w:b/>
                <w:bCs/>
                <w:sz w:val="32"/>
                <w:szCs w:val="32"/>
              </w:rPr>
              <w:t xml:space="preserve"> </w:t>
            </w:r>
            <w:r w:rsidR="008A4AA0" w:rsidRPr="00A06168">
              <w:rPr>
                <w:rFonts w:ascii="Arial" w:eastAsia="Arial" w:hAnsi="Arial" w:cs="Arial"/>
                <w:b/>
                <w:bCs/>
                <w:sz w:val="32"/>
                <w:szCs w:val="32"/>
              </w:rPr>
              <w:t>Improvement Report</w:t>
            </w:r>
          </w:p>
        </w:tc>
      </w:tr>
      <w:tr w:rsidR="008A4AA0" w14:paraId="1E046357" w14:textId="77777777" w:rsidTr="00412895">
        <w:trPr>
          <w:trHeight w:val="2268"/>
        </w:trPr>
        <w:tc>
          <w:tcPr>
            <w:tcW w:w="10450" w:type="dxa"/>
          </w:tcPr>
          <w:p w14:paraId="6DF81542" w14:textId="411F699F" w:rsidR="008A4AA0" w:rsidRPr="00634BF7" w:rsidRDefault="008A4AA0" w:rsidP="00A35826">
            <w:pPr>
              <w:spacing w:before="78"/>
              <w:rPr>
                <w:rFonts w:ascii="Arial" w:eastAsia="Arial" w:hAnsi="Arial" w:cs="Arial"/>
                <w:sz w:val="24"/>
                <w:szCs w:val="24"/>
              </w:rPr>
            </w:pPr>
            <w:r w:rsidRPr="00634BF7">
              <w:rPr>
                <w:rFonts w:ascii="Arial"/>
                <w:b/>
                <w:spacing w:val="-1"/>
                <w:sz w:val="24"/>
              </w:rPr>
              <w:t>Context</w:t>
            </w:r>
            <w:r w:rsidRPr="00634BF7">
              <w:rPr>
                <w:rFonts w:ascii="Arial"/>
                <w:b/>
                <w:sz w:val="24"/>
              </w:rPr>
              <w:t xml:space="preserve"> </w:t>
            </w:r>
            <w:r w:rsidRPr="00634BF7">
              <w:rPr>
                <w:rFonts w:ascii="Arial"/>
                <w:b/>
                <w:spacing w:val="-1"/>
                <w:sz w:val="24"/>
              </w:rPr>
              <w:t>of the</w:t>
            </w:r>
            <w:r w:rsidRPr="00634BF7">
              <w:rPr>
                <w:rFonts w:ascii="Arial"/>
                <w:b/>
                <w:spacing w:val="1"/>
                <w:sz w:val="24"/>
              </w:rPr>
              <w:t xml:space="preserve"> </w:t>
            </w:r>
            <w:r w:rsidR="00BA5AE4">
              <w:rPr>
                <w:rFonts w:ascii="Arial"/>
                <w:b/>
                <w:spacing w:val="-1"/>
                <w:sz w:val="24"/>
              </w:rPr>
              <w:t>establishment</w:t>
            </w:r>
            <w:r w:rsidRPr="00634BF7">
              <w:rPr>
                <w:rFonts w:ascii="Arial"/>
                <w:b/>
                <w:spacing w:val="-1"/>
                <w:sz w:val="24"/>
              </w:rPr>
              <w:t>:</w:t>
            </w:r>
          </w:p>
          <w:p w14:paraId="046F0B14" w14:textId="52DC2962" w:rsidR="008A4AA0" w:rsidRPr="009B7BB0" w:rsidRDefault="78AAE776" w:rsidP="001277CE">
            <w:pPr>
              <w:pStyle w:val="ListParagraph"/>
              <w:rPr>
                <w:rFonts w:ascii="Arial" w:eastAsia="Arial" w:hAnsi="Arial" w:cs="Arial"/>
                <w:sz w:val="24"/>
                <w:szCs w:val="24"/>
              </w:rPr>
            </w:pPr>
            <w:r w:rsidRPr="566FF862">
              <w:rPr>
                <w:rFonts w:ascii="Arial" w:hAnsi="Arial" w:cs="Arial"/>
                <w:i/>
                <w:iCs/>
                <w:color w:val="000000"/>
                <w:sz w:val="24"/>
                <w:szCs w:val="24"/>
              </w:rPr>
              <w:t xml:space="preserve">This section should be used to give brief background information in relation to the type of establishment, its size, location, its management structure and staffing, the </w:t>
            </w:r>
            <w:r w:rsidR="006B48AD">
              <w:rPr>
                <w:rFonts w:ascii="Arial" w:hAnsi="Arial" w:cs="Arial"/>
                <w:i/>
                <w:iCs/>
                <w:color w:val="000000"/>
                <w:sz w:val="24"/>
                <w:szCs w:val="24"/>
              </w:rPr>
              <w:t>esta</w:t>
            </w:r>
            <w:r w:rsidR="001277CE">
              <w:rPr>
                <w:rFonts w:ascii="Arial" w:hAnsi="Arial" w:cs="Arial"/>
                <w:i/>
                <w:iCs/>
                <w:color w:val="000000"/>
                <w:sz w:val="24"/>
                <w:szCs w:val="24"/>
              </w:rPr>
              <w:t>b</w:t>
            </w:r>
            <w:r w:rsidR="006B48AD">
              <w:rPr>
                <w:rFonts w:ascii="Arial" w:hAnsi="Arial" w:cs="Arial"/>
                <w:i/>
                <w:iCs/>
                <w:color w:val="000000"/>
                <w:sz w:val="24"/>
                <w:szCs w:val="24"/>
              </w:rPr>
              <w:t>lishment</w:t>
            </w:r>
            <w:r w:rsidRPr="566FF862">
              <w:rPr>
                <w:rFonts w:ascii="Arial" w:hAnsi="Arial" w:cs="Arial"/>
                <w:i/>
                <w:iCs/>
                <w:color w:val="000000"/>
                <w:sz w:val="24"/>
                <w:szCs w:val="24"/>
              </w:rPr>
              <w:t xml:space="preserve"> community, SIMD, FME, </w:t>
            </w:r>
            <w:r w:rsidR="006B48AD">
              <w:rPr>
                <w:rFonts w:ascii="Arial" w:hAnsi="Arial" w:cs="Arial"/>
                <w:i/>
                <w:iCs/>
                <w:color w:val="000000"/>
                <w:sz w:val="24"/>
                <w:szCs w:val="24"/>
              </w:rPr>
              <w:t>establishment</w:t>
            </w:r>
            <w:r w:rsidRPr="566FF862">
              <w:rPr>
                <w:rFonts w:ascii="Arial" w:hAnsi="Arial" w:cs="Arial"/>
                <w:i/>
                <w:iCs/>
                <w:color w:val="000000"/>
                <w:sz w:val="24"/>
                <w:szCs w:val="24"/>
              </w:rPr>
              <w:t xml:space="preserve"> roll etc. It should also include </w:t>
            </w:r>
            <w:r w:rsidRPr="566FF862">
              <w:rPr>
                <w:rFonts w:ascii="Arial" w:hAnsi="Arial" w:cs="Arial"/>
                <w:i/>
                <w:iCs/>
                <w:spacing w:val="-1"/>
                <w:sz w:val="24"/>
                <w:szCs w:val="24"/>
              </w:rPr>
              <w:t xml:space="preserve">some </w:t>
            </w:r>
            <w:r w:rsidRPr="566FF862">
              <w:rPr>
                <w:rFonts w:ascii="Arial" w:hAnsi="Arial" w:cs="Arial"/>
                <w:i/>
                <w:iCs/>
                <w:sz w:val="24"/>
                <w:szCs w:val="24"/>
              </w:rPr>
              <w:t>or</w:t>
            </w:r>
            <w:r w:rsidRPr="566FF862">
              <w:rPr>
                <w:rFonts w:ascii="Arial" w:hAnsi="Arial" w:cs="Arial"/>
                <w:i/>
                <w:iCs/>
                <w:spacing w:val="-1"/>
                <w:sz w:val="24"/>
                <w:szCs w:val="24"/>
              </w:rPr>
              <w:t xml:space="preserve"> </w:t>
            </w:r>
            <w:r w:rsidRPr="566FF862">
              <w:rPr>
                <w:rFonts w:ascii="Arial" w:hAnsi="Arial" w:cs="Arial"/>
                <w:i/>
                <w:iCs/>
                <w:sz w:val="24"/>
                <w:szCs w:val="24"/>
              </w:rPr>
              <w:t>all</w:t>
            </w:r>
            <w:r w:rsidR="0083B945" w:rsidRPr="566FF862">
              <w:rPr>
                <w:rFonts w:ascii="Arial" w:hAnsi="Arial" w:cs="Arial"/>
                <w:i/>
                <w:iCs/>
                <w:sz w:val="24"/>
                <w:szCs w:val="24"/>
              </w:rPr>
              <w:t xml:space="preserve"> </w:t>
            </w:r>
            <w:r w:rsidRPr="566FF862">
              <w:rPr>
                <w:rFonts w:ascii="Arial" w:hAnsi="Arial" w:cs="Arial"/>
                <w:i/>
                <w:iCs/>
                <w:spacing w:val="-1"/>
                <w:sz w:val="24"/>
                <w:szCs w:val="24"/>
              </w:rPr>
              <w:t>of</w:t>
            </w:r>
            <w:r w:rsidRPr="566FF862">
              <w:rPr>
                <w:rFonts w:ascii="Arial" w:hAnsi="Arial" w:cs="Arial"/>
                <w:i/>
                <w:iCs/>
                <w:sz w:val="24"/>
                <w:szCs w:val="24"/>
              </w:rPr>
              <w:t xml:space="preserve"> the</w:t>
            </w:r>
            <w:r w:rsidRPr="566FF862">
              <w:rPr>
                <w:rFonts w:ascii="Arial" w:hAnsi="Arial" w:cs="Arial"/>
                <w:i/>
                <w:iCs/>
                <w:spacing w:val="-3"/>
                <w:sz w:val="24"/>
                <w:szCs w:val="24"/>
              </w:rPr>
              <w:t xml:space="preserve"> </w:t>
            </w:r>
            <w:r w:rsidRPr="566FF862">
              <w:rPr>
                <w:rFonts w:ascii="Arial" w:hAnsi="Arial" w:cs="Arial"/>
                <w:i/>
                <w:iCs/>
                <w:spacing w:val="-1"/>
                <w:sz w:val="24"/>
                <w:szCs w:val="24"/>
              </w:rPr>
              <w:t>following:</w:t>
            </w:r>
            <w:r w:rsidRPr="566FF862">
              <w:rPr>
                <w:rFonts w:ascii="Arial" w:hAnsi="Arial" w:cs="Arial"/>
                <w:i/>
                <w:iCs/>
                <w:spacing w:val="1"/>
                <w:sz w:val="24"/>
                <w:szCs w:val="24"/>
              </w:rPr>
              <w:t xml:space="preserve"> the </w:t>
            </w:r>
            <w:r w:rsidR="001277CE">
              <w:rPr>
                <w:rFonts w:ascii="Arial" w:hAnsi="Arial" w:cs="Arial"/>
                <w:i/>
                <w:iCs/>
                <w:sz w:val="24"/>
                <w:szCs w:val="24"/>
              </w:rPr>
              <w:t>establishment</w:t>
            </w:r>
            <w:r w:rsidRPr="566FF862">
              <w:rPr>
                <w:rFonts w:ascii="Arial" w:hAnsi="Arial" w:cs="Arial"/>
                <w:i/>
                <w:iCs/>
                <w:sz w:val="24"/>
                <w:szCs w:val="24"/>
              </w:rPr>
              <w:t>’s</w:t>
            </w:r>
            <w:r w:rsidRPr="566FF862">
              <w:rPr>
                <w:rFonts w:ascii="Arial" w:hAnsi="Arial" w:cs="Arial"/>
                <w:i/>
                <w:iCs/>
                <w:spacing w:val="-2"/>
                <w:sz w:val="24"/>
                <w:szCs w:val="24"/>
              </w:rPr>
              <w:t xml:space="preserve"> </w:t>
            </w:r>
            <w:r w:rsidRPr="566FF862">
              <w:rPr>
                <w:rFonts w:ascii="Arial" w:hAnsi="Arial" w:cs="Arial"/>
                <w:i/>
                <w:iCs/>
                <w:spacing w:val="-1"/>
                <w:sz w:val="24"/>
                <w:szCs w:val="24"/>
              </w:rPr>
              <w:t>vision,</w:t>
            </w:r>
            <w:r w:rsidRPr="566FF862">
              <w:rPr>
                <w:rFonts w:ascii="Arial" w:hAnsi="Arial" w:cs="Arial"/>
                <w:i/>
                <w:iCs/>
                <w:spacing w:val="1"/>
                <w:sz w:val="24"/>
                <w:szCs w:val="24"/>
              </w:rPr>
              <w:t xml:space="preserve"> </w:t>
            </w:r>
            <w:r w:rsidRPr="566FF862">
              <w:rPr>
                <w:rFonts w:ascii="Arial" w:hAnsi="Arial" w:cs="Arial"/>
                <w:i/>
                <w:iCs/>
                <w:spacing w:val="-1"/>
                <w:sz w:val="24"/>
                <w:szCs w:val="24"/>
              </w:rPr>
              <w:t>values</w:t>
            </w:r>
            <w:r w:rsidRPr="566FF862">
              <w:rPr>
                <w:rFonts w:ascii="Arial" w:hAnsi="Arial" w:cs="Arial"/>
                <w:i/>
                <w:iCs/>
                <w:spacing w:val="2"/>
                <w:sz w:val="24"/>
                <w:szCs w:val="24"/>
              </w:rPr>
              <w:t xml:space="preserve"> </w:t>
            </w:r>
            <w:r w:rsidRPr="566FF862">
              <w:rPr>
                <w:rFonts w:ascii="Arial" w:hAnsi="Arial" w:cs="Arial"/>
                <w:i/>
                <w:iCs/>
                <w:sz w:val="24"/>
                <w:szCs w:val="24"/>
              </w:rPr>
              <w:t>and</w:t>
            </w:r>
            <w:r w:rsidRPr="566FF862">
              <w:rPr>
                <w:rFonts w:ascii="Arial" w:hAnsi="Arial" w:cs="Arial"/>
                <w:i/>
                <w:iCs/>
                <w:spacing w:val="-1"/>
                <w:sz w:val="24"/>
                <w:szCs w:val="24"/>
              </w:rPr>
              <w:t xml:space="preserve"> </w:t>
            </w:r>
            <w:r w:rsidRPr="566FF862">
              <w:rPr>
                <w:rFonts w:ascii="Arial" w:hAnsi="Arial" w:cs="Arial"/>
                <w:i/>
                <w:iCs/>
                <w:sz w:val="24"/>
                <w:szCs w:val="24"/>
              </w:rPr>
              <w:t>aims;</w:t>
            </w:r>
            <w:r w:rsidRPr="566FF862">
              <w:rPr>
                <w:rFonts w:ascii="Arial" w:hAnsi="Arial" w:cs="Arial"/>
                <w:i/>
                <w:iCs/>
                <w:spacing w:val="-1"/>
                <w:sz w:val="24"/>
                <w:szCs w:val="24"/>
              </w:rPr>
              <w:t xml:space="preserve"> </w:t>
            </w:r>
            <w:r w:rsidRPr="566FF862">
              <w:rPr>
                <w:rFonts w:ascii="Arial" w:hAnsi="Arial" w:cs="Arial"/>
                <w:i/>
                <w:iCs/>
                <w:sz w:val="24"/>
                <w:szCs w:val="24"/>
              </w:rPr>
              <w:t xml:space="preserve">local </w:t>
            </w:r>
            <w:r w:rsidRPr="566FF862">
              <w:rPr>
                <w:rFonts w:ascii="Arial" w:hAnsi="Arial" w:cs="Arial"/>
                <w:i/>
                <w:iCs/>
                <w:spacing w:val="-1"/>
                <w:sz w:val="24"/>
                <w:szCs w:val="24"/>
              </w:rPr>
              <w:t>contextual</w:t>
            </w:r>
            <w:r w:rsidRPr="566FF862">
              <w:rPr>
                <w:rFonts w:ascii="Arial" w:hAnsi="Arial" w:cs="Arial"/>
                <w:i/>
                <w:iCs/>
                <w:sz w:val="24"/>
                <w:szCs w:val="24"/>
              </w:rPr>
              <w:t xml:space="preserve"> </w:t>
            </w:r>
            <w:r w:rsidRPr="566FF862">
              <w:rPr>
                <w:rFonts w:ascii="Arial" w:hAnsi="Arial" w:cs="Arial"/>
                <w:i/>
                <w:iCs/>
                <w:spacing w:val="-1"/>
                <w:sz w:val="24"/>
                <w:szCs w:val="24"/>
              </w:rPr>
              <w:t>issues;</w:t>
            </w:r>
            <w:r w:rsidR="6DC9278C" w:rsidRPr="566FF862">
              <w:rPr>
                <w:rFonts w:ascii="Arial" w:hAnsi="Arial" w:cs="Arial"/>
                <w:i/>
                <w:iCs/>
                <w:spacing w:val="59"/>
                <w:sz w:val="24"/>
                <w:szCs w:val="24"/>
              </w:rPr>
              <w:t xml:space="preserve"> </w:t>
            </w:r>
            <w:r w:rsidRPr="566FF862">
              <w:rPr>
                <w:rFonts w:ascii="Arial" w:hAnsi="Arial" w:cs="Arial"/>
                <w:i/>
                <w:iCs/>
                <w:sz w:val="24"/>
                <w:szCs w:val="24"/>
              </w:rPr>
              <w:t xml:space="preserve">factors </w:t>
            </w:r>
            <w:r w:rsidRPr="566FF862">
              <w:rPr>
                <w:rFonts w:ascii="Arial" w:hAnsi="Arial" w:cs="Arial"/>
                <w:i/>
                <w:iCs/>
                <w:spacing w:val="-1"/>
                <w:sz w:val="24"/>
                <w:szCs w:val="24"/>
              </w:rPr>
              <w:t>affecting progress</w:t>
            </w:r>
            <w:r w:rsidRPr="566FF862">
              <w:rPr>
                <w:rFonts w:ascii="Arial" w:hAnsi="Arial" w:cs="Arial"/>
                <w:i/>
                <w:iCs/>
                <w:sz w:val="24"/>
                <w:szCs w:val="24"/>
              </w:rPr>
              <w:t xml:space="preserve"> </w:t>
            </w:r>
            <w:r w:rsidRPr="566FF862">
              <w:rPr>
                <w:rFonts w:ascii="Arial" w:hAnsi="Arial" w:cs="Arial"/>
                <w:i/>
                <w:iCs/>
                <w:spacing w:val="-1"/>
                <w:sz w:val="24"/>
                <w:szCs w:val="24"/>
              </w:rPr>
              <w:t>(e.g.</w:t>
            </w:r>
            <w:r w:rsidRPr="566FF862">
              <w:rPr>
                <w:rFonts w:ascii="Arial" w:hAnsi="Arial" w:cs="Arial"/>
                <w:i/>
                <w:iCs/>
                <w:spacing w:val="1"/>
                <w:sz w:val="24"/>
                <w:szCs w:val="24"/>
              </w:rPr>
              <w:t xml:space="preserve"> </w:t>
            </w:r>
            <w:r w:rsidRPr="566FF862">
              <w:rPr>
                <w:rFonts w:ascii="Arial" w:hAnsi="Arial" w:cs="Arial"/>
                <w:i/>
                <w:iCs/>
                <w:sz w:val="24"/>
                <w:szCs w:val="24"/>
              </w:rPr>
              <w:t>staffing</w:t>
            </w:r>
            <w:r w:rsidRPr="566FF862">
              <w:rPr>
                <w:rFonts w:ascii="Arial" w:hAnsi="Arial" w:cs="Arial"/>
                <w:i/>
                <w:iCs/>
                <w:spacing w:val="69"/>
                <w:sz w:val="24"/>
                <w:szCs w:val="24"/>
              </w:rPr>
              <w:t xml:space="preserve"> </w:t>
            </w:r>
            <w:r w:rsidRPr="566FF862">
              <w:rPr>
                <w:rFonts w:ascii="Arial" w:hAnsi="Arial" w:cs="Arial"/>
                <w:i/>
                <w:iCs/>
                <w:spacing w:val="-1"/>
                <w:sz w:val="24"/>
                <w:szCs w:val="24"/>
              </w:rPr>
              <w:t>changes/issues);</w:t>
            </w:r>
            <w:r w:rsidRPr="566FF862">
              <w:rPr>
                <w:rFonts w:ascii="Arial" w:hAnsi="Arial" w:cs="Arial"/>
                <w:i/>
                <w:iCs/>
                <w:spacing w:val="2"/>
                <w:sz w:val="24"/>
                <w:szCs w:val="24"/>
              </w:rPr>
              <w:t xml:space="preserve"> </w:t>
            </w:r>
            <w:r w:rsidRPr="566FF862">
              <w:rPr>
                <w:rFonts w:ascii="Arial" w:hAnsi="Arial" w:cs="Arial"/>
                <w:i/>
                <w:iCs/>
                <w:spacing w:val="-1"/>
                <w:sz w:val="24"/>
                <w:szCs w:val="24"/>
              </w:rPr>
              <w:t xml:space="preserve">and </w:t>
            </w:r>
            <w:r w:rsidRPr="566FF862">
              <w:rPr>
                <w:rFonts w:ascii="Arial" w:hAnsi="Arial" w:cs="Arial"/>
                <w:i/>
                <w:iCs/>
                <w:sz w:val="24"/>
                <w:szCs w:val="24"/>
              </w:rPr>
              <w:t>outcomes</w:t>
            </w:r>
            <w:r w:rsidRPr="566FF862">
              <w:rPr>
                <w:rFonts w:ascii="Arial" w:hAnsi="Arial" w:cs="Arial"/>
                <w:i/>
                <w:iCs/>
                <w:spacing w:val="-3"/>
                <w:sz w:val="24"/>
                <w:szCs w:val="24"/>
              </w:rPr>
              <w:t xml:space="preserve"> </w:t>
            </w:r>
            <w:r w:rsidRPr="566FF862">
              <w:rPr>
                <w:rFonts w:ascii="Arial" w:hAnsi="Arial" w:cs="Arial"/>
                <w:i/>
                <w:iCs/>
                <w:spacing w:val="-1"/>
                <w:sz w:val="24"/>
                <w:szCs w:val="24"/>
              </w:rPr>
              <w:t>from</w:t>
            </w:r>
            <w:r w:rsidRPr="566FF862">
              <w:rPr>
                <w:rFonts w:ascii="Arial" w:hAnsi="Arial" w:cs="Arial"/>
                <w:i/>
                <w:iCs/>
                <w:spacing w:val="2"/>
                <w:sz w:val="24"/>
                <w:szCs w:val="24"/>
              </w:rPr>
              <w:t xml:space="preserve"> </w:t>
            </w:r>
            <w:r w:rsidRPr="566FF862">
              <w:rPr>
                <w:rFonts w:ascii="Arial" w:hAnsi="Arial" w:cs="Arial"/>
                <w:i/>
                <w:iCs/>
                <w:spacing w:val="-1"/>
                <w:sz w:val="24"/>
                <w:szCs w:val="24"/>
              </w:rPr>
              <w:t>authority review/inspection</w:t>
            </w:r>
            <w:r w:rsidRPr="566FF862">
              <w:rPr>
                <w:rFonts w:ascii="Arial" w:hAnsi="Arial" w:cs="Arial"/>
                <w:i/>
                <w:iCs/>
                <w:sz w:val="24"/>
                <w:szCs w:val="24"/>
              </w:rPr>
              <w:t xml:space="preserve"> </w:t>
            </w:r>
            <w:r w:rsidRPr="566FF862">
              <w:rPr>
                <w:rFonts w:ascii="Arial" w:hAnsi="Arial" w:cs="Arial"/>
                <w:i/>
                <w:iCs/>
                <w:spacing w:val="-1"/>
                <w:sz w:val="24"/>
                <w:szCs w:val="24"/>
              </w:rPr>
              <w:t>etc.</w:t>
            </w:r>
          </w:p>
        </w:tc>
      </w:tr>
      <w:tr w:rsidR="008A4AA0" w14:paraId="450EA2D7" w14:textId="77777777" w:rsidTr="00412895">
        <w:tc>
          <w:tcPr>
            <w:tcW w:w="10450" w:type="dxa"/>
          </w:tcPr>
          <w:p w14:paraId="3DD355C9" w14:textId="77777777" w:rsidR="008A4AA0" w:rsidRDefault="008A4AA0" w:rsidP="00A35826">
            <w:pPr>
              <w:spacing w:before="5"/>
              <w:rPr>
                <w:rFonts w:ascii="Arial" w:eastAsia="Arial" w:hAnsi="Arial" w:cs="Arial"/>
                <w:b/>
                <w:bCs/>
                <w:sz w:val="24"/>
                <w:szCs w:val="24"/>
              </w:rPr>
            </w:pPr>
          </w:p>
          <w:p w14:paraId="60E02F1C" w14:textId="77777777" w:rsidR="00C55579" w:rsidRPr="00C55579" w:rsidRDefault="00C55579" w:rsidP="00C55579">
            <w:pPr>
              <w:widowControl/>
              <w:textAlignment w:val="baseline"/>
              <w:rPr>
                <w:rFonts w:ascii="Times New Roman" w:eastAsia="Times New Roman" w:hAnsi="Times New Roman" w:cs="Times New Roman"/>
                <w:sz w:val="24"/>
                <w:szCs w:val="24"/>
                <w:lang w:val="en-GB" w:eastAsia="en-GB"/>
              </w:rPr>
            </w:pPr>
            <w:r w:rsidRPr="00C55579">
              <w:rPr>
                <w:rFonts w:ascii="Calibri" w:eastAsia="Times New Roman" w:hAnsi="Calibri" w:cs="Calibri"/>
                <w:color w:val="000000"/>
                <w:sz w:val="24"/>
                <w:szCs w:val="24"/>
                <w:lang w:eastAsia="en-GB"/>
              </w:rPr>
              <w:t>Kildrum Primary School is non-denominational and caters for children aged between four and a half and eleven and a half years of age. . The school is based in the Kildrum area of Cumbernauld, approximately a mile and a half from the town centre.  Previously pupils, parents and staff worked together to form our vision and value statements for the school:  “</w:t>
            </w:r>
            <w:r w:rsidRPr="00C55579">
              <w:rPr>
                <w:rFonts w:ascii="Calibri" w:eastAsia="Times New Roman" w:hAnsi="Calibri" w:cs="Calibri"/>
                <w:i/>
                <w:iCs/>
                <w:color w:val="000000"/>
                <w:sz w:val="24"/>
                <w:szCs w:val="24"/>
                <w:lang w:eastAsia="en-GB"/>
              </w:rPr>
              <w:t>Kildrum Primary, achieving everyone’s potential.  Be the best you can be!”</w:t>
            </w:r>
            <w:r w:rsidRPr="00C55579">
              <w:rPr>
                <w:rFonts w:ascii="Calibri" w:eastAsia="Times New Roman" w:hAnsi="Calibri" w:cs="Calibri"/>
                <w:color w:val="000000"/>
                <w:sz w:val="24"/>
                <w:szCs w:val="24"/>
                <w:lang w:eastAsia="en-GB"/>
              </w:rPr>
              <w:t xml:space="preserve">  Our core values were agreed to be:  </w:t>
            </w:r>
            <w:r w:rsidRPr="00C55579">
              <w:rPr>
                <w:rFonts w:ascii="Calibri" w:eastAsia="Times New Roman" w:hAnsi="Calibri" w:cs="Calibri"/>
                <w:i/>
                <w:iCs/>
                <w:color w:val="000000"/>
                <w:sz w:val="24"/>
                <w:szCs w:val="24"/>
                <w:lang w:eastAsia="en-GB"/>
              </w:rPr>
              <w:t>Responsibility, Achievement, Resilience, Aspiration, Respect.</w:t>
            </w:r>
            <w:r w:rsidRPr="00C55579">
              <w:rPr>
                <w:rFonts w:ascii="Calibri" w:eastAsia="Times New Roman" w:hAnsi="Calibri" w:cs="Calibri"/>
                <w:color w:val="000000"/>
                <w:sz w:val="24"/>
                <w:szCs w:val="24"/>
                <w:lang w:eastAsia="en-GB"/>
              </w:rPr>
              <w:t xml:space="preserve">  </w:t>
            </w:r>
            <w:r w:rsidRPr="00C55579">
              <w:rPr>
                <w:rFonts w:ascii="Calibri" w:eastAsia="Times New Roman" w:hAnsi="Calibri" w:cs="Calibri"/>
                <w:sz w:val="24"/>
                <w:szCs w:val="24"/>
                <w:lang w:eastAsia="en-GB"/>
              </w:rPr>
              <w:t>As a result of our vision and values, our aims are now:</w:t>
            </w:r>
            <w:r w:rsidRPr="00C55579">
              <w:rPr>
                <w:rFonts w:ascii="Times New Roman" w:eastAsia="Times New Roman" w:hAnsi="Times New Roman" w:cs="Times New Roman"/>
                <w:sz w:val="24"/>
                <w:szCs w:val="24"/>
                <w:lang w:val="en-GB" w:eastAsia="en-GB"/>
              </w:rPr>
              <w:t> </w:t>
            </w:r>
          </w:p>
          <w:p w14:paraId="137C3AE3" w14:textId="77777777" w:rsidR="00C55579" w:rsidRPr="00C55579" w:rsidRDefault="00C55579" w:rsidP="00C55579">
            <w:pPr>
              <w:widowControl/>
              <w:numPr>
                <w:ilvl w:val="0"/>
                <w:numId w:val="19"/>
              </w:numPr>
              <w:ind w:left="285" w:firstLine="0"/>
              <w:textAlignment w:val="baseline"/>
              <w:rPr>
                <w:rFonts w:ascii="Calibri" w:eastAsia="Times New Roman" w:hAnsi="Calibri" w:cs="Calibri"/>
                <w:sz w:val="24"/>
                <w:szCs w:val="24"/>
                <w:lang w:val="en-GB" w:eastAsia="en-GB"/>
              </w:rPr>
            </w:pPr>
            <w:r w:rsidRPr="00C55579">
              <w:rPr>
                <w:rFonts w:ascii="Calibri" w:eastAsia="Times New Roman" w:hAnsi="Calibri" w:cs="Calibri"/>
                <w:sz w:val="24"/>
                <w:szCs w:val="24"/>
                <w:lang w:eastAsia="en-GB"/>
              </w:rPr>
              <w:t>To create a happy, inclusive, safe and nurturing learning environment, where everyone’s rights are respected. </w:t>
            </w:r>
            <w:r w:rsidRPr="00C55579">
              <w:rPr>
                <w:rFonts w:ascii="Calibri" w:eastAsia="Times New Roman" w:hAnsi="Calibri" w:cs="Calibri"/>
                <w:sz w:val="24"/>
                <w:szCs w:val="24"/>
                <w:lang w:val="en-GB" w:eastAsia="en-GB"/>
              </w:rPr>
              <w:t> </w:t>
            </w:r>
          </w:p>
          <w:p w14:paraId="1FEBD7A8" w14:textId="77777777" w:rsidR="00C55579" w:rsidRPr="00C55579" w:rsidRDefault="00C55579" w:rsidP="00C55579">
            <w:pPr>
              <w:widowControl/>
              <w:numPr>
                <w:ilvl w:val="0"/>
                <w:numId w:val="19"/>
              </w:numPr>
              <w:ind w:left="285" w:firstLine="0"/>
              <w:textAlignment w:val="baseline"/>
              <w:rPr>
                <w:rFonts w:ascii="Calibri" w:eastAsia="Times New Roman" w:hAnsi="Calibri" w:cs="Calibri"/>
                <w:sz w:val="24"/>
                <w:szCs w:val="24"/>
                <w:lang w:val="en-GB" w:eastAsia="en-GB"/>
              </w:rPr>
            </w:pPr>
            <w:r w:rsidRPr="00C55579">
              <w:rPr>
                <w:rFonts w:ascii="Calibri" w:eastAsia="Times New Roman" w:hAnsi="Calibri" w:cs="Calibri"/>
                <w:sz w:val="24"/>
                <w:szCs w:val="24"/>
                <w:lang w:eastAsia="en-GB"/>
              </w:rPr>
              <w:t>To create personalised opportunities to develop our children’s self-esteem, resilience and wellbeing.</w:t>
            </w:r>
            <w:r w:rsidRPr="00C55579">
              <w:rPr>
                <w:rFonts w:ascii="Calibri" w:eastAsia="Times New Roman" w:hAnsi="Calibri" w:cs="Calibri"/>
                <w:sz w:val="24"/>
                <w:szCs w:val="24"/>
                <w:lang w:val="en-GB" w:eastAsia="en-GB"/>
              </w:rPr>
              <w:t> </w:t>
            </w:r>
          </w:p>
          <w:p w14:paraId="35BCFC8F" w14:textId="77777777" w:rsidR="00C55579" w:rsidRPr="00C55579" w:rsidRDefault="00C55579" w:rsidP="00C55579">
            <w:pPr>
              <w:widowControl/>
              <w:numPr>
                <w:ilvl w:val="0"/>
                <w:numId w:val="19"/>
              </w:numPr>
              <w:ind w:left="285" w:firstLine="0"/>
              <w:textAlignment w:val="baseline"/>
              <w:rPr>
                <w:rFonts w:ascii="Calibri" w:eastAsia="Times New Roman" w:hAnsi="Calibri" w:cs="Calibri"/>
                <w:sz w:val="24"/>
                <w:szCs w:val="24"/>
                <w:lang w:val="en-GB" w:eastAsia="en-GB"/>
              </w:rPr>
            </w:pPr>
            <w:r w:rsidRPr="00C55579">
              <w:rPr>
                <w:rFonts w:ascii="Calibri" w:eastAsia="Times New Roman" w:hAnsi="Calibri" w:cs="Calibri"/>
                <w:sz w:val="24"/>
                <w:szCs w:val="24"/>
                <w:lang w:eastAsia="en-GB"/>
              </w:rPr>
              <w:t>To work together to create opportunities for our learners to develop as successful learners, confident individuals, responsible citizens and effective contributors.  </w:t>
            </w:r>
            <w:r w:rsidRPr="00C55579">
              <w:rPr>
                <w:rFonts w:ascii="Calibri" w:eastAsia="Times New Roman" w:hAnsi="Calibri" w:cs="Calibri"/>
                <w:sz w:val="24"/>
                <w:szCs w:val="24"/>
                <w:lang w:val="en-GB" w:eastAsia="en-GB"/>
              </w:rPr>
              <w:t> </w:t>
            </w:r>
          </w:p>
          <w:p w14:paraId="2E31BA17" w14:textId="77777777" w:rsidR="00C55579" w:rsidRPr="00C55579" w:rsidRDefault="00C55579" w:rsidP="00C55579">
            <w:pPr>
              <w:widowControl/>
              <w:numPr>
                <w:ilvl w:val="0"/>
                <w:numId w:val="19"/>
              </w:numPr>
              <w:ind w:left="285" w:firstLine="0"/>
              <w:textAlignment w:val="baseline"/>
              <w:rPr>
                <w:rFonts w:ascii="Calibri" w:eastAsia="Times New Roman" w:hAnsi="Calibri" w:cs="Calibri"/>
                <w:sz w:val="24"/>
                <w:szCs w:val="24"/>
                <w:lang w:val="en-GB" w:eastAsia="en-GB"/>
              </w:rPr>
            </w:pPr>
            <w:r w:rsidRPr="00C55579">
              <w:rPr>
                <w:rFonts w:ascii="Calibri" w:eastAsia="Times New Roman" w:hAnsi="Calibri" w:cs="Calibri"/>
                <w:sz w:val="24"/>
                <w:szCs w:val="24"/>
                <w:lang w:eastAsia="en-GB"/>
              </w:rPr>
              <w:t>To develop a progressive, challenging and meaningful curriculum and provide learning experiences that enable all learners to develop skills for learning, life and work. </w:t>
            </w:r>
            <w:r w:rsidRPr="00C55579">
              <w:rPr>
                <w:rFonts w:ascii="Calibri" w:eastAsia="Times New Roman" w:hAnsi="Calibri" w:cs="Calibri"/>
                <w:sz w:val="24"/>
                <w:szCs w:val="24"/>
                <w:lang w:val="en-GB" w:eastAsia="en-GB"/>
              </w:rPr>
              <w:t> </w:t>
            </w:r>
          </w:p>
          <w:p w14:paraId="44BCCA6A" w14:textId="77777777" w:rsidR="00C55579" w:rsidRPr="00C55579" w:rsidRDefault="00C55579" w:rsidP="00C55579">
            <w:pPr>
              <w:widowControl/>
              <w:numPr>
                <w:ilvl w:val="0"/>
                <w:numId w:val="19"/>
              </w:numPr>
              <w:ind w:left="285" w:firstLine="0"/>
              <w:textAlignment w:val="baseline"/>
              <w:rPr>
                <w:rFonts w:ascii="Calibri" w:eastAsia="Times New Roman" w:hAnsi="Calibri" w:cs="Calibri"/>
                <w:sz w:val="24"/>
                <w:szCs w:val="24"/>
                <w:lang w:val="en-GB" w:eastAsia="en-GB"/>
              </w:rPr>
            </w:pPr>
            <w:r w:rsidRPr="00C55579">
              <w:rPr>
                <w:rFonts w:ascii="Calibri" w:eastAsia="Times New Roman" w:hAnsi="Calibri" w:cs="Calibri"/>
                <w:sz w:val="24"/>
                <w:szCs w:val="24"/>
                <w:lang w:eastAsia="en-GB"/>
              </w:rPr>
              <w:t>To establish effective partnerships between school and home, partner agencies and the wider community to support our children and empower them to have high aspirations for themselves and the school as a whole.</w:t>
            </w:r>
            <w:r w:rsidRPr="00C55579">
              <w:rPr>
                <w:rFonts w:ascii="Calibri" w:eastAsia="Times New Roman" w:hAnsi="Calibri" w:cs="Calibri"/>
                <w:sz w:val="24"/>
                <w:szCs w:val="24"/>
                <w:lang w:val="en-GB" w:eastAsia="en-GB"/>
              </w:rPr>
              <w:t> </w:t>
            </w:r>
          </w:p>
          <w:p w14:paraId="19AE17FB" w14:textId="77777777" w:rsidR="00C55579" w:rsidRPr="00C55579" w:rsidRDefault="00C55579" w:rsidP="00C55579">
            <w:pPr>
              <w:widowControl/>
              <w:numPr>
                <w:ilvl w:val="0"/>
                <w:numId w:val="19"/>
              </w:numPr>
              <w:ind w:left="285" w:firstLine="0"/>
              <w:textAlignment w:val="baseline"/>
              <w:rPr>
                <w:rFonts w:ascii="Calibri" w:eastAsia="Times New Roman" w:hAnsi="Calibri" w:cs="Calibri"/>
                <w:sz w:val="24"/>
                <w:szCs w:val="24"/>
                <w:lang w:val="en-GB" w:eastAsia="en-GB"/>
              </w:rPr>
            </w:pPr>
            <w:r w:rsidRPr="00C55579">
              <w:rPr>
                <w:rFonts w:ascii="Calibri" w:eastAsia="Times New Roman" w:hAnsi="Calibri" w:cs="Calibri"/>
                <w:sz w:val="24"/>
                <w:szCs w:val="24"/>
                <w:lang w:eastAsia="en-GB"/>
              </w:rPr>
              <w:t>To foster an ethos of achievement for all by celebrating personal achievements within and beyond the school community. </w:t>
            </w:r>
            <w:r w:rsidRPr="00C55579">
              <w:rPr>
                <w:rFonts w:ascii="Calibri" w:eastAsia="Times New Roman" w:hAnsi="Calibri" w:cs="Calibri"/>
                <w:sz w:val="24"/>
                <w:szCs w:val="24"/>
                <w:lang w:val="en-GB" w:eastAsia="en-GB"/>
              </w:rPr>
              <w:t> </w:t>
            </w:r>
          </w:p>
          <w:p w14:paraId="46DAB8FF" w14:textId="77777777" w:rsidR="00C55579" w:rsidRPr="00C55579" w:rsidRDefault="00C55579" w:rsidP="00C55579">
            <w:pPr>
              <w:widowControl/>
              <w:jc w:val="center"/>
              <w:textAlignment w:val="baseline"/>
              <w:rPr>
                <w:rFonts w:ascii="Times New Roman" w:eastAsia="Times New Roman" w:hAnsi="Times New Roman" w:cs="Times New Roman"/>
                <w:sz w:val="24"/>
                <w:szCs w:val="24"/>
                <w:lang w:val="en-GB" w:eastAsia="en-GB"/>
              </w:rPr>
            </w:pPr>
            <w:r w:rsidRPr="00C55579">
              <w:rPr>
                <w:rFonts w:ascii="Times New Roman" w:eastAsia="Times New Roman" w:hAnsi="Times New Roman" w:cs="Times New Roman"/>
                <w:sz w:val="12"/>
                <w:szCs w:val="12"/>
                <w:lang w:val="en-GB" w:eastAsia="en-GB"/>
              </w:rPr>
              <w:t> </w:t>
            </w:r>
          </w:p>
          <w:p w14:paraId="4FF7ED0C" w14:textId="303786CA" w:rsidR="00C55579" w:rsidRPr="00C55579" w:rsidRDefault="00C55579" w:rsidP="00C55579">
            <w:pPr>
              <w:widowControl/>
              <w:textAlignment w:val="baseline"/>
              <w:rPr>
                <w:rFonts w:ascii="Times New Roman" w:eastAsia="Times New Roman" w:hAnsi="Times New Roman" w:cs="Times New Roman"/>
                <w:sz w:val="24"/>
                <w:szCs w:val="24"/>
                <w:lang w:val="en-GB" w:eastAsia="en-GB"/>
              </w:rPr>
            </w:pPr>
            <w:r w:rsidRPr="00C55579">
              <w:rPr>
                <w:rFonts w:ascii="Calibri" w:eastAsia="Times New Roman" w:hAnsi="Calibri" w:cs="Calibri"/>
                <w:color w:val="000000"/>
                <w:sz w:val="24"/>
                <w:szCs w:val="24"/>
                <w:lang w:eastAsia="en-GB"/>
              </w:rPr>
              <w:t>The current role is</w:t>
            </w:r>
            <w:r w:rsidR="00B52F81">
              <w:rPr>
                <w:rFonts w:ascii="Calibri" w:eastAsia="Times New Roman" w:hAnsi="Calibri" w:cs="Calibri"/>
                <w:sz w:val="24"/>
                <w:szCs w:val="24"/>
                <w:lang w:eastAsia="en-GB"/>
              </w:rPr>
              <w:t xml:space="preserve"> </w:t>
            </w:r>
            <w:r w:rsidR="0011446C" w:rsidRPr="0011446C">
              <w:rPr>
                <w:rFonts w:ascii="Calibri" w:eastAsia="Times New Roman" w:hAnsi="Calibri" w:cs="Calibri"/>
                <w:sz w:val="24"/>
                <w:szCs w:val="24"/>
                <w:lang w:eastAsia="en-GB"/>
              </w:rPr>
              <w:t>299</w:t>
            </w:r>
            <w:r w:rsidRPr="0011446C">
              <w:rPr>
                <w:rFonts w:ascii="Calibri" w:eastAsia="Times New Roman" w:hAnsi="Calibri" w:cs="Calibri"/>
                <w:color w:val="000000"/>
                <w:sz w:val="24"/>
                <w:szCs w:val="24"/>
                <w:lang w:eastAsia="en-GB"/>
              </w:rPr>
              <w:t xml:space="preserve"> with 1</w:t>
            </w:r>
            <w:r w:rsidR="0011446C" w:rsidRPr="0011446C">
              <w:rPr>
                <w:rFonts w:ascii="Calibri" w:eastAsia="Times New Roman" w:hAnsi="Calibri" w:cs="Calibri"/>
                <w:sz w:val="24"/>
                <w:szCs w:val="24"/>
                <w:lang w:eastAsia="en-GB"/>
              </w:rPr>
              <w:t>5</w:t>
            </w:r>
            <w:r w:rsidR="0011446C" w:rsidRPr="0011446C">
              <w:rPr>
                <w:rFonts w:ascii="Calibri" w:eastAsia="Times New Roman" w:hAnsi="Calibri" w:cs="Calibri"/>
                <w:color w:val="000000"/>
                <w:sz w:val="24"/>
                <w:szCs w:val="24"/>
                <w:lang w:eastAsia="en-GB"/>
              </w:rPr>
              <w:t xml:space="preserve"> members of teaching staff, 7</w:t>
            </w:r>
            <w:r w:rsidRPr="0011446C">
              <w:rPr>
                <w:rFonts w:ascii="Calibri" w:eastAsia="Times New Roman" w:hAnsi="Calibri" w:cs="Calibri"/>
                <w:color w:val="000000"/>
                <w:sz w:val="24"/>
                <w:szCs w:val="24"/>
                <w:lang w:eastAsia="en-GB"/>
              </w:rPr>
              <w:t xml:space="preserve"> support staff, 2</w:t>
            </w:r>
            <w:r w:rsidRPr="00C55579">
              <w:rPr>
                <w:rFonts w:ascii="Calibri" w:eastAsia="Times New Roman" w:hAnsi="Calibri" w:cs="Calibri"/>
                <w:color w:val="000000"/>
                <w:sz w:val="24"/>
                <w:szCs w:val="24"/>
                <w:lang w:eastAsia="en-GB"/>
              </w:rPr>
              <w:t xml:space="preserve"> members of clerical staff, 4 members of catering staff, 4 cleaners and a janitor.  </w:t>
            </w:r>
            <w:r w:rsidRPr="00C55579">
              <w:rPr>
                <w:rFonts w:ascii="Calibri" w:eastAsia="Times New Roman" w:hAnsi="Calibri" w:cs="Calibri"/>
                <w:sz w:val="24"/>
                <w:szCs w:val="24"/>
                <w:lang w:eastAsia="en-GB"/>
              </w:rPr>
              <w:t>The school is led by the head teacher, a depute head teacher and an acting depute head teacher (PEF funded). </w:t>
            </w:r>
            <w:r w:rsidRPr="00C55579">
              <w:rPr>
                <w:rFonts w:ascii="Calibri" w:eastAsia="Times New Roman" w:hAnsi="Calibri" w:cs="Calibri"/>
                <w:color w:val="000000"/>
                <w:sz w:val="24"/>
                <w:szCs w:val="24"/>
                <w:lang w:eastAsia="en-GB"/>
              </w:rPr>
              <w:t xml:space="preserve"> The catchment area of the school includes a mixture of council housing</w:t>
            </w:r>
            <w:r w:rsidR="009C48CE">
              <w:rPr>
                <w:rFonts w:ascii="Calibri" w:eastAsia="Times New Roman" w:hAnsi="Calibri" w:cs="Calibri"/>
                <w:color w:val="000000"/>
                <w:sz w:val="24"/>
                <w:szCs w:val="24"/>
                <w:lang w:eastAsia="en-GB"/>
              </w:rPr>
              <w:t xml:space="preserve"> and privately owned houses.  28</w:t>
            </w:r>
            <w:r w:rsidRPr="00C55579">
              <w:rPr>
                <w:rFonts w:ascii="Calibri" w:eastAsia="Times New Roman" w:hAnsi="Calibri" w:cs="Calibri"/>
                <w:color w:val="000000"/>
                <w:sz w:val="24"/>
                <w:szCs w:val="24"/>
                <w:lang w:eastAsia="en-GB"/>
              </w:rPr>
              <w:t>% of pupils live within SIMD deciles 1 and 2. </w:t>
            </w:r>
          </w:p>
          <w:p w14:paraId="31613281" w14:textId="12B9CA73" w:rsidR="00C55579" w:rsidRPr="00C55579" w:rsidRDefault="00C55579" w:rsidP="009C48CE">
            <w:pPr>
              <w:widowControl/>
              <w:textAlignment w:val="baseline"/>
              <w:rPr>
                <w:rFonts w:ascii="Times New Roman" w:eastAsia="Times New Roman" w:hAnsi="Times New Roman" w:cs="Times New Roman"/>
                <w:sz w:val="24"/>
                <w:szCs w:val="24"/>
                <w:lang w:val="en-GB" w:eastAsia="en-GB"/>
              </w:rPr>
            </w:pPr>
            <w:r w:rsidRPr="00C55579">
              <w:rPr>
                <w:rFonts w:ascii="Times New Roman" w:eastAsia="Times New Roman" w:hAnsi="Times New Roman" w:cs="Times New Roman"/>
                <w:color w:val="000000"/>
                <w:sz w:val="24"/>
                <w:szCs w:val="24"/>
                <w:lang w:val="en-GB" w:eastAsia="en-GB"/>
              </w:rPr>
              <w:t> </w:t>
            </w:r>
            <w:r w:rsidRPr="00C55579">
              <w:rPr>
                <w:rFonts w:ascii="Times New Roman" w:eastAsia="Times New Roman" w:hAnsi="Times New Roman" w:cs="Times New Roman"/>
                <w:sz w:val="12"/>
                <w:szCs w:val="12"/>
                <w:lang w:val="en-GB" w:eastAsia="en-GB"/>
              </w:rPr>
              <w:t> </w:t>
            </w:r>
          </w:p>
          <w:p w14:paraId="78DB418C" w14:textId="43571FC3" w:rsidR="00C55579" w:rsidRPr="009C48CE" w:rsidRDefault="00C55579" w:rsidP="00C55579">
            <w:pPr>
              <w:widowControl/>
              <w:textAlignment w:val="baseline"/>
              <w:rPr>
                <w:rFonts w:eastAsia="Times New Roman" w:cstheme="minorHAnsi"/>
                <w:sz w:val="24"/>
                <w:szCs w:val="24"/>
                <w:lang w:val="en-GB" w:eastAsia="en-GB"/>
              </w:rPr>
            </w:pPr>
            <w:r w:rsidRPr="00C55579">
              <w:rPr>
                <w:rFonts w:ascii="Calibri" w:eastAsia="Times New Roman" w:hAnsi="Calibri" w:cs="Calibri"/>
                <w:sz w:val="24"/>
                <w:szCs w:val="24"/>
                <w:lang w:eastAsia="en-GB"/>
              </w:rPr>
              <w:t xml:space="preserve">The school benefits from universal Scottish Attainment Challenge offers provided by North Lanarkshire Council and was allocated </w:t>
            </w:r>
            <w:r w:rsidRPr="0011446C">
              <w:rPr>
                <w:rFonts w:ascii="Calibri" w:eastAsia="Times New Roman" w:hAnsi="Calibri" w:cs="Calibri"/>
                <w:sz w:val="24"/>
                <w:szCs w:val="24"/>
                <w:lang w:eastAsia="en-GB"/>
              </w:rPr>
              <w:t>£</w:t>
            </w:r>
            <w:r w:rsidR="0011446C" w:rsidRPr="0011446C">
              <w:rPr>
                <w:rFonts w:ascii="Calibri" w:eastAsia="Times New Roman" w:hAnsi="Calibri" w:cs="Calibri"/>
                <w:sz w:val="24"/>
                <w:szCs w:val="24"/>
                <w:lang w:eastAsia="en-GB"/>
              </w:rPr>
              <w:t>106,8</w:t>
            </w:r>
            <w:r w:rsidR="009C48CE" w:rsidRPr="0011446C">
              <w:rPr>
                <w:rFonts w:ascii="Calibri" w:eastAsia="Times New Roman" w:hAnsi="Calibri" w:cs="Calibri"/>
                <w:sz w:val="24"/>
                <w:szCs w:val="24"/>
                <w:lang w:eastAsia="en-GB"/>
              </w:rPr>
              <w:t>00</w:t>
            </w:r>
            <w:r w:rsidRPr="00C55579">
              <w:rPr>
                <w:rFonts w:ascii="Calibri" w:eastAsia="Times New Roman" w:hAnsi="Calibri" w:cs="Calibri"/>
                <w:sz w:val="24"/>
                <w:szCs w:val="24"/>
                <w:lang w:eastAsia="en-GB"/>
              </w:rPr>
              <w:t xml:space="preserve"> from the Pupil Equity Fund.</w:t>
            </w:r>
            <w:r w:rsidRPr="00C55579">
              <w:rPr>
                <w:rFonts w:ascii="Times New Roman" w:eastAsia="Times New Roman" w:hAnsi="Times New Roman" w:cs="Times New Roman"/>
                <w:sz w:val="24"/>
                <w:szCs w:val="24"/>
                <w:lang w:val="en-GB" w:eastAsia="en-GB"/>
              </w:rPr>
              <w:t> </w:t>
            </w:r>
          </w:p>
          <w:p w14:paraId="79EB45A9" w14:textId="2B8DA485" w:rsidR="009C48CE" w:rsidRPr="009C48CE" w:rsidRDefault="009C48CE" w:rsidP="00C55579">
            <w:pPr>
              <w:widowControl/>
              <w:textAlignment w:val="baseline"/>
              <w:rPr>
                <w:rFonts w:eastAsia="Times New Roman" w:cstheme="minorHAnsi"/>
                <w:sz w:val="24"/>
                <w:szCs w:val="24"/>
                <w:lang w:val="en-GB" w:eastAsia="en-GB"/>
              </w:rPr>
            </w:pPr>
          </w:p>
          <w:p w14:paraId="73ED3B2F" w14:textId="2A9D38B7" w:rsidR="009C48CE" w:rsidRPr="00C55579" w:rsidRDefault="009C48CE" w:rsidP="00C55579">
            <w:pPr>
              <w:widowControl/>
              <w:textAlignment w:val="baseline"/>
              <w:rPr>
                <w:rFonts w:eastAsia="Times New Roman" w:cstheme="minorHAnsi"/>
                <w:sz w:val="24"/>
                <w:szCs w:val="24"/>
                <w:lang w:val="en-GB" w:eastAsia="en-GB"/>
              </w:rPr>
            </w:pPr>
            <w:r w:rsidRPr="009C48CE">
              <w:rPr>
                <w:rFonts w:eastAsia="Times New Roman" w:cstheme="minorHAnsi"/>
                <w:sz w:val="24"/>
                <w:szCs w:val="24"/>
                <w:lang w:val="en-GB" w:eastAsia="en-GB"/>
              </w:rPr>
              <w:t>Under normal circumstance we</w:t>
            </w:r>
            <w:r>
              <w:rPr>
                <w:rFonts w:eastAsia="Times New Roman" w:cstheme="minorHAnsi"/>
                <w:sz w:val="24"/>
                <w:szCs w:val="24"/>
                <w:lang w:val="en-GB" w:eastAsia="en-GB"/>
              </w:rPr>
              <w:t xml:space="preserve"> would use a combination of PIPS, SNSA and ACEL data to compare attainment with previous years and between year groups.  However, the Covid-19 lockdown meant that these assessments did not take place and so comparisons are not possible.  Last year’s data showed little poverty related attainment gap across the school</w:t>
            </w:r>
            <w:r w:rsidR="006F4D96">
              <w:rPr>
                <w:rFonts w:eastAsia="Times New Roman" w:cstheme="minorHAnsi"/>
                <w:sz w:val="24"/>
                <w:szCs w:val="24"/>
                <w:lang w:val="en-GB" w:eastAsia="en-GB"/>
              </w:rPr>
              <w:t xml:space="preserve"> but assessments </w:t>
            </w:r>
            <w:r w:rsidR="00725501">
              <w:rPr>
                <w:rFonts w:eastAsia="Times New Roman" w:cstheme="minorHAnsi"/>
                <w:sz w:val="24"/>
                <w:szCs w:val="24"/>
                <w:lang w:val="en-GB" w:eastAsia="en-GB"/>
              </w:rPr>
              <w:t xml:space="preserve">which will be completed </w:t>
            </w:r>
            <w:r w:rsidR="006F4D96">
              <w:rPr>
                <w:rFonts w:eastAsia="Times New Roman" w:cstheme="minorHAnsi"/>
                <w:sz w:val="24"/>
                <w:szCs w:val="24"/>
                <w:lang w:val="en-GB" w:eastAsia="en-GB"/>
              </w:rPr>
              <w:t>towards the start of next session will be used to identify if lockdown has had an impact on this.</w:t>
            </w:r>
          </w:p>
          <w:p w14:paraId="50C889EA" w14:textId="20C22B06" w:rsidR="00C55579" w:rsidRPr="00C55579" w:rsidRDefault="00C55579" w:rsidP="00C55579">
            <w:pPr>
              <w:widowControl/>
              <w:textAlignment w:val="baseline"/>
              <w:rPr>
                <w:rFonts w:eastAsia="Times New Roman" w:cstheme="minorHAnsi"/>
                <w:sz w:val="24"/>
                <w:szCs w:val="24"/>
                <w:lang w:val="en-GB" w:eastAsia="en-GB"/>
              </w:rPr>
            </w:pPr>
            <w:r w:rsidRPr="009C48CE">
              <w:rPr>
                <w:rFonts w:eastAsia="Times New Roman" w:cstheme="minorHAnsi"/>
                <w:sz w:val="24"/>
                <w:szCs w:val="24"/>
                <w:lang w:val="en-GB" w:eastAsia="en-GB"/>
              </w:rPr>
              <w:t> </w:t>
            </w:r>
            <w:r w:rsidRPr="00C55579">
              <w:rPr>
                <w:rFonts w:ascii="Times New Roman" w:eastAsia="Times New Roman" w:hAnsi="Times New Roman" w:cs="Times New Roman"/>
                <w:sz w:val="24"/>
                <w:szCs w:val="24"/>
                <w:lang w:val="en-GB" w:eastAsia="en-GB"/>
              </w:rPr>
              <w:t> </w:t>
            </w:r>
          </w:p>
          <w:p w14:paraId="385FAE20" w14:textId="48E1778B" w:rsidR="00C55579" w:rsidRPr="00C55579" w:rsidRDefault="00DD281C" w:rsidP="00C55579">
            <w:pPr>
              <w:widowControl/>
              <w:textAlignment w:val="baseline"/>
              <w:rPr>
                <w:rFonts w:ascii="Times New Roman" w:eastAsia="Times New Roman" w:hAnsi="Times New Roman" w:cs="Times New Roman"/>
                <w:sz w:val="24"/>
                <w:szCs w:val="24"/>
                <w:lang w:val="en-GB" w:eastAsia="en-GB"/>
              </w:rPr>
            </w:pPr>
            <w:r>
              <w:rPr>
                <w:rFonts w:ascii="Calibri" w:eastAsia="Times New Roman" w:hAnsi="Calibri" w:cs="Calibri"/>
                <w:sz w:val="24"/>
                <w:szCs w:val="24"/>
                <w:lang w:eastAsia="en-GB"/>
              </w:rPr>
              <w:t>We have</w:t>
            </w:r>
            <w:bookmarkStart w:id="0" w:name="_GoBack"/>
            <w:bookmarkEnd w:id="0"/>
            <w:r w:rsidR="00C55579" w:rsidRPr="00C55579">
              <w:rPr>
                <w:rFonts w:ascii="Calibri" w:eastAsia="Times New Roman" w:hAnsi="Calibri" w:cs="Calibri"/>
                <w:color w:val="000000"/>
                <w:sz w:val="24"/>
                <w:szCs w:val="24"/>
                <w:lang w:eastAsia="en-GB"/>
              </w:rPr>
              <w:t xml:space="preserve"> </w:t>
            </w:r>
            <w:r w:rsidR="00C55579" w:rsidRPr="00C55579">
              <w:rPr>
                <w:rFonts w:ascii="Calibri" w:eastAsia="Times New Roman" w:hAnsi="Calibri" w:cs="Calibri"/>
                <w:i/>
                <w:iCs/>
                <w:color w:val="000000"/>
                <w:sz w:val="24"/>
                <w:szCs w:val="24"/>
                <w:lang w:eastAsia="en-GB"/>
              </w:rPr>
              <w:t xml:space="preserve">Fairtrade School </w:t>
            </w:r>
            <w:r w:rsidR="00C55579" w:rsidRPr="00C55579">
              <w:rPr>
                <w:rFonts w:ascii="Calibri" w:eastAsia="Times New Roman" w:hAnsi="Calibri" w:cs="Calibri"/>
                <w:color w:val="000000"/>
                <w:sz w:val="24"/>
                <w:szCs w:val="24"/>
                <w:lang w:eastAsia="en-GB"/>
              </w:rPr>
              <w:t xml:space="preserve">status and hold </w:t>
            </w:r>
            <w:r w:rsidR="00C55579" w:rsidRPr="00C55579">
              <w:rPr>
                <w:rFonts w:ascii="Calibri" w:eastAsia="Times New Roman" w:hAnsi="Calibri" w:cs="Calibri"/>
                <w:i/>
                <w:iCs/>
                <w:color w:val="000000"/>
                <w:sz w:val="24"/>
                <w:szCs w:val="24"/>
                <w:lang w:eastAsia="en-GB"/>
              </w:rPr>
              <w:t>Gold Health Promotion</w:t>
            </w:r>
            <w:r w:rsidR="00C55579" w:rsidRPr="00C55579">
              <w:rPr>
                <w:rFonts w:ascii="Calibri" w:eastAsia="Times New Roman" w:hAnsi="Calibri" w:cs="Calibri"/>
                <w:color w:val="000000"/>
                <w:sz w:val="24"/>
                <w:szCs w:val="24"/>
                <w:lang w:eastAsia="en-GB"/>
              </w:rPr>
              <w:t xml:space="preserve"> status.  We have been awarded a bronze certificate for the the </w:t>
            </w:r>
            <w:r w:rsidR="00C55579" w:rsidRPr="00C55579">
              <w:rPr>
                <w:rFonts w:ascii="Calibri" w:eastAsia="Times New Roman" w:hAnsi="Calibri" w:cs="Calibri"/>
                <w:i/>
                <w:iCs/>
                <w:color w:val="000000"/>
                <w:sz w:val="24"/>
                <w:szCs w:val="24"/>
                <w:lang w:eastAsia="en-GB"/>
              </w:rPr>
              <w:t>Symbolising the Environment</w:t>
            </w:r>
            <w:r w:rsidR="00C55579" w:rsidRPr="00C55579">
              <w:rPr>
                <w:rFonts w:ascii="Calibri" w:eastAsia="Times New Roman" w:hAnsi="Calibri" w:cs="Calibri"/>
                <w:color w:val="000000"/>
                <w:sz w:val="24"/>
                <w:szCs w:val="24"/>
                <w:lang w:eastAsia="en-GB"/>
              </w:rPr>
              <w:t xml:space="preserve"> programme and hold a </w:t>
            </w:r>
            <w:r w:rsidR="00C55579" w:rsidRPr="00C55579">
              <w:rPr>
                <w:rFonts w:ascii="Calibri" w:eastAsia="Times New Roman" w:hAnsi="Calibri" w:cs="Calibri"/>
                <w:i/>
                <w:iCs/>
                <w:color w:val="000000"/>
                <w:sz w:val="24"/>
                <w:szCs w:val="24"/>
                <w:lang w:eastAsia="en-GB"/>
              </w:rPr>
              <w:t>Digital Schools</w:t>
            </w:r>
            <w:r w:rsidR="00C55579" w:rsidRPr="00C55579">
              <w:rPr>
                <w:rFonts w:ascii="Calibri" w:eastAsia="Times New Roman" w:hAnsi="Calibri" w:cs="Calibri"/>
                <w:color w:val="000000"/>
                <w:sz w:val="24"/>
                <w:szCs w:val="24"/>
                <w:lang w:eastAsia="en-GB"/>
              </w:rPr>
              <w:t xml:space="preserve"> award.</w:t>
            </w:r>
            <w:r w:rsidR="00C55579" w:rsidRPr="00C55579">
              <w:rPr>
                <w:rFonts w:ascii="Times New Roman" w:eastAsia="Times New Roman" w:hAnsi="Times New Roman" w:cs="Times New Roman"/>
                <w:color w:val="000000"/>
                <w:sz w:val="24"/>
                <w:szCs w:val="24"/>
                <w:lang w:val="en-GB" w:eastAsia="en-GB"/>
              </w:rPr>
              <w:t> </w:t>
            </w:r>
          </w:p>
          <w:p w14:paraId="49A7CC7A" w14:textId="77777777" w:rsidR="00C55579" w:rsidRPr="00C55579" w:rsidRDefault="00C55579" w:rsidP="00C55579">
            <w:pPr>
              <w:widowControl/>
              <w:textAlignment w:val="baseline"/>
              <w:rPr>
                <w:rFonts w:ascii="Times New Roman" w:eastAsia="Times New Roman" w:hAnsi="Times New Roman" w:cs="Times New Roman"/>
                <w:sz w:val="24"/>
                <w:szCs w:val="24"/>
                <w:lang w:val="en-GB" w:eastAsia="en-GB"/>
              </w:rPr>
            </w:pPr>
            <w:r w:rsidRPr="00C55579">
              <w:rPr>
                <w:rFonts w:ascii="Times New Roman" w:eastAsia="Times New Roman" w:hAnsi="Times New Roman" w:cs="Times New Roman"/>
                <w:sz w:val="24"/>
                <w:szCs w:val="24"/>
                <w:lang w:val="en-GB" w:eastAsia="en-GB"/>
              </w:rPr>
              <w:t> </w:t>
            </w:r>
          </w:p>
          <w:p w14:paraId="74869460" w14:textId="10C60BB8" w:rsidR="008A4AA0" w:rsidRPr="00412895" w:rsidRDefault="00C55579" w:rsidP="00412895">
            <w:pPr>
              <w:widowControl/>
              <w:textAlignment w:val="baseline"/>
              <w:rPr>
                <w:rFonts w:ascii="Times New Roman" w:eastAsia="Times New Roman" w:hAnsi="Times New Roman" w:cs="Times New Roman"/>
                <w:sz w:val="24"/>
                <w:szCs w:val="24"/>
                <w:lang w:val="en-GB" w:eastAsia="en-GB"/>
              </w:rPr>
            </w:pPr>
            <w:r w:rsidRPr="00C55579">
              <w:rPr>
                <w:rFonts w:ascii="Calibri" w:eastAsia="Times New Roman" w:hAnsi="Calibri" w:cs="Calibri"/>
                <w:sz w:val="24"/>
                <w:szCs w:val="24"/>
                <w:lang w:eastAsia="en-GB"/>
              </w:rPr>
              <w:t xml:space="preserve">We work very closely with staff from Cumbernauld Academy, our associated secondary school.  Primary 6 and 7 children take part in an extensive transition programme and staff exchange information regularly in order to ensure continuity and the best possible support for learners.  Our nursery to primary transition programme is also extremely effective and includes Primary 6 children visiting our local nursery, Kildrum Family Learning Centre, frequently in order to establish relationships with the children </w:t>
            </w:r>
            <w:r w:rsidRPr="00C55579">
              <w:rPr>
                <w:rFonts w:ascii="Calibri" w:eastAsia="Times New Roman" w:hAnsi="Calibri" w:cs="Calibri"/>
                <w:sz w:val="24"/>
                <w:szCs w:val="24"/>
                <w:lang w:eastAsia="en-GB"/>
              </w:rPr>
              <w:lastRenderedPageBreak/>
              <w:t>before they start school.  These Primary 6 children also take part in one of the transition visits organised for the pre-school children in June.  This work ensures that the children feel confident about their transition to school in August</w:t>
            </w:r>
            <w:r w:rsidR="00725501">
              <w:rPr>
                <w:rFonts w:ascii="Calibri" w:eastAsia="Times New Roman" w:hAnsi="Calibri" w:cs="Calibri"/>
                <w:sz w:val="24"/>
                <w:szCs w:val="24"/>
                <w:lang w:eastAsia="en-GB"/>
              </w:rPr>
              <w:t>.  This year the transition work which would normally have taken place in Term 4 had to be abandoned.  However, Cumbernauld Academy set us various online transition activities for our Primary 7s and their home learning work issued by our staff centred around their move to secondary school.  In June we were able to arrange for our new Primary 1 pupils to visit the school in small numbers so that they were more aware of what the school looks like.  In addition to this we provided a virtual tour of the whole school which was available to all pupils and parents.</w:t>
            </w:r>
          </w:p>
          <w:p w14:paraId="187F57B8" w14:textId="77777777" w:rsidR="008A4AA0" w:rsidRPr="00595487" w:rsidRDefault="008A4AA0" w:rsidP="00A35826">
            <w:pPr>
              <w:spacing w:before="5"/>
              <w:rPr>
                <w:rFonts w:ascii="Arial" w:eastAsia="Arial" w:hAnsi="Arial" w:cs="Arial"/>
                <w:b/>
                <w:bCs/>
                <w:sz w:val="24"/>
                <w:szCs w:val="24"/>
              </w:rPr>
            </w:pPr>
          </w:p>
        </w:tc>
      </w:tr>
    </w:tbl>
    <w:p w14:paraId="41FDBEAB" w14:textId="77777777" w:rsidR="00412895" w:rsidRDefault="00412895">
      <w:r>
        <w:lastRenderedPageBreak/>
        <w:br w:type="page"/>
      </w:r>
    </w:p>
    <w:tbl>
      <w:tblPr>
        <w:tblStyle w:val="TableGrid"/>
        <w:tblW w:w="0" w:type="auto"/>
        <w:tblLook w:val="04A0" w:firstRow="1" w:lastRow="0" w:firstColumn="1" w:lastColumn="0" w:noHBand="0" w:noVBand="1"/>
      </w:tblPr>
      <w:tblGrid>
        <w:gridCol w:w="5218"/>
        <w:gridCol w:w="5232"/>
      </w:tblGrid>
      <w:tr w:rsidR="008A4AA0" w14:paraId="30331616" w14:textId="77777777" w:rsidTr="00412895">
        <w:trPr>
          <w:trHeight w:val="2259"/>
        </w:trPr>
        <w:tc>
          <w:tcPr>
            <w:tcW w:w="10450" w:type="dxa"/>
            <w:gridSpan w:val="2"/>
          </w:tcPr>
          <w:p w14:paraId="5A1BC8C8" w14:textId="440D0175" w:rsidR="008A4AA0" w:rsidRPr="009B7BB0" w:rsidRDefault="008A4AA0" w:rsidP="00A35826">
            <w:pPr>
              <w:pStyle w:val="Heading1"/>
              <w:spacing w:before="69"/>
              <w:ind w:left="0"/>
              <w:rPr>
                <w:b/>
              </w:rPr>
            </w:pPr>
            <w:r w:rsidRPr="008B75F0">
              <w:rPr>
                <w:b/>
              </w:rPr>
              <w:lastRenderedPageBreak/>
              <w:t>Review</w:t>
            </w:r>
            <w:r w:rsidRPr="008B75F0">
              <w:rPr>
                <w:b/>
                <w:spacing w:val="-2"/>
              </w:rPr>
              <w:t xml:space="preserve"> </w:t>
            </w:r>
            <w:r w:rsidRPr="008B75F0">
              <w:rPr>
                <w:b/>
              </w:rPr>
              <w:t>of</w:t>
            </w:r>
            <w:r w:rsidRPr="008B75F0">
              <w:rPr>
                <w:b/>
                <w:spacing w:val="3"/>
              </w:rPr>
              <w:t xml:space="preserve"> </w:t>
            </w:r>
            <w:r w:rsidRPr="008B75F0">
              <w:rPr>
                <w:b/>
                <w:spacing w:val="-1"/>
              </w:rPr>
              <w:t>progress</w:t>
            </w:r>
            <w:r w:rsidRPr="008B75F0">
              <w:rPr>
                <w:b/>
                <w:spacing w:val="1"/>
              </w:rPr>
              <w:t xml:space="preserve"> </w:t>
            </w:r>
            <w:r w:rsidRPr="008B75F0">
              <w:rPr>
                <w:b/>
              </w:rPr>
              <w:t>for</w:t>
            </w:r>
            <w:r>
              <w:rPr>
                <w:b/>
              </w:rPr>
              <w:t xml:space="preserve"> previous</w:t>
            </w:r>
            <w:r w:rsidRPr="008B75F0">
              <w:rPr>
                <w:b/>
                <w:spacing w:val="-3"/>
              </w:rPr>
              <w:t xml:space="preserve"> </w:t>
            </w:r>
            <w:r>
              <w:rPr>
                <w:b/>
              </w:rPr>
              <w:t>session</w:t>
            </w:r>
          </w:p>
          <w:p w14:paraId="24556ACE" w14:textId="24322DF3" w:rsidR="008A4AA0" w:rsidRPr="009B7BB0" w:rsidRDefault="008A4AA0" w:rsidP="001277CE">
            <w:pPr>
              <w:pStyle w:val="NormalWeb"/>
              <w:spacing w:before="0" w:beforeAutospacing="0" w:after="0" w:afterAutospacing="0"/>
              <w:rPr>
                <w:rFonts w:ascii="Arial" w:hAnsi="Arial" w:cs="Arial"/>
                <w:i/>
                <w:color w:val="000000"/>
              </w:rPr>
            </w:pPr>
            <w:r w:rsidRPr="0049547B">
              <w:rPr>
                <w:rFonts w:ascii="Arial" w:hAnsi="Arial" w:cs="Arial"/>
                <w:i/>
                <w:color w:val="000000"/>
              </w:rPr>
              <w:t xml:space="preserve">This section should evaluate the impact of the current </w:t>
            </w:r>
            <w:r w:rsidR="001277CE">
              <w:rPr>
                <w:rFonts w:ascii="Arial" w:hAnsi="Arial" w:cs="Arial"/>
                <w:i/>
                <w:color w:val="000000"/>
              </w:rPr>
              <w:t>Establishment</w:t>
            </w:r>
            <w:r w:rsidRPr="0049547B">
              <w:rPr>
                <w:rFonts w:ascii="Arial" w:hAnsi="Arial" w:cs="Arial"/>
                <w:i/>
                <w:color w:val="000000"/>
              </w:rPr>
              <w:t xml:space="preserve"> Improvement Plan priorities</w:t>
            </w:r>
            <w:r w:rsidR="00302071">
              <w:rPr>
                <w:rFonts w:ascii="Arial" w:hAnsi="Arial" w:cs="Arial"/>
                <w:i/>
                <w:color w:val="000000"/>
              </w:rPr>
              <w:t xml:space="preserve"> as at March 2020</w:t>
            </w:r>
            <w:r w:rsidRPr="0049547B">
              <w:rPr>
                <w:rFonts w:ascii="Arial" w:hAnsi="Arial" w:cs="Arial"/>
                <w:i/>
                <w:color w:val="000000"/>
              </w:rPr>
              <w:t>. The links to the NIF priorities and drivers and the authority’s priorities should be clearly stated. For each priority, there should be a statement of progress made and its impact expressed as outcomes for learners. Additionally, there should be clearly defined next steps which may inform future priorities.</w:t>
            </w:r>
          </w:p>
        </w:tc>
      </w:tr>
      <w:tr w:rsidR="008A4AA0" w14:paraId="13A18E81" w14:textId="77777777" w:rsidTr="00412895">
        <w:tc>
          <w:tcPr>
            <w:tcW w:w="10450" w:type="dxa"/>
            <w:gridSpan w:val="2"/>
          </w:tcPr>
          <w:p w14:paraId="0B2D2B19" w14:textId="4B0A2BA1" w:rsidR="008A4AA0" w:rsidRPr="00D401B2" w:rsidRDefault="00BA5AE4" w:rsidP="00D401B2">
            <w:pPr>
              <w:pStyle w:val="paragraph"/>
              <w:textAlignment w:val="baseline"/>
              <w:rPr>
                <w:rFonts w:ascii="&amp;quot" w:hAnsi="&amp;quot"/>
                <w:color w:val="000000"/>
                <w:sz w:val="18"/>
                <w:szCs w:val="18"/>
              </w:rPr>
            </w:pPr>
            <w:r>
              <w:rPr>
                <w:rFonts w:ascii="Arial"/>
                <w:b/>
              </w:rPr>
              <w:t>Establish</w:t>
            </w:r>
            <w:r w:rsidR="001277CE">
              <w:rPr>
                <w:rFonts w:ascii="Arial"/>
                <w:b/>
              </w:rPr>
              <w:t>ment</w:t>
            </w:r>
            <w:r w:rsidR="008A4AA0">
              <w:rPr>
                <w:rFonts w:ascii="Arial"/>
                <w:b/>
                <w:spacing w:val="1"/>
              </w:rPr>
              <w:t xml:space="preserve"> </w:t>
            </w:r>
            <w:r w:rsidR="008A4AA0">
              <w:rPr>
                <w:rFonts w:ascii="Arial"/>
                <w:b/>
              </w:rPr>
              <w:t>priority</w:t>
            </w:r>
            <w:r w:rsidR="008A4AA0">
              <w:rPr>
                <w:rFonts w:ascii="Arial"/>
                <w:b/>
                <w:spacing w:val="-6"/>
              </w:rPr>
              <w:t xml:space="preserve"> </w:t>
            </w:r>
            <w:r w:rsidR="008A4AA0">
              <w:rPr>
                <w:rFonts w:ascii="Arial"/>
                <w:b/>
              </w:rPr>
              <w:t>1:</w:t>
            </w:r>
            <w:r w:rsidR="00D401B2">
              <w:rPr>
                <w:rFonts w:ascii="Arial"/>
                <w:b/>
              </w:rPr>
              <w:t xml:space="preserve">  </w:t>
            </w:r>
            <w:r w:rsidR="00D401B2" w:rsidRPr="00D401B2">
              <w:rPr>
                <w:rFonts w:ascii="Arial" w:hAnsi="Arial" w:cs="Arial"/>
                <w:color w:val="000000"/>
                <w:sz w:val="22"/>
                <w:szCs w:val="22"/>
              </w:rPr>
              <w:t>Increase overall attainment in Numeracy and Mathematics and to decrease the attainment gap between children living in SIMD 1/2 and SIMD 3+ by June 2020.</w:t>
            </w:r>
            <w:r w:rsidR="00D401B2" w:rsidRPr="00D401B2">
              <w:rPr>
                <w:rFonts w:ascii="&amp;quot" w:hAnsi="&amp;quot"/>
                <w:color w:val="000000"/>
                <w:sz w:val="22"/>
                <w:szCs w:val="22"/>
              </w:rPr>
              <w:t> </w:t>
            </w:r>
          </w:p>
          <w:p w14:paraId="54738AF4" w14:textId="77777777" w:rsidR="008A4AA0" w:rsidRPr="00492DDC" w:rsidRDefault="008A4AA0" w:rsidP="00A35826">
            <w:pPr>
              <w:spacing w:before="5"/>
              <w:rPr>
                <w:rFonts w:ascii="Arial"/>
                <w:b/>
                <w:sz w:val="24"/>
              </w:rPr>
            </w:pPr>
          </w:p>
        </w:tc>
      </w:tr>
      <w:tr w:rsidR="008A4AA0" w14:paraId="3AC9776E" w14:textId="77777777" w:rsidTr="00412895">
        <w:tc>
          <w:tcPr>
            <w:tcW w:w="5218" w:type="dxa"/>
          </w:tcPr>
          <w:p w14:paraId="3112AD3A" w14:textId="77777777" w:rsidR="00D401B2" w:rsidRDefault="008A4AA0" w:rsidP="009565F6">
            <w:pPr>
              <w:pStyle w:val="paragraph"/>
              <w:textAlignment w:val="baseline"/>
              <w:rPr>
                <w:rFonts w:ascii="Arial"/>
                <w:spacing w:val="-1"/>
                <w:u w:color="000000"/>
              </w:rPr>
            </w:pPr>
            <w:r>
              <w:rPr>
                <w:rFonts w:ascii="Arial"/>
                <w:u w:val="single" w:color="000000"/>
              </w:rPr>
              <w:t xml:space="preserve">NIF </w:t>
            </w:r>
            <w:r>
              <w:rPr>
                <w:rFonts w:ascii="Arial"/>
                <w:spacing w:val="-1"/>
                <w:u w:val="single" w:color="000000"/>
              </w:rPr>
              <w:t>Priority</w:t>
            </w:r>
            <w:r w:rsidR="009565F6">
              <w:rPr>
                <w:rFonts w:ascii="Arial"/>
                <w:spacing w:val="-1"/>
                <w:u w:color="000000"/>
              </w:rPr>
              <w:t xml:space="preserve"> </w:t>
            </w:r>
          </w:p>
          <w:p w14:paraId="24B4763A" w14:textId="3D70F278" w:rsidR="008A4AA0" w:rsidRPr="009565F6" w:rsidRDefault="009565F6" w:rsidP="009565F6">
            <w:pPr>
              <w:pStyle w:val="paragraph"/>
              <w:textAlignment w:val="baseline"/>
              <w:rPr>
                <w:rFonts w:ascii="&amp;quot" w:hAnsi="&amp;quot"/>
                <w:color w:val="000000"/>
                <w:sz w:val="18"/>
                <w:szCs w:val="18"/>
              </w:rPr>
            </w:pPr>
            <w:r w:rsidRPr="009565F6">
              <w:rPr>
                <w:rFonts w:ascii="Arial" w:hAnsi="Arial" w:cs="Arial"/>
                <w:color w:val="000000"/>
                <w:sz w:val="22"/>
                <w:szCs w:val="22"/>
              </w:rPr>
              <w:t>1, 2</w:t>
            </w:r>
            <w:r w:rsidRPr="009565F6">
              <w:rPr>
                <w:rFonts w:ascii="&amp;quot" w:hAnsi="&amp;quot"/>
                <w:color w:val="000000"/>
                <w:sz w:val="22"/>
                <w:szCs w:val="22"/>
              </w:rPr>
              <w:t> </w:t>
            </w:r>
          </w:p>
          <w:p w14:paraId="06BBA33E" w14:textId="46B21E34" w:rsidR="008A4AA0" w:rsidRDefault="008A4AA0" w:rsidP="00D401B2">
            <w:pPr>
              <w:pStyle w:val="TableParagraph"/>
              <w:spacing w:before="76"/>
              <w:rPr>
                <w:rFonts w:ascii="Arial" w:eastAsia="Arial" w:hAnsi="Arial" w:cs="Arial"/>
                <w:sz w:val="24"/>
                <w:szCs w:val="24"/>
              </w:rPr>
            </w:pPr>
          </w:p>
          <w:p w14:paraId="462A84A1" w14:textId="77777777" w:rsidR="00D401B2" w:rsidRDefault="008A4AA0" w:rsidP="009565F6">
            <w:pPr>
              <w:pStyle w:val="paragraph"/>
              <w:textAlignment w:val="baseline"/>
              <w:rPr>
                <w:rFonts w:ascii="Arial"/>
                <w:spacing w:val="-1"/>
                <w:u w:color="000000"/>
              </w:rPr>
            </w:pPr>
            <w:r>
              <w:rPr>
                <w:rFonts w:ascii="Arial"/>
                <w:u w:val="single" w:color="000000"/>
              </w:rPr>
              <w:t xml:space="preserve">NIF </w:t>
            </w:r>
            <w:r>
              <w:rPr>
                <w:rFonts w:ascii="Arial"/>
                <w:spacing w:val="-1"/>
                <w:u w:val="single" w:color="000000"/>
              </w:rPr>
              <w:t>Driver</w:t>
            </w:r>
            <w:r w:rsidR="009565F6">
              <w:rPr>
                <w:rFonts w:ascii="Arial"/>
                <w:spacing w:val="-1"/>
                <w:u w:color="000000"/>
              </w:rPr>
              <w:t xml:space="preserve"> </w:t>
            </w:r>
          </w:p>
          <w:p w14:paraId="464FCBC1" w14:textId="0E9837F2" w:rsidR="008A4AA0" w:rsidRPr="00D401B2" w:rsidRDefault="009565F6" w:rsidP="00D401B2">
            <w:pPr>
              <w:pStyle w:val="paragraph"/>
              <w:textAlignment w:val="baseline"/>
              <w:rPr>
                <w:rFonts w:ascii="&amp;quot" w:hAnsi="&amp;quot"/>
                <w:color w:val="000000"/>
                <w:sz w:val="18"/>
                <w:szCs w:val="18"/>
              </w:rPr>
            </w:pPr>
            <w:r w:rsidRPr="009565F6">
              <w:rPr>
                <w:rFonts w:ascii="Arial" w:hAnsi="Arial" w:cs="Arial"/>
                <w:color w:val="000000"/>
                <w:sz w:val="22"/>
                <w:szCs w:val="22"/>
              </w:rPr>
              <w:t>5, 6</w:t>
            </w:r>
            <w:r w:rsidRPr="009565F6">
              <w:rPr>
                <w:rFonts w:ascii="&amp;quot" w:hAnsi="&amp;quot"/>
                <w:color w:val="000000"/>
                <w:sz w:val="22"/>
                <w:szCs w:val="22"/>
              </w:rPr>
              <w:t> </w:t>
            </w:r>
          </w:p>
        </w:tc>
        <w:tc>
          <w:tcPr>
            <w:tcW w:w="5232" w:type="dxa"/>
          </w:tcPr>
          <w:p w14:paraId="39E770A0" w14:textId="44FB48AB" w:rsidR="008A4AA0" w:rsidRDefault="008A4AA0" w:rsidP="00A35826">
            <w:pPr>
              <w:pStyle w:val="TableParagraph"/>
              <w:spacing w:before="76"/>
              <w:rPr>
                <w:rFonts w:ascii="Arial"/>
                <w:sz w:val="24"/>
                <w:u w:val="single" w:color="000000"/>
              </w:rPr>
            </w:pPr>
            <w:r>
              <w:rPr>
                <w:rFonts w:ascii="Arial"/>
                <w:sz w:val="24"/>
                <w:u w:val="single" w:color="000000"/>
              </w:rPr>
              <w:t>HGIOS?4</w:t>
            </w:r>
            <w:r w:rsidR="001277CE">
              <w:rPr>
                <w:rFonts w:ascii="Arial"/>
                <w:sz w:val="24"/>
                <w:u w:val="single" w:color="000000"/>
              </w:rPr>
              <w:t>/ HGIOELCC</w:t>
            </w:r>
            <w:r>
              <w:rPr>
                <w:rFonts w:ascii="Arial"/>
                <w:spacing w:val="-1"/>
                <w:sz w:val="24"/>
                <w:u w:val="single" w:color="000000"/>
              </w:rPr>
              <w:t xml:space="preserve"> </w:t>
            </w:r>
            <w:r>
              <w:rPr>
                <w:rFonts w:ascii="Arial"/>
                <w:sz w:val="24"/>
                <w:u w:val="single" w:color="000000"/>
              </w:rPr>
              <w:t>Q</w:t>
            </w:r>
            <w:r w:rsidR="00D401B2">
              <w:rPr>
                <w:rFonts w:ascii="Arial"/>
                <w:sz w:val="24"/>
                <w:u w:val="single" w:color="000000"/>
              </w:rPr>
              <w:t>i</w:t>
            </w:r>
            <w:r>
              <w:rPr>
                <w:rFonts w:ascii="Arial"/>
                <w:sz w:val="24"/>
                <w:u w:val="single" w:color="000000"/>
              </w:rPr>
              <w:t>s</w:t>
            </w:r>
          </w:p>
          <w:p w14:paraId="5C8C6B09" w14:textId="108F41B3" w:rsidR="008A4AA0" w:rsidRPr="00D401B2" w:rsidRDefault="00D401B2" w:rsidP="00D401B2">
            <w:pPr>
              <w:pStyle w:val="paragraph"/>
              <w:textAlignment w:val="baseline"/>
              <w:rPr>
                <w:rFonts w:ascii="&amp;quot" w:hAnsi="&amp;quot"/>
                <w:color w:val="000000"/>
                <w:sz w:val="18"/>
                <w:szCs w:val="18"/>
              </w:rPr>
            </w:pPr>
            <w:r w:rsidRPr="00D401B2">
              <w:rPr>
                <w:rFonts w:ascii="Arial" w:hAnsi="Arial" w:cs="Arial"/>
                <w:color w:val="000000"/>
                <w:sz w:val="22"/>
                <w:szCs w:val="22"/>
              </w:rPr>
              <w:t>1.1, 2.2, 2.3, 3.2</w:t>
            </w:r>
            <w:r w:rsidRPr="00D401B2">
              <w:rPr>
                <w:rFonts w:ascii="&amp;quot" w:hAnsi="&amp;quot"/>
                <w:color w:val="000000"/>
                <w:sz w:val="22"/>
                <w:szCs w:val="22"/>
              </w:rPr>
              <w:t> </w:t>
            </w:r>
          </w:p>
          <w:p w14:paraId="3382A365" w14:textId="77777777" w:rsidR="008A4AA0" w:rsidRDefault="008A4AA0" w:rsidP="00A35826">
            <w:pPr>
              <w:pStyle w:val="TableParagraph"/>
              <w:spacing w:before="76"/>
              <w:rPr>
                <w:rFonts w:ascii="Arial" w:eastAsia="Arial" w:hAnsi="Arial" w:cs="Arial"/>
                <w:sz w:val="24"/>
                <w:szCs w:val="24"/>
              </w:rPr>
            </w:pPr>
          </w:p>
          <w:p w14:paraId="4557CBEB" w14:textId="77777777" w:rsidR="008A4AA0" w:rsidRDefault="008A4AA0" w:rsidP="00A35826">
            <w:pPr>
              <w:spacing w:before="5"/>
              <w:rPr>
                <w:rFonts w:ascii="Arial"/>
                <w:spacing w:val="-1"/>
                <w:sz w:val="24"/>
                <w:u w:val="single"/>
              </w:rPr>
            </w:pPr>
            <w:r w:rsidRPr="00A01E84">
              <w:rPr>
                <w:rFonts w:ascii="Arial"/>
                <w:spacing w:val="-1"/>
                <w:sz w:val="24"/>
                <w:u w:val="single"/>
              </w:rPr>
              <w:t>NLC Priority</w:t>
            </w:r>
          </w:p>
          <w:p w14:paraId="32B1D087" w14:textId="7E1620E5" w:rsidR="00D401B2" w:rsidRPr="00D401B2" w:rsidRDefault="00D401B2" w:rsidP="00D401B2">
            <w:pPr>
              <w:widowControl/>
              <w:textAlignment w:val="baseline"/>
              <w:rPr>
                <w:rFonts w:ascii="&amp;quot" w:eastAsia="Times New Roman" w:hAnsi="&amp;quot" w:cs="Times New Roman"/>
                <w:color w:val="000000"/>
                <w:sz w:val="18"/>
                <w:szCs w:val="18"/>
                <w:lang w:val="en-GB" w:eastAsia="en-GB"/>
              </w:rPr>
            </w:pPr>
            <w:r w:rsidRPr="00D401B2">
              <w:rPr>
                <w:rFonts w:ascii="Arial" w:eastAsia="Times New Roman" w:hAnsi="Arial" w:cs="Arial"/>
                <w:color w:val="000000"/>
                <w:lang w:val="en-GB" w:eastAsia="en-GB"/>
              </w:rPr>
              <w:t>1, 2</w:t>
            </w:r>
            <w:r w:rsidRPr="00D401B2">
              <w:rPr>
                <w:rFonts w:ascii="&amp;quot" w:eastAsia="Times New Roman" w:hAnsi="&amp;quot" w:cs="Times New Roman"/>
                <w:color w:val="000000"/>
                <w:lang w:val="en-GB" w:eastAsia="en-GB"/>
              </w:rPr>
              <w:t> </w:t>
            </w:r>
          </w:p>
        </w:tc>
      </w:tr>
      <w:tr w:rsidR="008A4AA0" w14:paraId="511AC767" w14:textId="77777777" w:rsidTr="00412895">
        <w:tc>
          <w:tcPr>
            <w:tcW w:w="10450" w:type="dxa"/>
            <w:gridSpan w:val="2"/>
          </w:tcPr>
          <w:p w14:paraId="2A367606" w14:textId="77777777" w:rsidR="008A4AA0" w:rsidRDefault="008A4AA0" w:rsidP="00A35826">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14:paraId="5C71F136" w14:textId="66AB48C6" w:rsidR="008A4AA0" w:rsidRPr="003923AC" w:rsidRDefault="00412895" w:rsidP="00412895">
            <w:pPr>
              <w:pStyle w:val="TableParagraph"/>
              <w:numPr>
                <w:ilvl w:val="0"/>
                <w:numId w:val="23"/>
              </w:numPr>
              <w:rPr>
                <w:rFonts w:ascii="Arial"/>
                <w:spacing w:val="-1"/>
                <w:sz w:val="24"/>
              </w:rPr>
            </w:pPr>
            <w:r>
              <w:rPr>
                <w:rFonts w:cstheme="minorHAnsi"/>
                <w:spacing w:val="-1"/>
                <w:sz w:val="24"/>
              </w:rPr>
              <w:t>Analysis of SNSA data, which took place on one of the August in-service days, showed that pupils need further support to develop problem solving skills.</w:t>
            </w:r>
            <w:r w:rsidR="00301841">
              <w:rPr>
                <w:rFonts w:cstheme="minorHAnsi"/>
                <w:spacing w:val="-1"/>
                <w:sz w:val="24"/>
              </w:rPr>
              <w:t xml:space="preserve">  This analysis gave the staff a better understanding of where there were specific areas which need to be developed across a whole year group.</w:t>
            </w:r>
          </w:p>
          <w:p w14:paraId="1DB01C03" w14:textId="539F8CD6" w:rsidR="003923AC" w:rsidRPr="003923AC" w:rsidRDefault="003923AC" w:rsidP="00412895">
            <w:pPr>
              <w:pStyle w:val="TableParagraph"/>
              <w:numPr>
                <w:ilvl w:val="0"/>
                <w:numId w:val="23"/>
              </w:numPr>
              <w:rPr>
                <w:rFonts w:ascii="Arial"/>
                <w:spacing w:val="-1"/>
                <w:sz w:val="24"/>
              </w:rPr>
            </w:pPr>
            <w:r>
              <w:rPr>
                <w:rFonts w:cstheme="minorHAnsi"/>
                <w:spacing w:val="-1"/>
                <w:sz w:val="24"/>
              </w:rPr>
              <w:t xml:space="preserve">Numeracy Champion demonstrated </w:t>
            </w:r>
            <w:r>
              <w:rPr>
                <w:rFonts w:cstheme="minorHAnsi"/>
                <w:i/>
                <w:spacing w:val="-1"/>
                <w:sz w:val="24"/>
              </w:rPr>
              <w:t xml:space="preserve">Number Talks </w:t>
            </w:r>
            <w:r>
              <w:rPr>
                <w:rFonts w:cstheme="minorHAnsi"/>
                <w:spacing w:val="-1"/>
                <w:sz w:val="24"/>
              </w:rPr>
              <w:t>in a number of classrooms and peer observations in September and October had a Numeracy focus.</w:t>
            </w:r>
            <w:r w:rsidR="00301841">
              <w:rPr>
                <w:rFonts w:cstheme="minorHAnsi"/>
                <w:spacing w:val="-1"/>
                <w:sz w:val="24"/>
              </w:rPr>
              <w:t xml:space="preserve">  This gave staff a better understanding of </w:t>
            </w:r>
            <w:r w:rsidR="00301841">
              <w:rPr>
                <w:rFonts w:cstheme="minorHAnsi"/>
                <w:i/>
                <w:spacing w:val="-1"/>
                <w:sz w:val="24"/>
              </w:rPr>
              <w:t xml:space="preserve">Number Talk </w:t>
            </w:r>
            <w:r w:rsidR="00301841">
              <w:rPr>
                <w:rFonts w:cstheme="minorHAnsi"/>
                <w:spacing w:val="-1"/>
                <w:sz w:val="24"/>
              </w:rPr>
              <w:t>and how it can be used.  The peer observations gave the staff a chance to see how other teachers organize their Numeracy lessons and consider how they might adapt their own.</w:t>
            </w:r>
          </w:p>
          <w:p w14:paraId="21CE91C9" w14:textId="0EA42647" w:rsidR="003923AC" w:rsidRPr="003923AC" w:rsidRDefault="003923AC" w:rsidP="00412895">
            <w:pPr>
              <w:pStyle w:val="TableParagraph"/>
              <w:numPr>
                <w:ilvl w:val="0"/>
                <w:numId w:val="23"/>
              </w:numPr>
              <w:rPr>
                <w:rFonts w:ascii="Arial"/>
                <w:spacing w:val="-1"/>
                <w:sz w:val="24"/>
              </w:rPr>
            </w:pPr>
            <w:r>
              <w:rPr>
                <w:rFonts w:cstheme="minorHAnsi"/>
                <w:spacing w:val="-1"/>
                <w:sz w:val="24"/>
              </w:rPr>
              <w:t>Staff were issued with data from SNSA and PIPS.</w:t>
            </w:r>
          </w:p>
          <w:p w14:paraId="4A5D189B" w14:textId="72D52F09" w:rsidR="003923AC" w:rsidRPr="003923AC" w:rsidRDefault="003923AC" w:rsidP="00412895">
            <w:pPr>
              <w:pStyle w:val="TableParagraph"/>
              <w:numPr>
                <w:ilvl w:val="0"/>
                <w:numId w:val="23"/>
              </w:numPr>
              <w:rPr>
                <w:rFonts w:ascii="Arial"/>
                <w:spacing w:val="-1"/>
                <w:sz w:val="24"/>
              </w:rPr>
            </w:pPr>
            <w:r>
              <w:rPr>
                <w:rFonts w:cstheme="minorHAnsi"/>
                <w:spacing w:val="-1"/>
                <w:sz w:val="24"/>
              </w:rPr>
              <w:t>Each term teachers reviewed pupil progress in relation whether they were on track or needing further support.</w:t>
            </w:r>
          </w:p>
          <w:p w14:paraId="2A727502" w14:textId="7DF4E5D8" w:rsidR="003923AC" w:rsidRPr="003923AC" w:rsidRDefault="003923AC" w:rsidP="00412895">
            <w:pPr>
              <w:pStyle w:val="TableParagraph"/>
              <w:numPr>
                <w:ilvl w:val="0"/>
                <w:numId w:val="23"/>
              </w:numPr>
              <w:rPr>
                <w:rFonts w:ascii="Arial"/>
                <w:spacing w:val="-1"/>
                <w:sz w:val="24"/>
              </w:rPr>
            </w:pPr>
            <w:r>
              <w:rPr>
                <w:rFonts w:cstheme="minorHAnsi"/>
                <w:spacing w:val="-1"/>
                <w:sz w:val="24"/>
              </w:rPr>
              <w:t>Wider Maths planners were completed to show resources which can be used to support the lessons.</w:t>
            </w:r>
          </w:p>
          <w:p w14:paraId="372281BC" w14:textId="0E97EFB6" w:rsidR="003923AC" w:rsidRPr="003923AC" w:rsidRDefault="003923AC" w:rsidP="00412895">
            <w:pPr>
              <w:pStyle w:val="TableParagraph"/>
              <w:numPr>
                <w:ilvl w:val="0"/>
                <w:numId w:val="23"/>
              </w:numPr>
              <w:rPr>
                <w:rFonts w:ascii="Arial"/>
                <w:spacing w:val="-1"/>
                <w:sz w:val="24"/>
              </w:rPr>
            </w:pPr>
            <w:r>
              <w:rPr>
                <w:rFonts w:cstheme="minorHAnsi"/>
                <w:spacing w:val="-1"/>
                <w:sz w:val="24"/>
              </w:rPr>
              <w:t xml:space="preserve">The </w:t>
            </w:r>
            <w:r w:rsidRPr="003923AC">
              <w:rPr>
                <w:rFonts w:cstheme="minorHAnsi"/>
                <w:i/>
                <w:spacing w:val="-1"/>
                <w:sz w:val="24"/>
              </w:rPr>
              <w:t>Big Maths</w:t>
            </w:r>
            <w:r>
              <w:rPr>
                <w:rFonts w:cstheme="minorHAnsi"/>
                <w:spacing w:val="-1"/>
                <w:sz w:val="24"/>
              </w:rPr>
              <w:t xml:space="preserve"> resources was compared to the CfE Es and Os to ensure that all areas are covered appropriately.</w:t>
            </w:r>
          </w:p>
          <w:p w14:paraId="75D3C074" w14:textId="777A5863" w:rsidR="003923AC" w:rsidRPr="003923AC" w:rsidRDefault="003923AC" w:rsidP="00412895">
            <w:pPr>
              <w:pStyle w:val="TableParagraph"/>
              <w:numPr>
                <w:ilvl w:val="0"/>
                <w:numId w:val="23"/>
              </w:numPr>
              <w:rPr>
                <w:rFonts w:ascii="Arial"/>
                <w:spacing w:val="-1"/>
                <w:sz w:val="24"/>
              </w:rPr>
            </w:pPr>
            <w:r>
              <w:rPr>
                <w:rFonts w:cstheme="minorHAnsi"/>
                <w:spacing w:val="-1"/>
                <w:sz w:val="24"/>
              </w:rPr>
              <w:t xml:space="preserve">Three members of support staff were trained to use </w:t>
            </w:r>
            <w:r>
              <w:rPr>
                <w:rFonts w:cstheme="minorHAnsi"/>
                <w:i/>
                <w:spacing w:val="-1"/>
                <w:sz w:val="24"/>
              </w:rPr>
              <w:t>Number Box.</w:t>
            </w:r>
          </w:p>
          <w:p w14:paraId="2B9DD25D" w14:textId="2AEADED0" w:rsidR="003923AC" w:rsidRPr="00301841" w:rsidRDefault="003923AC" w:rsidP="00412895">
            <w:pPr>
              <w:pStyle w:val="TableParagraph"/>
              <w:numPr>
                <w:ilvl w:val="0"/>
                <w:numId w:val="23"/>
              </w:numPr>
              <w:rPr>
                <w:rFonts w:ascii="Arial"/>
                <w:spacing w:val="-1"/>
                <w:sz w:val="24"/>
              </w:rPr>
            </w:pPr>
            <w:r>
              <w:rPr>
                <w:rFonts w:cstheme="minorHAnsi"/>
                <w:spacing w:val="-1"/>
                <w:sz w:val="24"/>
              </w:rPr>
              <w:t>Two members of staff took part on</w:t>
            </w:r>
            <w:r w:rsidR="00301841">
              <w:rPr>
                <w:rFonts w:cstheme="minorHAnsi"/>
                <w:spacing w:val="-1"/>
                <w:sz w:val="24"/>
              </w:rPr>
              <w:t xml:space="preserve"> Growth Mindset online training.</w:t>
            </w:r>
          </w:p>
          <w:p w14:paraId="0F7288B7" w14:textId="5D7E8A1F" w:rsidR="00301841" w:rsidRDefault="00301841" w:rsidP="00412895">
            <w:pPr>
              <w:pStyle w:val="TableParagraph"/>
              <w:numPr>
                <w:ilvl w:val="0"/>
                <w:numId w:val="23"/>
              </w:numPr>
              <w:rPr>
                <w:rFonts w:ascii="Arial"/>
                <w:spacing w:val="-1"/>
                <w:sz w:val="24"/>
              </w:rPr>
            </w:pPr>
            <w:r>
              <w:rPr>
                <w:rFonts w:cstheme="minorHAnsi"/>
                <w:spacing w:val="-1"/>
                <w:sz w:val="24"/>
              </w:rPr>
              <w:t>It has been difficult to measure the impact this work has had on the children’s attainment as we could not complete the usual standardised assessments.  We understand that a lot of revision work will need to be completed during the next term in order to review where the children are and identify their next steps.</w:t>
            </w:r>
          </w:p>
          <w:p w14:paraId="50895670" w14:textId="59D66813" w:rsidR="008A4AA0" w:rsidRDefault="008A4AA0" w:rsidP="00301841">
            <w:pPr>
              <w:pStyle w:val="TableParagraph"/>
              <w:spacing w:before="79"/>
              <w:rPr>
                <w:rFonts w:ascii="Arial"/>
                <w:spacing w:val="-1"/>
                <w:sz w:val="24"/>
              </w:rPr>
            </w:pPr>
          </w:p>
          <w:p w14:paraId="5AE73F73" w14:textId="77777777" w:rsidR="008A4AA0" w:rsidRDefault="008A4AA0" w:rsidP="00A35826">
            <w:pPr>
              <w:pStyle w:val="TableParagraph"/>
              <w:spacing w:before="79"/>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14:paraId="38C1F859" w14:textId="756A9EDB" w:rsidR="008A4AA0" w:rsidRDefault="00301841" w:rsidP="00301841">
            <w:pPr>
              <w:pStyle w:val="TableParagraph"/>
              <w:numPr>
                <w:ilvl w:val="0"/>
                <w:numId w:val="24"/>
              </w:numPr>
              <w:rPr>
                <w:rFonts w:cstheme="minorHAnsi"/>
                <w:sz w:val="24"/>
              </w:rPr>
            </w:pPr>
            <w:r w:rsidRPr="00301841">
              <w:rPr>
                <w:rFonts w:cstheme="minorHAnsi"/>
                <w:sz w:val="24"/>
              </w:rPr>
              <w:t>Numeracy policy to be written and implemented.</w:t>
            </w:r>
          </w:p>
          <w:p w14:paraId="165D2688" w14:textId="4EC79498" w:rsidR="00301841" w:rsidRDefault="00301841" w:rsidP="00301841">
            <w:pPr>
              <w:pStyle w:val="TableParagraph"/>
              <w:numPr>
                <w:ilvl w:val="0"/>
                <w:numId w:val="24"/>
              </w:numPr>
              <w:rPr>
                <w:rFonts w:cstheme="minorHAnsi"/>
                <w:sz w:val="24"/>
              </w:rPr>
            </w:pPr>
            <w:r>
              <w:rPr>
                <w:rFonts w:cstheme="minorHAnsi"/>
                <w:sz w:val="24"/>
              </w:rPr>
              <w:t xml:space="preserve">Further staff training on </w:t>
            </w:r>
            <w:r>
              <w:rPr>
                <w:rFonts w:cstheme="minorHAnsi"/>
                <w:i/>
                <w:sz w:val="24"/>
              </w:rPr>
              <w:t xml:space="preserve">Number Talks </w:t>
            </w:r>
            <w:r>
              <w:rPr>
                <w:rFonts w:cstheme="minorHAnsi"/>
                <w:sz w:val="24"/>
              </w:rPr>
              <w:t xml:space="preserve">and </w:t>
            </w:r>
            <w:r>
              <w:rPr>
                <w:rFonts w:cstheme="minorHAnsi"/>
                <w:i/>
                <w:sz w:val="24"/>
              </w:rPr>
              <w:t xml:space="preserve">SEAL </w:t>
            </w:r>
            <w:r>
              <w:rPr>
                <w:rFonts w:cstheme="minorHAnsi"/>
                <w:sz w:val="24"/>
              </w:rPr>
              <w:t>to allow these strategies to be used across the school.</w:t>
            </w:r>
          </w:p>
          <w:p w14:paraId="54052CB2" w14:textId="77777777" w:rsidR="00301841" w:rsidRPr="00301841" w:rsidRDefault="00301841" w:rsidP="00301841">
            <w:pPr>
              <w:pStyle w:val="TableParagraph"/>
              <w:rPr>
                <w:rFonts w:cstheme="minorHAnsi"/>
                <w:sz w:val="24"/>
              </w:rPr>
            </w:pPr>
          </w:p>
          <w:p w14:paraId="0C8FE7CE" w14:textId="77777777" w:rsidR="008A4AA0" w:rsidRPr="001E3D6B" w:rsidRDefault="008A4AA0" w:rsidP="00A35826">
            <w:pPr>
              <w:pStyle w:val="TableParagraph"/>
              <w:spacing w:before="79"/>
              <w:rPr>
                <w:rFonts w:ascii="Arial" w:eastAsia="Arial" w:hAnsi="Arial" w:cs="Arial"/>
                <w:sz w:val="24"/>
                <w:szCs w:val="24"/>
              </w:rPr>
            </w:pPr>
          </w:p>
        </w:tc>
      </w:tr>
    </w:tbl>
    <w:p w14:paraId="41004F19" w14:textId="77777777" w:rsidR="00671B45" w:rsidRDefault="00671B45" w:rsidP="007D71F1">
      <w:pPr>
        <w:spacing w:before="5"/>
        <w:jc w:val="center"/>
        <w:rPr>
          <w:rFonts w:ascii="Arial" w:eastAsia="Arial" w:hAnsi="Arial" w:cs="Arial"/>
          <w:b/>
          <w:bCs/>
          <w:sz w:val="32"/>
          <w:szCs w:val="32"/>
        </w:rPr>
      </w:pPr>
    </w:p>
    <w:p w14:paraId="67C0C651" w14:textId="77777777" w:rsidR="009B7BB0" w:rsidRDefault="009B7BB0" w:rsidP="007D71F1">
      <w:pPr>
        <w:spacing w:before="5"/>
        <w:jc w:val="center"/>
        <w:rPr>
          <w:rFonts w:ascii="Arial" w:eastAsia="Arial" w:hAnsi="Arial" w:cs="Arial"/>
          <w:b/>
          <w:bCs/>
          <w:sz w:val="32"/>
          <w:szCs w:val="32"/>
        </w:rPr>
      </w:pPr>
    </w:p>
    <w:p w14:paraId="308D56CC" w14:textId="77777777" w:rsidR="009B7BB0" w:rsidRDefault="009B7BB0" w:rsidP="007D71F1">
      <w:pPr>
        <w:spacing w:before="5"/>
        <w:jc w:val="center"/>
        <w:rPr>
          <w:rFonts w:ascii="Arial" w:eastAsia="Arial" w:hAnsi="Arial" w:cs="Arial"/>
          <w:b/>
          <w:bCs/>
          <w:sz w:val="32"/>
          <w:szCs w:val="32"/>
        </w:rPr>
      </w:pPr>
    </w:p>
    <w:tbl>
      <w:tblPr>
        <w:tblStyle w:val="TableGrid"/>
        <w:tblW w:w="0" w:type="auto"/>
        <w:tblLook w:val="04A0" w:firstRow="1" w:lastRow="0" w:firstColumn="1" w:lastColumn="0" w:noHBand="0" w:noVBand="1"/>
      </w:tblPr>
      <w:tblGrid>
        <w:gridCol w:w="5224"/>
        <w:gridCol w:w="5226"/>
      </w:tblGrid>
      <w:tr w:rsidR="008A4AA0" w14:paraId="003A0F15" w14:textId="77777777" w:rsidTr="00154880">
        <w:tc>
          <w:tcPr>
            <w:tcW w:w="10450" w:type="dxa"/>
            <w:gridSpan w:val="2"/>
          </w:tcPr>
          <w:p w14:paraId="586181AE" w14:textId="33992502" w:rsidR="008A4AA0" w:rsidRPr="00F70E5F" w:rsidRDefault="001277CE" w:rsidP="00F70E5F">
            <w:pPr>
              <w:pStyle w:val="paragraph"/>
              <w:textAlignment w:val="baseline"/>
              <w:rPr>
                <w:rFonts w:ascii="&amp;quot" w:hAnsi="&amp;quot"/>
                <w:color w:val="000000"/>
                <w:sz w:val="18"/>
                <w:szCs w:val="18"/>
              </w:rPr>
            </w:pPr>
            <w:r>
              <w:rPr>
                <w:rFonts w:ascii="Arial"/>
                <w:b/>
              </w:rPr>
              <w:lastRenderedPageBreak/>
              <w:t>Establishment</w:t>
            </w:r>
            <w:r w:rsidR="008A4AA0">
              <w:rPr>
                <w:rFonts w:ascii="Arial"/>
                <w:b/>
                <w:spacing w:val="1"/>
              </w:rPr>
              <w:t xml:space="preserve"> </w:t>
            </w:r>
            <w:r w:rsidR="008A4AA0">
              <w:rPr>
                <w:rFonts w:ascii="Arial"/>
                <w:b/>
              </w:rPr>
              <w:t>priority</w:t>
            </w:r>
            <w:r w:rsidR="008A4AA0">
              <w:rPr>
                <w:rFonts w:ascii="Arial"/>
                <w:b/>
                <w:spacing w:val="-6"/>
              </w:rPr>
              <w:t xml:space="preserve"> </w:t>
            </w:r>
            <w:r w:rsidR="008A4AA0">
              <w:rPr>
                <w:rFonts w:ascii="Arial"/>
                <w:b/>
              </w:rPr>
              <w:t>2:</w:t>
            </w:r>
            <w:r w:rsidR="00F70E5F">
              <w:rPr>
                <w:rFonts w:ascii="Arial"/>
                <w:b/>
              </w:rPr>
              <w:t xml:space="preserve">  </w:t>
            </w:r>
            <w:r w:rsidR="00F70E5F" w:rsidRPr="00F70E5F">
              <w:rPr>
                <w:rFonts w:ascii="Arial" w:hAnsi="Arial" w:cs="Arial"/>
                <w:color w:val="000000"/>
                <w:sz w:val="22"/>
                <w:szCs w:val="22"/>
              </w:rPr>
              <w:t>Improve the emotional wellbeing of target pupils by December 2019.</w:t>
            </w:r>
            <w:r w:rsidR="00F70E5F" w:rsidRPr="00F70E5F">
              <w:rPr>
                <w:rFonts w:ascii="&amp;quot" w:hAnsi="&amp;quot"/>
                <w:color w:val="000000"/>
                <w:sz w:val="22"/>
                <w:szCs w:val="22"/>
              </w:rPr>
              <w:t> </w:t>
            </w:r>
          </w:p>
          <w:p w14:paraId="797E50C6" w14:textId="77777777" w:rsidR="008A4AA0" w:rsidRDefault="008A4AA0" w:rsidP="00A35826">
            <w:pPr>
              <w:spacing w:before="5"/>
              <w:rPr>
                <w:rFonts w:ascii="Arial" w:eastAsia="Arial" w:hAnsi="Arial" w:cs="Arial"/>
                <w:b/>
                <w:bCs/>
                <w:sz w:val="32"/>
                <w:szCs w:val="32"/>
              </w:rPr>
            </w:pPr>
          </w:p>
        </w:tc>
      </w:tr>
      <w:tr w:rsidR="008A4AA0" w14:paraId="29322907" w14:textId="77777777" w:rsidTr="00154880">
        <w:tc>
          <w:tcPr>
            <w:tcW w:w="5224" w:type="dxa"/>
          </w:tcPr>
          <w:p w14:paraId="7F616982" w14:textId="5A1038E1" w:rsidR="008A4AA0" w:rsidRDefault="008A4AA0" w:rsidP="00A35826">
            <w:pPr>
              <w:pStyle w:val="TableParagraph"/>
              <w:spacing w:before="76"/>
              <w:rPr>
                <w:rFonts w:ascii="Arial"/>
                <w:spacing w:val="-1"/>
                <w:sz w:val="24"/>
                <w:u w:val="single" w:color="000000"/>
              </w:rPr>
            </w:pPr>
            <w:r>
              <w:rPr>
                <w:rFonts w:ascii="Arial"/>
                <w:sz w:val="24"/>
                <w:u w:val="single" w:color="000000"/>
              </w:rPr>
              <w:t xml:space="preserve">NIF </w:t>
            </w:r>
            <w:r>
              <w:rPr>
                <w:rFonts w:ascii="Arial"/>
                <w:spacing w:val="-1"/>
                <w:sz w:val="24"/>
                <w:u w:val="single" w:color="000000"/>
              </w:rPr>
              <w:t>Priority</w:t>
            </w:r>
          </w:p>
          <w:p w14:paraId="3B62ED2D" w14:textId="39D2D795" w:rsidR="00F70E5F" w:rsidRPr="00F70E5F" w:rsidRDefault="00F70E5F" w:rsidP="00F70E5F">
            <w:pPr>
              <w:pStyle w:val="paragraph"/>
              <w:textAlignment w:val="baseline"/>
              <w:rPr>
                <w:rFonts w:ascii="&amp;quot" w:hAnsi="&amp;quot"/>
                <w:color w:val="000000"/>
                <w:sz w:val="18"/>
                <w:szCs w:val="18"/>
              </w:rPr>
            </w:pPr>
            <w:r w:rsidRPr="00F70E5F">
              <w:rPr>
                <w:rFonts w:ascii="Arial" w:hAnsi="Arial" w:cs="Arial"/>
                <w:color w:val="000000"/>
                <w:sz w:val="22"/>
                <w:szCs w:val="22"/>
              </w:rPr>
              <w:t>3</w:t>
            </w:r>
          </w:p>
          <w:p w14:paraId="568C698B" w14:textId="68A542BF" w:rsidR="008A4AA0" w:rsidRDefault="008A4AA0" w:rsidP="00A35826">
            <w:pPr>
              <w:pStyle w:val="TableParagraph"/>
              <w:spacing w:before="76"/>
              <w:rPr>
                <w:rFonts w:ascii="Arial" w:eastAsia="Arial" w:hAnsi="Arial" w:cs="Arial"/>
                <w:sz w:val="24"/>
                <w:szCs w:val="24"/>
              </w:rPr>
            </w:pPr>
          </w:p>
          <w:p w14:paraId="219E49EB" w14:textId="77777777" w:rsidR="008A4AA0" w:rsidRDefault="008A4AA0" w:rsidP="00A35826">
            <w:pPr>
              <w:spacing w:before="5"/>
              <w:rPr>
                <w:rFonts w:ascii="Arial"/>
                <w:spacing w:val="-1"/>
                <w:sz w:val="24"/>
                <w:u w:val="single" w:color="000000"/>
              </w:rPr>
            </w:pPr>
            <w:r>
              <w:rPr>
                <w:rFonts w:ascii="Arial"/>
                <w:sz w:val="24"/>
                <w:u w:val="single" w:color="000000"/>
              </w:rPr>
              <w:t xml:space="preserve">NIF </w:t>
            </w:r>
            <w:r>
              <w:rPr>
                <w:rFonts w:ascii="Arial"/>
                <w:spacing w:val="-1"/>
                <w:sz w:val="24"/>
                <w:u w:val="single" w:color="000000"/>
              </w:rPr>
              <w:t>Driver</w:t>
            </w:r>
          </w:p>
          <w:p w14:paraId="07AA5EB4" w14:textId="0DC85922" w:rsidR="00F70E5F" w:rsidRPr="00F70E5F" w:rsidRDefault="00F70E5F" w:rsidP="00F70E5F">
            <w:pPr>
              <w:widowControl/>
              <w:textAlignment w:val="baseline"/>
              <w:rPr>
                <w:rFonts w:ascii="&amp;quot" w:eastAsia="Times New Roman" w:hAnsi="&amp;quot" w:cs="Times New Roman"/>
                <w:color w:val="000000"/>
                <w:sz w:val="18"/>
                <w:szCs w:val="18"/>
                <w:lang w:val="en-GB" w:eastAsia="en-GB"/>
              </w:rPr>
            </w:pPr>
            <w:r w:rsidRPr="00F70E5F">
              <w:rPr>
                <w:rFonts w:ascii="Arial" w:eastAsia="Times New Roman" w:hAnsi="Arial" w:cs="Arial"/>
                <w:color w:val="000000"/>
                <w:lang w:val="en-GB" w:eastAsia="en-GB"/>
              </w:rPr>
              <w:t>5</w:t>
            </w:r>
          </w:p>
        </w:tc>
        <w:tc>
          <w:tcPr>
            <w:tcW w:w="5226" w:type="dxa"/>
          </w:tcPr>
          <w:p w14:paraId="518BE400" w14:textId="77777777" w:rsidR="001277CE" w:rsidRDefault="001277CE" w:rsidP="001277CE">
            <w:pPr>
              <w:pStyle w:val="TableParagraph"/>
              <w:spacing w:before="76"/>
              <w:rPr>
                <w:rFonts w:ascii="Arial"/>
                <w:sz w:val="24"/>
                <w:u w:val="single" w:color="000000"/>
              </w:rPr>
            </w:pPr>
            <w:r>
              <w:rPr>
                <w:rFonts w:ascii="Arial"/>
                <w:sz w:val="24"/>
                <w:u w:val="single" w:color="000000"/>
              </w:rPr>
              <w:t>HGIOS?4/ HGIOELCC</w:t>
            </w:r>
            <w:r>
              <w:rPr>
                <w:rFonts w:ascii="Arial"/>
                <w:spacing w:val="-1"/>
                <w:sz w:val="24"/>
                <w:u w:val="single" w:color="000000"/>
              </w:rPr>
              <w:t xml:space="preserve"> </w:t>
            </w:r>
            <w:r>
              <w:rPr>
                <w:rFonts w:ascii="Arial"/>
                <w:sz w:val="24"/>
                <w:u w:val="single" w:color="000000"/>
              </w:rPr>
              <w:t>QIs</w:t>
            </w:r>
          </w:p>
          <w:p w14:paraId="1A939487" w14:textId="238660FB" w:rsidR="008A4AA0" w:rsidRPr="00F70E5F" w:rsidRDefault="00F70E5F" w:rsidP="00F70E5F">
            <w:pPr>
              <w:widowControl/>
              <w:textAlignment w:val="baseline"/>
              <w:rPr>
                <w:rFonts w:ascii="&amp;quot" w:eastAsia="Times New Roman" w:hAnsi="&amp;quot" w:cs="Times New Roman"/>
                <w:color w:val="000000"/>
                <w:sz w:val="18"/>
                <w:szCs w:val="18"/>
                <w:lang w:val="en-GB" w:eastAsia="en-GB"/>
              </w:rPr>
            </w:pPr>
            <w:r w:rsidRPr="00F70E5F">
              <w:rPr>
                <w:rFonts w:ascii="Arial" w:eastAsia="Times New Roman" w:hAnsi="Arial" w:cs="Arial"/>
                <w:color w:val="000000"/>
                <w:lang w:val="en-GB" w:eastAsia="en-GB"/>
              </w:rPr>
              <w:t>1.1, 2.4, 3.1</w:t>
            </w:r>
            <w:r w:rsidRPr="00F70E5F">
              <w:rPr>
                <w:rFonts w:ascii="&amp;quot" w:eastAsia="Times New Roman" w:hAnsi="&amp;quot" w:cs="Times New Roman"/>
                <w:color w:val="000000"/>
                <w:lang w:val="en-GB" w:eastAsia="en-GB"/>
              </w:rPr>
              <w:t> </w:t>
            </w:r>
          </w:p>
          <w:p w14:paraId="6AA258D8" w14:textId="77777777" w:rsidR="008A4AA0" w:rsidRDefault="008A4AA0" w:rsidP="00A35826">
            <w:pPr>
              <w:pStyle w:val="TableParagraph"/>
              <w:spacing w:before="78"/>
              <w:ind w:left="73"/>
              <w:rPr>
                <w:rFonts w:ascii="Arial" w:eastAsia="Arial" w:hAnsi="Arial" w:cs="Arial"/>
                <w:sz w:val="24"/>
                <w:szCs w:val="24"/>
              </w:rPr>
            </w:pPr>
          </w:p>
          <w:p w14:paraId="3123758D" w14:textId="77777777" w:rsidR="008A4AA0" w:rsidRDefault="008A4AA0" w:rsidP="00A35826">
            <w:pPr>
              <w:pStyle w:val="TableParagraph"/>
              <w:spacing w:before="41"/>
              <w:ind w:left="73"/>
              <w:rPr>
                <w:rFonts w:ascii="Arial" w:eastAsia="Arial" w:hAnsi="Arial" w:cs="Arial"/>
                <w:sz w:val="24"/>
                <w:szCs w:val="24"/>
              </w:rPr>
            </w:pPr>
            <w:r w:rsidRPr="00A01E84">
              <w:rPr>
                <w:rFonts w:ascii="Arial"/>
                <w:spacing w:val="-1"/>
                <w:sz w:val="24"/>
                <w:u w:val="single"/>
              </w:rPr>
              <w:t>NLC Priority</w:t>
            </w:r>
          </w:p>
          <w:p w14:paraId="6FFBD3EC" w14:textId="70666380" w:rsidR="008A4AA0" w:rsidRPr="00F70E5F" w:rsidRDefault="00F70E5F" w:rsidP="00F70E5F">
            <w:pPr>
              <w:widowControl/>
              <w:textAlignment w:val="baseline"/>
              <w:rPr>
                <w:rFonts w:ascii="&amp;quot" w:eastAsia="Times New Roman" w:hAnsi="&amp;quot" w:cs="Times New Roman"/>
                <w:color w:val="000000"/>
                <w:sz w:val="18"/>
                <w:szCs w:val="18"/>
                <w:lang w:val="en-GB" w:eastAsia="en-GB"/>
              </w:rPr>
            </w:pPr>
            <w:r w:rsidRPr="00F70E5F">
              <w:rPr>
                <w:rFonts w:ascii="Arial" w:eastAsia="Times New Roman" w:hAnsi="Arial" w:cs="Arial"/>
                <w:color w:val="000000"/>
                <w:lang w:val="en-GB" w:eastAsia="en-GB"/>
              </w:rPr>
              <w:t>3, 5</w:t>
            </w:r>
            <w:r w:rsidRPr="00F70E5F">
              <w:rPr>
                <w:rFonts w:ascii="&amp;quot" w:eastAsia="Times New Roman" w:hAnsi="&amp;quot" w:cs="Times New Roman"/>
                <w:color w:val="000000"/>
                <w:lang w:val="en-GB" w:eastAsia="en-GB"/>
              </w:rPr>
              <w:t> </w:t>
            </w:r>
          </w:p>
        </w:tc>
      </w:tr>
      <w:tr w:rsidR="008A4AA0" w14:paraId="1A88D0F0" w14:textId="77777777" w:rsidTr="00154880">
        <w:tc>
          <w:tcPr>
            <w:tcW w:w="10450" w:type="dxa"/>
            <w:gridSpan w:val="2"/>
          </w:tcPr>
          <w:p w14:paraId="08B118D4" w14:textId="77777777" w:rsidR="008A4AA0" w:rsidRDefault="008A4AA0" w:rsidP="00A35826">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 xml:space="preserve">impact (based on outcomes for learners): (How are you doing? and How do you know?) </w:t>
            </w:r>
          </w:p>
          <w:p w14:paraId="30DCCCAD" w14:textId="133B2A8D" w:rsidR="008A4AA0" w:rsidRDefault="00660533" w:rsidP="00660533">
            <w:pPr>
              <w:pStyle w:val="TableParagraph"/>
              <w:numPr>
                <w:ilvl w:val="0"/>
                <w:numId w:val="25"/>
              </w:numPr>
              <w:rPr>
                <w:rFonts w:cstheme="minorHAnsi"/>
                <w:spacing w:val="-1"/>
                <w:sz w:val="24"/>
              </w:rPr>
            </w:pPr>
            <w:r w:rsidRPr="00660533">
              <w:rPr>
                <w:rFonts w:cstheme="minorHAnsi"/>
                <w:spacing w:val="-1"/>
                <w:sz w:val="24"/>
              </w:rPr>
              <w:t>Educational Psychologist led training on the Nurture Principles</w:t>
            </w:r>
            <w:r>
              <w:rPr>
                <w:rFonts w:cstheme="minorHAnsi"/>
                <w:spacing w:val="-1"/>
                <w:sz w:val="24"/>
              </w:rPr>
              <w:t>.</w:t>
            </w:r>
          </w:p>
          <w:p w14:paraId="5FDC23A9" w14:textId="4B45940C" w:rsidR="00660533" w:rsidRDefault="00660533" w:rsidP="00660533">
            <w:pPr>
              <w:pStyle w:val="TableParagraph"/>
              <w:numPr>
                <w:ilvl w:val="0"/>
                <w:numId w:val="25"/>
              </w:numPr>
              <w:rPr>
                <w:rFonts w:cstheme="minorHAnsi"/>
                <w:spacing w:val="-1"/>
                <w:sz w:val="24"/>
              </w:rPr>
            </w:pPr>
            <w:r>
              <w:rPr>
                <w:rFonts w:cstheme="minorHAnsi"/>
                <w:i/>
                <w:spacing w:val="-1"/>
                <w:sz w:val="24"/>
              </w:rPr>
              <w:t xml:space="preserve">Pivotal Education </w:t>
            </w:r>
            <w:r>
              <w:rPr>
                <w:rFonts w:cstheme="minorHAnsi"/>
                <w:spacing w:val="-1"/>
                <w:sz w:val="24"/>
              </w:rPr>
              <w:t>undertook a school “Health Check”</w:t>
            </w:r>
            <w:r w:rsidR="00A014B5">
              <w:rPr>
                <w:rFonts w:cstheme="minorHAnsi"/>
                <w:spacing w:val="-1"/>
                <w:sz w:val="24"/>
              </w:rPr>
              <w:t xml:space="preserve"> in order to help with the evaluation of the current behavio</w:t>
            </w:r>
            <w:r w:rsidR="00154880">
              <w:rPr>
                <w:rFonts w:cstheme="minorHAnsi"/>
                <w:spacing w:val="-1"/>
                <w:sz w:val="24"/>
              </w:rPr>
              <w:t>u</w:t>
            </w:r>
            <w:r w:rsidR="00A014B5">
              <w:rPr>
                <w:rFonts w:cstheme="minorHAnsi"/>
                <w:spacing w:val="-1"/>
                <w:sz w:val="24"/>
              </w:rPr>
              <w:t>r policy.</w:t>
            </w:r>
          </w:p>
          <w:p w14:paraId="16E0622A" w14:textId="3035FF33" w:rsidR="00660533" w:rsidRPr="00A014B5" w:rsidRDefault="00660533" w:rsidP="00660533">
            <w:pPr>
              <w:pStyle w:val="TableParagraph"/>
              <w:numPr>
                <w:ilvl w:val="0"/>
                <w:numId w:val="25"/>
              </w:numPr>
              <w:rPr>
                <w:rFonts w:cstheme="minorHAnsi"/>
                <w:spacing w:val="-1"/>
                <w:sz w:val="24"/>
              </w:rPr>
            </w:pPr>
            <w:r>
              <w:rPr>
                <w:rFonts w:cstheme="minorHAnsi"/>
                <w:spacing w:val="-1"/>
                <w:sz w:val="24"/>
              </w:rPr>
              <w:t xml:space="preserve">HT and DHT took part a two day behavior management course run by </w:t>
            </w:r>
            <w:r>
              <w:rPr>
                <w:rFonts w:cstheme="minorHAnsi"/>
                <w:i/>
                <w:spacing w:val="-1"/>
                <w:sz w:val="24"/>
              </w:rPr>
              <w:t>Pivotal Education.</w:t>
            </w:r>
          </w:p>
          <w:p w14:paraId="228C23EB" w14:textId="4A438909" w:rsidR="00A014B5" w:rsidRDefault="00A014B5" w:rsidP="00660533">
            <w:pPr>
              <w:pStyle w:val="TableParagraph"/>
              <w:numPr>
                <w:ilvl w:val="0"/>
                <w:numId w:val="25"/>
              </w:numPr>
              <w:rPr>
                <w:rFonts w:cstheme="minorHAnsi"/>
                <w:spacing w:val="-1"/>
                <w:sz w:val="24"/>
              </w:rPr>
            </w:pPr>
            <w:r>
              <w:rPr>
                <w:rFonts w:cstheme="minorHAnsi"/>
                <w:spacing w:val="-1"/>
                <w:sz w:val="24"/>
              </w:rPr>
              <w:t>HT and DHT led behavio</w:t>
            </w:r>
            <w:r w:rsidR="00154880">
              <w:rPr>
                <w:rFonts w:cstheme="minorHAnsi"/>
                <w:spacing w:val="-1"/>
                <w:sz w:val="24"/>
              </w:rPr>
              <w:t>u</w:t>
            </w:r>
            <w:r>
              <w:rPr>
                <w:rFonts w:cstheme="minorHAnsi"/>
                <w:spacing w:val="-1"/>
                <w:sz w:val="24"/>
              </w:rPr>
              <w:t xml:space="preserve">r management training on in-service days and twilight meetings.  This allowed staff to discuss different </w:t>
            </w:r>
            <w:r w:rsidR="00154880">
              <w:rPr>
                <w:rFonts w:cstheme="minorHAnsi"/>
                <w:spacing w:val="-1"/>
                <w:sz w:val="24"/>
              </w:rPr>
              <w:t>strategies and start to review the school behavior policy.</w:t>
            </w:r>
          </w:p>
          <w:p w14:paraId="1BED066C" w14:textId="1B6A7C0C" w:rsidR="00154880" w:rsidRDefault="00154880" w:rsidP="00660533">
            <w:pPr>
              <w:pStyle w:val="TableParagraph"/>
              <w:numPr>
                <w:ilvl w:val="0"/>
                <w:numId w:val="25"/>
              </w:numPr>
              <w:rPr>
                <w:rFonts w:cstheme="minorHAnsi"/>
                <w:spacing w:val="-1"/>
                <w:sz w:val="24"/>
              </w:rPr>
            </w:pPr>
            <w:r>
              <w:rPr>
                <w:rFonts w:cstheme="minorHAnsi"/>
                <w:spacing w:val="-1"/>
                <w:sz w:val="24"/>
              </w:rPr>
              <w:t>More staff have started to use the Resilience Toolkit as a way of identifying strategies and resources which could be used to support children.</w:t>
            </w:r>
          </w:p>
          <w:p w14:paraId="5F258D7B" w14:textId="49215C49" w:rsidR="00154880" w:rsidRPr="00660533" w:rsidRDefault="00154880" w:rsidP="00660533">
            <w:pPr>
              <w:pStyle w:val="TableParagraph"/>
              <w:numPr>
                <w:ilvl w:val="0"/>
                <w:numId w:val="25"/>
              </w:numPr>
              <w:rPr>
                <w:rFonts w:cstheme="minorHAnsi"/>
                <w:spacing w:val="-1"/>
                <w:sz w:val="24"/>
              </w:rPr>
            </w:pPr>
            <w:r>
              <w:rPr>
                <w:rFonts w:cstheme="minorHAnsi"/>
                <w:i/>
                <w:spacing w:val="-1"/>
                <w:sz w:val="24"/>
              </w:rPr>
              <w:t xml:space="preserve">Teen Talk </w:t>
            </w:r>
            <w:r>
              <w:rPr>
                <w:rFonts w:cstheme="minorHAnsi"/>
                <w:spacing w:val="-1"/>
                <w:sz w:val="24"/>
              </w:rPr>
              <w:t>counselling service based in Cumbernauld Academy was made available to all cluster primaries.  One Primary 5 pupil was allocated a weekly session.  This will continue into the new session.  At the moment it is too early to be able to measure the impact this is having.</w:t>
            </w:r>
          </w:p>
          <w:p w14:paraId="526770CE" w14:textId="2F438F81" w:rsidR="008A4AA0" w:rsidRDefault="008A4AA0" w:rsidP="00154880">
            <w:pPr>
              <w:pStyle w:val="TableParagraph"/>
              <w:spacing w:before="79"/>
              <w:rPr>
                <w:rFonts w:ascii="Arial"/>
                <w:spacing w:val="-1"/>
                <w:sz w:val="24"/>
              </w:rPr>
            </w:pPr>
          </w:p>
          <w:p w14:paraId="4DDBFA43" w14:textId="77777777" w:rsidR="008A4AA0" w:rsidRDefault="008A4AA0" w:rsidP="00A35826">
            <w:pPr>
              <w:pStyle w:val="TableParagraph"/>
              <w:rPr>
                <w:rFonts w:ascii="Arial" w:eastAsia="Arial" w:hAnsi="Arial" w:cs="Arial"/>
                <w:sz w:val="24"/>
                <w:szCs w:val="24"/>
              </w:rPr>
            </w:pPr>
            <w:r>
              <w:rPr>
                <w:rFonts w:ascii="Arial"/>
                <w:spacing w:val="-1"/>
                <w:sz w:val="24"/>
              </w:rPr>
              <w:t>Next</w:t>
            </w:r>
            <w:r>
              <w:rPr>
                <w:rFonts w:ascii="Arial"/>
                <w:spacing w:val="1"/>
                <w:sz w:val="24"/>
              </w:rPr>
              <w:t xml:space="preserve"> </w:t>
            </w:r>
            <w:r>
              <w:rPr>
                <w:rFonts w:ascii="Arial"/>
                <w:sz w:val="24"/>
              </w:rPr>
              <w:t>Steps: (What are we going to do now?)</w:t>
            </w:r>
          </w:p>
          <w:p w14:paraId="7CBEED82" w14:textId="2D24F6A6" w:rsidR="008A4AA0" w:rsidRDefault="00154880" w:rsidP="00154880">
            <w:pPr>
              <w:pStyle w:val="TableParagraph"/>
              <w:numPr>
                <w:ilvl w:val="0"/>
                <w:numId w:val="26"/>
              </w:numPr>
              <w:rPr>
                <w:rFonts w:eastAsia="Arial" w:cstheme="minorHAnsi"/>
                <w:sz w:val="24"/>
                <w:szCs w:val="24"/>
              </w:rPr>
            </w:pPr>
            <w:r>
              <w:rPr>
                <w:rFonts w:eastAsia="Arial" w:cstheme="minorHAnsi"/>
                <w:sz w:val="24"/>
                <w:szCs w:val="24"/>
              </w:rPr>
              <w:t xml:space="preserve">Staff to continue to work through </w:t>
            </w:r>
            <w:r>
              <w:rPr>
                <w:rFonts w:eastAsia="Arial" w:cstheme="minorHAnsi"/>
                <w:i/>
                <w:sz w:val="24"/>
                <w:szCs w:val="24"/>
              </w:rPr>
              <w:t xml:space="preserve">Pivotal Education </w:t>
            </w:r>
            <w:r>
              <w:rPr>
                <w:rFonts w:eastAsia="Arial" w:cstheme="minorHAnsi"/>
                <w:sz w:val="24"/>
                <w:szCs w:val="24"/>
              </w:rPr>
              <w:t>training.</w:t>
            </w:r>
          </w:p>
          <w:p w14:paraId="7E1713DF" w14:textId="31EF123E" w:rsidR="00154880" w:rsidRDefault="00154880" w:rsidP="00154880">
            <w:pPr>
              <w:pStyle w:val="TableParagraph"/>
              <w:numPr>
                <w:ilvl w:val="0"/>
                <w:numId w:val="26"/>
              </w:numPr>
              <w:rPr>
                <w:rFonts w:eastAsia="Arial" w:cstheme="minorHAnsi"/>
                <w:sz w:val="24"/>
                <w:szCs w:val="24"/>
              </w:rPr>
            </w:pPr>
            <w:r>
              <w:rPr>
                <w:rFonts w:eastAsia="Arial" w:cstheme="minorHAnsi"/>
                <w:sz w:val="24"/>
                <w:szCs w:val="24"/>
              </w:rPr>
              <w:t>School relationships policy to be created.</w:t>
            </w:r>
          </w:p>
          <w:p w14:paraId="3B9BA6B8" w14:textId="226EE487" w:rsidR="00154880" w:rsidRPr="00154880" w:rsidRDefault="00154880" w:rsidP="00154880">
            <w:pPr>
              <w:pStyle w:val="TableParagraph"/>
              <w:numPr>
                <w:ilvl w:val="0"/>
                <w:numId w:val="26"/>
              </w:numPr>
              <w:rPr>
                <w:rFonts w:eastAsia="Arial" w:cstheme="minorHAnsi"/>
                <w:sz w:val="24"/>
                <w:szCs w:val="24"/>
              </w:rPr>
            </w:pPr>
            <w:r>
              <w:rPr>
                <w:rFonts w:eastAsia="Arial" w:cstheme="minorHAnsi"/>
                <w:sz w:val="24"/>
                <w:szCs w:val="24"/>
              </w:rPr>
              <w:t>Continue to work towards the RRSA award.</w:t>
            </w:r>
          </w:p>
          <w:p w14:paraId="6E36661F" w14:textId="77777777" w:rsidR="008A4AA0" w:rsidRDefault="008A4AA0" w:rsidP="00A35826">
            <w:pPr>
              <w:spacing w:before="5"/>
              <w:jc w:val="center"/>
              <w:rPr>
                <w:rFonts w:ascii="Arial" w:eastAsia="Arial" w:hAnsi="Arial" w:cs="Arial"/>
                <w:b/>
                <w:bCs/>
                <w:sz w:val="32"/>
                <w:szCs w:val="32"/>
              </w:rPr>
            </w:pPr>
          </w:p>
        </w:tc>
      </w:tr>
    </w:tbl>
    <w:p w14:paraId="5EBBC3DF" w14:textId="77777777" w:rsidR="00154880" w:rsidRDefault="00154880">
      <w:r>
        <w:br w:type="page"/>
      </w:r>
    </w:p>
    <w:tbl>
      <w:tblPr>
        <w:tblStyle w:val="TableGrid"/>
        <w:tblW w:w="0" w:type="auto"/>
        <w:tblLook w:val="04A0" w:firstRow="1" w:lastRow="0" w:firstColumn="1" w:lastColumn="0" w:noHBand="0" w:noVBand="1"/>
      </w:tblPr>
      <w:tblGrid>
        <w:gridCol w:w="5218"/>
        <w:gridCol w:w="5232"/>
      </w:tblGrid>
      <w:tr w:rsidR="008A4AA0" w14:paraId="0B1263AE" w14:textId="77777777" w:rsidTr="00154880">
        <w:tc>
          <w:tcPr>
            <w:tcW w:w="10450" w:type="dxa"/>
            <w:gridSpan w:val="2"/>
          </w:tcPr>
          <w:p w14:paraId="49DC2347" w14:textId="1341CF56" w:rsidR="008A4AA0" w:rsidRPr="00635911" w:rsidRDefault="001277CE" w:rsidP="00635911">
            <w:pPr>
              <w:pStyle w:val="paragraph"/>
              <w:textAlignment w:val="baseline"/>
              <w:rPr>
                <w:rFonts w:ascii="&amp;quot" w:hAnsi="&amp;quot"/>
                <w:color w:val="000000"/>
                <w:sz w:val="18"/>
                <w:szCs w:val="18"/>
              </w:rPr>
            </w:pPr>
            <w:r>
              <w:rPr>
                <w:rFonts w:ascii="Arial"/>
                <w:b/>
              </w:rPr>
              <w:lastRenderedPageBreak/>
              <w:t>Establishment</w:t>
            </w:r>
            <w:r w:rsidR="008A4AA0">
              <w:rPr>
                <w:rFonts w:ascii="Arial"/>
                <w:b/>
                <w:spacing w:val="1"/>
              </w:rPr>
              <w:t xml:space="preserve"> </w:t>
            </w:r>
            <w:r w:rsidR="008A4AA0">
              <w:rPr>
                <w:rFonts w:ascii="Arial"/>
                <w:b/>
              </w:rPr>
              <w:t>priority</w:t>
            </w:r>
            <w:r w:rsidR="008A4AA0">
              <w:rPr>
                <w:rFonts w:ascii="Arial"/>
                <w:b/>
                <w:spacing w:val="-6"/>
              </w:rPr>
              <w:t xml:space="preserve"> </w:t>
            </w:r>
            <w:r w:rsidR="008A4AA0">
              <w:rPr>
                <w:rFonts w:ascii="Arial"/>
                <w:b/>
              </w:rPr>
              <w:t>3:</w:t>
            </w:r>
            <w:r w:rsidR="00635911">
              <w:rPr>
                <w:rFonts w:ascii="Arial"/>
                <w:b/>
              </w:rPr>
              <w:t xml:space="preserve">  </w:t>
            </w:r>
            <w:r w:rsidR="00635911" w:rsidRPr="00635911">
              <w:rPr>
                <w:rFonts w:ascii="Arial" w:hAnsi="Arial" w:cs="Arial"/>
                <w:color w:val="000000"/>
                <w:sz w:val="22"/>
                <w:szCs w:val="22"/>
              </w:rPr>
              <w:t>Ensure children have access to high quality curriculum by May 2020.</w:t>
            </w:r>
            <w:r w:rsidR="00635911" w:rsidRPr="00635911">
              <w:rPr>
                <w:rFonts w:ascii="&amp;quot" w:hAnsi="&amp;quot"/>
                <w:color w:val="000000"/>
                <w:sz w:val="22"/>
                <w:szCs w:val="22"/>
              </w:rPr>
              <w:t> </w:t>
            </w:r>
          </w:p>
          <w:p w14:paraId="38645DC7" w14:textId="77777777" w:rsidR="008A4AA0" w:rsidRDefault="008A4AA0" w:rsidP="00A35826">
            <w:pPr>
              <w:pStyle w:val="TableParagraph"/>
              <w:spacing w:before="79"/>
              <w:ind w:left="73"/>
              <w:rPr>
                <w:rFonts w:ascii="Arial"/>
                <w:spacing w:val="-1"/>
                <w:sz w:val="24"/>
              </w:rPr>
            </w:pPr>
          </w:p>
        </w:tc>
      </w:tr>
      <w:tr w:rsidR="008A4AA0" w14:paraId="65EF1756" w14:textId="77777777" w:rsidTr="00154880">
        <w:tc>
          <w:tcPr>
            <w:tcW w:w="5218" w:type="dxa"/>
          </w:tcPr>
          <w:p w14:paraId="21B32CC7" w14:textId="77777777" w:rsidR="008A4AA0" w:rsidRDefault="008A4AA0" w:rsidP="00A35826">
            <w:pPr>
              <w:pStyle w:val="TableParagraph"/>
              <w:spacing w:before="76"/>
              <w:rPr>
                <w:rFonts w:ascii="Arial"/>
                <w:spacing w:val="-1"/>
                <w:sz w:val="24"/>
                <w:u w:val="single" w:color="000000"/>
              </w:rPr>
            </w:pPr>
            <w:r>
              <w:rPr>
                <w:rFonts w:ascii="Arial"/>
                <w:sz w:val="24"/>
                <w:u w:val="single" w:color="000000"/>
              </w:rPr>
              <w:t xml:space="preserve">NIF </w:t>
            </w:r>
            <w:r>
              <w:rPr>
                <w:rFonts w:ascii="Arial"/>
                <w:spacing w:val="-1"/>
                <w:sz w:val="24"/>
                <w:u w:val="single" w:color="000000"/>
              </w:rPr>
              <w:t>Priority</w:t>
            </w:r>
          </w:p>
          <w:p w14:paraId="135E58C4" w14:textId="77777777" w:rsidR="008A4AA0" w:rsidRDefault="008A4AA0" w:rsidP="00A35826">
            <w:pPr>
              <w:pStyle w:val="TableParagraph"/>
              <w:spacing w:before="76"/>
              <w:rPr>
                <w:rFonts w:ascii="Arial"/>
                <w:spacing w:val="-1"/>
                <w:sz w:val="24"/>
                <w:u w:val="single" w:color="000000"/>
              </w:rPr>
            </w:pPr>
          </w:p>
          <w:p w14:paraId="62EBF9A1" w14:textId="77777777" w:rsidR="008A4AA0" w:rsidRDefault="008A4AA0" w:rsidP="00A35826">
            <w:pPr>
              <w:pStyle w:val="TableParagraph"/>
              <w:spacing w:before="76"/>
              <w:rPr>
                <w:rFonts w:ascii="Arial"/>
                <w:spacing w:val="-1"/>
                <w:sz w:val="24"/>
                <w:u w:val="single" w:color="000000"/>
              </w:rPr>
            </w:pPr>
          </w:p>
          <w:p w14:paraId="612BFC87" w14:textId="77777777" w:rsidR="008A4AA0" w:rsidRDefault="008A4AA0" w:rsidP="00A35826">
            <w:pPr>
              <w:pStyle w:val="TableParagraph"/>
              <w:spacing w:before="76"/>
              <w:rPr>
                <w:rFonts w:ascii="Arial"/>
                <w:spacing w:val="-1"/>
                <w:sz w:val="24"/>
                <w:u w:val="single" w:color="000000"/>
              </w:rPr>
            </w:pPr>
            <w:r>
              <w:rPr>
                <w:rFonts w:ascii="Arial"/>
                <w:sz w:val="24"/>
                <w:u w:val="single" w:color="000000"/>
              </w:rPr>
              <w:t xml:space="preserve">NIF </w:t>
            </w:r>
            <w:r>
              <w:rPr>
                <w:rFonts w:ascii="Arial"/>
                <w:spacing w:val="-1"/>
                <w:sz w:val="24"/>
                <w:u w:val="single" w:color="000000"/>
              </w:rPr>
              <w:t>Driver</w:t>
            </w:r>
          </w:p>
          <w:p w14:paraId="0C6C2CD5" w14:textId="55EFBAE8" w:rsidR="008A4AA0" w:rsidRPr="00635911" w:rsidRDefault="00635911" w:rsidP="00635911">
            <w:pPr>
              <w:widowControl/>
              <w:textAlignment w:val="baseline"/>
              <w:rPr>
                <w:rFonts w:ascii="&amp;quot" w:eastAsia="Times New Roman" w:hAnsi="&amp;quot" w:cs="Times New Roman"/>
                <w:color w:val="000000"/>
                <w:sz w:val="18"/>
                <w:szCs w:val="18"/>
                <w:lang w:val="en-GB" w:eastAsia="en-GB"/>
              </w:rPr>
            </w:pPr>
            <w:r w:rsidRPr="00635911">
              <w:rPr>
                <w:rFonts w:ascii="Arial" w:eastAsia="Times New Roman" w:hAnsi="Arial" w:cs="Arial"/>
                <w:color w:val="000000"/>
                <w:lang w:val="en-GB" w:eastAsia="en-GB"/>
              </w:rPr>
              <w:t>2, 5</w:t>
            </w:r>
            <w:r w:rsidRPr="00635911">
              <w:rPr>
                <w:rFonts w:ascii="&amp;quot" w:eastAsia="Times New Roman" w:hAnsi="&amp;quot" w:cs="Times New Roman"/>
                <w:color w:val="000000"/>
                <w:lang w:val="en-GB" w:eastAsia="en-GB"/>
              </w:rPr>
              <w:t> </w:t>
            </w:r>
          </w:p>
        </w:tc>
        <w:tc>
          <w:tcPr>
            <w:tcW w:w="5232" w:type="dxa"/>
          </w:tcPr>
          <w:p w14:paraId="2A8D7DAA" w14:textId="0021CA65" w:rsidR="001277CE" w:rsidRDefault="001277CE" w:rsidP="001277CE">
            <w:pPr>
              <w:pStyle w:val="TableParagraph"/>
              <w:spacing w:before="76"/>
              <w:rPr>
                <w:rFonts w:ascii="Arial"/>
                <w:sz w:val="24"/>
                <w:u w:val="single" w:color="000000"/>
              </w:rPr>
            </w:pPr>
            <w:r>
              <w:rPr>
                <w:rFonts w:ascii="Arial"/>
                <w:sz w:val="24"/>
                <w:u w:val="single" w:color="000000"/>
              </w:rPr>
              <w:t>HGIOS?4/ HGIOELCC</w:t>
            </w:r>
            <w:r>
              <w:rPr>
                <w:rFonts w:ascii="Arial"/>
                <w:spacing w:val="-1"/>
                <w:sz w:val="24"/>
                <w:u w:val="single" w:color="000000"/>
              </w:rPr>
              <w:t xml:space="preserve"> </w:t>
            </w:r>
            <w:r>
              <w:rPr>
                <w:rFonts w:ascii="Arial"/>
                <w:sz w:val="24"/>
                <w:u w:val="single" w:color="000000"/>
              </w:rPr>
              <w:t>Q</w:t>
            </w:r>
            <w:r w:rsidR="00635911">
              <w:rPr>
                <w:rFonts w:ascii="Arial"/>
                <w:sz w:val="24"/>
                <w:u w:val="single" w:color="000000"/>
              </w:rPr>
              <w:t>i</w:t>
            </w:r>
            <w:r>
              <w:rPr>
                <w:rFonts w:ascii="Arial"/>
                <w:sz w:val="24"/>
                <w:u w:val="single" w:color="000000"/>
              </w:rPr>
              <w:t>s</w:t>
            </w:r>
          </w:p>
          <w:p w14:paraId="32755F70" w14:textId="45CF806A" w:rsidR="00635911" w:rsidRPr="00635911" w:rsidRDefault="00635911" w:rsidP="00635911">
            <w:pPr>
              <w:pStyle w:val="paragraph"/>
              <w:textAlignment w:val="baseline"/>
              <w:rPr>
                <w:rFonts w:ascii="&amp;quot" w:hAnsi="&amp;quot"/>
                <w:color w:val="000000"/>
                <w:sz w:val="18"/>
                <w:szCs w:val="18"/>
              </w:rPr>
            </w:pPr>
            <w:r w:rsidRPr="00635911">
              <w:rPr>
                <w:rFonts w:ascii="Arial" w:hAnsi="Arial" w:cs="Arial"/>
                <w:color w:val="000000"/>
                <w:sz w:val="22"/>
                <w:szCs w:val="22"/>
              </w:rPr>
              <w:t>2.2, 2.3</w:t>
            </w:r>
          </w:p>
          <w:p w14:paraId="709E88E4" w14:textId="77777777" w:rsidR="008A4AA0" w:rsidRDefault="008A4AA0" w:rsidP="00A35826">
            <w:pPr>
              <w:pStyle w:val="TableParagraph"/>
              <w:spacing w:before="78"/>
              <w:ind w:left="73"/>
              <w:rPr>
                <w:rFonts w:ascii="Arial"/>
                <w:sz w:val="24"/>
                <w:u w:val="single" w:color="000000"/>
              </w:rPr>
            </w:pPr>
          </w:p>
          <w:p w14:paraId="508C98E9" w14:textId="77777777" w:rsidR="008A4AA0" w:rsidRDefault="008A4AA0" w:rsidP="00A35826">
            <w:pPr>
              <w:pStyle w:val="TableParagraph"/>
              <w:spacing w:before="78"/>
              <w:ind w:left="73"/>
              <w:rPr>
                <w:rFonts w:ascii="Arial"/>
                <w:sz w:val="24"/>
                <w:u w:val="single" w:color="000000"/>
              </w:rPr>
            </w:pPr>
          </w:p>
          <w:p w14:paraId="467EC465" w14:textId="77777777" w:rsidR="008A4AA0" w:rsidRDefault="008A4AA0" w:rsidP="00A35826">
            <w:pPr>
              <w:pStyle w:val="TableParagraph"/>
              <w:spacing w:before="41"/>
              <w:ind w:left="73"/>
              <w:rPr>
                <w:rFonts w:ascii="Arial" w:eastAsia="Arial" w:hAnsi="Arial" w:cs="Arial"/>
                <w:sz w:val="24"/>
                <w:szCs w:val="24"/>
              </w:rPr>
            </w:pPr>
            <w:r w:rsidRPr="00A01E84">
              <w:rPr>
                <w:rFonts w:ascii="Arial"/>
                <w:spacing w:val="-1"/>
                <w:sz w:val="24"/>
                <w:u w:val="single"/>
              </w:rPr>
              <w:t>NLC Priority</w:t>
            </w:r>
          </w:p>
          <w:p w14:paraId="779F8E76" w14:textId="77777777" w:rsidR="008A4AA0" w:rsidRDefault="008A4AA0" w:rsidP="00A35826">
            <w:pPr>
              <w:pStyle w:val="TableParagraph"/>
              <w:spacing w:before="78"/>
              <w:ind w:left="73"/>
              <w:rPr>
                <w:rFonts w:ascii="Arial"/>
                <w:sz w:val="24"/>
                <w:u w:val="single" w:color="000000"/>
              </w:rPr>
            </w:pPr>
          </w:p>
          <w:p w14:paraId="7818863E" w14:textId="77777777" w:rsidR="008A4AA0" w:rsidRDefault="008A4AA0" w:rsidP="00A35826">
            <w:pPr>
              <w:pStyle w:val="TableParagraph"/>
              <w:spacing w:before="79"/>
              <w:ind w:left="73"/>
              <w:rPr>
                <w:rFonts w:ascii="Arial"/>
                <w:spacing w:val="-1"/>
                <w:sz w:val="24"/>
              </w:rPr>
            </w:pPr>
          </w:p>
        </w:tc>
      </w:tr>
      <w:tr w:rsidR="008A4AA0" w14:paraId="06802D26" w14:textId="77777777" w:rsidTr="00154880">
        <w:tc>
          <w:tcPr>
            <w:tcW w:w="10450" w:type="dxa"/>
            <w:gridSpan w:val="2"/>
          </w:tcPr>
          <w:p w14:paraId="0753E0D6" w14:textId="77777777" w:rsidR="008A4AA0" w:rsidRDefault="008A4AA0" w:rsidP="00A35826">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 xml:space="preserve">impact (based on outcomes for learners): (How are you doing? and How do you know?) </w:t>
            </w:r>
          </w:p>
          <w:p w14:paraId="44F69B9A" w14:textId="5E3B863F" w:rsidR="008A4AA0" w:rsidRDefault="00892C15" w:rsidP="00892C15">
            <w:pPr>
              <w:pStyle w:val="TableParagraph"/>
              <w:numPr>
                <w:ilvl w:val="0"/>
                <w:numId w:val="27"/>
              </w:numPr>
              <w:rPr>
                <w:rFonts w:cstheme="minorHAnsi"/>
                <w:spacing w:val="-1"/>
                <w:sz w:val="24"/>
              </w:rPr>
            </w:pPr>
            <w:r w:rsidRPr="00892C15">
              <w:rPr>
                <w:rFonts w:cstheme="minorHAnsi"/>
                <w:spacing w:val="-1"/>
                <w:sz w:val="24"/>
              </w:rPr>
              <w:t>Curricular pathways were reviewed.  R.M.E., Health and Wellbeing and Expressive Arts required to be updated.</w:t>
            </w:r>
          </w:p>
          <w:p w14:paraId="2C99FC8C" w14:textId="1573DFA6" w:rsidR="00892C15" w:rsidRDefault="00892C15" w:rsidP="00892C15">
            <w:pPr>
              <w:pStyle w:val="TableParagraph"/>
              <w:numPr>
                <w:ilvl w:val="0"/>
                <w:numId w:val="27"/>
              </w:numPr>
              <w:rPr>
                <w:rFonts w:cstheme="minorHAnsi"/>
                <w:spacing w:val="-1"/>
                <w:sz w:val="24"/>
              </w:rPr>
            </w:pPr>
            <w:r>
              <w:rPr>
                <w:rFonts w:cstheme="minorHAnsi"/>
                <w:spacing w:val="-1"/>
                <w:sz w:val="24"/>
              </w:rPr>
              <w:t>School moderation sessions were started to allow staff to discuss and evaluate the children’s work.</w:t>
            </w:r>
          </w:p>
          <w:p w14:paraId="19579DC0" w14:textId="7AD8031E" w:rsidR="00892C15" w:rsidRPr="00892C15" w:rsidRDefault="00892C15" w:rsidP="00892C15">
            <w:pPr>
              <w:pStyle w:val="TableParagraph"/>
              <w:numPr>
                <w:ilvl w:val="0"/>
                <w:numId w:val="27"/>
              </w:numPr>
              <w:rPr>
                <w:rFonts w:cstheme="minorHAnsi"/>
                <w:spacing w:val="-1"/>
                <w:sz w:val="24"/>
              </w:rPr>
            </w:pPr>
            <w:r>
              <w:rPr>
                <w:rFonts w:cstheme="minorHAnsi"/>
                <w:spacing w:val="-1"/>
                <w:sz w:val="24"/>
              </w:rPr>
              <w:t xml:space="preserve">Cluster moderation events took place where staff planned </w:t>
            </w:r>
            <w:r w:rsidR="0033354D">
              <w:rPr>
                <w:rFonts w:cstheme="minorHAnsi"/>
                <w:spacing w:val="-1"/>
                <w:sz w:val="24"/>
              </w:rPr>
              <w:t xml:space="preserve">a periodic assessment </w:t>
            </w:r>
            <w:r>
              <w:rPr>
                <w:rFonts w:cstheme="minorHAnsi"/>
                <w:spacing w:val="-1"/>
                <w:sz w:val="24"/>
              </w:rPr>
              <w:t>and then later discussed and evaluated the work which the children</w:t>
            </w:r>
            <w:r w:rsidR="0033354D">
              <w:rPr>
                <w:rFonts w:cstheme="minorHAnsi"/>
                <w:spacing w:val="-1"/>
                <w:sz w:val="24"/>
              </w:rPr>
              <w:t xml:space="preserve"> had completed.  This allowed staff to share expertise and learn from each other.  Overtime it is hoped that these events will increase staff confidence in their professional judgement of Achievement of a Level.</w:t>
            </w:r>
          </w:p>
          <w:p w14:paraId="5F07D11E" w14:textId="77777777" w:rsidR="008A4AA0" w:rsidRDefault="008A4AA0" w:rsidP="00A35826">
            <w:pPr>
              <w:pStyle w:val="TableParagraph"/>
              <w:spacing w:before="79"/>
              <w:ind w:left="73"/>
              <w:rPr>
                <w:rFonts w:ascii="Arial"/>
                <w:spacing w:val="-1"/>
                <w:sz w:val="24"/>
              </w:rPr>
            </w:pPr>
          </w:p>
          <w:p w14:paraId="6F8BD81B" w14:textId="426CF5F5" w:rsidR="008A4AA0" w:rsidRDefault="008A4AA0" w:rsidP="008B13E4">
            <w:pPr>
              <w:pStyle w:val="TableParagraph"/>
              <w:spacing w:before="79"/>
              <w:rPr>
                <w:rFonts w:ascii="Arial"/>
                <w:spacing w:val="-1"/>
                <w:sz w:val="24"/>
              </w:rPr>
            </w:pPr>
          </w:p>
          <w:p w14:paraId="6F0AA7E6" w14:textId="77777777" w:rsidR="008A4AA0" w:rsidRDefault="008A4AA0" w:rsidP="00A35826">
            <w:pPr>
              <w:pStyle w:val="TableParagraph"/>
              <w:rPr>
                <w:rFonts w:ascii="Arial" w:eastAsia="Arial" w:hAnsi="Arial" w:cs="Arial"/>
                <w:sz w:val="24"/>
                <w:szCs w:val="24"/>
              </w:rPr>
            </w:pPr>
            <w:r>
              <w:rPr>
                <w:rFonts w:ascii="Arial"/>
                <w:spacing w:val="-1"/>
                <w:sz w:val="24"/>
              </w:rPr>
              <w:t>Next</w:t>
            </w:r>
            <w:r>
              <w:rPr>
                <w:rFonts w:ascii="Arial"/>
                <w:spacing w:val="1"/>
                <w:sz w:val="24"/>
              </w:rPr>
              <w:t xml:space="preserve"> </w:t>
            </w:r>
            <w:r>
              <w:rPr>
                <w:rFonts w:ascii="Arial"/>
                <w:sz w:val="24"/>
              </w:rPr>
              <w:t>Steps: (What are we going to do now?)</w:t>
            </w:r>
          </w:p>
          <w:p w14:paraId="2613E9C1" w14:textId="0460D34C" w:rsidR="008A4AA0" w:rsidRPr="008B13E4" w:rsidRDefault="008B13E4" w:rsidP="008B13E4">
            <w:pPr>
              <w:pStyle w:val="TableParagraph"/>
              <w:numPr>
                <w:ilvl w:val="0"/>
                <w:numId w:val="28"/>
              </w:numPr>
              <w:rPr>
                <w:rFonts w:ascii="Arial" w:eastAsia="Arial" w:hAnsi="Arial" w:cs="Arial"/>
                <w:sz w:val="24"/>
                <w:szCs w:val="24"/>
              </w:rPr>
            </w:pPr>
            <w:r>
              <w:rPr>
                <w:rFonts w:eastAsia="Arial" w:cstheme="minorHAnsi"/>
                <w:sz w:val="24"/>
                <w:szCs w:val="24"/>
              </w:rPr>
              <w:t>Continue to take part in school and cluster moderation events.  Detailed planning will need to take place to ensure this can be done safely.</w:t>
            </w:r>
          </w:p>
          <w:p w14:paraId="323B6F5B" w14:textId="13C03C00" w:rsidR="008B13E4" w:rsidRDefault="008B13E4" w:rsidP="008B13E4">
            <w:pPr>
              <w:pStyle w:val="TableParagraph"/>
              <w:numPr>
                <w:ilvl w:val="0"/>
                <w:numId w:val="28"/>
              </w:numPr>
              <w:rPr>
                <w:rFonts w:ascii="Arial" w:eastAsia="Arial" w:hAnsi="Arial" w:cs="Arial"/>
                <w:sz w:val="24"/>
                <w:szCs w:val="24"/>
              </w:rPr>
            </w:pPr>
            <w:r>
              <w:rPr>
                <w:rFonts w:eastAsia="Arial" w:cstheme="minorHAnsi"/>
                <w:sz w:val="24"/>
                <w:szCs w:val="24"/>
              </w:rPr>
              <w:t>Curricular pathways to be completed.</w:t>
            </w:r>
          </w:p>
          <w:p w14:paraId="1037B8A3" w14:textId="77777777" w:rsidR="008A4AA0" w:rsidRDefault="008A4AA0" w:rsidP="00A35826">
            <w:pPr>
              <w:pStyle w:val="TableParagraph"/>
              <w:spacing w:before="79"/>
              <w:rPr>
                <w:rFonts w:ascii="Arial"/>
                <w:spacing w:val="-1"/>
                <w:sz w:val="24"/>
              </w:rPr>
            </w:pPr>
          </w:p>
        </w:tc>
      </w:tr>
    </w:tbl>
    <w:p w14:paraId="687C6DE0" w14:textId="77777777" w:rsidR="009B7BB0" w:rsidRDefault="009B7BB0" w:rsidP="007D71F1">
      <w:pPr>
        <w:spacing w:before="5"/>
        <w:jc w:val="center"/>
        <w:rPr>
          <w:rFonts w:ascii="Arial" w:eastAsia="Arial" w:hAnsi="Arial" w:cs="Arial"/>
          <w:b/>
          <w:bCs/>
          <w:sz w:val="32"/>
          <w:szCs w:val="32"/>
        </w:rPr>
      </w:pPr>
    </w:p>
    <w:p w14:paraId="5B2F9378" w14:textId="77777777" w:rsidR="008A4AA0" w:rsidRDefault="008A4AA0" w:rsidP="007D71F1">
      <w:pPr>
        <w:spacing w:before="5"/>
        <w:jc w:val="center"/>
        <w:rPr>
          <w:rFonts w:ascii="Arial" w:eastAsia="Arial" w:hAnsi="Arial" w:cs="Arial"/>
          <w:b/>
          <w:bCs/>
          <w:sz w:val="32"/>
          <w:szCs w:val="32"/>
        </w:rPr>
      </w:pPr>
    </w:p>
    <w:p w14:paraId="58E6DD4E" w14:textId="77777777" w:rsidR="008A4AA0" w:rsidRDefault="008A4AA0" w:rsidP="007D71F1">
      <w:pPr>
        <w:spacing w:before="5"/>
        <w:jc w:val="center"/>
        <w:rPr>
          <w:rFonts w:ascii="Arial" w:eastAsia="Arial" w:hAnsi="Arial" w:cs="Arial"/>
          <w:b/>
          <w:bCs/>
          <w:sz w:val="32"/>
          <w:szCs w:val="32"/>
        </w:rPr>
      </w:pPr>
    </w:p>
    <w:p w14:paraId="5F4F2775" w14:textId="77777777" w:rsidR="00302071" w:rsidRDefault="00302071" w:rsidP="007D71F1">
      <w:pPr>
        <w:spacing w:before="5"/>
        <w:jc w:val="center"/>
        <w:rPr>
          <w:rFonts w:ascii="Arial" w:eastAsia="Arial" w:hAnsi="Arial" w:cs="Arial"/>
          <w:b/>
          <w:bCs/>
          <w:sz w:val="32"/>
          <w:szCs w:val="32"/>
        </w:rPr>
      </w:pPr>
    </w:p>
    <w:p w14:paraId="7D3BEE8F" w14:textId="77777777" w:rsidR="008A4AA0" w:rsidRDefault="008A4AA0" w:rsidP="007D71F1">
      <w:pPr>
        <w:spacing w:before="5"/>
        <w:jc w:val="center"/>
        <w:rPr>
          <w:rFonts w:ascii="Arial" w:eastAsia="Arial" w:hAnsi="Arial" w:cs="Arial"/>
          <w:b/>
          <w:bCs/>
          <w:sz w:val="32"/>
          <w:szCs w:val="32"/>
        </w:rPr>
      </w:pPr>
    </w:p>
    <w:p w14:paraId="26E2DC99" w14:textId="77777777" w:rsidR="00A542B7" w:rsidRDefault="00A542B7">
      <w:r>
        <w:br w:type="page"/>
      </w:r>
    </w:p>
    <w:tbl>
      <w:tblPr>
        <w:tblStyle w:val="TableGrid"/>
        <w:tblW w:w="0" w:type="auto"/>
        <w:tblLook w:val="04A0" w:firstRow="1" w:lastRow="0" w:firstColumn="1" w:lastColumn="0" w:noHBand="0" w:noVBand="1"/>
      </w:tblPr>
      <w:tblGrid>
        <w:gridCol w:w="2769"/>
        <w:gridCol w:w="2665"/>
        <w:gridCol w:w="2267"/>
        <w:gridCol w:w="2749"/>
      </w:tblGrid>
      <w:tr w:rsidR="00302071" w14:paraId="186FB200" w14:textId="77777777" w:rsidTr="000F2189">
        <w:tc>
          <w:tcPr>
            <w:tcW w:w="10450" w:type="dxa"/>
            <w:gridSpan w:val="4"/>
          </w:tcPr>
          <w:p w14:paraId="40E93B68" w14:textId="16CBE37C" w:rsidR="00302071" w:rsidRPr="009B7BB0" w:rsidRDefault="00302071" w:rsidP="00457D68">
            <w:pPr>
              <w:rPr>
                <w:rFonts w:ascii="Arial" w:hAnsi="Arial" w:cs="Arial"/>
                <w:b/>
                <w:bCs/>
                <w:sz w:val="24"/>
                <w:szCs w:val="24"/>
              </w:rPr>
            </w:pPr>
            <w:r w:rsidRPr="004A7EEF">
              <w:rPr>
                <w:rFonts w:ascii="Arial" w:hAnsi="Arial" w:cs="Arial"/>
                <w:b/>
                <w:bCs/>
                <w:sz w:val="24"/>
                <w:szCs w:val="24"/>
              </w:rPr>
              <w:lastRenderedPageBreak/>
              <w:t xml:space="preserve">Assigning levels using </w:t>
            </w:r>
            <w:r>
              <w:rPr>
                <w:rFonts w:ascii="Arial" w:hAnsi="Arial" w:cs="Arial"/>
                <w:b/>
                <w:bCs/>
                <w:sz w:val="24"/>
                <w:szCs w:val="24"/>
              </w:rPr>
              <w:t>q</w:t>
            </w:r>
            <w:r w:rsidRPr="004A7EEF">
              <w:rPr>
                <w:rFonts w:ascii="Arial" w:hAnsi="Arial" w:cs="Arial"/>
                <w:b/>
                <w:bCs/>
                <w:sz w:val="24"/>
                <w:szCs w:val="24"/>
              </w:rPr>
              <w:t xml:space="preserve">uality </w:t>
            </w:r>
            <w:r>
              <w:rPr>
                <w:rFonts w:ascii="Arial" w:hAnsi="Arial" w:cs="Arial"/>
                <w:b/>
                <w:bCs/>
                <w:sz w:val="24"/>
                <w:szCs w:val="24"/>
              </w:rPr>
              <w:t>i</w:t>
            </w:r>
            <w:r w:rsidRPr="004A7EEF">
              <w:rPr>
                <w:rFonts w:ascii="Arial" w:hAnsi="Arial" w:cs="Arial"/>
                <w:b/>
                <w:bCs/>
                <w:sz w:val="24"/>
                <w:szCs w:val="24"/>
              </w:rPr>
              <w:t>ndicators</w:t>
            </w:r>
          </w:p>
          <w:p w14:paraId="4660A734" w14:textId="0606B714" w:rsidR="00302071" w:rsidRPr="00302071" w:rsidRDefault="00302071" w:rsidP="00302071">
            <w:pPr>
              <w:tabs>
                <w:tab w:val="left" w:pos="720"/>
                <w:tab w:val="left" w:pos="1440"/>
                <w:tab w:val="left" w:pos="2160"/>
                <w:tab w:val="left" w:pos="2880"/>
                <w:tab w:val="right" w:pos="9907"/>
              </w:tabs>
              <w:rPr>
                <w:rFonts w:ascii="Arial" w:hAnsi="Arial" w:cs="Arial"/>
                <w:color w:val="000000"/>
                <w:sz w:val="24"/>
                <w:szCs w:val="24"/>
              </w:rPr>
            </w:pPr>
            <w:r w:rsidRPr="00302071">
              <w:rPr>
                <w:rFonts w:ascii="Arial" w:hAnsi="Arial" w:cs="Arial"/>
                <w:color w:val="000000"/>
                <w:sz w:val="24"/>
                <w:szCs w:val="24"/>
              </w:rPr>
              <w:t xml:space="preserve">Please provide evaluations, as at March 2020, against the four following quality indicators from </w:t>
            </w:r>
            <w:r>
              <w:rPr>
                <w:rFonts w:ascii="Arial" w:hAnsi="Arial" w:cs="Arial"/>
                <w:i/>
                <w:iCs/>
                <w:color w:val="000000"/>
                <w:sz w:val="24"/>
                <w:szCs w:val="24"/>
              </w:rPr>
              <w:t>HGIOS</w:t>
            </w:r>
            <w:r w:rsidRPr="00302071">
              <w:rPr>
                <w:rFonts w:ascii="Arial" w:hAnsi="Arial" w:cs="Arial"/>
                <w:i/>
                <w:iCs/>
                <w:color w:val="000000"/>
                <w:sz w:val="24"/>
                <w:szCs w:val="24"/>
              </w:rPr>
              <w:t>?</w:t>
            </w:r>
            <w:r>
              <w:rPr>
                <w:rFonts w:ascii="Arial" w:hAnsi="Arial" w:cs="Arial"/>
                <w:i/>
                <w:iCs/>
                <w:color w:val="000000"/>
                <w:sz w:val="24"/>
                <w:szCs w:val="24"/>
              </w:rPr>
              <w:t>/ HGIOELCC?</w:t>
            </w:r>
            <w:r w:rsidRPr="00302071">
              <w:rPr>
                <w:rFonts w:ascii="Arial" w:hAnsi="Arial" w:cs="Arial"/>
                <w:i/>
                <w:iCs/>
                <w:color w:val="000000"/>
                <w:sz w:val="24"/>
                <w:szCs w:val="24"/>
              </w:rPr>
              <w:t xml:space="preserve"> </w:t>
            </w:r>
            <w:r w:rsidRPr="00302071">
              <w:rPr>
                <w:rFonts w:ascii="Arial" w:hAnsi="Arial" w:cs="Arial"/>
                <w:color w:val="000000"/>
                <w:sz w:val="24"/>
                <w:szCs w:val="24"/>
              </w:rPr>
              <w:t xml:space="preserve"> 1.3 Leadership of change,  2.3 Learning, teaching and assessment</w:t>
            </w:r>
            <w:r>
              <w:rPr>
                <w:rFonts w:ascii="Arial" w:hAnsi="Arial" w:cs="Arial"/>
                <w:color w:val="000000"/>
                <w:sz w:val="24"/>
                <w:szCs w:val="24"/>
              </w:rPr>
              <w:t>, 3.1 Ensuring wellbeing, equity and inclusion</w:t>
            </w:r>
            <w:r w:rsidRPr="00302071">
              <w:rPr>
                <w:rFonts w:ascii="Arial" w:hAnsi="Arial" w:cs="Arial"/>
                <w:color w:val="000000"/>
                <w:sz w:val="24"/>
                <w:szCs w:val="24"/>
              </w:rPr>
              <w:t xml:space="preserve"> and 3.2 Raising attainment and achievement</w:t>
            </w:r>
            <w:r>
              <w:rPr>
                <w:rFonts w:ascii="Arial" w:hAnsi="Arial" w:cs="Arial"/>
                <w:color w:val="000000"/>
                <w:sz w:val="24"/>
                <w:szCs w:val="24"/>
              </w:rPr>
              <w:t>.</w:t>
            </w:r>
            <w:r w:rsidRPr="00302071">
              <w:rPr>
                <w:rFonts w:ascii="Arial" w:hAnsi="Arial" w:cs="Arial"/>
                <w:color w:val="000000"/>
                <w:sz w:val="24"/>
                <w:szCs w:val="24"/>
              </w:rPr>
              <w:t xml:space="preserve"> </w:t>
            </w:r>
          </w:p>
          <w:p w14:paraId="4E98E67D" w14:textId="2226D25B" w:rsidR="00302071" w:rsidRDefault="00302071" w:rsidP="00457D68">
            <w:pPr>
              <w:pStyle w:val="NormalWeb"/>
              <w:spacing w:before="0" w:beforeAutospacing="0" w:after="0" w:afterAutospacing="0"/>
              <w:rPr>
                <w:rFonts w:ascii="Arial" w:hAnsi="Arial" w:cs="Arial"/>
                <w:i/>
                <w:iCs/>
                <w:color w:val="000000"/>
              </w:rPr>
            </w:pPr>
            <w:r w:rsidRPr="566FF862">
              <w:rPr>
                <w:rFonts w:ascii="Arial" w:hAnsi="Arial" w:cs="Arial"/>
                <w:i/>
                <w:iCs/>
              </w:rPr>
              <w:t xml:space="preserve">Levels should be assigned using the national 6 point scale. </w:t>
            </w:r>
            <w:r w:rsidRPr="566FF862">
              <w:rPr>
                <w:rFonts w:ascii="Arial" w:hAnsi="Arial" w:cs="Arial"/>
                <w:i/>
                <w:iCs/>
                <w:color w:val="000000" w:themeColor="text1"/>
              </w:rPr>
              <w:t>Where there has been a recent (post- August 2016) HMIE inspection, the levels awarded should also be included. Please note that the level should relate to the entire QI and not a specific theme.</w:t>
            </w:r>
          </w:p>
          <w:p w14:paraId="5ACF1DDA" w14:textId="77777777" w:rsidR="00302071" w:rsidRDefault="00302071" w:rsidP="00457D68">
            <w:pPr>
              <w:pStyle w:val="NormalWeb"/>
              <w:spacing w:before="0" w:beforeAutospacing="0" w:after="0" w:afterAutospacing="0" w:line="276" w:lineRule="auto"/>
              <w:rPr>
                <w:rFonts w:ascii="Arial" w:hAnsi="Arial" w:cs="Arial"/>
                <w:color w:val="000000"/>
              </w:rPr>
            </w:pPr>
          </w:p>
          <w:p w14:paraId="56B9293B" w14:textId="77777777" w:rsidR="00302071" w:rsidRPr="00637512" w:rsidRDefault="00302071" w:rsidP="00457D68">
            <w:pPr>
              <w:pStyle w:val="NormalWeb"/>
              <w:spacing w:before="0" w:beforeAutospacing="0" w:after="0" w:afterAutospacing="0" w:line="276" w:lineRule="auto"/>
              <w:rPr>
                <w:rFonts w:ascii="Arial" w:hAnsi="Arial" w:cs="Arial"/>
                <w:color w:val="000000"/>
              </w:rPr>
            </w:pPr>
            <w:r w:rsidRPr="004A7EEF">
              <w:rPr>
                <w:rFonts w:ascii="Arial" w:hAnsi="Arial" w:cs="Arial"/>
              </w:rPr>
              <w:t xml:space="preserve">NIF </w:t>
            </w:r>
            <w:r w:rsidRPr="004A7EEF">
              <w:rPr>
                <w:rFonts w:ascii="Arial" w:hAnsi="Arial" w:cs="Arial"/>
                <w:spacing w:val="-1"/>
              </w:rPr>
              <w:t>quality</w:t>
            </w:r>
            <w:r w:rsidRPr="004A7EEF">
              <w:rPr>
                <w:rFonts w:ascii="Arial" w:hAnsi="Arial" w:cs="Arial"/>
                <w:spacing w:val="-2"/>
              </w:rPr>
              <w:t xml:space="preserve"> </w:t>
            </w:r>
            <w:r w:rsidRPr="004A7EEF">
              <w:rPr>
                <w:rFonts w:ascii="Arial" w:hAnsi="Arial" w:cs="Arial"/>
              </w:rPr>
              <w:t>indicators</w:t>
            </w:r>
          </w:p>
        </w:tc>
      </w:tr>
      <w:tr w:rsidR="00302071" w14:paraId="091B6E61" w14:textId="77777777" w:rsidTr="00302071">
        <w:tc>
          <w:tcPr>
            <w:tcW w:w="2769" w:type="dxa"/>
          </w:tcPr>
          <w:p w14:paraId="100C5D41" w14:textId="77777777" w:rsidR="00302071" w:rsidRDefault="00302071" w:rsidP="00457D68">
            <w:pPr>
              <w:spacing w:before="5"/>
              <w:rPr>
                <w:rFonts w:ascii="Arial" w:eastAsia="Arial" w:hAnsi="Arial" w:cs="Arial"/>
                <w:b/>
                <w:bCs/>
                <w:sz w:val="32"/>
                <w:szCs w:val="32"/>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2665" w:type="dxa"/>
          </w:tcPr>
          <w:p w14:paraId="45624361" w14:textId="3EA8CB14" w:rsidR="00302071" w:rsidRDefault="00302071" w:rsidP="00457D68">
            <w:pPr>
              <w:spacing w:before="5"/>
              <w:rPr>
                <w:rFonts w:ascii="Arial" w:eastAsia="Arial" w:hAnsi="Arial" w:cs="Arial"/>
                <w:b/>
                <w:bCs/>
                <w:sz w:val="32"/>
                <w:szCs w:val="32"/>
              </w:rPr>
            </w:pPr>
            <w:r w:rsidRPr="004A7EEF">
              <w:rPr>
                <w:rFonts w:ascii="Arial" w:hAnsi="Arial" w:cs="Arial"/>
                <w:sz w:val="24"/>
                <w:szCs w:val="24"/>
              </w:rPr>
              <w:t>School</w:t>
            </w:r>
            <w:r>
              <w:rPr>
                <w:rFonts w:ascii="Arial" w:hAnsi="Arial" w:cs="Arial"/>
                <w:sz w:val="24"/>
                <w:szCs w:val="24"/>
              </w:rPr>
              <w:t>/ Centre</w:t>
            </w:r>
            <w:r w:rsidRPr="004A7EEF">
              <w:rPr>
                <w:rFonts w:ascii="Arial" w:hAnsi="Arial" w:cs="Arial"/>
                <w:sz w:val="24"/>
                <w:szCs w:val="24"/>
              </w:rPr>
              <w:t xml:space="preserve"> </w:t>
            </w:r>
            <w:r w:rsidRPr="004A7EEF">
              <w:rPr>
                <w:rFonts w:ascii="Arial" w:hAnsi="Arial" w:cs="Arial"/>
                <w:spacing w:val="-1"/>
                <w:sz w:val="24"/>
                <w:szCs w:val="24"/>
              </w:rPr>
              <w:t>self-evaluation</w:t>
            </w:r>
          </w:p>
        </w:tc>
        <w:tc>
          <w:tcPr>
            <w:tcW w:w="2267" w:type="dxa"/>
          </w:tcPr>
          <w:p w14:paraId="5BCF7BA5" w14:textId="249B3A0A" w:rsidR="00302071" w:rsidRPr="004A7EEF" w:rsidRDefault="00302071" w:rsidP="00457D68">
            <w:pPr>
              <w:spacing w:before="5"/>
              <w:rPr>
                <w:rFonts w:ascii="Arial" w:hAnsi="Arial" w:cs="Arial"/>
                <w:sz w:val="24"/>
                <w:szCs w:val="24"/>
              </w:rPr>
            </w:pPr>
            <w:r>
              <w:rPr>
                <w:rFonts w:ascii="Arial" w:hAnsi="Arial" w:cs="Arial"/>
                <w:sz w:val="24"/>
                <w:szCs w:val="24"/>
              </w:rPr>
              <w:t>Nursery Class Evaluation (where appropriate)</w:t>
            </w:r>
          </w:p>
        </w:tc>
        <w:tc>
          <w:tcPr>
            <w:tcW w:w="2749" w:type="dxa"/>
          </w:tcPr>
          <w:p w14:paraId="65BFC5FD" w14:textId="556D43D1" w:rsidR="00302071" w:rsidRDefault="00302071" w:rsidP="00457D68">
            <w:pPr>
              <w:spacing w:before="5"/>
              <w:rPr>
                <w:rFonts w:ascii="Arial" w:eastAsia="Arial" w:hAnsi="Arial" w:cs="Arial"/>
                <w:b/>
                <w:bCs/>
                <w:sz w:val="32"/>
                <w:szCs w:val="32"/>
              </w:rPr>
            </w:pPr>
            <w:r w:rsidRPr="004A7EEF">
              <w:rPr>
                <w:rFonts w:ascii="Arial" w:hAnsi="Arial" w:cs="Arial"/>
                <w:sz w:val="24"/>
                <w:szCs w:val="24"/>
              </w:rPr>
              <w:t xml:space="preserve">HMIE Inspection evaluation </w:t>
            </w:r>
            <w:r w:rsidRPr="004A7EEF">
              <w:rPr>
                <w:rFonts w:ascii="Arial" w:hAnsi="Arial" w:cs="Arial"/>
                <w:i/>
                <w:sz w:val="24"/>
                <w:szCs w:val="24"/>
              </w:rPr>
              <w:t>(if appropriate)</w:t>
            </w:r>
          </w:p>
        </w:tc>
      </w:tr>
      <w:tr w:rsidR="00302071" w14:paraId="5F4D1684" w14:textId="77777777" w:rsidTr="00302071">
        <w:tc>
          <w:tcPr>
            <w:tcW w:w="2769" w:type="dxa"/>
          </w:tcPr>
          <w:p w14:paraId="7C662F30" w14:textId="77777777" w:rsidR="00302071" w:rsidRDefault="00302071" w:rsidP="00457D68">
            <w:pPr>
              <w:spacing w:before="5"/>
              <w:rPr>
                <w:rFonts w:ascii="Arial" w:hAnsi="Arial" w:cs="Arial"/>
                <w:sz w:val="24"/>
                <w:szCs w:val="24"/>
              </w:rPr>
            </w:pPr>
            <w:r w:rsidRPr="004A7EEF">
              <w:rPr>
                <w:rFonts w:ascii="Arial" w:hAnsi="Arial" w:cs="Arial"/>
                <w:sz w:val="24"/>
                <w:szCs w:val="24"/>
              </w:rPr>
              <w:t>1.3 Leadership of change</w:t>
            </w:r>
          </w:p>
          <w:p w14:paraId="772D4E3A" w14:textId="77777777" w:rsidR="00302071" w:rsidRDefault="00302071" w:rsidP="00457D68">
            <w:pPr>
              <w:spacing w:before="5"/>
              <w:rPr>
                <w:rFonts w:ascii="Arial" w:eastAsia="Arial" w:hAnsi="Arial" w:cs="Arial"/>
                <w:b/>
                <w:bCs/>
                <w:sz w:val="32"/>
                <w:szCs w:val="32"/>
              </w:rPr>
            </w:pPr>
          </w:p>
        </w:tc>
        <w:tc>
          <w:tcPr>
            <w:tcW w:w="2665" w:type="dxa"/>
          </w:tcPr>
          <w:p w14:paraId="201F08C6" w14:textId="00665391" w:rsidR="00302071" w:rsidRDefault="00A542B7" w:rsidP="00457D68">
            <w:pPr>
              <w:spacing w:before="5"/>
              <w:rPr>
                <w:rFonts w:ascii="Arial" w:eastAsia="Arial" w:hAnsi="Arial" w:cs="Arial"/>
                <w:b/>
                <w:bCs/>
                <w:sz w:val="32"/>
                <w:szCs w:val="32"/>
              </w:rPr>
            </w:pPr>
            <w:r>
              <w:rPr>
                <w:rFonts w:ascii="Arial" w:eastAsia="Arial" w:hAnsi="Arial" w:cs="Arial"/>
                <w:b/>
                <w:bCs/>
                <w:sz w:val="32"/>
                <w:szCs w:val="32"/>
              </w:rPr>
              <w:t>4</w:t>
            </w:r>
          </w:p>
        </w:tc>
        <w:tc>
          <w:tcPr>
            <w:tcW w:w="2267" w:type="dxa"/>
          </w:tcPr>
          <w:p w14:paraId="1767A127" w14:textId="77777777" w:rsidR="00302071" w:rsidRDefault="00302071" w:rsidP="00457D68">
            <w:pPr>
              <w:spacing w:before="5"/>
              <w:rPr>
                <w:rFonts w:ascii="Arial" w:eastAsia="Arial" w:hAnsi="Arial" w:cs="Arial"/>
                <w:b/>
                <w:bCs/>
                <w:sz w:val="32"/>
                <w:szCs w:val="32"/>
              </w:rPr>
            </w:pPr>
          </w:p>
        </w:tc>
        <w:tc>
          <w:tcPr>
            <w:tcW w:w="2749" w:type="dxa"/>
          </w:tcPr>
          <w:p w14:paraId="61A05797" w14:textId="41C75729" w:rsidR="00302071" w:rsidRDefault="00302071" w:rsidP="00457D68">
            <w:pPr>
              <w:spacing w:before="5"/>
              <w:rPr>
                <w:rFonts w:ascii="Arial" w:eastAsia="Arial" w:hAnsi="Arial" w:cs="Arial"/>
                <w:b/>
                <w:bCs/>
                <w:sz w:val="32"/>
                <w:szCs w:val="32"/>
              </w:rPr>
            </w:pPr>
          </w:p>
        </w:tc>
      </w:tr>
      <w:tr w:rsidR="00302071" w14:paraId="410B82A3" w14:textId="77777777" w:rsidTr="00302071">
        <w:tc>
          <w:tcPr>
            <w:tcW w:w="2769" w:type="dxa"/>
          </w:tcPr>
          <w:p w14:paraId="2B65BDEA" w14:textId="77777777" w:rsidR="00302071" w:rsidRDefault="00302071" w:rsidP="00457D68">
            <w:pPr>
              <w:spacing w:before="5"/>
              <w:rPr>
                <w:rFonts w:ascii="Arial" w:hAnsi="Arial" w:cs="Arial"/>
                <w:sz w:val="24"/>
                <w:szCs w:val="24"/>
              </w:rPr>
            </w:pPr>
            <w:r w:rsidRPr="004A7EEF">
              <w:rPr>
                <w:rFonts w:ascii="Arial" w:hAnsi="Arial" w:cs="Arial"/>
                <w:sz w:val="24"/>
                <w:szCs w:val="24"/>
              </w:rPr>
              <w:t xml:space="preserve">2.3 </w:t>
            </w:r>
            <w:r w:rsidRPr="004A7EEF">
              <w:rPr>
                <w:rFonts w:ascii="Arial" w:hAnsi="Arial" w:cs="Arial"/>
                <w:spacing w:val="-1"/>
                <w:sz w:val="24"/>
                <w:szCs w:val="24"/>
              </w:rPr>
              <w:t>Learning,</w:t>
            </w:r>
            <w:r w:rsidRPr="004A7EEF">
              <w:rPr>
                <w:rFonts w:ascii="Arial" w:hAnsi="Arial" w:cs="Arial"/>
                <w:spacing w:val="1"/>
                <w:sz w:val="24"/>
                <w:szCs w:val="24"/>
              </w:rPr>
              <w:t xml:space="preserve"> </w:t>
            </w:r>
            <w:r w:rsidRPr="004A7EEF">
              <w:rPr>
                <w:rFonts w:ascii="Arial" w:hAnsi="Arial" w:cs="Arial"/>
                <w:spacing w:val="-1"/>
                <w:sz w:val="24"/>
                <w:szCs w:val="24"/>
              </w:rPr>
              <w:t>teaching</w:t>
            </w:r>
            <w:r w:rsidRPr="004A7EEF">
              <w:rPr>
                <w:rFonts w:ascii="Arial" w:hAnsi="Arial" w:cs="Arial"/>
                <w:sz w:val="24"/>
                <w:szCs w:val="24"/>
              </w:rPr>
              <w:t xml:space="preserve"> and</w:t>
            </w:r>
            <w:r w:rsidRPr="004A7EEF">
              <w:rPr>
                <w:rFonts w:ascii="Arial" w:hAnsi="Arial" w:cs="Arial"/>
                <w:spacing w:val="21"/>
                <w:sz w:val="24"/>
                <w:szCs w:val="24"/>
              </w:rPr>
              <w:t xml:space="preserve"> </w:t>
            </w:r>
            <w:r w:rsidRPr="004A7EEF">
              <w:rPr>
                <w:rFonts w:ascii="Arial" w:hAnsi="Arial" w:cs="Arial"/>
                <w:sz w:val="24"/>
                <w:szCs w:val="24"/>
              </w:rPr>
              <w:t>assessment</w:t>
            </w:r>
          </w:p>
          <w:p w14:paraId="79338C6D" w14:textId="77777777" w:rsidR="00302071" w:rsidRDefault="00302071" w:rsidP="00457D68">
            <w:pPr>
              <w:spacing w:before="5"/>
              <w:rPr>
                <w:rFonts w:ascii="Arial" w:eastAsia="Arial" w:hAnsi="Arial" w:cs="Arial"/>
                <w:b/>
                <w:bCs/>
                <w:sz w:val="32"/>
                <w:szCs w:val="32"/>
              </w:rPr>
            </w:pPr>
          </w:p>
        </w:tc>
        <w:tc>
          <w:tcPr>
            <w:tcW w:w="2665" w:type="dxa"/>
          </w:tcPr>
          <w:p w14:paraId="499F2A4F" w14:textId="76D2FF90" w:rsidR="00302071" w:rsidRDefault="00A542B7" w:rsidP="00457D68">
            <w:pPr>
              <w:spacing w:before="5"/>
              <w:rPr>
                <w:rFonts w:ascii="Arial" w:eastAsia="Arial" w:hAnsi="Arial" w:cs="Arial"/>
                <w:b/>
                <w:bCs/>
                <w:sz w:val="32"/>
                <w:szCs w:val="32"/>
              </w:rPr>
            </w:pPr>
            <w:r>
              <w:rPr>
                <w:rFonts w:ascii="Arial" w:eastAsia="Arial" w:hAnsi="Arial" w:cs="Arial"/>
                <w:b/>
                <w:bCs/>
                <w:sz w:val="32"/>
                <w:szCs w:val="32"/>
              </w:rPr>
              <w:t>4</w:t>
            </w:r>
          </w:p>
        </w:tc>
        <w:tc>
          <w:tcPr>
            <w:tcW w:w="2267" w:type="dxa"/>
          </w:tcPr>
          <w:p w14:paraId="372B00A9" w14:textId="77777777" w:rsidR="00302071" w:rsidRDefault="00302071" w:rsidP="00457D68">
            <w:pPr>
              <w:spacing w:before="5"/>
              <w:rPr>
                <w:rFonts w:ascii="Arial" w:eastAsia="Arial" w:hAnsi="Arial" w:cs="Arial"/>
                <w:b/>
                <w:bCs/>
                <w:sz w:val="32"/>
                <w:szCs w:val="32"/>
              </w:rPr>
            </w:pPr>
          </w:p>
        </w:tc>
        <w:tc>
          <w:tcPr>
            <w:tcW w:w="2749" w:type="dxa"/>
          </w:tcPr>
          <w:p w14:paraId="7A26E426" w14:textId="7D9E2629" w:rsidR="00302071" w:rsidRDefault="00302071" w:rsidP="00457D68">
            <w:pPr>
              <w:spacing w:before="5"/>
              <w:rPr>
                <w:rFonts w:ascii="Arial" w:eastAsia="Arial" w:hAnsi="Arial" w:cs="Arial"/>
                <w:b/>
                <w:bCs/>
                <w:sz w:val="32"/>
                <w:szCs w:val="32"/>
              </w:rPr>
            </w:pPr>
          </w:p>
        </w:tc>
      </w:tr>
      <w:tr w:rsidR="00302071" w14:paraId="52A13CBC" w14:textId="77777777" w:rsidTr="00302071">
        <w:tc>
          <w:tcPr>
            <w:tcW w:w="2769" w:type="dxa"/>
          </w:tcPr>
          <w:p w14:paraId="719F725D" w14:textId="77777777" w:rsidR="00302071" w:rsidRDefault="00302071" w:rsidP="00457D68">
            <w:pPr>
              <w:spacing w:before="5"/>
              <w:rPr>
                <w:rFonts w:ascii="Arial" w:hAnsi="Arial" w:cs="Arial"/>
                <w:spacing w:val="-1"/>
                <w:sz w:val="24"/>
                <w:szCs w:val="24"/>
              </w:rPr>
            </w:pPr>
            <w:r w:rsidRPr="004A7EEF">
              <w:rPr>
                <w:rFonts w:ascii="Arial" w:hAnsi="Arial" w:cs="Arial"/>
                <w:sz w:val="24"/>
                <w:szCs w:val="24"/>
              </w:rPr>
              <w:t>3.1</w:t>
            </w:r>
            <w:r w:rsidRPr="004A7EEF">
              <w:rPr>
                <w:rFonts w:ascii="Arial" w:hAnsi="Arial" w:cs="Arial"/>
                <w:spacing w:val="2"/>
                <w:sz w:val="24"/>
                <w:szCs w:val="24"/>
              </w:rPr>
              <w:t xml:space="preserve"> </w:t>
            </w:r>
            <w:r w:rsidRPr="004A7EEF">
              <w:rPr>
                <w:rFonts w:ascii="Arial" w:hAnsi="Arial" w:cs="Arial"/>
                <w:spacing w:val="-1"/>
                <w:sz w:val="24"/>
                <w:szCs w:val="24"/>
              </w:rPr>
              <w:t>Ensuring wellbeing,</w:t>
            </w:r>
            <w:r w:rsidRPr="004A7EEF">
              <w:rPr>
                <w:rFonts w:ascii="Arial" w:hAnsi="Arial" w:cs="Arial"/>
                <w:spacing w:val="1"/>
                <w:sz w:val="24"/>
                <w:szCs w:val="24"/>
              </w:rPr>
              <w:t xml:space="preserve"> </w:t>
            </w:r>
            <w:r w:rsidRPr="004A7EEF">
              <w:rPr>
                <w:rFonts w:ascii="Arial" w:hAnsi="Arial" w:cs="Arial"/>
                <w:spacing w:val="-1"/>
                <w:sz w:val="24"/>
                <w:szCs w:val="24"/>
              </w:rPr>
              <w:t>equity</w:t>
            </w:r>
            <w:r w:rsidRPr="004A7EEF">
              <w:rPr>
                <w:rFonts w:ascii="Arial" w:hAnsi="Arial" w:cs="Arial"/>
                <w:spacing w:val="27"/>
                <w:sz w:val="24"/>
                <w:szCs w:val="24"/>
              </w:rPr>
              <w:t xml:space="preserve"> </w:t>
            </w:r>
            <w:r w:rsidRPr="004A7EEF">
              <w:rPr>
                <w:rFonts w:ascii="Arial" w:hAnsi="Arial" w:cs="Arial"/>
                <w:sz w:val="24"/>
                <w:szCs w:val="24"/>
              </w:rPr>
              <w:t>and</w:t>
            </w:r>
            <w:r w:rsidRPr="004A7EEF">
              <w:rPr>
                <w:rFonts w:ascii="Arial" w:hAnsi="Arial" w:cs="Arial"/>
                <w:spacing w:val="1"/>
                <w:sz w:val="24"/>
                <w:szCs w:val="24"/>
              </w:rPr>
              <w:t xml:space="preserve"> </w:t>
            </w:r>
            <w:r w:rsidRPr="004A7EEF">
              <w:rPr>
                <w:rFonts w:ascii="Arial" w:hAnsi="Arial" w:cs="Arial"/>
                <w:spacing w:val="-1"/>
                <w:sz w:val="24"/>
                <w:szCs w:val="24"/>
              </w:rPr>
              <w:t>inclusion</w:t>
            </w:r>
          </w:p>
          <w:p w14:paraId="0CF3611C" w14:textId="77777777" w:rsidR="00302071" w:rsidRDefault="00302071" w:rsidP="00457D68">
            <w:pPr>
              <w:spacing w:before="5"/>
              <w:rPr>
                <w:rFonts w:ascii="Arial" w:eastAsia="Arial" w:hAnsi="Arial" w:cs="Arial"/>
                <w:b/>
                <w:bCs/>
                <w:sz w:val="32"/>
                <w:szCs w:val="32"/>
              </w:rPr>
            </w:pPr>
          </w:p>
        </w:tc>
        <w:tc>
          <w:tcPr>
            <w:tcW w:w="2665" w:type="dxa"/>
          </w:tcPr>
          <w:p w14:paraId="6FE12471" w14:textId="1B873DE9" w:rsidR="00302071" w:rsidRDefault="00A542B7" w:rsidP="00457D68">
            <w:pPr>
              <w:spacing w:before="5"/>
              <w:rPr>
                <w:rFonts w:ascii="Arial" w:eastAsia="Arial" w:hAnsi="Arial" w:cs="Arial"/>
                <w:b/>
                <w:bCs/>
                <w:sz w:val="32"/>
                <w:szCs w:val="32"/>
              </w:rPr>
            </w:pPr>
            <w:r>
              <w:rPr>
                <w:rFonts w:ascii="Arial" w:eastAsia="Arial" w:hAnsi="Arial" w:cs="Arial"/>
                <w:b/>
                <w:bCs/>
                <w:sz w:val="32"/>
                <w:szCs w:val="32"/>
              </w:rPr>
              <w:t>5</w:t>
            </w:r>
          </w:p>
        </w:tc>
        <w:tc>
          <w:tcPr>
            <w:tcW w:w="2267" w:type="dxa"/>
          </w:tcPr>
          <w:p w14:paraId="3076BEB7" w14:textId="77777777" w:rsidR="00302071" w:rsidRDefault="00302071" w:rsidP="00457D68">
            <w:pPr>
              <w:spacing w:before="5"/>
              <w:rPr>
                <w:rFonts w:ascii="Arial" w:eastAsia="Arial" w:hAnsi="Arial" w:cs="Arial"/>
                <w:b/>
                <w:bCs/>
                <w:sz w:val="32"/>
                <w:szCs w:val="32"/>
              </w:rPr>
            </w:pPr>
          </w:p>
        </w:tc>
        <w:tc>
          <w:tcPr>
            <w:tcW w:w="2749" w:type="dxa"/>
          </w:tcPr>
          <w:p w14:paraId="2B4008E0" w14:textId="07C5205A" w:rsidR="00302071" w:rsidRDefault="00302071" w:rsidP="00457D68">
            <w:pPr>
              <w:spacing w:before="5"/>
              <w:rPr>
                <w:rFonts w:ascii="Arial" w:eastAsia="Arial" w:hAnsi="Arial" w:cs="Arial"/>
                <w:b/>
                <w:bCs/>
                <w:sz w:val="32"/>
                <w:szCs w:val="32"/>
              </w:rPr>
            </w:pPr>
          </w:p>
        </w:tc>
      </w:tr>
      <w:tr w:rsidR="00302071" w14:paraId="045DFAFF" w14:textId="77777777" w:rsidTr="00302071">
        <w:tc>
          <w:tcPr>
            <w:tcW w:w="2769" w:type="dxa"/>
          </w:tcPr>
          <w:p w14:paraId="0EA3DD74" w14:textId="629E8D8C" w:rsidR="00302071" w:rsidRDefault="00302071" w:rsidP="00457D68">
            <w:pPr>
              <w:tabs>
                <w:tab w:val="left" w:pos="810"/>
              </w:tabs>
              <w:spacing w:before="5"/>
              <w:rPr>
                <w:rFonts w:ascii="Arial" w:hAnsi="Arial" w:cs="Arial"/>
                <w:spacing w:val="-1"/>
                <w:sz w:val="24"/>
                <w:szCs w:val="24"/>
              </w:rPr>
            </w:pPr>
            <w:r w:rsidRPr="004A7EEF">
              <w:rPr>
                <w:rFonts w:ascii="Arial" w:hAnsi="Arial" w:cs="Arial"/>
                <w:sz w:val="24"/>
                <w:szCs w:val="24"/>
              </w:rPr>
              <w:t>3.2</w:t>
            </w:r>
            <w:r w:rsidRPr="004A7EEF">
              <w:rPr>
                <w:rFonts w:ascii="Arial" w:hAnsi="Arial" w:cs="Arial"/>
                <w:spacing w:val="2"/>
                <w:sz w:val="24"/>
                <w:szCs w:val="24"/>
              </w:rPr>
              <w:t xml:space="preserve"> </w:t>
            </w:r>
            <w:r w:rsidRPr="004A7EEF">
              <w:rPr>
                <w:rFonts w:ascii="Arial" w:hAnsi="Arial" w:cs="Arial"/>
                <w:sz w:val="24"/>
                <w:szCs w:val="24"/>
              </w:rPr>
              <w:t>Raising</w:t>
            </w:r>
            <w:r w:rsidRPr="004A7EEF">
              <w:rPr>
                <w:rFonts w:ascii="Arial" w:hAnsi="Arial" w:cs="Arial"/>
                <w:spacing w:val="-1"/>
                <w:sz w:val="24"/>
                <w:szCs w:val="24"/>
              </w:rPr>
              <w:t xml:space="preserve"> attainment </w:t>
            </w:r>
            <w:r w:rsidRPr="004A7EEF">
              <w:rPr>
                <w:rFonts w:ascii="Arial" w:hAnsi="Arial" w:cs="Arial"/>
                <w:sz w:val="24"/>
                <w:szCs w:val="24"/>
              </w:rPr>
              <w:t>and</w:t>
            </w:r>
            <w:r w:rsidRPr="004A7EEF">
              <w:rPr>
                <w:rFonts w:ascii="Arial" w:hAnsi="Arial" w:cs="Arial"/>
                <w:spacing w:val="26"/>
                <w:sz w:val="24"/>
                <w:szCs w:val="24"/>
              </w:rPr>
              <w:t xml:space="preserve"> </w:t>
            </w:r>
            <w:r w:rsidRPr="004A7EEF">
              <w:rPr>
                <w:rFonts w:ascii="Arial" w:hAnsi="Arial" w:cs="Arial"/>
                <w:spacing w:val="-1"/>
                <w:sz w:val="24"/>
                <w:szCs w:val="24"/>
              </w:rPr>
              <w:t>achievement</w:t>
            </w:r>
            <w:r>
              <w:rPr>
                <w:rFonts w:ascii="Arial" w:hAnsi="Arial" w:cs="Arial"/>
                <w:spacing w:val="-1"/>
                <w:sz w:val="24"/>
                <w:szCs w:val="24"/>
              </w:rPr>
              <w:t>/ Securing Children’s Progress</w:t>
            </w:r>
          </w:p>
          <w:p w14:paraId="3F7366DC" w14:textId="77777777" w:rsidR="00302071" w:rsidRDefault="00302071" w:rsidP="00457D68">
            <w:pPr>
              <w:tabs>
                <w:tab w:val="left" w:pos="810"/>
              </w:tabs>
              <w:spacing w:before="5"/>
              <w:rPr>
                <w:rFonts w:ascii="Arial" w:eastAsia="Arial" w:hAnsi="Arial" w:cs="Arial"/>
                <w:b/>
                <w:bCs/>
                <w:sz w:val="32"/>
                <w:szCs w:val="32"/>
              </w:rPr>
            </w:pPr>
          </w:p>
        </w:tc>
        <w:tc>
          <w:tcPr>
            <w:tcW w:w="2665" w:type="dxa"/>
          </w:tcPr>
          <w:p w14:paraId="493DD6D8" w14:textId="0DAEBDE8" w:rsidR="00302071" w:rsidRDefault="00A542B7" w:rsidP="00457D68">
            <w:pPr>
              <w:spacing w:before="5"/>
              <w:rPr>
                <w:rFonts w:ascii="Arial" w:eastAsia="Arial" w:hAnsi="Arial" w:cs="Arial"/>
                <w:b/>
                <w:bCs/>
                <w:sz w:val="32"/>
                <w:szCs w:val="32"/>
              </w:rPr>
            </w:pPr>
            <w:r>
              <w:rPr>
                <w:rFonts w:ascii="Arial" w:eastAsia="Arial" w:hAnsi="Arial" w:cs="Arial"/>
                <w:b/>
                <w:bCs/>
                <w:sz w:val="32"/>
                <w:szCs w:val="32"/>
              </w:rPr>
              <w:t>4</w:t>
            </w:r>
          </w:p>
        </w:tc>
        <w:tc>
          <w:tcPr>
            <w:tcW w:w="2267" w:type="dxa"/>
          </w:tcPr>
          <w:p w14:paraId="698C1AE5" w14:textId="77777777" w:rsidR="00302071" w:rsidRDefault="00302071" w:rsidP="00457D68">
            <w:pPr>
              <w:spacing w:before="5"/>
              <w:rPr>
                <w:rFonts w:ascii="Arial" w:eastAsia="Arial" w:hAnsi="Arial" w:cs="Arial"/>
                <w:b/>
                <w:bCs/>
                <w:sz w:val="32"/>
                <w:szCs w:val="32"/>
              </w:rPr>
            </w:pPr>
          </w:p>
        </w:tc>
        <w:tc>
          <w:tcPr>
            <w:tcW w:w="2749" w:type="dxa"/>
          </w:tcPr>
          <w:p w14:paraId="6467FCE6" w14:textId="567F37CA" w:rsidR="00302071" w:rsidRDefault="00302071" w:rsidP="00457D68">
            <w:pPr>
              <w:spacing w:before="5"/>
              <w:rPr>
                <w:rFonts w:ascii="Arial" w:eastAsia="Arial" w:hAnsi="Arial" w:cs="Arial"/>
                <w:b/>
                <w:bCs/>
                <w:sz w:val="32"/>
                <w:szCs w:val="32"/>
              </w:rPr>
            </w:pPr>
          </w:p>
        </w:tc>
      </w:tr>
    </w:tbl>
    <w:p w14:paraId="3B88899E" w14:textId="77777777" w:rsidR="008A4AA0" w:rsidRDefault="008A4AA0" w:rsidP="007D71F1">
      <w:pPr>
        <w:spacing w:before="5"/>
        <w:jc w:val="center"/>
        <w:rPr>
          <w:rFonts w:ascii="Arial" w:eastAsia="Arial" w:hAnsi="Arial" w:cs="Arial"/>
          <w:b/>
          <w:bCs/>
          <w:sz w:val="32"/>
          <w:szCs w:val="32"/>
        </w:rPr>
      </w:pPr>
    </w:p>
    <w:p w14:paraId="69E2BB2B" w14:textId="77777777" w:rsidR="008A4AA0" w:rsidRDefault="008A4AA0" w:rsidP="007D71F1">
      <w:pPr>
        <w:spacing w:before="5"/>
        <w:jc w:val="center"/>
        <w:rPr>
          <w:rFonts w:ascii="Arial" w:eastAsia="Arial" w:hAnsi="Arial" w:cs="Arial"/>
          <w:b/>
          <w:bCs/>
          <w:sz w:val="32"/>
          <w:szCs w:val="32"/>
        </w:rPr>
      </w:pPr>
    </w:p>
    <w:p w14:paraId="3F5D9DAC" w14:textId="77777777" w:rsidR="00302071" w:rsidRDefault="00302071" w:rsidP="007D71F1">
      <w:pPr>
        <w:spacing w:before="5"/>
        <w:jc w:val="center"/>
        <w:rPr>
          <w:rFonts w:ascii="Arial" w:eastAsia="Arial" w:hAnsi="Arial" w:cs="Arial"/>
          <w:b/>
          <w:bCs/>
          <w:sz w:val="32"/>
          <w:szCs w:val="32"/>
        </w:rPr>
      </w:pPr>
    </w:p>
    <w:p w14:paraId="0576A0A3" w14:textId="77777777" w:rsidR="00302071" w:rsidRDefault="00302071" w:rsidP="007D71F1">
      <w:pPr>
        <w:spacing w:before="5"/>
        <w:jc w:val="center"/>
        <w:rPr>
          <w:rFonts w:ascii="Arial" w:eastAsia="Arial" w:hAnsi="Arial" w:cs="Arial"/>
          <w:b/>
          <w:bCs/>
          <w:sz w:val="32"/>
          <w:szCs w:val="32"/>
        </w:rPr>
      </w:pPr>
    </w:p>
    <w:p w14:paraId="32FD35D4" w14:textId="77777777" w:rsidR="00302071" w:rsidRDefault="00302071" w:rsidP="007D71F1">
      <w:pPr>
        <w:spacing w:before="5"/>
        <w:jc w:val="center"/>
        <w:rPr>
          <w:rFonts w:ascii="Arial" w:eastAsia="Arial" w:hAnsi="Arial" w:cs="Arial"/>
          <w:b/>
          <w:bCs/>
          <w:sz w:val="32"/>
          <w:szCs w:val="32"/>
        </w:rPr>
      </w:pPr>
    </w:p>
    <w:p w14:paraId="3706CABA" w14:textId="77777777" w:rsidR="00302071" w:rsidRDefault="00302071" w:rsidP="007D71F1">
      <w:pPr>
        <w:spacing w:before="5"/>
        <w:jc w:val="center"/>
        <w:rPr>
          <w:rFonts w:ascii="Arial" w:eastAsia="Arial" w:hAnsi="Arial" w:cs="Arial"/>
          <w:b/>
          <w:bCs/>
          <w:sz w:val="32"/>
          <w:szCs w:val="32"/>
        </w:rPr>
      </w:pPr>
    </w:p>
    <w:p w14:paraId="1A9C0AB4" w14:textId="77777777" w:rsidR="00302071" w:rsidRDefault="00302071" w:rsidP="007D71F1">
      <w:pPr>
        <w:spacing w:before="5"/>
        <w:jc w:val="center"/>
        <w:rPr>
          <w:rFonts w:ascii="Arial" w:eastAsia="Arial" w:hAnsi="Arial" w:cs="Arial"/>
          <w:b/>
          <w:bCs/>
          <w:sz w:val="32"/>
          <w:szCs w:val="32"/>
        </w:rPr>
      </w:pPr>
    </w:p>
    <w:p w14:paraId="6F5359A7" w14:textId="77777777" w:rsidR="00302071" w:rsidRDefault="00302071" w:rsidP="007D71F1">
      <w:pPr>
        <w:spacing w:before="5"/>
        <w:jc w:val="center"/>
        <w:rPr>
          <w:rFonts w:ascii="Arial" w:eastAsia="Arial" w:hAnsi="Arial" w:cs="Arial"/>
          <w:b/>
          <w:bCs/>
          <w:sz w:val="32"/>
          <w:szCs w:val="32"/>
        </w:rPr>
      </w:pPr>
    </w:p>
    <w:p w14:paraId="6BA359B2" w14:textId="77777777" w:rsidR="00302071" w:rsidRDefault="00302071" w:rsidP="007D71F1">
      <w:pPr>
        <w:spacing w:before="5"/>
        <w:jc w:val="center"/>
        <w:rPr>
          <w:rFonts w:ascii="Arial" w:eastAsia="Arial" w:hAnsi="Arial" w:cs="Arial"/>
          <w:b/>
          <w:bCs/>
          <w:sz w:val="32"/>
          <w:szCs w:val="32"/>
        </w:rPr>
      </w:pPr>
    </w:p>
    <w:p w14:paraId="74B4EF95" w14:textId="77777777" w:rsidR="00302071" w:rsidRDefault="00302071" w:rsidP="007D71F1">
      <w:pPr>
        <w:spacing w:before="5"/>
        <w:jc w:val="center"/>
        <w:rPr>
          <w:rFonts w:ascii="Arial" w:eastAsia="Arial" w:hAnsi="Arial" w:cs="Arial"/>
          <w:b/>
          <w:bCs/>
          <w:sz w:val="32"/>
          <w:szCs w:val="32"/>
        </w:rPr>
      </w:pPr>
    </w:p>
    <w:p w14:paraId="5C5812F3" w14:textId="77777777" w:rsidR="00302071" w:rsidRDefault="00302071" w:rsidP="007D71F1">
      <w:pPr>
        <w:spacing w:before="5"/>
        <w:jc w:val="center"/>
        <w:rPr>
          <w:rFonts w:ascii="Arial" w:eastAsia="Arial" w:hAnsi="Arial" w:cs="Arial"/>
          <w:b/>
          <w:bCs/>
          <w:sz w:val="32"/>
          <w:szCs w:val="32"/>
        </w:rPr>
      </w:pPr>
    </w:p>
    <w:p w14:paraId="39DBDCCE" w14:textId="77777777" w:rsidR="00302071" w:rsidRDefault="00302071" w:rsidP="007D71F1">
      <w:pPr>
        <w:spacing w:before="5"/>
        <w:jc w:val="center"/>
        <w:rPr>
          <w:rFonts w:ascii="Arial" w:eastAsia="Arial" w:hAnsi="Arial" w:cs="Arial"/>
          <w:b/>
          <w:bCs/>
          <w:sz w:val="32"/>
          <w:szCs w:val="32"/>
        </w:rPr>
      </w:pPr>
    </w:p>
    <w:p w14:paraId="42B28D39" w14:textId="77777777" w:rsidR="00302071" w:rsidRDefault="00302071" w:rsidP="007D71F1">
      <w:pPr>
        <w:spacing w:before="5"/>
        <w:jc w:val="center"/>
        <w:rPr>
          <w:rFonts w:ascii="Arial" w:eastAsia="Arial" w:hAnsi="Arial" w:cs="Arial"/>
          <w:b/>
          <w:bCs/>
          <w:sz w:val="32"/>
          <w:szCs w:val="32"/>
        </w:rPr>
      </w:pPr>
    </w:p>
    <w:p w14:paraId="56E09AFF" w14:textId="77777777" w:rsidR="00302071" w:rsidRDefault="00302071" w:rsidP="007D71F1">
      <w:pPr>
        <w:spacing w:before="5"/>
        <w:jc w:val="center"/>
        <w:rPr>
          <w:rFonts w:ascii="Arial" w:eastAsia="Arial" w:hAnsi="Arial" w:cs="Arial"/>
          <w:b/>
          <w:bCs/>
          <w:sz w:val="32"/>
          <w:szCs w:val="32"/>
        </w:rPr>
      </w:pPr>
    </w:p>
    <w:p w14:paraId="01A719EF" w14:textId="77777777" w:rsidR="00302071" w:rsidRDefault="00302071" w:rsidP="007D71F1">
      <w:pPr>
        <w:spacing w:before="5"/>
        <w:jc w:val="center"/>
        <w:rPr>
          <w:rFonts w:ascii="Arial" w:eastAsia="Arial" w:hAnsi="Arial" w:cs="Arial"/>
          <w:b/>
          <w:bCs/>
          <w:sz w:val="32"/>
          <w:szCs w:val="32"/>
        </w:rPr>
      </w:pPr>
    </w:p>
    <w:p w14:paraId="029A8B84" w14:textId="77777777" w:rsidR="00302071" w:rsidRDefault="00302071" w:rsidP="007D71F1">
      <w:pPr>
        <w:spacing w:before="5"/>
        <w:jc w:val="center"/>
        <w:rPr>
          <w:rFonts w:ascii="Arial" w:eastAsia="Arial" w:hAnsi="Arial" w:cs="Arial"/>
          <w:b/>
          <w:bCs/>
          <w:sz w:val="32"/>
          <w:szCs w:val="32"/>
        </w:rPr>
      </w:pPr>
    </w:p>
    <w:p w14:paraId="7DE70870" w14:textId="77777777" w:rsidR="00302071" w:rsidRDefault="00302071" w:rsidP="007D71F1">
      <w:pPr>
        <w:spacing w:before="5"/>
        <w:jc w:val="center"/>
        <w:rPr>
          <w:rFonts w:ascii="Arial" w:eastAsia="Arial" w:hAnsi="Arial" w:cs="Arial"/>
          <w:b/>
          <w:bCs/>
          <w:sz w:val="32"/>
          <w:szCs w:val="32"/>
        </w:rPr>
      </w:pPr>
    </w:p>
    <w:p w14:paraId="233BB2F3" w14:textId="77777777" w:rsidR="00302071" w:rsidRDefault="00302071" w:rsidP="007D71F1">
      <w:pPr>
        <w:spacing w:before="5"/>
        <w:jc w:val="center"/>
        <w:rPr>
          <w:rFonts w:ascii="Arial" w:eastAsia="Arial" w:hAnsi="Arial" w:cs="Arial"/>
          <w:b/>
          <w:bCs/>
          <w:sz w:val="32"/>
          <w:szCs w:val="32"/>
        </w:rPr>
      </w:pPr>
    </w:p>
    <w:p w14:paraId="444CE1FA" w14:textId="77777777" w:rsidR="00302071" w:rsidRDefault="00302071" w:rsidP="007D71F1">
      <w:pPr>
        <w:spacing w:before="5"/>
        <w:jc w:val="center"/>
        <w:rPr>
          <w:rFonts w:ascii="Arial" w:eastAsia="Arial" w:hAnsi="Arial" w:cs="Arial"/>
          <w:b/>
          <w:bCs/>
          <w:sz w:val="32"/>
          <w:szCs w:val="32"/>
        </w:rPr>
      </w:pPr>
    </w:p>
    <w:p w14:paraId="54861B85" w14:textId="77777777" w:rsidR="00302071" w:rsidRDefault="00302071" w:rsidP="007D71F1">
      <w:pPr>
        <w:spacing w:before="5"/>
        <w:jc w:val="center"/>
        <w:rPr>
          <w:rFonts w:ascii="Arial" w:eastAsia="Arial" w:hAnsi="Arial" w:cs="Arial"/>
          <w:b/>
          <w:bCs/>
          <w:sz w:val="32"/>
          <w:szCs w:val="32"/>
        </w:rPr>
      </w:pPr>
    </w:p>
    <w:p w14:paraId="37DAA624" w14:textId="77777777" w:rsidR="00302071" w:rsidRDefault="00302071" w:rsidP="007D71F1">
      <w:pPr>
        <w:spacing w:before="5"/>
        <w:jc w:val="center"/>
        <w:rPr>
          <w:rFonts w:ascii="Arial" w:eastAsia="Arial" w:hAnsi="Arial" w:cs="Arial"/>
          <w:b/>
          <w:bCs/>
          <w:sz w:val="32"/>
          <w:szCs w:val="32"/>
        </w:rPr>
      </w:pPr>
    </w:p>
    <w:p w14:paraId="5A249156" w14:textId="77777777" w:rsidR="00302071" w:rsidRDefault="00302071" w:rsidP="007D71F1">
      <w:pPr>
        <w:spacing w:before="5"/>
        <w:jc w:val="center"/>
        <w:rPr>
          <w:rFonts w:ascii="Arial" w:eastAsia="Arial" w:hAnsi="Arial" w:cs="Arial"/>
          <w:b/>
          <w:bCs/>
          <w:sz w:val="32"/>
          <w:szCs w:val="32"/>
        </w:rPr>
      </w:pPr>
    </w:p>
    <w:p w14:paraId="3D0FA5ED" w14:textId="5292F54F" w:rsidR="000D50F1" w:rsidRPr="001277CE" w:rsidRDefault="37B43AD3" w:rsidP="001277CE">
      <w:pPr>
        <w:spacing w:after="160" w:line="259" w:lineRule="auto"/>
      </w:pPr>
      <w:r w:rsidRPr="42668E37">
        <w:rPr>
          <w:b/>
          <w:bCs/>
          <w:sz w:val="32"/>
          <w:szCs w:val="32"/>
        </w:rPr>
        <w:t>SAC/ PEF</w:t>
      </w:r>
      <w:r w:rsidR="000D50F1" w:rsidRPr="42668E37">
        <w:rPr>
          <w:b/>
          <w:bCs/>
          <w:sz w:val="32"/>
          <w:szCs w:val="32"/>
        </w:rPr>
        <w:t xml:space="preserve"> </w:t>
      </w:r>
      <w:r w:rsidR="001277CE">
        <w:rPr>
          <w:b/>
          <w:bCs/>
          <w:sz w:val="32"/>
          <w:szCs w:val="32"/>
        </w:rPr>
        <w:t>Summary</w:t>
      </w:r>
    </w:p>
    <w:p w14:paraId="4FFCBC07" w14:textId="77777777" w:rsidR="000D50F1" w:rsidRPr="000953DA" w:rsidRDefault="000D50F1" w:rsidP="000D50F1">
      <w:pPr>
        <w:rPr>
          <w:b/>
        </w:rPr>
      </w:pPr>
    </w:p>
    <w:tbl>
      <w:tblPr>
        <w:tblStyle w:val="TableGrid"/>
        <w:tblW w:w="0" w:type="auto"/>
        <w:tblLook w:val="04A0" w:firstRow="1" w:lastRow="0" w:firstColumn="1" w:lastColumn="0" w:noHBand="0" w:noVBand="1"/>
      </w:tblPr>
      <w:tblGrid>
        <w:gridCol w:w="1961"/>
        <w:gridCol w:w="5347"/>
        <w:gridCol w:w="3142"/>
      </w:tblGrid>
      <w:tr w:rsidR="000D50F1" w:rsidRPr="003605FF" w14:paraId="03C74A34" w14:textId="77777777" w:rsidTr="00A35826">
        <w:tc>
          <w:tcPr>
            <w:tcW w:w="2405" w:type="dxa"/>
            <w:shd w:val="clear" w:color="auto" w:fill="B8CCE4" w:themeFill="accent1" w:themeFillTint="66"/>
          </w:tcPr>
          <w:p w14:paraId="47926158" w14:textId="77777777" w:rsidR="000D50F1" w:rsidRPr="003605FF" w:rsidRDefault="000D50F1" w:rsidP="00A35826">
            <w:pPr>
              <w:jc w:val="center"/>
              <w:rPr>
                <w:b/>
                <w:sz w:val="24"/>
                <w:szCs w:val="24"/>
              </w:rPr>
            </w:pPr>
            <w:r w:rsidRPr="003605FF">
              <w:rPr>
                <w:b/>
                <w:sz w:val="24"/>
                <w:szCs w:val="24"/>
              </w:rPr>
              <w:t>Intervention</w:t>
            </w:r>
          </w:p>
        </w:tc>
        <w:tc>
          <w:tcPr>
            <w:tcW w:w="8363" w:type="dxa"/>
            <w:shd w:val="clear" w:color="auto" w:fill="B8CCE4" w:themeFill="accent1" w:themeFillTint="66"/>
          </w:tcPr>
          <w:p w14:paraId="6A40592C" w14:textId="77777777" w:rsidR="000D50F1" w:rsidRPr="003605FF" w:rsidRDefault="000D50F1" w:rsidP="00A35826">
            <w:pPr>
              <w:jc w:val="center"/>
              <w:rPr>
                <w:b/>
                <w:sz w:val="24"/>
                <w:szCs w:val="24"/>
              </w:rPr>
            </w:pPr>
            <w:r w:rsidRPr="003605FF">
              <w:rPr>
                <w:b/>
                <w:sz w:val="24"/>
                <w:szCs w:val="24"/>
              </w:rPr>
              <w:t>Impact</w:t>
            </w:r>
          </w:p>
          <w:p w14:paraId="1728B4D0" w14:textId="77777777" w:rsidR="000D50F1" w:rsidRPr="003605FF" w:rsidRDefault="000D50F1" w:rsidP="00A35826">
            <w:pPr>
              <w:rPr>
                <w:sz w:val="24"/>
                <w:szCs w:val="24"/>
              </w:rPr>
            </w:pPr>
          </w:p>
          <w:p w14:paraId="47EC16A4" w14:textId="77777777" w:rsidR="000D50F1" w:rsidRPr="003605FF" w:rsidRDefault="000D50F1" w:rsidP="00A35826">
            <w:pPr>
              <w:rPr>
                <w:sz w:val="24"/>
                <w:szCs w:val="24"/>
              </w:rPr>
            </w:pPr>
            <w:r w:rsidRPr="003605FF">
              <w:rPr>
                <w:sz w:val="24"/>
                <w:szCs w:val="24"/>
              </w:rPr>
              <w:t>Please include the following information: Use of SAC</w:t>
            </w:r>
            <w:r w:rsidR="00BA2DFD" w:rsidRPr="003605FF">
              <w:rPr>
                <w:sz w:val="24"/>
                <w:szCs w:val="24"/>
              </w:rPr>
              <w:t>/PEF</w:t>
            </w:r>
            <w:r w:rsidRPr="003605FF">
              <w:rPr>
                <w:sz w:val="24"/>
                <w:szCs w:val="24"/>
              </w:rPr>
              <w:t xml:space="preserve"> allocation over the session and any variances from initial plan; impact using evaluative language. </w:t>
            </w:r>
          </w:p>
        </w:tc>
        <w:tc>
          <w:tcPr>
            <w:tcW w:w="4536" w:type="dxa"/>
            <w:shd w:val="clear" w:color="auto" w:fill="B8CCE4" w:themeFill="accent1" w:themeFillTint="66"/>
          </w:tcPr>
          <w:p w14:paraId="2C691BB4" w14:textId="77777777" w:rsidR="000D50F1" w:rsidRPr="003605FF" w:rsidRDefault="000D50F1" w:rsidP="00A35826">
            <w:pPr>
              <w:jc w:val="center"/>
              <w:rPr>
                <w:b/>
                <w:sz w:val="24"/>
                <w:szCs w:val="24"/>
              </w:rPr>
            </w:pPr>
            <w:r w:rsidRPr="003605FF">
              <w:rPr>
                <w:b/>
                <w:sz w:val="24"/>
                <w:szCs w:val="24"/>
              </w:rPr>
              <w:t>Evidence</w:t>
            </w:r>
          </w:p>
          <w:p w14:paraId="34959D4B" w14:textId="77777777" w:rsidR="000D50F1" w:rsidRPr="003605FF" w:rsidRDefault="000D50F1" w:rsidP="00A35826">
            <w:pPr>
              <w:jc w:val="center"/>
              <w:rPr>
                <w:b/>
                <w:sz w:val="24"/>
                <w:szCs w:val="24"/>
              </w:rPr>
            </w:pPr>
          </w:p>
          <w:p w14:paraId="025CF7B9" w14:textId="77777777" w:rsidR="000D50F1" w:rsidRPr="003605FF" w:rsidRDefault="000D50F1" w:rsidP="00A35826">
            <w:pPr>
              <w:rPr>
                <w:sz w:val="24"/>
                <w:szCs w:val="24"/>
              </w:rPr>
            </w:pPr>
            <w:r w:rsidRPr="003605FF">
              <w:rPr>
                <w:sz w:val="24"/>
                <w:szCs w:val="24"/>
              </w:rPr>
              <w:t xml:space="preserve">Please indicate what evidence you have collected  </w:t>
            </w:r>
          </w:p>
        </w:tc>
      </w:tr>
      <w:tr w:rsidR="000D50F1" w:rsidRPr="003605FF" w14:paraId="7BD58BA2" w14:textId="77777777" w:rsidTr="00A35826">
        <w:trPr>
          <w:trHeight w:val="4363"/>
        </w:trPr>
        <w:tc>
          <w:tcPr>
            <w:tcW w:w="2405" w:type="dxa"/>
          </w:tcPr>
          <w:p w14:paraId="07E2517D" w14:textId="77777777" w:rsidR="00706956" w:rsidRPr="003605FF" w:rsidRDefault="00706956" w:rsidP="00A35826">
            <w:pPr>
              <w:rPr>
                <w:sz w:val="24"/>
                <w:szCs w:val="24"/>
              </w:rPr>
            </w:pPr>
            <w:r w:rsidRPr="003605FF">
              <w:rPr>
                <w:sz w:val="24"/>
                <w:szCs w:val="24"/>
              </w:rPr>
              <w:t>Additional Staffing</w:t>
            </w:r>
          </w:p>
          <w:p w14:paraId="53A63992" w14:textId="77777777" w:rsidR="00706956" w:rsidRPr="003605FF" w:rsidRDefault="00706956" w:rsidP="00A35826">
            <w:pPr>
              <w:rPr>
                <w:sz w:val="24"/>
                <w:szCs w:val="24"/>
              </w:rPr>
            </w:pPr>
          </w:p>
          <w:p w14:paraId="0AC65F00" w14:textId="77777777" w:rsidR="00706956" w:rsidRPr="003605FF" w:rsidRDefault="00706956" w:rsidP="00A35826">
            <w:pPr>
              <w:rPr>
                <w:sz w:val="24"/>
                <w:szCs w:val="24"/>
              </w:rPr>
            </w:pPr>
          </w:p>
          <w:p w14:paraId="1CFAEEF1" w14:textId="77777777" w:rsidR="00706956" w:rsidRPr="003605FF" w:rsidRDefault="00706956" w:rsidP="00A35826">
            <w:pPr>
              <w:rPr>
                <w:sz w:val="24"/>
                <w:szCs w:val="24"/>
              </w:rPr>
            </w:pPr>
          </w:p>
          <w:p w14:paraId="523C8A2D" w14:textId="77777777" w:rsidR="00706956" w:rsidRPr="003605FF" w:rsidRDefault="00706956" w:rsidP="00A35826">
            <w:pPr>
              <w:rPr>
                <w:sz w:val="24"/>
                <w:szCs w:val="24"/>
              </w:rPr>
            </w:pPr>
          </w:p>
          <w:p w14:paraId="145D4767" w14:textId="77777777" w:rsidR="00706956" w:rsidRPr="003605FF" w:rsidRDefault="00706956" w:rsidP="00A35826">
            <w:pPr>
              <w:rPr>
                <w:sz w:val="24"/>
                <w:szCs w:val="24"/>
              </w:rPr>
            </w:pPr>
          </w:p>
          <w:p w14:paraId="78909407" w14:textId="77777777" w:rsidR="00706956" w:rsidRPr="003605FF" w:rsidRDefault="00706956" w:rsidP="00A35826">
            <w:pPr>
              <w:rPr>
                <w:sz w:val="24"/>
                <w:szCs w:val="24"/>
              </w:rPr>
            </w:pPr>
          </w:p>
          <w:p w14:paraId="57444799" w14:textId="77777777" w:rsidR="00706956" w:rsidRPr="003605FF" w:rsidRDefault="00706956" w:rsidP="00A35826">
            <w:pPr>
              <w:rPr>
                <w:sz w:val="24"/>
                <w:szCs w:val="24"/>
              </w:rPr>
            </w:pPr>
          </w:p>
          <w:p w14:paraId="2FC94716" w14:textId="77777777" w:rsidR="00706956" w:rsidRPr="003605FF" w:rsidRDefault="00706956" w:rsidP="00A35826">
            <w:pPr>
              <w:rPr>
                <w:sz w:val="24"/>
                <w:szCs w:val="24"/>
              </w:rPr>
            </w:pPr>
          </w:p>
          <w:p w14:paraId="68951FBF" w14:textId="77777777" w:rsidR="00706956" w:rsidRPr="003605FF" w:rsidRDefault="00706956" w:rsidP="00A35826">
            <w:pPr>
              <w:rPr>
                <w:sz w:val="24"/>
                <w:szCs w:val="24"/>
              </w:rPr>
            </w:pPr>
          </w:p>
          <w:p w14:paraId="77A48846" w14:textId="4194ACBA" w:rsidR="00706956" w:rsidRPr="003605FF" w:rsidRDefault="00706956" w:rsidP="00A35826">
            <w:pPr>
              <w:rPr>
                <w:sz w:val="24"/>
                <w:szCs w:val="24"/>
              </w:rPr>
            </w:pPr>
          </w:p>
          <w:p w14:paraId="7FB320A7" w14:textId="15F8A048" w:rsidR="00706956" w:rsidRPr="003605FF" w:rsidRDefault="00706956" w:rsidP="00A35826">
            <w:pPr>
              <w:rPr>
                <w:sz w:val="24"/>
                <w:szCs w:val="24"/>
              </w:rPr>
            </w:pPr>
          </w:p>
          <w:p w14:paraId="7E299623" w14:textId="1C71AE75" w:rsidR="00706956" w:rsidRPr="003605FF" w:rsidRDefault="00706956" w:rsidP="00A35826">
            <w:pPr>
              <w:rPr>
                <w:sz w:val="24"/>
                <w:szCs w:val="24"/>
              </w:rPr>
            </w:pPr>
          </w:p>
          <w:p w14:paraId="503E8E27" w14:textId="0AE04B3C" w:rsidR="00706956" w:rsidRPr="003605FF" w:rsidRDefault="00706956" w:rsidP="00A35826">
            <w:pPr>
              <w:rPr>
                <w:sz w:val="24"/>
                <w:szCs w:val="24"/>
              </w:rPr>
            </w:pPr>
          </w:p>
          <w:p w14:paraId="59B2E0D6" w14:textId="3E6859BE" w:rsidR="00706956" w:rsidRPr="003605FF" w:rsidRDefault="00706956" w:rsidP="00A35826">
            <w:pPr>
              <w:rPr>
                <w:sz w:val="24"/>
                <w:szCs w:val="24"/>
              </w:rPr>
            </w:pPr>
          </w:p>
          <w:p w14:paraId="4447AC5C" w14:textId="0CAC1333" w:rsidR="00706956" w:rsidRPr="003605FF" w:rsidRDefault="00706956" w:rsidP="00A35826">
            <w:pPr>
              <w:rPr>
                <w:sz w:val="24"/>
                <w:szCs w:val="24"/>
              </w:rPr>
            </w:pPr>
          </w:p>
          <w:p w14:paraId="39E40619" w14:textId="09973457" w:rsidR="00706956" w:rsidRPr="003605FF" w:rsidRDefault="00706956" w:rsidP="00A35826">
            <w:pPr>
              <w:rPr>
                <w:sz w:val="24"/>
                <w:szCs w:val="24"/>
              </w:rPr>
            </w:pPr>
          </w:p>
          <w:p w14:paraId="2958AA49" w14:textId="77777777" w:rsidR="00706956" w:rsidRPr="003605FF" w:rsidRDefault="00706956" w:rsidP="00A35826">
            <w:pPr>
              <w:rPr>
                <w:sz w:val="24"/>
                <w:szCs w:val="24"/>
              </w:rPr>
            </w:pPr>
          </w:p>
          <w:p w14:paraId="2169EAE5" w14:textId="77777777" w:rsidR="000D50F1" w:rsidRPr="003605FF" w:rsidRDefault="00706956" w:rsidP="00A35826">
            <w:pPr>
              <w:rPr>
                <w:sz w:val="24"/>
                <w:szCs w:val="24"/>
              </w:rPr>
            </w:pPr>
            <w:r w:rsidRPr="003605FF">
              <w:rPr>
                <w:sz w:val="24"/>
                <w:szCs w:val="24"/>
              </w:rPr>
              <w:t>Online Resources</w:t>
            </w:r>
          </w:p>
          <w:p w14:paraId="7C1F045F" w14:textId="77777777" w:rsidR="003605FF" w:rsidRPr="003605FF" w:rsidRDefault="003605FF" w:rsidP="00A35826">
            <w:pPr>
              <w:rPr>
                <w:sz w:val="24"/>
                <w:szCs w:val="24"/>
              </w:rPr>
            </w:pPr>
          </w:p>
          <w:p w14:paraId="4B310F50" w14:textId="77777777" w:rsidR="003605FF" w:rsidRPr="003605FF" w:rsidRDefault="003605FF" w:rsidP="00A35826">
            <w:pPr>
              <w:rPr>
                <w:sz w:val="24"/>
                <w:szCs w:val="24"/>
              </w:rPr>
            </w:pPr>
          </w:p>
          <w:p w14:paraId="163A8CF6" w14:textId="77777777" w:rsidR="003605FF" w:rsidRPr="003605FF" w:rsidRDefault="003605FF" w:rsidP="00A35826">
            <w:pPr>
              <w:rPr>
                <w:sz w:val="24"/>
                <w:szCs w:val="24"/>
              </w:rPr>
            </w:pPr>
          </w:p>
          <w:p w14:paraId="7C9FA112" w14:textId="77777777" w:rsidR="003605FF" w:rsidRPr="003605FF" w:rsidRDefault="003605FF" w:rsidP="00A35826">
            <w:pPr>
              <w:rPr>
                <w:sz w:val="24"/>
                <w:szCs w:val="24"/>
              </w:rPr>
            </w:pPr>
          </w:p>
          <w:p w14:paraId="53464076" w14:textId="77777777" w:rsidR="003605FF" w:rsidRPr="003605FF" w:rsidRDefault="003605FF" w:rsidP="00A35826">
            <w:pPr>
              <w:rPr>
                <w:sz w:val="24"/>
                <w:szCs w:val="24"/>
              </w:rPr>
            </w:pPr>
            <w:r w:rsidRPr="003605FF">
              <w:rPr>
                <w:sz w:val="24"/>
                <w:szCs w:val="24"/>
              </w:rPr>
              <w:t>Staff Training</w:t>
            </w:r>
          </w:p>
          <w:p w14:paraId="7C701E14" w14:textId="77777777" w:rsidR="003605FF" w:rsidRPr="003605FF" w:rsidRDefault="003605FF" w:rsidP="00A35826">
            <w:pPr>
              <w:rPr>
                <w:sz w:val="24"/>
                <w:szCs w:val="24"/>
              </w:rPr>
            </w:pPr>
          </w:p>
          <w:p w14:paraId="2B2147EA" w14:textId="77777777" w:rsidR="003605FF" w:rsidRPr="003605FF" w:rsidRDefault="003605FF" w:rsidP="00A35826">
            <w:pPr>
              <w:rPr>
                <w:sz w:val="24"/>
                <w:szCs w:val="24"/>
              </w:rPr>
            </w:pPr>
          </w:p>
          <w:p w14:paraId="7ACF91B2" w14:textId="77777777" w:rsidR="003605FF" w:rsidRPr="003605FF" w:rsidRDefault="003605FF" w:rsidP="00A35826">
            <w:pPr>
              <w:rPr>
                <w:sz w:val="24"/>
                <w:szCs w:val="24"/>
              </w:rPr>
            </w:pPr>
          </w:p>
          <w:p w14:paraId="69325F87" w14:textId="77777777" w:rsidR="003605FF" w:rsidRDefault="003605FF" w:rsidP="00A35826">
            <w:pPr>
              <w:rPr>
                <w:sz w:val="24"/>
                <w:szCs w:val="24"/>
              </w:rPr>
            </w:pPr>
            <w:r w:rsidRPr="003605FF">
              <w:rPr>
                <w:sz w:val="24"/>
                <w:szCs w:val="24"/>
              </w:rPr>
              <w:t>Pupil Experiences</w:t>
            </w:r>
          </w:p>
          <w:p w14:paraId="1D120A2B" w14:textId="77777777" w:rsidR="0011446C" w:rsidRDefault="0011446C" w:rsidP="00A35826">
            <w:pPr>
              <w:rPr>
                <w:sz w:val="24"/>
                <w:szCs w:val="24"/>
              </w:rPr>
            </w:pPr>
          </w:p>
          <w:p w14:paraId="63BE33DD" w14:textId="14E9B6EF" w:rsidR="0011446C" w:rsidRDefault="0011446C" w:rsidP="00A35826">
            <w:pPr>
              <w:rPr>
                <w:sz w:val="24"/>
                <w:szCs w:val="24"/>
              </w:rPr>
            </w:pPr>
          </w:p>
          <w:p w14:paraId="651B9FFA" w14:textId="6FD519A7" w:rsidR="0011446C" w:rsidRDefault="0011446C" w:rsidP="00A35826">
            <w:pPr>
              <w:rPr>
                <w:sz w:val="24"/>
                <w:szCs w:val="24"/>
              </w:rPr>
            </w:pPr>
          </w:p>
          <w:p w14:paraId="5D4601B8" w14:textId="61BCD8F7" w:rsidR="0011446C" w:rsidRDefault="0011446C" w:rsidP="00A35826">
            <w:pPr>
              <w:rPr>
                <w:sz w:val="24"/>
                <w:szCs w:val="24"/>
              </w:rPr>
            </w:pPr>
          </w:p>
          <w:p w14:paraId="24DC75DE" w14:textId="77777777" w:rsidR="0011446C" w:rsidRDefault="0011446C" w:rsidP="00A35826">
            <w:pPr>
              <w:rPr>
                <w:sz w:val="24"/>
                <w:szCs w:val="24"/>
              </w:rPr>
            </w:pPr>
          </w:p>
          <w:p w14:paraId="1912C376" w14:textId="77777777" w:rsidR="0011446C" w:rsidRDefault="0011446C" w:rsidP="00A35826">
            <w:pPr>
              <w:rPr>
                <w:sz w:val="24"/>
                <w:szCs w:val="24"/>
              </w:rPr>
            </w:pPr>
          </w:p>
          <w:p w14:paraId="4357A966" w14:textId="4E35A036" w:rsidR="0011446C" w:rsidRPr="003605FF" w:rsidRDefault="0011446C" w:rsidP="00A35826">
            <w:pPr>
              <w:rPr>
                <w:sz w:val="24"/>
                <w:szCs w:val="24"/>
              </w:rPr>
            </w:pPr>
            <w:r>
              <w:rPr>
                <w:sz w:val="24"/>
                <w:szCs w:val="24"/>
              </w:rPr>
              <w:t>Additional Resources</w:t>
            </w:r>
          </w:p>
        </w:tc>
        <w:tc>
          <w:tcPr>
            <w:tcW w:w="8363" w:type="dxa"/>
          </w:tcPr>
          <w:p w14:paraId="30A56196" w14:textId="218537BB" w:rsidR="00706956" w:rsidRPr="003605FF" w:rsidRDefault="00706956" w:rsidP="00706956">
            <w:pPr>
              <w:widowControl/>
              <w:textAlignment w:val="baseline"/>
              <w:rPr>
                <w:rFonts w:eastAsia="Times New Roman" w:cstheme="minorHAnsi"/>
                <w:color w:val="000000"/>
                <w:sz w:val="24"/>
                <w:szCs w:val="24"/>
                <w:lang w:val="en-GB" w:eastAsia="en-GB"/>
              </w:rPr>
            </w:pPr>
            <w:r w:rsidRPr="003605FF">
              <w:rPr>
                <w:rFonts w:ascii="Calibri" w:eastAsia="Times New Roman" w:hAnsi="Calibri" w:cs="Calibri"/>
                <w:color w:val="000000"/>
                <w:sz w:val="24"/>
                <w:szCs w:val="24"/>
                <w:lang w:eastAsia="en-GB"/>
              </w:rPr>
              <w:t>Additional ASNA hours has allowed the implementation of a number of Literacy and Numeracy interventi</w:t>
            </w:r>
            <w:r w:rsidR="00DD281C">
              <w:rPr>
                <w:rFonts w:ascii="Calibri" w:eastAsia="Times New Roman" w:hAnsi="Calibri" w:cs="Calibri"/>
                <w:color w:val="000000"/>
                <w:sz w:val="24"/>
                <w:szCs w:val="24"/>
                <w:lang w:eastAsia="en-GB"/>
              </w:rPr>
              <w:t>ons including: Rainbow Reading</w:t>
            </w:r>
            <w:r w:rsidRPr="003605FF">
              <w:rPr>
                <w:rFonts w:ascii="Calibri" w:eastAsia="Times New Roman" w:hAnsi="Calibri" w:cs="Calibri"/>
                <w:color w:val="000000"/>
                <w:sz w:val="24"/>
                <w:szCs w:val="24"/>
                <w:lang w:eastAsia="en-GB"/>
              </w:rPr>
              <w:t>, Number Box</w:t>
            </w:r>
            <w:r w:rsidR="00DD281C">
              <w:rPr>
                <w:rFonts w:ascii="Calibri" w:eastAsia="Times New Roman" w:hAnsi="Calibri" w:cs="Calibri"/>
                <w:color w:val="000000"/>
                <w:sz w:val="24"/>
                <w:szCs w:val="24"/>
                <w:lang w:eastAsia="en-GB"/>
              </w:rPr>
              <w:t>, Precisions Teaching</w:t>
            </w:r>
            <w:r w:rsidRPr="003605FF">
              <w:rPr>
                <w:rFonts w:ascii="Calibri" w:eastAsia="Times New Roman" w:hAnsi="Calibri" w:cs="Calibri"/>
                <w:color w:val="000000"/>
                <w:sz w:val="24"/>
                <w:szCs w:val="24"/>
                <w:lang w:eastAsia="en-GB"/>
              </w:rPr>
              <w:t xml:space="preserve"> and Sunnybank Colour Coding.  Children were targeted if they were working significantly below their chronological age.  Analysis shows that these interventions have increased the attainment of most of these pupils.  Resources have been purchased in order to support the interventions mentioned above.</w:t>
            </w:r>
          </w:p>
          <w:p w14:paraId="2A4C13B9" w14:textId="1ABEBF45" w:rsidR="00706956" w:rsidRPr="003605FF" w:rsidRDefault="00706956" w:rsidP="00706956">
            <w:pPr>
              <w:widowControl/>
              <w:textAlignment w:val="baseline"/>
              <w:rPr>
                <w:rFonts w:eastAsia="Times New Roman" w:cstheme="minorHAnsi"/>
                <w:color w:val="000000"/>
                <w:sz w:val="24"/>
                <w:szCs w:val="24"/>
                <w:lang w:val="en-GB" w:eastAsia="en-GB"/>
              </w:rPr>
            </w:pPr>
          </w:p>
          <w:p w14:paraId="22BC6FF1" w14:textId="013DEBEB" w:rsidR="00706956" w:rsidRPr="00706956" w:rsidRDefault="00706956" w:rsidP="00706956">
            <w:pPr>
              <w:widowControl/>
              <w:textAlignment w:val="baseline"/>
              <w:rPr>
                <w:rFonts w:eastAsia="Times New Roman" w:cstheme="minorHAnsi"/>
                <w:color w:val="000000"/>
                <w:sz w:val="24"/>
                <w:szCs w:val="24"/>
                <w:lang w:val="en-GB" w:eastAsia="en-GB"/>
              </w:rPr>
            </w:pPr>
            <w:r w:rsidRPr="003605FF">
              <w:rPr>
                <w:rFonts w:eastAsia="Times New Roman" w:cstheme="minorHAnsi"/>
                <w:color w:val="000000"/>
                <w:sz w:val="24"/>
                <w:szCs w:val="24"/>
                <w:lang w:val="en-GB" w:eastAsia="en-GB"/>
              </w:rPr>
              <w:t>An additional member of teaching staff allowed support groups to take place for Literacy and Numeracy.  This meant that no class had more than two groups and that specific children coul</w:t>
            </w:r>
            <w:r w:rsidR="00DD281C">
              <w:rPr>
                <w:rFonts w:eastAsia="Times New Roman" w:cstheme="minorHAnsi"/>
                <w:color w:val="000000"/>
                <w:sz w:val="24"/>
                <w:szCs w:val="24"/>
                <w:lang w:val="en-GB" w:eastAsia="en-GB"/>
              </w:rPr>
              <w:t>d have targeted interventions such as Wave 3 and Read, Write inc.</w:t>
            </w:r>
          </w:p>
          <w:p w14:paraId="44690661" w14:textId="1C12CF63" w:rsidR="000D50F1" w:rsidRPr="003605FF" w:rsidRDefault="000D50F1" w:rsidP="00A35826">
            <w:pPr>
              <w:rPr>
                <w:sz w:val="24"/>
                <w:szCs w:val="24"/>
              </w:rPr>
            </w:pPr>
          </w:p>
          <w:p w14:paraId="18AAD672" w14:textId="77777777" w:rsidR="00706956" w:rsidRPr="003605FF" w:rsidRDefault="00706956" w:rsidP="00A35826">
            <w:pPr>
              <w:rPr>
                <w:sz w:val="24"/>
                <w:szCs w:val="24"/>
              </w:rPr>
            </w:pPr>
          </w:p>
          <w:p w14:paraId="03F8CE42" w14:textId="77777777" w:rsidR="00706956" w:rsidRPr="003605FF" w:rsidRDefault="00706956" w:rsidP="00A35826">
            <w:pPr>
              <w:rPr>
                <w:sz w:val="24"/>
                <w:szCs w:val="24"/>
              </w:rPr>
            </w:pPr>
          </w:p>
          <w:p w14:paraId="74539910" w14:textId="2BD2E6B6" w:rsidR="000D50F1" w:rsidRPr="003605FF" w:rsidRDefault="00706956" w:rsidP="00A35826">
            <w:pPr>
              <w:rPr>
                <w:rStyle w:val="normaltextrun"/>
                <w:rFonts w:ascii="Calibri" w:hAnsi="Calibri" w:cs="Calibri"/>
                <w:color w:val="000000"/>
                <w:sz w:val="24"/>
                <w:szCs w:val="24"/>
              </w:rPr>
            </w:pPr>
            <w:r w:rsidRPr="003605FF">
              <w:rPr>
                <w:rStyle w:val="normaltextrun"/>
                <w:rFonts w:ascii="Calibri" w:hAnsi="Calibri" w:cs="Calibri"/>
                <w:color w:val="000000"/>
                <w:sz w:val="24"/>
                <w:szCs w:val="24"/>
              </w:rPr>
              <w:t xml:space="preserve">Subscriptions for </w:t>
            </w:r>
            <w:r w:rsidRPr="003605FF">
              <w:rPr>
                <w:rStyle w:val="normaltextrun"/>
                <w:rFonts w:ascii="Calibri" w:hAnsi="Calibri" w:cs="Calibri"/>
                <w:i/>
                <w:iCs/>
                <w:color w:val="000000"/>
                <w:sz w:val="24"/>
                <w:szCs w:val="24"/>
              </w:rPr>
              <w:t>Big Maths, IDL</w:t>
            </w:r>
            <w:r w:rsidRPr="003605FF">
              <w:rPr>
                <w:rStyle w:val="normaltextrun"/>
                <w:rFonts w:ascii="Calibri" w:hAnsi="Calibri" w:cs="Calibri"/>
                <w:color w:val="000000"/>
                <w:sz w:val="24"/>
                <w:szCs w:val="24"/>
              </w:rPr>
              <w:t xml:space="preserve"> and </w:t>
            </w:r>
            <w:r w:rsidRPr="003605FF">
              <w:rPr>
                <w:rStyle w:val="normaltextrun"/>
                <w:rFonts w:ascii="Calibri" w:hAnsi="Calibri" w:cs="Calibri"/>
                <w:i/>
                <w:iCs/>
                <w:color w:val="000000"/>
                <w:sz w:val="24"/>
                <w:szCs w:val="24"/>
              </w:rPr>
              <w:t xml:space="preserve">Espresso </w:t>
            </w:r>
            <w:r w:rsidRPr="003605FF">
              <w:rPr>
                <w:rStyle w:val="normaltextrun"/>
                <w:rFonts w:ascii="Calibri" w:hAnsi="Calibri" w:cs="Calibri"/>
                <w:color w:val="000000"/>
                <w:sz w:val="24"/>
                <w:szCs w:val="24"/>
              </w:rPr>
              <w:t xml:space="preserve">have all be purchased in order to enhance learning and teaching.  </w:t>
            </w:r>
          </w:p>
          <w:p w14:paraId="54E9AE2E" w14:textId="602AB5B0" w:rsidR="003605FF" w:rsidRPr="003605FF" w:rsidRDefault="003605FF" w:rsidP="00A35826">
            <w:pPr>
              <w:rPr>
                <w:sz w:val="24"/>
                <w:szCs w:val="24"/>
              </w:rPr>
            </w:pPr>
          </w:p>
          <w:p w14:paraId="61891560" w14:textId="77777777" w:rsidR="003605FF" w:rsidRPr="003605FF" w:rsidRDefault="003605FF" w:rsidP="00A35826">
            <w:pPr>
              <w:rPr>
                <w:sz w:val="24"/>
                <w:szCs w:val="24"/>
              </w:rPr>
            </w:pPr>
          </w:p>
          <w:p w14:paraId="5A7E0CF2" w14:textId="0515BA77" w:rsidR="000D50F1" w:rsidRPr="003605FF" w:rsidRDefault="003605FF" w:rsidP="00A35826">
            <w:pPr>
              <w:rPr>
                <w:sz w:val="24"/>
                <w:szCs w:val="24"/>
              </w:rPr>
            </w:pPr>
            <w:r w:rsidRPr="003605FF">
              <w:rPr>
                <w:sz w:val="24"/>
                <w:szCs w:val="24"/>
              </w:rPr>
              <w:t xml:space="preserve">Two members of staff were trained in Paul Dix strategies by </w:t>
            </w:r>
            <w:r w:rsidRPr="003605FF">
              <w:rPr>
                <w:i/>
                <w:sz w:val="24"/>
                <w:szCs w:val="24"/>
              </w:rPr>
              <w:t>Pivotal Education.</w:t>
            </w:r>
            <w:r w:rsidRPr="003605FF">
              <w:rPr>
                <w:sz w:val="24"/>
                <w:szCs w:val="24"/>
              </w:rPr>
              <w:t xml:space="preserve">  Whole staff training was started in this programme.  This is ongoing.</w:t>
            </w:r>
          </w:p>
          <w:p w14:paraId="2D9F0D1C" w14:textId="7D3F2FA7" w:rsidR="003605FF" w:rsidRPr="003605FF" w:rsidRDefault="003605FF" w:rsidP="00A35826">
            <w:pPr>
              <w:rPr>
                <w:sz w:val="24"/>
                <w:szCs w:val="24"/>
              </w:rPr>
            </w:pPr>
          </w:p>
          <w:p w14:paraId="7C141DEA" w14:textId="5208F492" w:rsidR="003605FF" w:rsidRPr="0011446C" w:rsidRDefault="003605FF" w:rsidP="00A35826">
            <w:pPr>
              <w:rPr>
                <w:rFonts w:cstheme="minorHAnsi"/>
                <w:sz w:val="24"/>
                <w:szCs w:val="24"/>
              </w:rPr>
            </w:pPr>
            <w:r w:rsidRPr="003605FF">
              <w:rPr>
                <w:sz w:val="24"/>
                <w:szCs w:val="24"/>
              </w:rPr>
              <w:t>Trips to places such as Dynamic Earth and New Lanark enriched the curriculum.</w:t>
            </w:r>
          </w:p>
          <w:p w14:paraId="1695A13C" w14:textId="77777777" w:rsidR="003605FF" w:rsidRPr="0011446C" w:rsidRDefault="003605FF" w:rsidP="00A35826">
            <w:pPr>
              <w:rPr>
                <w:rFonts w:cstheme="minorHAnsi"/>
                <w:sz w:val="24"/>
                <w:szCs w:val="24"/>
              </w:rPr>
            </w:pPr>
          </w:p>
          <w:p w14:paraId="1AC5CDBE" w14:textId="7A501B0B" w:rsidR="000D50F1" w:rsidRDefault="000D50F1" w:rsidP="00A35826">
            <w:pPr>
              <w:rPr>
                <w:rFonts w:cstheme="minorHAnsi"/>
                <w:sz w:val="24"/>
                <w:szCs w:val="24"/>
              </w:rPr>
            </w:pPr>
          </w:p>
          <w:p w14:paraId="6E2A769F" w14:textId="20D76884" w:rsidR="0011446C" w:rsidRDefault="0011446C" w:rsidP="00A35826">
            <w:pPr>
              <w:rPr>
                <w:rFonts w:cstheme="minorHAnsi"/>
                <w:sz w:val="24"/>
                <w:szCs w:val="24"/>
              </w:rPr>
            </w:pPr>
          </w:p>
          <w:p w14:paraId="02D14947" w14:textId="36F988FA" w:rsidR="0011446C" w:rsidRDefault="0011446C" w:rsidP="00A35826">
            <w:pPr>
              <w:rPr>
                <w:rFonts w:cstheme="minorHAnsi"/>
                <w:sz w:val="24"/>
                <w:szCs w:val="24"/>
              </w:rPr>
            </w:pPr>
          </w:p>
          <w:p w14:paraId="1E08B849" w14:textId="77777777" w:rsidR="0011446C" w:rsidRPr="0011446C" w:rsidRDefault="0011446C" w:rsidP="00A35826">
            <w:pPr>
              <w:rPr>
                <w:rFonts w:cstheme="minorHAnsi"/>
                <w:sz w:val="24"/>
                <w:szCs w:val="24"/>
              </w:rPr>
            </w:pPr>
          </w:p>
          <w:p w14:paraId="31CD0C16" w14:textId="5DAAD81A" w:rsidR="000D50F1" w:rsidRPr="003605FF" w:rsidRDefault="0011446C" w:rsidP="0011446C">
            <w:pPr>
              <w:rPr>
                <w:sz w:val="24"/>
                <w:szCs w:val="24"/>
              </w:rPr>
            </w:pPr>
            <w:r w:rsidRPr="0011446C">
              <w:rPr>
                <w:rFonts w:cstheme="minorHAnsi"/>
                <w:sz w:val="24"/>
                <w:szCs w:val="24"/>
              </w:rPr>
              <w:t>A range of resources and materials were bought to support to enhance the curricular provision in the classroom</w:t>
            </w:r>
            <w:r>
              <w:rPr>
                <w:rFonts w:cstheme="minorHAnsi"/>
                <w:sz w:val="24"/>
                <w:szCs w:val="24"/>
              </w:rPr>
              <w:t>.</w:t>
            </w:r>
          </w:p>
        </w:tc>
        <w:tc>
          <w:tcPr>
            <w:tcW w:w="4536" w:type="dxa"/>
          </w:tcPr>
          <w:p w14:paraId="622A2572" w14:textId="77777777" w:rsidR="00706956" w:rsidRPr="003605FF" w:rsidRDefault="00706956" w:rsidP="00A35826">
            <w:pPr>
              <w:rPr>
                <w:sz w:val="24"/>
                <w:szCs w:val="24"/>
              </w:rPr>
            </w:pPr>
            <w:r w:rsidRPr="003605FF">
              <w:rPr>
                <w:sz w:val="24"/>
                <w:szCs w:val="24"/>
              </w:rPr>
              <w:t>Formative and summative assessments show children making progress through these interventions.</w:t>
            </w:r>
          </w:p>
          <w:p w14:paraId="3270C86F" w14:textId="77777777" w:rsidR="00706956" w:rsidRPr="003605FF" w:rsidRDefault="00706956" w:rsidP="00A35826">
            <w:pPr>
              <w:rPr>
                <w:sz w:val="24"/>
                <w:szCs w:val="24"/>
              </w:rPr>
            </w:pPr>
          </w:p>
          <w:p w14:paraId="67587F9D" w14:textId="77777777" w:rsidR="00706956" w:rsidRPr="003605FF" w:rsidRDefault="00706956" w:rsidP="00A35826">
            <w:pPr>
              <w:rPr>
                <w:sz w:val="24"/>
                <w:szCs w:val="24"/>
              </w:rPr>
            </w:pPr>
          </w:p>
          <w:p w14:paraId="1D4DA739" w14:textId="77777777" w:rsidR="00706956" w:rsidRPr="003605FF" w:rsidRDefault="00706956" w:rsidP="00A35826">
            <w:pPr>
              <w:rPr>
                <w:sz w:val="24"/>
                <w:szCs w:val="24"/>
              </w:rPr>
            </w:pPr>
          </w:p>
          <w:p w14:paraId="0CB1EEAA" w14:textId="77777777" w:rsidR="00706956" w:rsidRPr="003605FF" w:rsidRDefault="00706956" w:rsidP="00A35826">
            <w:pPr>
              <w:rPr>
                <w:sz w:val="24"/>
                <w:szCs w:val="24"/>
              </w:rPr>
            </w:pPr>
          </w:p>
          <w:p w14:paraId="0C3F419D" w14:textId="77777777" w:rsidR="00706956" w:rsidRPr="003605FF" w:rsidRDefault="00706956" w:rsidP="00A35826">
            <w:pPr>
              <w:rPr>
                <w:sz w:val="24"/>
                <w:szCs w:val="24"/>
              </w:rPr>
            </w:pPr>
          </w:p>
          <w:p w14:paraId="29B19590" w14:textId="77777777" w:rsidR="00706956" w:rsidRPr="003605FF" w:rsidRDefault="00706956" w:rsidP="00A35826">
            <w:pPr>
              <w:rPr>
                <w:sz w:val="24"/>
                <w:szCs w:val="24"/>
              </w:rPr>
            </w:pPr>
          </w:p>
          <w:p w14:paraId="124F7FC3" w14:textId="77777777" w:rsidR="00706956" w:rsidRPr="003605FF" w:rsidRDefault="00706956" w:rsidP="00A35826">
            <w:pPr>
              <w:rPr>
                <w:sz w:val="24"/>
                <w:szCs w:val="24"/>
              </w:rPr>
            </w:pPr>
          </w:p>
          <w:p w14:paraId="047DE89E" w14:textId="77777777" w:rsidR="00706956" w:rsidRPr="003605FF" w:rsidRDefault="00706956" w:rsidP="00A35826">
            <w:pPr>
              <w:rPr>
                <w:sz w:val="24"/>
                <w:szCs w:val="24"/>
              </w:rPr>
            </w:pPr>
          </w:p>
          <w:p w14:paraId="389F1B57" w14:textId="77777777" w:rsidR="00706956" w:rsidRPr="003605FF" w:rsidRDefault="00706956" w:rsidP="00A35826">
            <w:pPr>
              <w:rPr>
                <w:rFonts w:eastAsia="Times New Roman" w:cstheme="minorHAnsi"/>
                <w:color w:val="000000"/>
                <w:sz w:val="24"/>
                <w:szCs w:val="24"/>
                <w:lang w:val="en-GB" w:eastAsia="en-GB"/>
              </w:rPr>
            </w:pPr>
            <w:r w:rsidRPr="003605FF">
              <w:rPr>
                <w:rFonts w:eastAsia="Times New Roman" w:cstheme="minorHAnsi"/>
                <w:color w:val="000000"/>
                <w:sz w:val="24"/>
                <w:szCs w:val="24"/>
                <w:lang w:val="en-GB" w:eastAsia="en-GB"/>
              </w:rPr>
              <w:t>Standardised assessments are not available but formative assessment and teacher professional judgement shows that this improved attainment.</w:t>
            </w:r>
          </w:p>
          <w:p w14:paraId="583B7D50" w14:textId="77777777" w:rsidR="00706956" w:rsidRPr="003605FF" w:rsidRDefault="00706956" w:rsidP="00A35826">
            <w:pPr>
              <w:rPr>
                <w:rFonts w:eastAsia="Times New Roman" w:cstheme="minorHAnsi"/>
                <w:color w:val="000000"/>
                <w:sz w:val="24"/>
                <w:szCs w:val="24"/>
                <w:lang w:val="en-GB" w:eastAsia="en-GB"/>
              </w:rPr>
            </w:pPr>
          </w:p>
          <w:p w14:paraId="1C24A27C" w14:textId="77777777" w:rsidR="00706956" w:rsidRPr="003605FF" w:rsidRDefault="00706956" w:rsidP="00A35826">
            <w:pPr>
              <w:rPr>
                <w:rFonts w:eastAsia="Times New Roman" w:cstheme="minorHAnsi"/>
                <w:color w:val="000000"/>
                <w:sz w:val="24"/>
                <w:szCs w:val="24"/>
                <w:lang w:val="en-GB" w:eastAsia="en-GB"/>
              </w:rPr>
            </w:pPr>
          </w:p>
          <w:p w14:paraId="447A23B9" w14:textId="77777777" w:rsidR="00706956" w:rsidRPr="003605FF" w:rsidRDefault="00706956" w:rsidP="00706956">
            <w:pPr>
              <w:rPr>
                <w:sz w:val="24"/>
                <w:szCs w:val="24"/>
              </w:rPr>
            </w:pPr>
            <w:r w:rsidRPr="003605FF">
              <w:rPr>
                <w:rStyle w:val="normaltextrun"/>
                <w:rFonts w:ascii="Calibri" w:hAnsi="Calibri" w:cs="Calibri"/>
                <w:color w:val="000000"/>
                <w:sz w:val="24"/>
                <w:szCs w:val="24"/>
              </w:rPr>
              <w:t>Impact evidence of this is not yet available.</w:t>
            </w:r>
          </w:p>
          <w:p w14:paraId="7EB94B68" w14:textId="77777777" w:rsidR="000D50F1" w:rsidRPr="003605FF" w:rsidRDefault="000D50F1" w:rsidP="00A35826">
            <w:pPr>
              <w:rPr>
                <w:sz w:val="24"/>
                <w:szCs w:val="24"/>
              </w:rPr>
            </w:pPr>
          </w:p>
          <w:p w14:paraId="4C70C68A" w14:textId="7C886FAE" w:rsidR="003605FF" w:rsidRPr="003605FF" w:rsidRDefault="003605FF" w:rsidP="00A35826">
            <w:pPr>
              <w:rPr>
                <w:sz w:val="24"/>
                <w:szCs w:val="24"/>
              </w:rPr>
            </w:pPr>
          </w:p>
          <w:p w14:paraId="1D7D686A" w14:textId="77777777" w:rsidR="003605FF" w:rsidRPr="003605FF" w:rsidRDefault="003605FF" w:rsidP="003605FF">
            <w:pPr>
              <w:rPr>
                <w:sz w:val="24"/>
                <w:szCs w:val="24"/>
              </w:rPr>
            </w:pPr>
            <w:r w:rsidRPr="003605FF">
              <w:rPr>
                <w:rStyle w:val="normaltextrun"/>
                <w:rFonts w:ascii="Calibri" w:hAnsi="Calibri" w:cs="Calibri"/>
                <w:color w:val="000000"/>
                <w:sz w:val="24"/>
                <w:szCs w:val="24"/>
              </w:rPr>
              <w:t>Impact evidence of this is not yet available.</w:t>
            </w:r>
          </w:p>
          <w:p w14:paraId="0D90D893" w14:textId="5BE9CFFB" w:rsidR="003605FF" w:rsidRDefault="003605FF" w:rsidP="00A35826">
            <w:pPr>
              <w:rPr>
                <w:sz w:val="24"/>
                <w:szCs w:val="24"/>
              </w:rPr>
            </w:pPr>
          </w:p>
          <w:p w14:paraId="33DCBE41" w14:textId="77777777" w:rsidR="0011446C" w:rsidRPr="003605FF" w:rsidRDefault="0011446C" w:rsidP="00A35826">
            <w:pPr>
              <w:rPr>
                <w:sz w:val="24"/>
                <w:szCs w:val="24"/>
              </w:rPr>
            </w:pPr>
          </w:p>
          <w:p w14:paraId="4C7ACD62" w14:textId="77777777" w:rsidR="003605FF" w:rsidRDefault="003605FF" w:rsidP="003605FF">
            <w:pPr>
              <w:rPr>
                <w:sz w:val="24"/>
                <w:szCs w:val="24"/>
              </w:rPr>
            </w:pPr>
            <w:r w:rsidRPr="003605FF">
              <w:rPr>
                <w:sz w:val="24"/>
                <w:szCs w:val="24"/>
              </w:rPr>
              <w:t xml:space="preserve">Surveys completed by the children highlighted the </w:t>
            </w:r>
            <w:r>
              <w:rPr>
                <w:sz w:val="24"/>
                <w:szCs w:val="24"/>
              </w:rPr>
              <w:t>lack</w:t>
            </w:r>
            <w:r w:rsidRPr="003605FF">
              <w:rPr>
                <w:sz w:val="24"/>
                <w:szCs w:val="24"/>
              </w:rPr>
              <w:t xml:space="preserve"> of experiences </w:t>
            </w:r>
            <w:r>
              <w:rPr>
                <w:sz w:val="24"/>
                <w:szCs w:val="24"/>
              </w:rPr>
              <w:t>available to some of them outside school.</w:t>
            </w:r>
            <w:r w:rsidR="0011446C">
              <w:rPr>
                <w:sz w:val="24"/>
                <w:szCs w:val="24"/>
              </w:rPr>
              <w:t xml:space="preserve">  Impact evidence is not available.</w:t>
            </w:r>
            <w:r w:rsidRPr="003605FF">
              <w:rPr>
                <w:sz w:val="24"/>
                <w:szCs w:val="24"/>
              </w:rPr>
              <w:t xml:space="preserve"> </w:t>
            </w:r>
          </w:p>
          <w:p w14:paraId="3C560DDE" w14:textId="77777777" w:rsidR="0011446C" w:rsidRDefault="0011446C" w:rsidP="003605FF">
            <w:pPr>
              <w:rPr>
                <w:sz w:val="24"/>
                <w:szCs w:val="24"/>
              </w:rPr>
            </w:pPr>
          </w:p>
          <w:p w14:paraId="7FD8715F" w14:textId="27DFDFA1" w:rsidR="0011446C" w:rsidRPr="003605FF" w:rsidRDefault="0011446C" w:rsidP="0011446C">
            <w:pPr>
              <w:rPr>
                <w:sz w:val="24"/>
                <w:szCs w:val="24"/>
              </w:rPr>
            </w:pPr>
            <w:r>
              <w:rPr>
                <w:sz w:val="24"/>
                <w:szCs w:val="24"/>
              </w:rPr>
              <w:t>This allowed a range of interventions to take place.  Teacher professional judgement shows that this had a positive impact.</w:t>
            </w:r>
          </w:p>
        </w:tc>
      </w:tr>
    </w:tbl>
    <w:p w14:paraId="6BDFDFC2" w14:textId="77777777" w:rsidR="000D50F1" w:rsidRDefault="000D50F1" w:rsidP="000D50F1"/>
    <w:p w14:paraId="41F9AE5E" w14:textId="77777777" w:rsidR="000D50F1" w:rsidRDefault="000D50F1" w:rsidP="000D50F1"/>
    <w:tbl>
      <w:tblPr>
        <w:tblStyle w:val="TableGrid"/>
        <w:tblW w:w="0" w:type="auto"/>
        <w:tblLook w:val="04A0" w:firstRow="1" w:lastRow="0" w:firstColumn="1" w:lastColumn="0" w:noHBand="0" w:noVBand="1"/>
      </w:tblPr>
      <w:tblGrid>
        <w:gridCol w:w="10450"/>
      </w:tblGrid>
      <w:tr w:rsidR="000D50F1" w14:paraId="71681377" w14:textId="77777777" w:rsidTr="566FF862">
        <w:tc>
          <w:tcPr>
            <w:tcW w:w="15388" w:type="dxa"/>
            <w:tcBorders>
              <w:bottom w:val="nil"/>
            </w:tcBorders>
            <w:shd w:val="clear" w:color="auto" w:fill="FBD4B4" w:themeFill="accent6" w:themeFillTint="66"/>
          </w:tcPr>
          <w:p w14:paraId="3A817EB4" w14:textId="67965099" w:rsidR="000D50F1" w:rsidRDefault="000D50F1" w:rsidP="00A35826">
            <w:r>
              <w:t>In order to incorporate as much information as possible into the final report to Scottish Government it would be helpful if you could share any learning on the following;</w:t>
            </w:r>
          </w:p>
          <w:p w14:paraId="00F03A6D" w14:textId="77777777" w:rsidR="000D50F1" w:rsidRDefault="000D50F1" w:rsidP="00A35826"/>
        </w:tc>
      </w:tr>
      <w:tr w:rsidR="000D50F1" w14:paraId="461BFA21" w14:textId="77777777" w:rsidTr="566FF862">
        <w:tc>
          <w:tcPr>
            <w:tcW w:w="15388" w:type="dxa"/>
            <w:tcBorders>
              <w:top w:val="nil"/>
            </w:tcBorders>
          </w:tcPr>
          <w:p w14:paraId="10BBAE76" w14:textId="53D37ABF" w:rsidR="000D50F1" w:rsidRDefault="000D50F1" w:rsidP="00A35826">
            <w:r>
              <w:t>What has worked well in your overall strategy to achieve impact?</w:t>
            </w:r>
          </w:p>
          <w:p w14:paraId="7318CAA0" w14:textId="77777777" w:rsidR="0011446C" w:rsidRDefault="0011446C" w:rsidP="00A35826"/>
          <w:p w14:paraId="6930E822" w14:textId="4C6E8F4E" w:rsidR="000D50F1" w:rsidRDefault="0011446C" w:rsidP="00A35826">
            <w:r>
              <w:t xml:space="preserve">Additional staffing always has the greatest impact in our school.  Being able to reduce the number of Literacy and Numeracy groups within in each class and provide specific interventions such as </w:t>
            </w:r>
            <w:r>
              <w:rPr>
                <w:i/>
              </w:rPr>
              <w:t xml:space="preserve">Read, Write Inc. </w:t>
            </w:r>
            <w:r>
              <w:t>for support groups has increased attainment and children’s confidence.</w:t>
            </w:r>
          </w:p>
          <w:p w14:paraId="20E36DAB" w14:textId="77777777" w:rsidR="000D50F1" w:rsidRDefault="000D50F1" w:rsidP="00A35826"/>
        </w:tc>
      </w:tr>
      <w:tr w:rsidR="000D50F1" w14:paraId="418692AC" w14:textId="77777777" w:rsidTr="566FF862">
        <w:tc>
          <w:tcPr>
            <w:tcW w:w="15388" w:type="dxa"/>
          </w:tcPr>
          <w:p w14:paraId="0C6CD7CC" w14:textId="77777777" w:rsidR="000D50F1" w:rsidRDefault="000D50F1" w:rsidP="00A35826">
            <w:r>
              <w:t xml:space="preserve">What has worked less well or could be improved? </w:t>
            </w:r>
          </w:p>
          <w:p w14:paraId="32D85219" w14:textId="77777777" w:rsidR="000D50F1" w:rsidRDefault="000D50F1" w:rsidP="00A35826"/>
          <w:p w14:paraId="0CE19BC3" w14:textId="77777777" w:rsidR="000D50F1" w:rsidRDefault="000D50F1" w:rsidP="00A35826"/>
        </w:tc>
      </w:tr>
    </w:tbl>
    <w:p w14:paraId="63966B72" w14:textId="77777777" w:rsidR="000D50F1" w:rsidRDefault="000D50F1" w:rsidP="000D50F1"/>
    <w:p w14:paraId="23536548" w14:textId="77777777" w:rsidR="000D50F1" w:rsidRDefault="000D50F1" w:rsidP="007D71F1">
      <w:pPr>
        <w:spacing w:before="5"/>
        <w:jc w:val="center"/>
        <w:rPr>
          <w:rFonts w:ascii="Arial" w:eastAsia="Arial" w:hAnsi="Arial" w:cs="Arial"/>
          <w:b/>
          <w:bCs/>
          <w:sz w:val="32"/>
          <w:szCs w:val="32"/>
        </w:rPr>
      </w:pPr>
    </w:p>
    <w:p w14:paraId="271AE1F2" w14:textId="77777777" w:rsidR="000D50F1" w:rsidRDefault="000D50F1" w:rsidP="007D71F1">
      <w:pPr>
        <w:spacing w:before="5"/>
        <w:jc w:val="center"/>
        <w:rPr>
          <w:rFonts w:ascii="Arial" w:eastAsia="Arial" w:hAnsi="Arial" w:cs="Arial"/>
          <w:b/>
          <w:bCs/>
          <w:sz w:val="32"/>
          <w:szCs w:val="32"/>
        </w:rPr>
      </w:pPr>
    </w:p>
    <w:p w14:paraId="4AE5B7AF" w14:textId="77777777" w:rsidR="000D50F1" w:rsidRDefault="000D50F1" w:rsidP="007D71F1">
      <w:pPr>
        <w:spacing w:before="5"/>
        <w:jc w:val="center"/>
        <w:rPr>
          <w:rFonts w:ascii="Arial" w:eastAsia="Arial" w:hAnsi="Arial" w:cs="Arial"/>
          <w:b/>
          <w:bCs/>
          <w:sz w:val="32"/>
          <w:szCs w:val="32"/>
        </w:rPr>
      </w:pPr>
    </w:p>
    <w:p w14:paraId="379CA55B" w14:textId="77777777" w:rsidR="000D50F1" w:rsidRDefault="000D50F1" w:rsidP="00BA2DFD">
      <w:pPr>
        <w:spacing w:before="5"/>
        <w:rPr>
          <w:rFonts w:ascii="Arial" w:eastAsia="Arial" w:hAnsi="Arial" w:cs="Arial"/>
          <w:b/>
          <w:bCs/>
          <w:sz w:val="32"/>
          <w:szCs w:val="32"/>
        </w:rPr>
      </w:pPr>
    </w:p>
    <w:sectPr w:rsidR="000D50F1" w:rsidSect="00595487">
      <w:headerReference w:type="default" r:id="rId13"/>
      <w:footerReference w:type="default" r:id="rId14"/>
      <w:pgSz w:w="11900" w:h="16850"/>
      <w:pgMar w:top="720" w:right="720" w:bottom="720" w:left="720" w:header="0" w:footer="352" w:gutter="0"/>
      <w:pgNumType w:start="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F93C4" w14:textId="77777777" w:rsidR="00B2458E" w:rsidRDefault="00B2458E">
      <w:r>
        <w:separator/>
      </w:r>
    </w:p>
  </w:endnote>
  <w:endnote w:type="continuationSeparator" w:id="0">
    <w:p w14:paraId="71DCB018" w14:textId="77777777" w:rsidR="00B2458E" w:rsidRDefault="00B2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7290C" w14:textId="77777777" w:rsidR="00DA71FD" w:rsidRDefault="00DA71F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44A8D" w14:textId="77777777" w:rsidR="00B2458E" w:rsidRDefault="00B2458E">
      <w:r>
        <w:separator/>
      </w:r>
    </w:p>
  </w:footnote>
  <w:footnote w:type="continuationSeparator" w:id="0">
    <w:p w14:paraId="082C48EB" w14:textId="77777777" w:rsidR="00B2458E" w:rsidRDefault="00B24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BF8C6" w14:textId="77777777" w:rsidR="00DA71FD" w:rsidRDefault="00DA71FD">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6865"/>
    <w:multiLevelType w:val="hybridMultilevel"/>
    <w:tmpl w:val="8DE8731E"/>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 w15:restartNumberingAfterBreak="0">
    <w:nsid w:val="0B1D00F1"/>
    <w:multiLevelType w:val="hybridMultilevel"/>
    <w:tmpl w:val="F48EA44A"/>
    <w:lvl w:ilvl="0" w:tplc="D9820F1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0463B2"/>
    <w:multiLevelType w:val="hybridMultilevel"/>
    <w:tmpl w:val="D488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A7E67"/>
    <w:multiLevelType w:val="hybridMultilevel"/>
    <w:tmpl w:val="1E7271F6"/>
    <w:lvl w:ilvl="0" w:tplc="70EA22AC">
      <w:start w:val="1"/>
      <w:numFmt w:val="bullet"/>
      <w:lvlText w:val=""/>
      <w:lvlJc w:val="left"/>
      <w:pPr>
        <w:ind w:left="1212" w:hanging="360"/>
      </w:pPr>
      <w:rPr>
        <w:rFonts w:ascii="Symbol" w:eastAsia="Symbol" w:hAnsi="Symbol" w:hint="default"/>
        <w:w w:val="240"/>
        <w:sz w:val="23"/>
        <w:szCs w:val="23"/>
      </w:rPr>
    </w:lvl>
    <w:lvl w:ilvl="1" w:tplc="64B6EE88">
      <w:start w:val="1"/>
      <w:numFmt w:val="bullet"/>
      <w:lvlText w:val="•"/>
      <w:lvlJc w:val="left"/>
      <w:pPr>
        <w:ind w:left="2139" w:hanging="360"/>
      </w:pPr>
      <w:rPr>
        <w:rFonts w:hint="default"/>
      </w:rPr>
    </w:lvl>
    <w:lvl w:ilvl="2" w:tplc="6A0E0484">
      <w:start w:val="1"/>
      <w:numFmt w:val="bullet"/>
      <w:lvlText w:val="•"/>
      <w:lvlJc w:val="left"/>
      <w:pPr>
        <w:ind w:left="3065" w:hanging="360"/>
      </w:pPr>
      <w:rPr>
        <w:rFonts w:hint="default"/>
      </w:rPr>
    </w:lvl>
    <w:lvl w:ilvl="3" w:tplc="BA68DFFC">
      <w:start w:val="1"/>
      <w:numFmt w:val="bullet"/>
      <w:lvlText w:val="•"/>
      <w:lvlJc w:val="left"/>
      <w:pPr>
        <w:ind w:left="3992" w:hanging="360"/>
      </w:pPr>
      <w:rPr>
        <w:rFonts w:hint="default"/>
      </w:rPr>
    </w:lvl>
    <w:lvl w:ilvl="4" w:tplc="65A25B4A">
      <w:start w:val="1"/>
      <w:numFmt w:val="bullet"/>
      <w:lvlText w:val="•"/>
      <w:lvlJc w:val="left"/>
      <w:pPr>
        <w:ind w:left="4919" w:hanging="360"/>
      </w:pPr>
      <w:rPr>
        <w:rFonts w:hint="default"/>
      </w:rPr>
    </w:lvl>
    <w:lvl w:ilvl="5" w:tplc="B5983C9A">
      <w:start w:val="1"/>
      <w:numFmt w:val="bullet"/>
      <w:lvlText w:val="•"/>
      <w:lvlJc w:val="left"/>
      <w:pPr>
        <w:ind w:left="5845" w:hanging="360"/>
      </w:pPr>
      <w:rPr>
        <w:rFonts w:hint="default"/>
      </w:rPr>
    </w:lvl>
    <w:lvl w:ilvl="6" w:tplc="747668E8">
      <w:start w:val="1"/>
      <w:numFmt w:val="bullet"/>
      <w:lvlText w:val="•"/>
      <w:lvlJc w:val="left"/>
      <w:pPr>
        <w:ind w:left="6772" w:hanging="360"/>
      </w:pPr>
      <w:rPr>
        <w:rFonts w:hint="default"/>
      </w:rPr>
    </w:lvl>
    <w:lvl w:ilvl="7" w:tplc="1C9E5182">
      <w:start w:val="1"/>
      <w:numFmt w:val="bullet"/>
      <w:lvlText w:val="•"/>
      <w:lvlJc w:val="left"/>
      <w:pPr>
        <w:ind w:left="7699" w:hanging="360"/>
      </w:pPr>
      <w:rPr>
        <w:rFonts w:hint="default"/>
      </w:rPr>
    </w:lvl>
    <w:lvl w:ilvl="8" w:tplc="6B949E34">
      <w:start w:val="1"/>
      <w:numFmt w:val="bullet"/>
      <w:lvlText w:val="•"/>
      <w:lvlJc w:val="left"/>
      <w:pPr>
        <w:ind w:left="8625" w:hanging="360"/>
      </w:pPr>
      <w:rPr>
        <w:rFonts w:hint="default"/>
      </w:rPr>
    </w:lvl>
  </w:abstractNum>
  <w:abstractNum w:abstractNumId="4" w15:restartNumberingAfterBreak="0">
    <w:nsid w:val="12295F6C"/>
    <w:multiLevelType w:val="hybridMultilevel"/>
    <w:tmpl w:val="E60A9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C0924"/>
    <w:multiLevelType w:val="hybridMultilevel"/>
    <w:tmpl w:val="62C0C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E72BFF"/>
    <w:multiLevelType w:val="hybridMultilevel"/>
    <w:tmpl w:val="A77CC986"/>
    <w:lvl w:ilvl="0" w:tplc="83EA08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027E0E"/>
    <w:multiLevelType w:val="hybridMultilevel"/>
    <w:tmpl w:val="647EB4C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8" w15:restartNumberingAfterBreak="0">
    <w:nsid w:val="28F335B1"/>
    <w:multiLevelType w:val="hybridMultilevel"/>
    <w:tmpl w:val="1980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A6300"/>
    <w:multiLevelType w:val="hybridMultilevel"/>
    <w:tmpl w:val="A4E8DC8A"/>
    <w:lvl w:ilvl="0" w:tplc="C25AA490">
      <w:start w:val="1"/>
      <w:numFmt w:val="decimal"/>
      <w:lvlText w:val="%1."/>
      <w:lvlJc w:val="left"/>
      <w:pPr>
        <w:ind w:left="433" w:hanging="360"/>
      </w:pPr>
      <w:rPr>
        <w:rFonts w:eastAsiaTheme="minorHAnsi" w:hAnsiTheme="minorHAnsi" w:cstheme="minorBidi" w:hint="default"/>
        <w:b/>
      </w:rPr>
    </w:lvl>
    <w:lvl w:ilvl="1" w:tplc="08090019" w:tentative="1">
      <w:start w:val="1"/>
      <w:numFmt w:val="lowerLetter"/>
      <w:lvlText w:val="%2."/>
      <w:lvlJc w:val="left"/>
      <w:pPr>
        <w:ind w:left="1153" w:hanging="360"/>
      </w:pPr>
    </w:lvl>
    <w:lvl w:ilvl="2" w:tplc="0809001B" w:tentative="1">
      <w:start w:val="1"/>
      <w:numFmt w:val="lowerRoman"/>
      <w:lvlText w:val="%3."/>
      <w:lvlJc w:val="right"/>
      <w:pPr>
        <w:ind w:left="1873" w:hanging="180"/>
      </w:pPr>
    </w:lvl>
    <w:lvl w:ilvl="3" w:tplc="0809000F" w:tentative="1">
      <w:start w:val="1"/>
      <w:numFmt w:val="decimal"/>
      <w:lvlText w:val="%4."/>
      <w:lvlJc w:val="left"/>
      <w:pPr>
        <w:ind w:left="2593" w:hanging="360"/>
      </w:pPr>
    </w:lvl>
    <w:lvl w:ilvl="4" w:tplc="08090019" w:tentative="1">
      <w:start w:val="1"/>
      <w:numFmt w:val="lowerLetter"/>
      <w:lvlText w:val="%5."/>
      <w:lvlJc w:val="left"/>
      <w:pPr>
        <w:ind w:left="3313" w:hanging="360"/>
      </w:pPr>
    </w:lvl>
    <w:lvl w:ilvl="5" w:tplc="0809001B" w:tentative="1">
      <w:start w:val="1"/>
      <w:numFmt w:val="lowerRoman"/>
      <w:lvlText w:val="%6."/>
      <w:lvlJc w:val="right"/>
      <w:pPr>
        <w:ind w:left="4033" w:hanging="180"/>
      </w:pPr>
    </w:lvl>
    <w:lvl w:ilvl="6" w:tplc="0809000F" w:tentative="1">
      <w:start w:val="1"/>
      <w:numFmt w:val="decimal"/>
      <w:lvlText w:val="%7."/>
      <w:lvlJc w:val="left"/>
      <w:pPr>
        <w:ind w:left="4753" w:hanging="360"/>
      </w:pPr>
    </w:lvl>
    <w:lvl w:ilvl="7" w:tplc="08090019" w:tentative="1">
      <w:start w:val="1"/>
      <w:numFmt w:val="lowerLetter"/>
      <w:lvlText w:val="%8."/>
      <w:lvlJc w:val="left"/>
      <w:pPr>
        <w:ind w:left="5473" w:hanging="360"/>
      </w:pPr>
    </w:lvl>
    <w:lvl w:ilvl="8" w:tplc="0809001B" w:tentative="1">
      <w:start w:val="1"/>
      <w:numFmt w:val="lowerRoman"/>
      <w:lvlText w:val="%9."/>
      <w:lvlJc w:val="right"/>
      <w:pPr>
        <w:ind w:left="6193" w:hanging="180"/>
      </w:pPr>
    </w:lvl>
  </w:abstractNum>
  <w:abstractNum w:abstractNumId="10" w15:restartNumberingAfterBreak="0">
    <w:nsid w:val="360232AE"/>
    <w:multiLevelType w:val="hybridMultilevel"/>
    <w:tmpl w:val="E6B8A99A"/>
    <w:lvl w:ilvl="0" w:tplc="07300D62">
      <w:start w:val="1"/>
      <w:numFmt w:val="bullet"/>
      <w:lvlText w:val=""/>
      <w:lvlJc w:val="left"/>
      <w:pPr>
        <w:ind w:left="832" w:hanging="361"/>
      </w:pPr>
      <w:rPr>
        <w:rFonts w:ascii="Symbol" w:eastAsia="Symbol" w:hAnsi="Symbol" w:hint="default"/>
        <w:w w:val="240"/>
        <w:sz w:val="23"/>
        <w:szCs w:val="23"/>
      </w:rPr>
    </w:lvl>
    <w:lvl w:ilvl="1" w:tplc="CB2E2406">
      <w:start w:val="1"/>
      <w:numFmt w:val="bullet"/>
      <w:lvlText w:val="•"/>
      <w:lvlJc w:val="left"/>
      <w:pPr>
        <w:ind w:left="1785" w:hanging="361"/>
      </w:pPr>
      <w:rPr>
        <w:rFonts w:hint="default"/>
      </w:rPr>
    </w:lvl>
    <w:lvl w:ilvl="2" w:tplc="71A64CAA">
      <w:start w:val="1"/>
      <w:numFmt w:val="bullet"/>
      <w:lvlText w:val="•"/>
      <w:lvlJc w:val="left"/>
      <w:pPr>
        <w:ind w:left="2737" w:hanging="361"/>
      </w:pPr>
      <w:rPr>
        <w:rFonts w:hint="default"/>
      </w:rPr>
    </w:lvl>
    <w:lvl w:ilvl="3" w:tplc="9B047C98">
      <w:start w:val="1"/>
      <w:numFmt w:val="bullet"/>
      <w:lvlText w:val="•"/>
      <w:lvlJc w:val="left"/>
      <w:pPr>
        <w:ind w:left="3690" w:hanging="361"/>
      </w:pPr>
      <w:rPr>
        <w:rFonts w:hint="default"/>
      </w:rPr>
    </w:lvl>
    <w:lvl w:ilvl="4" w:tplc="665C4DE8">
      <w:start w:val="1"/>
      <w:numFmt w:val="bullet"/>
      <w:lvlText w:val="•"/>
      <w:lvlJc w:val="left"/>
      <w:pPr>
        <w:ind w:left="4643" w:hanging="361"/>
      </w:pPr>
      <w:rPr>
        <w:rFonts w:hint="default"/>
      </w:rPr>
    </w:lvl>
    <w:lvl w:ilvl="5" w:tplc="1C86A77C">
      <w:start w:val="1"/>
      <w:numFmt w:val="bullet"/>
      <w:lvlText w:val="•"/>
      <w:lvlJc w:val="left"/>
      <w:pPr>
        <w:ind w:left="5595" w:hanging="361"/>
      </w:pPr>
      <w:rPr>
        <w:rFonts w:hint="default"/>
      </w:rPr>
    </w:lvl>
    <w:lvl w:ilvl="6" w:tplc="E3885544">
      <w:start w:val="1"/>
      <w:numFmt w:val="bullet"/>
      <w:lvlText w:val="•"/>
      <w:lvlJc w:val="left"/>
      <w:pPr>
        <w:ind w:left="6548" w:hanging="361"/>
      </w:pPr>
      <w:rPr>
        <w:rFonts w:hint="default"/>
      </w:rPr>
    </w:lvl>
    <w:lvl w:ilvl="7" w:tplc="9D02C3F2">
      <w:start w:val="1"/>
      <w:numFmt w:val="bullet"/>
      <w:lvlText w:val="•"/>
      <w:lvlJc w:val="left"/>
      <w:pPr>
        <w:ind w:left="7501" w:hanging="361"/>
      </w:pPr>
      <w:rPr>
        <w:rFonts w:hint="default"/>
      </w:rPr>
    </w:lvl>
    <w:lvl w:ilvl="8" w:tplc="A8E4B0C8">
      <w:start w:val="1"/>
      <w:numFmt w:val="bullet"/>
      <w:lvlText w:val="•"/>
      <w:lvlJc w:val="left"/>
      <w:pPr>
        <w:ind w:left="8453" w:hanging="361"/>
      </w:pPr>
      <w:rPr>
        <w:rFonts w:hint="default"/>
      </w:rPr>
    </w:lvl>
  </w:abstractNum>
  <w:abstractNum w:abstractNumId="11" w15:restartNumberingAfterBreak="0">
    <w:nsid w:val="389019D2"/>
    <w:multiLevelType w:val="multilevel"/>
    <w:tmpl w:val="6492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286E68"/>
    <w:multiLevelType w:val="hybridMultilevel"/>
    <w:tmpl w:val="B510A7F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3" w15:restartNumberingAfterBreak="0">
    <w:nsid w:val="3AED4ED3"/>
    <w:multiLevelType w:val="hybridMultilevel"/>
    <w:tmpl w:val="0D9EC70E"/>
    <w:lvl w:ilvl="0" w:tplc="42FAF27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EC6CCD"/>
    <w:multiLevelType w:val="hybridMultilevel"/>
    <w:tmpl w:val="D728C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343CEF"/>
    <w:multiLevelType w:val="hybridMultilevel"/>
    <w:tmpl w:val="E0B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5E47F9"/>
    <w:multiLevelType w:val="hybridMultilevel"/>
    <w:tmpl w:val="DACA1AEA"/>
    <w:lvl w:ilvl="0" w:tplc="014C1160">
      <w:start w:val="1"/>
      <w:numFmt w:val="bullet"/>
      <w:lvlText w:val=""/>
      <w:lvlJc w:val="left"/>
      <w:pPr>
        <w:ind w:left="634" w:hanging="361"/>
      </w:pPr>
      <w:rPr>
        <w:rFonts w:ascii="Symbol" w:eastAsia="Symbol" w:hAnsi="Symbol" w:hint="default"/>
        <w:w w:val="240"/>
        <w:sz w:val="23"/>
        <w:szCs w:val="23"/>
      </w:rPr>
    </w:lvl>
    <w:lvl w:ilvl="1" w:tplc="DE3C4302">
      <w:start w:val="1"/>
      <w:numFmt w:val="bullet"/>
      <w:lvlText w:val="•"/>
      <w:lvlJc w:val="left"/>
      <w:pPr>
        <w:ind w:left="1618" w:hanging="361"/>
      </w:pPr>
      <w:rPr>
        <w:rFonts w:hint="default"/>
      </w:rPr>
    </w:lvl>
    <w:lvl w:ilvl="2" w:tplc="F2F8CC24">
      <w:start w:val="1"/>
      <w:numFmt w:val="bullet"/>
      <w:lvlText w:val="•"/>
      <w:lvlJc w:val="left"/>
      <w:pPr>
        <w:ind w:left="2603" w:hanging="361"/>
      </w:pPr>
      <w:rPr>
        <w:rFonts w:hint="default"/>
      </w:rPr>
    </w:lvl>
    <w:lvl w:ilvl="3" w:tplc="FF0889F8">
      <w:start w:val="1"/>
      <w:numFmt w:val="bullet"/>
      <w:lvlText w:val="•"/>
      <w:lvlJc w:val="left"/>
      <w:pPr>
        <w:ind w:left="3587" w:hanging="361"/>
      </w:pPr>
      <w:rPr>
        <w:rFonts w:hint="default"/>
      </w:rPr>
    </w:lvl>
    <w:lvl w:ilvl="4" w:tplc="6298C802">
      <w:start w:val="1"/>
      <w:numFmt w:val="bullet"/>
      <w:lvlText w:val="•"/>
      <w:lvlJc w:val="left"/>
      <w:pPr>
        <w:ind w:left="4572" w:hanging="361"/>
      </w:pPr>
      <w:rPr>
        <w:rFonts w:hint="default"/>
      </w:rPr>
    </w:lvl>
    <w:lvl w:ilvl="5" w:tplc="97CA9A4A">
      <w:start w:val="1"/>
      <w:numFmt w:val="bullet"/>
      <w:lvlText w:val="•"/>
      <w:lvlJc w:val="left"/>
      <w:pPr>
        <w:ind w:left="5556" w:hanging="361"/>
      </w:pPr>
      <w:rPr>
        <w:rFonts w:hint="default"/>
      </w:rPr>
    </w:lvl>
    <w:lvl w:ilvl="6" w:tplc="828E0894">
      <w:start w:val="1"/>
      <w:numFmt w:val="bullet"/>
      <w:lvlText w:val="•"/>
      <w:lvlJc w:val="left"/>
      <w:pPr>
        <w:ind w:left="6541" w:hanging="361"/>
      </w:pPr>
      <w:rPr>
        <w:rFonts w:hint="default"/>
      </w:rPr>
    </w:lvl>
    <w:lvl w:ilvl="7" w:tplc="7E784F74">
      <w:start w:val="1"/>
      <w:numFmt w:val="bullet"/>
      <w:lvlText w:val="•"/>
      <w:lvlJc w:val="left"/>
      <w:pPr>
        <w:ind w:left="7525" w:hanging="361"/>
      </w:pPr>
      <w:rPr>
        <w:rFonts w:hint="default"/>
      </w:rPr>
    </w:lvl>
    <w:lvl w:ilvl="8" w:tplc="A0EE49D0">
      <w:start w:val="1"/>
      <w:numFmt w:val="bullet"/>
      <w:lvlText w:val="•"/>
      <w:lvlJc w:val="left"/>
      <w:pPr>
        <w:ind w:left="8510" w:hanging="361"/>
      </w:pPr>
      <w:rPr>
        <w:rFonts w:hint="default"/>
      </w:rPr>
    </w:lvl>
  </w:abstractNum>
  <w:abstractNum w:abstractNumId="17" w15:restartNumberingAfterBreak="0">
    <w:nsid w:val="4A666E7D"/>
    <w:multiLevelType w:val="multilevel"/>
    <w:tmpl w:val="095E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CA615C"/>
    <w:multiLevelType w:val="hybridMultilevel"/>
    <w:tmpl w:val="7E260A0C"/>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9" w15:restartNumberingAfterBreak="0">
    <w:nsid w:val="584236AA"/>
    <w:multiLevelType w:val="hybridMultilevel"/>
    <w:tmpl w:val="A9D2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47330B"/>
    <w:multiLevelType w:val="hybridMultilevel"/>
    <w:tmpl w:val="B8BC9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DB3658"/>
    <w:multiLevelType w:val="hybridMultilevel"/>
    <w:tmpl w:val="18AC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F3D52"/>
    <w:multiLevelType w:val="hybridMultilevel"/>
    <w:tmpl w:val="7AB8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E13148"/>
    <w:multiLevelType w:val="multilevel"/>
    <w:tmpl w:val="CD5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2004C5"/>
    <w:multiLevelType w:val="hybridMultilevel"/>
    <w:tmpl w:val="2E5C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0C2981"/>
    <w:multiLevelType w:val="hybridMultilevel"/>
    <w:tmpl w:val="DB1AF8B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6" w15:restartNumberingAfterBreak="0">
    <w:nsid w:val="7A33436C"/>
    <w:multiLevelType w:val="hybridMultilevel"/>
    <w:tmpl w:val="A38E2FE2"/>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27" w15:restartNumberingAfterBreak="0">
    <w:nsid w:val="7FB6310C"/>
    <w:multiLevelType w:val="hybridMultilevel"/>
    <w:tmpl w:val="64242564"/>
    <w:lvl w:ilvl="0" w:tplc="01F465AE">
      <w:start w:val="4"/>
      <w:numFmt w:val="bullet"/>
      <w:lvlText w:val="-"/>
      <w:lvlJc w:val="left"/>
      <w:pPr>
        <w:ind w:left="1080" w:hanging="360"/>
      </w:pPr>
      <w:rPr>
        <w:rFonts w:ascii="Arial" w:eastAsia="Times New Roman"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6"/>
  </w:num>
  <w:num w:numId="3">
    <w:abstractNumId w:val="3"/>
  </w:num>
  <w:num w:numId="4">
    <w:abstractNumId w:val="25"/>
  </w:num>
  <w:num w:numId="5">
    <w:abstractNumId w:val="21"/>
  </w:num>
  <w:num w:numId="6">
    <w:abstractNumId w:val="15"/>
  </w:num>
  <w:num w:numId="7">
    <w:abstractNumId w:val="9"/>
  </w:num>
  <w:num w:numId="8">
    <w:abstractNumId w:val="2"/>
  </w:num>
  <w:num w:numId="9">
    <w:abstractNumId w:val="19"/>
  </w:num>
  <w:num w:numId="10">
    <w:abstractNumId w:val="17"/>
  </w:num>
  <w:num w:numId="11">
    <w:abstractNumId w:val="23"/>
  </w:num>
  <w:num w:numId="12">
    <w:abstractNumId w:val="22"/>
  </w:num>
  <w:num w:numId="13">
    <w:abstractNumId w:val="20"/>
  </w:num>
  <w:num w:numId="14">
    <w:abstractNumId w:val="8"/>
  </w:num>
  <w:num w:numId="15">
    <w:abstractNumId w:val="6"/>
  </w:num>
  <w:num w:numId="16">
    <w:abstractNumId w:val="13"/>
  </w:num>
  <w:num w:numId="17">
    <w:abstractNumId w:val="27"/>
  </w:num>
  <w:num w:numId="18">
    <w:abstractNumId w:val="1"/>
  </w:num>
  <w:num w:numId="19">
    <w:abstractNumId w:val="11"/>
  </w:num>
  <w:num w:numId="20">
    <w:abstractNumId w:val="5"/>
  </w:num>
  <w:num w:numId="21">
    <w:abstractNumId w:val="14"/>
  </w:num>
  <w:num w:numId="22">
    <w:abstractNumId w:val="24"/>
  </w:num>
  <w:num w:numId="23">
    <w:abstractNumId w:val="7"/>
  </w:num>
  <w:num w:numId="24">
    <w:abstractNumId w:val="4"/>
  </w:num>
  <w:num w:numId="25">
    <w:abstractNumId w:val="0"/>
  </w:num>
  <w:num w:numId="26">
    <w:abstractNumId w:val="12"/>
  </w:num>
  <w:num w:numId="27">
    <w:abstractNumId w:val="1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FD"/>
    <w:rsid w:val="00013141"/>
    <w:rsid w:val="00043544"/>
    <w:rsid w:val="000779F5"/>
    <w:rsid w:val="0008568C"/>
    <w:rsid w:val="000935B5"/>
    <w:rsid w:val="000A6D5C"/>
    <w:rsid w:val="000D50F1"/>
    <w:rsid w:val="000F5E69"/>
    <w:rsid w:val="0011446C"/>
    <w:rsid w:val="001277CE"/>
    <w:rsid w:val="00154880"/>
    <w:rsid w:val="001625C2"/>
    <w:rsid w:val="00181047"/>
    <w:rsid w:val="00186851"/>
    <w:rsid w:val="00193FCD"/>
    <w:rsid w:val="001A27C4"/>
    <w:rsid w:val="001D03CD"/>
    <w:rsid w:val="001D2246"/>
    <w:rsid w:val="001D5780"/>
    <w:rsid w:val="001D58B1"/>
    <w:rsid w:val="001E3D6B"/>
    <w:rsid w:val="00265800"/>
    <w:rsid w:val="00282313"/>
    <w:rsid w:val="00296089"/>
    <w:rsid w:val="002F00F3"/>
    <w:rsid w:val="00301841"/>
    <w:rsid w:val="00302071"/>
    <w:rsid w:val="00315005"/>
    <w:rsid w:val="0033354D"/>
    <w:rsid w:val="003403A8"/>
    <w:rsid w:val="003605FF"/>
    <w:rsid w:val="00361B1D"/>
    <w:rsid w:val="003923AC"/>
    <w:rsid w:val="003A0D43"/>
    <w:rsid w:val="003B1DD5"/>
    <w:rsid w:val="003B52D8"/>
    <w:rsid w:val="004077E2"/>
    <w:rsid w:val="00412895"/>
    <w:rsid w:val="004150AC"/>
    <w:rsid w:val="00492DDC"/>
    <w:rsid w:val="0049547B"/>
    <w:rsid w:val="004A7EEF"/>
    <w:rsid w:val="004B4B6F"/>
    <w:rsid w:val="00505344"/>
    <w:rsid w:val="00515B37"/>
    <w:rsid w:val="005229FD"/>
    <w:rsid w:val="00526025"/>
    <w:rsid w:val="00544E0A"/>
    <w:rsid w:val="00595487"/>
    <w:rsid w:val="005A21B9"/>
    <w:rsid w:val="005A7C4F"/>
    <w:rsid w:val="005C5C56"/>
    <w:rsid w:val="005D6F21"/>
    <w:rsid w:val="00612FE2"/>
    <w:rsid w:val="00613E78"/>
    <w:rsid w:val="006303CC"/>
    <w:rsid w:val="00634BF7"/>
    <w:rsid w:val="00635911"/>
    <w:rsid w:val="00637512"/>
    <w:rsid w:val="00644B75"/>
    <w:rsid w:val="00660077"/>
    <w:rsid w:val="00660533"/>
    <w:rsid w:val="00671B45"/>
    <w:rsid w:val="00674A16"/>
    <w:rsid w:val="006B48AD"/>
    <w:rsid w:val="006D54A7"/>
    <w:rsid w:val="006E5E57"/>
    <w:rsid w:val="006F4D96"/>
    <w:rsid w:val="00706956"/>
    <w:rsid w:val="00725501"/>
    <w:rsid w:val="00727614"/>
    <w:rsid w:val="0074706C"/>
    <w:rsid w:val="0075106C"/>
    <w:rsid w:val="00763ED2"/>
    <w:rsid w:val="00767D71"/>
    <w:rsid w:val="007B4958"/>
    <w:rsid w:val="007C4C1C"/>
    <w:rsid w:val="007D71F1"/>
    <w:rsid w:val="008047A2"/>
    <w:rsid w:val="00822C57"/>
    <w:rsid w:val="0083285F"/>
    <w:rsid w:val="0083B945"/>
    <w:rsid w:val="008454A8"/>
    <w:rsid w:val="00855056"/>
    <w:rsid w:val="00857181"/>
    <w:rsid w:val="00887A48"/>
    <w:rsid w:val="00892C15"/>
    <w:rsid w:val="008A4AA0"/>
    <w:rsid w:val="008B13E4"/>
    <w:rsid w:val="008B75F0"/>
    <w:rsid w:val="00900E33"/>
    <w:rsid w:val="00937759"/>
    <w:rsid w:val="00955617"/>
    <w:rsid w:val="009565F6"/>
    <w:rsid w:val="00962642"/>
    <w:rsid w:val="009662F4"/>
    <w:rsid w:val="00966757"/>
    <w:rsid w:val="00967942"/>
    <w:rsid w:val="009A12F5"/>
    <w:rsid w:val="009B7BB0"/>
    <w:rsid w:val="009C48CE"/>
    <w:rsid w:val="009C6743"/>
    <w:rsid w:val="009D6DD3"/>
    <w:rsid w:val="009F6ADC"/>
    <w:rsid w:val="00A014B5"/>
    <w:rsid w:val="00A01E84"/>
    <w:rsid w:val="00A06168"/>
    <w:rsid w:val="00A416E1"/>
    <w:rsid w:val="00A417B0"/>
    <w:rsid w:val="00A542B7"/>
    <w:rsid w:val="00A64BD2"/>
    <w:rsid w:val="00A80201"/>
    <w:rsid w:val="00A87E03"/>
    <w:rsid w:val="00A94D5F"/>
    <w:rsid w:val="00AB3507"/>
    <w:rsid w:val="00AB5090"/>
    <w:rsid w:val="00AD75EF"/>
    <w:rsid w:val="00AE08B7"/>
    <w:rsid w:val="00AE3497"/>
    <w:rsid w:val="00B22549"/>
    <w:rsid w:val="00B2458E"/>
    <w:rsid w:val="00B24BDB"/>
    <w:rsid w:val="00B357CD"/>
    <w:rsid w:val="00B42958"/>
    <w:rsid w:val="00B52F81"/>
    <w:rsid w:val="00B8093B"/>
    <w:rsid w:val="00BA2DFD"/>
    <w:rsid w:val="00BA4E83"/>
    <w:rsid w:val="00BA5AE4"/>
    <w:rsid w:val="00BB7940"/>
    <w:rsid w:val="00BC35D6"/>
    <w:rsid w:val="00BE1E91"/>
    <w:rsid w:val="00BF632F"/>
    <w:rsid w:val="00C03A7E"/>
    <w:rsid w:val="00C405BD"/>
    <w:rsid w:val="00C55579"/>
    <w:rsid w:val="00C629DB"/>
    <w:rsid w:val="00C67259"/>
    <w:rsid w:val="00C70DB6"/>
    <w:rsid w:val="00C7631B"/>
    <w:rsid w:val="00CD2EAB"/>
    <w:rsid w:val="00D14222"/>
    <w:rsid w:val="00D15465"/>
    <w:rsid w:val="00D401B2"/>
    <w:rsid w:val="00D746DC"/>
    <w:rsid w:val="00D824AB"/>
    <w:rsid w:val="00D96BF6"/>
    <w:rsid w:val="00DA71FD"/>
    <w:rsid w:val="00DB7177"/>
    <w:rsid w:val="00DD281C"/>
    <w:rsid w:val="00DD73B1"/>
    <w:rsid w:val="00E03946"/>
    <w:rsid w:val="00E115B9"/>
    <w:rsid w:val="00E11F21"/>
    <w:rsid w:val="00E605D7"/>
    <w:rsid w:val="00EC6711"/>
    <w:rsid w:val="00ED6B33"/>
    <w:rsid w:val="00EE7292"/>
    <w:rsid w:val="00EE7C45"/>
    <w:rsid w:val="00EE950B"/>
    <w:rsid w:val="00F00A74"/>
    <w:rsid w:val="00F70E5F"/>
    <w:rsid w:val="00F90FF2"/>
    <w:rsid w:val="00F95077"/>
    <w:rsid w:val="00FB022B"/>
    <w:rsid w:val="00FB1022"/>
    <w:rsid w:val="00FD0B3F"/>
    <w:rsid w:val="00FE47FB"/>
    <w:rsid w:val="035F1CFA"/>
    <w:rsid w:val="06AB76EC"/>
    <w:rsid w:val="071F391D"/>
    <w:rsid w:val="0BD12590"/>
    <w:rsid w:val="0C651AD2"/>
    <w:rsid w:val="141949E3"/>
    <w:rsid w:val="29CB8E6A"/>
    <w:rsid w:val="2CEB977B"/>
    <w:rsid w:val="2EDD7B5A"/>
    <w:rsid w:val="308F8098"/>
    <w:rsid w:val="3611C464"/>
    <w:rsid w:val="37B43AD3"/>
    <w:rsid w:val="42668E37"/>
    <w:rsid w:val="46473CFF"/>
    <w:rsid w:val="5081C5B7"/>
    <w:rsid w:val="566FF862"/>
    <w:rsid w:val="6AB967AD"/>
    <w:rsid w:val="6DC9278C"/>
    <w:rsid w:val="718D06AA"/>
    <w:rsid w:val="773E1486"/>
    <w:rsid w:val="78AAE776"/>
    <w:rsid w:val="78D9304F"/>
    <w:rsid w:val="7E7E6C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FA3E3D8"/>
  <w15:docId w15:val="{88BA80C1-1545-478D-9F77-D2D66732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sz w:val="24"/>
      <w:szCs w:val="24"/>
    </w:rPr>
  </w:style>
  <w:style w:type="paragraph" w:styleId="Heading2">
    <w:name w:val="heading 2"/>
    <w:basedOn w:val="Normal"/>
    <w:uiPriority w:val="1"/>
    <w:qFormat/>
    <w:pPr>
      <w:ind w:left="112"/>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A94D5F"/>
    <w:pPr>
      <w:tabs>
        <w:tab w:val="center" w:pos="4513"/>
        <w:tab w:val="right" w:pos="9026"/>
      </w:tabs>
    </w:pPr>
  </w:style>
  <w:style w:type="character" w:customStyle="1" w:styleId="HeaderChar">
    <w:name w:val="Header Char"/>
    <w:basedOn w:val="DefaultParagraphFont"/>
    <w:link w:val="Header"/>
    <w:rsid w:val="00A94D5F"/>
  </w:style>
  <w:style w:type="paragraph" w:styleId="Footer">
    <w:name w:val="footer"/>
    <w:basedOn w:val="Normal"/>
    <w:link w:val="FooterChar"/>
    <w:uiPriority w:val="99"/>
    <w:unhideWhenUsed/>
    <w:rsid w:val="00A94D5F"/>
    <w:pPr>
      <w:tabs>
        <w:tab w:val="center" w:pos="4513"/>
        <w:tab w:val="right" w:pos="9026"/>
      </w:tabs>
    </w:pPr>
  </w:style>
  <w:style w:type="character" w:customStyle="1" w:styleId="FooterChar">
    <w:name w:val="Footer Char"/>
    <w:basedOn w:val="DefaultParagraphFont"/>
    <w:link w:val="Footer"/>
    <w:uiPriority w:val="99"/>
    <w:rsid w:val="00A94D5F"/>
  </w:style>
  <w:style w:type="paragraph" w:styleId="BalloonText">
    <w:name w:val="Balloon Text"/>
    <w:basedOn w:val="Normal"/>
    <w:link w:val="BalloonTextChar"/>
    <w:uiPriority w:val="99"/>
    <w:semiHidden/>
    <w:unhideWhenUsed/>
    <w:rsid w:val="00BF6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2F"/>
    <w:rPr>
      <w:rFonts w:ascii="Segoe UI" w:hAnsi="Segoe UI" w:cs="Segoe UI"/>
      <w:sz w:val="18"/>
      <w:szCs w:val="18"/>
    </w:rPr>
  </w:style>
  <w:style w:type="paragraph" w:styleId="NormalWeb">
    <w:name w:val="Normal (Web)"/>
    <w:basedOn w:val="Normal"/>
    <w:uiPriority w:val="99"/>
    <w:unhideWhenUsed/>
    <w:rsid w:val="00660077"/>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87A48"/>
    <w:rPr>
      <w:color w:val="0000FF" w:themeColor="hyperlink"/>
      <w:u w:val="single"/>
    </w:rPr>
  </w:style>
  <w:style w:type="table" w:styleId="TableGrid">
    <w:name w:val="Table Grid"/>
    <w:basedOn w:val="TableNormal"/>
    <w:uiPriority w:val="39"/>
    <w:rsid w:val="00595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95487"/>
    <w:rPr>
      <w:rFonts w:ascii="Arial" w:eastAsia="Arial" w:hAnsi="Arial"/>
      <w:sz w:val="24"/>
      <w:szCs w:val="24"/>
    </w:rPr>
  </w:style>
  <w:style w:type="paragraph" w:customStyle="1" w:styleId="paragraph">
    <w:name w:val="paragraph"/>
    <w:basedOn w:val="Normal"/>
    <w:rsid w:val="00C55579"/>
    <w:pPr>
      <w:widowControl/>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C55579"/>
  </w:style>
  <w:style w:type="character" w:customStyle="1" w:styleId="eop">
    <w:name w:val="eop"/>
    <w:basedOn w:val="DefaultParagraphFont"/>
    <w:rsid w:val="00C55579"/>
  </w:style>
  <w:style w:type="character" w:customStyle="1" w:styleId="normaltextrun">
    <w:name w:val="normaltextrun"/>
    <w:basedOn w:val="DefaultParagraphFont"/>
    <w:rsid w:val="00956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4933">
      <w:bodyDiv w:val="1"/>
      <w:marLeft w:val="0"/>
      <w:marRight w:val="0"/>
      <w:marTop w:val="0"/>
      <w:marBottom w:val="0"/>
      <w:divBdr>
        <w:top w:val="none" w:sz="0" w:space="0" w:color="auto"/>
        <w:left w:val="none" w:sz="0" w:space="0" w:color="auto"/>
        <w:bottom w:val="none" w:sz="0" w:space="0" w:color="auto"/>
        <w:right w:val="none" w:sz="0" w:space="0" w:color="auto"/>
      </w:divBdr>
    </w:div>
    <w:div w:id="108472610">
      <w:bodyDiv w:val="1"/>
      <w:marLeft w:val="0"/>
      <w:marRight w:val="0"/>
      <w:marTop w:val="0"/>
      <w:marBottom w:val="0"/>
      <w:divBdr>
        <w:top w:val="none" w:sz="0" w:space="0" w:color="auto"/>
        <w:left w:val="none" w:sz="0" w:space="0" w:color="auto"/>
        <w:bottom w:val="none" w:sz="0" w:space="0" w:color="auto"/>
        <w:right w:val="none" w:sz="0" w:space="0" w:color="auto"/>
      </w:divBdr>
    </w:div>
    <w:div w:id="208878565">
      <w:bodyDiv w:val="1"/>
      <w:marLeft w:val="0"/>
      <w:marRight w:val="0"/>
      <w:marTop w:val="0"/>
      <w:marBottom w:val="0"/>
      <w:divBdr>
        <w:top w:val="none" w:sz="0" w:space="0" w:color="auto"/>
        <w:left w:val="none" w:sz="0" w:space="0" w:color="auto"/>
        <w:bottom w:val="none" w:sz="0" w:space="0" w:color="auto"/>
        <w:right w:val="none" w:sz="0" w:space="0" w:color="auto"/>
      </w:divBdr>
      <w:divsChild>
        <w:div w:id="750276340">
          <w:marLeft w:val="0"/>
          <w:marRight w:val="0"/>
          <w:marTop w:val="0"/>
          <w:marBottom w:val="0"/>
          <w:divBdr>
            <w:top w:val="none" w:sz="0" w:space="0" w:color="auto"/>
            <w:left w:val="none" w:sz="0" w:space="0" w:color="auto"/>
            <w:bottom w:val="none" w:sz="0" w:space="0" w:color="auto"/>
            <w:right w:val="none" w:sz="0" w:space="0" w:color="auto"/>
          </w:divBdr>
          <w:divsChild>
            <w:div w:id="1811366230">
              <w:marLeft w:val="0"/>
              <w:marRight w:val="0"/>
              <w:marTop w:val="0"/>
              <w:marBottom w:val="0"/>
              <w:divBdr>
                <w:top w:val="none" w:sz="0" w:space="0" w:color="auto"/>
                <w:left w:val="none" w:sz="0" w:space="0" w:color="auto"/>
                <w:bottom w:val="none" w:sz="0" w:space="0" w:color="auto"/>
                <w:right w:val="none" w:sz="0" w:space="0" w:color="auto"/>
              </w:divBdr>
              <w:divsChild>
                <w:div w:id="233782362">
                  <w:marLeft w:val="0"/>
                  <w:marRight w:val="0"/>
                  <w:marTop w:val="0"/>
                  <w:marBottom w:val="0"/>
                  <w:divBdr>
                    <w:top w:val="none" w:sz="0" w:space="0" w:color="auto"/>
                    <w:left w:val="none" w:sz="0" w:space="0" w:color="auto"/>
                    <w:bottom w:val="none" w:sz="0" w:space="0" w:color="auto"/>
                    <w:right w:val="none" w:sz="0" w:space="0" w:color="auto"/>
                  </w:divBdr>
                  <w:divsChild>
                    <w:div w:id="723530092">
                      <w:marLeft w:val="0"/>
                      <w:marRight w:val="0"/>
                      <w:marTop w:val="0"/>
                      <w:marBottom w:val="0"/>
                      <w:divBdr>
                        <w:top w:val="none" w:sz="0" w:space="0" w:color="auto"/>
                        <w:left w:val="none" w:sz="0" w:space="0" w:color="auto"/>
                        <w:bottom w:val="none" w:sz="0" w:space="0" w:color="auto"/>
                        <w:right w:val="none" w:sz="0" w:space="0" w:color="auto"/>
                      </w:divBdr>
                      <w:divsChild>
                        <w:div w:id="849174883">
                          <w:marLeft w:val="0"/>
                          <w:marRight w:val="0"/>
                          <w:marTop w:val="0"/>
                          <w:marBottom w:val="0"/>
                          <w:divBdr>
                            <w:top w:val="none" w:sz="0" w:space="0" w:color="auto"/>
                            <w:left w:val="none" w:sz="0" w:space="0" w:color="auto"/>
                            <w:bottom w:val="none" w:sz="0" w:space="0" w:color="auto"/>
                            <w:right w:val="none" w:sz="0" w:space="0" w:color="auto"/>
                          </w:divBdr>
                          <w:divsChild>
                            <w:div w:id="2037803931">
                              <w:marLeft w:val="0"/>
                              <w:marRight w:val="0"/>
                              <w:marTop w:val="0"/>
                              <w:marBottom w:val="0"/>
                              <w:divBdr>
                                <w:top w:val="none" w:sz="0" w:space="0" w:color="auto"/>
                                <w:left w:val="none" w:sz="0" w:space="0" w:color="auto"/>
                                <w:bottom w:val="none" w:sz="0" w:space="0" w:color="auto"/>
                                <w:right w:val="none" w:sz="0" w:space="0" w:color="auto"/>
                              </w:divBdr>
                              <w:divsChild>
                                <w:div w:id="578446473">
                                  <w:marLeft w:val="0"/>
                                  <w:marRight w:val="0"/>
                                  <w:marTop w:val="0"/>
                                  <w:marBottom w:val="0"/>
                                  <w:divBdr>
                                    <w:top w:val="none" w:sz="0" w:space="0" w:color="auto"/>
                                    <w:left w:val="none" w:sz="0" w:space="0" w:color="auto"/>
                                    <w:bottom w:val="none" w:sz="0" w:space="0" w:color="auto"/>
                                    <w:right w:val="none" w:sz="0" w:space="0" w:color="auto"/>
                                  </w:divBdr>
                                  <w:divsChild>
                                    <w:div w:id="920407079">
                                      <w:marLeft w:val="0"/>
                                      <w:marRight w:val="0"/>
                                      <w:marTop w:val="0"/>
                                      <w:marBottom w:val="0"/>
                                      <w:divBdr>
                                        <w:top w:val="none" w:sz="0" w:space="0" w:color="auto"/>
                                        <w:left w:val="none" w:sz="0" w:space="0" w:color="auto"/>
                                        <w:bottom w:val="none" w:sz="0" w:space="0" w:color="auto"/>
                                        <w:right w:val="none" w:sz="0" w:space="0" w:color="auto"/>
                                      </w:divBdr>
                                      <w:divsChild>
                                        <w:div w:id="443693508">
                                          <w:marLeft w:val="0"/>
                                          <w:marRight w:val="0"/>
                                          <w:marTop w:val="0"/>
                                          <w:marBottom w:val="0"/>
                                          <w:divBdr>
                                            <w:top w:val="none" w:sz="0" w:space="0" w:color="auto"/>
                                            <w:left w:val="none" w:sz="0" w:space="0" w:color="auto"/>
                                            <w:bottom w:val="none" w:sz="0" w:space="0" w:color="auto"/>
                                            <w:right w:val="none" w:sz="0" w:space="0" w:color="auto"/>
                                          </w:divBdr>
                                          <w:divsChild>
                                            <w:div w:id="1190147587">
                                              <w:marLeft w:val="0"/>
                                              <w:marRight w:val="0"/>
                                              <w:marTop w:val="0"/>
                                              <w:marBottom w:val="0"/>
                                              <w:divBdr>
                                                <w:top w:val="none" w:sz="0" w:space="0" w:color="auto"/>
                                                <w:left w:val="none" w:sz="0" w:space="0" w:color="auto"/>
                                                <w:bottom w:val="none" w:sz="0" w:space="0" w:color="auto"/>
                                                <w:right w:val="none" w:sz="0" w:space="0" w:color="auto"/>
                                              </w:divBdr>
                                              <w:divsChild>
                                                <w:div w:id="1030109009">
                                                  <w:marLeft w:val="0"/>
                                                  <w:marRight w:val="0"/>
                                                  <w:marTop w:val="0"/>
                                                  <w:marBottom w:val="375"/>
                                                  <w:divBdr>
                                                    <w:top w:val="none" w:sz="0" w:space="0" w:color="auto"/>
                                                    <w:left w:val="none" w:sz="0" w:space="0" w:color="auto"/>
                                                    <w:bottom w:val="none" w:sz="0" w:space="0" w:color="auto"/>
                                                    <w:right w:val="none" w:sz="0" w:space="0" w:color="auto"/>
                                                  </w:divBdr>
                                                  <w:divsChild>
                                                    <w:div w:id="1762070354">
                                                      <w:marLeft w:val="0"/>
                                                      <w:marRight w:val="0"/>
                                                      <w:marTop w:val="0"/>
                                                      <w:marBottom w:val="0"/>
                                                      <w:divBdr>
                                                        <w:top w:val="single" w:sz="6" w:space="0" w:color="auto"/>
                                                        <w:left w:val="none" w:sz="0" w:space="0" w:color="auto"/>
                                                        <w:bottom w:val="single" w:sz="6" w:space="0" w:color="auto"/>
                                                        <w:right w:val="none" w:sz="0" w:space="0" w:color="auto"/>
                                                      </w:divBdr>
                                                      <w:divsChild>
                                                        <w:div w:id="66194305">
                                                          <w:marLeft w:val="0"/>
                                                          <w:marRight w:val="0"/>
                                                          <w:marTop w:val="0"/>
                                                          <w:marBottom w:val="0"/>
                                                          <w:divBdr>
                                                            <w:top w:val="none" w:sz="0" w:space="0" w:color="auto"/>
                                                            <w:left w:val="none" w:sz="0" w:space="0" w:color="auto"/>
                                                            <w:bottom w:val="none" w:sz="0" w:space="0" w:color="auto"/>
                                                            <w:right w:val="none" w:sz="0" w:space="0" w:color="auto"/>
                                                          </w:divBdr>
                                                          <w:divsChild>
                                                            <w:div w:id="1634824503">
                                                              <w:marLeft w:val="0"/>
                                                              <w:marRight w:val="0"/>
                                                              <w:marTop w:val="0"/>
                                                              <w:marBottom w:val="0"/>
                                                              <w:divBdr>
                                                                <w:top w:val="none" w:sz="0" w:space="0" w:color="auto"/>
                                                                <w:left w:val="none" w:sz="0" w:space="0" w:color="auto"/>
                                                                <w:bottom w:val="none" w:sz="0" w:space="0" w:color="auto"/>
                                                                <w:right w:val="none" w:sz="0" w:space="0" w:color="auto"/>
                                                              </w:divBdr>
                                                              <w:divsChild>
                                                                <w:div w:id="1005209881">
                                                                  <w:marLeft w:val="0"/>
                                                                  <w:marRight w:val="0"/>
                                                                  <w:marTop w:val="0"/>
                                                                  <w:marBottom w:val="0"/>
                                                                  <w:divBdr>
                                                                    <w:top w:val="none" w:sz="0" w:space="0" w:color="auto"/>
                                                                    <w:left w:val="none" w:sz="0" w:space="0" w:color="auto"/>
                                                                    <w:bottom w:val="none" w:sz="0" w:space="0" w:color="auto"/>
                                                                    <w:right w:val="none" w:sz="0" w:space="0" w:color="auto"/>
                                                                  </w:divBdr>
                                                                  <w:divsChild>
                                                                    <w:div w:id="2038038893">
                                                                      <w:marLeft w:val="0"/>
                                                                      <w:marRight w:val="0"/>
                                                                      <w:marTop w:val="0"/>
                                                                      <w:marBottom w:val="0"/>
                                                                      <w:divBdr>
                                                                        <w:top w:val="none" w:sz="0" w:space="0" w:color="auto"/>
                                                                        <w:left w:val="none" w:sz="0" w:space="0" w:color="auto"/>
                                                                        <w:bottom w:val="none" w:sz="0" w:space="0" w:color="auto"/>
                                                                        <w:right w:val="none" w:sz="0" w:space="0" w:color="auto"/>
                                                                      </w:divBdr>
                                                                      <w:divsChild>
                                                                        <w:div w:id="690188576">
                                                                          <w:marLeft w:val="-75"/>
                                                                          <w:marRight w:val="0"/>
                                                                          <w:marTop w:val="30"/>
                                                                          <w:marBottom w:val="30"/>
                                                                          <w:divBdr>
                                                                            <w:top w:val="none" w:sz="0" w:space="0" w:color="auto"/>
                                                                            <w:left w:val="none" w:sz="0" w:space="0" w:color="auto"/>
                                                                            <w:bottom w:val="none" w:sz="0" w:space="0" w:color="auto"/>
                                                                            <w:right w:val="none" w:sz="0" w:space="0" w:color="auto"/>
                                                                          </w:divBdr>
                                                                          <w:divsChild>
                                                                            <w:div w:id="444156790">
                                                                              <w:marLeft w:val="0"/>
                                                                              <w:marRight w:val="0"/>
                                                                              <w:marTop w:val="0"/>
                                                                              <w:marBottom w:val="0"/>
                                                                              <w:divBdr>
                                                                                <w:top w:val="none" w:sz="0" w:space="0" w:color="auto"/>
                                                                                <w:left w:val="none" w:sz="0" w:space="0" w:color="auto"/>
                                                                                <w:bottom w:val="none" w:sz="0" w:space="0" w:color="auto"/>
                                                                                <w:right w:val="none" w:sz="0" w:space="0" w:color="auto"/>
                                                                              </w:divBdr>
                                                                              <w:divsChild>
                                                                                <w:div w:id="1489592351">
                                                                                  <w:marLeft w:val="0"/>
                                                                                  <w:marRight w:val="0"/>
                                                                                  <w:marTop w:val="0"/>
                                                                                  <w:marBottom w:val="0"/>
                                                                                  <w:divBdr>
                                                                                    <w:top w:val="none" w:sz="0" w:space="0" w:color="auto"/>
                                                                                    <w:left w:val="none" w:sz="0" w:space="0" w:color="auto"/>
                                                                                    <w:bottom w:val="none" w:sz="0" w:space="0" w:color="auto"/>
                                                                                    <w:right w:val="none" w:sz="0" w:space="0" w:color="auto"/>
                                                                                  </w:divBdr>
                                                                                  <w:divsChild>
                                                                                    <w:div w:id="766925359">
                                                                                      <w:marLeft w:val="0"/>
                                                                                      <w:marRight w:val="0"/>
                                                                                      <w:marTop w:val="0"/>
                                                                                      <w:marBottom w:val="0"/>
                                                                                      <w:divBdr>
                                                                                        <w:top w:val="none" w:sz="0" w:space="0" w:color="auto"/>
                                                                                        <w:left w:val="none" w:sz="0" w:space="0" w:color="auto"/>
                                                                                        <w:bottom w:val="none" w:sz="0" w:space="0" w:color="auto"/>
                                                                                        <w:right w:val="none" w:sz="0" w:space="0" w:color="auto"/>
                                                                                      </w:divBdr>
                                                                                      <w:divsChild>
                                                                                        <w:div w:id="1503159094">
                                                                                          <w:marLeft w:val="0"/>
                                                                                          <w:marRight w:val="0"/>
                                                                                          <w:marTop w:val="0"/>
                                                                                          <w:marBottom w:val="0"/>
                                                                                          <w:divBdr>
                                                                                            <w:top w:val="none" w:sz="0" w:space="0" w:color="auto"/>
                                                                                            <w:left w:val="none" w:sz="0" w:space="0" w:color="auto"/>
                                                                                            <w:bottom w:val="none" w:sz="0" w:space="0" w:color="auto"/>
                                                                                            <w:right w:val="none" w:sz="0" w:space="0" w:color="auto"/>
                                                                                          </w:divBdr>
                                                                                          <w:divsChild>
                                                                                            <w:div w:id="1093357109">
                                                                                              <w:marLeft w:val="0"/>
                                                                                              <w:marRight w:val="0"/>
                                                                                              <w:marTop w:val="0"/>
                                                                                              <w:marBottom w:val="0"/>
                                                                                              <w:divBdr>
                                                                                                <w:top w:val="none" w:sz="0" w:space="0" w:color="auto"/>
                                                                                                <w:left w:val="none" w:sz="0" w:space="0" w:color="auto"/>
                                                                                                <w:bottom w:val="none" w:sz="0" w:space="0" w:color="auto"/>
                                                                                                <w:right w:val="none" w:sz="0" w:space="0" w:color="auto"/>
                                                                                              </w:divBdr>
                                                                                              <w:divsChild>
                                                                                                <w:div w:id="1218738146">
                                                                                                  <w:marLeft w:val="0"/>
                                                                                                  <w:marRight w:val="0"/>
                                                                                                  <w:marTop w:val="0"/>
                                                                                                  <w:marBottom w:val="0"/>
                                                                                                  <w:divBdr>
                                                                                                    <w:top w:val="none" w:sz="0" w:space="0" w:color="auto"/>
                                                                                                    <w:left w:val="none" w:sz="0" w:space="0" w:color="auto"/>
                                                                                                    <w:bottom w:val="none" w:sz="0" w:space="0" w:color="auto"/>
                                                                                                    <w:right w:val="none" w:sz="0" w:space="0" w:color="auto"/>
                                                                                                  </w:divBdr>
                                                                                                </w:div>
                                                                                                <w:div w:id="945890671">
                                                                                                  <w:marLeft w:val="0"/>
                                                                                                  <w:marRight w:val="0"/>
                                                                                                  <w:marTop w:val="0"/>
                                                                                                  <w:marBottom w:val="0"/>
                                                                                                  <w:divBdr>
                                                                                                    <w:top w:val="none" w:sz="0" w:space="0" w:color="auto"/>
                                                                                                    <w:left w:val="none" w:sz="0" w:space="0" w:color="auto"/>
                                                                                                    <w:bottom w:val="none" w:sz="0" w:space="0" w:color="auto"/>
                                                                                                    <w:right w:val="none" w:sz="0" w:space="0" w:color="auto"/>
                                                                                                  </w:divBdr>
                                                                                                </w:div>
                                                                                                <w:div w:id="710803955">
                                                                                                  <w:marLeft w:val="0"/>
                                                                                                  <w:marRight w:val="0"/>
                                                                                                  <w:marTop w:val="0"/>
                                                                                                  <w:marBottom w:val="0"/>
                                                                                                  <w:divBdr>
                                                                                                    <w:top w:val="none" w:sz="0" w:space="0" w:color="auto"/>
                                                                                                    <w:left w:val="none" w:sz="0" w:space="0" w:color="auto"/>
                                                                                                    <w:bottom w:val="none" w:sz="0" w:space="0" w:color="auto"/>
                                                                                                    <w:right w:val="none" w:sz="0" w:space="0" w:color="auto"/>
                                                                                                  </w:divBdr>
                                                                                                </w:div>
                                                                                                <w:div w:id="1614483409">
                                                                                                  <w:marLeft w:val="0"/>
                                                                                                  <w:marRight w:val="0"/>
                                                                                                  <w:marTop w:val="0"/>
                                                                                                  <w:marBottom w:val="0"/>
                                                                                                  <w:divBdr>
                                                                                                    <w:top w:val="none" w:sz="0" w:space="0" w:color="auto"/>
                                                                                                    <w:left w:val="none" w:sz="0" w:space="0" w:color="auto"/>
                                                                                                    <w:bottom w:val="none" w:sz="0" w:space="0" w:color="auto"/>
                                                                                                    <w:right w:val="none" w:sz="0" w:space="0" w:color="auto"/>
                                                                                                  </w:divBdr>
                                                                                                </w:div>
                                                                                                <w:div w:id="1345018001">
                                                                                                  <w:marLeft w:val="0"/>
                                                                                                  <w:marRight w:val="0"/>
                                                                                                  <w:marTop w:val="0"/>
                                                                                                  <w:marBottom w:val="0"/>
                                                                                                  <w:divBdr>
                                                                                                    <w:top w:val="none" w:sz="0" w:space="0" w:color="auto"/>
                                                                                                    <w:left w:val="none" w:sz="0" w:space="0" w:color="auto"/>
                                                                                                    <w:bottom w:val="none" w:sz="0" w:space="0" w:color="auto"/>
                                                                                                    <w:right w:val="none" w:sz="0" w:space="0" w:color="auto"/>
                                                                                                  </w:divBdr>
                                                                                                </w:div>
                                                                                                <w:div w:id="1478496727">
                                                                                                  <w:marLeft w:val="0"/>
                                                                                                  <w:marRight w:val="0"/>
                                                                                                  <w:marTop w:val="0"/>
                                                                                                  <w:marBottom w:val="0"/>
                                                                                                  <w:divBdr>
                                                                                                    <w:top w:val="none" w:sz="0" w:space="0" w:color="auto"/>
                                                                                                    <w:left w:val="none" w:sz="0" w:space="0" w:color="auto"/>
                                                                                                    <w:bottom w:val="none" w:sz="0" w:space="0" w:color="auto"/>
                                                                                                    <w:right w:val="none" w:sz="0" w:space="0" w:color="auto"/>
                                                                                                  </w:divBdr>
                                                                                                </w:div>
                                                                                                <w:div w:id="1964310771">
                                                                                                  <w:marLeft w:val="0"/>
                                                                                                  <w:marRight w:val="0"/>
                                                                                                  <w:marTop w:val="0"/>
                                                                                                  <w:marBottom w:val="0"/>
                                                                                                  <w:divBdr>
                                                                                                    <w:top w:val="none" w:sz="0" w:space="0" w:color="auto"/>
                                                                                                    <w:left w:val="none" w:sz="0" w:space="0" w:color="auto"/>
                                                                                                    <w:bottom w:val="none" w:sz="0" w:space="0" w:color="auto"/>
                                                                                                    <w:right w:val="none" w:sz="0" w:space="0" w:color="auto"/>
                                                                                                  </w:divBdr>
                                                                                                </w:div>
                                                                                                <w:div w:id="2052148080">
                                                                                                  <w:marLeft w:val="0"/>
                                                                                                  <w:marRight w:val="0"/>
                                                                                                  <w:marTop w:val="0"/>
                                                                                                  <w:marBottom w:val="0"/>
                                                                                                  <w:divBdr>
                                                                                                    <w:top w:val="none" w:sz="0" w:space="0" w:color="auto"/>
                                                                                                    <w:left w:val="none" w:sz="0" w:space="0" w:color="auto"/>
                                                                                                    <w:bottom w:val="none" w:sz="0" w:space="0" w:color="auto"/>
                                                                                                    <w:right w:val="none" w:sz="0" w:space="0" w:color="auto"/>
                                                                                                  </w:divBdr>
                                                                                                </w:div>
                                                                                                <w:div w:id="609163885">
                                                                                                  <w:marLeft w:val="0"/>
                                                                                                  <w:marRight w:val="0"/>
                                                                                                  <w:marTop w:val="0"/>
                                                                                                  <w:marBottom w:val="0"/>
                                                                                                  <w:divBdr>
                                                                                                    <w:top w:val="none" w:sz="0" w:space="0" w:color="auto"/>
                                                                                                    <w:left w:val="none" w:sz="0" w:space="0" w:color="auto"/>
                                                                                                    <w:bottom w:val="none" w:sz="0" w:space="0" w:color="auto"/>
                                                                                                    <w:right w:val="none" w:sz="0" w:space="0" w:color="auto"/>
                                                                                                  </w:divBdr>
                                                                                                </w:div>
                                                                                                <w:div w:id="1547252157">
                                                                                                  <w:marLeft w:val="0"/>
                                                                                                  <w:marRight w:val="0"/>
                                                                                                  <w:marTop w:val="0"/>
                                                                                                  <w:marBottom w:val="0"/>
                                                                                                  <w:divBdr>
                                                                                                    <w:top w:val="none" w:sz="0" w:space="0" w:color="auto"/>
                                                                                                    <w:left w:val="none" w:sz="0" w:space="0" w:color="auto"/>
                                                                                                    <w:bottom w:val="none" w:sz="0" w:space="0" w:color="auto"/>
                                                                                                    <w:right w:val="none" w:sz="0" w:space="0" w:color="auto"/>
                                                                                                  </w:divBdr>
                                                                                                </w:div>
                                                                                                <w:div w:id="1104883142">
                                                                                                  <w:marLeft w:val="0"/>
                                                                                                  <w:marRight w:val="0"/>
                                                                                                  <w:marTop w:val="0"/>
                                                                                                  <w:marBottom w:val="0"/>
                                                                                                  <w:divBdr>
                                                                                                    <w:top w:val="none" w:sz="0" w:space="0" w:color="auto"/>
                                                                                                    <w:left w:val="none" w:sz="0" w:space="0" w:color="auto"/>
                                                                                                    <w:bottom w:val="none" w:sz="0" w:space="0" w:color="auto"/>
                                                                                                    <w:right w:val="none" w:sz="0" w:space="0" w:color="auto"/>
                                                                                                  </w:divBdr>
                                                                                                </w:div>
                                                                                                <w:div w:id="305093142">
                                                                                                  <w:marLeft w:val="0"/>
                                                                                                  <w:marRight w:val="0"/>
                                                                                                  <w:marTop w:val="0"/>
                                                                                                  <w:marBottom w:val="0"/>
                                                                                                  <w:divBdr>
                                                                                                    <w:top w:val="none" w:sz="0" w:space="0" w:color="auto"/>
                                                                                                    <w:left w:val="none" w:sz="0" w:space="0" w:color="auto"/>
                                                                                                    <w:bottom w:val="none" w:sz="0" w:space="0" w:color="auto"/>
                                                                                                    <w:right w:val="none" w:sz="0" w:space="0" w:color="auto"/>
                                                                                                  </w:divBdr>
                                                                                                </w:div>
                                                                                                <w:div w:id="542713148">
                                                                                                  <w:marLeft w:val="0"/>
                                                                                                  <w:marRight w:val="0"/>
                                                                                                  <w:marTop w:val="0"/>
                                                                                                  <w:marBottom w:val="0"/>
                                                                                                  <w:divBdr>
                                                                                                    <w:top w:val="none" w:sz="0" w:space="0" w:color="auto"/>
                                                                                                    <w:left w:val="none" w:sz="0" w:space="0" w:color="auto"/>
                                                                                                    <w:bottom w:val="none" w:sz="0" w:space="0" w:color="auto"/>
                                                                                                    <w:right w:val="none" w:sz="0" w:space="0" w:color="auto"/>
                                                                                                  </w:divBdr>
                                                                                                </w:div>
                                                                                                <w:div w:id="235016855">
                                                                                                  <w:marLeft w:val="0"/>
                                                                                                  <w:marRight w:val="0"/>
                                                                                                  <w:marTop w:val="0"/>
                                                                                                  <w:marBottom w:val="0"/>
                                                                                                  <w:divBdr>
                                                                                                    <w:top w:val="none" w:sz="0" w:space="0" w:color="auto"/>
                                                                                                    <w:left w:val="none" w:sz="0" w:space="0" w:color="auto"/>
                                                                                                    <w:bottom w:val="none" w:sz="0" w:space="0" w:color="auto"/>
                                                                                                    <w:right w:val="none" w:sz="0" w:space="0" w:color="auto"/>
                                                                                                  </w:divBdr>
                                                                                                </w:div>
                                                                                                <w:div w:id="684676620">
                                                                                                  <w:marLeft w:val="0"/>
                                                                                                  <w:marRight w:val="0"/>
                                                                                                  <w:marTop w:val="0"/>
                                                                                                  <w:marBottom w:val="0"/>
                                                                                                  <w:divBdr>
                                                                                                    <w:top w:val="none" w:sz="0" w:space="0" w:color="auto"/>
                                                                                                    <w:left w:val="none" w:sz="0" w:space="0" w:color="auto"/>
                                                                                                    <w:bottom w:val="none" w:sz="0" w:space="0" w:color="auto"/>
                                                                                                    <w:right w:val="none" w:sz="0" w:space="0" w:color="auto"/>
                                                                                                  </w:divBdr>
                                                                                                </w:div>
                                                                                                <w:div w:id="622157588">
                                                                                                  <w:marLeft w:val="0"/>
                                                                                                  <w:marRight w:val="0"/>
                                                                                                  <w:marTop w:val="0"/>
                                                                                                  <w:marBottom w:val="0"/>
                                                                                                  <w:divBdr>
                                                                                                    <w:top w:val="none" w:sz="0" w:space="0" w:color="auto"/>
                                                                                                    <w:left w:val="none" w:sz="0" w:space="0" w:color="auto"/>
                                                                                                    <w:bottom w:val="none" w:sz="0" w:space="0" w:color="auto"/>
                                                                                                    <w:right w:val="none" w:sz="0" w:space="0" w:color="auto"/>
                                                                                                  </w:divBdr>
                                                                                                </w:div>
                                                                                                <w:div w:id="365713919">
                                                                                                  <w:marLeft w:val="0"/>
                                                                                                  <w:marRight w:val="0"/>
                                                                                                  <w:marTop w:val="0"/>
                                                                                                  <w:marBottom w:val="0"/>
                                                                                                  <w:divBdr>
                                                                                                    <w:top w:val="none" w:sz="0" w:space="0" w:color="auto"/>
                                                                                                    <w:left w:val="none" w:sz="0" w:space="0" w:color="auto"/>
                                                                                                    <w:bottom w:val="none" w:sz="0" w:space="0" w:color="auto"/>
                                                                                                    <w:right w:val="none" w:sz="0" w:space="0" w:color="auto"/>
                                                                                                  </w:divBdr>
                                                                                                </w:div>
                                                                                                <w:div w:id="1048846005">
                                                                                                  <w:marLeft w:val="0"/>
                                                                                                  <w:marRight w:val="0"/>
                                                                                                  <w:marTop w:val="0"/>
                                                                                                  <w:marBottom w:val="0"/>
                                                                                                  <w:divBdr>
                                                                                                    <w:top w:val="none" w:sz="0" w:space="0" w:color="auto"/>
                                                                                                    <w:left w:val="none" w:sz="0" w:space="0" w:color="auto"/>
                                                                                                    <w:bottom w:val="none" w:sz="0" w:space="0" w:color="auto"/>
                                                                                                    <w:right w:val="none" w:sz="0" w:space="0" w:color="auto"/>
                                                                                                  </w:divBdr>
                                                                                                </w:div>
                                                                                                <w:div w:id="148399277">
                                                                                                  <w:marLeft w:val="0"/>
                                                                                                  <w:marRight w:val="0"/>
                                                                                                  <w:marTop w:val="0"/>
                                                                                                  <w:marBottom w:val="0"/>
                                                                                                  <w:divBdr>
                                                                                                    <w:top w:val="none" w:sz="0" w:space="0" w:color="auto"/>
                                                                                                    <w:left w:val="none" w:sz="0" w:space="0" w:color="auto"/>
                                                                                                    <w:bottom w:val="none" w:sz="0" w:space="0" w:color="auto"/>
                                                                                                    <w:right w:val="none" w:sz="0" w:space="0" w:color="auto"/>
                                                                                                  </w:divBdr>
                                                                                                </w:div>
                                                                                                <w:div w:id="1687252124">
                                                                                                  <w:marLeft w:val="0"/>
                                                                                                  <w:marRight w:val="0"/>
                                                                                                  <w:marTop w:val="0"/>
                                                                                                  <w:marBottom w:val="0"/>
                                                                                                  <w:divBdr>
                                                                                                    <w:top w:val="none" w:sz="0" w:space="0" w:color="auto"/>
                                                                                                    <w:left w:val="none" w:sz="0" w:space="0" w:color="auto"/>
                                                                                                    <w:bottom w:val="none" w:sz="0" w:space="0" w:color="auto"/>
                                                                                                    <w:right w:val="none" w:sz="0" w:space="0" w:color="auto"/>
                                                                                                  </w:divBdr>
                                                                                                </w:div>
                                                                                                <w:div w:id="8512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62931">
      <w:bodyDiv w:val="1"/>
      <w:marLeft w:val="0"/>
      <w:marRight w:val="0"/>
      <w:marTop w:val="0"/>
      <w:marBottom w:val="0"/>
      <w:divBdr>
        <w:top w:val="none" w:sz="0" w:space="0" w:color="auto"/>
        <w:left w:val="none" w:sz="0" w:space="0" w:color="auto"/>
        <w:bottom w:val="none" w:sz="0" w:space="0" w:color="auto"/>
        <w:right w:val="none" w:sz="0" w:space="0" w:color="auto"/>
      </w:divBdr>
      <w:divsChild>
        <w:div w:id="1810437552">
          <w:marLeft w:val="0"/>
          <w:marRight w:val="0"/>
          <w:marTop w:val="0"/>
          <w:marBottom w:val="0"/>
          <w:divBdr>
            <w:top w:val="none" w:sz="0" w:space="0" w:color="auto"/>
            <w:left w:val="none" w:sz="0" w:space="0" w:color="auto"/>
            <w:bottom w:val="none" w:sz="0" w:space="0" w:color="auto"/>
            <w:right w:val="none" w:sz="0" w:space="0" w:color="auto"/>
          </w:divBdr>
          <w:divsChild>
            <w:div w:id="446390815">
              <w:marLeft w:val="0"/>
              <w:marRight w:val="0"/>
              <w:marTop w:val="0"/>
              <w:marBottom w:val="0"/>
              <w:divBdr>
                <w:top w:val="none" w:sz="0" w:space="0" w:color="auto"/>
                <w:left w:val="none" w:sz="0" w:space="0" w:color="auto"/>
                <w:bottom w:val="none" w:sz="0" w:space="0" w:color="auto"/>
                <w:right w:val="none" w:sz="0" w:space="0" w:color="auto"/>
              </w:divBdr>
              <w:divsChild>
                <w:div w:id="636956939">
                  <w:marLeft w:val="0"/>
                  <w:marRight w:val="0"/>
                  <w:marTop w:val="0"/>
                  <w:marBottom w:val="0"/>
                  <w:divBdr>
                    <w:top w:val="none" w:sz="0" w:space="0" w:color="auto"/>
                    <w:left w:val="none" w:sz="0" w:space="0" w:color="auto"/>
                    <w:bottom w:val="none" w:sz="0" w:space="0" w:color="auto"/>
                    <w:right w:val="none" w:sz="0" w:space="0" w:color="auto"/>
                  </w:divBdr>
                  <w:divsChild>
                    <w:div w:id="1542473067">
                      <w:marLeft w:val="0"/>
                      <w:marRight w:val="0"/>
                      <w:marTop w:val="0"/>
                      <w:marBottom w:val="0"/>
                      <w:divBdr>
                        <w:top w:val="none" w:sz="0" w:space="0" w:color="auto"/>
                        <w:left w:val="none" w:sz="0" w:space="0" w:color="auto"/>
                        <w:bottom w:val="none" w:sz="0" w:space="0" w:color="auto"/>
                        <w:right w:val="none" w:sz="0" w:space="0" w:color="auto"/>
                      </w:divBdr>
                      <w:divsChild>
                        <w:div w:id="780027878">
                          <w:marLeft w:val="0"/>
                          <w:marRight w:val="0"/>
                          <w:marTop w:val="0"/>
                          <w:marBottom w:val="0"/>
                          <w:divBdr>
                            <w:top w:val="none" w:sz="0" w:space="0" w:color="auto"/>
                            <w:left w:val="none" w:sz="0" w:space="0" w:color="auto"/>
                            <w:bottom w:val="none" w:sz="0" w:space="0" w:color="auto"/>
                            <w:right w:val="none" w:sz="0" w:space="0" w:color="auto"/>
                          </w:divBdr>
                          <w:divsChild>
                            <w:div w:id="1135175782">
                              <w:marLeft w:val="0"/>
                              <w:marRight w:val="0"/>
                              <w:marTop w:val="0"/>
                              <w:marBottom w:val="0"/>
                              <w:divBdr>
                                <w:top w:val="none" w:sz="0" w:space="0" w:color="auto"/>
                                <w:left w:val="none" w:sz="0" w:space="0" w:color="auto"/>
                                <w:bottom w:val="none" w:sz="0" w:space="0" w:color="auto"/>
                                <w:right w:val="none" w:sz="0" w:space="0" w:color="auto"/>
                              </w:divBdr>
                              <w:divsChild>
                                <w:div w:id="1877767230">
                                  <w:marLeft w:val="0"/>
                                  <w:marRight w:val="0"/>
                                  <w:marTop w:val="0"/>
                                  <w:marBottom w:val="0"/>
                                  <w:divBdr>
                                    <w:top w:val="none" w:sz="0" w:space="0" w:color="auto"/>
                                    <w:left w:val="none" w:sz="0" w:space="0" w:color="auto"/>
                                    <w:bottom w:val="none" w:sz="0" w:space="0" w:color="auto"/>
                                    <w:right w:val="none" w:sz="0" w:space="0" w:color="auto"/>
                                  </w:divBdr>
                                </w:div>
                                <w:div w:id="287588435">
                                  <w:marLeft w:val="0"/>
                                  <w:marRight w:val="0"/>
                                  <w:marTop w:val="0"/>
                                  <w:marBottom w:val="0"/>
                                  <w:divBdr>
                                    <w:top w:val="none" w:sz="0" w:space="0" w:color="auto"/>
                                    <w:left w:val="none" w:sz="0" w:space="0" w:color="auto"/>
                                    <w:bottom w:val="none" w:sz="0" w:space="0" w:color="auto"/>
                                    <w:right w:val="none" w:sz="0" w:space="0" w:color="auto"/>
                                  </w:divBdr>
                                  <w:divsChild>
                                    <w:div w:id="21340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808064">
      <w:bodyDiv w:val="1"/>
      <w:marLeft w:val="0"/>
      <w:marRight w:val="0"/>
      <w:marTop w:val="0"/>
      <w:marBottom w:val="0"/>
      <w:divBdr>
        <w:top w:val="none" w:sz="0" w:space="0" w:color="auto"/>
        <w:left w:val="none" w:sz="0" w:space="0" w:color="auto"/>
        <w:bottom w:val="none" w:sz="0" w:space="0" w:color="auto"/>
        <w:right w:val="none" w:sz="0" w:space="0" w:color="auto"/>
      </w:divBdr>
    </w:div>
    <w:div w:id="305597274">
      <w:bodyDiv w:val="1"/>
      <w:marLeft w:val="0"/>
      <w:marRight w:val="0"/>
      <w:marTop w:val="0"/>
      <w:marBottom w:val="0"/>
      <w:divBdr>
        <w:top w:val="none" w:sz="0" w:space="0" w:color="auto"/>
        <w:left w:val="none" w:sz="0" w:space="0" w:color="auto"/>
        <w:bottom w:val="none" w:sz="0" w:space="0" w:color="auto"/>
        <w:right w:val="none" w:sz="0" w:space="0" w:color="auto"/>
      </w:divBdr>
      <w:divsChild>
        <w:div w:id="1475754869">
          <w:marLeft w:val="0"/>
          <w:marRight w:val="0"/>
          <w:marTop w:val="0"/>
          <w:marBottom w:val="0"/>
          <w:divBdr>
            <w:top w:val="none" w:sz="0" w:space="0" w:color="auto"/>
            <w:left w:val="none" w:sz="0" w:space="0" w:color="auto"/>
            <w:bottom w:val="none" w:sz="0" w:space="0" w:color="auto"/>
            <w:right w:val="none" w:sz="0" w:space="0" w:color="auto"/>
          </w:divBdr>
          <w:divsChild>
            <w:div w:id="775175028">
              <w:marLeft w:val="0"/>
              <w:marRight w:val="0"/>
              <w:marTop w:val="0"/>
              <w:marBottom w:val="0"/>
              <w:divBdr>
                <w:top w:val="none" w:sz="0" w:space="0" w:color="auto"/>
                <w:left w:val="none" w:sz="0" w:space="0" w:color="auto"/>
                <w:bottom w:val="none" w:sz="0" w:space="0" w:color="auto"/>
                <w:right w:val="none" w:sz="0" w:space="0" w:color="auto"/>
              </w:divBdr>
              <w:divsChild>
                <w:div w:id="2001232680">
                  <w:marLeft w:val="0"/>
                  <w:marRight w:val="0"/>
                  <w:marTop w:val="0"/>
                  <w:marBottom w:val="0"/>
                  <w:divBdr>
                    <w:top w:val="none" w:sz="0" w:space="0" w:color="auto"/>
                    <w:left w:val="none" w:sz="0" w:space="0" w:color="auto"/>
                    <w:bottom w:val="none" w:sz="0" w:space="0" w:color="auto"/>
                    <w:right w:val="none" w:sz="0" w:space="0" w:color="auto"/>
                  </w:divBdr>
                  <w:divsChild>
                    <w:div w:id="2071343481">
                      <w:marLeft w:val="0"/>
                      <w:marRight w:val="0"/>
                      <w:marTop w:val="100"/>
                      <w:marBottom w:val="100"/>
                      <w:divBdr>
                        <w:top w:val="none" w:sz="0" w:space="0" w:color="auto"/>
                        <w:left w:val="none" w:sz="0" w:space="0" w:color="auto"/>
                        <w:bottom w:val="none" w:sz="0" w:space="0" w:color="auto"/>
                        <w:right w:val="none" w:sz="0" w:space="0" w:color="auto"/>
                      </w:divBdr>
                      <w:divsChild>
                        <w:div w:id="591164874">
                          <w:marLeft w:val="0"/>
                          <w:marRight w:val="0"/>
                          <w:marTop w:val="0"/>
                          <w:marBottom w:val="0"/>
                          <w:divBdr>
                            <w:top w:val="none" w:sz="0" w:space="0" w:color="auto"/>
                            <w:left w:val="none" w:sz="0" w:space="0" w:color="auto"/>
                            <w:bottom w:val="none" w:sz="0" w:space="0" w:color="auto"/>
                            <w:right w:val="none" w:sz="0" w:space="0" w:color="auto"/>
                          </w:divBdr>
                          <w:divsChild>
                            <w:div w:id="80101415">
                              <w:marLeft w:val="0"/>
                              <w:marRight w:val="0"/>
                              <w:marTop w:val="450"/>
                              <w:marBottom w:val="0"/>
                              <w:divBdr>
                                <w:top w:val="none" w:sz="0" w:space="0" w:color="auto"/>
                                <w:left w:val="none" w:sz="0" w:space="0" w:color="auto"/>
                                <w:bottom w:val="none" w:sz="0" w:space="0" w:color="auto"/>
                                <w:right w:val="none" w:sz="0" w:space="0" w:color="auto"/>
                              </w:divBdr>
                              <w:divsChild>
                                <w:div w:id="494423299">
                                  <w:marLeft w:val="0"/>
                                  <w:marRight w:val="0"/>
                                  <w:marTop w:val="0"/>
                                  <w:marBottom w:val="0"/>
                                  <w:divBdr>
                                    <w:top w:val="none" w:sz="0" w:space="0" w:color="auto"/>
                                    <w:left w:val="none" w:sz="0" w:space="0" w:color="auto"/>
                                    <w:bottom w:val="none" w:sz="0" w:space="0" w:color="auto"/>
                                    <w:right w:val="none" w:sz="0" w:space="0" w:color="auto"/>
                                  </w:divBdr>
                                  <w:divsChild>
                                    <w:div w:id="283779829">
                                      <w:marLeft w:val="0"/>
                                      <w:marRight w:val="0"/>
                                      <w:marTop w:val="0"/>
                                      <w:marBottom w:val="0"/>
                                      <w:divBdr>
                                        <w:top w:val="none" w:sz="0" w:space="0" w:color="auto"/>
                                        <w:left w:val="none" w:sz="0" w:space="0" w:color="auto"/>
                                        <w:bottom w:val="none" w:sz="0" w:space="0" w:color="auto"/>
                                        <w:right w:val="none" w:sz="0" w:space="0" w:color="auto"/>
                                      </w:divBdr>
                                      <w:divsChild>
                                        <w:div w:id="344401369">
                                          <w:marLeft w:val="0"/>
                                          <w:marRight w:val="0"/>
                                          <w:marTop w:val="0"/>
                                          <w:marBottom w:val="0"/>
                                          <w:divBdr>
                                            <w:top w:val="none" w:sz="0" w:space="0" w:color="auto"/>
                                            <w:left w:val="none" w:sz="0" w:space="0" w:color="auto"/>
                                            <w:bottom w:val="none" w:sz="0" w:space="0" w:color="auto"/>
                                            <w:right w:val="none" w:sz="0" w:space="0" w:color="auto"/>
                                          </w:divBdr>
                                          <w:divsChild>
                                            <w:div w:id="1600336368">
                                              <w:marLeft w:val="0"/>
                                              <w:marRight w:val="0"/>
                                              <w:marTop w:val="0"/>
                                              <w:marBottom w:val="0"/>
                                              <w:divBdr>
                                                <w:top w:val="none" w:sz="0" w:space="0" w:color="auto"/>
                                                <w:left w:val="none" w:sz="0" w:space="0" w:color="auto"/>
                                                <w:bottom w:val="none" w:sz="0" w:space="0" w:color="auto"/>
                                                <w:right w:val="none" w:sz="0" w:space="0" w:color="auto"/>
                                              </w:divBdr>
                                              <w:divsChild>
                                                <w:div w:id="1409687148">
                                                  <w:marLeft w:val="0"/>
                                                  <w:marRight w:val="0"/>
                                                  <w:marTop w:val="0"/>
                                                  <w:marBottom w:val="0"/>
                                                  <w:divBdr>
                                                    <w:top w:val="none" w:sz="0" w:space="0" w:color="auto"/>
                                                    <w:left w:val="none" w:sz="0" w:space="0" w:color="auto"/>
                                                    <w:bottom w:val="none" w:sz="0" w:space="0" w:color="auto"/>
                                                    <w:right w:val="none" w:sz="0" w:space="0" w:color="auto"/>
                                                  </w:divBdr>
                                                </w:div>
                                                <w:div w:id="434441423">
                                                  <w:marLeft w:val="0"/>
                                                  <w:marRight w:val="0"/>
                                                  <w:marTop w:val="0"/>
                                                  <w:marBottom w:val="0"/>
                                                  <w:divBdr>
                                                    <w:top w:val="none" w:sz="0" w:space="0" w:color="auto"/>
                                                    <w:left w:val="none" w:sz="0" w:space="0" w:color="auto"/>
                                                    <w:bottom w:val="none" w:sz="0" w:space="0" w:color="auto"/>
                                                    <w:right w:val="none" w:sz="0" w:space="0" w:color="auto"/>
                                                  </w:divBdr>
                                                </w:div>
                                              </w:divsChild>
                                            </w:div>
                                            <w:div w:id="165755965">
                                              <w:marLeft w:val="0"/>
                                              <w:marRight w:val="0"/>
                                              <w:marTop w:val="0"/>
                                              <w:marBottom w:val="0"/>
                                              <w:divBdr>
                                                <w:top w:val="none" w:sz="0" w:space="0" w:color="auto"/>
                                                <w:left w:val="none" w:sz="0" w:space="0" w:color="auto"/>
                                                <w:bottom w:val="none" w:sz="0" w:space="0" w:color="auto"/>
                                                <w:right w:val="none" w:sz="0" w:space="0" w:color="auto"/>
                                              </w:divBdr>
                                              <w:divsChild>
                                                <w:div w:id="1408839661">
                                                  <w:marLeft w:val="0"/>
                                                  <w:marRight w:val="0"/>
                                                  <w:marTop w:val="0"/>
                                                  <w:marBottom w:val="0"/>
                                                  <w:divBdr>
                                                    <w:top w:val="none" w:sz="0" w:space="0" w:color="auto"/>
                                                    <w:left w:val="none" w:sz="0" w:space="0" w:color="auto"/>
                                                    <w:bottom w:val="none" w:sz="0" w:space="0" w:color="auto"/>
                                                    <w:right w:val="none" w:sz="0" w:space="0" w:color="auto"/>
                                                  </w:divBdr>
                                                </w:div>
                                                <w:div w:id="10406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5350">
                                          <w:marLeft w:val="0"/>
                                          <w:marRight w:val="0"/>
                                          <w:marTop w:val="390"/>
                                          <w:marBottom w:val="0"/>
                                          <w:divBdr>
                                            <w:top w:val="none" w:sz="0" w:space="0" w:color="auto"/>
                                            <w:left w:val="none" w:sz="0" w:space="0" w:color="auto"/>
                                            <w:bottom w:val="none" w:sz="0" w:space="0" w:color="auto"/>
                                            <w:right w:val="none" w:sz="0" w:space="0" w:color="auto"/>
                                          </w:divBdr>
                                          <w:divsChild>
                                            <w:div w:id="338049520">
                                              <w:marLeft w:val="0"/>
                                              <w:marRight w:val="0"/>
                                              <w:marTop w:val="0"/>
                                              <w:marBottom w:val="0"/>
                                              <w:divBdr>
                                                <w:top w:val="none" w:sz="0" w:space="0" w:color="auto"/>
                                                <w:left w:val="none" w:sz="0" w:space="0" w:color="auto"/>
                                                <w:bottom w:val="none" w:sz="0" w:space="0" w:color="auto"/>
                                                <w:right w:val="none" w:sz="0" w:space="0" w:color="auto"/>
                                              </w:divBdr>
                                            </w:div>
                                            <w:div w:id="6660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512223">
      <w:bodyDiv w:val="1"/>
      <w:marLeft w:val="0"/>
      <w:marRight w:val="0"/>
      <w:marTop w:val="0"/>
      <w:marBottom w:val="0"/>
      <w:divBdr>
        <w:top w:val="none" w:sz="0" w:space="0" w:color="auto"/>
        <w:left w:val="none" w:sz="0" w:space="0" w:color="auto"/>
        <w:bottom w:val="none" w:sz="0" w:space="0" w:color="auto"/>
        <w:right w:val="none" w:sz="0" w:space="0" w:color="auto"/>
      </w:divBdr>
    </w:div>
    <w:div w:id="430980480">
      <w:bodyDiv w:val="1"/>
      <w:marLeft w:val="0"/>
      <w:marRight w:val="0"/>
      <w:marTop w:val="0"/>
      <w:marBottom w:val="0"/>
      <w:divBdr>
        <w:top w:val="none" w:sz="0" w:space="0" w:color="auto"/>
        <w:left w:val="none" w:sz="0" w:space="0" w:color="auto"/>
        <w:bottom w:val="none" w:sz="0" w:space="0" w:color="auto"/>
        <w:right w:val="none" w:sz="0" w:space="0" w:color="auto"/>
      </w:divBdr>
    </w:div>
    <w:div w:id="441153449">
      <w:bodyDiv w:val="1"/>
      <w:marLeft w:val="0"/>
      <w:marRight w:val="0"/>
      <w:marTop w:val="0"/>
      <w:marBottom w:val="0"/>
      <w:divBdr>
        <w:top w:val="none" w:sz="0" w:space="0" w:color="auto"/>
        <w:left w:val="none" w:sz="0" w:space="0" w:color="auto"/>
        <w:bottom w:val="none" w:sz="0" w:space="0" w:color="auto"/>
        <w:right w:val="none" w:sz="0" w:space="0" w:color="auto"/>
      </w:divBdr>
    </w:div>
    <w:div w:id="472449653">
      <w:bodyDiv w:val="1"/>
      <w:marLeft w:val="0"/>
      <w:marRight w:val="0"/>
      <w:marTop w:val="0"/>
      <w:marBottom w:val="0"/>
      <w:divBdr>
        <w:top w:val="none" w:sz="0" w:space="0" w:color="auto"/>
        <w:left w:val="none" w:sz="0" w:space="0" w:color="auto"/>
        <w:bottom w:val="none" w:sz="0" w:space="0" w:color="auto"/>
        <w:right w:val="none" w:sz="0" w:space="0" w:color="auto"/>
      </w:divBdr>
    </w:div>
    <w:div w:id="612829699">
      <w:bodyDiv w:val="1"/>
      <w:marLeft w:val="0"/>
      <w:marRight w:val="0"/>
      <w:marTop w:val="0"/>
      <w:marBottom w:val="0"/>
      <w:divBdr>
        <w:top w:val="none" w:sz="0" w:space="0" w:color="auto"/>
        <w:left w:val="none" w:sz="0" w:space="0" w:color="auto"/>
        <w:bottom w:val="none" w:sz="0" w:space="0" w:color="auto"/>
        <w:right w:val="none" w:sz="0" w:space="0" w:color="auto"/>
      </w:divBdr>
    </w:div>
    <w:div w:id="843319397">
      <w:bodyDiv w:val="1"/>
      <w:marLeft w:val="0"/>
      <w:marRight w:val="0"/>
      <w:marTop w:val="0"/>
      <w:marBottom w:val="0"/>
      <w:divBdr>
        <w:top w:val="none" w:sz="0" w:space="0" w:color="auto"/>
        <w:left w:val="none" w:sz="0" w:space="0" w:color="auto"/>
        <w:bottom w:val="none" w:sz="0" w:space="0" w:color="auto"/>
        <w:right w:val="none" w:sz="0" w:space="0" w:color="auto"/>
      </w:divBdr>
    </w:div>
    <w:div w:id="1169100295">
      <w:bodyDiv w:val="1"/>
      <w:marLeft w:val="0"/>
      <w:marRight w:val="0"/>
      <w:marTop w:val="0"/>
      <w:marBottom w:val="0"/>
      <w:divBdr>
        <w:top w:val="none" w:sz="0" w:space="0" w:color="auto"/>
        <w:left w:val="none" w:sz="0" w:space="0" w:color="auto"/>
        <w:bottom w:val="none" w:sz="0" w:space="0" w:color="auto"/>
        <w:right w:val="none" w:sz="0" w:space="0" w:color="auto"/>
      </w:divBdr>
    </w:div>
    <w:div w:id="1252157627">
      <w:bodyDiv w:val="1"/>
      <w:marLeft w:val="0"/>
      <w:marRight w:val="0"/>
      <w:marTop w:val="0"/>
      <w:marBottom w:val="0"/>
      <w:divBdr>
        <w:top w:val="none" w:sz="0" w:space="0" w:color="auto"/>
        <w:left w:val="none" w:sz="0" w:space="0" w:color="auto"/>
        <w:bottom w:val="none" w:sz="0" w:space="0" w:color="auto"/>
        <w:right w:val="none" w:sz="0" w:space="0" w:color="auto"/>
      </w:divBdr>
    </w:div>
    <w:div w:id="1324233640">
      <w:bodyDiv w:val="1"/>
      <w:marLeft w:val="0"/>
      <w:marRight w:val="0"/>
      <w:marTop w:val="0"/>
      <w:marBottom w:val="0"/>
      <w:divBdr>
        <w:top w:val="none" w:sz="0" w:space="0" w:color="auto"/>
        <w:left w:val="none" w:sz="0" w:space="0" w:color="auto"/>
        <w:bottom w:val="none" w:sz="0" w:space="0" w:color="auto"/>
        <w:right w:val="none" w:sz="0" w:space="0" w:color="auto"/>
      </w:divBdr>
    </w:div>
    <w:div w:id="1698313228">
      <w:bodyDiv w:val="1"/>
      <w:marLeft w:val="0"/>
      <w:marRight w:val="0"/>
      <w:marTop w:val="0"/>
      <w:marBottom w:val="0"/>
      <w:divBdr>
        <w:top w:val="none" w:sz="0" w:space="0" w:color="auto"/>
        <w:left w:val="none" w:sz="0" w:space="0" w:color="auto"/>
        <w:bottom w:val="none" w:sz="0" w:space="0" w:color="auto"/>
        <w:right w:val="none" w:sz="0" w:space="0" w:color="auto"/>
      </w:divBdr>
    </w:div>
    <w:div w:id="1999307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475C51E46FD34E955B6E23E84B4DC5" ma:contentTypeVersion="10" ma:contentTypeDescription="Create a new document." ma:contentTypeScope="" ma:versionID="74eb874c4a0d9cd7f304c889776a2310">
  <xsd:schema xmlns:xsd="http://www.w3.org/2001/XMLSchema" xmlns:xs="http://www.w3.org/2001/XMLSchema" xmlns:p="http://schemas.microsoft.com/office/2006/metadata/properties" xmlns:ns3="ab65656a-a36d-49d9-abff-ecda311dfcf8" targetNamespace="http://schemas.microsoft.com/office/2006/metadata/properties" ma:root="true" ma:fieldsID="038bfc2012630d3ff2ca5fba02bdfbae" ns3:_="">
    <xsd:import namespace="ab65656a-a36d-49d9-abff-ecda311dfc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5656a-a36d-49d9-abff-ecda311df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B998E-4524-42F7-AE2A-87E431C75D80}">
  <ds:schemaRefs>
    <ds:schemaRef ds:uri="http://schemas.microsoft.com/sharepoint/v3/contenttype/forms"/>
  </ds:schemaRefs>
</ds:datastoreItem>
</file>

<file path=customXml/itemProps2.xml><?xml version="1.0" encoding="utf-8"?>
<ds:datastoreItem xmlns:ds="http://schemas.openxmlformats.org/officeDocument/2006/customXml" ds:itemID="{1E31DEB6-9120-4E77-9B09-740395BF7408}">
  <ds:schemaRefs>
    <ds:schemaRef ds:uri="http://purl.org/dc/terms/"/>
    <ds:schemaRef ds:uri="http://schemas.microsoft.com/office/2006/documentManagement/types"/>
    <ds:schemaRef ds:uri="http://purl.org/dc/dcmitype/"/>
    <ds:schemaRef ds:uri="http://schemas.microsoft.com/office/infopath/2007/PartnerControls"/>
    <ds:schemaRef ds:uri="ab65656a-a36d-49d9-abff-ecda311dfcf8"/>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B6BBD9B-BBD5-4115-A900-0D5BDE280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5656a-a36d-49d9-abff-ecda311df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02FD17-FF48-44C0-8D33-63BC0CDD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11</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Logan G (Graeme)</dc:creator>
  <cp:lastModifiedBy>Mrs Watt</cp:lastModifiedBy>
  <cp:revision>15</cp:revision>
  <cp:lastPrinted>2017-04-20T13:50:00Z</cp:lastPrinted>
  <dcterms:created xsi:type="dcterms:W3CDTF">2020-08-31T12:58:00Z</dcterms:created>
  <dcterms:modified xsi:type="dcterms:W3CDTF">2020-09-11T10:03:00Z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LastSaved">
    <vt:filetime>2017-01-16T00:00:00Z</vt:filetime>
  </property>
  <property fmtid="{D5CDD505-2E9C-101B-9397-08002B2CF9AE}" pid="4" name="ContentTypeId">
    <vt:lpwstr>0x010100F8475C51E46FD34E955B6E23E84B4DC5</vt:lpwstr>
  </property>
</Properties>
</file>