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E9CF" w14:textId="77777777" w:rsidR="00B22549" w:rsidRPr="00DD7B38" w:rsidRDefault="00492DDC" w:rsidP="002F00F3">
      <w:pPr>
        <w:spacing w:line="276" w:lineRule="auto"/>
        <w:ind w:right="561"/>
        <w:jc w:val="center"/>
        <w:rPr>
          <w:rFonts w:ascii="Calibri" w:eastAsia="Arial" w:hAnsi="Calibri" w:cs="Arial"/>
          <w:b/>
          <w:spacing w:val="-1"/>
          <w:sz w:val="24"/>
          <w:szCs w:val="24"/>
        </w:rPr>
      </w:pPr>
      <w:r w:rsidRPr="00DD7B38">
        <w:rPr>
          <w:rFonts w:ascii="Calibri" w:eastAsia="Arial" w:hAnsi="Calibri" w:cs="Arial"/>
          <w:b/>
          <w:bCs/>
          <w:noProof/>
          <w:sz w:val="32"/>
          <w:szCs w:val="32"/>
        </w:rPr>
        <w:drawing>
          <wp:anchor distT="0" distB="0" distL="114300" distR="114300" simplePos="0" relativeHeight="251660288" behindDoc="0" locked="0" layoutInCell="1" allowOverlap="1" wp14:anchorId="2E12FC4B" wp14:editId="296596F3">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C5B21" w14:textId="77777777" w:rsidR="00B22549" w:rsidRPr="00DD7B38" w:rsidRDefault="00B22549" w:rsidP="002F00F3">
      <w:pPr>
        <w:spacing w:line="276" w:lineRule="auto"/>
        <w:ind w:right="561"/>
        <w:jc w:val="center"/>
        <w:rPr>
          <w:rFonts w:ascii="Calibri" w:eastAsia="Arial" w:hAnsi="Calibri" w:cs="Arial"/>
          <w:b/>
          <w:spacing w:val="-1"/>
          <w:sz w:val="24"/>
          <w:szCs w:val="24"/>
        </w:rPr>
      </w:pPr>
    </w:p>
    <w:p w14:paraId="5570CBEA" w14:textId="77777777" w:rsidR="00B22549" w:rsidRPr="00DD7B38" w:rsidRDefault="00B22549" w:rsidP="002F00F3">
      <w:pPr>
        <w:spacing w:line="276" w:lineRule="auto"/>
        <w:ind w:right="561"/>
        <w:jc w:val="center"/>
        <w:rPr>
          <w:rFonts w:ascii="Calibri" w:eastAsia="Arial" w:hAnsi="Calibri" w:cs="Arial"/>
          <w:b/>
          <w:spacing w:val="-1"/>
          <w:sz w:val="24"/>
          <w:szCs w:val="24"/>
        </w:rPr>
      </w:pPr>
    </w:p>
    <w:p w14:paraId="634BC26C" w14:textId="77777777" w:rsidR="00B22549" w:rsidRPr="00DD7B38" w:rsidRDefault="00B22549" w:rsidP="002F00F3">
      <w:pPr>
        <w:spacing w:line="276" w:lineRule="auto"/>
        <w:ind w:right="561"/>
        <w:jc w:val="center"/>
        <w:rPr>
          <w:rFonts w:ascii="Calibri" w:eastAsia="Arial" w:hAnsi="Calibri" w:cs="Arial"/>
          <w:b/>
          <w:spacing w:val="-1"/>
          <w:sz w:val="24"/>
          <w:szCs w:val="24"/>
        </w:rPr>
      </w:pPr>
    </w:p>
    <w:p w14:paraId="602CB83B" w14:textId="77777777" w:rsidR="00DF372D" w:rsidRPr="000F6E31" w:rsidRDefault="00DF372D" w:rsidP="00DF372D">
      <w:pPr>
        <w:spacing w:line="276" w:lineRule="auto"/>
        <w:ind w:right="561"/>
        <w:jc w:val="center"/>
        <w:rPr>
          <w:rFonts w:ascii="Calibri" w:eastAsia="Arial" w:hAnsi="Calibri" w:cs="Arial"/>
          <w:b/>
          <w:spacing w:val="-1"/>
          <w:sz w:val="24"/>
          <w:szCs w:val="24"/>
        </w:rPr>
      </w:pPr>
      <w:proofErr w:type="spellStart"/>
      <w:r w:rsidRPr="000F6E31">
        <w:rPr>
          <w:rFonts w:ascii="Calibri" w:eastAsia="Arial" w:hAnsi="Calibri" w:cs="Arial"/>
          <w:b/>
          <w:spacing w:val="-1"/>
          <w:sz w:val="24"/>
          <w:szCs w:val="24"/>
        </w:rPr>
        <w:t>Kildrum</w:t>
      </w:r>
      <w:proofErr w:type="spellEnd"/>
      <w:r w:rsidRPr="000F6E31">
        <w:rPr>
          <w:rFonts w:ascii="Calibri" w:eastAsia="Arial" w:hAnsi="Calibri" w:cs="Arial"/>
          <w:b/>
          <w:spacing w:val="-1"/>
          <w:sz w:val="24"/>
          <w:szCs w:val="24"/>
        </w:rPr>
        <w:t xml:space="preserve"> Primary School</w:t>
      </w:r>
    </w:p>
    <w:p w14:paraId="2EA4884D" w14:textId="77777777" w:rsidR="00DF372D" w:rsidRDefault="00DF372D" w:rsidP="00DF372D">
      <w:pPr>
        <w:spacing w:line="276" w:lineRule="auto"/>
        <w:ind w:right="561"/>
        <w:jc w:val="center"/>
        <w:rPr>
          <w:rFonts w:ascii="Calibri" w:eastAsia="Arial" w:hAnsi="Calibri" w:cs="Arial"/>
          <w:b/>
          <w:spacing w:val="-1"/>
          <w:sz w:val="24"/>
          <w:szCs w:val="24"/>
        </w:rPr>
      </w:pPr>
      <w:r>
        <w:rPr>
          <w:rFonts w:ascii="Calibri" w:eastAsia="Arial" w:hAnsi="Calibri" w:cs="Arial"/>
          <w:b/>
          <w:spacing w:val="-1"/>
          <w:sz w:val="24"/>
          <w:szCs w:val="24"/>
        </w:rPr>
        <w:t>School Improvement Report</w:t>
      </w:r>
    </w:p>
    <w:p w14:paraId="790DB5C8" w14:textId="77777777" w:rsidR="00DF372D" w:rsidRPr="000F6E31" w:rsidRDefault="00DF372D" w:rsidP="00DF372D">
      <w:pPr>
        <w:spacing w:line="276" w:lineRule="auto"/>
        <w:ind w:right="561"/>
        <w:jc w:val="center"/>
        <w:rPr>
          <w:rFonts w:ascii="Calibri" w:eastAsia="Arial" w:hAnsi="Calibri" w:cs="Arial"/>
          <w:i/>
          <w:spacing w:val="-1"/>
          <w:sz w:val="24"/>
          <w:szCs w:val="24"/>
        </w:rPr>
      </w:pPr>
      <w:r w:rsidRPr="000F6E31">
        <w:rPr>
          <w:rFonts w:ascii="Calibri" w:eastAsia="Arial" w:hAnsi="Calibri" w:cs="Arial"/>
          <w:i/>
          <w:spacing w:val="-1"/>
          <w:sz w:val="24"/>
          <w:szCs w:val="24"/>
        </w:rPr>
        <w:t>2016/2017</w:t>
      </w:r>
    </w:p>
    <w:p w14:paraId="6C6E9115" w14:textId="77777777" w:rsidR="00B22549" w:rsidRPr="00DD7B38" w:rsidRDefault="00B22549" w:rsidP="00492DDC">
      <w:pPr>
        <w:spacing w:line="276" w:lineRule="auto"/>
        <w:ind w:right="561"/>
        <w:rPr>
          <w:rFonts w:ascii="Calibri" w:eastAsia="Arial" w:hAnsi="Calibri" w:cs="Arial"/>
          <w:b/>
          <w:spacing w:val="-1"/>
          <w:sz w:val="24"/>
          <w:szCs w:val="24"/>
        </w:rPr>
      </w:pPr>
    </w:p>
    <w:p w14:paraId="46FAD76C" w14:textId="1E03A242" w:rsidR="00660077" w:rsidRPr="00DF372D" w:rsidRDefault="00660077" w:rsidP="00DF372D">
      <w:pPr>
        <w:spacing w:line="276" w:lineRule="auto"/>
        <w:ind w:right="561"/>
        <w:jc w:val="center"/>
        <w:rPr>
          <w:rFonts w:ascii="Calibri" w:eastAsia="Arial" w:hAnsi="Calibri" w:cs="Arial"/>
          <w:b/>
          <w:spacing w:val="-1"/>
          <w:sz w:val="24"/>
          <w:szCs w:val="24"/>
        </w:rPr>
      </w:pPr>
      <w:r w:rsidRPr="00DD7B38">
        <w:rPr>
          <w:rFonts w:ascii="Calibri" w:eastAsia="Arial" w:hAnsi="Calibri" w:cs="Arial"/>
          <w:b/>
          <w:spacing w:val="-1"/>
          <w:sz w:val="24"/>
          <w:szCs w:val="24"/>
        </w:rPr>
        <w:t>Guidance on completing the S</w:t>
      </w:r>
      <w:r w:rsidR="002F00F3" w:rsidRPr="00DD7B38">
        <w:rPr>
          <w:rFonts w:ascii="Calibri" w:eastAsia="Arial" w:hAnsi="Calibri" w:cs="Arial"/>
          <w:b/>
          <w:spacing w:val="-1"/>
          <w:sz w:val="24"/>
          <w:szCs w:val="24"/>
        </w:rPr>
        <w:t>chool/Centre Improvement Report</w:t>
      </w:r>
    </w:p>
    <w:p w14:paraId="202718C3" w14:textId="77777777" w:rsidR="00526025" w:rsidRPr="00DD7B38" w:rsidRDefault="00660077" w:rsidP="00526025">
      <w:pPr>
        <w:rPr>
          <w:rFonts w:ascii="Calibri" w:hAnsi="Calibri" w:cs="Arial"/>
          <w:sz w:val="24"/>
          <w:szCs w:val="24"/>
        </w:rPr>
      </w:pPr>
      <w:r w:rsidRPr="00DD7B38">
        <w:rPr>
          <w:rFonts w:ascii="Calibri" w:eastAsia="Arial" w:hAnsi="Calibri" w:cs="Arial"/>
          <w:spacing w:val="-1"/>
          <w:sz w:val="24"/>
          <w:szCs w:val="24"/>
        </w:rPr>
        <w:t xml:space="preserve">Schools and </w:t>
      </w:r>
      <w:proofErr w:type="spellStart"/>
      <w:r w:rsidRPr="00DD7B38">
        <w:rPr>
          <w:rFonts w:ascii="Calibri" w:eastAsia="Arial" w:hAnsi="Calibri" w:cs="Arial"/>
          <w:spacing w:val="-1"/>
          <w:sz w:val="24"/>
          <w:szCs w:val="24"/>
        </w:rPr>
        <w:t>Centres</w:t>
      </w:r>
      <w:proofErr w:type="spellEnd"/>
      <w:r w:rsidRPr="00DD7B38">
        <w:rPr>
          <w:rFonts w:ascii="Calibri" w:eastAsia="Arial" w:hAnsi="Calibri" w:cs="Arial"/>
          <w:spacing w:val="-2"/>
          <w:sz w:val="24"/>
          <w:szCs w:val="24"/>
        </w:rPr>
        <w:t xml:space="preserve"> </w:t>
      </w:r>
      <w:r w:rsidRPr="00DD7B38">
        <w:rPr>
          <w:rFonts w:ascii="Calibri" w:eastAsia="Arial" w:hAnsi="Calibri" w:cs="Arial"/>
          <w:sz w:val="24"/>
          <w:szCs w:val="24"/>
        </w:rPr>
        <w:t>must</w:t>
      </w:r>
      <w:r w:rsidRPr="00DD7B38">
        <w:rPr>
          <w:rFonts w:ascii="Calibri" w:eastAsia="Arial" w:hAnsi="Calibri" w:cs="Arial"/>
          <w:spacing w:val="1"/>
          <w:sz w:val="24"/>
          <w:szCs w:val="24"/>
        </w:rPr>
        <w:t xml:space="preserve"> </w:t>
      </w:r>
      <w:r w:rsidRPr="00DD7B38">
        <w:rPr>
          <w:rFonts w:ascii="Calibri" w:eastAsia="Arial" w:hAnsi="Calibri" w:cs="Arial"/>
          <w:spacing w:val="-1"/>
          <w:sz w:val="24"/>
          <w:szCs w:val="24"/>
        </w:rPr>
        <w:t xml:space="preserve">provide </w:t>
      </w:r>
      <w:r w:rsidRPr="00DD7B38">
        <w:rPr>
          <w:rFonts w:ascii="Calibri" w:eastAsia="Arial" w:hAnsi="Calibri" w:cs="Arial"/>
          <w:sz w:val="24"/>
          <w:szCs w:val="24"/>
        </w:rPr>
        <w:t>an</w:t>
      </w:r>
      <w:r w:rsidRPr="00DD7B38">
        <w:rPr>
          <w:rFonts w:ascii="Calibri" w:eastAsia="Arial" w:hAnsi="Calibri" w:cs="Arial"/>
          <w:spacing w:val="-1"/>
          <w:sz w:val="24"/>
          <w:szCs w:val="24"/>
        </w:rPr>
        <w:t xml:space="preserve"> annual school improvement report (SIR) as a record</w:t>
      </w:r>
      <w:r w:rsidRPr="00DD7B38">
        <w:rPr>
          <w:rFonts w:ascii="Calibri" w:eastAsia="Arial" w:hAnsi="Calibri" w:cs="Arial"/>
          <w:sz w:val="24"/>
          <w:szCs w:val="24"/>
        </w:rPr>
        <w:t xml:space="preserve"> </w:t>
      </w:r>
      <w:r w:rsidRPr="00DD7B38">
        <w:rPr>
          <w:rFonts w:ascii="Calibri" w:eastAsia="Arial" w:hAnsi="Calibri" w:cs="Arial"/>
          <w:spacing w:val="-1"/>
          <w:sz w:val="24"/>
          <w:szCs w:val="24"/>
        </w:rPr>
        <w:t>of</w:t>
      </w:r>
      <w:r w:rsidRPr="00DD7B38">
        <w:rPr>
          <w:rFonts w:ascii="Calibri" w:eastAsia="Arial" w:hAnsi="Calibri" w:cs="Arial"/>
          <w:spacing w:val="4"/>
          <w:sz w:val="24"/>
          <w:szCs w:val="24"/>
        </w:rPr>
        <w:t xml:space="preserve"> the </w:t>
      </w:r>
      <w:r w:rsidRPr="00DD7B38">
        <w:rPr>
          <w:rFonts w:ascii="Calibri" w:eastAsia="Arial" w:hAnsi="Calibri" w:cs="Arial"/>
          <w:spacing w:val="-1"/>
          <w:sz w:val="24"/>
          <w:szCs w:val="24"/>
        </w:rPr>
        <w:t>progress</w:t>
      </w:r>
      <w:r w:rsidRPr="00DD7B38">
        <w:rPr>
          <w:rFonts w:ascii="Calibri" w:eastAsia="Arial" w:hAnsi="Calibri" w:cs="Arial"/>
          <w:spacing w:val="1"/>
          <w:sz w:val="24"/>
          <w:szCs w:val="24"/>
        </w:rPr>
        <w:t xml:space="preserve"> made </w:t>
      </w:r>
      <w:r w:rsidRPr="00DD7B38">
        <w:rPr>
          <w:rFonts w:ascii="Calibri" w:eastAsia="Arial" w:hAnsi="Calibri" w:cs="Arial"/>
          <w:spacing w:val="-2"/>
          <w:sz w:val="24"/>
          <w:szCs w:val="24"/>
        </w:rPr>
        <w:t xml:space="preserve">with the </w:t>
      </w:r>
      <w:r w:rsidRPr="00DD7B38">
        <w:rPr>
          <w:rFonts w:ascii="Calibri" w:eastAsia="Arial" w:hAnsi="Calibri" w:cs="Arial"/>
          <w:spacing w:val="-1"/>
          <w:sz w:val="24"/>
          <w:szCs w:val="24"/>
        </w:rPr>
        <w:t>annual</w:t>
      </w:r>
      <w:r w:rsidRPr="00DD7B38">
        <w:rPr>
          <w:rFonts w:ascii="Calibri" w:eastAsia="Arial" w:hAnsi="Calibri" w:cs="Arial"/>
          <w:sz w:val="24"/>
          <w:szCs w:val="24"/>
        </w:rPr>
        <w:t xml:space="preserve"> </w:t>
      </w:r>
      <w:r w:rsidRPr="00DD7B38">
        <w:rPr>
          <w:rFonts w:ascii="Calibri" w:eastAsia="Arial" w:hAnsi="Calibri" w:cs="Arial"/>
          <w:spacing w:val="-1"/>
          <w:sz w:val="24"/>
          <w:szCs w:val="24"/>
        </w:rPr>
        <w:t>improvement</w:t>
      </w:r>
      <w:r w:rsidRPr="00DD7B38">
        <w:rPr>
          <w:rFonts w:ascii="Calibri" w:eastAsia="Arial" w:hAnsi="Calibri" w:cs="Arial"/>
          <w:spacing w:val="1"/>
          <w:sz w:val="24"/>
          <w:szCs w:val="24"/>
        </w:rPr>
        <w:t xml:space="preserve"> </w:t>
      </w:r>
      <w:r w:rsidRPr="00DD7B38">
        <w:rPr>
          <w:rFonts w:ascii="Calibri" w:eastAsia="Arial" w:hAnsi="Calibri" w:cs="Arial"/>
          <w:spacing w:val="-1"/>
          <w:sz w:val="24"/>
          <w:szCs w:val="24"/>
        </w:rPr>
        <w:t xml:space="preserve">plan. </w:t>
      </w:r>
      <w:r w:rsidRPr="00DD7B38">
        <w:rPr>
          <w:rFonts w:ascii="Calibri" w:hAnsi="Calibri" w:cs="Arial"/>
          <w:color w:val="000000"/>
          <w:sz w:val="24"/>
          <w:szCs w:val="24"/>
        </w:rPr>
        <w:t>The SIR should be based on the results of on-going self-</w:t>
      </w:r>
      <w:proofErr w:type="gramStart"/>
      <w:r w:rsidRPr="00DD7B38">
        <w:rPr>
          <w:rFonts w:ascii="Calibri" w:hAnsi="Calibri" w:cs="Arial"/>
          <w:color w:val="000000"/>
          <w:sz w:val="24"/>
          <w:szCs w:val="24"/>
        </w:rPr>
        <w:t>evaluation which</w:t>
      </w:r>
      <w:proofErr w:type="gramEnd"/>
      <w:r w:rsidRPr="00DD7B38">
        <w:rPr>
          <w:rFonts w:ascii="Calibri" w:hAnsi="Calibri" w:cs="Arial"/>
          <w:color w:val="000000"/>
          <w:sz w:val="24"/>
          <w:szCs w:val="24"/>
        </w:rPr>
        <w:t xml:space="preserve"> is rigorous, effective and based on consideration of impact. </w:t>
      </w:r>
      <w:r w:rsidR="00186851" w:rsidRPr="00DD7B38">
        <w:rPr>
          <w:rFonts w:ascii="Calibri" w:hAnsi="Calibri" w:cs="Arial"/>
          <w:color w:val="000000"/>
          <w:sz w:val="24"/>
          <w:szCs w:val="24"/>
        </w:rPr>
        <w:t>This self-e</w:t>
      </w:r>
      <w:r w:rsidR="00966757" w:rsidRPr="00DD7B38">
        <w:rPr>
          <w:rFonts w:ascii="Calibri" w:hAnsi="Calibri" w:cs="Arial"/>
          <w:color w:val="000000"/>
          <w:sz w:val="24"/>
          <w:szCs w:val="24"/>
        </w:rPr>
        <w:t xml:space="preserve">valuation should be informed by </w:t>
      </w:r>
      <w:proofErr w:type="gramStart"/>
      <w:r w:rsidR="00186851" w:rsidRPr="00DD7B38">
        <w:rPr>
          <w:rFonts w:ascii="Calibri" w:hAnsi="Calibri" w:cs="Arial"/>
          <w:color w:val="000000"/>
        </w:rPr>
        <w:t>How</w:t>
      </w:r>
      <w:proofErr w:type="gramEnd"/>
      <w:r w:rsidR="00186851" w:rsidRPr="00DD7B38">
        <w:rPr>
          <w:rFonts w:ascii="Calibri" w:hAnsi="Calibri" w:cs="Arial"/>
          <w:color w:val="000000"/>
        </w:rPr>
        <w:t xml:space="preserve"> good is our school? 4</w:t>
      </w:r>
      <w:r w:rsidR="00186851" w:rsidRPr="00DD7B38">
        <w:rPr>
          <w:rFonts w:ascii="Calibri" w:hAnsi="Calibri" w:cs="Arial"/>
          <w:color w:val="000000"/>
          <w:vertAlign w:val="superscript"/>
        </w:rPr>
        <w:t>th</w:t>
      </w:r>
      <w:r w:rsidR="00186851" w:rsidRPr="00DD7B38">
        <w:rPr>
          <w:rFonts w:ascii="Calibri" w:hAnsi="Calibri" w:cs="Arial"/>
          <w:color w:val="000000"/>
        </w:rPr>
        <w:t xml:space="preserve"> edition (HGIOS</w:t>
      </w:r>
      <w:proofErr w:type="gramStart"/>
      <w:r w:rsidR="00186851" w:rsidRPr="00DD7B38">
        <w:rPr>
          <w:rFonts w:ascii="Calibri" w:hAnsi="Calibri" w:cs="Arial"/>
          <w:color w:val="000000"/>
        </w:rPr>
        <w:t>?4</w:t>
      </w:r>
      <w:proofErr w:type="gramEnd"/>
      <w:r w:rsidR="00186851" w:rsidRPr="00DD7B38">
        <w:rPr>
          <w:rFonts w:ascii="Calibri" w:hAnsi="Calibri" w:cs="Arial"/>
          <w:color w:val="000000"/>
        </w:rPr>
        <w:t>) and/</w:t>
      </w:r>
      <w:r w:rsidR="00186851" w:rsidRPr="00DD7B38">
        <w:rPr>
          <w:rFonts w:ascii="Calibri" w:hAnsi="Calibri" w:cs="Arial"/>
          <w:color w:val="000000"/>
          <w:sz w:val="24"/>
          <w:szCs w:val="24"/>
        </w:rPr>
        <w:t xml:space="preserve">or </w:t>
      </w:r>
      <w:r w:rsidR="00186851" w:rsidRPr="00DD7B38">
        <w:rPr>
          <w:rFonts w:ascii="Calibri" w:eastAsia="Arial" w:hAnsi="Calibri" w:cs="Arial"/>
          <w:sz w:val="24"/>
          <w:szCs w:val="24"/>
        </w:rPr>
        <w:t>How good is our early learning and childcare? (HGIOELC?).</w:t>
      </w:r>
      <w:r w:rsidR="00186851" w:rsidRPr="00DD7B38">
        <w:rPr>
          <w:rFonts w:ascii="Calibri" w:hAnsi="Calibri" w:cs="Arial"/>
          <w:color w:val="000000"/>
          <w:sz w:val="24"/>
          <w:szCs w:val="24"/>
        </w:rPr>
        <w:t xml:space="preserve"> </w:t>
      </w:r>
      <w:r w:rsidR="00FD0B3F" w:rsidRPr="00DD7B38">
        <w:rPr>
          <w:rFonts w:ascii="Calibri" w:hAnsi="Calibri" w:cs="Arial"/>
          <w:sz w:val="24"/>
          <w:szCs w:val="24"/>
        </w:rPr>
        <w:t xml:space="preserve">It </w:t>
      </w:r>
      <w:r w:rsidR="00186851" w:rsidRPr="00DD7B38">
        <w:rPr>
          <w:rFonts w:ascii="Calibri" w:hAnsi="Calibri" w:cs="Arial"/>
          <w:color w:val="000000"/>
          <w:sz w:val="24"/>
          <w:szCs w:val="24"/>
        </w:rPr>
        <w:t>should give a clear indication of where the school is now in relation to its process of continuous improvement</w:t>
      </w:r>
      <w:r w:rsidR="00186851" w:rsidRPr="00DD7B38">
        <w:rPr>
          <w:rFonts w:ascii="Calibri" w:hAnsi="Calibri" w:cs="Arial"/>
          <w:sz w:val="24"/>
          <w:szCs w:val="24"/>
        </w:rPr>
        <w:t>.</w:t>
      </w:r>
    </w:p>
    <w:p w14:paraId="16EDB21B" w14:textId="77777777" w:rsidR="00526025" w:rsidRPr="00DD7B38" w:rsidRDefault="00526025" w:rsidP="00526025">
      <w:pPr>
        <w:rPr>
          <w:rFonts w:ascii="Calibri" w:hAnsi="Calibri" w:cs="Arial"/>
          <w:sz w:val="24"/>
          <w:szCs w:val="24"/>
        </w:rPr>
      </w:pPr>
    </w:p>
    <w:p w14:paraId="37D6714D" w14:textId="77777777" w:rsidR="00634BF7" w:rsidRPr="00DD7B38" w:rsidRDefault="00660077" w:rsidP="00A417B0">
      <w:pPr>
        <w:spacing w:line="276" w:lineRule="auto"/>
        <w:ind w:right="561"/>
        <w:rPr>
          <w:rFonts w:ascii="Calibri" w:hAnsi="Calibri" w:cs="Arial"/>
          <w:color w:val="000000"/>
          <w:sz w:val="24"/>
          <w:szCs w:val="24"/>
        </w:rPr>
      </w:pPr>
      <w:r w:rsidRPr="00DD7B38">
        <w:rPr>
          <w:rFonts w:ascii="Calibri" w:hAnsi="Calibri" w:cs="Arial"/>
          <w:color w:val="000000"/>
          <w:sz w:val="24"/>
          <w:szCs w:val="24"/>
        </w:rPr>
        <w:t xml:space="preserve">It should state clearly and briefly the progress towards the </w:t>
      </w:r>
      <w:r w:rsidRPr="00DD7B38">
        <w:rPr>
          <w:rFonts w:ascii="Calibri" w:hAnsi="Calibri" w:cs="Arial"/>
          <w:spacing w:val="-1"/>
          <w:sz w:val="24"/>
          <w:szCs w:val="24"/>
        </w:rPr>
        <w:t>National</w:t>
      </w:r>
      <w:r w:rsidRPr="00DD7B38">
        <w:rPr>
          <w:rFonts w:ascii="Calibri" w:hAnsi="Calibri" w:cs="Arial"/>
          <w:sz w:val="24"/>
          <w:szCs w:val="24"/>
        </w:rPr>
        <w:t xml:space="preserve"> </w:t>
      </w:r>
      <w:r w:rsidRPr="00DD7B38">
        <w:rPr>
          <w:rFonts w:ascii="Calibri" w:hAnsi="Calibri" w:cs="Arial"/>
          <w:spacing w:val="-1"/>
          <w:sz w:val="24"/>
          <w:szCs w:val="24"/>
        </w:rPr>
        <w:t>Improvement</w:t>
      </w:r>
      <w:r w:rsidR="00887A48" w:rsidRPr="00DD7B38">
        <w:rPr>
          <w:rFonts w:ascii="Calibri" w:hAnsi="Calibri" w:cs="Arial"/>
          <w:spacing w:val="79"/>
          <w:sz w:val="24"/>
          <w:szCs w:val="24"/>
        </w:rPr>
        <w:t xml:space="preserve"> </w:t>
      </w:r>
      <w:r w:rsidRPr="00DD7B38">
        <w:rPr>
          <w:rFonts w:ascii="Calibri" w:hAnsi="Calibri" w:cs="Arial"/>
          <w:sz w:val="24"/>
          <w:szCs w:val="24"/>
        </w:rPr>
        <w:t>Framework</w:t>
      </w:r>
      <w:r w:rsidRPr="00DD7B38">
        <w:rPr>
          <w:rFonts w:ascii="Calibri" w:hAnsi="Calibri" w:cs="Arial"/>
          <w:spacing w:val="1"/>
          <w:sz w:val="24"/>
          <w:szCs w:val="24"/>
        </w:rPr>
        <w:t xml:space="preserve"> </w:t>
      </w:r>
      <w:r w:rsidRPr="00DD7B38">
        <w:rPr>
          <w:rFonts w:ascii="Calibri" w:hAnsi="Calibri" w:cs="Arial"/>
          <w:sz w:val="24"/>
          <w:szCs w:val="24"/>
        </w:rPr>
        <w:t>(NIF)</w:t>
      </w:r>
      <w:r w:rsidRPr="00DD7B38">
        <w:rPr>
          <w:rFonts w:ascii="Calibri" w:hAnsi="Calibri" w:cs="Arial"/>
          <w:spacing w:val="1"/>
          <w:sz w:val="24"/>
          <w:szCs w:val="24"/>
        </w:rPr>
        <w:t xml:space="preserve"> </w:t>
      </w:r>
      <w:r w:rsidRPr="00DD7B38">
        <w:rPr>
          <w:rFonts w:ascii="Calibri" w:hAnsi="Calibri" w:cs="Arial"/>
          <w:sz w:val="24"/>
          <w:szCs w:val="24"/>
        </w:rPr>
        <w:t>priorities</w:t>
      </w:r>
      <w:r w:rsidRPr="00DD7B38">
        <w:rPr>
          <w:rFonts w:ascii="Calibri" w:hAnsi="Calibri" w:cs="Arial"/>
          <w:spacing w:val="1"/>
          <w:sz w:val="24"/>
          <w:szCs w:val="24"/>
        </w:rPr>
        <w:t xml:space="preserve"> </w:t>
      </w:r>
      <w:r w:rsidRPr="00DD7B38">
        <w:rPr>
          <w:rFonts w:ascii="Calibri" w:hAnsi="Calibri" w:cs="Arial"/>
          <w:spacing w:val="-1"/>
          <w:sz w:val="24"/>
          <w:szCs w:val="24"/>
        </w:rPr>
        <w:t>and</w:t>
      </w:r>
      <w:r w:rsidRPr="00DD7B38">
        <w:rPr>
          <w:rFonts w:ascii="Calibri" w:hAnsi="Calibri" w:cs="Arial"/>
          <w:sz w:val="24"/>
          <w:szCs w:val="24"/>
        </w:rPr>
        <w:t xml:space="preserve"> drivers</w:t>
      </w:r>
      <w:r w:rsidRPr="00DD7B38">
        <w:rPr>
          <w:rFonts w:ascii="Calibri" w:hAnsi="Calibri" w:cs="Arial"/>
          <w:color w:val="000000"/>
          <w:sz w:val="24"/>
          <w:szCs w:val="24"/>
        </w:rPr>
        <w:t xml:space="preserve"> and North </w:t>
      </w:r>
      <w:proofErr w:type="spellStart"/>
      <w:r w:rsidRPr="00DD7B38">
        <w:rPr>
          <w:rFonts w:ascii="Calibri" w:hAnsi="Calibri" w:cs="Arial"/>
          <w:color w:val="000000"/>
          <w:sz w:val="24"/>
          <w:szCs w:val="24"/>
        </w:rPr>
        <w:t>Lanarkshire</w:t>
      </w:r>
      <w:proofErr w:type="spellEnd"/>
      <w:r w:rsidRPr="00DD7B38">
        <w:rPr>
          <w:rFonts w:ascii="Calibri" w:hAnsi="Calibri" w:cs="Arial"/>
          <w:color w:val="000000"/>
          <w:sz w:val="24"/>
          <w:szCs w:val="24"/>
        </w:rPr>
        <w:t xml:space="preserve"> Council’s ‘Aspire’ priorities</w:t>
      </w:r>
      <w:r w:rsidR="0075106C" w:rsidRPr="00DD7B38">
        <w:rPr>
          <w:rFonts w:ascii="Calibri" w:hAnsi="Calibri" w:cs="Arial"/>
          <w:color w:val="000000"/>
          <w:sz w:val="24"/>
          <w:szCs w:val="24"/>
        </w:rPr>
        <w:t>.</w:t>
      </w:r>
      <w:r w:rsidR="00634BF7" w:rsidRPr="00DD7B38">
        <w:rPr>
          <w:rFonts w:ascii="Calibri" w:hAnsi="Calibri" w:cs="Arial"/>
          <w:color w:val="000000"/>
          <w:sz w:val="24"/>
          <w:szCs w:val="24"/>
        </w:rPr>
        <w:t xml:space="preserve"> </w:t>
      </w:r>
    </w:p>
    <w:p w14:paraId="38C5795B" w14:textId="77777777" w:rsidR="00634BF7" w:rsidRPr="00DD7B38" w:rsidRDefault="00634BF7" w:rsidP="00A417B0">
      <w:pPr>
        <w:spacing w:line="276" w:lineRule="auto"/>
        <w:ind w:right="561"/>
        <w:rPr>
          <w:rFonts w:ascii="Calibri" w:hAnsi="Calibri" w:cs="Arial"/>
          <w:color w:val="000000"/>
          <w:sz w:val="24"/>
          <w:szCs w:val="24"/>
        </w:rPr>
      </w:pPr>
    </w:p>
    <w:p w14:paraId="0ACD5E7F" w14:textId="77777777" w:rsidR="00A417B0" w:rsidRPr="00DD7B38" w:rsidRDefault="00A417B0" w:rsidP="00A417B0">
      <w:pPr>
        <w:spacing w:line="276" w:lineRule="auto"/>
        <w:ind w:right="561"/>
        <w:rPr>
          <w:rFonts w:ascii="Calibri" w:hAnsi="Calibri" w:cs="Arial"/>
          <w:color w:val="000000"/>
          <w:sz w:val="24"/>
          <w:szCs w:val="24"/>
        </w:rPr>
      </w:pPr>
      <w:r w:rsidRPr="00DD7B38">
        <w:rPr>
          <w:rFonts w:ascii="Calibri" w:hAnsi="Calibri" w:cs="Arial"/>
          <w:color w:val="000000"/>
          <w:sz w:val="24"/>
          <w:szCs w:val="24"/>
        </w:rPr>
        <w:t>The report should be written using evaluative language.</w:t>
      </w:r>
    </w:p>
    <w:p w14:paraId="03AED7BA" w14:textId="77777777" w:rsidR="00E11F21" w:rsidRPr="00DD7B38" w:rsidRDefault="00E11F21" w:rsidP="00A417B0">
      <w:pPr>
        <w:spacing w:line="276" w:lineRule="auto"/>
        <w:ind w:right="561"/>
        <w:rPr>
          <w:rFonts w:ascii="Calibri" w:hAnsi="Calibri" w:cs="Arial"/>
          <w:color w:val="000000"/>
          <w:sz w:val="24"/>
          <w:szCs w:val="24"/>
        </w:rPr>
      </w:pPr>
    </w:p>
    <w:p w14:paraId="5F890093" w14:textId="0C42762B" w:rsidR="00E11F21" w:rsidRPr="00DD7B38" w:rsidRDefault="00E11F21" w:rsidP="00E11F21">
      <w:pPr>
        <w:spacing w:line="276" w:lineRule="auto"/>
        <w:ind w:right="245"/>
        <w:rPr>
          <w:rFonts w:ascii="Calibri" w:eastAsia="Arial" w:hAnsi="Calibri" w:cs="Arial"/>
          <w:spacing w:val="1"/>
          <w:sz w:val="24"/>
          <w:szCs w:val="24"/>
        </w:rPr>
      </w:pPr>
      <w:r w:rsidRPr="00DD7B38">
        <w:rPr>
          <w:rFonts w:ascii="Calibri" w:eastAsia="Arial" w:hAnsi="Calibri" w:cs="Arial"/>
          <w:spacing w:val="-1"/>
          <w:sz w:val="24"/>
          <w:szCs w:val="24"/>
        </w:rPr>
        <w:t>A copy of the completed SIR must be s</w:t>
      </w:r>
      <w:r w:rsidR="00634BF7" w:rsidRPr="00DD7B38">
        <w:rPr>
          <w:rFonts w:ascii="Calibri" w:eastAsia="Arial" w:hAnsi="Calibri" w:cs="Arial"/>
          <w:spacing w:val="-1"/>
          <w:sz w:val="24"/>
          <w:szCs w:val="24"/>
        </w:rPr>
        <w:t>ubmitted</w:t>
      </w:r>
      <w:r w:rsidRPr="00DD7B38">
        <w:rPr>
          <w:rFonts w:ascii="Calibri" w:eastAsia="Arial" w:hAnsi="Calibri" w:cs="Arial"/>
          <w:spacing w:val="-1"/>
          <w:sz w:val="24"/>
          <w:szCs w:val="24"/>
        </w:rPr>
        <w:t xml:space="preserve"> to the authority</w:t>
      </w:r>
      <w:r w:rsidRPr="00DD7B38">
        <w:rPr>
          <w:rFonts w:ascii="Calibri" w:eastAsia="Arial" w:hAnsi="Calibri" w:cs="Arial"/>
          <w:color w:val="FF0000"/>
          <w:spacing w:val="-1"/>
          <w:sz w:val="24"/>
          <w:szCs w:val="24"/>
        </w:rPr>
        <w:t xml:space="preserve"> </w:t>
      </w:r>
      <w:r w:rsidRPr="00DD7B38">
        <w:rPr>
          <w:rFonts w:ascii="Calibri" w:eastAsia="Arial" w:hAnsi="Calibri" w:cs="Arial"/>
          <w:spacing w:val="-1"/>
          <w:sz w:val="24"/>
          <w:szCs w:val="24"/>
        </w:rPr>
        <w:t>by no later than 31 May of each year. The</w:t>
      </w:r>
      <w:r w:rsidRPr="00DD7B38">
        <w:rPr>
          <w:rFonts w:ascii="Calibri" w:eastAsia="Arial" w:hAnsi="Calibri" w:cs="Arial"/>
          <w:sz w:val="24"/>
          <w:szCs w:val="24"/>
        </w:rPr>
        <w:t xml:space="preserve"> </w:t>
      </w:r>
      <w:r w:rsidRPr="00DD7B38">
        <w:rPr>
          <w:rFonts w:ascii="Calibri" w:eastAsia="Arial" w:hAnsi="Calibri" w:cs="Arial"/>
          <w:spacing w:val="-1"/>
          <w:sz w:val="24"/>
          <w:szCs w:val="24"/>
        </w:rPr>
        <w:t>report should</w:t>
      </w:r>
      <w:r w:rsidRPr="00DD7B38">
        <w:rPr>
          <w:rFonts w:ascii="Calibri" w:eastAsia="Arial" w:hAnsi="Calibri" w:cs="Arial"/>
          <w:sz w:val="24"/>
          <w:szCs w:val="24"/>
        </w:rPr>
        <w:t xml:space="preserve"> also </w:t>
      </w:r>
      <w:r w:rsidRPr="00DD7B38">
        <w:rPr>
          <w:rFonts w:ascii="Calibri" w:eastAsia="Arial" w:hAnsi="Calibri" w:cs="Arial"/>
          <w:spacing w:val="-1"/>
          <w:sz w:val="24"/>
          <w:szCs w:val="24"/>
        </w:rPr>
        <w:t>be</w:t>
      </w:r>
      <w:r w:rsidRPr="00DD7B38">
        <w:rPr>
          <w:rFonts w:ascii="Calibri" w:eastAsia="Arial" w:hAnsi="Calibri" w:cs="Arial"/>
          <w:sz w:val="24"/>
          <w:szCs w:val="24"/>
        </w:rPr>
        <w:t xml:space="preserve"> </w:t>
      </w:r>
      <w:r w:rsidRPr="00DD7B38">
        <w:rPr>
          <w:rFonts w:ascii="Calibri" w:eastAsia="Arial" w:hAnsi="Calibri" w:cs="Arial"/>
          <w:spacing w:val="-1"/>
          <w:sz w:val="24"/>
          <w:szCs w:val="24"/>
        </w:rPr>
        <w:t>shared</w:t>
      </w:r>
      <w:r w:rsidRPr="00DD7B38">
        <w:rPr>
          <w:rFonts w:ascii="Calibri" w:eastAsia="Arial" w:hAnsi="Calibri" w:cs="Arial"/>
          <w:sz w:val="24"/>
          <w:szCs w:val="24"/>
        </w:rPr>
        <w:t xml:space="preserve"> </w:t>
      </w:r>
      <w:r w:rsidRPr="00DD7B38">
        <w:rPr>
          <w:rFonts w:ascii="Calibri" w:eastAsia="Arial" w:hAnsi="Calibri" w:cs="Arial"/>
          <w:spacing w:val="-1"/>
          <w:sz w:val="24"/>
          <w:szCs w:val="24"/>
        </w:rPr>
        <w:t xml:space="preserve">in </w:t>
      </w:r>
      <w:r w:rsidRPr="00DD7B38">
        <w:rPr>
          <w:rFonts w:ascii="Calibri" w:eastAsia="Arial" w:hAnsi="Calibri" w:cs="Arial"/>
          <w:sz w:val="24"/>
          <w:szCs w:val="24"/>
        </w:rPr>
        <w:t>an</w:t>
      </w:r>
      <w:r w:rsidRPr="00DD7B38">
        <w:rPr>
          <w:rFonts w:ascii="Calibri" w:eastAsia="Arial" w:hAnsi="Calibri" w:cs="Arial"/>
          <w:spacing w:val="-1"/>
          <w:sz w:val="24"/>
          <w:szCs w:val="24"/>
        </w:rPr>
        <w:t xml:space="preserve"> accessible</w:t>
      </w:r>
      <w:r w:rsidRPr="00DD7B38">
        <w:rPr>
          <w:rFonts w:ascii="Calibri" w:eastAsia="Arial" w:hAnsi="Calibri" w:cs="Arial"/>
          <w:spacing w:val="3"/>
          <w:sz w:val="24"/>
          <w:szCs w:val="24"/>
        </w:rPr>
        <w:t xml:space="preserve"> </w:t>
      </w:r>
      <w:r w:rsidRPr="00DD7B38">
        <w:rPr>
          <w:rFonts w:ascii="Calibri" w:eastAsia="Arial" w:hAnsi="Calibri" w:cs="Arial"/>
          <w:spacing w:val="-1"/>
          <w:sz w:val="24"/>
          <w:szCs w:val="24"/>
        </w:rPr>
        <w:t>way</w:t>
      </w:r>
      <w:r w:rsidRPr="00DD7B38">
        <w:rPr>
          <w:rFonts w:ascii="Calibri" w:eastAsia="Arial" w:hAnsi="Calibri" w:cs="Arial"/>
          <w:spacing w:val="1"/>
          <w:sz w:val="24"/>
          <w:szCs w:val="24"/>
        </w:rPr>
        <w:t xml:space="preserve"> </w:t>
      </w:r>
      <w:r w:rsidRPr="00DD7B38">
        <w:rPr>
          <w:rFonts w:ascii="Calibri" w:eastAsia="Arial" w:hAnsi="Calibri" w:cs="Arial"/>
          <w:spacing w:val="-2"/>
          <w:sz w:val="24"/>
          <w:szCs w:val="24"/>
        </w:rPr>
        <w:t>with</w:t>
      </w:r>
      <w:r w:rsidRPr="00DD7B38">
        <w:rPr>
          <w:rFonts w:ascii="Calibri" w:eastAsia="Arial" w:hAnsi="Calibri" w:cs="Arial"/>
          <w:sz w:val="24"/>
          <w:szCs w:val="24"/>
        </w:rPr>
        <w:t xml:space="preserve"> all relevant </w:t>
      </w:r>
      <w:r w:rsidRPr="00DD7B38">
        <w:rPr>
          <w:rFonts w:ascii="Calibri" w:eastAsia="Arial" w:hAnsi="Calibri" w:cs="Arial"/>
          <w:spacing w:val="-1"/>
          <w:sz w:val="24"/>
          <w:szCs w:val="24"/>
        </w:rPr>
        <w:t>stakeholders</w:t>
      </w:r>
      <w:r w:rsidRPr="00DD7B38">
        <w:rPr>
          <w:rFonts w:ascii="Calibri" w:eastAsia="Arial" w:hAnsi="Calibri" w:cs="Arial"/>
          <w:spacing w:val="1"/>
          <w:sz w:val="24"/>
          <w:szCs w:val="24"/>
        </w:rPr>
        <w:t xml:space="preserve"> - pupils, parents, staff, etc</w:t>
      </w:r>
      <w:r w:rsidR="00FD0B3F" w:rsidRPr="00DD7B38">
        <w:rPr>
          <w:rFonts w:ascii="Calibri" w:eastAsia="Arial" w:hAnsi="Calibri" w:cs="Arial"/>
          <w:spacing w:val="1"/>
          <w:sz w:val="24"/>
          <w:szCs w:val="24"/>
        </w:rPr>
        <w:t>.</w:t>
      </w:r>
    </w:p>
    <w:p w14:paraId="25E7F0E7" w14:textId="77777777" w:rsidR="00FD0B3F"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b/>
          <w:i/>
          <w:sz w:val="24"/>
          <w:szCs w:val="24"/>
          <w:lang w:val="en-GB" w:eastAsia="en-GB"/>
        </w:rPr>
      </w:pPr>
      <w:r w:rsidRPr="00DD7B38">
        <w:rPr>
          <w:rFonts w:ascii="Calibri" w:eastAsia="Times New Roman" w:hAnsi="Calibri" w:cs="Arial"/>
          <w:b/>
          <w:sz w:val="24"/>
          <w:szCs w:val="24"/>
          <w:lang w:val="en-GB" w:eastAsia="en-GB"/>
        </w:rPr>
        <w:t xml:space="preserve">   </w:t>
      </w:r>
      <w:r w:rsidR="00C629DB" w:rsidRPr="00DD7B38">
        <w:rPr>
          <w:rFonts w:ascii="Calibri" w:eastAsia="Times New Roman" w:hAnsi="Calibri" w:cs="Arial"/>
          <w:b/>
          <w:i/>
          <w:sz w:val="24"/>
          <w:szCs w:val="24"/>
          <w:lang w:val="en-GB" w:eastAsia="en-GB"/>
        </w:rPr>
        <w:t xml:space="preserve">The National Improvement Framework’s </w:t>
      </w:r>
      <w:r w:rsidR="00C405BD" w:rsidRPr="00DD7B38">
        <w:rPr>
          <w:rFonts w:ascii="Calibri" w:eastAsia="Times New Roman" w:hAnsi="Calibri" w:cs="Arial"/>
          <w:b/>
          <w:i/>
          <w:sz w:val="24"/>
          <w:szCs w:val="24"/>
          <w:lang w:val="en-GB" w:eastAsia="en-GB"/>
        </w:rPr>
        <w:t>4</w:t>
      </w:r>
      <w:r w:rsidR="00C629DB" w:rsidRPr="00DD7B38">
        <w:rPr>
          <w:rFonts w:ascii="Calibri" w:eastAsia="Times New Roman" w:hAnsi="Calibri" w:cs="Arial"/>
          <w:b/>
          <w:i/>
          <w:sz w:val="24"/>
          <w:szCs w:val="24"/>
          <w:lang w:val="en-GB" w:eastAsia="en-GB"/>
        </w:rPr>
        <w:t xml:space="preserve"> key priorities </w:t>
      </w:r>
      <w:r w:rsidR="00C629DB" w:rsidRPr="00DD7B38">
        <w:rPr>
          <w:rFonts w:ascii="Calibri" w:eastAsia="Times New Roman" w:hAnsi="Calibri" w:cs="Arial"/>
          <w:i/>
          <w:sz w:val="24"/>
          <w:szCs w:val="24"/>
          <w:lang w:val="en-GB" w:eastAsia="en-GB"/>
        </w:rPr>
        <w:t>are</w:t>
      </w:r>
      <w:r w:rsidR="00C629DB" w:rsidRPr="00DD7B38">
        <w:rPr>
          <w:rFonts w:ascii="Calibri" w:eastAsia="Times New Roman" w:hAnsi="Calibri" w:cs="Arial"/>
          <w:b/>
          <w:i/>
          <w:sz w:val="24"/>
          <w:szCs w:val="24"/>
          <w:lang w:val="en-GB" w:eastAsia="en-GB"/>
        </w:rPr>
        <w:t>: </w:t>
      </w:r>
    </w:p>
    <w:p w14:paraId="4E119E2A" w14:textId="77777777" w:rsidR="00C629DB"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b/>
          <w:i/>
          <w:sz w:val="24"/>
          <w:szCs w:val="24"/>
          <w:lang w:val="en-GB" w:eastAsia="en-GB"/>
        </w:rPr>
      </w:pPr>
      <w:r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i/>
          <w:sz w:val="24"/>
          <w:szCs w:val="24"/>
          <w:lang w:val="en-GB" w:eastAsia="en-GB"/>
        </w:rPr>
        <w:t>Improvement in attainment, particularly in literacy and numeracy;</w:t>
      </w:r>
    </w:p>
    <w:p w14:paraId="14ED9FB4" w14:textId="77777777" w:rsidR="00C629DB"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i/>
          <w:sz w:val="24"/>
          <w:szCs w:val="24"/>
          <w:lang w:val="en-GB" w:eastAsia="en-GB"/>
        </w:rPr>
        <w:t>Closing the attainment gap between the most and least disadvantaged children</w:t>
      </w:r>
      <w:proofErr w:type="gramStart"/>
      <w:r w:rsidR="00C629DB" w:rsidRPr="00DD7B38">
        <w:rPr>
          <w:rFonts w:ascii="Calibri" w:eastAsia="Times New Roman" w:hAnsi="Calibri" w:cs="Arial"/>
          <w:i/>
          <w:sz w:val="24"/>
          <w:szCs w:val="24"/>
          <w:lang w:val="en-GB" w:eastAsia="en-GB"/>
        </w:rPr>
        <w:t>;</w:t>
      </w:r>
      <w:proofErr w:type="gramEnd"/>
    </w:p>
    <w:p w14:paraId="7B148C30" w14:textId="77777777" w:rsidR="00C629DB"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i/>
          <w:sz w:val="24"/>
          <w:szCs w:val="24"/>
          <w:lang w:val="en-GB" w:eastAsia="en-GB"/>
        </w:rPr>
        <w:t>Improvement in children's and young people’s health and wellbeing; and</w:t>
      </w:r>
    </w:p>
    <w:p w14:paraId="5E52F86F" w14:textId="77777777" w:rsidR="0008568C"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i/>
          <w:sz w:val="24"/>
          <w:szCs w:val="24"/>
          <w:lang w:val="en-GB" w:eastAsia="en-GB"/>
        </w:rPr>
        <w:t>Improvement in employability skills and sustained, positive</w:t>
      </w:r>
      <w:r w:rsidR="0008568C" w:rsidRPr="00DD7B38">
        <w:rPr>
          <w:rFonts w:ascii="Calibri" w:eastAsia="Times New Roman" w:hAnsi="Calibri" w:cs="Arial"/>
          <w:i/>
          <w:sz w:val="24"/>
          <w:szCs w:val="24"/>
          <w:lang w:val="en-GB" w:eastAsia="en-GB"/>
        </w:rPr>
        <w:t xml:space="preserve"> school leaver destinations</w:t>
      </w:r>
    </w:p>
    <w:p w14:paraId="3011A2DA" w14:textId="77777777" w:rsidR="00A87E03"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proofErr w:type="gramStart"/>
      <w:r w:rsidR="0008568C" w:rsidRPr="00DD7B38">
        <w:rPr>
          <w:rFonts w:ascii="Calibri" w:eastAsia="Times New Roman" w:hAnsi="Calibri" w:cs="Arial"/>
          <w:i/>
          <w:sz w:val="24"/>
          <w:szCs w:val="24"/>
          <w:lang w:val="en-GB" w:eastAsia="en-GB"/>
        </w:rPr>
        <w:t>for</w:t>
      </w:r>
      <w:proofErr w:type="gramEnd"/>
      <w:r w:rsidR="0008568C"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i/>
          <w:sz w:val="24"/>
          <w:szCs w:val="24"/>
          <w:lang w:val="en-GB" w:eastAsia="en-GB"/>
        </w:rPr>
        <w:t>all young people</w:t>
      </w:r>
    </w:p>
    <w:p w14:paraId="2FA14795" w14:textId="77777777" w:rsidR="00FD0B3F" w:rsidRPr="00DD7B38"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p>
    <w:p w14:paraId="5943F66B" w14:textId="77777777" w:rsidR="00A87E03" w:rsidRPr="00DD7B38"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C629DB" w:rsidRPr="00DD7B38">
        <w:rPr>
          <w:rFonts w:ascii="Calibri" w:eastAsia="Times New Roman" w:hAnsi="Calibri" w:cs="Arial"/>
          <w:b/>
          <w:i/>
          <w:sz w:val="24"/>
          <w:szCs w:val="24"/>
          <w:lang w:val="en-GB" w:eastAsia="en-GB"/>
        </w:rPr>
        <w:t>The 6 key drivers of improvement</w:t>
      </w:r>
      <w:r w:rsidR="00186851" w:rsidRPr="00DD7B38">
        <w:rPr>
          <w:rFonts w:ascii="Calibri" w:eastAsia="Times New Roman" w:hAnsi="Calibri" w:cs="Arial"/>
          <w:b/>
          <w:i/>
          <w:sz w:val="24"/>
          <w:szCs w:val="24"/>
          <w:lang w:val="en-GB" w:eastAsia="en-GB"/>
        </w:rPr>
        <w:t xml:space="preserve"> identified by the NIF </w:t>
      </w:r>
      <w:proofErr w:type="gramStart"/>
      <w:r w:rsidR="00186851" w:rsidRPr="00DD7B38">
        <w:rPr>
          <w:rFonts w:ascii="Calibri" w:eastAsia="Times New Roman" w:hAnsi="Calibri" w:cs="Arial"/>
          <w:i/>
          <w:sz w:val="24"/>
          <w:szCs w:val="24"/>
          <w:lang w:val="en-GB" w:eastAsia="en-GB"/>
        </w:rPr>
        <w:t>are</w:t>
      </w:r>
      <w:proofErr w:type="gramEnd"/>
      <w:r w:rsidR="00186851" w:rsidRPr="00DD7B38">
        <w:rPr>
          <w:rFonts w:ascii="Calibri" w:eastAsia="Times New Roman" w:hAnsi="Calibri" w:cs="Arial"/>
          <w:i/>
          <w:sz w:val="24"/>
          <w:szCs w:val="24"/>
          <w:lang w:val="en-GB" w:eastAsia="en-GB"/>
        </w:rPr>
        <w:t>:</w:t>
      </w:r>
    </w:p>
    <w:p w14:paraId="1F51582A" w14:textId="77777777" w:rsidR="00B42958"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 xml:space="preserve">School leadership </w:t>
      </w:r>
    </w:p>
    <w:p w14:paraId="0EB00F50" w14:textId="77777777" w:rsidR="00DD73B1"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Teacher professionalism</w:t>
      </w:r>
    </w:p>
    <w:p w14:paraId="1348318E" w14:textId="77777777" w:rsidR="00DD73B1"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Parental engagement</w:t>
      </w:r>
      <w:r w:rsidR="00962642" w:rsidRPr="00DD7B38">
        <w:rPr>
          <w:rFonts w:ascii="Calibri" w:eastAsia="Times New Roman" w:hAnsi="Calibri" w:cs="Arial"/>
          <w:i/>
          <w:sz w:val="24"/>
          <w:szCs w:val="24"/>
          <w:lang w:val="en-GB" w:eastAsia="en-GB"/>
        </w:rPr>
        <w:t xml:space="preserve">   </w:t>
      </w:r>
      <w:r w:rsidR="00727614" w:rsidRPr="00DD7B38">
        <w:rPr>
          <w:rFonts w:ascii="Calibri" w:eastAsia="Times New Roman" w:hAnsi="Calibri" w:cs="Arial"/>
          <w:i/>
          <w:sz w:val="24"/>
          <w:szCs w:val="24"/>
          <w:lang w:val="en-GB" w:eastAsia="en-GB"/>
        </w:rPr>
        <w:t xml:space="preserve"> </w:t>
      </w:r>
    </w:p>
    <w:p w14:paraId="53A1BE9F" w14:textId="77777777" w:rsidR="00DD73B1"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Assessment of children’s progress</w:t>
      </w:r>
    </w:p>
    <w:p w14:paraId="7F1AAFC7" w14:textId="77777777" w:rsidR="00B42958"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School improvement</w:t>
      </w:r>
    </w:p>
    <w:p w14:paraId="3DD65337" w14:textId="77777777" w:rsidR="00FD0B3F" w:rsidRPr="00DD7B38"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00DD73B1" w:rsidRPr="00DD7B38">
        <w:rPr>
          <w:rFonts w:ascii="Calibri" w:eastAsia="Times New Roman" w:hAnsi="Calibri" w:cs="Arial"/>
          <w:i/>
          <w:sz w:val="24"/>
          <w:szCs w:val="24"/>
          <w:lang w:val="en-GB" w:eastAsia="en-GB"/>
        </w:rPr>
        <w:t>Performance information</w:t>
      </w:r>
      <w:r w:rsidR="00BB7940" w:rsidRPr="00DD7B38">
        <w:rPr>
          <w:rFonts w:ascii="Calibri" w:eastAsia="Times New Roman" w:hAnsi="Calibri" w:cs="Arial"/>
          <w:i/>
          <w:sz w:val="24"/>
          <w:szCs w:val="24"/>
          <w:lang w:val="en-GB" w:eastAsia="en-GB"/>
        </w:rPr>
        <w:t xml:space="preserve"> </w:t>
      </w:r>
    </w:p>
    <w:p w14:paraId="62432A70" w14:textId="77777777" w:rsidR="00DD73B1" w:rsidRPr="00DD7B38"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p>
    <w:p w14:paraId="45BFF323" w14:textId="77777777" w:rsidR="00B42958" w:rsidRPr="00DD7B38"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b/>
          <w:i/>
          <w:sz w:val="24"/>
          <w:szCs w:val="24"/>
          <w:lang w:val="en-GB" w:eastAsia="en-GB"/>
        </w:rPr>
        <w:t>North Lanarkshire’s Aspire priorities</w:t>
      </w:r>
      <w:r w:rsidRPr="00DD7B38">
        <w:rPr>
          <w:rFonts w:ascii="Calibri" w:eastAsia="Times New Roman" w:hAnsi="Calibri" w:cs="Arial"/>
          <w:i/>
          <w:sz w:val="24"/>
          <w:szCs w:val="24"/>
          <w:lang w:val="en-GB" w:eastAsia="en-GB"/>
        </w:rPr>
        <w:t xml:space="preserve"> are:</w:t>
      </w:r>
    </w:p>
    <w:p w14:paraId="6FDF677E" w14:textId="77777777" w:rsidR="00A417B0" w:rsidRPr="00DD7B3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i/>
          <w:sz w:val="24"/>
          <w:szCs w:val="24"/>
          <w:lang w:val="en-GB" w:eastAsia="en-GB"/>
        </w:rPr>
        <w:tab/>
        <w:t>- Improved economic opportunities and outcomes</w:t>
      </w:r>
    </w:p>
    <w:p w14:paraId="68924E8C" w14:textId="77777777" w:rsidR="00B42958" w:rsidRPr="00DD7B3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i/>
          <w:sz w:val="24"/>
          <w:szCs w:val="24"/>
          <w:lang w:val="en-GB" w:eastAsia="en-GB"/>
        </w:rPr>
        <w:tab/>
        <w:t>- Supporting all children to reach their full potential</w:t>
      </w:r>
    </w:p>
    <w:p w14:paraId="4FDC41C7" w14:textId="77777777" w:rsidR="005229FD" w:rsidRPr="00DD7B3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i/>
          <w:sz w:val="24"/>
          <w:szCs w:val="24"/>
          <w:lang w:val="en-GB" w:eastAsia="en-GB"/>
        </w:rPr>
        <w:tab/>
        <w:t>- Improving the health, wellbeing and care of the communities</w:t>
      </w:r>
    </w:p>
    <w:p w14:paraId="4FD43EDE" w14:textId="77777777" w:rsidR="005229FD" w:rsidRPr="00DD7B3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i/>
          <w:sz w:val="24"/>
          <w:szCs w:val="24"/>
          <w:lang w:val="en-GB" w:eastAsia="en-GB"/>
        </w:rPr>
        <w:tab/>
        <w:t>- Improving relationships with the communities and the third sector</w:t>
      </w:r>
    </w:p>
    <w:p w14:paraId="1C7CA0BE" w14:textId="77777777" w:rsidR="005229FD" w:rsidRPr="00DD7B3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DD7B38">
        <w:rPr>
          <w:rFonts w:ascii="Calibri" w:eastAsia="Times New Roman" w:hAnsi="Calibri" w:cs="Arial"/>
          <w:i/>
          <w:sz w:val="24"/>
          <w:szCs w:val="24"/>
          <w:lang w:val="en-GB" w:eastAsia="en-GB"/>
        </w:rPr>
        <w:t xml:space="preserve">      </w:t>
      </w:r>
      <w:r w:rsidRPr="00DD7B38">
        <w:rPr>
          <w:rFonts w:ascii="Calibri" w:eastAsia="Times New Roman" w:hAnsi="Calibri" w:cs="Arial"/>
          <w:i/>
          <w:sz w:val="24"/>
          <w:szCs w:val="24"/>
          <w:lang w:val="en-GB" w:eastAsia="en-GB"/>
        </w:rPr>
        <w:tab/>
        <w:t>- Improving the council’s resource base</w:t>
      </w:r>
    </w:p>
    <w:p w14:paraId="742F678C" w14:textId="77777777" w:rsidR="00FD0B3F" w:rsidRPr="00DD7B38"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p>
    <w:p w14:paraId="59A44D7C" w14:textId="77777777" w:rsidR="00FD0B3F" w:rsidRPr="00DD7B38"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p>
    <w:p w14:paraId="0F3D6FFB" w14:textId="77777777" w:rsidR="00634BF7" w:rsidRPr="00DD7B38"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p>
    <w:p w14:paraId="43D470EF" w14:textId="77777777" w:rsidR="009A12F5" w:rsidRPr="00DD7B38" w:rsidRDefault="009A12F5" w:rsidP="009A12F5">
      <w:pPr>
        <w:spacing w:before="5"/>
        <w:rPr>
          <w:rFonts w:ascii="Calibri" w:eastAsia="Arial" w:hAnsi="Calibri" w:cs="Arial"/>
          <w:b/>
          <w:bCs/>
          <w:sz w:val="32"/>
          <w:szCs w:val="32"/>
        </w:rPr>
      </w:pPr>
    </w:p>
    <w:p w14:paraId="5BEE100D" w14:textId="77777777" w:rsidR="00296089" w:rsidRPr="00DD7B38" w:rsidRDefault="00296089" w:rsidP="009A12F5">
      <w:pPr>
        <w:spacing w:before="5"/>
        <w:rPr>
          <w:rFonts w:ascii="Calibri" w:eastAsia="Arial" w:hAnsi="Calibri" w:cs="Arial"/>
          <w:b/>
          <w:bCs/>
          <w:sz w:val="32"/>
          <w:szCs w:val="32"/>
        </w:rPr>
      </w:pPr>
    </w:p>
    <w:p w14:paraId="56EAAE18" w14:textId="77777777" w:rsidR="001D2246" w:rsidRPr="00DD7B38" w:rsidRDefault="001D2246" w:rsidP="00D746DC">
      <w:pPr>
        <w:spacing w:before="5"/>
        <w:jc w:val="center"/>
        <w:rPr>
          <w:rFonts w:ascii="Calibri" w:eastAsia="Arial" w:hAnsi="Calibri" w:cs="Arial"/>
          <w:b/>
          <w:bCs/>
          <w:sz w:val="32"/>
          <w:szCs w:val="32"/>
        </w:rPr>
      </w:pPr>
      <w:r w:rsidRPr="00DD7B38">
        <w:rPr>
          <w:rFonts w:ascii="Calibri" w:eastAsia="Arial" w:hAnsi="Calibri" w:cs="Arial"/>
          <w:b/>
          <w:bCs/>
          <w:noProof/>
          <w:sz w:val="32"/>
          <w:szCs w:val="32"/>
        </w:rPr>
        <w:drawing>
          <wp:anchor distT="0" distB="0" distL="114300" distR="114300" simplePos="0" relativeHeight="251658240" behindDoc="0" locked="0" layoutInCell="1" allowOverlap="1" wp14:anchorId="395CA99E" wp14:editId="32E3D4DC">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5B3BA" w14:textId="77777777" w:rsidR="00D746DC" w:rsidRPr="00DD7B38" w:rsidRDefault="00D746DC" w:rsidP="00492DDC">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5338"/>
        <w:gridCol w:w="5338"/>
      </w:tblGrid>
      <w:tr w:rsidR="00595487" w:rsidRPr="00DD7B38" w14:paraId="218419DD" w14:textId="77777777" w:rsidTr="00595487">
        <w:tc>
          <w:tcPr>
            <w:tcW w:w="10676" w:type="dxa"/>
            <w:gridSpan w:val="2"/>
          </w:tcPr>
          <w:p w14:paraId="356C945A" w14:textId="77777777" w:rsidR="00595487" w:rsidRPr="00DD7B38" w:rsidRDefault="00595487" w:rsidP="00595487">
            <w:pPr>
              <w:spacing w:before="5"/>
              <w:jc w:val="center"/>
              <w:rPr>
                <w:rFonts w:ascii="Calibri" w:eastAsia="Arial" w:hAnsi="Calibri" w:cs="Arial"/>
                <w:b/>
                <w:bCs/>
                <w:sz w:val="32"/>
                <w:szCs w:val="32"/>
              </w:rPr>
            </w:pPr>
            <w:r w:rsidRPr="00DD7B38">
              <w:rPr>
                <w:rFonts w:ascii="Calibri" w:eastAsia="Arial" w:hAnsi="Calibri" w:cs="Arial"/>
                <w:b/>
                <w:bCs/>
                <w:sz w:val="32"/>
                <w:szCs w:val="32"/>
              </w:rPr>
              <w:t>School/Centre Improvement Report</w:t>
            </w:r>
          </w:p>
        </w:tc>
      </w:tr>
      <w:tr w:rsidR="009B7BB0" w:rsidRPr="00DD7B38" w14:paraId="5FB8F673" w14:textId="77777777" w:rsidTr="00DD7B38">
        <w:trPr>
          <w:trHeight w:val="1982"/>
        </w:trPr>
        <w:tc>
          <w:tcPr>
            <w:tcW w:w="10676" w:type="dxa"/>
            <w:gridSpan w:val="2"/>
          </w:tcPr>
          <w:p w14:paraId="63E0EC9A" w14:textId="77777777" w:rsidR="009B7BB0" w:rsidRPr="00DD7B38" w:rsidRDefault="009B7BB0" w:rsidP="00634BF7">
            <w:pPr>
              <w:spacing w:before="78"/>
              <w:rPr>
                <w:rFonts w:ascii="Calibri" w:eastAsia="Arial" w:hAnsi="Calibri" w:cs="Arial"/>
                <w:sz w:val="24"/>
                <w:szCs w:val="24"/>
              </w:rPr>
            </w:pPr>
            <w:r w:rsidRPr="00DD7B38">
              <w:rPr>
                <w:rFonts w:ascii="Calibri" w:hAnsi="Calibri"/>
                <w:b/>
                <w:spacing w:val="-1"/>
                <w:sz w:val="24"/>
              </w:rPr>
              <w:t>Context</w:t>
            </w:r>
            <w:r w:rsidRPr="00DD7B38">
              <w:rPr>
                <w:rFonts w:ascii="Calibri" w:hAnsi="Calibri"/>
                <w:b/>
                <w:sz w:val="24"/>
              </w:rPr>
              <w:t xml:space="preserve"> </w:t>
            </w:r>
            <w:r w:rsidRPr="00DD7B38">
              <w:rPr>
                <w:rFonts w:ascii="Calibri" w:hAnsi="Calibri"/>
                <w:b/>
                <w:spacing w:val="-1"/>
                <w:sz w:val="24"/>
              </w:rPr>
              <w:t>of the</w:t>
            </w:r>
            <w:r w:rsidRPr="00DD7B38">
              <w:rPr>
                <w:rFonts w:ascii="Calibri" w:hAnsi="Calibri"/>
                <w:b/>
                <w:spacing w:val="1"/>
                <w:sz w:val="24"/>
              </w:rPr>
              <w:t xml:space="preserve"> </w:t>
            </w:r>
            <w:r w:rsidRPr="00DD7B38">
              <w:rPr>
                <w:rFonts w:ascii="Calibri" w:hAnsi="Calibri"/>
                <w:b/>
                <w:spacing w:val="-1"/>
                <w:sz w:val="24"/>
              </w:rPr>
              <w:t>school:</w:t>
            </w:r>
          </w:p>
          <w:p w14:paraId="46E1CE6D" w14:textId="77777777" w:rsidR="009B7BB0" w:rsidRPr="00DD7B38" w:rsidRDefault="009B7BB0" w:rsidP="00F00A74">
            <w:pPr>
              <w:pStyle w:val="ListParagraph"/>
              <w:rPr>
                <w:rFonts w:ascii="Calibri" w:eastAsia="Arial" w:hAnsi="Calibri" w:cs="Arial"/>
                <w:sz w:val="24"/>
                <w:szCs w:val="24"/>
              </w:rPr>
            </w:pPr>
            <w:r w:rsidRPr="00DD7B38">
              <w:rPr>
                <w:rFonts w:ascii="Calibri" w:hAnsi="Calibri"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DD7B38">
              <w:rPr>
                <w:rFonts w:ascii="Calibri" w:hAnsi="Calibri" w:cs="Arial"/>
                <w:i/>
                <w:spacing w:val="-1"/>
                <w:sz w:val="24"/>
                <w:szCs w:val="24"/>
              </w:rPr>
              <w:t xml:space="preserve">some </w:t>
            </w:r>
            <w:r w:rsidRPr="00DD7B38">
              <w:rPr>
                <w:rFonts w:ascii="Calibri" w:hAnsi="Calibri" w:cs="Arial"/>
                <w:i/>
                <w:sz w:val="24"/>
                <w:szCs w:val="24"/>
              </w:rPr>
              <w:t>or</w:t>
            </w:r>
            <w:r w:rsidRPr="00DD7B38">
              <w:rPr>
                <w:rFonts w:ascii="Calibri" w:hAnsi="Calibri" w:cs="Arial"/>
                <w:i/>
                <w:spacing w:val="-1"/>
                <w:sz w:val="24"/>
                <w:szCs w:val="24"/>
              </w:rPr>
              <w:t xml:space="preserve"> </w:t>
            </w:r>
            <w:r w:rsidRPr="00DD7B38">
              <w:rPr>
                <w:rFonts w:ascii="Calibri" w:hAnsi="Calibri" w:cs="Arial"/>
                <w:i/>
                <w:sz w:val="24"/>
                <w:szCs w:val="24"/>
              </w:rPr>
              <w:t>all</w:t>
            </w:r>
            <w:r w:rsidRPr="00DD7B38">
              <w:rPr>
                <w:rFonts w:ascii="Calibri" w:hAnsi="Calibri" w:cs="Arial"/>
                <w:i/>
                <w:spacing w:val="-1"/>
                <w:sz w:val="24"/>
                <w:szCs w:val="24"/>
              </w:rPr>
              <w:t xml:space="preserve"> of</w:t>
            </w:r>
            <w:r w:rsidRPr="00DD7B38">
              <w:rPr>
                <w:rFonts w:ascii="Calibri" w:hAnsi="Calibri" w:cs="Arial"/>
                <w:i/>
                <w:sz w:val="24"/>
                <w:szCs w:val="24"/>
              </w:rPr>
              <w:t xml:space="preserve"> the</w:t>
            </w:r>
            <w:r w:rsidRPr="00DD7B38">
              <w:rPr>
                <w:rFonts w:ascii="Calibri" w:hAnsi="Calibri" w:cs="Arial"/>
                <w:i/>
                <w:spacing w:val="-3"/>
                <w:sz w:val="24"/>
                <w:szCs w:val="24"/>
              </w:rPr>
              <w:t xml:space="preserve"> </w:t>
            </w:r>
            <w:r w:rsidRPr="00DD7B38">
              <w:rPr>
                <w:rFonts w:ascii="Calibri" w:hAnsi="Calibri" w:cs="Arial"/>
                <w:i/>
                <w:spacing w:val="-1"/>
                <w:sz w:val="24"/>
                <w:szCs w:val="24"/>
              </w:rPr>
              <w:t>following:</w:t>
            </w:r>
            <w:r w:rsidRPr="00DD7B38">
              <w:rPr>
                <w:rFonts w:ascii="Calibri" w:hAnsi="Calibri" w:cs="Arial"/>
                <w:i/>
                <w:spacing w:val="1"/>
                <w:sz w:val="24"/>
                <w:szCs w:val="24"/>
              </w:rPr>
              <w:t xml:space="preserve"> the </w:t>
            </w:r>
            <w:r w:rsidRPr="00DD7B38">
              <w:rPr>
                <w:rFonts w:ascii="Calibri" w:hAnsi="Calibri" w:cs="Arial"/>
                <w:i/>
                <w:sz w:val="24"/>
                <w:szCs w:val="24"/>
              </w:rPr>
              <w:t>school’s</w:t>
            </w:r>
            <w:r w:rsidRPr="00DD7B38">
              <w:rPr>
                <w:rFonts w:ascii="Calibri" w:hAnsi="Calibri" w:cs="Arial"/>
                <w:i/>
                <w:spacing w:val="-2"/>
                <w:sz w:val="24"/>
                <w:szCs w:val="24"/>
              </w:rPr>
              <w:t xml:space="preserve"> </w:t>
            </w:r>
            <w:r w:rsidRPr="00DD7B38">
              <w:rPr>
                <w:rFonts w:ascii="Calibri" w:hAnsi="Calibri" w:cs="Arial"/>
                <w:i/>
                <w:spacing w:val="-1"/>
                <w:sz w:val="24"/>
                <w:szCs w:val="24"/>
              </w:rPr>
              <w:t>vision,</w:t>
            </w:r>
            <w:r w:rsidRPr="00DD7B38">
              <w:rPr>
                <w:rFonts w:ascii="Calibri" w:hAnsi="Calibri" w:cs="Arial"/>
                <w:i/>
                <w:spacing w:val="1"/>
                <w:sz w:val="24"/>
                <w:szCs w:val="24"/>
              </w:rPr>
              <w:t xml:space="preserve"> </w:t>
            </w:r>
            <w:r w:rsidRPr="00DD7B38">
              <w:rPr>
                <w:rFonts w:ascii="Calibri" w:hAnsi="Calibri" w:cs="Arial"/>
                <w:i/>
                <w:spacing w:val="-1"/>
                <w:sz w:val="24"/>
                <w:szCs w:val="24"/>
              </w:rPr>
              <w:t>values</w:t>
            </w:r>
            <w:r w:rsidRPr="00DD7B38">
              <w:rPr>
                <w:rFonts w:ascii="Calibri" w:hAnsi="Calibri" w:cs="Arial"/>
                <w:i/>
                <w:spacing w:val="2"/>
                <w:sz w:val="24"/>
                <w:szCs w:val="24"/>
              </w:rPr>
              <w:t xml:space="preserve"> </w:t>
            </w:r>
            <w:r w:rsidRPr="00DD7B38">
              <w:rPr>
                <w:rFonts w:ascii="Calibri" w:hAnsi="Calibri" w:cs="Arial"/>
                <w:i/>
                <w:sz w:val="24"/>
                <w:szCs w:val="24"/>
              </w:rPr>
              <w:t>and</w:t>
            </w:r>
            <w:r w:rsidRPr="00DD7B38">
              <w:rPr>
                <w:rFonts w:ascii="Calibri" w:hAnsi="Calibri" w:cs="Arial"/>
                <w:i/>
                <w:spacing w:val="-1"/>
                <w:sz w:val="24"/>
                <w:szCs w:val="24"/>
              </w:rPr>
              <w:t xml:space="preserve"> </w:t>
            </w:r>
            <w:r w:rsidRPr="00DD7B38">
              <w:rPr>
                <w:rFonts w:ascii="Calibri" w:hAnsi="Calibri" w:cs="Arial"/>
                <w:i/>
                <w:sz w:val="24"/>
                <w:szCs w:val="24"/>
              </w:rPr>
              <w:t>aims;</w:t>
            </w:r>
            <w:r w:rsidRPr="00DD7B38">
              <w:rPr>
                <w:rFonts w:ascii="Calibri" w:hAnsi="Calibri" w:cs="Arial"/>
                <w:i/>
                <w:spacing w:val="-1"/>
                <w:sz w:val="24"/>
                <w:szCs w:val="24"/>
              </w:rPr>
              <w:t xml:space="preserve"> </w:t>
            </w:r>
            <w:r w:rsidRPr="00DD7B38">
              <w:rPr>
                <w:rFonts w:ascii="Calibri" w:hAnsi="Calibri" w:cs="Arial"/>
                <w:i/>
                <w:sz w:val="24"/>
                <w:szCs w:val="24"/>
              </w:rPr>
              <w:t xml:space="preserve">local </w:t>
            </w:r>
            <w:r w:rsidRPr="00DD7B38">
              <w:rPr>
                <w:rFonts w:ascii="Calibri" w:hAnsi="Calibri" w:cs="Arial"/>
                <w:i/>
                <w:spacing w:val="-1"/>
                <w:sz w:val="24"/>
                <w:szCs w:val="24"/>
              </w:rPr>
              <w:t>contextual</w:t>
            </w:r>
            <w:r w:rsidRPr="00DD7B38">
              <w:rPr>
                <w:rFonts w:ascii="Calibri" w:hAnsi="Calibri" w:cs="Arial"/>
                <w:i/>
                <w:sz w:val="24"/>
                <w:szCs w:val="24"/>
              </w:rPr>
              <w:t xml:space="preserve"> </w:t>
            </w:r>
            <w:r w:rsidRPr="00DD7B38">
              <w:rPr>
                <w:rFonts w:ascii="Calibri" w:hAnsi="Calibri" w:cs="Arial"/>
                <w:i/>
                <w:spacing w:val="-1"/>
                <w:sz w:val="24"/>
                <w:szCs w:val="24"/>
              </w:rPr>
              <w:t>issues;</w:t>
            </w:r>
            <w:r w:rsidRPr="00DD7B38">
              <w:rPr>
                <w:rFonts w:ascii="Calibri" w:hAnsi="Calibri" w:cs="Arial"/>
                <w:i/>
                <w:spacing w:val="59"/>
                <w:sz w:val="24"/>
                <w:szCs w:val="24"/>
              </w:rPr>
              <w:t xml:space="preserve"> </w:t>
            </w:r>
            <w:r w:rsidRPr="00DD7B38">
              <w:rPr>
                <w:rFonts w:ascii="Calibri" w:hAnsi="Calibri" w:cs="Arial"/>
                <w:i/>
                <w:sz w:val="24"/>
                <w:szCs w:val="24"/>
              </w:rPr>
              <w:t>Scottish</w:t>
            </w:r>
            <w:r w:rsidRPr="00DD7B38">
              <w:rPr>
                <w:rFonts w:ascii="Calibri" w:hAnsi="Calibri" w:cs="Arial"/>
                <w:i/>
                <w:spacing w:val="-1"/>
                <w:sz w:val="24"/>
                <w:szCs w:val="24"/>
              </w:rPr>
              <w:t xml:space="preserve"> Attainment Challenge</w:t>
            </w:r>
            <w:r w:rsidRPr="00DD7B38">
              <w:rPr>
                <w:rFonts w:ascii="Calibri" w:hAnsi="Calibri" w:cs="Arial"/>
                <w:i/>
                <w:spacing w:val="2"/>
                <w:sz w:val="24"/>
                <w:szCs w:val="24"/>
              </w:rPr>
              <w:t xml:space="preserve"> </w:t>
            </w:r>
            <w:r w:rsidRPr="00DD7B38">
              <w:rPr>
                <w:rFonts w:ascii="Calibri" w:hAnsi="Calibri" w:cs="Arial"/>
                <w:i/>
                <w:spacing w:val="-1"/>
                <w:sz w:val="24"/>
                <w:szCs w:val="24"/>
              </w:rPr>
              <w:t>involvement;</w:t>
            </w:r>
            <w:r w:rsidRPr="00DD7B38">
              <w:rPr>
                <w:rFonts w:ascii="Calibri" w:hAnsi="Calibri" w:cs="Arial"/>
                <w:i/>
                <w:sz w:val="24"/>
                <w:szCs w:val="24"/>
              </w:rPr>
              <w:t xml:space="preserve"> the Pupil Equity Fund allocation; factors </w:t>
            </w:r>
            <w:r w:rsidRPr="00DD7B38">
              <w:rPr>
                <w:rFonts w:ascii="Calibri" w:hAnsi="Calibri" w:cs="Arial"/>
                <w:i/>
                <w:spacing w:val="-1"/>
                <w:sz w:val="24"/>
                <w:szCs w:val="24"/>
              </w:rPr>
              <w:t>affecting progress</w:t>
            </w:r>
            <w:r w:rsidRPr="00DD7B38">
              <w:rPr>
                <w:rFonts w:ascii="Calibri" w:hAnsi="Calibri" w:cs="Arial"/>
                <w:i/>
                <w:sz w:val="24"/>
                <w:szCs w:val="24"/>
              </w:rPr>
              <w:t xml:space="preserve"> </w:t>
            </w:r>
            <w:r w:rsidRPr="00DD7B38">
              <w:rPr>
                <w:rFonts w:ascii="Calibri" w:hAnsi="Calibri" w:cs="Arial"/>
                <w:i/>
                <w:spacing w:val="-1"/>
                <w:sz w:val="24"/>
                <w:szCs w:val="24"/>
              </w:rPr>
              <w:t>(e.g.</w:t>
            </w:r>
            <w:r w:rsidRPr="00DD7B38">
              <w:rPr>
                <w:rFonts w:ascii="Calibri" w:hAnsi="Calibri" w:cs="Arial"/>
                <w:i/>
                <w:spacing w:val="1"/>
                <w:sz w:val="24"/>
                <w:szCs w:val="24"/>
              </w:rPr>
              <w:t xml:space="preserve"> </w:t>
            </w:r>
            <w:r w:rsidRPr="00DD7B38">
              <w:rPr>
                <w:rFonts w:ascii="Calibri" w:hAnsi="Calibri" w:cs="Arial"/>
                <w:i/>
                <w:sz w:val="24"/>
                <w:szCs w:val="24"/>
              </w:rPr>
              <w:t>staffing</w:t>
            </w:r>
            <w:r w:rsidRPr="00DD7B38">
              <w:rPr>
                <w:rFonts w:ascii="Calibri" w:hAnsi="Calibri" w:cs="Arial"/>
                <w:i/>
                <w:spacing w:val="69"/>
                <w:sz w:val="24"/>
                <w:szCs w:val="24"/>
              </w:rPr>
              <w:t xml:space="preserve"> </w:t>
            </w:r>
            <w:r w:rsidRPr="00DD7B38">
              <w:rPr>
                <w:rFonts w:ascii="Calibri" w:hAnsi="Calibri" w:cs="Arial"/>
                <w:i/>
                <w:spacing w:val="-1"/>
                <w:sz w:val="24"/>
                <w:szCs w:val="24"/>
              </w:rPr>
              <w:t>changes/issues);</w:t>
            </w:r>
            <w:r w:rsidRPr="00DD7B38">
              <w:rPr>
                <w:rFonts w:ascii="Calibri" w:hAnsi="Calibri" w:cs="Arial"/>
                <w:i/>
                <w:spacing w:val="2"/>
                <w:sz w:val="24"/>
                <w:szCs w:val="24"/>
              </w:rPr>
              <w:t xml:space="preserve"> </w:t>
            </w:r>
            <w:r w:rsidRPr="00DD7B38">
              <w:rPr>
                <w:rFonts w:ascii="Calibri" w:hAnsi="Calibri" w:cs="Arial"/>
                <w:i/>
                <w:spacing w:val="-1"/>
                <w:sz w:val="24"/>
                <w:szCs w:val="24"/>
              </w:rPr>
              <w:t xml:space="preserve">and </w:t>
            </w:r>
            <w:r w:rsidRPr="00DD7B38">
              <w:rPr>
                <w:rFonts w:ascii="Calibri" w:hAnsi="Calibri" w:cs="Arial"/>
                <w:i/>
                <w:sz w:val="24"/>
                <w:szCs w:val="24"/>
              </w:rPr>
              <w:t>outcomes</w:t>
            </w:r>
            <w:r w:rsidRPr="00DD7B38">
              <w:rPr>
                <w:rFonts w:ascii="Calibri" w:hAnsi="Calibri" w:cs="Arial"/>
                <w:i/>
                <w:spacing w:val="-3"/>
                <w:sz w:val="24"/>
                <w:szCs w:val="24"/>
              </w:rPr>
              <w:t xml:space="preserve"> </w:t>
            </w:r>
            <w:r w:rsidRPr="00DD7B38">
              <w:rPr>
                <w:rFonts w:ascii="Calibri" w:hAnsi="Calibri" w:cs="Arial"/>
                <w:i/>
                <w:spacing w:val="-1"/>
                <w:sz w:val="24"/>
                <w:szCs w:val="24"/>
              </w:rPr>
              <w:t>from</w:t>
            </w:r>
            <w:r w:rsidRPr="00DD7B38">
              <w:rPr>
                <w:rFonts w:ascii="Calibri" w:hAnsi="Calibri" w:cs="Arial"/>
                <w:i/>
                <w:spacing w:val="2"/>
                <w:sz w:val="24"/>
                <w:szCs w:val="24"/>
              </w:rPr>
              <w:t xml:space="preserve"> </w:t>
            </w:r>
            <w:r w:rsidRPr="00DD7B38">
              <w:rPr>
                <w:rFonts w:ascii="Calibri" w:hAnsi="Calibri" w:cs="Arial"/>
                <w:i/>
                <w:spacing w:val="-1"/>
                <w:sz w:val="24"/>
                <w:szCs w:val="24"/>
              </w:rPr>
              <w:t>authority review/inspection</w:t>
            </w:r>
            <w:r w:rsidRPr="00DD7B38">
              <w:rPr>
                <w:rFonts w:ascii="Calibri" w:hAnsi="Calibri" w:cs="Arial"/>
                <w:i/>
                <w:sz w:val="24"/>
                <w:szCs w:val="24"/>
              </w:rPr>
              <w:t xml:space="preserve"> </w:t>
            </w:r>
            <w:r w:rsidRPr="00DD7B38">
              <w:rPr>
                <w:rFonts w:ascii="Calibri" w:hAnsi="Calibri" w:cs="Arial"/>
                <w:i/>
                <w:spacing w:val="-1"/>
                <w:sz w:val="24"/>
                <w:szCs w:val="24"/>
              </w:rPr>
              <w:t>etc.</w:t>
            </w:r>
          </w:p>
        </w:tc>
      </w:tr>
      <w:tr w:rsidR="00595487" w:rsidRPr="00DD7B38" w14:paraId="1857FFCE" w14:textId="77777777" w:rsidTr="00DA2375">
        <w:tc>
          <w:tcPr>
            <w:tcW w:w="10676" w:type="dxa"/>
            <w:gridSpan w:val="2"/>
          </w:tcPr>
          <w:p w14:paraId="6E632E2F" w14:textId="53611A83" w:rsidR="00615BDC" w:rsidRPr="00DD7B38" w:rsidRDefault="00615BDC" w:rsidP="00615BDC">
            <w:pPr>
              <w:rPr>
                <w:rFonts w:ascii="Calibri" w:eastAsia="Arial Unicode MS" w:hAnsi="Calibri" w:cs="Arial"/>
                <w:color w:val="000000"/>
                <w:sz w:val="24"/>
                <w:szCs w:val="24"/>
                <w:u w:color="000000"/>
              </w:rPr>
            </w:pPr>
            <w:proofErr w:type="spellStart"/>
            <w:r w:rsidRPr="00DD7B38">
              <w:rPr>
                <w:rFonts w:ascii="Calibri" w:eastAsia="Arial Unicode MS" w:hAnsi="Calibri" w:cs="Arial"/>
                <w:color w:val="000000"/>
                <w:sz w:val="24"/>
                <w:szCs w:val="24"/>
                <w:u w:color="000000"/>
              </w:rPr>
              <w:t>Kildrum</w:t>
            </w:r>
            <w:proofErr w:type="spellEnd"/>
            <w:r w:rsidRPr="00DD7B38">
              <w:rPr>
                <w:rFonts w:ascii="Calibri" w:eastAsia="Arial Unicode MS" w:hAnsi="Calibri" w:cs="Arial"/>
                <w:color w:val="000000"/>
                <w:sz w:val="24"/>
                <w:szCs w:val="24"/>
                <w:u w:color="000000"/>
              </w:rPr>
              <w:t xml:space="preserve"> Primary School is non-denominational and caters for children aged between four and a half and eleven and a half years of age. The school is based in the </w:t>
            </w:r>
            <w:proofErr w:type="spellStart"/>
            <w:r w:rsidRPr="00DD7B38">
              <w:rPr>
                <w:rFonts w:ascii="Calibri" w:eastAsia="Arial Unicode MS" w:hAnsi="Calibri" w:cs="Arial"/>
                <w:color w:val="000000"/>
                <w:sz w:val="24"/>
                <w:szCs w:val="24"/>
                <w:u w:color="000000"/>
              </w:rPr>
              <w:t>Kildrum</w:t>
            </w:r>
            <w:proofErr w:type="spellEnd"/>
            <w:r w:rsidRPr="00DD7B38">
              <w:rPr>
                <w:rFonts w:ascii="Calibri" w:eastAsia="Arial Unicode MS" w:hAnsi="Calibri" w:cs="Arial"/>
                <w:color w:val="000000"/>
                <w:sz w:val="24"/>
                <w:szCs w:val="24"/>
                <w:u w:color="000000"/>
              </w:rPr>
              <w:t xml:space="preserve"> area of </w:t>
            </w:r>
            <w:proofErr w:type="spellStart"/>
            <w:r w:rsidRPr="00DD7B38">
              <w:rPr>
                <w:rFonts w:ascii="Calibri" w:eastAsia="Arial Unicode MS" w:hAnsi="Calibri" w:cs="Arial"/>
                <w:color w:val="000000"/>
                <w:sz w:val="24"/>
                <w:szCs w:val="24"/>
                <w:u w:color="000000"/>
              </w:rPr>
              <w:t>Cumbernauld</w:t>
            </w:r>
            <w:proofErr w:type="spellEnd"/>
            <w:r w:rsidRPr="00DD7B38">
              <w:rPr>
                <w:rFonts w:ascii="Calibri" w:eastAsia="Arial Unicode MS" w:hAnsi="Calibri" w:cs="Arial"/>
                <w:color w:val="000000"/>
                <w:sz w:val="24"/>
                <w:szCs w:val="24"/>
                <w:u w:color="000000"/>
              </w:rPr>
              <w:t xml:space="preserve">, approximately a mile and a half from the town </w:t>
            </w:r>
            <w:proofErr w:type="spellStart"/>
            <w:r w:rsidRPr="00DD7B38">
              <w:rPr>
                <w:rFonts w:ascii="Calibri" w:eastAsia="Arial Unicode MS" w:hAnsi="Calibri" w:cs="Arial"/>
                <w:color w:val="000000"/>
                <w:sz w:val="24"/>
                <w:szCs w:val="24"/>
                <w:u w:color="000000"/>
              </w:rPr>
              <w:t>centre</w:t>
            </w:r>
            <w:proofErr w:type="spellEnd"/>
            <w:r w:rsidRPr="00DD7B38">
              <w:rPr>
                <w:rFonts w:ascii="Calibri" w:eastAsia="Arial Unicode MS" w:hAnsi="Calibri" w:cs="Arial"/>
                <w:color w:val="000000"/>
                <w:sz w:val="24"/>
                <w:szCs w:val="24"/>
                <w:u w:color="000000"/>
              </w:rPr>
              <w:t>.  Pupils, parents and staff have worked together to form a shared vision for the school:</w:t>
            </w:r>
          </w:p>
          <w:p w14:paraId="2FBECF83" w14:textId="522B5E2E" w:rsidR="00615BDC" w:rsidRPr="00DD7B38" w:rsidRDefault="00615BDC" w:rsidP="00615BDC">
            <w:pPr>
              <w:jc w:val="center"/>
              <w:rPr>
                <w:rFonts w:ascii="Calibri" w:hAnsi="Calibri" w:cs="Arial"/>
                <w:i/>
              </w:rPr>
            </w:pPr>
            <w:r w:rsidRPr="00DD7B38">
              <w:rPr>
                <w:rFonts w:ascii="Calibri" w:hAnsi="Calibri" w:cs="Arial"/>
                <w:i/>
              </w:rPr>
              <w:t xml:space="preserve">We </w:t>
            </w:r>
            <w:proofErr w:type="spellStart"/>
            <w:r w:rsidRPr="00DD7B38">
              <w:rPr>
                <w:rFonts w:ascii="Calibri" w:hAnsi="Calibri" w:cs="Arial"/>
                <w:i/>
              </w:rPr>
              <w:t>endeavour</w:t>
            </w:r>
            <w:proofErr w:type="spellEnd"/>
            <w:r w:rsidRPr="00DD7B38">
              <w:rPr>
                <w:rFonts w:ascii="Calibri" w:hAnsi="Calibri" w:cs="Arial"/>
                <w:i/>
              </w:rPr>
              <w:t xml:space="preserve"> to create a safe, high quality learning </w:t>
            </w:r>
            <w:proofErr w:type="gramStart"/>
            <w:r w:rsidRPr="00DD7B38">
              <w:rPr>
                <w:rFonts w:ascii="Calibri" w:hAnsi="Calibri" w:cs="Arial"/>
                <w:i/>
              </w:rPr>
              <w:t>environment which will allow our children to become resilient, independent and responsible</w:t>
            </w:r>
            <w:proofErr w:type="gramEnd"/>
            <w:r w:rsidRPr="00DD7B38">
              <w:rPr>
                <w:rFonts w:ascii="Calibri" w:hAnsi="Calibri" w:cs="Arial"/>
                <w:i/>
              </w:rPr>
              <w:t xml:space="preserve"> as well as being engaged and motivated to achieve everything they can.</w:t>
            </w:r>
          </w:p>
          <w:p w14:paraId="10127A36" w14:textId="64C8F2C9" w:rsidR="00615BDC" w:rsidRPr="00DD7B38" w:rsidRDefault="00615BDC" w:rsidP="00615BDC">
            <w:pPr>
              <w:jc w:val="center"/>
              <w:rPr>
                <w:rFonts w:ascii="Calibri" w:hAnsi="Calibri" w:cs="Arial"/>
                <w:i/>
              </w:rPr>
            </w:pPr>
            <w:r w:rsidRPr="00DD7B38">
              <w:rPr>
                <w:rFonts w:ascii="Calibri" w:hAnsi="Calibri" w:cs="Arial"/>
                <w:i/>
              </w:rPr>
              <w:t xml:space="preserve">We aspire to be a school community, </w:t>
            </w:r>
            <w:proofErr w:type="spellStart"/>
            <w:r w:rsidRPr="00DD7B38">
              <w:rPr>
                <w:rFonts w:ascii="Calibri" w:hAnsi="Calibri" w:cs="Arial"/>
                <w:i/>
              </w:rPr>
              <w:t>recognised</w:t>
            </w:r>
            <w:proofErr w:type="spellEnd"/>
            <w:r w:rsidRPr="00DD7B38">
              <w:rPr>
                <w:rFonts w:ascii="Calibri" w:hAnsi="Calibri" w:cs="Arial"/>
                <w:i/>
              </w:rPr>
              <w:t xml:space="preserve"> for high standards of teaching and learning; with a strong commitment to the provision of appropriately challenging learning experiences geared to meet the needs of all of our children and to equip them with the skills for learning, life and work.</w:t>
            </w:r>
          </w:p>
          <w:p w14:paraId="5F62A5C0" w14:textId="6EBB610B" w:rsidR="00615BDC" w:rsidRPr="00DD7B38" w:rsidRDefault="00615BDC" w:rsidP="00742A2F">
            <w:pPr>
              <w:jc w:val="center"/>
              <w:rPr>
                <w:rFonts w:ascii="Calibri" w:hAnsi="Calibri" w:cs="Arial"/>
                <w:i/>
              </w:rPr>
            </w:pPr>
            <w:r w:rsidRPr="00DD7B38">
              <w:rPr>
                <w:rFonts w:ascii="Calibri" w:hAnsi="Calibri" w:cs="Arial"/>
                <w:i/>
              </w:rPr>
              <w:t>We aim to ensure that there are strong partnerships within our immediate school community and beyond</w:t>
            </w:r>
            <w:r w:rsidR="00A5149C">
              <w:rPr>
                <w:rFonts w:ascii="Calibri" w:hAnsi="Calibri" w:cs="Arial"/>
                <w:i/>
              </w:rPr>
              <w:t>.</w:t>
            </w:r>
          </w:p>
          <w:p w14:paraId="3808CFFC" w14:textId="77777777" w:rsidR="00742A2F" w:rsidRPr="00DD7B38" w:rsidRDefault="00742A2F" w:rsidP="00742A2F">
            <w:pPr>
              <w:jc w:val="center"/>
              <w:rPr>
                <w:rFonts w:ascii="Calibri" w:hAnsi="Calibri" w:cs="Arial"/>
                <w:i/>
                <w:sz w:val="12"/>
                <w:szCs w:val="12"/>
              </w:rPr>
            </w:pPr>
          </w:p>
          <w:p w14:paraId="55D38539" w14:textId="37747354" w:rsidR="00595487" w:rsidRPr="00DD7B38" w:rsidRDefault="00615BDC" w:rsidP="00595487">
            <w:pPr>
              <w:spacing w:before="5"/>
              <w:rPr>
                <w:rFonts w:ascii="Calibri" w:eastAsia="Arial Unicode MS" w:hAnsi="Calibri" w:cs="Arial"/>
                <w:color w:val="000000"/>
                <w:sz w:val="24"/>
                <w:szCs w:val="24"/>
                <w:u w:color="000000"/>
              </w:rPr>
            </w:pPr>
            <w:r w:rsidRPr="00DD7B38">
              <w:rPr>
                <w:rFonts w:ascii="Calibri" w:eastAsia="Arial Unicode MS" w:hAnsi="Calibri" w:cs="Arial"/>
                <w:color w:val="000000"/>
                <w:sz w:val="24"/>
                <w:szCs w:val="24"/>
                <w:u w:color="000000"/>
              </w:rPr>
              <w:t>The current role is</w:t>
            </w:r>
            <w:r w:rsidRPr="00DD7B38">
              <w:rPr>
                <w:rFonts w:ascii="Calibri" w:eastAsia="Arial Unicode MS" w:hAnsi="Calibri" w:cs="Arial"/>
                <w:sz w:val="24"/>
                <w:szCs w:val="24"/>
                <w:u w:color="000000"/>
              </w:rPr>
              <w:t xml:space="preserve"> 313</w:t>
            </w:r>
            <w:r w:rsidRPr="00DD7B38">
              <w:rPr>
                <w:rFonts w:ascii="Calibri" w:eastAsia="Arial Unicode MS" w:hAnsi="Calibri" w:cs="Arial"/>
                <w:color w:val="000000"/>
                <w:sz w:val="24"/>
                <w:szCs w:val="24"/>
                <w:u w:color="000000"/>
              </w:rPr>
              <w:t xml:space="preserve"> with 1</w:t>
            </w:r>
            <w:r w:rsidRPr="00DD7B38">
              <w:rPr>
                <w:rFonts w:ascii="Calibri" w:eastAsia="Arial Unicode MS" w:hAnsi="Calibri" w:cs="Arial"/>
                <w:sz w:val="24"/>
                <w:szCs w:val="24"/>
                <w:u w:color="000000"/>
              </w:rPr>
              <w:t>7</w:t>
            </w:r>
            <w:r w:rsidRPr="00DD7B38">
              <w:rPr>
                <w:rFonts w:ascii="Calibri" w:eastAsia="Arial Unicode MS" w:hAnsi="Calibri" w:cs="Arial"/>
                <w:color w:val="000000"/>
                <w:sz w:val="24"/>
                <w:szCs w:val="24"/>
                <w:u w:color="000000"/>
              </w:rPr>
              <w:t xml:space="preserve"> members of teaching staff, 8 support staff, 2 members of clerical staff, 4 members of catering staff, 4 cleaners and a janitor.  </w:t>
            </w:r>
            <w:r w:rsidRPr="00DD7B38">
              <w:rPr>
                <w:rFonts w:ascii="Calibri" w:hAnsi="Calibri" w:cs="Arial"/>
                <w:sz w:val="24"/>
                <w:szCs w:val="24"/>
              </w:rPr>
              <w:t xml:space="preserve">The school is led by the head teacher, a depute head teacher and a principal teacher. </w:t>
            </w:r>
            <w:r w:rsidRPr="00DD7B38">
              <w:rPr>
                <w:rFonts w:ascii="Calibri" w:eastAsia="Arial Unicode MS" w:hAnsi="Calibri" w:cs="Arial"/>
                <w:color w:val="000000"/>
                <w:sz w:val="24"/>
                <w:szCs w:val="24"/>
                <w:u w:color="000000"/>
              </w:rPr>
              <w:t xml:space="preserve"> The catchment area of the school includes a mixture of council housing and privately owned houses.  </w:t>
            </w:r>
            <w:r w:rsidR="004921A3" w:rsidRPr="00DD7B38">
              <w:rPr>
                <w:rFonts w:ascii="Calibri" w:eastAsia="Arial Unicode MS" w:hAnsi="Calibri" w:cs="Arial"/>
                <w:color w:val="000000"/>
                <w:sz w:val="24"/>
                <w:szCs w:val="24"/>
                <w:u w:color="000000"/>
              </w:rPr>
              <w:t>37</w:t>
            </w:r>
            <w:r w:rsidRPr="00DD7B38">
              <w:rPr>
                <w:rFonts w:ascii="Calibri" w:eastAsia="Arial Unicode MS" w:hAnsi="Calibri" w:cs="Arial"/>
                <w:color w:val="000000"/>
                <w:sz w:val="24"/>
                <w:szCs w:val="24"/>
                <w:u w:color="000000"/>
              </w:rPr>
              <w:t xml:space="preserve">% of pupils live within SIMD </w:t>
            </w:r>
            <w:proofErr w:type="spellStart"/>
            <w:r w:rsidRPr="00DD7B38">
              <w:rPr>
                <w:rFonts w:ascii="Calibri" w:eastAsia="Arial Unicode MS" w:hAnsi="Calibri" w:cs="Arial"/>
                <w:color w:val="000000"/>
                <w:sz w:val="24"/>
                <w:szCs w:val="24"/>
                <w:u w:color="000000"/>
              </w:rPr>
              <w:t>deciles</w:t>
            </w:r>
            <w:proofErr w:type="spellEnd"/>
            <w:r w:rsidRPr="00DD7B38">
              <w:rPr>
                <w:rFonts w:ascii="Calibri" w:eastAsia="Arial Unicode MS" w:hAnsi="Calibri" w:cs="Arial"/>
                <w:color w:val="000000"/>
                <w:sz w:val="24"/>
                <w:szCs w:val="24"/>
                <w:u w:color="000000"/>
              </w:rPr>
              <w:t xml:space="preserve"> 1-3.  </w:t>
            </w:r>
            <w:r w:rsidR="00155016" w:rsidRPr="00DD7B38">
              <w:rPr>
                <w:rFonts w:ascii="Calibri" w:eastAsia="Arial Unicode MS" w:hAnsi="Calibri" w:cs="Arial"/>
                <w:color w:val="000000"/>
                <w:sz w:val="24"/>
                <w:szCs w:val="24"/>
                <w:u w:color="000000"/>
              </w:rPr>
              <w:t>23</w:t>
            </w:r>
            <w:r w:rsidRPr="00DD7B38">
              <w:rPr>
                <w:rFonts w:ascii="Calibri" w:eastAsia="Arial Unicode MS" w:hAnsi="Calibri" w:cs="Arial"/>
                <w:color w:val="000000"/>
                <w:sz w:val="24"/>
                <w:szCs w:val="24"/>
                <w:u w:color="000000"/>
              </w:rPr>
              <w:t>% of pupils in Primary 4-7 are entitled to free meals (all children in Primary 1-3 are entitled to free meals.)</w:t>
            </w:r>
            <w:r w:rsidR="00C74422" w:rsidRPr="00DD7B38">
              <w:rPr>
                <w:rFonts w:ascii="Calibri" w:eastAsia="Arial Unicode MS" w:hAnsi="Calibri" w:cs="Arial"/>
                <w:color w:val="000000"/>
                <w:sz w:val="24"/>
                <w:szCs w:val="24"/>
                <w:u w:color="000000"/>
              </w:rPr>
              <w:t xml:space="preserve">  The school runs a daily Breakfast </w:t>
            </w:r>
            <w:proofErr w:type="gramStart"/>
            <w:r w:rsidR="00C74422" w:rsidRPr="00DD7B38">
              <w:rPr>
                <w:rFonts w:ascii="Calibri" w:eastAsia="Arial Unicode MS" w:hAnsi="Calibri" w:cs="Arial"/>
                <w:color w:val="000000"/>
                <w:sz w:val="24"/>
                <w:szCs w:val="24"/>
                <w:u w:color="000000"/>
              </w:rPr>
              <w:t>Club which</w:t>
            </w:r>
            <w:proofErr w:type="gramEnd"/>
            <w:r w:rsidR="00C74422" w:rsidRPr="00DD7B38">
              <w:rPr>
                <w:rFonts w:ascii="Calibri" w:eastAsia="Arial Unicode MS" w:hAnsi="Calibri" w:cs="Arial"/>
                <w:color w:val="000000"/>
                <w:sz w:val="24"/>
                <w:szCs w:val="24"/>
                <w:u w:color="000000"/>
              </w:rPr>
              <w:t xml:space="preserve"> has 113 children on the register, 31% of which live in SIMD </w:t>
            </w:r>
            <w:proofErr w:type="spellStart"/>
            <w:r w:rsidR="00C74422" w:rsidRPr="00DD7B38">
              <w:rPr>
                <w:rFonts w:ascii="Calibri" w:eastAsia="Arial Unicode MS" w:hAnsi="Calibri" w:cs="Arial"/>
                <w:color w:val="000000"/>
                <w:sz w:val="24"/>
                <w:szCs w:val="24"/>
                <w:u w:color="000000"/>
              </w:rPr>
              <w:t>deciles</w:t>
            </w:r>
            <w:proofErr w:type="spellEnd"/>
            <w:r w:rsidR="00C74422" w:rsidRPr="00DD7B38">
              <w:rPr>
                <w:rFonts w:ascii="Calibri" w:eastAsia="Arial Unicode MS" w:hAnsi="Calibri" w:cs="Arial"/>
                <w:color w:val="000000"/>
                <w:sz w:val="24"/>
                <w:szCs w:val="24"/>
                <w:u w:color="000000"/>
              </w:rPr>
              <w:t xml:space="preserve"> 1, 2 or 3.</w:t>
            </w:r>
          </w:p>
          <w:p w14:paraId="12004AB3" w14:textId="77777777" w:rsidR="00742A2F" w:rsidRPr="00DD7B38" w:rsidRDefault="00742A2F" w:rsidP="00742A2F">
            <w:pPr>
              <w:jc w:val="center"/>
              <w:rPr>
                <w:rFonts w:ascii="Calibri" w:hAnsi="Calibri" w:cs="Arial"/>
                <w:i/>
                <w:sz w:val="12"/>
                <w:szCs w:val="12"/>
              </w:rPr>
            </w:pPr>
          </w:p>
          <w:p w14:paraId="614C2CF8" w14:textId="77777777" w:rsidR="001A49FE" w:rsidRPr="00DD7B38" w:rsidRDefault="00615BDC" w:rsidP="001A49FE">
            <w:pPr>
              <w:spacing w:before="5"/>
              <w:rPr>
                <w:rFonts w:ascii="Calibri" w:eastAsia="Arial" w:hAnsi="Calibri" w:cs="Arial"/>
                <w:bCs/>
                <w:sz w:val="24"/>
                <w:szCs w:val="24"/>
              </w:rPr>
            </w:pPr>
            <w:r w:rsidRPr="00DD7B38">
              <w:rPr>
                <w:rFonts w:ascii="Calibri" w:eastAsia="Arial" w:hAnsi="Calibri" w:cs="Arial"/>
                <w:bCs/>
                <w:sz w:val="24"/>
                <w:szCs w:val="24"/>
              </w:rPr>
              <w:t xml:space="preserve">For the last two years the school has been a “Key to Success” school within the </w:t>
            </w:r>
            <w:r w:rsidR="001A49FE" w:rsidRPr="00A5149C">
              <w:rPr>
                <w:rFonts w:ascii="Calibri" w:eastAsia="Arial" w:hAnsi="Calibri" w:cs="Arial"/>
                <w:bCs/>
                <w:i/>
                <w:sz w:val="24"/>
                <w:szCs w:val="24"/>
              </w:rPr>
              <w:t>Literacy</w:t>
            </w:r>
            <w:r w:rsidRPr="00A5149C">
              <w:rPr>
                <w:rFonts w:ascii="Calibri" w:eastAsia="Arial" w:hAnsi="Calibri" w:cs="Arial"/>
                <w:bCs/>
                <w:i/>
                <w:sz w:val="24"/>
                <w:szCs w:val="24"/>
              </w:rPr>
              <w:t xml:space="preserve"> Layer</w:t>
            </w:r>
            <w:r w:rsidRPr="00DD7B38">
              <w:rPr>
                <w:rFonts w:ascii="Calibri" w:eastAsia="Arial" w:hAnsi="Calibri" w:cs="Arial"/>
                <w:bCs/>
                <w:sz w:val="24"/>
                <w:szCs w:val="24"/>
              </w:rPr>
              <w:t xml:space="preserve"> of the North </w:t>
            </w:r>
            <w:proofErr w:type="spellStart"/>
            <w:r w:rsidRPr="00DD7B38">
              <w:rPr>
                <w:rFonts w:ascii="Calibri" w:eastAsia="Arial" w:hAnsi="Calibri" w:cs="Arial"/>
                <w:bCs/>
                <w:sz w:val="24"/>
                <w:szCs w:val="24"/>
              </w:rPr>
              <w:t>Lanarkshire</w:t>
            </w:r>
            <w:proofErr w:type="spellEnd"/>
            <w:r w:rsidRPr="00DD7B38">
              <w:rPr>
                <w:rFonts w:ascii="Calibri" w:eastAsia="Arial" w:hAnsi="Calibri" w:cs="Arial"/>
                <w:bCs/>
                <w:sz w:val="24"/>
                <w:szCs w:val="24"/>
              </w:rPr>
              <w:t xml:space="preserve"> Attainment Challenge.  This has allowed us to benefit from an additional teacher and 1FTE Additional Support Needs Assistant.</w:t>
            </w:r>
            <w:r w:rsidR="001A49FE" w:rsidRPr="00DD7B38">
              <w:rPr>
                <w:rFonts w:ascii="Calibri" w:eastAsia="Arial" w:hAnsi="Calibri" w:cs="Arial"/>
                <w:bCs/>
                <w:sz w:val="24"/>
                <w:szCs w:val="24"/>
              </w:rPr>
              <w:t xml:space="preserve">  Due to the reallocation of SIMD </w:t>
            </w:r>
            <w:proofErr w:type="spellStart"/>
            <w:r w:rsidR="001A49FE" w:rsidRPr="00DD7B38">
              <w:rPr>
                <w:rFonts w:ascii="Calibri" w:eastAsia="Arial" w:hAnsi="Calibri" w:cs="Arial"/>
                <w:bCs/>
                <w:sz w:val="24"/>
                <w:szCs w:val="24"/>
              </w:rPr>
              <w:t>deciles</w:t>
            </w:r>
            <w:proofErr w:type="spellEnd"/>
            <w:r w:rsidR="001A49FE" w:rsidRPr="00DD7B38">
              <w:rPr>
                <w:rFonts w:ascii="Calibri" w:eastAsia="Arial" w:hAnsi="Calibri" w:cs="Arial"/>
                <w:bCs/>
                <w:sz w:val="24"/>
                <w:szCs w:val="24"/>
              </w:rPr>
              <w:t>, from August 2017 we will no longer be a “Key to Success” school although we will benefit from “Universal” supports.  The school has been allocated £117,000 from the Pupil Equity Fund.</w:t>
            </w:r>
          </w:p>
          <w:p w14:paraId="303E643C" w14:textId="77777777" w:rsidR="00742A2F" w:rsidRPr="00DD7B38" w:rsidRDefault="00742A2F" w:rsidP="00742A2F">
            <w:pPr>
              <w:jc w:val="center"/>
              <w:rPr>
                <w:rFonts w:ascii="Calibri" w:hAnsi="Calibri" w:cs="Arial"/>
                <w:i/>
                <w:sz w:val="12"/>
                <w:szCs w:val="12"/>
              </w:rPr>
            </w:pPr>
          </w:p>
          <w:p w14:paraId="6EB49FB6" w14:textId="41991AEE" w:rsidR="008B2B9B" w:rsidRPr="00DD7B38" w:rsidRDefault="008B2B9B" w:rsidP="001A49FE">
            <w:pPr>
              <w:spacing w:before="5"/>
              <w:rPr>
                <w:rFonts w:ascii="Calibri" w:eastAsia="Arial" w:hAnsi="Calibri" w:cs="Arial"/>
                <w:b/>
                <w:bCs/>
                <w:sz w:val="24"/>
                <w:szCs w:val="24"/>
              </w:rPr>
            </w:pPr>
            <w:r w:rsidRPr="00DD7B38">
              <w:rPr>
                <w:rFonts w:ascii="Calibri" w:eastAsia="Arial Unicode MS" w:hAnsi="Calibri" w:cs="Arial"/>
                <w:sz w:val="24"/>
                <w:szCs w:val="24"/>
                <w:u w:color="000000"/>
              </w:rPr>
              <w:t xml:space="preserve">This year we were delighted to achieve the bronze award for </w:t>
            </w:r>
            <w:proofErr w:type="spellStart"/>
            <w:r w:rsidRPr="00DD7B38">
              <w:rPr>
                <w:rFonts w:ascii="Calibri" w:eastAsia="Arial Unicode MS" w:hAnsi="Calibri" w:cs="Arial"/>
                <w:sz w:val="24"/>
                <w:szCs w:val="24"/>
                <w:u w:color="000000"/>
              </w:rPr>
              <w:t>Symbolising</w:t>
            </w:r>
            <w:proofErr w:type="spellEnd"/>
            <w:r w:rsidRPr="00DD7B38">
              <w:rPr>
                <w:rFonts w:ascii="Calibri" w:eastAsia="Arial Unicode MS" w:hAnsi="Calibri" w:cs="Arial"/>
                <w:sz w:val="24"/>
                <w:szCs w:val="24"/>
                <w:u w:color="000000"/>
              </w:rPr>
              <w:t xml:space="preserve"> the Environment and to become only the second school in North </w:t>
            </w:r>
            <w:proofErr w:type="spellStart"/>
            <w:r w:rsidRPr="00DD7B38">
              <w:rPr>
                <w:rFonts w:ascii="Calibri" w:eastAsia="Arial Unicode MS" w:hAnsi="Calibri" w:cs="Arial"/>
                <w:sz w:val="24"/>
                <w:szCs w:val="24"/>
                <w:u w:color="000000"/>
              </w:rPr>
              <w:t>Lanarkshire</w:t>
            </w:r>
            <w:proofErr w:type="spellEnd"/>
            <w:r w:rsidRPr="00DD7B38">
              <w:rPr>
                <w:rFonts w:ascii="Calibri" w:eastAsia="Arial Unicode MS" w:hAnsi="Calibri" w:cs="Arial"/>
                <w:sz w:val="24"/>
                <w:szCs w:val="24"/>
                <w:u w:color="000000"/>
              </w:rPr>
              <w:t xml:space="preserve"> to be presented with the Digital Schools award.  The school is currently at the second of three levels within the </w:t>
            </w:r>
            <w:proofErr w:type="spellStart"/>
            <w:r w:rsidRPr="00DD7B38">
              <w:rPr>
                <w:rFonts w:ascii="Calibri" w:eastAsia="Arial Unicode MS" w:hAnsi="Calibri" w:cs="Arial"/>
                <w:sz w:val="24"/>
                <w:szCs w:val="24"/>
                <w:u w:color="000000"/>
              </w:rPr>
              <w:t>Fairtrade</w:t>
            </w:r>
            <w:proofErr w:type="spellEnd"/>
            <w:r w:rsidRPr="00DD7B38">
              <w:rPr>
                <w:rFonts w:ascii="Calibri" w:eastAsia="Arial Unicode MS" w:hAnsi="Calibri" w:cs="Arial"/>
                <w:sz w:val="24"/>
                <w:szCs w:val="24"/>
                <w:u w:color="000000"/>
              </w:rPr>
              <w:t xml:space="preserve"> Schools scheme. </w:t>
            </w:r>
            <w:r w:rsidR="00A5149C">
              <w:rPr>
                <w:rFonts w:ascii="Calibri" w:eastAsia="Arial Unicode MS" w:hAnsi="Calibri" w:cs="Arial"/>
                <w:sz w:val="24"/>
                <w:szCs w:val="24"/>
                <w:u w:color="000000"/>
              </w:rPr>
              <w:t xml:space="preserve"> </w:t>
            </w:r>
            <w:r w:rsidRPr="00DD7B38">
              <w:rPr>
                <w:rFonts w:ascii="Calibri" w:eastAsia="Arial Unicode MS" w:hAnsi="Calibri" w:cs="Arial"/>
                <w:sz w:val="24"/>
                <w:szCs w:val="24"/>
                <w:u w:color="000000"/>
              </w:rPr>
              <w:t>We are an</w:t>
            </w:r>
            <w:r w:rsidRPr="00DD7B38">
              <w:rPr>
                <w:rFonts w:ascii="Calibri" w:eastAsia="Arial Unicode MS" w:hAnsi="Calibri" w:cs="Arial"/>
                <w:color w:val="000000"/>
                <w:sz w:val="24"/>
                <w:szCs w:val="24"/>
                <w:u w:color="000000"/>
              </w:rPr>
              <w:t xml:space="preserve"> </w:t>
            </w:r>
            <w:r w:rsidRPr="00DD7B38">
              <w:rPr>
                <w:rFonts w:ascii="Calibri" w:eastAsia="Arial Unicode MS" w:hAnsi="Calibri" w:cs="Arial"/>
                <w:i/>
                <w:color w:val="000000"/>
                <w:sz w:val="24"/>
                <w:szCs w:val="24"/>
                <w:u w:color="000000"/>
              </w:rPr>
              <w:t>Eco School</w:t>
            </w:r>
            <w:r w:rsidRPr="00DD7B38">
              <w:rPr>
                <w:rFonts w:ascii="Calibri" w:eastAsia="Arial Unicode MS" w:hAnsi="Calibri" w:cs="Arial"/>
                <w:color w:val="000000"/>
                <w:sz w:val="24"/>
                <w:szCs w:val="24"/>
                <w:u w:color="000000"/>
              </w:rPr>
              <w:t xml:space="preserve"> and hold </w:t>
            </w:r>
            <w:r w:rsidRPr="00DD7B38">
              <w:rPr>
                <w:rFonts w:ascii="Calibri" w:eastAsia="Arial Unicode MS" w:hAnsi="Calibri" w:cs="Arial"/>
                <w:i/>
                <w:color w:val="000000"/>
                <w:sz w:val="24"/>
                <w:szCs w:val="24"/>
                <w:u w:color="000000"/>
              </w:rPr>
              <w:t>Gold Health Promotion</w:t>
            </w:r>
            <w:r w:rsidRPr="00DD7B38">
              <w:rPr>
                <w:rFonts w:ascii="Calibri" w:eastAsia="Arial Unicode MS" w:hAnsi="Calibri" w:cs="Arial"/>
                <w:color w:val="000000"/>
                <w:sz w:val="24"/>
                <w:szCs w:val="24"/>
                <w:u w:color="000000"/>
              </w:rPr>
              <w:t xml:space="preserve"> status.  </w:t>
            </w:r>
          </w:p>
          <w:p w14:paraId="649815E8" w14:textId="77777777" w:rsidR="00742A2F" w:rsidRPr="00DD7B38" w:rsidRDefault="00742A2F" w:rsidP="00742A2F">
            <w:pPr>
              <w:jc w:val="center"/>
              <w:rPr>
                <w:rFonts w:ascii="Calibri" w:hAnsi="Calibri" w:cs="Arial"/>
                <w:i/>
                <w:sz w:val="12"/>
                <w:szCs w:val="12"/>
              </w:rPr>
            </w:pPr>
          </w:p>
          <w:p w14:paraId="21C29901" w14:textId="2880D8F5" w:rsidR="00051FE9" w:rsidRPr="00DD7B38" w:rsidRDefault="00051FE9" w:rsidP="001A49FE">
            <w:pPr>
              <w:spacing w:before="5"/>
              <w:rPr>
                <w:rFonts w:ascii="Calibri" w:eastAsia="Arial" w:hAnsi="Calibri" w:cs="Arial"/>
                <w:bCs/>
                <w:sz w:val="24"/>
                <w:szCs w:val="24"/>
              </w:rPr>
            </w:pPr>
            <w:r w:rsidRPr="00DD7B38">
              <w:rPr>
                <w:rFonts w:ascii="Calibri" w:eastAsia="Arial" w:hAnsi="Calibri" w:cs="Arial"/>
                <w:bCs/>
                <w:sz w:val="24"/>
                <w:szCs w:val="24"/>
              </w:rPr>
              <w:t>This year we have improved our parental engagement through the introduction of class assemblies and open class events.  Class assemblies are written by the children in order to</w:t>
            </w:r>
            <w:r w:rsidR="00A47399" w:rsidRPr="00DD7B38">
              <w:rPr>
                <w:rFonts w:ascii="Calibri" w:eastAsia="Arial" w:hAnsi="Calibri" w:cs="Arial"/>
                <w:bCs/>
                <w:sz w:val="24"/>
                <w:szCs w:val="24"/>
              </w:rPr>
              <w:t xml:space="preserve"> demonstrate what they have learned in one area, usually an IDL project.  Parents/</w:t>
            </w:r>
            <w:proofErr w:type="spellStart"/>
            <w:r w:rsidR="00A47399" w:rsidRPr="00DD7B38">
              <w:rPr>
                <w:rFonts w:ascii="Calibri" w:eastAsia="Arial" w:hAnsi="Calibri" w:cs="Arial"/>
                <w:bCs/>
                <w:sz w:val="24"/>
                <w:szCs w:val="24"/>
              </w:rPr>
              <w:t>Carers</w:t>
            </w:r>
            <w:proofErr w:type="spellEnd"/>
            <w:r w:rsidR="00A47399" w:rsidRPr="00DD7B38">
              <w:rPr>
                <w:rFonts w:ascii="Calibri" w:eastAsia="Arial" w:hAnsi="Calibri" w:cs="Arial"/>
                <w:bCs/>
                <w:sz w:val="24"/>
                <w:szCs w:val="24"/>
              </w:rPr>
              <w:t xml:space="preserve"> are then invited to the school to watch the assembly and see some examples of the children’s work.  The open class events involved parents/</w:t>
            </w:r>
            <w:proofErr w:type="spellStart"/>
            <w:r w:rsidR="00A47399" w:rsidRPr="00DD7B38">
              <w:rPr>
                <w:rFonts w:ascii="Calibri" w:eastAsia="Arial" w:hAnsi="Calibri" w:cs="Arial"/>
                <w:bCs/>
                <w:sz w:val="24"/>
                <w:szCs w:val="24"/>
              </w:rPr>
              <w:t>carers</w:t>
            </w:r>
            <w:proofErr w:type="spellEnd"/>
            <w:r w:rsidR="00A47399" w:rsidRPr="00DD7B38">
              <w:rPr>
                <w:rFonts w:ascii="Calibri" w:eastAsia="Arial" w:hAnsi="Calibri" w:cs="Arial"/>
                <w:bCs/>
                <w:sz w:val="24"/>
                <w:szCs w:val="24"/>
              </w:rPr>
              <w:t xml:space="preserve"> being invited into classes to spend time working with their children.  Both new initiatives were very well attended</w:t>
            </w:r>
            <w:r w:rsidR="00B15A2F" w:rsidRPr="00DD7B38">
              <w:rPr>
                <w:rFonts w:ascii="Calibri" w:eastAsia="Arial" w:hAnsi="Calibri" w:cs="Arial"/>
                <w:bCs/>
                <w:sz w:val="24"/>
                <w:szCs w:val="24"/>
              </w:rPr>
              <w:t xml:space="preserve"> and received comments such as:</w:t>
            </w:r>
          </w:p>
          <w:p w14:paraId="0E70D41D" w14:textId="20DA63B9" w:rsidR="00B15A2F" w:rsidRPr="00DD7B38" w:rsidRDefault="00B15A2F" w:rsidP="00DD7B38">
            <w:pPr>
              <w:pStyle w:val="ListParagraph"/>
              <w:numPr>
                <w:ilvl w:val="0"/>
                <w:numId w:val="34"/>
              </w:numPr>
              <w:spacing w:before="5"/>
              <w:rPr>
                <w:rFonts w:ascii="Calibri" w:eastAsia="Times New Roman" w:hAnsi="Calibri" w:cs="Arial"/>
                <w:i/>
              </w:rPr>
            </w:pPr>
            <w:r w:rsidRPr="00DD7B38">
              <w:rPr>
                <w:rFonts w:ascii="Calibri" w:eastAsia="Times New Roman" w:hAnsi="Calibri" w:cs="Arial"/>
                <w:i/>
              </w:rPr>
              <w:t>“Great idea. I enjoyed the opportunity to see my child in her learning environment. This helps build a link between parents and school and puts homework into perspective. It also increases parent child engagement as provides opportunities to discuss learning.”</w:t>
            </w:r>
          </w:p>
          <w:p w14:paraId="19860320" w14:textId="39CA4C35" w:rsidR="00B15A2F" w:rsidRPr="00DD7B38" w:rsidRDefault="00B15A2F" w:rsidP="00DD7B38">
            <w:pPr>
              <w:pStyle w:val="ListParagraph"/>
              <w:numPr>
                <w:ilvl w:val="0"/>
                <w:numId w:val="34"/>
              </w:numPr>
              <w:spacing w:before="5"/>
              <w:rPr>
                <w:rFonts w:ascii="Calibri" w:eastAsia="Arial" w:hAnsi="Calibri" w:cs="Arial"/>
                <w:bCs/>
                <w:i/>
                <w:sz w:val="24"/>
                <w:szCs w:val="24"/>
              </w:rPr>
            </w:pPr>
            <w:r w:rsidRPr="00DD7B38">
              <w:rPr>
                <w:rFonts w:ascii="Calibri" w:eastAsia="Times New Roman" w:hAnsi="Calibri" w:cs="Arial"/>
                <w:i/>
              </w:rPr>
              <w:t>“I really enjoyed the assembly, it was fantastic to see them speak with confidence and give so much information that they had learned.”</w:t>
            </w:r>
          </w:p>
          <w:p w14:paraId="6350F7BE" w14:textId="77777777" w:rsidR="001A49FE" w:rsidRPr="00DD7B38" w:rsidRDefault="001A49FE" w:rsidP="001A49FE">
            <w:pPr>
              <w:spacing w:before="5"/>
              <w:rPr>
                <w:rFonts w:ascii="Calibri" w:eastAsia="Arial" w:hAnsi="Calibri" w:cs="Arial"/>
                <w:bCs/>
                <w:sz w:val="24"/>
                <w:szCs w:val="24"/>
              </w:rPr>
            </w:pPr>
          </w:p>
          <w:p w14:paraId="1B994370" w14:textId="650FFCC7" w:rsidR="005956D6" w:rsidRPr="00DD7B38" w:rsidRDefault="002D0CC6" w:rsidP="001A49FE">
            <w:pPr>
              <w:spacing w:before="5"/>
              <w:rPr>
                <w:rFonts w:ascii="Calibri" w:eastAsia="Arial" w:hAnsi="Calibri" w:cs="Arial"/>
                <w:bCs/>
                <w:sz w:val="24"/>
                <w:szCs w:val="24"/>
              </w:rPr>
            </w:pPr>
            <w:r w:rsidRPr="00DD7B38">
              <w:rPr>
                <w:rFonts w:ascii="Calibri" w:eastAsia="Arial" w:hAnsi="Calibri" w:cs="Arial"/>
                <w:bCs/>
                <w:sz w:val="24"/>
                <w:szCs w:val="24"/>
              </w:rPr>
              <w:t xml:space="preserve">We also improved our parental communication by introducing an email service and developing our current </w:t>
            </w:r>
            <w:r w:rsidRPr="00DD7B38">
              <w:rPr>
                <w:rFonts w:ascii="Calibri" w:eastAsia="Arial" w:hAnsi="Calibri" w:cs="Arial"/>
                <w:bCs/>
                <w:sz w:val="24"/>
                <w:szCs w:val="24"/>
              </w:rPr>
              <w:lastRenderedPageBreak/>
              <w:t xml:space="preserve">use of text messages.  Information can now be emailed to parents and they are able to text the school regarding their child’s absence.  This has further improved the already highly effective school/home communication.  </w:t>
            </w:r>
            <w:r w:rsidR="00A5149C">
              <w:rPr>
                <w:rFonts w:ascii="Calibri" w:eastAsia="Arial" w:hAnsi="Calibri" w:cs="Arial"/>
                <w:bCs/>
                <w:sz w:val="24"/>
                <w:szCs w:val="24"/>
              </w:rPr>
              <w:t xml:space="preserve">This session </w:t>
            </w:r>
            <w:r w:rsidR="00A5149C" w:rsidRPr="00A5149C">
              <w:rPr>
                <w:rFonts w:ascii="Calibri" w:eastAsia="Arial" w:hAnsi="Calibri" w:cs="Arial"/>
                <w:bCs/>
                <w:i/>
                <w:sz w:val="24"/>
                <w:szCs w:val="24"/>
              </w:rPr>
              <w:t>Class Showcases</w:t>
            </w:r>
            <w:r w:rsidR="005956D6" w:rsidRPr="00DD7B38">
              <w:rPr>
                <w:rFonts w:ascii="Calibri" w:eastAsia="Arial" w:hAnsi="Calibri" w:cs="Arial"/>
                <w:bCs/>
                <w:sz w:val="24"/>
                <w:szCs w:val="24"/>
              </w:rPr>
              <w:t xml:space="preserve"> were piloted.  Groups of children</w:t>
            </w:r>
            <w:r w:rsidR="00092E74" w:rsidRPr="00DD7B38">
              <w:rPr>
                <w:rFonts w:ascii="Calibri" w:eastAsia="Arial" w:hAnsi="Calibri" w:cs="Arial"/>
                <w:bCs/>
                <w:sz w:val="24"/>
                <w:szCs w:val="24"/>
              </w:rPr>
              <w:t xml:space="preserve"> from each class</w:t>
            </w:r>
            <w:r w:rsidR="005956D6" w:rsidRPr="00DD7B38">
              <w:rPr>
                <w:rFonts w:ascii="Calibri" w:eastAsia="Arial" w:hAnsi="Calibri" w:cs="Arial"/>
                <w:bCs/>
                <w:sz w:val="24"/>
                <w:szCs w:val="24"/>
              </w:rPr>
              <w:t xml:space="preserve"> brought examples of their work to the Head Teacher and discussed what they had learned and what skills they had developed.</w:t>
            </w:r>
            <w:r w:rsidR="00092E74" w:rsidRPr="00DD7B38">
              <w:rPr>
                <w:rFonts w:ascii="Calibri" w:eastAsia="Arial" w:hAnsi="Calibri" w:cs="Arial"/>
                <w:bCs/>
                <w:sz w:val="24"/>
                <w:szCs w:val="24"/>
              </w:rPr>
              <w:t xml:space="preserve">  It is hoped to continue this next session.</w:t>
            </w:r>
          </w:p>
          <w:p w14:paraId="4A2655A0" w14:textId="77777777" w:rsidR="00092E74" w:rsidRPr="00DD7B38" w:rsidRDefault="00092E74" w:rsidP="001A49FE">
            <w:pPr>
              <w:spacing w:before="5"/>
              <w:rPr>
                <w:rFonts w:ascii="Calibri" w:eastAsia="Arial" w:hAnsi="Calibri" w:cs="Arial"/>
                <w:bCs/>
                <w:sz w:val="24"/>
                <w:szCs w:val="24"/>
              </w:rPr>
            </w:pPr>
          </w:p>
          <w:p w14:paraId="1844C07E" w14:textId="154A6831" w:rsidR="00C74422" w:rsidRPr="00DD7B38" w:rsidRDefault="00C74422" w:rsidP="001A49FE">
            <w:pPr>
              <w:spacing w:before="5"/>
              <w:rPr>
                <w:rFonts w:ascii="Calibri" w:hAnsi="Calibri" w:cs="Arial"/>
                <w:sz w:val="24"/>
                <w:szCs w:val="24"/>
              </w:rPr>
            </w:pPr>
            <w:r w:rsidRPr="00DD7B38">
              <w:rPr>
                <w:rFonts w:ascii="Calibri" w:hAnsi="Calibri" w:cs="Arial"/>
                <w:sz w:val="24"/>
                <w:szCs w:val="24"/>
              </w:rPr>
              <w:t xml:space="preserve">We work very closely with staff from </w:t>
            </w:r>
            <w:proofErr w:type="spellStart"/>
            <w:r w:rsidRPr="00DD7B38">
              <w:rPr>
                <w:rFonts w:ascii="Calibri" w:hAnsi="Calibri" w:cs="Arial"/>
                <w:sz w:val="24"/>
                <w:szCs w:val="24"/>
              </w:rPr>
              <w:t>Cumbernauld</w:t>
            </w:r>
            <w:proofErr w:type="spellEnd"/>
            <w:r w:rsidRPr="00DD7B38">
              <w:rPr>
                <w:rFonts w:ascii="Calibri" w:hAnsi="Calibri" w:cs="Arial"/>
                <w:sz w:val="24"/>
                <w:szCs w:val="24"/>
              </w:rPr>
              <w:t xml:space="preserve"> Academy, our associated secondary school.  Primary 6 and 7 children take part in an extensive transition </w:t>
            </w:r>
            <w:proofErr w:type="spellStart"/>
            <w:r w:rsidRPr="00DD7B38">
              <w:rPr>
                <w:rFonts w:ascii="Calibri" w:hAnsi="Calibri" w:cs="Arial"/>
                <w:sz w:val="24"/>
                <w:szCs w:val="24"/>
              </w:rPr>
              <w:t>programme</w:t>
            </w:r>
            <w:proofErr w:type="spellEnd"/>
            <w:r w:rsidRPr="00DD7B38">
              <w:rPr>
                <w:rFonts w:ascii="Calibri" w:hAnsi="Calibri" w:cs="Arial"/>
                <w:sz w:val="24"/>
                <w:szCs w:val="24"/>
              </w:rPr>
              <w:t xml:space="preserve"> and staff exchange information regularly in order to ensure continuity and the best possible support for learners.  Our nursery to primary transition </w:t>
            </w:r>
            <w:proofErr w:type="spellStart"/>
            <w:r w:rsidRPr="00DD7B38">
              <w:rPr>
                <w:rFonts w:ascii="Calibri" w:hAnsi="Calibri" w:cs="Arial"/>
                <w:sz w:val="24"/>
                <w:szCs w:val="24"/>
              </w:rPr>
              <w:t>programme</w:t>
            </w:r>
            <w:proofErr w:type="spellEnd"/>
            <w:r w:rsidRPr="00DD7B38">
              <w:rPr>
                <w:rFonts w:ascii="Calibri" w:hAnsi="Calibri" w:cs="Arial"/>
                <w:sz w:val="24"/>
                <w:szCs w:val="24"/>
              </w:rPr>
              <w:t xml:space="preserve"> is also extremely effective and includes Primary 6 children visiting our local nursery, </w:t>
            </w:r>
            <w:proofErr w:type="spellStart"/>
            <w:r w:rsidRPr="00DD7B38">
              <w:rPr>
                <w:rFonts w:ascii="Calibri" w:hAnsi="Calibri" w:cs="Arial"/>
                <w:sz w:val="24"/>
                <w:szCs w:val="24"/>
              </w:rPr>
              <w:t>Kildrum</w:t>
            </w:r>
            <w:proofErr w:type="spellEnd"/>
            <w:r w:rsidRPr="00DD7B38">
              <w:rPr>
                <w:rFonts w:ascii="Calibri" w:hAnsi="Calibri" w:cs="Arial"/>
                <w:sz w:val="24"/>
                <w:szCs w:val="24"/>
              </w:rPr>
              <w:t xml:space="preserve"> Family Learning Centre, frequently in order to establish relationships with the children before they start school.  These Primary 6 children also take part in one of the transition visits </w:t>
            </w:r>
            <w:proofErr w:type="spellStart"/>
            <w:r w:rsidRPr="00DD7B38">
              <w:rPr>
                <w:rFonts w:ascii="Calibri" w:hAnsi="Calibri" w:cs="Arial"/>
                <w:sz w:val="24"/>
                <w:szCs w:val="24"/>
              </w:rPr>
              <w:t>organised</w:t>
            </w:r>
            <w:proofErr w:type="spellEnd"/>
            <w:r w:rsidRPr="00DD7B38">
              <w:rPr>
                <w:rFonts w:ascii="Calibri" w:hAnsi="Calibri" w:cs="Arial"/>
                <w:sz w:val="24"/>
                <w:szCs w:val="24"/>
              </w:rPr>
              <w:t xml:space="preserve"> for the </w:t>
            </w:r>
            <w:r w:rsidR="00F3031E" w:rsidRPr="00DD7B38">
              <w:rPr>
                <w:rFonts w:ascii="Calibri" w:hAnsi="Calibri" w:cs="Arial"/>
                <w:sz w:val="24"/>
                <w:szCs w:val="24"/>
              </w:rPr>
              <w:t>pre-school</w:t>
            </w:r>
            <w:r w:rsidRPr="00DD7B38">
              <w:rPr>
                <w:rFonts w:ascii="Calibri" w:hAnsi="Calibri" w:cs="Arial"/>
                <w:sz w:val="24"/>
                <w:szCs w:val="24"/>
              </w:rPr>
              <w:t xml:space="preserve"> children in June.  This work ensures that the children feel confident about their transition to school in August. </w:t>
            </w:r>
          </w:p>
          <w:p w14:paraId="653C3F9B" w14:textId="77777777" w:rsidR="00C74422" w:rsidRPr="00DD7B38" w:rsidRDefault="00C74422" w:rsidP="001A49FE">
            <w:pPr>
              <w:spacing w:before="5"/>
              <w:rPr>
                <w:rFonts w:ascii="Calibri" w:eastAsia="Arial" w:hAnsi="Calibri" w:cs="Arial"/>
                <w:bCs/>
                <w:sz w:val="24"/>
                <w:szCs w:val="24"/>
              </w:rPr>
            </w:pPr>
          </w:p>
          <w:p w14:paraId="4C9884AF" w14:textId="085E8BD7" w:rsidR="008B2B9B" w:rsidRPr="00DD7B38" w:rsidRDefault="008B2B9B" w:rsidP="001A49FE">
            <w:pPr>
              <w:spacing w:before="5"/>
              <w:rPr>
                <w:rFonts w:ascii="Calibri" w:eastAsia="Arial" w:hAnsi="Calibri" w:cs="Arial"/>
                <w:bCs/>
                <w:sz w:val="24"/>
                <w:szCs w:val="24"/>
              </w:rPr>
            </w:pPr>
            <w:r w:rsidRPr="00DD7B38">
              <w:rPr>
                <w:rFonts w:ascii="Calibri" w:eastAsia="Arial" w:hAnsi="Calibri" w:cs="Arial"/>
                <w:bCs/>
                <w:sz w:val="24"/>
                <w:szCs w:val="24"/>
              </w:rPr>
              <w:t>In a parental survey</w:t>
            </w:r>
            <w:r w:rsidR="004921A3" w:rsidRPr="00DD7B38">
              <w:rPr>
                <w:rFonts w:ascii="Calibri" w:eastAsia="Arial" w:hAnsi="Calibri" w:cs="Arial"/>
                <w:bCs/>
                <w:sz w:val="24"/>
                <w:szCs w:val="24"/>
              </w:rPr>
              <w:t>, which was completed by 66</w:t>
            </w:r>
            <w:r w:rsidRPr="00DD7B38">
              <w:rPr>
                <w:rFonts w:ascii="Calibri" w:eastAsia="Arial" w:hAnsi="Calibri" w:cs="Arial"/>
                <w:bCs/>
                <w:sz w:val="24"/>
                <w:szCs w:val="24"/>
              </w:rPr>
              <w:t>% of our parents</w:t>
            </w:r>
            <w:r w:rsidR="004921A3" w:rsidRPr="00DD7B38">
              <w:rPr>
                <w:rFonts w:ascii="Calibri" w:eastAsia="Arial" w:hAnsi="Calibri" w:cs="Arial"/>
                <w:bCs/>
                <w:sz w:val="24"/>
                <w:szCs w:val="24"/>
              </w:rPr>
              <w:t>,</w:t>
            </w:r>
            <w:r w:rsidR="00053E1B" w:rsidRPr="00DD7B38">
              <w:rPr>
                <w:rFonts w:ascii="Calibri" w:eastAsia="Arial" w:hAnsi="Calibri" w:cs="Arial"/>
                <w:bCs/>
                <w:sz w:val="24"/>
                <w:szCs w:val="24"/>
              </w:rPr>
              <w:t xml:space="preserve"> 96</w:t>
            </w:r>
            <w:r w:rsidRPr="00DD7B38">
              <w:rPr>
                <w:rFonts w:ascii="Calibri" w:eastAsia="Arial" w:hAnsi="Calibri" w:cs="Arial"/>
                <w:bCs/>
                <w:sz w:val="24"/>
                <w:szCs w:val="24"/>
              </w:rPr>
              <w:t>% stated that their child was l</w:t>
            </w:r>
            <w:r w:rsidR="00053E1B" w:rsidRPr="00DD7B38">
              <w:rPr>
                <w:rFonts w:ascii="Calibri" w:eastAsia="Arial" w:hAnsi="Calibri" w:cs="Arial"/>
                <w:bCs/>
                <w:sz w:val="24"/>
                <w:szCs w:val="24"/>
              </w:rPr>
              <w:t>earning and progressing well, 88</w:t>
            </w:r>
            <w:r w:rsidRPr="00DD7B38">
              <w:rPr>
                <w:rFonts w:ascii="Calibri" w:eastAsia="Arial" w:hAnsi="Calibri" w:cs="Arial"/>
                <w:bCs/>
                <w:sz w:val="24"/>
                <w:szCs w:val="24"/>
              </w:rPr>
              <w:t xml:space="preserve">% said their </w:t>
            </w:r>
            <w:r w:rsidR="00053E1B" w:rsidRPr="00DD7B38">
              <w:rPr>
                <w:rFonts w:ascii="Calibri" w:eastAsia="Arial" w:hAnsi="Calibri" w:cs="Arial"/>
                <w:bCs/>
                <w:sz w:val="24"/>
                <w:szCs w:val="24"/>
              </w:rPr>
              <w:t>child felt safe in school and 86</w:t>
            </w:r>
            <w:r w:rsidRPr="00DD7B38">
              <w:rPr>
                <w:rFonts w:ascii="Calibri" w:eastAsia="Arial" w:hAnsi="Calibri" w:cs="Arial"/>
                <w:bCs/>
                <w:sz w:val="24"/>
                <w:szCs w:val="24"/>
              </w:rPr>
              <w:t>% felt that they were treated as a partner in their</w:t>
            </w:r>
            <w:r w:rsidR="00053E1B" w:rsidRPr="00DD7B38">
              <w:rPr>
                <w:rFonts w:ascii="Calibri" w:eastAsia="Arial" w:hAnsi="Calibri" w:cs="Arial"/>
                <w:bCs/>
                <w:sz w:val="24"/>
                <w:szCs w:val="24"/>
              </w:rPr>
              <w:t xml:space="preserve"> child’s education.  88</w:t>
            </w:r>
            <w:r w:rsidRPr="00DD7B38">
              <w:rPr>
                <w:rFonts w:ascii="Calibri" w:eastAsia="Arial" w:hAnsi="Calibri" w:cs="Arial"/>
                <w:bCs/>
                <w:sz w:val="24"/>
                <w:szCs w:val="24"/>
              </w:rPr>
              <w:t>% felt tha</w:t>
            </w:r>
            <w:r w:rsidR="00053E1B" w:rsidRPr="00DD7B38">
              <w:rPr>
                <w:rFonts w:ascii="Calibri" w:eastAsia="Arial" w:hAnsi="Calibri" w:cs="Arial"/>
                <w:bCs/>
                <w:sz w:val="24"/>
                <w:szCs w:val="24"/>
              </w:rPr>
              <w:t>t the school was well led and 90</w:t>
            </w:r>
            <w:r w:rsidRPr="00DD7B38">
              <w:rPr>
                <w:rFonts w:ascii="Calibri" w:eastAsia="Arial" w:hAnsi="Calibri" w:cs="Arial"/>
                <w:bCs/>
                <w:sz w:val="24"/>
                <w:szCs w:val="24"/>
              </w:rPr>
              <w:t>% said that, overall, they were happy with the school.</w:t>
            </w:r>
          </w:p>
          <w:p w14:paraId="31A27B3E" w14:textId="77777777" w:rsidR="002D0CC6" w:rsidRPr="00DD7B38" w:rsidRDefault="002D0CC6" w:rsidP="001A49FE">
            <w:pPr>
              <w:spacing w:before="5"/>
              <w:rPr>
                <w:rFonts w:ascii="Calibri" w:eastAsia="Arial" w:hAnsi="Calibri" w:cs="Arial"/>
                <w:bCs/>
                <w:sz w:val="24"/>
                <w:szCs w:val="24"/>
              </w:rPr>
            </w:pPr>
          </w:p>
          <w:p w14:paraId="7C09EEB9" w14:textId="039F5A6D" w:rsidR="00671B45" w:rsidRPr="00DD7B38" w:rsidRDefault="001A49FE" w:rsidP="00051FE9">
            <w:pPr>
              <w:spacing w:before="5"/>
              <w:rPr>
                <w:rFonts w:ascii="Calibri" w:eastAsia="Arial" w:hAnsi="Calibri" w:cs="Arial"/>
                <w:bCs/>
                <w:sz w:val="24"/>
                <w:szCs w:val="24"/>
              </w:rPr>
            </w:pPr>
            <w:r w:rsidRPr="00DD7B38">
              <w:rPr>
                <w:rFonts w:ascii="Calibri" w:eastAsia="Arial" w:hAnsi="Calibri" w:cs="Arial"/>
                <w:bCs/>
                <w:sz w:val="24"/>
                <w:szCs w:val="24"/>
              </w:rPr>
              <w:t xml:space="preserve">This session our most significant challenge has been lack of teaching staff.  From September 2016 </w:t>
            </w:r>
            <w:r w:rsidR="00874056" w:rsidRPr="00DD7B38">
              <w:rPr>
                <w:rFonts w:ascii="Calibri" w:eastAsia="Arial" w:hAnsi="Calibri" w:cs="Arial"/>
                <w:bCs/>
                <w:sz w:val="24"/>
                <w:szCs w:val="24"/>
              </w:rPr>
              <w:t xml:space="preserve">the lack of supply staff in North </w:t>
            </w:r>
            <w:proofErr w:type="spellStart"/>
            <w:r w:rsidR="00874056" w:rsidRPr="00DD7B38">
              <w:rPr>
                <w:rFonts w:ascii="Calibri" w:eastAsia="Arial" w:hAnsi="Calibri" w:cs="Arial"/>
                <w:bCs/>
                <w:sz w:val="24"/>
                <w:szCs w:val="24"/>
              </w:rPr>
              <w:t>Lanarkshire</w:t>
            </w:r>
            <w:proofErr w:type="spellEnd"/>
            <w:r w:rsidR="00874056" w:rsidRPr="00DD7B38">
              <w:rPr>
                <w:rFonts w:ascii="Calibri" w:eastAsia="Arial" w:hAnsi="Calibri" w:cs="Arial"/>
                <w:bCs/>
                <w:sz w:val="24"/>
                <w:szCs w:val="24"/>
              </w:rPr>
              <w:t xml:space="preserve"> has mean</w:t>
            </w:r>
            <w:r w:rsidR="00053E1B" w:rsidRPr="00DD7B38">
              <w:rPr>
                <w:rFonts w:ascii="Calibri" w:eastAsia="Arial" w:hAnsi="Calibri" w:cs="Arial"/>
                <w:bCs/>
                <w:sz w:val="24"/>
                <w:szCs w:val="24"/>
              </w:rPr>
              <w:t>t</w:t>
            </w:r>
            <w:r w:rsidR="00874056" w:rsidRPr="00DD7B38">
              <w:rPr>
                <w:rFonts w:ascii="Calibri" w:eastAsia="Arial" w:hAnsi="Calibri" w:cs="Arial"/>
                <w:bCs/>
                <w:sz w:val="24"/>
                <w:szCs w:val="24"/>
              </w:rPr>
              <w:t xml:space="preserve"> that </w:t>
            </w:r>
            <w:r w:rsidRPr="00DD7B38">
              <w:rPr>
                <w:rFonts w:ascii="Calibri" w:eastAsia="Arial" w:hAnsi="Calibri" w:cs="Arial"/>
                <w:bCs/>
                <w:sz w:val="24"/>
                <w:szCs w:val="24"/>
              </w:rPr>
              <w:t xml:space="preserve">we were required to cover a vacancy and </w:t>
            </w:r>
            <w:proofErr w:type="gramStart"/>
            <w:r w:rsidRPr="00DD7B38">
              <w:rPr>
                <w:rFonts w:ascii="Calibri" w:eastAsia="Arial" w:hAnsi="Calibri" w:cs="Arial"/>
                <w:bCs/>
                <w:sz w:val="24"/>
                <w:szCs w:val="24"/>
              </w:rPr>
              <w:t>long term</w:t>
            </w:r>
            <w:proofErr w:type="gramEnd"/>
            <w:r w:rsidRPr="00DD7B38">
              <w:rPr>
                <w:rFonts w:ascii="Calibri" w:eastAsia="Arial" w:hAnsi="Calibri" w:cs="Arial"/>
                <w:bCs/>
                <w:sz w:val="24"/>
                <w:szCs w:val="24"/>
              </w:rPr>
              <w:t xml:space="preserve"> absence internally.  In January</w:t>
            </w:r>
            <w:r w:rsidR="00874056" w:rsidRPr="00DD7B38">
              <w:rPr>
                <w:rFonts w:ascii="Calibri" w:eastAsia="Arial" w:hAnsi="Calibri" w:cs="Arial"/>
                <w:bCs/>
                <w:sz w:val="24"/>
                <w:szCs w:val="24"/>
              </w:rPr>
              <w:t xml:space="preserve"> a teacher achieved a promotion outside North </w:t>
            </w:r>
            <w:proofErr w:type="spellStart"/>
            <w:r w:rsidR="00874056" w:rsidRPr="00DD7B38">
              <w:rPr>
                <w:rFonts w:ascii="Calibri" w:eastAsia="Arial" w:hAnsi="Calibri" w:cs="Arial"/>
                <w:bCs/>
                <w:sz w:val="24"/>
                <w:szCs w:val="24"/>
              </w:rPr>
              <w:t>Lanarkshire</w:t>
            </w:r>
            <w:proofErr w:type="spellEnd"/>
            <w:r w:rsidR="00874056" w:rsidRPr="00DD7B38">
              <w:rPr>
                <w:rFonts w:ascii="Calibri" w:eastAsia="Arial" w:hAnsi="Calibri" w:cs="Arial"/>
                <w:bCs/>
                <w:sz w:val="24"/>
                <w:szCs w:val="24"/>
              </w:rPr>
              <w:t xml:space="preserve"> and this post also had to be covered internally.  At various points in Terms 3 and 4 the number of posts being covered internally rose to four and five.  The impact of this has been that support for learning focus </w:t>
            </w:r>
            <w:proofErr w:type="gramStart"/>
            <w:r w:rsidR="00874056" w:rsidRPr="00DD7B38">
              <w:rPr>
                <w:rFonts w:ascii="Calibri" w:eastAsia="Arial" w:hAnsi="Calibri" w:cs="Arial"/>
                <w:bCs/>
                <w:sz w:val="24"/>
                <w:szCs w:val="24"/>
              </w:rPr>
              <w:t>groups which</w:t>
            </w:r>
            <w:proofErr w:type="gramEnd"/>
            <w:r w:rsidR="00874056" w:rsidRPr="00DD7B38">
              <w:rPr>
                <w:rFonts w:ascii="Calibri" w:eastAsia="Arial" w:hAnsi="Calibri" w:cs="Arial"/>
                <w:bCs/>
                <w:sz w:val="24"/>
                <w:szCs w:val="24"/>
              </w:rPr>
              <w:t xml:space="preserve"> ran for the first half of the year had to be stopped.  We have been inventive in the way we have covered Non Class Contact Time for teachers through the introduction of “Ri</w:t>
            </w:r>
            <w:r w:rsidR="00A5149C">
              <w:rPr>
                <w:rFonts w:ascii="Calibri" w:eastAsia="Arial" w:hAnsi="Calibri" w:cs="Arial"/>
                <w:bCs/>
                <w:sz w:val="24"/>
                <w:szCs w:val="24"/>
              </w:rPr>
              <w:t>ghts Assemblies” for Primary 1-3 and Primary 4-7,</w:t>
            </w:r>
            <w:r w:rsidR="00874056" w:rsidRPr="00DD7B38">
              <w:rPr>
                <w:rFonts w:ascii="Calibri" w:eastAsia="Arial" w:hAnsi="Calibri" w:cs="Arial"/>
                <w:bCs/>
                <w:sz w:val="24"/>
                <w:szCs w:val="24"/>
              </w:rPr>
              <w:t xml:space="preserve"> run by the Depute Head Teacher.  Through these sessions we have introduce the children to the UN Convention on the Rights of the Child</w:t>
            </w:r>
            <w:r w:rsidR="00051FE9" w:rsidRPr="00DD7B38">
              <w:rPr>
                <w:rFonts w:ascii="Calibri" w:eastAsia="Arial" w:hAnsi="Calibri" w:cs="Arial"/>
                <w:bCs/>
                <w:sz w:val="24"/>
                <w:szCs w:val="24"/>
              </w:rPr>
              <w:t>.  The lack of teaching staff has meant that o</w:t>
            </w:r>
            <w:r w:rsidR="00874056" w:rsidRPr="00DD7B38">
              <w:rPr>
                <w:rFonts w:ascii="Calibri" w:eastAsia="Arial" w:hAnsi="Calibri" w:cs="Arial"/>
                <w:bCs/>
                <w:sz w:val="24"/>
                <w:szCs w:val="24"/>
              </w:rPr>
              <w:t xml:space="preserve">ur </w:t>
            </w:r>
            <w:proofErr w:type="spellStart"/>
            <w:r w:rsidR="00874056" w:rsidRPr="00DD7B38">
              <w:rPr>
                <w:rFonts w:ascii="Calibri" w:eastAsia="Arial" w:hAnsi="Calibri" w:cs="Arial"/>
                <w:bCs/>
                <w:sz w:val="24"/>
                <w:szCs w:val="24"/>
              </w:rPr>
              <w:t>Depute’s</w:t>
            </w:r>
            <w:proofErr w:type="spellEnd"/>
            <w:r w:rsidR="00874056" w:rsidRPr="00DD7B38">
              <w:rPr>
                <w:rFonts w:ascii="Calibri" w:eastAsia="Arial" w:hAnsi="Calibri" w:cs="Arial"/>
                <w:bCs/>
                <w:sz w:val="24"/>
                <w:szCs w:val="24"/>
              </w:rPr>
              <w:t xml:space="preserve"> class contact time has increased meaning there is less time for management duties.  These then fall to the Head Teacher and so</w:t>
            </w:r>
            <w:r w:rsidR="00051FE9" w:rsidRPr="00DD7B38">
              <w:rPr>
                <w:rFonts w:ascii="Calibri" w:eastAsia="Arial" w:hAnsi="Calibri" w:cs="Arial"/>
                <w:bCs/>
                <w:sz w:val="24"/>
                <w:szCs w:val="24"/>
              </w:rPr>
              <w:t xml:space="preserve"> </w:t>
            </w:r>
            <w:r w:rsidR="00A5149C">
              <w:rPr>
                <w:rFonts w:ascii="Calibri" w:eastAsia="Arial" w:hAnsi="Calibri" w:cs="Arial"/>
                <w:bCs/>
                <w:sz w:val="24"/>
                <w:szCs w:val="24"/>
              </w:rPr>
              <w:t>the time left for development was</w:t>
            </w:r>
            <w:r w:rsidR="00051FE9" w:rsidRPr="00DD7B38">
              <w:rPr>
                <w:rFonts w:ascii="Calibri" w:eastAsia="Arial" w:hAnsi="Calibri" w:cs="Arial"/>
                <w:bCs/>
                <w:sz w:val="24"/>
                <w:szCs w:val="24"/>
              </w:rPr>
              <w:t xml:space="preserve"> decreased.  We believe that, throughout the year, we have continued to offer our children a high level of support.  However, with a full compliment of staff our capacity to close the attainment gap would increase dramatically.</w:t>
            </w:r>
          </w:p>
          <w:p w14:paraId="24183C4D" w14:textId="77777777" w:rsidR="00BD5AC8" w:rsidRDefault="00BD5AC8" w:rsidP="00051FE9">
            <w:pPr>
              <w:spacing w:before="5"/>
              <w:rPr>
                <w:rFonts w:ascii="Calibri" w:eastAsia="Arial" w:hAnsi="Calibri" w:cs="Arial"/>
                <w:bCs/>
                <w:sz w:val="24"/>
                <w:szCs w:val="24"/>
              </w:rPr>
            </w:pPr>
          </w:p>
          <w:p w14:paraId="0E821877" w14:textId="44B69055" w:rsidR="00140DAF" w:rsidRPr="00DF372D" w:rsidRDefault="004B259D" w:rsidP="00051FE9">
            <w:pPr>
              <w:spacing w:before="5"/>
              <w:rPr>
                <w:rFonts w:ascii="Calibri" w:eastAsia="Arial" w:hAnsi="Calibri" w:cs="Arial"/>
                <w:bCs/>
                <w:sz w:val="24"/>
                <w:szCs w:val="24"/>
              </w:rPr>
            </w:pPr>
            <w:r w:rsidRPr="00DF372D">
              <w:rPr>
                <w:rFonts w:ascii="Calibri" w:eastAsia="Arial" w:hAnsi="Calibri" w:cs="Arial"/>
                <w:bCs/>
                <w:sz w:val="24"/>
                <w:szCs w:val="24"/>
              </w:rPr>
              <w:t>This session our most significant challenge has been</w:t>
            </w:r>
            <w:r w:rsidR="00140DAF" w:rsidRPr="00DF372D">
              <w:rPr>
                <w:rFonts w:ascii="Calibri" w:eastAsia="Arial" w:hAnsi="Calibri" w:cs="Arial"/>
                <w:bCs/>
                <w:sz w:val="24"/>
                <w:szCs w:val="24"/>
              </w:rPr>
              <w:t xml:space="preserve"> lack of staffing. At some points we had to cover four and five classes. The impact of this has been that support for learning focus </w:t>
            </w:r>
            <w:proofErr w:type="gramStart"/>
            <w:r w:rsidR="00140DAF" w:rsidRPr="00DF372D">
              <w:rPr>
                <w:rFonts w:ascii="Calibri" w:eastAsia="Arial" w:hAnsi="Calibri" w:cs="Arial"/>
                <w:bCs/>
                <w:sz w:val="24"/>
                <w:szCs w:val="24"/>
              </w:rPr>
              <w:t>groups which</w:t>
            </w:r>
            <w:proofErr w:type="gramEnd"/>
            <w:r w:rsidR="00140DAF" w:rsidRPr="00DF372D">
              <w:rPr>
                <w:rFonts w:ascii="Calibri" w:eastAsia="Arial" w:hAnsi="Calibri" w:cs="Arial"/>
                <w:bCs/>
                <w:sz w:val="24"/>
                <w:szCs w:val="24"/>
              </w:rPr>
              <w:t xml:space="preserve"> ran for the first half of the year had to be stopped.  Both the HT and DHT have had to cover classes and this resulted in less time available for planned school improvement work.</w:t>
            </w:r>
          </w:p>
          <w:p w14:paraId="49A2561C" w14:textId="573B9FD7" w:rsidR="004B259D" w:rsidRPr="00DF372D" w:rsidRDefault="00140DAF" w:rsidP="00051FE9">
            <w:pPr>
              <w:spacing w:before="5"/>
              <w:rPr>
                <w:rFonts w:ascii="Calibri" w:eastAsia="Arial" w:hAnsi="Calibri" w:cs="Arial"/>
                <w:bCs/>
                <w:sz w:val="24"/>
                <w:szCs w:val="24"/>
              </w:rPr>
            </w:pPr>
            <w:r w:rsidRPr="00DF372D">
              <w:rPr>
                <w:rFonts w:ascii="Calibri" w:eastAsia="Arial" w:hAnsi="Calibri" w:cs="Arial"/>
                <w:bCs/>
                <w:sz w:val="24"/>
                <w:szCs w:val="24"/>
              </w:rPr>
              <w:t xml:space="preserve">However we have been inventive in the way we have covered Non Class Contact Time for teachers through the introduction of “Rights Assemblies” for Primary 1-3 and Primary 4-7, run by the Depute Head Teacher.  Through these sessions we have introduced the children to the UN Convention on the Rights of the Child.  </w:t>
            </w:r>
          </w:p>
          <w:p w14:paraId="5CF50275" w14:textId="35E5553E" w:rsidR="00140DAF" w:rsidRPr="00DD7B38" w:rsidRDefault="00140DAF" w:rsidP="00140DAF">
            <w:pPr>
              <w:spacing w:before="5"/>
              <w:rPr>
                <w:rFonts w:ascii="Calibri" w:eastAsia="Arial" w:hAnsi="Calibri" w:cs="Arial"/>
                <w:bCs/>
                <w:sz w:val="24"/>
                <w:szCs w:val="24"/>
              </w:rPr>
            </w:pPr>
            <w:r w:rsidRPr="00DF372D">
              <w:rPr>
                <w:rFonts w:ascii="Calibri" w:eastAsia="Arial" w:hAnsi="Calibri" w:cs="Arial"/>
                <w:bCs/>
                <w:sz w:val="24"/>
                <w:szCs w:val="24"/>
              </w:rPr>
              <w:t>We believe that, despite our difficulties, throughout the year, we have continued to offer our children a high level of support.  However, with a full complement of staff our capacity to close the attainment gap would increase dramatically.</w:t>
            </w:r>
          </w:p>
          <w:p w14:paraId="197C9F39" w14:textId="77777777" w:rsidR="00140DAF" w:rsidRPr="00DD7B38" w:rsidRDefault="00140DAF" w:rsidP="00051FE9">
            <w:pPr>
              <w:spacing w:before="5"/>
              <w:rPr>
                <w:rFonts w:ascii="Calibri" w:eastAsia="Arial" w:hAnsi="Calibri" w:cs="Arial"/>
                <w:bCs/>
                <w:sz w:val="24"/>
                <w:szCs w:val="24"/>
              </w:rPr>
            </w:pPr>
          </w:p>
          <w:p w14:paraId="5AB4ADF2" w14:textId="77777777" w:rsidR="00C20DE9" w:rsidRPr="00DD7B38" w:rsidRDefault="00C20DE9" w:rsidP="00051FE9">
            <w:pPr>
              <w:spacing w:before="5"/>
              <w:rPr>
                <w:rFonts w:ascii="Calibri" w:eastAsia="Arial" w:hAnsi="Calibri" w:cs="Arial"/>
                <w:bCs/>
                <w:sz w:val="24"/>
                <w:szCs w:val="24"/>
              </w:rPr>
            </w:pPr>
          </w:p>
          <w:p w14:paraId="6081F16E" w14:textId="77777777" w:rsidR="00C20DE9" w:rsidRPr="00DD7B38" w:rsidRDefault="00C20DE9" w:rsidP="00051FE9">
            <w:pPr>
              <w:spacing w:before="5"/>
              <w:rPr>
                <w:rFonts w:ascii="Calibri" w:eastAsia="Arial" w:hAnsi="Calibri" w:cs="Arial"/>
                <w:bCs/>
                <w:sz w:val="24"/>
                <w:szCs w:val="24"/>
              </w:rPr>
            </w:pPr>
          </w:p>
          <w:p w14:paraId="741804F7" w14:textId="77777777" w:rsidR="00C20DE9" w:rsidRPr="00DD7B38" w:rsidRDefault="00C20DE9" w:rsidP="00051FE9">
            <w:pPr>
              <w:spacing w:before="5"/>
              <w:rPr>
                <w:rFonts w:ascii="Calibri" w:eastAsia="Arial" w:hAnsi="Calibri" w:cs="Arial"/>
                <w:bCs/>
                <w:sz w:val="24"/>
                <w:szCs w:val="24"/>
              </w:rPr>
            </w:pPr>
          </w:p>
          <w:p w14:paraId="5883692C" w14:textId="77777777" w:rsidR="00C20DE9" w:rsidRPr="00DD7B38" w:rsidRDefault="00C20DE9" w:rsidP="00051FE9">
            <w:pPr>
              <w:spacing w:before="5"/>
              <w:rPr>
                <w:rFonts w:ascii="Calibri" w:eastAsia="Arial" w:hAnsi="Calibri" w:cs="Arial"/>
                <w:bCs/>
                <w:sz w:val="24"/>
                <w:szCs w:val="24"/>
              </w:rPr>
            </w:pPr>
          </w:p>
          <w:p w14:paraId="44669720" w14:textId="77777777" w:rsidR="00C20DE9" w:rsidRPr="00DD7B38" w:rsidRDefault="00C20DE9" w:rsidP="00051FE9">
            <w:pPr>
              <w:spacing w:before="5"/>
              <w:rPr>
                <w:rFonts w:ascii="Calibri" w:eastAsia="Arial" w:hAnsi="Calibri" w:cs="Arial"/>
                <w:bCs/>
                <w:sz w:val="24"/>
                <w:szCs w:val="24"/>
              </w:rPr>
            </w:pPr>
          </w:p>
          <w:p w14:paraId="2EC06DCF" w14:textId="77777777" w:rsidR="00C20DE9" w:rsidRPr="00DD7B38" w:rsidRDefault="00C20DE9" w:rsidP="00051FE9">
            <w:pPr>
              <w:spacing w:before="5"/>
              <w:rPr>
                <w:rFonts w:ascii="Calibri" w:eastAsia="Arial" w:hAnsi="Calibri" w:cs="Arial"/>
                <w:bCs/>
                <w:sz w:val="24"/>
                <w:szCs w:val="24"/>
              </w:rPr>
            </w:pPr>
          </w:p>
          <w:p w14:paraId="39414745" w14:textId="697E0D1F" w:rsidR="00BD5AC8" w:rsidRPr="00DD7B38" w:rsidRDefault="00BD5AC8" w:rsidP="00051FE9">
            <w:pPr>
              <w:spacing w:before="5"/>
              <w:rPr>
                <w:rFonts w:ascii="Calibri" w:eastAsia="Arial" w:hAnsi="Calibri" w:cs="Arial"/>
                <w:b/>
                <w:bCs/>
                <w:sz w:val="24"/>
                <w:szCs w:val="24"/>
              </w:rPr>
            </w:pPr>
          </w:p>
        </w:tc>
      </w:tr>
      <w:tr w:rsidR="009B7BB0" w:rsidRPr="00DD7B38" w14:paraId="386AB1AE" w14:textId="77777777" w:rsidTr="00C20DE9">
        <w:trPr>
          <w:trHeight w:val="1786"/>
        </w:trPr>
        <w:tc>
          <w:tcPr>
            <w:tcW w:w="10676" w:type="dxa"/>
            <w:gridSpan w:val="2"/>
          </w:tcPr>
          <w:p w14:paraId="02FD3E3B" w14:textId="77777777" w:rsidR="009B7BB0" w:rsidRPr="00DD7B38" w:rsidRDefault="009B7BB0" w:rsidP="00634BF7">
            <w:pPr>
              <w:pStyle w:val="Heading1"/>
              <w:spacing w:before="69"/>
              <w:ind w:left="0"/>
              <w:rPr>
                <w:rFonts w:ascii="Calibri" w:hAnsi="Calibri"/>
                <w:b/>
              </w:rPr>
            </w:pPr>
            <w:r w:rsidRPr="00DD7B38">
              <w:rPr>
                <w:rFonts w:ascii="Calibri" w:hAnsi="Calibri"/>
                <w:b/>
              </w:rPr>
              <w:lastRenderedPageBreak/>
              <w:t>Review</w:t>
            </w:r>
            <w:r w:rsidRPr="00DD7B38">
              <w:rPr>
                <w:rFonts w:ascii="Calibri" w:hAnsi="Calibri"/>
                <w:b/>
                <w:spacing w:val="-2"/>
              </w:rPr>
              <w:t xml:space="preserve"> </w:t>
            </w:r>
            <w:r w:rsidRPr="00DD7B38">
              <w:rPr>
                <w:rFonts w:ascii="Calibri" w:hAnsi="Calibri"/>
                <w:b/>
              </w:rPr>
              <w:t>of</w:t>
            </w:r>
            <w:r w:rsidRPr="00DD7B38">
              <w:rPr>
                <w:rFonts w:ascii="Calibri" w:hAnsi="Calibri"/>
                <w:b/>
                <w:spacing w:val="3"/>
              </w:rPr>
              <w:t xml:space="preserve"> </w:t>
            </w:r>
            <w:r w:rsidRPr="00DD7B38">
              <w:rPr>
                <w:rFonts w:ascii="Calibri" w:hAnsi="Calibri"/>
                <w:b/>
                <w:spacing w:val="-1"/>
              </w:rPr>
              <w:t>progress</w:t>
            </w:r>
            <w:r w:rsidRPr="00DD7B38">
              <w:rPr>
                <w:rFonts w:ascii="Calibri" w:hAnsi="Calibri"/>
                <w:b/>
                <w:spacing w:val="1"/>
              </w:rPr>
              <w:t xml:space="preserve"> </w:t>
            </w:r>
            <w:r w:rsidRPr="00DD7B38">
              <w:rPr>
                <w:rFonts w:ascii="Calibri" w:hAnsi="Calibri"/>
                <w:b/>
              </w:rPr>
              <w:t>for previous</w:t>
            </w:r>
            <w:r w:rsidRPr="00DD7B38">
              <w:rPr>
                <w:rFonts w:ascii="Calibri" w:hAnsi="Calibri"/>
                <w:b/>
                <w:spacing w:val="-3"/>
              </w:rPr>
              <w:t xml:space="preserve"> </w:t>
            </w:r>
            <w:r w:rsidRPr="00DD7B38">
              <w:rPr>
                <w:rFonts w:ascii="Calibri" w:hAnsi="Calibri"/>
                <w:b/>
              </w:rPr>
              <w:t>session</w:t>
            </w:r>
          </w:p>
          <w:p w14:paraId="0D666DF6" w14:textId="77777777" w:rsidR="00D02D18" w:rsidRPr="00DD7B38" w:rsidRDefault="009B7BB0" w:rsidP="00F00A74">
            <w:pPr>
              <w:pStyle w:val="NormalWeb"/>
              <w:spacing w:before="0" w:beforeAutospacing="0" w:after="0" w:afterAutospacing="0"/>
              <w:rPr>
                <w:rFonts w:ascii="Calibri" w:hAnsi="Calibri" w:cs="Arial"/>
                <w:i/>
                <w:color w:val="000000"/>
              </w:rPr>
            </w:pPr>
            <w:r w:rsidRPr="00DD7B38">
              <w:rPr>
                <w:rFonts w:ascii="Calibri" w:hAnsi="Calibri" w:cs="Arial"/>
                <w:i/>
                <w:color w:val="000000"/>
              </w:rPr>
              <w:t xml:space="preserve">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w:t>
            </w:r>
            <w:proofErr w:type="gramStart"/>
            <w:r w:rsidRPr="00DD7B38">
              <w:rPr>
                <w:rFonts w:ascii="Calibri" w:hAnsi="Calibri" w:cs="Arial"/>
                <w:i/>
                <w:color w:val="000000"/>
              </w:rPr>
              <w:t>steps which</w:t>
            </w:r>
            <w:proofErr w:type="gramEnd"/>
            <w:r w:rsidRPr="00DD7B38">
              <w:rPr>
                <w:rFonts w:ascii="Calibri" w:hAnsi="Calibri" w:cs="Arial"/>
                <w:i/>
                <w:color w:val="000000"/>
              </w:rPr>
              <w:t xml:space="preserve"> may inform future priorities.</w:t>
            </w:r>
          </w:p>
          <w:p w14:paraId="48492058" w14:textId="32AE1050" w:rsidR="00547FA3" w:rsidRPr="00DD7B38" w:rsidRDefault="00547FA3" w:rsidP="00F00A74">
            <w:pPr>
              <w:pStyle w:val="NormalWeb"/>
              <w:spacing w:before="0" w:beforeAutospacing="0" w:after="0" w:afterAutospacing="0"/>
              <w:rPr>
                <w:rFonts w:ascii="Calibri" w:hAnsi="Calibri" w:cs="Arial"/>
                <w:i/>
                <w:color w:val="000000"/>
              </w:rPr>
            </w:pPr>
          </w:p>
        </w:tc>
      </w:tr>
      <w:tr w:rsidR="00492DDC" w:rsidRPr="00DD7B38" w14:paraId="4F9A9D8F" w14:textId="77777777" w:rsidTr="00DA2375">
        <w:tc>
          <w:tcPr>
            <w:tcW w:w="10676" w:type="dxa"/>
            <w:gridSpan w:val="2"/>
          </w:tcPr>
          <w:p w14:paraId="702F254B" w14:textId="77777777" w:rsidR="00933004" w:rsidRPr="00DD7B38" w:rsidRDefault="00492DDC" w:rsidP="00933004">
            <w:pPr>
              <w:rPr>
                <w:rFonts w:ascii="Calibri" w:hAnsi="Calibri" w:cs="Papyrus"/>
                <w:b/>
                <w:sz w:val="24"/>
                <w:szCs w:val="24"/>
                <w:u w:val="single"/>
              </w:rPr>
            </w:pPr>
            <w:r w:rsidRPr="00DD7B38">
              <w:rPr>
                <w:rFonts w:ascii="Calibri" w:hAnsi="Calibri"/>
                <w:b/>
                <w:sz w:val="24"/>
              </w:rPr>
              <w:t>School</w:t>
            </w:r>
            <w:r w:rsidRPr="00DD7B38">
              <w:rPr>
                <w:rFonts w:ascii="Calibri" w:hAnsi="Calibri"/>
                <w:b/>
                <w:spacing w:val="1"/>
                <w:sz w:val="24"/>
              </w:rPr>
              <w:t xml:space="preserve"> </w:t>
            </w:r>
            <w:r w:rsidRPr="00DD7B38">
              <w:rPr>
                <w:rFonts w:ascii="Calibri" w:hAnsi="Calibri"/>
                <w:b/>
                <w:sz w:val="24"/>
              </w:rPr>
              <w:t>priority</w:t>
            </w:r>
            <w:r w:rsidRPr="00DD7B38">
              <w:rPr>
                <w:rFonts w:ascii="Calibri" w:hAnsi="Calibri"/>
                <w:b/>
                <w:spacing w:val="-6"/>
                <w:sz w:val="24"/>
              </w:rPr>
              <w:t xml:space="preserve"> </w:t>
            </w:r>
            <w:r w:rsidRPr="00DD7B38">
              <w:rPr>
                <w:rFonts w:ascii="Calibri" w:hAnsi="Calibri"/>
                <w:b/>
                <w:sz w:val="24"/>
              </w:rPr>
              <w:t>1:</w:t>
            </w:r>
          </w:p>
          <w:p w14:paraId="5BB69A37" w14:textId="77777777" w:rsidR="00933004" w:rsidRPr="00DD7B38" w:rsidRDefault="00933004" w:rsidP="00933004">
            <w:pPr>
              <w:rPr>
                <w:rFonts w:ascii="Calibri" w:hAnsi="Calibri" w:cs="Arial"/>
                <w:sz w:val="24"/>
                <w:szCs w:val="24"/>
              </w:rPr>
            </w:pPr>
            <w:r w:rsidRPr="00DD7B38">
              <w:rPr>
                <w:rFonts w:ascii="Calibri" w:hAnsi="Calibri" w:cs="Arial"/>
                <w:b/>
                <w:sz w:val="24"/>
                <w:szCs w:val="24"/>
                <w:u w:val="single"/>
              </w:rPr>
              <w:t>Literacy and English – Reading</w:t>
            </w:r>
            <w:r w:rsidRPr="00DD7B38">
              <w:rPr>
                <w:rFonts w:ascii="Calibri" w:hAnsi="Calibri" w:cs="Arial"/>
                <w:sz w:val="24"/>
                <w:szCs w:val="24"/>
              </w:rPr>
              <w:t xml:space="preserve"> </w:t>
            </w:r>
          </w:p>
          <w:p w14:paraId="2D95360F" w14:textId="77777777" w:rsidR="00492DDC" w:rsidRPr="00DD7B38" w:rsidRDefault="00933004" w:rsidP="00933004">
            <w:pPr>
              <w:rPr>
                <w:rFonts w:ascii="Calibri" w:hAnsi="Calibri" w:cs="Arial"/>
                <w:sz w:val="24"/>
                <w:szCs w:val="24"/>
              </w:rPr>
            </w:pPr>
            <w:r w:rsidRPr="00DD7B38">
              <w:rPr>
                <w:rFonts w:ascii="Calibri" w:hAnsi="Calibri" w:cs="Arial"/>
                <w:sz w:val="24"/>
                <w:szCs w:val="24"/>
              </w:rPr>
              <w:t xml:space="preserve">Improve attainment in reading for all learners through effective learning and teaching including careful and detailed monitoring of learners’ progress at each stage. This will be supported by appropriately targeted interventions to close any attainment </w:t>
            </w:r>
            <w:proofErr w:type="gramStart"/>
            <w:r w:rsidRPr="00DD7B38">
              <w:rPr>
                <w:rFonts w:ascii="Calibri" w:hAnsi="Calibri" w:cs="Arial"/>
                <w:sz w:val="24"/>
                <w:szCs w:val="24"/>
              </w:rPr>
              <w:t>gaps which</w:t>
            </w:r>
            <w:proofErr w:type="gramEnd"/>
            <w:r w:rsidRPr="00DD7B38">
              <w:rPr>
                <w:rFonts w:ascii="Calibri" w:hAnsi="Calibri" w:cs="Arial"/>
                <w:sz w:val="24"/>
                <w:szCs w:val="24"/>
              </w:rPr>
              <w:t xml:space="preserve"> are identified.</w:t>
            </w:r>
          </w:p>
          <w:p w14:paraId="07472672" w14:textId="77777777" w:rsidR="00547FA3" w:rsidRPr="00DD7B38" w:rsidRDefault="00547FA3" w:rsidP="00933004">
            <w:pPr>
              <w:rPr>
                <w:rFonts w:ascii="Calibri" w:hAnsi="Calibri"/>
                <w:sz w:val="24"/>
                <w:szCs w:val="24"/>
              </w:rPr>
            </w:pPr>
          </w:p>
        </w:tc>
      </w:tr>
      <w:tr w:rsidR="00492DDC" w:rsidRPr="00DD7B38" w14:paraId="78E54FA2" w14:textId="77777777" w:rsidTr="00DA2375">
        <w:tc>
          <w:tcPr>
            <w:tcW w:w="5338" w:type="dxa"/>
          </w:tcPr>
          <w:p w14:paraId="799B4EFD" w14:textId="77777777" w:rsidR="00492DDC" w:rsidRPr="00DD7B38" w:rsidRDefault="00492DDC" w:rsidP="00547FA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71D85D73" w14:textId="7D63D9E2" w:rsidR="00D02D18" w:rsidRPr="00DD7B38" w:rsidRDefault="00D02D18" w:rsidP="00547FA3">
            <w:pPr>
              <w:pStyle w:val="ListParagraph"/>
              <w:widowControl/>
              <w:numPr>
                <w:ilvl w:val="0"/>
                <w:numId w:val="23"/>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1485F061" w14:textId="0062F7E2" w:rsidR="00D02D18" w:rsidRPr="00DD7B38" w:rsidRDefault="00D02D18" w:rsidP="00547FA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5D88303F" w14:textId="77777777" w:rsidR="00492DDC" w:rsidRPr="00DD7B38" w:rsidRDefault="00492DDC" w:rsidP="00547FA3">
            <w:pPr>
              <w:pStyle w:val="TableParagraph"/>
              <w:rPr>
                <w:rFonts w:ascii="Calibri" w:eastAsia="Arial" w:hAnsi="Calibri" w:cs="Arial"/>
                <w:sz w:val="24"/>
                <w:szCs w:val="24"/>
              </w:rPr>
            </w:pPr>
          </w:p>
          <w:p w14:paraId="4CAFDA6C" w14:textId="77777777" w:rsidR="00492DDC" w:rsidRPr="00DD7B38" w:rsidRDefault="00492DDC" w:rsidP="00547FA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0437871E" w14:textId="77777777" w:rsidR="00D7306D" w:rsidRPr="00DD7B38" w:rsidRDefault="00D7306D" w:rsidP="00547FA3">
            <w:pPr>
              <w:pStyle w:val="ListParagraph"/>
              <w:widowControl/>
              <w:numPr>
                <w:ilvl w:val="0"/>
                <w:numId w:val="22"/>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Assessment of children’s progress</w:t>
            </w:r>
          </w:p>
          <w:p w14:paraId="115B2C8A" w14:textId="6A9B5472" w:rsidR="00492DDC" w:rsidRPr="00DD7B38" w:rsidRDefault="00D7306D" w:rsidP="00547FA3">
            <w:pPr>
              <w:pStyle w:val="ListParagraph"/>
              <w:widowControl/>
              <w:numPr>
                <w:ilvl w:val="0"/>
                <w:numId w:val="22"/>
              </w:numPr>
              <w:textAlignment w:val="top"/>
              <w:rPr>
                <w:rFonts w:ascii="Calibri" w:eastAsia="Times New Roman" w:hAnsi="Calibri" w:cs="Arial"/>
                <w:i/>
                <w:sz w:val="24"/>
                <w:szCs w:val="24"/>
                <w:lang w:val="en-GB" w:eastAsia="en-GB"/>
              </w:rPr>
            </w:pPr>
            <w:r w:rsidRPr="00DD7B38">
              <w:rPr>
                <w:rFonts w:ascii="Calibri" w:eastAsia="Times New Roman" w:hAnsi="Calibri" w:cs="Arial"/>
                <w:sz w:val="24"/>
                <w:szCs w:val="24"/>
                <w:lang w:val="en-GB" w:eastAsia="en-GB"/>
              </w:rPr>
              <w:t>Performance information</w:t>
            </w:r>
            <w:r w:rsidRPr="00DD7B38">
              <w:rPr>
                <w:rFonts w:ascii="Calibri" w:eastAsia="Times New Roman" w:hAnsi="Calibri" w:cs="Arial"/>
                <w:i/>
                <w:sz w:val="24"/>
                <w:szCs w:val="24"/>
                <w:lang w:val="en-GB" w:eastAsia="en-GB"/>
              </w:rPr>
              <w:t xml:space="preserve"> </w:t>
            </w:r>
          </w:p>
        </w:tc>
        <w:tc>
          <w:tcPr>
            <w:tcW w:w="5338" w:type="dxa"/>
          </w:tcPr>
          <w:p w14:paraId="71C872A9" w14:textId="77777777" w:rsidR="00492DDC" w:rsidRPr="00DD7B38" w:rsidRDefault="00492DDC" w:rsidP="00547FA3">
            <w:pPr>
              <w:pStyle w:val="TableParagraph"/>
              <w:rPr>
                <w:rFonts w:ascii="Calibri" w:hAnsi="Calibri"/>
                <w:sz w:val="24"/>
                <w:u w:val="single" w:color="000000"/>
              </w:rPr>
            </w:pPr>
            <w:r w:rsidRPr="00DD7B38">
              <w:rPr>
                <w:rFonts w:ascii="Calibri" w:hAnsi="Calibri"/>
                <w:sz w:val="24"/>
                <w:u w:val="single" w:color="000000"/>
              </w:rPr>
              <w:t>HGIOS</w:t>
            </w:r>
            <w:proofErr w:type="gramStart"/>
            <w:r w:rsidRPr="00DD7B38">
              <w:rPr>
                <w:rFonts w:ascii="Calibri" w:hAnsi="Calibri"/>
                <w:sz w:val="24"/>
                <w:u w:val="single" w:color="000000"/>
              </w:rPr>
              <w:t>?4</w:t>
            </w:r>
            <w:proofErr w:type="gramEnd"/>
            <w:r w:rsidRPr="00DD7B38">
              <w:rPr>
                <w:rFonts w:ascii="Calibri" w:hAnsi="Calibri"/>
                <w:spacing w:val="-1"/>
                <w:sz w:val="24"/>
                <w:u w:val="single" w:color="000000"/>
              </w:rPr>
              <w:t xml:space="preserve"> </w:t>
            </w:r>
            <w:r w:rsidRPr="00DD7B38">
              <w:rPr>
                <w:rFonts w:ascii="Calibri" w:hAnsi="Calibri"/>
                <w:sz w:val="24"/>
                <w:u w:val="single" w:color="000000"/>
              </w:rPr>
              <w:t>QIs</w:t>
            </w:r>
          </w:p>
          <w:p w14:paraId="60CA417A" w14:textId="0FAD6DAC" w:rsidR="00C20DE9" w:rsidRPr="00DD7B38" w:rsidRDefault="00C20DE9" w:rsidP="00547FA3">
            <w:pPr>
              <w:pStyle w:val="TableParagraph"/>
              <w:numPr>
                <w:ilvl w:val="0"/>
                <w:numId w:val="24"/>
              </w:numPr>
              <w:ind w:left="332"/>
              <w:rPr>
                <w:rFonts w:ascii="Calibri" w:hAnsi="Calibri"/>
                <w:sz w:val="24"/>
                <w:u w:color="000000"/>
              </w:rPr>
            </w:pPr>
            <w:r w:rsidRPr="00DD7B38">
              <w:rPr>
                <w:rFonts w:ascii="Calibri" w:hAnsi="Calibri"/>
                <w:sz w:val="24"/>
                <w:u w:color="000000"/>
              </w:rPr>
              <w:t>2.3 Learning, Teaching and Assessment</w:t>
            </w:r>
          </w:p>
          <w:p w14:paraId="0B550ACC" w14:textId="7A0FC431" w:rsidR="00C20DE9" w:rsidRPr="00DD7B38" w:rsidRDefault="00C20DE9" w:rsidP="00547FA3">
            <w:pPr>
              <w:pStyle w:val="TableParagraph"/>
              <w:numPr>
                <w:ilvl w:val="0"/>
                <w:numId w:val="24"/>
              </w:numPr>
              <w:ind w:left="332"/>
              <w:rPr>
                <w:rFonts w:ascii="Calibri" w:hAnsi="Calibri"/>
                <w:sz w:val="24"/>
                <w:u w:color="000000"/>
              </w:rPr>
            </w:pPr>
            <w:r w:rsidRPr="00DD7B38">
              <w:rPr>
                <w:rFonts w:ascii="Calibri" w:hAnsi="Calibri"/>
                <w:sz w:val="24"/>
                <w:u w:color="000000"/>
              </w:rPr>
              <w:t>3.1 Ensuring Wellbe</w:t>
            </w:r>
            <w:r w:rsidR="00BE2DE8" w:rsidRPr="00DD7B38">
              <w:rPr>
                <w:rFonts w:ascii="Calibri" w:hAnsi="Calibri"/>
                <w:sz w:val="24"/>
                <w:u w:color="000000"/>
              </w:rPr>
              <w:t>i</w:t>
            </w:r>
            <w:r w:rsidRPr="00DD7B38">
              <w:rPr>
                <w:rFonts w:ascii="Calibri" w:hAnsi="Calibri"/>
                <w:sz w:val="24"/>
                <w:u w:color="000000"/>
              </w:rPr>
              <w:t>ng, Equality and Inclusion</w:t>
            </w:r>
          </w:p>
          <w:p w14:paraId="31E3B701" w14:textId="00B354BD" w:rsidR="00492DDC" w:rsidRPr="00DD7B38" w:rsidRDefault="00C20DE9" w:rsidP="00547FA3">
            <w:pPr>
              <w:pStyle w:val="TableParagraph"/>
              <w:numPr>
                <w:ilvl w:val="0"/>
                <w:numId w:val="24"/>
              </w:numPr>
              <w:ind w:left="332"/>
              <w:rPr>
                <w:rFonts w:ascii="Calibri" w:hAnsi="Calibri"/>
                <w:sz w:val="24"/>
                <w:u w:color="000000"/>
              </w:rPr>
            </w:pPr>
            <w:r w:rsidRPr="00DD7B38">
              <w:rPr>
                <w:rFonts w:ascii="Calibri" w:hAnsi="Calibri"/>
                <w:sz w:val="24"/>
                <w:u w:color="000000"/>
              </w:rPr>
              <w:t>3.2 Raising Attainment and Achievement</w:t>
            </w:r>
          </w:p>
          <w:p w14:paraId="07F073B7" w14:textId="77777777" w:rsidR="00492DDC" w:rsidRPr="00DD7B38" w:rsidRDefault="00492DDC" w:rsidP="00547FA3">
            <w:pPr>
              <w:pStyle w:val="TableParagraph"/>
              <w:rPr>
                <w:rFonts w:ascii="Calibri" w:eastAsia="Arial" w:hAnsi="Calibri" w:cs="Arial"/>
                <w:sz w:val="24"/>
                <w:szCs w:val="24"/>
              </w:rPr>
            </w:pPr>
          </w:p>
          <w:p w14:paraId="5388306D" w14:textId="77777777" w:rsidR="00492DDC" w:rsidRPr="00DD7B38" w:rsidRDefault="00492DDC" w:rsidP="00547FA3">
            <w:pPr>
              <w:rPr>
                <w:rFonts w:ascii="Calibri" w:hAnsi="Calibri"/>
                <w:spacing w:val="-1"/>
                <w:sz w:val="24"/>
                <w:u w:val="single"/>
              </w:rPr>
            </w:pPr>
            <w:r w:rsidRPr="00DD7B38">
              <w:rPr>
                <w:rFonts w:ascii="Calibri" w:hAnsi="Calibri"/>
                <w:spacing w:val="-1"/>
                <w:sz w:val="24"/>
                <w:u w:val="single"/>
              </w:rPr>
              <w:t>NLC Priority</w:t>
            </w:r>
          </w:p>
          <w:p w14:paraId="5047A00F" w14:textId="77777777" w:rsidR="00547FA3" w:rsidRPr="00DD7B38" w:rsidRDefault="00547FA3" w:rsidP="00547FA3">
            <w:pPr>
              <w:pStyle w:val="ListParagraph"/>
              <w:numPr>
                <w:ilvl w:val="0"/>
                <w:numId w:val="25"/>
              </w:numPr>
              <w:ind w:left="332"/>
              <w:rPr>
                <w:rFonts w:ascii="Calibri" w:hAnsi="Calibri"/>
                <w:b/>
                <w:sz w:val="24"/>
              </w:rPr>
            </w:pPr>
            <w:r w:rsidRPr="00DD7B38">
              <w:rPr>
                <w:rFonts w:ascii="Calibri" w:hAnsi="Calibri"/>
                <w:spacing w:val="-1"/>
                <w:sz w:val="24"/>
              </w:rPr>
              <w:t>Supporting all children to reach their full potential</w:t>
            </w:r>
          </w:p>
          <w:p w14:paraId="2E93D87F" w14:textId="2AB6A1B0" w:rsidR="00547FA3" w:rsidRPr="00DD7B38" w:rsidRDefault="00547FA3" w:rsidP="00547FA3">
            <w:pPr>
              <w:pStyle w:val="ListParagraph"/>
              <w:ind w:left="332"/>
              <w:rPr>
                <w:rFonts w:ascii="Calibri" w:hAnsi="Calibri"/>
                <w:b/>
                <w:sz w:val="24"/>
              </w:rPr>
            </w:pPr>
          </w:p>
        </w:tc>
      </w:tr>
      <w:tr w:rsidR="00492DDC" w:rsidRPr="00DD7B38" w14:paraId="0C2BE419" w14:textId="77777777" w:rsidTr="00DA2375">
        <w:tc>
          <w:tcPr>
            <w:tcW w:w="10676" w:type="dxa"/>
            <w:gridSpan w:val="2"/>
          </w:tcPr>
          <w:p w14:paraId="102CEF58" w14:textId="28AF93A8" w:rsidR="00492DDC" w:rsidRPr="00DD7B38" w:rsidRDefault="00492DDC" w:rsidP="00DA2375">
            <w:pPr>
              <w:pStyle w:val="TableParagraph"/>
              <w:spacing w:before="79"/>
              <w:ind w:left="73"/>
              <w:rPr>
                <w:rFonts w:ascii="Calibri" w:hAnsi="Calibri"/>
                <w:spacing w:val="-1"/>
                <w:sz w:val="24"/>
              </w:rPr>
            </w:pPr>
            <w:r w:rsidRPr="00DD7B38">
              <w:rPr>
                <w:rFonts w:ascii="Calibri" w:hAnsi="Calibri"/>
                <w:spacing w:val="-1"/>
                <w:sz w:val="24"/>
              </w:rPr>
              <w:t>Progress</w:t>
            </w:r>
            <w:r w:rsidRPr="00DD7B38">
              <w:rPr>
                <w:rFonts w:ascii="Calibri" w:hAnsi="Calibri"/>
                <w:spacing w:val="1"/>
                <w:sz w:val="24"/>
              </w:rPr>
              <w:t xml:space="preserve"> </w:t>
            </w:r>
            <w:r w:rsidRPr="00DD7B38">
              <w:rPr>
                <w:rFonts w:ascii="Calibri" w:hAnsi="Calibri"/>
                <w:sz w:val="24"/>
              </w:rPr>
              <w:t>and</w:t>
            </w:r>
            <w:r w:rsidRPr="00DD7B38">
              <w:rPr>
                <w:rFonts w:ascii="Calibri" w:hAnsi="Calibri"/>
                <w:spacing w:val="1"/>
                <w:sz w:val="24"/>
              </w:rPr>
              <w:t xml:space="preserve"> </w:t>
            </w:r>
            <w:r w:rsidRPr="00DD7B38">
              <w:rPr>
                <w:rFonts w:ascii="Calibri" w:hAnsi="Calibri"/>
                <w:spacing w:val="-1"/>
                <w:sz w:val="24"/>
              </w:rPr>
              <w:t>impact (based on outcomes for learners): (How are you doing? and How do you know?)</w:t>
            </w:r>
          </w:p>
          <w:p w14:paraId="26E6AF41" w14:textId="77777777" w:rsidR="00492DDC" w:rsidRPr="00DD7B38" w:rsidRDefault="00492DDC" w:rsidP="00DA2375">
            <w:pPr>
              <w:pStyle w:val="TableParagraph"/>
              <w:spacing w:before="79"/>
              <w:ind w:left="73"/>
              <w:rPr>
                <w:rFonts w:ascii="Calibri" w:hAnsi="Calibri"/>
                <w:spacing w:val="-1"/>
                <w:sz w:val="24"/>
              </w:rPr>
            </w:pPr>
          </w:p>
          <w:p w14:paraId="7ADE117F" w14:textId="78293998" w:rsidR="00492DDC" w:rsidRPr="00DD7B38" w:rsidRDefault="001605BF" w:rsidP="00DA2375">
            <w:pPr>
              <w:pStyle w:val="TableParagraph"/>
              <w:spacing w:before="79"/>
              <w:rPr>
                <w:rFonts w:ascii="Calibri" w:hAnsi="Calibri"/>
                <w:spacing w:val="-1"/>
                <w:sz w:val="24"/>
              </w:rPr>
            </w:pPr>
            <w:r w:rsidRPr="00DD7B38">
              <w:rPr>
                <w:rFonts w:ascii="Calibri" w:hAnsi="Calibri"/>
                <w:spacing w:val="-1"/>
                <w:sz w:val="24"/>
              </w:rPr>
              <w:t>Assessments have shown that effective teaching, monitoring and targeted support means that almost all of our pupils have reading ages inline with their chronological age</w:t>
            </w:r>
            <w:r w:rsidR="006462A4" w:rsidRPr="00DD7B38">
              <w:rPr>
                <w:rFonts w:ascii="Calibri" w:hAnsi="Calibri"/>
                <w:spacing w:val="-1"/>
                <w:sz w:val="24"/>
              </w:rPr>
              <w:t>, or higher</w:t>
            </w:r>
            <w:r w:rsidRPr="00DD7B38">
              <w:rPr>
                <w:rFonts w:ascii="Calibri" w:hAnsi="Calibri"/>
                <w:spacing w:val="-1"/>
                <w:sz w:val="24"/>
              </w:rPr>
              <w:t>.  A large number of them achieve the benchmarking level of “Sapphire 2”, giving them a reading age of 11.5 – 12.5 years, much earlier than would normally be expected, some as early as Primary 4.</w:t>
            </w:r>
          </w:p>
          <w:p w14:paraId="12BB5DEC" w14:textId="77777777" w:rsidR="001605BF" w:rsidRPr="00DD7B38" w:rsidRDefault="001605BF" w:rsidP="00DA2375">
            <w:pPr>
              <w:pStyle w:val="TableParagraph"/>
              <w:spacing w:before="79"/>
              <w:rPr>
                <w:rFonts w:ascii="Calibri" w:hAnsi="Calibri"/>
                <w:spacing w:val="-1"/>
                <w:sz w:val="24"/>
              </w:rPr>
            </w:pPr>
          </w:p>
          <w:p w14:paraId="3FA32CA2" w14:textId="42BD8E26" w:rsidR="00C07A97" w:rsidRPr="00140DAF" w:rsidRDefault="001605BF" w:rsidP="00DA2375">
            <w:pPr>
              <w:pStyle w:val="TableParagraph"/>
              <w:spacing w:before="79"/>
              <w:rPr>
                <w:rFonts w:ascii="Calibri" w:hAnsi="Calibri"/>
                <w:strike/>
                <w:spacing w:val="-1"/>
                <w:sz w:val="24"/>
              </w:rPr>
            </w:pPr>
            <w:r w:rsidRPr="00DD7B38">
              <w:rPr>
                <w:rFonts w:ascii="Calibri" w:hAnsi="Calibri"/>
                <w:spacing w:val="-1"/>
                <w:sz w:val="24"/>
              </w:rPr>
              <w:t xml:space="preserve">Attainment tracking meetings ensure that the progress of all children is regularly reviewed, with specific emphasis given to those children living in SIMD </w:t>
            </w:r>
            <w:proofErr w:type="spellStart"/>
            <w:r w:rsidRPr="00DD7B38">
              <w:rPr>
                <w:rFonts w:ascii="Calibri" w:hAnsi="Calibri"/>
                <w:spacing w:val="-1"/>
                <w:sz w:val="24"/>
              </w:rPr>
              <w:t>deciles</w:t>
            </w:r>
            <w:proofErr w:type="spellEnd"/>
            <w:r w:rsidRPr="00DD7B38">
              <w:rPr>
                <w:rFonts w:ascii="Calibri" w:hAnsi="Calibri"/>
                <w:spacing w:val="-1"/>
                <w:sz w:val="24"/>
              </w:rPr>
              <w:t xml:space="preserve"> 1, 2 and 3.  Staff are provided with additional advice and support by our depute head teacher who is very knowledgeable in learning support strategies and resources.  During Terms 1 and 2 our DHT and one other teacher </w:t>
            </w:r>
            <w:r w:rsidR="00140DAF" w:rsidRPr="00DF372D">
              <w:rPr>
                <w:rFonts w:ascii="Calibri" w:hAnsi="Calibri"/>
                <w:spacing w:val="-1"/>
                <w:sz w:val="24"/>
              </w:rPr>
              <w:t>provided additional support to targeted children</w:t>
            </w:r>
            <w:r w:rsidRPr="00DF372D">
              <w:rPr>
                <w:rFonts w:ascii="Calibri" w:hAnsi="Calibri"/>
                <w:spacing w:val="-1"/>
                <w:sz w:val="24"/>
              </w:rPr>
              <w:t>.</w:t>
            </w:r>
            <w:r w:rsidRPr="00DD7B38">
              <w:rPr>
                <w:rFonts w:ascii="Calibri" w:hAnsi="Calibri"/>
                <w:spacing w:val="-1"/>
                <w:sz w:val="24"/>
              </w:rPr>
              <w:t xml:space="preserve"> </w:t>
            </w:r>
            <w:r w:rsidR="00DF372D">
              <w:rPr>
                <w:rFonts w:ascii="Calibri" w:hAnsi="Calibri"/>
                <w:spacing w:val="-1"/>
                <w:sz w:val="24"/>
              </w:rPr>
              <w:t>Almost all</w:t>
            </w:r>
            <w:r w:rsidR="00140DAF" w:rsidRPr="00DF372D">
              <w:rPr>
                <w:rFonts w:ascii="Calibri" w:hAnsi="Calibri"/>
                <w:spacing w:val="-1"/>
                <w:sz w:val="24"/>
              </w:rPr>
              <w:t xml:space="preserve"> of these children progressed well in their learning</w:t>
            </w:r>
            <w:r w:rsidR="00140DAF">
              <w:rPr>
                <w:rFonts w:ascii="Calibri" w:hAnsi="Calibri"/>
                <w:spacing w:val="-1"/>
                <w:sz w:val="24"/>
              </w:rPr>
              <w:t>.</w:t>
            </w:r>
            <w:r w:rsidRPr="00DD7B38">
              <w:rPr>
                <w:rFonts w:ascii="Calibri" w:hAnsi="Calibri"/>
                <w:spacing w:val="-1"/>
                <w:sz w:val="24"/>
              </w:rPr>
              <w:t xml:space="preserve"> </w:t>
            </w:r>
          </w:p>
          <w:p w14:paraId="3F0E6C2D" w14:textId="77777777" w:rsidR="00C07A97" w:rsidRPr="00DD7B38" w:rsidRDefault="00C07A97" w:rsidP="00DA2375">
            <w:pPr>
              <w:pStyle w:val="TableParagraph"/>
              <w:spacing w:before="79"/>
              <w:rPr>
                <w:rFonts w:ascii="Calibri" w:hAnsi="Calibri"/>
                <w:spacing w:val="-1"/>
                <w:sz w:val="24"/>
              </w:rPr>
            </w:pPr>
          </w:p>
          <w:p w14:paraId="0D261524" w14:textId="0E0E1B5D" w:rsidR="001605BF" w:rsidRPr="00DD7B38" w:rsidRDefault="00C07A97" w:rsidP="00DA2375">
            <w:pPr>
              <w:pStyle w:val="TableParagraph"/>
              <w:spacing w:before="79"/>
              <w:rPr>
                <w:rFonts w:ascii="Calibri" w:hAnsi="Calibri"/>
                <w:spacing w:val="-1"/>
                <w:sz w:val="24"/>
              </w:rPr>
            </w:pPr>
            <w:r w:rsidRPr="00DD7B38">
              <w:rPr>
                <w:rFonts w:ascii="Calibri" w:hAnsi="Calibri"/>
                <w:spacing w:val="-1"/>
                <w:sz w:val="24"/>
              </w:rPr>
              <w:t>Input from Speech and Language staff allowed us to run two “</w:t>
            </w:r>
            <w:proofErr w:type="spellStart"/>
            <w:r w:rsidRPr="00DD7B38">
              <w:rPr>
                <w:rFonts w:ascii="Calibri" w:hAnsi="Calibri"/>
                <w:spacing w:val="-1"/>
                <w:sz w:val="24"/>
              </w:rPr>
              <w:t>LanguageLand</w:t>
            </w:r>
            <w:proofErr w:type="spellEnd"/>
            <w:r w:rsidRPr="00DD7B38">
              <w:rPr>
                <w:rFonts w:ascii="Calibri" w:hAnsi="Calibri"/>
                <w:spacing w:val="-1"/>
                <w:sz w:val="24"/>
              </w:rPr>
              <w:t>” groups for children in Primary 1 and to train support staff in the use of this resource</w:t>
            </w:r>
            <w:r w:rsidR="001605BF" w:rsidRPr="00DD7B38">
              <w:rPr>
                <w:rFonts w:ascii="Calibri" w:hAnsi="Calibri"/>
                <w:spacing w:val="-1"/>
                <w:sz w:val="24"/>
              </w:rPr>
              <w:t>.</w:t>
            </w:r>
            <w:r w:rsidRPr="00DD7B38">
              <w:rPr>
                <w:rFonts w:ascii="Calibri" w:hAnsi="Calibri"/>
                <w:spacing w:val="-1"/>
                <w:sz w:val="24"/>
              </w:rPr>
              <w:t xml:space="preserve">  </w:t>
            </w:r>
            <w:r w:rsidR="00DF372D">
              <w:rPr>
                <w:rFonts w:ascii="Calibri" w:hAnsi="Calibri"/>
                <w:spacing w:val="-1"/>
                <w:sz w:val="24"/>
              </w:rPr>
              <w:t xml:space="preserve">The </w:t>
            </w:r>
            <w:proofErr w:type="spellStart"/>
            <w:r w:rsidR="00DF372D">
              <w:rPr>
                <w:rFonts w:ascii="Calibri" w:hAnsi="Calibri"/>
                <w:spacing w:val="-1"/>
                <w:sz w:val="24"/>
              </w:rPr>
              <w:t>programme</w:t>
            </w:r>
            <w:proofErr w:type="spellEnd"/>
            <w:r w:rsidR="00DF372D">
              <w:rPr>
                <w:rFonts w:ascii="Calibri" w:hAnsi="Calibri"/>
                <w:spacing w:val="-1"/>
                <w:sz w:val="24"/>
              </w:rPr>
              <w:t xml:space="preserve"> aims to improve children’s speech and language and includes works on listening, comprehension, concentration and expression.  Results show that, taken as a whole, the </w:t>
            </w:r>
            <w:r w:rsidR="00BA5704">
              <w:rPr>
                <w:rFonts w:ascii="Calibri" w:hAnsi="Calibri"/>
                <w:spacing w:val="-1"/>
                <w:sz w:val="24"/>
              </w:rPr>
              <w:t>group</w:t>
            </w:r>
            <w:r w:rsidR="00DF372D">
              <w:rPr>
                <w:rFonts w:ascii="Calibri" w:hAnsi="Calibri"/>
                <w:spacing w:val="-1"/>
                <w:sz w:val="24"/>
              </w:rPr>
              <w:t xml:space="preserve"> made improvements in all aspects of the </w:t>
            </w:r>
            <w:proofErr w:type="spellStart"/>
            <w:r w:rsidR="00DF372D">
              <w:rPr>
                <w:rFonts w:ascii="Calibri" w:hAnsi="Calibri"/>
                <w:spacing w:val="-1"/>
                <w:sz w:val="24"/>
              </w:rPr>
              <w:t>programme</w:t>
            </w:r>
            <w:proofErr w:type="spellEnd"/>
            <w:r w:rsidR="00BA5704">
              <w:rPr>
                <w:rFonts w:ascii="Calibri" w:hAnsi="Calibri"/>
                <w:spacing w:val="-1"/>
                <w:sz w:val="24"/>
              </w:rPr>
              <w:t xml:space="preserve"> and each child increased their skills in at least five of the thirteen assessed categories</w:t>
            </w:r>
            <w:r w:rsidR="00DF372D">
              <w:rPr>
                <w:rFonts w:ascii="Calibri" w:hAnsi="Calibri"/>
                <w:spacing w:val="-1"/>
                <w:sz w:val="24"/>
              </w:rPr>
              <w:t>.</w:t>
            </w:r>
            <w:r w:rsidR="00BA5704">
              <w:rPr>
                <w:rFonts w:ascii="Calibri" w:hAnsi="Calibri"/>
                <w:spacing w:val="-1"/>
                <w:sz w:val="24"/>
              </w:rPr>
              <w:t xml:space="preserve"> </w:t>
            </w:r>
          </w:p>
          <w:p w14:paraId="4B549FE9" w14:textId="77777777" w:rsidR="006E6813" w:rsidRPr="00DD7B38" w:rsidRDefault="006E6813" w:rsidP="00DA2375">
            <w:pPr>
              <w:pStyle w:val="TableParagraph"/>
              <w:spacing w:before="79"/>
              <w:rPr>
                <w:rFonts w:ascii="Calibri" w:hAnsi="Calibri"/>
                <w:spacing w:val="-1"/>
                <w:sz w:val="24"/>
              </w:rPr>
            </w:pPr>
          </w:p>
          <w:p w14:paraId="08879C51" w14:textId="01E7B9B0" w:rsidR="006E6813" w:rsidRPr="00DD7B38" w:rsidRDefault="006E6813" w:rsidP="00DA2375">
            <w:pPr>
              <w:pStyle w:val="TableParagraph"/>
              <w:spacing w:before="79"/>
              <w:rPr>
                <w:rFonts w:ascii="Calibri" w:hAnsi="Calibri"/>
                <w:spacing w:val="-1"/>
                <w:sz w:val="24"/>
              </w:rPr>
            </w:pPr>
            <w:proofErr w:type="gramStart"/>
            <w:r w:rsidRPr="00DD7B38">
              <w:rPr>
                <w:rFonts w:ascii="Calibri" w:hAnsi="Calibri"/>
                <w:spacing w:val="-1"/>
                <w:sz w:val="24"/>
              </w:rPr>
              <w:t>The “Rainbow Reading” resource was</w:t>
            </w:r>
            <w:r w:rsidR="00152427" w:rsidRPr="00DD7B38">
              <w:rPr>
                <w:rFonts w:ascii="Calibri" w:hAnsi="Calibri"/>
                <w:spacing w:val="-1"/>
                <w:sz w:val="24"/>
              </w:rPr>
              <w:t xml:space="preserve"> used, by classroom assistants</w:t>
            </w:r>
            <w:proofErr w:type="gramEnd"/>
            <w:r w:rsidR="00152427" w:rsidRPr="00DD7B38">
              <w:rPr>
                <w:rFonts w:ascii="Calibri" w:hAnsi="Calibri"/>
                <w:spacing w:val="-1"/>
                <w:sz w:val="24"/>
              </w:rPr>
              <w:t xml:space="preserve"> as additional support, for 55 pupils over the course of the year.  With this input for roughly ten weeks 90% of these children improved their reading age by at least six months (51% improved by a full year and 20% improved by at least two years).  Other supports were also in place for these children so it cann</w:t>
            </w:r>
            <w:r w:rsidR="006462A4" w:rsidRPr="00DD7B38">
              <w:rPr>
                <w:rFonts w:ascii="Calibri" w:hAnsi="Calibri"/>
                <w:spacing w:val="-1"/>
                <w:sz w:val="24"/>
              </w:rPr>
              <w:t>ot be proven that this resource</w:t>
            </w:r>
            <w:r w:rsidR="00152427" w:rsidRPr="00DD7B38">
              <w:rPr>
                <w:rFonts w:ascii="Calibri" w:hAnsi="Calibri"/>
                <w:spacing w:val="-1"/>
                <w:sz w:val="24"/>
              </w:rPr>
              <w:t xml:space="preserve"> was entirely responsible for the improvements but the children and staff talk of it very positively.</w:t>
            </w:r>
            <w:r w:rsidR="00E50DBF">
              <w:rPr>
                <w:rFonts w:ascii="Calibri" w:hAnsi="Calibri"/>
                <w:spacing w:val="-1"/>
                <w:sz w:val="24"/>
              </w:rPr>
              <w:t xml:space="preserve">  The planned reduction of classroom assistants next session means we are not certain that this strategy will be able to run next session.</w:t>
            </w:r>
          </w:p>
          <w:p w14:paraId="528FC86F" w14:textId="77777777" w:rsidR="00492DDC" w:rsidRPr="00DD7B38" w:rsidRDefault="00492DDC" w:rsidP="00E50DBF">
            <w:pPr>
              <w:pStyle w:val="TableParagraph"/>
              <w:spacing w:before="79"/>
              <w:rPr>
                <w:rFonts w:ascii="Calibri" w:hAnsi="Calibri"/>
                <w:spacing w:val="-1"/>
                <w:sz w:val="24"/>
              </w:rPr>
            </w:pPr>
          </w:p>
          <w:p w14:paraId="71093C36" w14:textId="7F8F383C" w:rsidR="00851131" w:rsidRPr="00DD7B38" w:rsidRDefault="00CF09AE" w:rsidP="00DA2375">
            <w:pPr>
              <w:pStyle w:val="TableParagraph"/>
              <w:spacing w:before="79"/>
              <w:ind w:left="73"/>
              <w:rPr>
                <w:rFonts w:ascii="Calibri" w:hAnsi="Calibri"/>
                <w:spacing w:val="-1"/>
                <w:sz w:val="24"/>
              </w:rPr>
            </w:pPr>
            <w:r w:rsidRPr="00DD7B38">
              <w:rPr>
                <w:rFonts w:ascii="Calibri" w:hAnsi="Calibri"/>
                <w:spacing w:val="-1"/>
                <w:sz w:val="24"/>
              </w:rPr>
              <w:t xml:space="preserve">Professional </w:t>
            </w:r>
            <w:proofErr w:type="spellStart"/>
            <w:r w:rsidRPr="00DD7B38">
              <w:rPr>
                <w:rFonts w:ascii="Calibri" w:hAnsi="Calibri"/>
                <w:spacing w:val="-1"/>
                <w:sz w:val="24"/>
              </w:rPr>
              <w:t>judgement</w:t>
            </w:r>
            <w:proofErr w:type="spellEnd"/>
            <w:r w:rsidRPr="00DD7B38">
              <w:rPr>
                <w:rFonts w:ascii="Calibri" w:hAnsi="Calibri"/>
                <w:spacing w:val="-1"/>
                <w:sz w:val="24"/>
              </w:rPr>
              <w:t xml:space="preserve"> of teaching staff in Primary 1, 4 and 7, as required by the Scottish Government, </w:t>
            </w:r>
            <w:r w:rsidRPr="00DD7B38">
              <w:rPr>
                <w:rFonts w:ascii="Calibri" w:hAnsi="Calibri"/>
                <w:spacing w:val="-1"/>
                <w:sz w:val="24"/>
              </w:rPr>
              <w:lastRenderedPageBreak/>
              <w:t xml:space="preserve">shows that there is no </w:t>
            </w:r>
            <w:r w:rsidR="00BA5704" w:rsidRPr="00BA5704">
              <w:rPr>
                <w:rFonts w:ascii="Calibri" w:hAnsi="Calibri"/>
                <w:spacing w:val="-1"/>
                <w:sz w:val="24"/>
              </w:rPr>
              <w:t>poverty related</w:t>
            </w:r>
            <w:r w:rsidR="00140DAF">
              <w:rPr>
                <w:rFonts w:ascii="Calibri" w:hAnsi="Calibri"/>
                <w:spacing w:val="-1"/>
                <w:sz w:val="24"/>
              </w:rPr>
              <w:t xml:space="preserve"> </w:t>
            </w:r>
            <w:r w:rsidRPr="00DD7B38">
              <w:rPr>
                <w:rFonts w:ascii="Calibri" w:hAnsi="Calibri"/>
                <w:spacing w:val="-1"/>
                <w:sz w:val="24"/>
              </w:rPr>
              <w:t xml:space="preserve">attainment gap </w:t>
            </w:r>
            <w:r w:rsidR="00EF182C" w:rsidRPr="00DD7B38">
              <w:rPr>
                <w:rFonts w:ascii="Calibri" w:hAnsi="Calibri"/>
                <w:spacing w:val="-1"/>
                <w:sz w:val="24"/>
              </w:rPr>
              <w:t>in Primary 1 and 4.  However, 84</w:t>
            </w:r>
            <w:r w:rsidRPr="00DD7B38">
              <w:rPr>
                <w:rFonts w:ascii="Calibri" w:hAnsi="Calibri"/>
                <w:spacing w:val="-1"/>
                <w:sz w:val="24"/>
              </w:rPr>
              <w:t xml:space="preserve">% of children in SIMD </w:t>
            </w:r>
            <w:r w:rsidR="004E4415" w:rsidRPr="00DD7B38">
              <w:rPr>
                <w:rFonts w:ascii="Calibri" w:hAnsi="Calibri"/>
                <w:spacing w:val="-1"/>
                <w:sz w:val="24"/>
              </w:rPr>
              <w:t xml:space="preserve">4 and 5 </w:t>
            </w:r>
            <w:r w:rsidR="002042CA" w:rsidRPr="00DD7B38">
              <w:rPr>
                <w:rFonts w:ascii="Calibri" w:hAnsi="Calibri"/>
                <w:spacing w:val="-1"/>
                <w:sz w:val="24"/>
              </w:rPr>
              <w:t>achieved Second L</w:t>
            </w:r>
            <w:r w:rsidRPr="00DD7B38">
              <w:rPr>
                <w:rFonts w:ascii="Calibri" w:hAnsi="Calibri"/>
                <w:spacing w:val="-1"/>
                <w:sz w:val="24"/>
              </w:rPr>
              <w:t xml:space="preserve">evel in reading by the end of Primary 7 but </w:t>
            </w:r>
            <w:r w:rsidR="004E4415" w:rsidRPr="00DD7B38">
              <w:rPr>
                <w:rFonts w:ascii="Calibri" w:hAnsi="Calibri"/>
                <w:spacing w:val="-1"/>
                <w:sz w:val="24"/>
              </w:rPr>
              <w:t>only 57</w:t>
            </w:r>
            <w:r w:rsidRPr="00DD7B38">
              <w:rPr>
                <w:rFonts w:ascii="Calibri" w:hAnsi="Calibri"/>
                <w:spacing w:val="-1"/>
                <w:sz w:val="24"/>
              </w:rPr>
              <w:t xml:space="preserve">% of pupils living in SIMD </w:t>
            </w:r>
            <w:r w:rsidR="004E4415" w:rsidRPr="00DD7B38">
              <w:rPr>
                <w:rFonts w:ascii="Calibri" w:hAnsi="Calibri"/>
                <w:spacing w:val="-1"/>
                <w:sz w:val="24"/>
              </w:rPr>
              <w:t>1, 2 and 3</w:t>
            </w:r>
            <w:r w:rsidRPr="00DD7B38">
              <w:rPr>
                <w:rFonts w:ascii="Calibri" w:hAnsi="Calibri"/>
                <w:spacing w:val="-1"/>
                <w:sz w:val="24"/>
              </w:rPr>
              <w:t xml:space="preserve"> achieved this level</w:t>
            </w:r>
            <w:r w:rsidR="004E4415" w:rsidRPr="00DD7B38">
              <w:rPr>
                <w:rFonts w:ascii="Calibri" w:hAnsi="Calibri"/>
                <w:spacing w:val="-1"/>
                <w:sz w:val="24"/>
              </w:rPr>
              <w:t xml:space="preserve">.  This shows that there is an increasing attainment gap as children progress through the school.  These results will be further </w:t>
            </w:r>
            <w:proofErr w:type="spellStart"/>
            <w:r w:rsidR="004E4415" w:rsidRPr="00DD7B38">
              <w:rPr>
                <w:rFonts w:ascii="Calibri" w:hAnsi="Calibri"/>
                <w:spacing w:val="-1"/>
                <w:sz w:val="24"/>
              </w:rPr>
              <w:t>analysed</w:t>
            </w:r>
            <w:proofErr w:type="spellEnd"/>
            <w:r w:rsidR="004E4415" w:rsidRPr="00DD7B38">
              <w:rPr>
                <w:rFonts w:ascii="Calibri" w:hAnsi="Calibri"/>
                <w:spacing w:val="-1"/>
                <w:sz w:val="24"/>
              </w:rPr>
              <w:t xml:space="preserve"> along side other assessments.</w:t>
            </w:r>
          </w:p>
          <w:p w14:paraId="345337F3" w14:textId="77777777" w:rsidR="00547FA3" w:rsidRPr="00DD7B38" w:rsidRDefault="00547FA3" w:rsidP="00547FA3">
            <w:pPr>
              <w:pStyle w:val="TableParagraph"/>
              <w:spacing w:before="79"/>
              <w:rPr>
                <w:rFonts w:ascii="Calibri" w:hAnsi="Calibri"/>
                <w:spacing w:val="-1"/>
                <w:sz w:val="24"/>
              </w:rPr>
            </w:pPr>
          </w:p>
          <w:p w14:paraId="681C8EBD" w14:textId="77777777" w:rsidR="00492DDC" w:rsidRPr="00DD7B38" w:rsidRDefault="00492DDC" w:rsidP="00DA2375">
            <w:pPr>
              <w:pStyle w:val="TableParagraph"/>
              <w:spacing w:before="79"/>
              <w:ind w:left="73"/>
              <w:rPr>
                <w:rFonts w:ascii="Calibri" w:hAnsi="Calibri"/>
                <w:sz w:val="24"/>
              </w:rPr>
            </w:pPr>
            <w:r w:rsidRPr="00DD7B38">
              <w:rPr>
                <w:rFonts w:ascii="Calibri" w:hAnsi="Calibri"/>
                <w:spacing w:val="-1"/>
                <w:sz w:val="24"/>
              </w:rPr>
              <w:t>Next</w:t>
            </w:r>
            <w:r w:rsidRPr="00DD7B38">
              <w:rPr>
                <w:rFonts w:ascii="Calibri" w:hAnsi="Calibri"/>
                <w:spacing w:val="1"/>
                <w:sz w:val="24"/>
              </w:rPr>
              <w:t xml:space="preserve"> </w:t>
            </w:r>
            <w:r w:rsidRPr="00DD7B38">
              <w:rPr>
                <w:rFonts w:ascii="Calibri" w:hAnsi="Calibri"/>
                <w:sz w:val="24"/>
              </w:rPr>
              <w:t>Steps: (What are we going to do now?)</w:t>
            </w:r>
          </w:p>
          <w:p w14:paraId="2A9CCEF0" w14:textId="5C77063B" w:rsidR="00851131" w:rsidRPr="00DD7B38" w:rsidRDefault="009438EF" w:rsidP="00A9069F">
            <w:pPr>
              <w:pStyle w:val="TableParagraph"/>
              <w:numPr>
                <w:ilvl w:val="0"/>
                <w:numId w:val="25"/>
              </w:numPr>
              <w:spacing w:before="79"/>
              <w:rPr>
                <w:rFonts w:ascii="Calibri" w:hAnsi="Calibri"/>
                <w:sz w:val="24"/>
              </w:rPr>
            </w:pPr>
            <w:r w:rsidRPr="00DD7B38">
              <w:rPr>
                <w:rFonts w:ascii="Calibri" w:hAnsi="Calibri"/>
                <w:sz w:val="24"/>
              </w:rPr>
              <w:t xml:space="preserve">Further </w:t>
            </w:r>
            <w:proofErr w:type="spellStart"/>
            <w:r w:rsidRPr="00DD7B38">
              <w:rPr>
                <w:rFonts w:ascii="Calibri" w:hAnsi="Calibri"/>
                <w:sz w:val="24"/>
              </w:rPr>
              <w:t>analyse</w:t>
            </w:r>
            <w:proofErr w:type="spellEnd"/>
            <w:r w:rsidRPr="00DD7B38">
              <w:rPr>
                <w:rFonts w:ascii="Calibri" w:hAnsi="Calibri"/>
                <w:sz w:val="24"/>
              </w:rPr>
              <w:t xml:space="preserve"> </w:t>
            </w:r>
            <w:r w:rsidR="004E4415" w:rsidRPr="00BA5704">
              <w:rPr>
                <w:rFonts w:ascii="Calibri" w:hAnsi="Calibri"/>
                <w:sz w:val="24"/>
              </w:rPr>
              <w:t xml:space="preserve">data </w:t>
            </w:r>
            <w:r w:rsidR="00680385" w:rsidRPr="00BA5704">
              <w:rPr>
                <w:rFonts w:ascii="Calibri" w:hAnsi="Calibri"/>
                <w:sz w:val="24"/>
              </w:rPr>
              <w:t>(including PIPs NGRT and CEM once these are available)</w:t>
            </w:r>
            <w:r w:rsidR="00680385">
              <w:rPr>
                <w:rFonts w:ascii="Calibri" w:hAnsi="Calibri"/>
                <w:sz w:val="24"/>
              </w:rPr>
              <w:t xml:space="preserve"> </w:t>
            </w:r>
            <w:r w:rsidR="004E4415" w:rsidRPr="00DD7B38">
              <w:rPr>
                <w:rFonts w:ascii="Calibri" w:hAnsi="Calibri"/>
                <w:sz w:val="24"/>
              </w:rPr>
              <w:t>in order to fully understand our attainment gap.</w:t>
            </w:r>
            <w:r w:rsidR="00C700B4" w:rsidRPr="00DD7B38">
              <w:rPr>
                <w:rFonts w:ascii="Calibri" w:hAnsi="Calibri"/>
                <w:sz w:val="24"/>
              </w:rPr>
              <w:t xml:space="preserve">  Teaching staff will be </w:t>
            </w:r>
            <w:r w:rsidR="00A9069F" w:rsidRPr="00DD7B38">
              <w:rPr>
                <w:rFonts w:ascii="Calibri" w:hAnsi="Calibri"/>
                <w:sz w:val="24"/>
              </w:rPr>
              <w:t>fully involved in this analysis.</w:t>
            </w:r>
          </w:p>
          <w:p w14:paraId="7B5F328F" w14:textId="77777777" w:rsidR="00492DDC" w:rsidRPr="00DD7B38" w:rsidRDefault="003213CA" w:rsidP="003213CA">
            <w:pPr>
              <w:pStyle w:val="TableParagraph"/>
              <w:numPr>
                <w:ilvl w:val="0"/>
                <w:numId w:val="25"/>
              </w:numPr>
              <w:spacing w:before="79"/>
              <w:rPr>
                <w:rFonts w:ascii="Calibri" w:hAnsi="Calibri"/>
                <w:sz w:val="24"/>
              </w:rPr>
            </w:pPr>
            <w:r w:rsidRPr="00DD7B38">
              <w:rPr>
                <w:rFonts w:ascii="Calibri" w:hAnsi="Calibri"/>
                <w:sz w:val="24"/>
              </w:rPr>
              <w:t>Provide further</w:t>
            </w:r>
            <w:r w:rsidR="004E4415" w:rsidRPr="00DD7B38">
              <w:rPr>
                <w:rFonts w:ascii="Calibri" w:hAnsi="Calibri"/>
                <w:sz w:val="24"/>
              </w:rPr>
              <w:t xml:space="preserve"> </w:t>
            </w:r>
            <w:proofErr w:type="spellStart"/>
            <w:r w:rsidR="00C700B4" w:rsidRPr="00DD7B38">
              <w:rPr>
                <w:rFonts w:ascii="Calibri" w:hAnsi="Calibri"/>
                <w:sz w:val="24"/>
              </w:rPr>
              <w:t>programmes</w:t>
            </w:r>
            <w:proofErr w:type="spellEnd"/>
            <w:r w:rsidR="00C700B4" w:rsidRPr="00DD7B38">
              <w:rPr>
                <w:rFonts w:ascii="Calibri" w:hAnsi="Calibri"/>
                <w:sz w:val="24"/>
              </w:rPr>
              <w:t xml:space="preserve"> </w:t>
            </w:r>
            <w:r w:rsidR="004E4415" w:rsidRPr="00DD7B38">
              <w:rPr>
                <w:rFonts w:ascii="Calibri" w:hAnsi="Calibri"/>
                <w:sz w:val="24"/>
              </w:rPr>
              <w:t>to support children in the later stages of the school (although it is hoped that early intervention strategies in the infant department will prevent a gap forming in the future).</w:t>
            </w:r>
          </w:p>
          <w:p w14:paraId="697A195D" w14:textId="0E2392FC" w:rsidR="00742A2F" w:rsidRPr="00DD7B38" w:rsidRDefault="00742A2F" w:rsidP="003213CA">
            <w:pPr>
              <w:pStyle w:val="TableParagraph"/>
              <w:numPr>
                <w:ilvl w:val="0"/>
                <w:numId w:val="25"/>
              </w:numPr>
              <w:spacing w:before="79"/>
              <w:rPr>
                <w:rFonts w:ascii="Calibri" w:hAnsi="Calibri"/>
                <w:sz w:val="24"/>
              </w:rPr>
            </w:pPr>
            <w:r w:rsidRPr="00DD7B38">
              <w:rPr>
                <w:rFonts w:ascii="Calibri" w:hAnsi="Calibri"/>
                <w:sz w:val="24"/>
              </w:rPr>
              <w:t xml:space="preserve">Role out the Wave 3 </w:t>
            </w:r>
            <w:proofErr w:type="spellStart"/>
            <w:proofErr w:type="gramStart"/>
            <w:r w:rsidRPr="00DD7B38">
              <w:rPr>
                <w:rFonts w:ascii="Calibri" w:hAnsi="Calibri"/>
                <w:sz w:val="24"/>
              </w:rPr>
              <w:t>programme</w:t>
            </w:r>
            <w:proofErr w:type="spellEnd"/>
            <w:r w:rsidRPr="00DD7B38">
              <w:rPr>
                <w:rFonts w:ascii="Calibri" w:hAnsi="Calibri"/>
                <w:sz w:val="24"/>
              </w:rPr>
              <w:t xml:space="preserve"> which</w:t>
            </w:r>
            <w:proofErr w:type="gramEnd"/>
            <w:r w:rsidRPr="00DD7B38">
              <w:rPr>
                <w:rFonts w:ascii="Calibri" w:hAnsi="Calibri"/>
                <w:sz w:val="24"/>
              </w:rPr>
              <w:t xml:space="preserve"> was planned for this session but could not take place.</w:t>
            </w:r>
          </w:p>
        </w:tc>
      </w:tr>
    </w:tbl>
    <w:p w14:paraId="0ADA485C" w14:textId="22E7C895" w:rsidR="009438EF" w:rsidRPr="00DD7B38" w:rsidRDefault="009438EF" w:rsidP="00492DDC">
      <w:pPr>
        <w:spacing w:before="5"/>
        <w:rPr>
          <w:rFonts w:ascii="Calibri" w:eastAsia="Arial" w:hAnsi="Calibri" w:cs="Arial"/>
          <w:b/>
          <w:bCs/>
          <w:sz w:val="32"/>
          <w:szCs w:val="32"/>
        </w:rPr>
      </w:pPr>
    </w:p>
    <w:p w14:paraId="3106CC3A" w14:textId="77777777" w:rsidR="009438EF" w:rsidRPr="00DD7B38" w:rsidRDefault="009438EF">
      <w:pPr>
        <w:rPr>
          <w:rFonts w:ascii="Calibri" w:eastAsia="Arial" w:hAnsi="Calibri" w:cs="Arial"/>
          <w:b/>
          <w:bCs/>
          <w:sz w:val="32"/>
          <w:szCs w:val="32"/>
        </w:rPr>
      </w:pPr>
      <w:r w:rsidRPr="00DD7B38">
        <w:rPr>
          <w:rFonts w:ascii="Calibri" w:eastAsia="Arial" w:hAnsi="Calibri" w:cs="Arial"/>
          <w:b/>
          <w:bCs/>
          <w:sz w:val="32"/>
          <w:szCs w:val="32"/>
        </w:rPr>
        <w:br w:type="page"/>
      </w:r>
    </w:p>
    <w:p w14:paraId="112DBE3C" w14:textId="77777777" w:rsidR="00671B45" w:rsidRPr="00DD7B38" w:rsidRDefault="00671B45" w:rsidP="00492DDC">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5344"/>
        <w:gridCol w:w="5332"/>
      </w:tblGrid>
      <w:tr w:rsidR="00671B45" w:rsidRPr="00DD7B38" w14:paraId="6F62832B" w14:textId="77777777" w:rsidTr="00DA2375">
        <w:tc>
          <w:tcPr>
            <w:tcW w:w="10676" w:type="dxa"/>
            <w:gridSpan w:val="2"/>
          </w:tcPr>
          <w:p w14:paraId="7316AA84" w14:textId="77777777" w:rsidR="00671B45" w:rsidRPr="00DD7B38" w:rsidRDefault="00671B45" w:rsidP="00DA2375">
            <w:pPr>
              <w:spacing w:before="5"/>
              <w:rPr>
                <w:rFonts w:ascii="Calibri" w:hAnsi="Calibri"/>
                <w:b/>
                <w:sz w:val="24"/>
              </w:rPr>
            </w:pPr>
            <w:r w:rsidRPr="00DD7B38">
              <w:rPr>
                <w:rFonts w:ascii="Calibri" w:hAnsi="Calibri"/>
                <w:b/>
                <w:sz w:val="24"/>
              </w:rPr>
              <w:t>School</w:t>
            </w:r>
            <w:r w:rsidRPr="00DD7B38">
              <w:rPr>
                <w:rFonts w:ascii="Calibri" w:hAnsi="Calibri"/>
                <w:b/>
                <w:spacing w:val="1"/>
                <w:sz w:val="24"/>
              </w:rPr>
              <w:t xml:space="preserve"> </w:t>
            </w:r>
            <w:r w:rsidRPr="00DD7B38">
              <w:rPr>
                <w:rFonts w:ascii="Calibri" w:hAnsi="Calibri"/>
                <w:b/>
                <w:sz w:val="24"/>
              </w:rPr>
              <w:t>priority</w:t>
            </w:r>
            <w:r w:rsidRPr="00DD7B38">
              <w:rPr>
                <w:rFonts w:ascii="Calibri" w:hAnsi="Calibri"/>
                <w:b/>
                <w:spacing w:val="-6"/>
                <w:sz w:val="24"/>
              </w:rPr>
              <w:t xml:space="preserve"> </w:t>
            </w:r>
            <w:r w:rsidRPr="00DD7B38">
              <w:rPr>
                <w:rFonts w:ascii="Calibri" w:hAnsi="Calibri"/>
                <w:b/>
                <w:sz w:val="24"/>
              </w:rPr>
              <w:t>2:</w:t>
            </w:r>
          </w:p>
          <w:p w14:paraId="47987387" w14:textId="77777777" w:rsidR="00933004" w:rsidRPr="00DD7B38" w:rsidRDefault="00933004" w:rsidP="00933004">
            <w:pPr>
              <w:rPr>
                <w:rFonts w:ascii="Calibri" w:hAnsi="Calibri" w:cs="Arial"/>
                <w:sz w:val="24"/>
                <w:szCs w:val="24"/>
              </w:rPr>
            </w:pPr>
            <w:r w:rsidRPr="00DD7B38">
              <w:rPr>
                <w:rFonts w:ascii="Calibri" w:hAnsi="Calibri" w:cs="Arial"/>
                <w:b/>
                <w:sz w:val="24"/>
                <w:szCs w:val="24"/>
                <w:u w:val="single"/>
              </w:rPr>
              <w:t>Numeracy and Mathematics</w:t>
            </w:r>
          </w:p>
          <w:p w14:paraId="5925BD66" w14:textId="77777777" w:rsidR="00671B45" w:rsidRPr="00DD7B38" w:rsidRDefault="00933004" w:rsidP="00933004">
            <w:pPr>
              <w:rPr>
                <w:rFonts w:ascii="Calibri" w:hAnsi="Calibri" w:cs="Arial"/>
                <w:bCs/>
                <w:sz w:val="24"/>
                <w:szCs w:val="24"/>
              </w:rPr>
            </w:pPr>
            <w:r w:rsidRPr="00DD7B38">
              <w:rPr>
                <w:rFonts w:ascii="Calibri" w:hAnsi="Calibri" w:cs="Arial"/>
                <w:bCs/>
                <w:sz w:val="24"/>
                <w:szCs w:val="24"/>
              </w:rPr>
              <w:t xml:space="preserve">Improve attainment in </w:t>
            </w:r>
            <w:proofErr w:type="spellStart"/>
            <w:r w:rsidRPr="00DD7B38">
              <w:rPr>
                <w:rFonts w:ascii="Calibri" w:hAnsi="Calibri" w:cs="Arial"/>
                <w:bCs/>
                <w:sz w:val="24"/>
                <w:szCs w:val="24"/>
              </w:rPr>
              <w:t>Maths</w:t>
            </w:r>
            <w:proofErr w:type="spellEnd"/>
            <w:r w:rsidRPr="00DD7B38">
              <w:rPr>
                <w:rFonts w:ascii="Calibri" w:hAnsi="Calibri" w:cs="Arial"/>
                <w:bCs/>
                <w:sz w:val="24"/>
                <w:szCs w:val="24"/>
              </w:rPr>
              <w:t xml:space="preserve"> for all learners by developing highly effective teaching approaches through staff training in SEAL and Number Talk.</w:t>
            </w:r>
            <w:r w:rsidRPr="00DD7B38">
              <w:rPr>
                <w:rFonts w:ascii="Calibri" w:hAnsi="Calibri" w:cs="Arial"/>
                <w:b/>
                <w:bCs/>
                <w:sz w:val="24"/>
                <w:szCs w:val="24"/>
              </w:rPr>
              <w:t xml:space="preserve"> </w:t>
            </w:r>
            <w:r w:rsidRPr="00DD7B38">
              <w:rPr>
                <w:rFonts w:ascii="Calibri" w:hAnsi="Calibri" w:cs="Arial"/>
                <w:bCs/>
                <w:sz w:val="24"/>
                <w:szCs w:val="24"/>
              </w:rPr>
              <w:t xml:space="preserve">Appropriately targeted interventions including </w:t>
            </w:r>
            <w:proofErr w:type="spellStart"/>
            <w:r w:rsidRPr="00DD7B38">
              <w:rPr>
                <w:rFonts w:ascii="Calibri" w:hAnsi="Calibri" w:cs="Arial"/>
                <w:bCs/>
                <w:sz w:val="24"/>
                <w:szCs w:val="24"/>
              </w:rPr>
              <w:t>Maths</w:t>
            </w:r>
            <w:proofErr w:type="spellEnd"/>
            <w:r w:rsidRPr="00DD7B38">
              <w:rPr>
                <w:rFonts w:ascii="Calibri" w:hAnsi="Calibri" w:cs="Arial"/>
                <w:bCs/>
                <w:sz w:val="24"/>
                <w:szCs w:val="24"/>
              </w:rPr>
              <w:t xml:space="preserve"> Recovery will address any attainment </w:t>
            </w:r>
            <w:proofErr w:type="gramStart"/>
            <w:r w:rsidRPr="00DD7B38">
              <w:rPr>
                <w:rFonts w:ascii="Calibri" w:hAnsi="Calibri" w:cs="Arial"/>
                <w:bCs/>
                <w:sz w:val="24"/>
                <w:szCs w:val="24"/>
              </w:rPr>
              <w:t>gaps which</w:t>
            </w:r>
            <w:proofErr w:type="gramEnd"/>
            <w:r w:rsidRPr="00DD7B38">
              <w:rPr>
                <w:rFonts w:ascii="Calibri" w:hAnsi="Calibri" w:cs="Arial"/>
                <w:bCs/>
                <w:sz w:val="24"/>
                <w:szCs w:val="24"/>
              </w:rPr>
              <w:t xml:space="preserve"> are identified.</w:t>
            </w:r>
          </w:p>
          <w:p w14:paraId="3E94D956" w14:textId="77777777" w:rsidR="00547FA3" w:rsidRPr="00DD7B38" w:rsidRDefault="00547FA3" w:rsidP="00933004">
            <w:pPr>
              <w:rPr>
                <w:rFonts w:ascii="Calibri" w:hAnsi="Calibri"/>
                <w:sz w:val="24"/>
                <w:szCs w:val="24"/>
              </w:rPr>
            </w:pPr>
          </w:p>
        </w:tc>
      </w:tr>
      <w:tr w:rsidR="00547FA3" w:rsidRPr="00DD7B38" w14:paraId="7BA5DA06" w14:textId="77777777" w:rsidTr="00DA2375">
        <w:tc>
          <w:tcPr>
            <w:tcW w:w="5344" w:type="dxa"/>
          </w:tcPr>
          <w:p w14:paraId="52B1BF10" w14:textId="77777777" w:rsidR="00547FA3" w:rsidRPr="00DD7B38" w:rsidRDefault="00547FA3" w:rsidP="00013CF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07FB9EC2" w14:textId="77777777" w:rsidR="00547FA3" w:rsidRPr="00DD7B38" w:rsidRDefault="00547FA3" w:rsidP="00013CF3">
            <w:pPr>
              <w:pStyle w:val="ListParagraph"/>
              <w:widowControl/>
              <w:numPr>
                <w:ilvl w:val="0"/>
                <w:numId w:val="23"/>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5B063910" w14:textId="77777777" w:rsidR="00547FA3" w:rsidRPr="00DD7B38" w:rsidRDefault="00547FA3" w:rsidP="00013CF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18C80AAF" w14:textId="77777777" w:rsidR="00547FA3" w:rsidRPr="00DD7B38" w:rsidRDefault="00547FA3" w:rsidP="00013CF3">
            <w:pPr>
              <w:pStyle w:val="TableParagraph"/>
              <w:rPr>
                <w:rFonts w:ascii="Calibri" w:eastAsia="Arial" w:hAnsi="Calibri" w:cs="Arial"/>
                <w:sz w:val="24"/>
                <w:szCs w:val="24"/>
              </w:rPr>
            </w:pPr>
          </w:p>
          <w:p w14:paraId="4D4E9651" w14:textId="77777777" w:rsidR="00547FA3" w:rsidRPr="00DD7B38" w:rsidRDefault="00547FA3" w:rsidP="00013CF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5AE98AD9" w14:textId="77777777" w:rsidR="00547FA3" w:rsidRPr="00DD7B38" w:rsidRDefault="00547FA3" w:rsidP="00547FA3">
            <w:pPr>
              <w:pStyle w:val="ListParagraph"/>
              <w:widowControl/>
              <w:numPr>
                <w:ilvl w:val="0"/>
                <w:numId w:val="27"/>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Assessment of children’s progress</w:t>
            </w:r>
          </w:p>
          <w:p w14:paraId="44F3044E" w14:textId="7C199285" w:rsidR="00547FA3" w:rsidRPr="00DD7B38" w:rsidRDefault="00547FA3" w:rsidP="00547FA3">
            <w:pPr>
              <w:pStyle w:val="ListParagraph"/>
              <w:widowControl/>
              <w:numPr>
                <w:ilvl w:val="0"/>
                <w:numId w:val="27"/>
              </w:numPr>
              <w:ind w:left="426"/>
              <w:textAlignment w:val="top"/>
              <w:rPr>
                <w:rFonts w:ascii="Calibri" w:eastAsia="Times New Roman" w:hAnsi="Calibri" w:cs="Arial"/>
                <w:i/>
                <w:sz w:val="24"/>
                <w:szCs w:val="24"/>
                <w:lang w:val="en-GB" w:eastAsia="en-GB"/>
              </w:rPr>
            </w:pPr>
            <w:r w:rsidRPr="00DD7B38">
              <w:rPr>
                <w:rFonts w:ascii="Calibri" w:eastAsia="Times New Roman" w:hAnsi="Calibri" w:cs="Arial"/>
                <w:sz w:val="24"/>
                <w:szCs w:val="24"/>
                <w:lang w:val="en-GB" w:eastAsia="en-GB"/>
              </w:rPr>
              <w:t>Performance information</w:t>
            </w:r>
            <w:r w:rsidRPr="00DD7B38">
              <w:rPr>
                <w:rFonts w:ascii="Calibri" w:eastAsia="Times New Roman" w:hAnsi="Calibri" w:cs="Arial"/>
                <w:i/>
                <w:sz w:val="24"/>
                <w:szCs w:val="24"/>
                <w:lang w:val="en-GB" w:eastAsia="en-GB"/>
              </w:rPr>
              <w:t xml:space="preserve"> </w:t>
            </w:r>
          </w:p>
        </w:tc>
        <w:tc>
          <w:tcPr>
            <w:tcW w:w="5332" w:type="dxa"/>
          </w:tcPr>
          <w:p w14:paraId="7C16EE1A" w14:textId="77777777" w:rsidR="00547FA3" w:rsidRPr="00DD7B38" w:rsidRDefault="00547FA3" w:rsidP="00013CF3">
            <w:pPr>
              <w:pStyle w:val="TableParagraph"/>
              <w:rPr>
                <w:rFonts w:ascii="Calibri" w:hAnsi="Calibri"/>
                <w:sz w:val="24"/>
                <w:u w:val="single" w:color="000000"/>
              </w:rPr>
            </w:pPr>
            <w:r w:rsidRPr="00DD7B38">
              <w:rPr>
                <w:rFonts w:ascii="Calibri" w:hAnsi="Calibri"/>
                <w:sz w:val="24"/>
                <w:u w:val="single" w:color="000000"/>
              </w:rPr>
              <w:t>HGIOS</w:t>
            </w:r>
            <w:proofErr w:type="gramStart"/>
            <w:r w:rsidRPr="00DD7B38">
              <w:rPr>
                <w:rFonts w:ascii="Calibri" w:hAnsi="Calibri"/>
                <w:sz w:val="24"/>
                <w:u w:val="single" w:color="000000"/>
              </w:rPr>
              <w:t>?4</w:t>
            </w:r>
            <w:proofErr w:type="gramEnd"/>
            <w:r w:rsidRPr="00DD7B38">
              <w:rPr>
                <w:rFonts w:ascii="Calibri" w:hAnsi="Calibri"/>
                <w:spacing w:val="-1"/>
                <w:sz w:val="24"/>
                <w:u w:val="single" w:color="000000"/>
              </w:rPr>
              <w:t xml:space="preserve"> </w:t>
            </w:r>
            <w:r w:rsidRPr="00DD7B38">
              <w:rPr>
                <w:rFonts w:ascii="Calibri" w:hAnsi="Calibri"/>
                <w:sz w:val="24"/>
                <w:u w:val="single" w:color="000000"/>
              </w:rPr>
              <w:t>QIs</w:t>
            </w:r>
          </w:p>
          <w:p w14:paraId="16B949F8" w14:textId="77777777"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2.3 Learning, Teaching and Assessment</w:t>
            </w:r>
          </w:p>
          <w:p w14:paraId="5D575F92" w14:textId="3EE5342F"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3.1 Ensuring Wellbe</w:t>
            </w:r>
            <w:r w:rsidR="00BE2DE8" w:rsidRPr="00DD7B38">
              <w:rPr>
                <w:rFonts w:ascii="Calibri" w:hAnsi="Calibri"/>
                <w:sz w:val="24"/>
                <w:u w:color="000000"/>
              </w:rPr>
              <w:t>i</w:t>
            </w:r>
            <w:r w:rsidRPr="00DD7B38">
              <w:rPr>
                <w:rFonts w:ascii="Calibri" w:hAnsi="Calibri"/>
                <w:sz w:val="24"/>
                <w:u w:color="000000"/>
              </w:rPr>
              <w:t>ng, Equality and Inclusion</w:t>
            </w:r>
          </w:p>
          <w:p w14:paraId="7BFA51E1" w14:textId="77777777"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3.2 Raising Attainment and Achievement</w:t>
            </w:r>
          </w:p>
          <w:p w14:paraId="004DB06C" w14:textId="77777777" w:rsidR="00547FA3" w:rsidRPr="00DD7B38" w:rsidRDefault="00547FA3" w:rsidP="00013CF3">
            <w:pPr>
              <w:pStyle w:val="TableParagraph"/>
              <w:rPr>
                <w:rFonts w:ascii="Calibri" w:eastAsia="Arial" w:hAnsi="Calibri" w:cs="Arial"/>
                <w:sz w:val="24"/>
                <w:szCs w:val="24"/>
              </w:rPr>
            </w:pPr>
          </w:p>
          <w:p w14:paraId="3F75BF01" w14:textId="77777777" w:rsidR="00547FA3" w:rsidRPr="00DD7B38" w:rsidRDefault="00547FA3" w:rsidP="00013CF3">
            <w:pPr>
              <w:rPr>
                <w:rFonts w:ascii="Calibri" w:hAnsi="Calibri"/>
                <w:spacing w:val="-1"/>
                <w:sz w:val="24"/>
                <w:u w:val="single"/>
              </w:rPr>
            </w:pPr>
            <w:r w:rsidRPr="00DD7B38">
              <w:rPr>
                <w:rFonts w:ascii="Calibri" w:hAnsi="Calibri"/>
                <w:spacing w:val="-1"/>
                <w:sz w:val="24"/>
                <w:u w:val="single"/>
              </w:rPr>
              <w:t>NLC Priority</w:t>
            </w:r>
          </w:p>
          <w:p w14:paraId="429A4B9A" w14:textId="77777777" w:rsidR="00547FA3" w:rsidRPr="00DD7B38" w:rsidRDefault="00547FA3" w:rsidP="00547FA3">
            <w:pPr>
              <w:pStyle w:val="ListParagraph"/>
              <w:numPr>
                <w:ilvl w:val="0"/>
                <w:numId w:val="25"/>
              </w:numPr>
              <w:ind w:left="332"/>
              <w:rPr>
                <w:rFonts w:ascii="Calibri" w:hAnsi="Calibri"/>
                <w:b/>
                <w:sz w:val="24"/>
              </w:rPr>
            </w:pPr>
            <w:r w:rsidRPr="00DD7B38">
              <w:rPr>
                <w:rFonts w:ascii="Calibri" w:hAnsi="Calibri"/>
                <w:spacing w:val="-1"/>
                <w:sz w:val="24"/>
              </w:rPr>
              <w:t>Supporting all children to reach their full potential</w:t>
            </w:r>
          </w:p>
          <w:p w14:paraId="06D6DB40" w14:textId="1B3B0778" w:rsidR="00547FA3" w:rsidRPr="00DD7B38" w:rsidRDefault="00547FA3" w:rsidP="00547FA3">
            <w:pPr>
              <w:pStyle w:val="ListParagraph"/>
              <w:ind w:left="332"/>
              <w:rPr>
                <w:rFonts w:ascii="Calibri" w:hAnsi="Calibri"/>
                <w:b/>
                <w:sz w:val="24"/>
              </w:rPr>
            </w:pPr>
          </w:p>
        </w:tc>
      </w:tr>
      <w:tr w:rsidR="00671B45" w:rsidRPr="00DD7B38" w14:paraId="3BEF51F0" w14:textId="77777777" w:rsidTr="00DA2375">
        <w:tc>
          <w:tcPr>
            <w:tcW w:w="10676" w:type="dxa"/>
            <w:gridSpan w:val="2"/>
          </w:tcPr>
          <w:p w14:paraId="24AA05BA" w14:textId="6121B676" w:rsidR="00851131" w:rsidRPr="00DD7B38" w:rsidRDefault="00851131" w:rsidP="00851131">
            <w:pPr>
              <w:pStyle w:val="TableParagraph"/>
              <w:spacing w:before="79"/>
              <w:ind w:left="73"/>
              <w:rPr>
                <w:rFonts w:ascii="Calibri" w:hAnsi="Calibri"/>
                <w:spacing w:val="-1"/>
                <w:sz w:val="24"/>
              </w:rPr>
            </w:pPr>
            <w:r w:rsidRPr="00DD7B38">
              <w:rPr>
                <w:rFonts w:ascii="Calibri" w:hAnsi="Calibri"/>
                <w:spacing w:val="-1"/>
                <w:sz w:val="24"/>
              </w:rPr>
              <w:t>Progress</w:t>
            </w:r>
            <w:r w:rsidRPr="00DD7B38">
              <w:rPr>
                <w:rFonts w:ascii="Calibri" w:hAnsi="Calibri"/>
                <w:spacing w:val="1"/>
                <w:sz w:val="24"/>
              </w:rPr>
              <w:t xml:space="preserve"> </w:t>
            </w:r>
            <w:r w:rsidRPr="00DD7B38">
              <w:rPr>
                <w:rFonts w:ascii="Calibri" w:hAnsi="Calibri"/>
                <w:sz w:val="24"/>
              </w:rPr>
              <w:t>and</w:t>
            </w:r>
            <w:r w:rsidRPr="00DD7B38">
              <w:rPr>
                <w:rFonts w:ascii="Calibri" w:hAnsi="Calibri"/>
                <w:spacing w:val="1"/>
                <w:sz w:val="24"/>
              </w:rPr>
              <w:t xml:space="preserve"> </w:t>
            </w:r>
            <w:r w:rsidRPr="00DD7B38">
              <w:rPr>
                <w:rFonts w:ascii="Calibri" w:hAnsi="Calibri"/>
                <w:spacing w:val="-1"/>
                <w:sz w:val="24"/>
              </w:rPr>
              <w:t>impact (based on outcomes for learners): (How are you doing? and How do you know?)</w:t>
            </w:r>
          </w:p>
          <w:p w14:paraId="29AA79A1" w14:textId="77777777" w:rsidR="00851131" w:rsidRPr="00DD7B38" w:rsidRDefault="00851131" w:rsidP="00851131">
            <w:pPr>
              <w:pStyle w:val="TableParagraph"/>
              <w:spacing w:before="79"/>
              <w:ind w:left="73"/>
              <w:rPr>
                <w:rFonts w:ascii="Calibri" w:hAnsi="Calibri"/>
                <w:spacing w:val="-1"/>
                <w:sz w:val="24"/>
              </w:rPr>
            </w:pPr>
          </w:p>
          <w:p w14:paraId="0C08CCCA" w14:textId="08863E9A" w:rsidR="00851131" w:rsidRPr="00DD7B38" w:rsidRDefault="00EF182C" w:rsidP="00851131">
            <w:pPr>
              <w:pStyle w:val="TableParagraph"/>
              <w:spacing w:before="79"/>
              <w:rPr>
                <w:rFonts w:ascii="Calibri" w:hAnsi="Calibri"/>
                <w:spacing w:val="-1"/>
                <w:sz w:val="24"/>
              </w:rPr>
            </w:pPr>
            <w:proofErr w:type="gramStart"/>
            <w:r w:rsidRPr="00DD7B38">
              <w:rPr>
                <w:rFonts w:ascii="Calibri" w:hAnsi="Calibri"/>
                <w:spacing w:val="-1"/>
                <w:sz w:val="24"/>
              </w:rPr>
              <w:t xml:space="preserve">Training in SEAL and </w:t>
            </w:r>
            <w:proofErr w:type="spellStart"/>
            <w:r w:rsidRPr="00DD7B38">
              <w:rPr>
                <w:rFonts w:ascii="Calibri" w:hAnsi="Calibri"/>
                <w:spacing w:val="-1"/>
                <w:sz w:val="24"/>
              </w:rPr>
              <w:t>Maths</w:t>
            </w:r>
            <w:proofErr w:type="spellEnd"/>
            <w:r w:rsidRPr="00DD7B38">
              <w:rPr>
                <w:rFonts w:ascii="Calibri" w:hAnsi="Calibri"/>
                <w:spacing w:val="-1"/>
                <w:sz w:val="24"/>
              </w:rPr>
              <w:t xml:space="preserve"> Recovery were not provided by North </w:t>
            </w:r>
            <w:proofErr w:type="spellStart"/>
            <w:r w:rsidRPr="00DD7B38">
              <w:rPr>
                <w:rFonts w:ascii="Calibri" w:hAnsi="Calibri"/>
                <w:spacing w:val="-1"/>
                <w:sz w:val="24"/>
              </w:rPr>
              <w:t>Lanarkshire</w:t>
            </w:r>
            <w:proofErr w:type="spellEnd"/>
            <w:proofErr w:type="gramEnd"/>
            <w:r w:rsidRPr="00DD7B38">
              <w:rPr>
                <w:rFonts w:ascii="Calibri" w:hAnsi="Calibri"/>
                <w:spacing w:val="-1"/>
                <w:sz w:val="24"/>
              </w:rPr>
              <w:t xml:space="preserve"> and so these strategies were not used.</w:t>
            </w:r>
          </w:p>
          <w:p w14:paraId="211C3D77" w14:textId="72FFAFF4" w:rsidR="00EF182C" w:rsidRPr="00DD7B38" w:rsidRDefault="00EF182C" w:rsidP="00851131">
            <w:pPr>
              <w:pStyle w:val="TableParagraph"/>
              <w:spacing w:before="79"/>
              <w:rPr>
                <w:rFonts w:ascii="Calibri" w:hAnsi="Calibri"/>
                <w:spacing w:val="-1"/>
                <w:sz w:val="24"/>
              </w:rPr>
            </w:pPr>
            <w:r w:rsidRPr="00DD7B38">
              <w:rPr>
                <w:rFonts w:ascii="Calibri" w:hAnsi="Calibri"/>
                <w:spacing w:val="-1"/>
                <w:sz w:val="24"/>
              </w:rPr>
              <w:t xml:space="preserve">A new Numeracy resource, “Big </w:t>
            </w:r>
            <w:proofErr w:type="spellStart"/>
            <w:r w:rsidRPr="00DD7B38">
              <w:rPr>
                <w:rFonts w:ascii="Calibri" w:hAnsi="Calibri"/>
                <w:spacing w:val="-1"/>
                <w:sz w:val="24"/>
              </w:rPr>
              <w:t>Maths</w:t>
            </w:r>
            <w:proofErr w:type="spellEnd"/>
            <w:r w:rsidRPr="00DD7B38">
              <w:rPr>
                <w:rFonts w:ascii="Calibri" w:hAnsi="Calibri"/>
                <w:spacing w:val="-1"/>
                <w:sz w:val="24"/>
              </w:rPr>
              <w:t>” was purchased and staff took part in two full day training sessions.  It is hoped that use of this resource will provide progression and consistency across the school and will improve the confidence and understanding of teaching staff.</w:t>
            </w:r>
          </w:p>
          <w:p w14:paraId="44F95328" w14:textId="77777777" w:rsidR="002042CA" w:rsidRPr="00DD7B38" w:rsidRDefault="002042CA" w:rsidP="00851131">
            <w:pPr>
              <w:pStyle w:val="TableParagraph"/>
              <w:spacing w:before="79"/>
              <w:rPr>
                <w:rFonts w:ascii="Calibri" w:hAnsi="Calibri"/>
                <w:spacing w:val="-1"/>
                <w:sz w:val="24"/>
              </w:rPr>
            </w:pPr>
          </w:p>
          <w:p w14:paraId="2BF7F51B" w14:textId="44D7C2B4" w:rsidR="002042CA" w:rsidRPr="00DD7B38" w:rsidRDefault="002042CA" w:rsidP="00851131">
            <w:pPr>
              <w:pStyle w:val="TableParagraph"/>
              <w:spacing w:before="79"/>
              <w:rPr>
                <w:rFonts w:ascii="Calibri" w:hAnsi="Calibri"/>
                <w:spacing w:val="-1"/>
                <w:sz w:val="24"/>
              </w:rPr>
            </w:pPr>
            <w:r w:rsidRPr="00DD7B38">
              <w:rPr>
                <w:rFonts w:ascii="Calibri" w:hAnsi="Calibri"/>
                <w:spacing w:val="-1"/>
                <w:sz w:val="24"/>
              </w:rPr>
              <w:t>Focus groups for pupils identified as requiring additional support</w:t>
            </w:r>
            <w:r w:rsidRPr="00680385">
              <w:rPr>
                <w:rFonts w:ascii="Calibri" w:hAnsi="Calibri"/>
                <w:strike/>
                <w:spacing w:val="-1"/>
                <w:sz w:val="24"/>
              </w:rPr>
              <w:t xml:space="preserve"> which</w:t>
            </w:r>
            <w:r w:rsidRPr="00DD7B38">
              <w:rPr>
                <w:rFonts w:ascii="Calibri" w:hAnsi="Calibri"/>
                <w:spacing w:val="-1"/>
                <w:sz w:val="24"/>
              </w:rPr>
              <w:t xml:space="preserve"> </w:t>
            </w:r>
            <w:proofErr w:type="gramStart"/>
            <w:r w:rsidRPr="00DD7B38">
              <w:rPr>
                <w:rFonts w:ascii="Calibri" w:hAnsi="Calibri"/>
                <w:spacing w:val="-1"/>
                <w:sz w:val="24"/>
              </w:rPr>
              <w:t>were</w:t>
            </w:r>
            <w:proofErr w:type="gramEnd"/>
            <w:r w:rsidRPr="00DD7B38">
              <w:rPr>
                <w:rFonts w:ascii="Calibri" w:hAnsi="Calibri"/>
                <w:spacing w:val="-1"/>
                <w:sz w:val="24"/>
              </w:rPr>
              <w:t xml:space="preserve"> planned but staff absence and the lack of cover meant that these could not take place.</w:t>
            </w:r>
          </w:p>
          <w:p w14:paraId="560E2A49" w14:textId="77777777" w:rsidR="00EF182C" w:rsidRPr="00DD7B38" w:rsidRDefault="00EF182C" w:rsidP="00851131">
            <w:pPr>
              <w:pStyle w:val="TableParagraph"/>
              <w:spacing w:before="79"/>
              <w:rPr>
                <w:rFonts w:ascii="Calibri" w:hAnsi="Calibri"/>
                <w:spacing w:val="-1"/>
                <w:sz w:val="24"/>
              </w:rPr>
            </w:pPr>
          </w:p>
          <w:p w14:paraId="5AF24805" w14:textId="2321B440" w:rsidR="00EF182C" w:rsidRPr="00DD7B38" w:rsidRDefault="00EF182C" w:rsidP="00851131">
            <w:pPr>
              <w:pStyle w:val="TableParagraph"/>
              <w:spacing w:before="79"/>
              <w:rPr>
                <w:rFonts w:ascii="Calibri" w:hAnsi="Calibri"/>
                <w:spacing w:val="-1"/>
                <w:sz w:val="24"/>
              </w:rPr>
            </w:pPr>
            <w:r w:rsidRPr="00DD7B38">
              <w:rPr>
                <w:rFonts w:ascii="Calibri" w:hAnsi="Calibri"/>
                <w:spacing w:val="-1"/>
                <w:sz w:val="24"/>
              </w:rPr>
              <w:t xml:space="preserve">As with Literacy, PIPs and CEM results have still to be fully </w:t>
            </w:r>
            <w:proofErr w:type="spellStart"/>
            <w:r w:rsidRPr="00DD7B38">
              <w:rPr>
                <w:rFonts w:ascii="Calibri" w:hAnsi="Calibri"/>
                <w:spacing w:val="-1"/>
                <w:sz w:val="24"/>
              </w:rPr>
              <w:t>analysed</w:t>
            </w:r>
            <w:proofErr w:type="spellEnd"/>
            <w:r w:rsidRPr="00DD7B38">
              <w:rPr>
                <w:rFonts w:ascii="Calibri" w:hAnsi="Calibri"/>
                <w:spacing w:val="-1"/>
                <w:sz w:val="24"/>
              </w:rPr>
              <w:t xml:space="preserve"> but the professional </w:t>
            </w:r>
            <w:proofErr w:type="spellStart"/>
            <w:r w:rsidRPr="00DD7B38">
              <w:rPr>
                <w:rFonts w:ascii="Calibri" w:hAnsi="Calibri"/>
                <w:spacing w:val="-1"/>
                <w:sz w:val="24"/>
              </w:rPr>
              <w:t>judgement</w:t>
            </w:r>
            <w:proofErr w:type="spellEnd"/>
            <w:r w:rsidRPr="00DD7B38">
              <w:rPr>
                <w:rFonts w:ascii="Calibri" w:hAnsi="Calibri"/>
                <w:spacing w:val="-1"/>
                <w:sz w:val="24"/>
              </w:rPr>
              <w:t xml:space="preserve"> of staff again shows an attainment gap in the upper stages.  With 68% of Primary 7 pupils in SIMD 4 and 5 achieving Second Level</w:t>
            </w:r>
            <w:r w:rsidR="002042CA" w:rsidRPr="00DD7B38">
              <w:rPr>
                <w:rFonts w:ascii="Calibri" w:hAnsi="Calibri"/>
                <w:spacing w:val="-1"/>
                <w:sz w:val="24"/>
              </w:rPr>
              <w:t xml:space="preserve"> and 57% of pupils in SIMD 1, 2 and 3 achieving the same level it is also clear that further improvement is required in overall attainment.  These results will need to be analysis and compared to NLC and national results, when they are available.</w:t>
            </w:r>
          </w:p>
          <w:p w14:paraId="48A516CE" w14:textId="77777777" w:rsidR="00851131" w:rsidRPr="00DD7B38" w:rsidRDefault="00851131" w:rsidP="00851131">
            <w:pPr>
              <w:pStyle w:val="TableParagraph"/>
              <w:spacing w:before="79"/>
              <w:rPr>
                <w:rFonts w:ascii="Calibri" w:hAnsi="Calibri"/>
                <w:spacing w:val="-1"/>
                <w:sz w:val="24"/>
              </w:rPr>
            </w:pPr>
          </w:p>
          <w:p w14:paraId="4ED88D79" w14:textId="77777777" w:rsidR="00851131" w:rsidRPr="00DD7B38" w:rsidRDefault="00851131" w:rsidP="00E10894">
            <w:pPr>
              <w:pStyle w:val="TableParagraph"/>
              <w:spacing w:before="79"/>
              <w:rPr>
                <w:rFonts w:ascii="Calibri" w:hAnsi="Calibri"/>
                <w:sz w:val="24"/>
              </w:rPr>
            </w:pPr>
            <w:r w:rsidRPr="00DD7B38">
              <w:rPr>
                <w:rFonts w:ascii="Calibri" w:hAnsi="Calibri"/>
                <w:spacing w:val="-1"/>
                <w:sz w:val="24"/>
              </w:rPr>
              <w:t>Next</w:t>
            </w:r>
            <w:r w:rsidRPr="00DD7B38">
              <w:rPr>
                <w:rFonts w:ascii="Calibri" w:hAnsi="Calibri"/>
                <w:spacing w:val="1"/>
                <w:sz w:val="24"/>
              </w:rPr>
              <w:t xml:space="preserve"> </w:t>
            </w:r>
            <w:r w:rsidRPr="00DD7B38">
              <w:rPr>
                <w:rFonts w:ascii="Calibri" w:hAnsi="Calibri"/>
                <w:sz w:val="24"/>
              </w:rPr>
              <w:t>Steps: (What are we going to do now?)</w:t>
            </w:r>
          </w:p>
          <w:p w14:paraId="64B83D30" w14:textId="642F06E3" w:rsidR="00851131" w:rsidRPr="00DD7B38" w:rsidRDefault="002042CA" w:rsidP="001F0455">
            <w:pPr>
              <w:pStyle w:val="TableParagraph"/>
              <w:numPr>
                <w:ilvl w:val="0"/>
                <w:numId w:val="25"/>
              </w:numPr>
              <w:spacing w:before="79"/>
              <w:rPr>
                <w:rFonts w:ascii="Calibri" w:hAnsi="Calibri"/>
                <w:sz w:val="24"/>
                <w:szCs w:val="24"/>
              </w:rPr>
            </w:pPr>
            <w:r w:rsidRPr="00DD7B38">
              <w:rPr>
                <w:rFonts w:ascii="Calibri" w:hAnsi="Calibri"/>
                <w:sz w:val="24"/>
                <w:szCs w:val="24"/>
              </w:rPr>
              <w:t xml:space="preserve">Fully implement the new “Big </w:t>
            </w:r>
            <w:proofErr w:type="spellStart"/>
            <w:r w:rsidRPr="00DD7B38">
              <w:rPr>
                <w:rFonts w:ascii="Calibri" w:hAnsi="Calibri"/>
                <w:sz w:val="24"/>
                <w:szCs w:val="24"/>
              </w:rPr>
              <w:t>Maths</w:t>
            </w:r>
            <w:proofErr w:type="spellEnd"/>
            <w:r w:rsidRPr="00DD7B38">
              <w:rPr>
                <w:rFonts w:ascii="Calibri" w:hAnsi="Calibri"/>
                <w:sz w:val="24"/>
                <w:szCs w:val="24"/>
              </w:rPr>
              <w:t>” resource, including devising a method of tracking throughout the session.</w:t>
            </w:r>
          </w:p>
          <w:p w14:paraId="7B282879" w14:textId="04E2F7AE" w:rsidR="002042CA" w:rsidRPr="00DD7B38" w:rsidRDefault="003213CA" w:rsidP="001F0455">
            <w:pPr>
              <w:pStyle w:val="TableParagraph"/>
              <w:numPr>
                <w:ilvl w:val="0"/>
                <w:numId w:val="25"/>
              </w:numPr>
              <w:spacing w:before="79"/>
              <w:rPr>
                <w:rFonts w:ascii="Calibri" w:hAnsi="Calibri"/>
                <w:sz w:val="24"/>
                <w:szCs w:val="24"/>
              </w:rPr>
            </w:pPr>
            <w:r w:rsidRPr="00DD7B38">
              <w:rPr>
                <w:rFonts w:ascii="Calibri" w:hAnsi="Calibri"/>
                <w:sz w:val="24"/>
                <w:szCs w:val="24"/>
              </w:rPr>
              <w:t>Provide additional support for those children who are identified by class teachers as not achieving.</w:t>
            </w:r>
          </w:p>
          <w:p w14:paraId="3ED31C44" w14:textId="5FF34D2E" w:rsidR="001F0455" w:rsidRPr="00DD7B38" w:rsidRDefault="001F0455" w:rsidP="001F0455">
            <w:pPr>
              <w:pStyle w:val="TableParagraph"/>
              <w:numPr>
                <w:ilvl w:val="0"/>
                <w:numId w:val="25"/>
              </w:numPr>
              <w:spacing w:before="79"/>
              <w:rPr>
                <w:rFonts w:ascii="Calibri" w:hAnsi="Calibri"/>
                <w:sz w:val="24"/>
                <w:szCs w:val="24"/>
              </w:rPr>
            </w:pPr>
            <w:r w:rsidRPr="00DD7B38">
              <w:rPr>
                <w:rFonts w:ascii="Calibri" w:hAnsi="Calibri"/>
                <w:sz w:val="24"/>
                <w:szCs w:val="24"/>
              </w:rPr>
              <w:t>Furth</w:t>
            </w:r>
            <w:r w:rsidR="00E50DBF">
              <w:rPr>
                <w:rFonts w:ascii="Calibri" w:hAnsi="Calibri"/>
                <w:sz w:val="24"/>
                <w:szCs w:val="24"/>
              </w:rPr>
              <w:t>er</w:t>
            </w:r>
            <w:r w:rsidRPr="00DD7B38">
              <w:rPr>
                <w:rFonts w:ascii="Calibri" w:hAnsi="Calibri"/>
                <w:sz w:val="24"/>
                <w:szCs w:val="24"/>
              </w:rPr>
              <w:t xml:space="preserve"> </w:t>
            </w:r>
            <w:proofErr w:type="spellStart"/>
            <w:r w:rsidRPr="00DD7B38">
              <w:rPr>
                <w:rFonts w:ascii="Calibri" w:hAnsi="Calibri"/>
                <w:sz w:val="24"/>
                <w:szCs w:val="24"/>
              </w:rPr>
              <w:t>analyse</w:t>
            </w:r>
            <w:proofErr w:type="spellEnd"/>
            <w:r w:rsidRPr="00DD7B38">
              <w:rPr>
                <w:rFonts w:ascii="Calibri" w:hAnsi="Calibri"/>
                <w:sz w:val="24"/>
                <w:szCs w:val="24"/>
              </w:rPr>
              <w:t xml:space="preserve"> data in order to fully understand our attainment gap.  Teaching staff will be fully involved in this analysis.</w:t>
            </w:r>
          </w:p>
          <w:p w14:paraId="468D75DC" w14:textId="53A484CB" w:rsidR="00E97FEB" w:rsidRPr="00DD7B38" w:rsidRDefault="00E97FEB" w:rsidP="001F0455">
            <w:pPr>
              <w:pStyle w:val="TableParagraph"/>
              <w:numPr>
                <w:ilvl w:val="0"/>
                <w:numId w:val="25"/>
              </w:numPr>
              <w:spacing w:before="79"/>
              <w:rPr>
                <w:rFonts w:ascii="Calibri" w:hAnsi="Calibri"/>
                <w:sz w:val="24"/>
                <w:szCs w:val="24"/>
              </w:rPr>
            </w:pPr>
            <w:r w:rsidRPr="00DD7B38">
              <w:rPr>
                <w:rFonts w:ascii="Calibri" w:hAnsi="Calibri"/>
                <w:sz w:val="24"/>
                <w:szCs w:val="24"/>
              </w:rPr>
              <w:t>This priority will continue in next session’s School Improvement Plan.</w:t>
            </w:r>
          </w:p>
        </w:tc>
      </w:tr>
    </w:tbl>
    <w:p w14:paraId="672735EF" w14:textId="77777777" w:rsidR="00851131" w:rsidRPr="00DD7B38" w:rsidRDefault="00851131">
      <w:pPr>
        <w:rPr>
          <w:rFonts w:ascii="Calibri" w:hAnsi="Calibri"/>
        </w:rPr>
      </w:pPr>
      <w:r w:rsidRPr="00DD7B38">
        <w:rPr>
          <w:rFonts w:ascii="Calibri" w:hAnsi="Calibri"/>
        </w:rPr>
        <w:br w:type="page"/>
      </w:r>
    </w:p>
    <w:tbl>
      <w:tblPr>
        <w:tblStyle w:val="TableGrid"/>
        <w:tblW w:w="0" w:type="auto"/>
        <w:tblLook w:val="04A0" w:firstRow="1" w:lastRow="0" w:firstColumn="1" w:lastColumn="0" w:noHBand="0" w:noVBand="1"/>
      </w:tblPr>
      <w:tblGrid>
        <w:gridCol w:w="5338"/>
        <w:gridCol w:w="5338"/>
      </w:tblGrid>
      <w:tr w:rsidR="009B7BB0" w:rsidRPr="00DD7B38" w14:paraId="41D7E790" w14:textId="77777777" w:rsidTr="00DA2375">
        <w:tc>
          <w:tcPr>
            <w:tcW w:w="10676" w:type="dxa"/>
            <w:gridSpan w:val="2"/>
          </w:tcPr>
          <w:p w14:paraId="664CF22E" w14:textId="77777777" w:rsidR="009B7BB0" w:rsidRPr="00DD7B38" w:rsidRDefault="009B7BB0" w:rsidP="009B7BB0">
            <w:pPr>
              <w:spacing w:before="5"/>
              <w:rPr>
                <w:rFonts w:ascii="Calibri" w:hAnsi="Calibri"/>
                <w:b/>
                <w:sz w:val="24"/>
              </w:rPr>
            </w:pPr>
            <w:r w:rsidRPr="00DD7B38">
              <w:rPr>
                <w:rFonts w:ascii="Calibri" w:hAnsi="Calibri"/>
                <w:b/>
                <w:sz w:val="24"/>
              </w:rPr>
              <w:lastRenderedPageBreak/>
              <w:t>School</w:t>
            </w:r>
            <w:r w:rsidRPr="00DD7B38">
              <w:rPr>
                <w:rFonts w:ascii="Calibri" w:hAnsi="Calibri"/>
                <w:b/>
                <w:spacing w:val="1"/>
                <w:sz w:val="24"/>
              </w:rPr>
              <w:t xml:space="preserve"> </w:t>
            </w:r>
            <w:r w:rsidRPr="00DD7B38">
              <w:rPr>
                <w:rFonts w:ascii="Calibri" w:hAnsi="Calibri"/>
                <w:b/>
                <w:sz w:val="24"/>
              </w:rPr>
              <w:t>priority</w:t>
            </w:r>
            <w:r w:rsidRPr="00DD7B38">
              <w:rPr>
                <w:rFonts w:ascii="Calibri" w:hAnsi="Calibri"/>
                <w:b/>
                <w:spacing w:val="-6"/>
                <w:sz w:val="24"/>
              </w:rPr>
              <w:t xml:space="preserve"> </w:t>
            </w:r>
            <w:r w:rsidRPr="00DD7B38">
              <w:rPr>
                <w:rFonts w:ascii="Calibri" w:hAnsi="Calibri"/>
                <w:b/>
                <w:sz w:val="24"/>
              </w:rPr>
              <w:t>3:</w:t>
            </w:r>
          </w:p>
          <w:p w14:paraId="30F3BF2E" w14:textId="77777777" w:rsidR="00933004" w:rsidRPr="00DD7B38" w:rsidRDefault="00933004" w:rsidP="00933004">
            <w:pPr>
              <w:rPr>
                <w:rFonts w:ascii="Calibri" w:hAnsi="Calibri" w:cs="Arial"/>
                <w:sz w:val="24"/>
                <w:szCs w:val="24"/>
              </w:rPr>
            </w:pPr>
            <w:r w:rsidRPr="00DD7B38">
              <w:rPr>
                <w:rFonts w:ascii="Calibri" w:hAnsi="Calibri" w:cs="Arial"/>
                <w:b/>
                <w:sz w:val="24"/>
                <w:szCs w:val="24"/>
                <w:u w:val="single"/>
              </w:rPr>
              <w:t>Health and Wellbeing – Food and Health</w:t>
            </w:r>
            <w:r w:rsidRPr="00DD7B38">
              <w:rPr>
                <w:rFonts w:ascii="Calibri" w:hAnsi="Calibri" w:cs="Arial"/>
                <w:sz w:val="24"/>
                <w:szCs w:val="24"/>
              </w:rPr>
              <w:t xml:space="preserve"> </w:t>
            </w:r>
          </w:p>
          <w:p w14:paraId="17DFD1E4" w14:textId="77777777" w:rsidR="009B7BB0" w:rsidRPr="00DD7B38" w:rsidRDefault="00933004" w:rsidP="00933004">
            <w:pPr>
              <w:rPr>
                <w:rFonts w:ascii="Calibri" w:hAnsi="Calibri" w:cs="Arial"/>
                <w:sz w:val="24"/>
                <w:szCs w:val="24"/>
              </w:rPr>
            </w:pPr>
            <w:r w:rsidRPr="00DD7B38">
              <w:rPr>
                <w:rFonts w:ascii="Calibri" w:hAnsi="Calibri" w:cs="Arial"/>
                <w:sz w:val="24"/>
                <w:szCs w:val="24"/>
              </w:rPr>
              <w:t>Improve the physical health of children by increasing opportunities for Health and Food education and developing teacher capacity in Health and Wellbeing. Interventions will be targeted where appropriate to ensure equity.</w:t>
            </w:r>
          </w:p>
          <w:p w14:paraId="11FA13D7" w14:textId="77777777" w:rsidR="00547FA3" w:rsidRPr="00DD7B38" w:rsidRDefault="00547FA3" w:rsidP="00933004">
            <w:pPr>
              <w:rPr>
                <w:rFonts w:ascii="Calibri" w:hAnsi="Calibri"/>
                <w:sz w:val="24"/>
                <w:szCs w:val="24"/>
              </w:rPr>
            </w:pPr>
          </w:p>
        </w:tc>
      </w:tr>
      <w:tr w:rsidR="00547FA3" w:rsidRPr="00DD7B38" w14:paraId="2D7CCC08" w14:textId="77777777" w:rsidTr="00DA2375">
        <w:tc>
          <w:tcPr>
            <w:tcW w:w="5338" w:type="dxa"/>
          </w:tcPr>
          <w:p w14:paraId="2D82D77B" w14:textId="77777777" w:rsidR="00547FA3" w:rsidRPr="00DD7B38" w:rsidRDefault="00547FA3" w:rsidP="00013CF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0F915FB4" w14:textId="77777777" w:rsidR="00547FA3" w:rsidRPr="00DD7B38" w:rsidRDefault="00547FA3" w:rsidP="00013CF3">
            <w:pPr>
              <w:pStyle w:val="ListParagraph"/>
              <w:widowControl/>
              <w:numPr>
                <w:ilvl w:val="0"/>
                <w:numId w:val="23"/>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571143F2" w14:textId="77777777" w:rsidR="00547FA3" w:rsidRPr="00DD7B38" w:rsidRDefault="00547FA3" w:rsidP="00013CF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28D187C9" w14:textId="19185EC5" w:rsidR="00547FA3" w:rsidRPr="00DD7B38" w:rsidRDefault="00547FA3" w:rsidP="00013CF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Improvement in children’s and young people’s health and wellbeing</w:t>
            </w:r>
          </w:p>
          <w:p w14:paraId="4C6886A9" w14:textId="77777777" w:rsidR="00547FA3" w:rsidRPr="00DD7B38" w:rsidRDefault="00547FA3" w:rsidP="00013CF3">
            <w:pPr>
              <w:pStyle w:val="TableParagraph"/>
              <w:rPr>
                <w:rFonts w:ascii="Calibri" w:eastAsia="Arial" w:hAnsi="Calibri" w:cs="Arial"/>
                <w:sz w:val="24"/>
                <w:szCs w:val="24"/>
              </w:rPr>
            </w:pPr>
          </w:p>
          <w:p w14:paraId="6102E2E0" w14:textId="77777777" w:rsidR="00547FA3" w:rsidRPr="00DD7B38" w:rsidRDefault="00547FA3" w:rsidP="00547FA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46C69147" w14:textId="77777777" w:rsidR="00547FA3" w:rsidRPr="00DD7B38" w:rsidRDefault="00547FA3" w:rsidP="00547FA3">
            <w:pPr>
              <w:pStyle w:val="ListParagraph"/>
              <w:widowControl/>
              <w:numPr>
                <w:ilvl w:val="0"/>
                <w:numId w:val="29"/>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Assessment of children’s progress</w:t>
            </w:r>
          </w:p>
          <w:p w14:paraId="76EE99C0" w14:textId="495E5874" w:rsidR="00547FA3" w:rsidRPr="00DD7B38" w:rsidRDefault="00547FA3" w:rsidP="00547FA3">
            <w:pPr>
              <w:pStyle w:val="TableParagraph"/>
              <w:numPr>
                <w:ilvl w:val="0"/>
                <w:numId w:val="29"/>
              </w:numPr>
              <w:rPr>
                <w:rFonts w:ascii="Calibri" w:hAnsi="Calibri"/>
                <w:spacing w:val="-1"/>
                <w:sz w:val="24"/>
              </w:rPr>
            </w:pPr>
            <w:r w:rsidRPr="00DD7B38">
              <w:rPr>
                <w:rFonts w:ascii="Calibri" w:eastAsia="Times New Roman" w:hAnsi="Calibri" w:cs="Arial"/>
                <w:sz w:val="24"/>
                <w:szCs w:val="24"/>
                <w:lang w:val="en-GB" w:eastAsia="en-GB"/>
              </w:rPr>
              <w:t>Performance information</w:t>
            </w:r>
            <w:r w:rsidRPr="00DD7B38">
              <w:rPr>
                <w:rFonts w:ascii="Calibri" w:eastAsia="Times New Roman" w:hAnsi="Calibri" w:cs="Arial"/>
                <w:i/>
                <w:sz w:val="24"/>
                <w:szCs w:val="24"/>
                <w:lang w:val="en-GB" w:eastAsia="en-GB"/>
              </w:rPr>
              <w:t xml:space="preserve"> </w:t>
            </w:r>
          </w:p>
        </w:tc>
        <w:tc>
          <w:tcPr>
            <w:tcW w:w="5338" w:type="dxa"/>
          </w:tcPr>
          <w:p w14:paraId="43743E52" w14:textId="77777777" w:rsidR="00547FA3" w:rsidRPr="00DD7B38" w:rsidRDefault="00547FA3" w:rsidP="00013CF3">
            <w:pPr>
              <w:pStyle w:val="TableParagraph"/>
              <w:rPr>
                <w:rFonts w:ascii="Calibri" w:hAnsi="Calibri"/>
                <w:sz w:val="24"/>
                <w:u w:val="single" w:color="000000"/>
              </w:rPr>
            </w:pPr>
            <w:r w:rsidRPr="00DD7B38">
              <w:rPr>
                <w:rFonts w:ascii="Calibri" w:hAnsi="Calibri"/>
                <w:sz w:val="24"/>
                <w:u w:val="single" w:color="000000"/>
              </w:rPr>
              <w:t>HGIOS</w:t>
            </w:r>
            <w:proofErr w:type="gramStart"/>
            <w:r w:rsidRPr="00DD7B38">
              <w:rPr>
                <w:rFonts w:ascii="Calibri" w:hAnsi="Calibri"/>
                <w:sz w:val="24"/>
                <w:u w:val="single" w:color="000000"/>
              </w:rPr>
              <w:t>?4</w:t>
            </w:r>
            <w:proofErr w:type="gramEnd"/>
            <w:r w:rsidRPr="00DD7B38">
              <w:rPr>
                <w:rFonts w:ascii="Calibri" w:hAnsi="Calibri"/>
                <w:spacing w:val="-1"/>
                <w:sz w:val="24"/>
                <w:u w:val="single" w:color="000000"/>
              </w:rPr>
              <w:t xml:space="preserve"> </w:t>
            </w:r>
            <w:r w:rsidRPr="00DD7B38">
              <w:rPr>
                <w:rFonts w:ascii="Calibri" w:hAnsi="Calibri"/>
                <w:sz w:val="24"/>
                <w:u w:val="single" w:color="000000"/>
              </w:rPr>
              <w:t>QIs</w:t>
            </w:r>
          </w:p>
          <w:p w14:paraId="5D87A402" w14:textId="77777777"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2.3 Learning, Teaching and Assessment</w:t>
            </w:r>
          </w:p>
          <w:p w14:paraId="37ABC0DC" w14:textId="54EDB929"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3.1 Ensuring Wellbe</w:t>
            </w:r>
            <w:r w:rsidR="00BE2DE8" w:rsidRPr="00DD7B38">
              <w:rPr>
                <w:rFonts w:ascii="Calibri" w:hAnsi="Calibri"/>
                <w:sz w:val="24"/>
                <w:u w:color="000000"/>
              </w:rPr>
              <w:t>i</w:t>
            </w:r>
            <w:r w:rsidRPr="00DD7B38">
              <w:rPr>
                <w:rFonts w:ascii="Calibri" w:hAnsi="Calibri"/>
                <w:sz w:val="24"/>
                <w:u w:color="000000"/>
              </w:rPr>
              <w:t>ng, Equality and Inclusion</w:t>
            </w:r>
          </w:p>
          <w:p w14:paraId="0AB0D48A" w14:textId="63BC4067" w:rsidR="00547FA3" w:rsidRPr="00DD7B38" w:rsidRDefault="00547FA3" w:rsidP="00013CF3">
            <w:pPr>
              <w:pStyle w:val="TableParagraph"/>
              <w:numPr>
                <w:ilvl w:val="0"/>
                <w:numId w:val="24"/>
              </w:numPr>
              <w:ind w:left="332"/>
              <w:rPr>
                <w:rFonts w:ascii="Calibri" w:hAnsi="Calibri"/>
                <w:sz w:val="24"/>
                <w:u w:color="000000"/>
              </w:rPr>
            </w:pPr>
            <w:r w:rsidRPr="00DD7B38">
              <w:rPr>
                <w:rFonts w:ascii="Calibri" w:hAnsi="Calibri"/>
                <w:sz w:val="24"/>
                <w:u w:color="000000"/>
              </w:rPr>
              <w:t>3.2 Raising Attainment and Achievement</w:t>
            </w:r>
          </w:p>
          <w:p w14:paraId="3CD67977" w14:textId="77777777" w:rsidR="00547FA3" w:rsidRPr="00DD7B38" w:rsidRDefault="00547FA3" w:rsidP="00013CF3">
            <w:pPr>
              <w:pStyle w:val="TableParagraph"/>
              <w:rPr>
                <w:rFonts w:ascii="Calibri" w:eastAsia="Arial" w:hAnsi="Calibri" w:cs="Arial"/>
                <w:sz w:val="24"/>
                <w:szCs w:val="24"/>
              </w:rPr>
            </w:pPr>
          </w:p>
          <w:p w14:paraId="0AFEA113" w14:textId="77777777" w:rsidR="00547FA3" w:rsidRPr="00DD7B38" w:rsidRDefault="00547FA3" w:rsidP="00013CF3">
            <w:pPr>
              <w:rPr>
                <w:rFonts w:ascii="Calibri" w:hAnsi="Calibri"/>
                <w:spacing w:val="-1"/>
                <w:sz w:val="24"/>
                <w:u w:val="single"/>
              </w:rPr>
            </w:pPr>
            <w:r w:rsidRPr="00DD7B38">
              <w:rPr>
                <w:rFonts w:ascii="Calibri" w:hAnsi="Calibri"/>
                <w:spacing w:val="-1"/>
                <w:sz w:val="24"/>
                <w:u w:val="single"/>
              </w:rPr>
              <w:t>NLC Priority</w:t>
            </w:r>
          </w:p>
          <w:p w14:paraId="65761D62" w14:textId="77777777" w:rsidR="00547FA3" w:rsidRPr="00DD7B38" w:rsidRDefault="00547FA3" w:rsidP="00013CF3">
            <w:pPr>
              <w:pStyle w:val="ListParagraph"/>
              <w:numPr>
                <w:ilvl w:val="0"/>
                <w:numId w:val="25"/>
              </w:numPr>
              <w:ind w:left="332"/>
              <w:rPr>
                <w:rFonts w:ascii="Calibri" w:hAnsi="Calibri"/>
                <w:b/>
                <w:sz w:val="24"/>
              </w:rPr>
            </w:pPr>
            <w:r w:rsidRPr="00DD7B38">
              <w:rPr>
                <w:rFonts w:ascii="Calibri" w:hAnsi="Calibri"/>
                <w:spacing w:val="-1"/>
                <w:sz w:val="24"/>
              </w:rPr>
              <w:t>Supporting all children to reach their full potential</w:t>
            </w:r>
          </w:p>
          <w:p w14:paraId="00F76225" w14:textId="77777777" w:rsidR="00547FA3" w:rsidRPr="00DD7B38" w:rsidRDefault="00547FA3" w:rsidP="00DA2375">
            <w:pPr>
              <w:pStyle w:val="TableParagraph"/>
              <w:spacing w:before="79"/>
              <w:ind w:left="73"/>
              <w:rPr>
                <w:rFonts w:ascii="Calibri" w:hAnsi="Calibri"/>
                <w:spacing w:val="-1"/>
                <w:sz w:val="24"/>
              </w:rPr>
            </w:pPr>
          </w:p>
        </w:tc>
      </w:tr>
      <w:tr w:rsidR="009B7BB0" w:rsidRPr="00DD7B38" w14:paraId="3A983A2E" w14:textId="77777777" w:rsidTr="00DA2375">
        <w:tc>
          <w:tcPr>
            <w:tcW w:w="10676" w:type="dxa"/>
            <w:gridSpan w:val="2"/>
          </w:tcPr>
          <w:p w14:paraId="27AC174A" w14:textId="5996F987" w:rsidR="00851131" w:rsidRPr="00DD7B38" w:rsidRDefault="00851131" w:rsidP="00851131">
            <w:pPr>
              <w:pStyle w:val="TableParagraph"/>
              <w:spacing w:before="79"/>
              <w:ind w:left="73"/>
              <w:rPr>
                <w:rFonts w:ascii="Calibri" w:hAnsi="Calibri"/>
                <w:spacing w:val="-1"/>
                <w:sz w:val="24"/>
              </w:rPr>
            </w:pPr>
            <w:r w:rsidRPr="00DD7B38">
              <w:rPr>
                <w:rFonts w:ascii="Calibri" w:hAnsi="Calibri"/>
                <w:spacing w:val="-1"/>
                <w:sz w:val="24"/>
              </w:rPr>
              <w:t>Progress</w:t>
            </w:r>
            <w:r w:rsidRPr="00DD7B38">
              <w:rPr>
                <w:rFonts w:ascii="Calibri" w:hAnsi="Calibri"/>
                <w:spacing w:val="1"/>
                <w:sz w:val="24"/>
              </w:rPr>
              <w:t xml:space="preserve"> </w:t>
            </w:r>
            <w:r w:rsidRPr="00DD7B38">
              <w:rPr>
                <w:rFonts w:ascii="Calibri" w:hAnsi="Calibri"/>
                <w:sz w:val="24"/>
              </w:rPr>
              <w:t>and</w:t>
            </w:r>
            <w:r w:rsidRPr="00DD7B38">
              <w:rPr>
                <w:rFonts w:ascii="Calibri" w:hAnsi="Calibri"/>
                <w:spacing w:val="1"/>
                <w:sz w:val="24"/>
              </w:rPr>
              <w:t xml:space="preserve"> </w:t>
            </w:r>
            <w:r w:rsidRPr="00DD7B38">
              <w:rPr>
                <w:rFonts w:ascii="Calibri" w:hAnsi="Calibri"/>
                <w:spacing w:val="-1"/>
                <w:sz w:val="24"/>
              </w:rPr>
              <w:t>impact (based on outcomes for learners): (How are you doing? and How do you know?)</w:t>
            </w:r>
          </w:p>
          <w:p w14:paraId="100642B2" w14:textId="77777777" w:rsidR="00851131" w:rsidRPr="00DD7B38" w:rsidRDefault="00851131" w:rsidP="00851131">
            <w:pPr>
              <w:pStyle w:val="TableParagraph"/>
              <w:spacing w:before="79"/>
              <w:ind w:left="73"/>
              <w:rPr>
                <w:rFonts w:ascii="Calibri" w:hAnsi="Calibri"/>
                <w:spacing w:val="-1"/>
                <w:sz w:val="24"/>
              </w:rPr>
            </w:pPr>
          </w:p>
          <w:p w14:paraId="5B396976" w14:textId="1AA20F2C" w:rsidR="00851131" w:rsidRPr="00DD7B38" w:rsidRDefault="00E10894" w:rsidP="00851131">
            <w:pPr>
              <w:pStyle w:val="TableParagraph"/>
              <w:spacing w:before="79"/>
              <w:rPr>
                <w:rFonts w:ascii="Calibri" w:hAnsi="Calibri"/>
                <w:spacing w:val="-1"/>
                <w:sz w:val="24"/>
              </w:rPr>
            </w:pPr>
            <w:r w:rsidRPr="00DD7B38">
              <w:rPr>
                <w:rFonts w:ascii="Calibri" w:hAnsi="Calibri"/>
                <w:spacing w:val="-1"/>
                <w:sz w:val="24"/>
              </w:rPr>
              <w:t xml:space="preserve">A voluntary CPD session on teaching food preparation and cooking took place and </w:t>
            </w:r>
            <w:proofErr w:type="gramStart"/>
            <w:r w:rsidRPr="00DD7B38">
              <w:rPr>
                <w:rFonts w:ascii="Calibri" w:hAnsi="Calibri"/>
                <w:spacing w:val="-1"/>
                <w:sz w:val="24"/>
              </w:rPr>
              <w:t>staff were</w:t>
            </w:r>
            <w:proofErr w:type="gramEnd"/>
            <w:r w:rsidRPr="00DD7B38">
              <w:rPr>
                <w:rFonts w:ascii="Calibri" w:hAnsi="Calibri"/>
                <w:spacing w:val="-1"/>
                <w:sz w:val="24"/>
              </w:rPr>
              <w:t xml:space="preserve"> encouraged to use the skills they learned in their classrooms.  Cooking sessions have now be</w:t>
            </w:r>
            <w:r w:rsidR="00E4491C">
              <w:rPr>
                <w:rFonts w:ascii="Calibri" w:hAnsi="Calibri"/>
                <w:spacing w:val="-1"/>
                <w:sz w:val="24"/>
              </w:rPr>
              <w:t>en</w:t>
            </w:r>
            <w:r w:rsidRPr="00DD7B38">
              <w:rPr>
                <w:rFonts w:ascii="Calibri" w:hAnsi="Calibri"/>
                <w:spacing w:val="-1"/>
                <w:sz w:val="24"/>
              </w:rPr>
              <w:t xml:space="preserve"> added to </w:t>
            </w:r>
            <w:proofErr w:type="gramStart"/>
            <w:r w:rsidRPr="00DD7B38">
              <w:rPr>
                <w:rFonts w:ascii="Calibri" w:hAnsi="Calibri"/>
                <w:spacing w:val="-1"/>
                <w:sz w:val="24"/>
              </w:rPr>
              <w:t>long term</w:t>
            </w:r>
            <w:proofErr w:type="gramEnd"/>
            <w:r w:rsidRPr="00DD7B38">
              <w:rPr>
                <w:rFonts w:ascii="Calibri" w:hAnsi="Calibri"/>
                <w:spacing w:val="-1"/>
                <w:sz w:val="24"/>
              </w:rPr>
              <w:t xml:space="preserve"> plans and so each pupil should have the opportunity to cook at least twice each session.</w:t>
            </w:r>
            <w:r w:rsidR="00BA5704">
              <w:rPr>
                <w:rFonts w:ascii="Calibri" w:hAnsi="Calibri"/>
                <w:spacing w:val="-1"/>
                <w:sz w:val="24"/>
              </w:rPr>
              <w:t xml:space="preserve">  This has increased the discussion of healthy food options in classes and gives children a wider experience of healthy food, thus increasing the chances of them making healthy food choices themselves.</w:t>
            </w:r>
            <w:r w:rsidR="00680385">
              <w:rPr>
                <w:rFonts w:ascii="Calibri" w:hAnsi="Calibri"/>
                <w:spacing w:val="-1"/>
                <w:sz w:val="24"/>
              </w:rPr>
              <w:t xml:space="preserve"> </w:t>
            </w:r>
          </w:p>
          <w:p w14:paraId="0123E864" w14:textId="77777777" w:rsidR="00E10894" w:rsidRPr="00DD7B38" w:rsidRDefault="00E10894" w:rsidP="00851131">
            <w:pPr>
              <w:pStyle w:val="TableParagraph"/>
              <w:spacing w:before="79"/>
              <w:rPr>
                <w:rFonts w:ascii="Calibri" w:hAnsi="Calibri"/>
                <w:spacing w:val="-1"/>
                <w:sz w:val="24"/>
              </w:rPr>
            </w:pPr>
          </w:p>
          <w:p w14:paraId="0FEF888A" w14:textId="78AD3D19" w:rsidR="00E10894" w:rsidRPr="00DD7B38" w:rsidRDefault="00E10894" w:rsidP="00851131">
            <w:pPr>
              <w:pStyle w:val="TableParagraph"/>
              <w:spacing w:before="79"/>
              <w:rPr>
                <w:rFonts w:ascii="Calibri" w:hAnsi="Calibri"/>
                <w:spacing w:val="-1"/>
                <w:sz w:val="24"/>
              </w:rPr>
            </w:pPr>
            <w:r w:rsidRPr="00DD7B38">
              <w:rPr>
                <w:rFonts w:ascii="Calibri" w:hAnsi="Calibri"/>
                <w:spacing w:val="-1"/>
                <w:sz w:val="24"/>
              </w:rPr>
              <w:t>Attempts were made to convert a classroom into a cooking room.</w:t>
            </w:r>
            <w:r w:rsidR="00E97FEB" w:rsidRPr="00DD7B38">
              <w:rPr>
                <w:rFonts w:ascii="Calibri" w:hAnsi="Calibri"/>
                <w:spacing w:val="-1"/>
                <w:sz w:val="24"/>
              </w:rPr>
              <w:t xml:space="preserve">  </w:t>
            </w:r>
            <w:r w:rsidR="00E4491C">
              <w:rPr>
                <w:rFonts w:ascii="Calibri" w:hAnsi="Calibri"/>
                <w:spacing w:val="-1"/>
                <w:sz w:val="24"/>
              </w:rPr>
              <w:t>Funding has been allocated but discussions with other departments are</w:t>
            </w:r>
            <w:r w:rsidR="00E97FEB" w:rsidRPr="00DD7B38">
              <w:rPr>
                <w:rFonts w:ascii="Calibri" w:hAnsi="Calibri"/>
                <w:spacing w:val="-1"/>
                <w:sz w:val="24"/>
              </w:rPr>
              <w:t xml:space="preserve"> still ongoing.</w:t>
            </w:r>
            <w:r w:rsidR="00680385">
              <w:rPr>
                <w:rFonts w:ascii="Calibri" w:hAnsi="Calibri"/>
                <w:spacing w:val="-1"/>
                <w:sz w:val="24"/>
              </w:rPr>
              <w:t xml:space="preserve"> </w:t>
            </w:r>
            <w:r w:rsidR="00680385" w:rsidRPr="002C0F79">
              <w:rPr>
                <w:rFonts w:ascii="Calibri" w:hAnsi="Calibri"/>
                <w:spacing w:val="-1"/>
                <w:sz w:val="24"/>
              </w:rPr>
              <w:t>However we will continue to pursue this valuable resource.</w:t>
            </w:r>
          </w:p>
          <w:p w14:paraId="32519939" w14:textId="77777777" w:rsidR="00E97FEB" w:rsidRPr="00DD7B38" w:rsidRDefault="00E97FEB" w:rsidP="00851131">
            <w:pPr>
              <w:pStyle w:val="TableParagraph"/>
              <w:spacing w:before="79"/>
              <w:rPr>
                <w:rFonts w:ascii="Calibri" w:hAnsi="Calibri"/>
                <w:spacing w:val="-1"/>
                <w:sz w:val="24"/>
              </w:rPr>
            </w:pPr>
          </w:p>
          <w:p w14:paraId="7F6FE9F5" w14:textId="5AA5B587" w:rsidR="00E97FEB" w:rsidRPr="00DD7B38" w:rsidRDefault="00E97FEB" w:rsidP="00851131">
            <w:pPr>
              <w:pStyle w:val="TableParagraph"/>
              <w:spacing w:before="79"/>
              <w:rPr>
                <w:rFonts w:ascii="Calibri" w:hAnsi="Calibri"/>
                <w:spacing w:val="-1"/>
                <w:sz w:val="24"/>
              </w:rPr>
            </w:pPr>
            <w:r w:rsidRPr="00DD7B38">
              <w:rPr>
                <w:rFonts w:ascii="Calibri" w:hAnsi="Calibri"/>
                <w:spacing w:val="-1"/>
                <w:sz w:val="24"/>
              </w:rPr>
              <w:t>The planning for Health and Wellbeing was to be reviewed but staff absence meant that this was not started.</w:t>
            </w:r>
          </w:p>
          <w:p w14:paraId="40BB9E6F" w14:textId="77777777" w:rsidR="00851131" w:rsidRPr="00DD7B38" w:rsidRDefault="00851131" w:rsidP="00E97FEB">
            <w:pPr>
              <w:pStyle w:val="TableParagraph"/>
              <w:spacing w:before="79"/>
              <w:rPr>
                <w:rFonts w:ascii="Calibri" w:hAnsi="Calibri"/>
                <w:spacing w:val="-1"/>
                <w:sz w:val="24"/>
              </w:rPr>
            </w:pPr>
          </w:p>
          <w:p w14:paraId="78B9D9D8" w14:textId="77777777" w:rsidR="00851131" w:rsidRPr="00DD7B38" w:rsidRDefault="00851131" w:rsidP="00851131">
            <w:pPr>
              <w:pStyle w:val="TableParagraph"/>
              <w:spacing w:before="79"/>
              <w:ind w:left="73"/>
              <w:rPr>
                <w:rFonts w:ascii="Calibri" w:hAnsi="Calibri"/>
                <w:sz w:val="24"/>
              </w:rPr>
            </w:pPr>
            <w:r w:rsidRPr="00DD7B38">
              <w:rPr>
                <w:rFonts w:ascii="Calibri" w:hAnsi="Calibri"/>
                <w:spacing w:val="-1"/>
                <w:sz w:val="24"/>
              </w:rPr>
              <w:t>Next</w:t>
            </w:r>
            <w:r w:rsidRPr="00DD7B38">
              <w:rPr>
                <w:rFonts w:ascii="Calibri" w:hAnsi="Calibri"/>
                <w:spacing w:val="1"/>
                <w:sz w:val="24"/>
              </w:rPr>
              <w:t xml:space="preserve"> </w:t>
            </w:r>
            <w:r w:rsidRPr="00DD7B38">
              <w:rPr>
                <w:rFonts w:ascii="Calibri" w:hAnsi="Calibri"/>
                <w:sz w:val="24"/>
              </w:rPr>
              <w:t>Steps: (What are we going to do now?)</w:t>
            </w:r>
          </w:p>
          <w:p w14:paraId="0CE7254A" w14:textId="6043C6C8" w:rsidR="00851131" w:rsidRPr="00DD7B38" w:rsidRDefault="00E97FEB" w:rsidP="00E97FEB">
            <w:pPr>
              <w:pStyle w:val="TableParagraph"/>
              <w:numPr>
                <w:ilvl w:val="0"/>
                <w:numId w:val="25"/>
              </w:numPr>
              <w:spacing w:before="79"/>
              <w:rPr>
                <w:rFonts w:ascii="Calibri" w:hAnsi="Calibri"/>
                <w:sz w:val="24"/>
              </w:rPr>
            </w:pPr>
            <w:r w:rsidRPr="00DD7B38">
              <w:rPr>
                <w:rFonts w:ascii="Calibri" w:hAnsi="Calibri"/>
                <w:sz w:val="24"/>
              </w:rPr>
              <w:t>Staff will continue to work with other departments in order to convert a classroom into a cooking room.</w:t>
            </w:r>
          </w:p>
          <w:p w14:paraId="232DD8C6" w14:textId="30E1EFE9" w:rsidR="00E97FEB" w:rsidRPr="00DD7B38" w:rsidRDefault="00E97FEB" w:rsidP="00E97FEB">
            <w:pPr>
              <w:pStyle w:val="TableParagraph"/>
              <w:numPr>
                <w:ilvl w:val="0"/>
                <w:numId w:val="25"/>
              </w:numPr>
              <w:spacing w:before="79"/>
              <w:rPr>
                <w:rFonts w:ascii="Calibri" w:hAnsi="Calibri"/>
                <w:sz w:val="24"/>
              </w:rPr>
            </w:pPr>
            <w:r w:rsidRPr="00DD7B38">
              <w:rPr>
                <w:rFonts w:ascii="Calibri" w:hAnsi="Calibri"/>
                <w:sz w:val="24"/>
              </w:rPr>
              <w:t>The school Health and Wellbeing curriculum will be reviewed and revised.</w:t>
            </w:r>
          </w:p>
          <w:p w14:paraId="5C1222EF" w14:textId="07597765" w:rsidR="00E97FEB" w:rsidRPr="00DD7B38" w:rsidRDefault="00E97FEB" w:rsidP="00E97FEB">
            <w:pPr>
              <w:pStyle w:val="TableParagraph"/>
              <w:numPr>
                <w:ilvl w:val="0"/>
                <w:numId w:val="25"/>
              </w:numPr>
              <w:spacing w:before="79"/>
              <w:rPr>
                <w:rFonts w:ascii="Calibri" w:hAnsi="Calibri"/>
                <w:sz w:val="24"/>
              </w:rPr>
            </w:pPr>
            <w:r w:rsidRPr="00DD7B38">
              <w:rPr>
                <w:rFonts w:ascii="Calibri" w:hAnsi="Calibri"/>
                <w:sz w:val="24"/>
                <w:szCs w:val="24"/>
              </w:rPr>
              <w:t>This priority will continue in next session’s School Improvement Plan.</w:t>
            </w:r>
          </w:p>
          <w:p w14:paraId="6F3AB755" w14:textId="77777777" w:rsidR="00634BF7" w:rsidRPr="00DD7B38" w:rsidRDefault="00634BF7" w:rsidP="00E97FEB">
            <w:pPr>
              <w:pStyle w:val="TableParagraph"/>
              <w:spacing w:before="79"/>
              <w:ind w:left="73"/>
              <w:rPr>
                <w:rFonts w:ascii="Calibri" w:hAnsi="Calibri"/>
                <w:spacing w:val="-1"/>
                <w:sz w:val="24"/>
              </w:rPr>
            </w:pPr>
          </w:p>
        </w:tc>
      </w:tr>
    </w:tbl>
    <w:p w14:paraId="7CFCCBC0" w14:textId="77777777" w:rsidR="00851131" w:rsidRPr="00DD7B38" w:rsidRDefault="00851131">
      <w:pPr>
        <w:rPr>
          <w:rFonts w:ascii="Calibri" w:hAnsi="Calibri"/>
        </w:rPr>
      </w:pPr>
      <w:r w:rsidRPr="00DD7B38">
        <w:rPr>
          <w:rFonts w:ascii="Calibri" w:hAnsi="Calibri"/>
        </w:rPr>
        <w:br w:type="page"/>
      </w:r>
    </w:p>
    <w:tbl>
      <w:tblPr>
        <w:tblStyle w:val="TableGrid"/>
        <w:tblW w:w="0" w:type="auto"/>
        <w:tblLook w:val="04A0" w:firstRow="1" w:lastRow="0" w:firstColumn="1" w:lastColumn="0" w:noHBand="0" w:noVBand="1"/>
      </w:tblPr>
      <w:tblGrid>
        <w:gridCol w:w="5338"/>
        <w:gridCol w:w="5338"/>
      </w:tblGrid>
      <w:tr w:rsidR="00933004" w:rsidRPr="00DD7B38" w14:paraId="271A48FB" w14:textId="77777777" w:rsidTr="00DA2375">
        <w:tc>
          <w:tcPr>
            <w:tcW w:w="10676" w:type="dxa"/>
            <w:gridSpan w:val="2"/>
          </w:tcPr>
          <w:p w14:paraId="09218B2D" w14:textId="77777777" w:rsidR="00933004" w:rsidRPr="00DD7B38" w:rsidRDefault="00933004" w:rsidP="00933004">
            <w:pPr>
              <w:spacing w:before="5"/>
              <w:rPr>
                <w:rFonts w:ascii="Calibri" w:hAnsi="Calibri"/>
                <w:b/>
                <w:sz w:val="24"/>
              </w:rPr>
            </w:pPr>
            <w:r w:rsidRPr="00DD7B38">
              <w:rPr>
                <w:rFonts w:ascii="Calibri" w:hAnsi="Calibri"/>
                <w:b/>
                <w:sz w:val="24"/>
              </w:rPr>
              <w:lastRenderedPageBreak/>
              <w:t>School</w:t>
            </w:r>
            <w:r w:rsidRPr="00DD7B38">
              <w:rPr>
                <w:rFonts w:ascii="Calibri" w:hAnsi="Calibri"/>
                <w:b/>
                <w:spacing w:val="1"/>
                <w:sz w:val="24"/>
              </w:rPr>
              <w:t xml:space="preserve"> </w:t>
            </w:r>
            <w:r w:rsidRPr="00DD7B38">
              <w:rPr>
                <w:rFonts w:ascii="Calibri" w:hAnsi="Calibri"/>
                <w:b/>
                <w:sz w:val="24"/>
              </w:rPr>
              <w:t>priority</w:t>
            </w:r>
            <w:r w:rsidRPr="00DD7B38">
              <w:rPr>
                <w:rFonts w:ascii="Calibri" w:hAnsi="Calibri"/>
                <w:b/>
                <w:spacing w:val="-6"/>
                <w:sz w:val="24"/>
              </w:rPr>
              <w:t xml:space="preserve"> </w:t>
            </w:r>
            <w:r w:rsidRPr="00DD7B38">
              <w:rPr>
                <w:rFonts w:ascii="Calibri" w:hAnsi="Calibri"/>
                <w:b/>
                <w:sz w:val="24"/>
              </w:rPr>
              <w:t>4:</w:t>
            </w:r>
          </w:p>
          <w:p w14:paraId="66E4EBBA" w14:textId="77777777" w:rsidR="00933004" w:rsidRPr="00DD7B38" w:rsidRDefault="00933004" w:rsidP="00933004">
            <w:pPr>
              <w:rPr>
                <w:rFonts w:ascii="Calibri" w:hAnsi="Calibri" w:cs="Arial"/>
                <w:sz w:val="24"/>
                <w:szCs w:val="24"/>
              </w:rPr>
            </w:pPr>
            <w:r w:rsidRPr="00DD7B38">
              <w:rPr>
                <w:rFonts w:ascii="Calibri" w:hAnsi="Calibri" w:cs="Arial"/>
                <w:b/>
                <w:sz w:val="24"/>
                <w:szCs w:val="24"/>
                <w:u w:val="single"/>
              </w:rPr>
              <w:t>Curriculum Rationale</w:t>
            </w:r>
            <w:r w:rsidRPr="00DD7B38">
              <w:rPr>
                <w:rFonts w:ascii="Calibri" w:hAnsi="Calibri" w:cs="Arial"/>
                <w:sz w:val="24"/>
                <w:szCs w:val="24"/>
              </w:rPr>
              <w:t xml:space="preserve"> </w:t>
            </w:r>
          </w:p>
          <w:p w14:paraId="5D5A1827" w14:textId="77777777" w:rsidR="00933004" w:rsidRPr="00DD7B38" w:rsidRDefault="00933004" w:rsidP="00933004">
            <w:pPr>
              <w:rPr>
                <w:rFonts w:ascii="Calibri" w:hAnsi="Calibri" w:cs="Arial"/>
                <w:sz w:val="24"/>
                <w:szCs w:val="24"/>
              </w:rPr>
            </w:pPr>
            <w:r w:rsidRPr="00DD7B38">
              <w:rPr>
                <w:rFonts w:ascii="Calibri" w:hAnsi="Calibri" w:cs="Arial"/>
                <w:sz w:val="24"/>
                <w:szCs w:val="24"/>
              </w:rPr>
              <w:t>Involve all stakeholders in the development of an aspirational vision and rationale for our curriculum so that everyone understands what we are trying to do and how we plan to achieve it.</w:t>
            </w:r>
          </w:p>
          <w:p w14:paraId="7734291E" w14:textId="77777777" w:rsidR="00BE2DE8" w:rsidRPr="00DD7B38" w:rsidRDefault="00BE2DE8" w:rsidP="00933004">
            <w:pPr>
              <w:rPr>
                <w:rFonts w:ascii="Calibri" w:hAnsi="Calibri"/>
                <w:sz w:val="24"/>
                <w:szCs w:val="24"/>
              </w:rPr>
            </w:pPr>
          </w:p>
        </w:tc>
      </w:tr>
      <w:tr w:rsidR="00BE2DE8" w:rsidRPr="00DD7B38" w14:paraId="6BF2767C" w14:textId="77777777" w:rsidTr="00DA2375">
        <w:tc>
          <w:tcPr>
            <w:tcW w:w="5338" w:type="dxa"/>
          </w:tcPr>
          <w:p w14:paraId="3AAF976E" w14:textId="22CAEE16" w:rsidR="00BE2DE8" w:rsidRPr="00DD7B38" w:rsidRDefault="00BE2DE8" w:rsidP="00013CF3">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7D512D6D" w14:textId="77777777" w:rsidR="00BE2DE8" w:rsidRPr="00DD7B38" w:rsidRDefault="00BE2DE8" w:rsidP="00013CF3">
            <w:pPr>
              <w:pStyle w:val="ListParagraph"/>
              <w:widowControl/>
              <w:numPr>
                <w:ilvl w:val="0"/>
                <w:numId w:val="23"/>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2E489FF7" w14:textId="77777777" w:rsidR="00BE2DE8" w:rsidRPr="00DD7B38" w:rsidRDefault="00BE2DE8" w:rsidP="00013CF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332D99D4" w14:textId="77777777" w:rsidR="00BE2DE8" w:rsidRPr="00DD7B38" w:rsidRDefault="00BE2DE8" w:rsidP="00013CF3">
            <w:pPr>
              <w:pStyle w:val="ListParagraph"/>
              <w:widowControl/>
              <w:numPr>
                <w:ilvl w:val="0"/>
                <w:numId w:val="23"/>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Improvement in children’s and young people’s health and wellbeing</w:t>
            </w:r>
          </w:p>
          <w:p w14:paraId="77731E59" w14:textId="77777777" w:rsidR="00BE2DE8" w:rsidRPr="00DD7B38" w:rsidRDefault="00BE2DE8" w:rsidP="00013CF3">
            <w:pPr>
              <w:pStyle w:val="TableParagraph"/>
              <w:rPr>
                <w:rFonts w:ascii="Calibri" w:eastAsia="Arial" w:hAnsi="Calibri" w:cs="Arial"/>
                <w:sz w:val="24"/>
                <w:szCs w:val="24"/>
              </w:rPr>
            </w:pPr>
          </w:p>
          <w:p w14:paraId="16602F5A" w14:textId="77777777" w:rsidR="00BE2DE8" w:rsidRPr="00DD7B38" w:rsidRDefault="00BE2DE8" w:rsidP="00BE2DE8">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50C538A0" w14:textId="77777777" w:rsidR="00BE2DE8" w:rsidRPr="00DD7B38" w:rsidRDefault="00BE2DE8" w:rsidP="00BE2DE8">
            <w:pPr>
              <w:pStyle w:val="ListParagraph"/>
              <w:widowControl/>
              <w:numPr>
                <w:ilvl w:val="0"/>
                <w:numId w:val="30"/>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School Leadership</w:t>
            </w:r>
          </w:p>
          <w:p w14:paraId="3D0CA948" w14:textId="77777777" w:rsidR="00BE2DE8" w:rsidRPr="00DD7B38" w:rsidRDefault="00BE2DE8" w:rsidP="00BE2DE8">
            <w:pPr>
              <w:pStyle w:val="ListParagraph"/>
              <w:widowControl/>
              <w:numPr>
                <w:ilvl w:val="0"/>
                <w:numId w:val="30"/>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Teacher Professionalism</w:t>
            </w:r>
          </w:p>
          <w:p w14:paraId="524100DD" w14:textId="076590A7" w:rsidR="00BE2DE8" w:rsidRPr="00DD7B38" w:rsidRDefault="00BE2DE8" w:rsidP="00BE2DE8">
            <w:pPr>
              <w:pStyle w:val="ListParagraph"/>
              <w:widowControl/>
              <w:numPr>
                <w:ilvl w:val="0"/>
                <w:numId w:val="30"/>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Parental Engagement</w:t>
            </w:r>
          </w:p>
          <w:p w14:paraId="3BFFF450" w14:textId="5E6B190E" w:rsidR="00BE2DE8" w:rsidRPr="00DD7B38" w:rsidRDefault="00BE2DE8" w:rsidP="00BE2DE8">
            <w:pPr>
              <w:pStyle w:val="TableParagraph"/>
              <w:ind w:left="426"/>
              <w:rPr>
                <w:rFonts w:ascii="Calibri" w:hAnsi="Calibri"/>
                <w:spacing w:val="-1"/>
                <w:sz w:val="24"/>
              </w:rPr>
            </w:pPr>
          </w:p>
        </w:tc>
        <w:tc>
          <w:tcPr>
            <w:tcW w:w="5338" w:type="dxa"/>
          </w:tcPr>
          <w:p w14:paraId="7013B87B" w14:textId="77777777" w:rsidR="00BE2DE8" w:rsidRPr="00DD7B38" w:rsidRDefault="00BE2DE8" w:rsidP="00013CF3">
            <w:pPr>
              <w:pStyle w:val="TableParagraph"/>
              <w:rPr>
                <w:rFonts w:ascii="Calibri" w:hAnsi="Calibri"/>
                <w:sz w:val="24"/>
                <w:u w:val="single" w:color="000000"/>
              </w:rPr>
            </w:pPr>
            <w:r w:rsidRPr="00DD7B38">
              <w:rPr>
                <w:rFonts w:ascii="Calibri" w:hAnsi="Calibri"/>
                <w:sz w:val="24"/>
                <w:u w:val="single" w:color="000000"/>
              </w:rPr>
              <w:t>HGIOS</w:t>
            </w:r>
            <w:proofErr w:type="gramStart"/>
            <w:r w:rsidRPr="00DD7B38">
              <w:rPr>
                <w:rFonts w:ascii="Calibri" w:hAnsi="Calibri"/>
                <w:sz w:val="24"/>
                <w:u w:val="single" w:color="000000"/>
              </w:rPr>
              <w:t>?4</w:t>
            </w:r>
            <w:proofErr w:type="gramEnd"/>
            <w:r w:rsidRPr="00DD7B38">
              <w:rPr>
                <w:rFonts w:ascii="Calibri" w:hAnsi="Calibri"/>
                <w:spacing w:val="-1"/>
                <w:sz w:val="24"/>
                <w:u w:val="single" w:color="000000"/>
              </w:rPr>
              <w:t xml:space="preserve"> </w:t>
            </w:r>
            <w:r w:rsidRPr="00DD7B38">
              <w:rPr>
                <w:rFonts w:ascii="Calibri" w:hAnsi="Calibri"/>
                <w:sz w:val="24"/>
                <w:u w:val="single" w:color="000000"/>
              </w:rPr>
              <w:t>QIs</w:t>
            </w:r>
          </w:p>
          <w:p w14:paraId="738B9EB7" w14:textId="77777777" w:rsidR="00013CF3" w:rsidRPr="00DD7B38" w:rsidRDefault="00013CF3" w:rsidP="00013CF3">
            <w:pPr>
              <w:pStyle w:val="TableParagraph"/>
              <w:numPr>
                <w:ilvl w:val="0"/>
                <w:numId w:val="24"/>
              </w:numPr>
              <w:ind w:left="332"/>
              <w:rPr>
                <w:rFonts w:ascii="Calibri" w:hAnsi="Calibri"/>
                <w:sz w:val="24"/>
                <w:u w:color="000000"/>
              </w:rPr>
            </w:pPr>
            <w:r w:rsidRPr="00DD7B38">
              <w:rPr>
                <w:rFonts w:ascii="Calibri" w:hAnsi="Calibri"/>
                <w:sz w:val="24"/>
                <w:u w:color="000000"/>
              </w:rPr>
              <w:t>2.2 Curriculum</w:t>
            </w:r>
          </w:p>
          <w:p w14:paraId="3F992FCF" w14:textId="77777777" w:rsidR="00BE2DE8" w:rsidRPr="00DD7B38" w:rsidRDefault="00BE2DE8" w:rsidP="00013CF3">
            <w:pPr>
              <w:pStyle w:val="TableParagraph"/>
              <w:numPr>
                <w:ilvl w:val="0"/>
                <w:numId w:val="24"/>
              </w:numPr>
              <w:ind w:left="332"/>
              <w:rPr>
                <w:rFonts w:ascii="Calibri" w:hAnsi="Calibri"/>
                <w:sz w:val="24"/>
                <w:u w:color="000000"/>
              </w:rPr>
            </w:pPr>
            <w:r w:rsidRPr="00DD7B38">
              <w:rPr>
                <w:rFonts w:ascii="Calibri" w:hAnsi="Calibri"/>
                <w:sz w:val="24"/>
                <w:u w:color="000000"/>
              </w:rPr>
              <w:t>2.3 Learning, Teaching and Assessment</w:t>
            </w:r>
          </w:p>
          <w:p w14:paraId="72CBEC0B" w14:textId="77777777" w:rsidR="00BE2DE8" w:rsidRPr="00DD7B38" w:rsidRDefault="00BE2DE8" w:rsidP="00013CF3">
            <w:pPr>
              <w:pStyle w:val="TableParagraph"/>
              <w:numPr>
                <w:ilvl w:val="0"/>
                <w:numId w:val="24"/>
              </w:numPr>
              <w:ind w:left="332"/>
              <w:rPr>
                <w:rFonts w:ascii="Calibri" w:hAnsi="Calibri"/>
                <w:sz w:val="24"/>
                <w:u w:color="000000"/>
              </w:rPr>
            </w:pPr>
            <w:r w:rsidRPr="00DD7B38">
              <w:rPr>
                <w:rFonts w:ascii="Calibri" w:hAnsi="Calibri"/>
                <w:sz w:val="24"/>
                <w:u w:color="000000"/>
              </w:rPr>
              <w:t>3.1 Ensuring Wellbeing, Equality and Inclusion</w:t>
            </w:r>
          </w:p>
          <w:p w14:paraId="142B45A7" w14:textId="77777777" w:rsidR="00BE2DE8" w:rsidRPr="00DD7B38" w:rsidRDefault="00BE2DE8" w:rsidP="00013CF3">
            <w:pPr>
              <w:pStyle w:val="TableParagraph"/>
              <w:numPr>
                <w:ilvl w:val="0"/>
                <w:numId w:val="24"/>
              </w:numPr>
              <w:ind w:left="332"/>
              <w:rPr>
                <w:rFonts w:ascii="Calibri" w:hAnsi="Calibri"/>
                <w:sz w:val="24"/>
                <w:u w:color="000000"/>
              </w:rPr>
            </w:pPr>
            <w:r w:rsidRPr="00DD7B38">
              <w:rPr>
                <w:rFonts w:ascii="Calibri" w:hAnsi="Calibri"/>
                <w:sz w:val="24"/>
                <w:u w:color="000000"/>
              </w:rPr>
              <w:t>3.2 Raising Attainment and Achievement</w:t>
            </w:r>
          </w:p>
          <w:p w14:paraId="5B1BE19F" w14:textId="77777777" w:rsidR="00BE2DE8" w:rsidRPr="00DD7B38" w:rsidRDefault="00BE2DE8" w:rsidP="00013CF3">
            <w:pPr>
              <w:pStyle w:val="TableParagraph"/>
              <w:rPr>
                <w:rFonts w:ascii="Calibri" w:eastAsia="Arial" w:hAnsi="Calibri" w:cs="Arial"/>
                <w:sz w:val="24"/>
                <w:szCs w:val="24"/>
              </w:rPr>
            </w:pPr>
          </w:p>
          <w:p w14:paraId="57AB7550" w14:textId="77777777" w:rsidR="00BE2DE8" w:rsidRPr="00DD7B38" w:rsidRDefault="00BE2DE8" w:rsidP="00013CF3">
            <w:pPr>
              <w:rPr>
                <w:rFonts w:ascii="Calibri" w:hAnsi="Calibri"/>
                <w:spacing w:val="-1"/>
                <w:sz w:val="24"/>
                <w:u w:val="single"/>
              </w:rPr>
            </w:pPr>
            <w:r w:rsidRPr="00DD7B38">
              <w:rPr>
                <w:rFonts w:ascii="Calibri" w:hAnsi="Calibri"/>
                <w:spacing w:val="-1"/>
                <w:sz w:val="24"/>
                <w:u w:val="single"/>
              </w:rPr>
              <w:t>NLC Priority</w:t>
            </w:r>
          </w:p>
          <w:p w14:paraId="67C0751F" w14:textId="77777777" w:rsidR="00BE2DE8" w:rsidRPr="00DD7B38" w:rsidRDefault="00BE2DE8" w:rsidP="00013CF3">
            <w:pPr>
              <w:pStyle w:val="ListParagraph"/>
              <w:numPr>
                <w:ilvl w:val="0"/>
                <w:numId w:val="25"/>
              </w:numPr>
              <w:ind w:left="332"/>
              <w:rPr>
                <w:rFonts w:ascii="Calibri" w:hAnsi="Calibri"/>
                <w:b/>
                <w:sz w:val="24"/>
              </w:rPr>
            </w:pPr>
            <w:r w:rsidRPr="00DD7B38">
              <w:rPr>
                <w:rFonts w:ascii="Calibri" w:hAnsi="Calibri"/>
                <w:spacing w:val="-1"/>
                <w:sz w:val="24"/>
              </w:rPr>
              <w:t>Supporting all children to reach their full potential</w:t>
            </w:r>
          </w:p>
          <w:p w14:paraId="416F7544" w14:textId="77777777" w:rsidR="00BE2DE8" w:rsidRPr="00DD7B38" w:rsidRDefault="00BE2DE8" w:rsidP="00637512">
            <w:pPr>
              <w:pStyle w:val="TableParagraph"/>
              <w:spacing w:before="79"/>
              <w:ind w:left="73"/>
              <w:rPr>
                <w:rFonts w:ascii="Calibri" w:hAnsi="Calibri"/>
                <w:spacing w:val="-1"/>
                <w:sz w:val="24"/>
              </w:rPr>
            </w:pPr>
          </w:p>
        </w:tc>
      </w:tr>
      <w:tr w:rsidR="00933004" w:rsidRPr="00DD7B38" w14:paraId="2102D280" w14:textId="77777777" w:rsidTr="00DA2375">
        <w:tc>
          <w:tcPr>
            <w:tcW w:w="10676" w:type="dxa"/>
            <w:gridSpan w:val="2"/>
          </w:tcPr>
          <w:p w14:paraId="4FB86982" w14:textId="7DED9100" w:rsidR="00851131" w:rsidRPr="00DD7B38" w:rsidRDefault="00851131" w:rsidP="00851131">
            <w:pPr>
              <w:pStyle w:val="TableParagraph"/>
              <w:spacing w:before="79"/>
              <w:ind w:left="73"/>
              <w:rPr>
                <w:rFonts w:ascii="Calibri" w:hAnsi="Calibri"/>
                <w:spacing w:val="-1"/>
                <w:sz w:val="24"/>
              </w:rPr>
            </w:pPr>
            <w:r w:rsidRPr="00DD7B38">
              <w:rPr>
                <w:rFonts w:ascii="Calibri" w:hAnsi="Calibri"/>
                <w:spacing w:val="-1"/>
                <w:sz w:val="24"/>
              </w:rPr>
              <w:t>Progress</w:t>
            </w:r>
            <w:r w:rsidRPr="00DD7B38">
              <w:rPr>
                <w:rFonts w:ascii="Calibri" w:hAnsi="Calibri"/>
                <w:spacing w:val="1"/>
                <w:sz w:val="24"/>
              </w:rPr>
              <w:t xml:space="preserve"> </w:t>
            </w:r>
            <w:r w:rsidRPr="00DD7B38">
              <w:rPr>
                <w:rFonts w:ascii="Calibri" w:hAnsi="Calibri"/>
                <w:sz w:val="24"/>
              </w:rPr>
              <w:t>and</w:t>
            </w:r>
            <w:r w:rsidRPr="00DD7B38">
              <w:rPr>
                <w:rFonts w:ascii="Calibri" w:hAnsi="Calibri"/>
                <w:spacing w:val="1"/>
                <w:sz w:val="24"/>
              </w:rPr>
              <w:t xml:space="preserve"> </w:t>
            </w:r>
            <w:r w:rsidRPr="00DD7B38">
              <w:rPr>
                <w:rFonts w:ascii="Calibri" w:hAnsi="Calibri"/>
                <w:spacing w:val="-1"/>
                <w:sz w:val="24"/>
              </w:rPr>
              <w:t>impact (based on outcomes for learners): (How are you doing? and How do you know?)</w:t>
            </w:r>
          </w:p>
          <w:p w14:paraId="70B480CE" w14:textId="77777777" w:rsidR="00851131" w:rsidRPr="00DD7B38" w:rsidRDefault="00851131" w:rsidP="00851131">
            <w:pPr>
              <w:pStyle w:val="TableParagraph"/>
              <w:spacing w:before="79"/>
              <w:ind w:left="73"/>
              <w:rPr>
                <w:rFonts w:ascii="Calibri" w:hAnsi="Calibri"/>
                <w:spacing w:val="-1"/>
                <w:sz w:val="24"/>
              </w:rPr>
            </w:pPr>
          </w:p>
          <w:p w14:paraId="57BE6435" w14:textId="2388A1F3" w:rsidR="00851131" w:rsidRPr="00DD7B38" w:rsidRDefault="009570CF" w:rsidP="00851131">
            <w:pPr>
              <w:pStyle w:val="TableParagraph"/>
              <w:spacing w:before="79"/>
              <w:rPr>
                <w:rFonts w:ascii="Calibri" w:hAnsi="Calibri"/>
                <w:spacing w:val="-1"/>
                <w:sz w:val="24"/>
              </w:rPr>
            </w:pPr>
            <w:r w:rsidRPr="00DD7B38">
              <w:rPr>
                <w:rFonts w:ascii="Calibri" w:hAnsi="Calibri"/>
                <w:spacing w:val="-1"/>
                <w:sz w:val="24"/>
              </w:rPr>
              <w:t xml:space="preserve">Workshops sessions took place with all pupils in </w:t>
            </w:r>
            <w:proofErr w:type="gramStart"/>
            <w:r w:rsidRPr="00DD7B38">
              <w:rPr>
                <w:rFonts w:ascii="Calibri" w:hAnsi="Calibri"/>
                <w:spacing w:val="-1"/>
                <w:sz w:val="24"/>
              </w:rPr>
              <w:t>which</w:t>
            </w:r>
            <w:proofErr w:type="gramEnd"/>
            <w:r w:rsidRPr="00DD7B38">
              <w:rPr>
                <w:rFonts w:ascii="Calibri" w:hAnsi="Calibri"/>
                <w:spacing w:val="-1"/>
                <w:sz w:val="24"/>
              </w:rPr>
              <w:t xml:space="preserve"> they discussed what they wanted in their curriculum an</w:t>
            </w:r>
            <w:r w:rsidR="00E4491C">
              <w:rPr>
                <w:rFonts w:ascii="Calibri" w:hAnsi="Calibri"/>
                <w:spacing w:val="-1"/>
                <w:sz w:val="24"/>
              </w:rPr>
              <w:t>d</w:t>
            </w:r>
            <w:r w:rsidRPr="00DD7B38">
              <w:rPr>
                <w:rFonts w:ascii="Calibri" w:hAnsi="Calibri"/>
                <w:spacing w:val="-1"/>
                <w:sz w:val="24"/>
              </w:rPr>
              <w:t xml:space="preserve"> what they felt they needed.</w:t>
            </w:r>
            <w:r w:rsidR="00680385">
              <w:rPr>
                <w:rFonts w:ascii="Calibri" w:hAnsi="Calibri"/>
                <w:spacing w:val="-1"/>
                <w:sz w:val="24"/>
              </w:rPr>
              <w:t xml:space="preserve"> </w:t>
            </w:r>
            <w:r w:rsidR="002C0F79">
              <w:rPr>
                <w:rFonts w:ascii="Calibri" w:hAnsi="Calibri"/>
                <w:spacing w:val="-1"/>
                <w:sz w:val="24"/>
              </w:rPr>
              <w:t xml:space="preserve">Further discussions will take place next session, on an individual class </w:t>
            </w:r>
            <w:r w:rsidR="002C0F79" w:rsidRPr="002C0F79">
              <w:rPr>
                <w:rFonts w:ascii="Calibri" w:hAnsi="Calibri"/>
                <w:spacing w:val="-1"/>
                <w:sz w:val="24"/>
              </w:rPr>
              <w:t xml:space="preserve">basis and </w:t>
            </w:r>
            <w:proofErr w:type="spellStart"/>
            <w:r w:rsidR="002C0F79" w:rsidRPr="002C0F79">
              <w:rPr>
                <w:rFonts w:ascii="Calibri" w:hAnsi="Calibri"/>
                <w:spacing w:val="-1"/>
                <w:sz w:val="24"/>
              </w:rPr>
              <w:t>programmes</w:t>
            </w:r>
            <w:proofErr w:type="spellEnd"/>
            <w:r w:rsidR="002C0F79" w:rsidRPr="002C0F79">
              <w:rPr>
                <w:rFonts w:ascii="Calibri" w:hAnsi="Calibri"/>
                <w:spacing w:val="-1"/>
                <w:sz w:val="24"/>
              </w:rPr>
              <w:t xml:space="preserve"> will be </w:t>
            </w:r>
            <w:r w:rsidR="00680385" w:rsidRPr="002C0F79">
              <w:rPr>
                <w:rFonts w:ascii="Calibri" w:hAnsi="Calibri"/>
                <w:spacing w:val="-1"/>
                <w:sz w:val="24"/>
              </w:rPr>
              <w:t>updated to reflect pupils’ views</w:t>
            </w:r>
            <w:r w:rsidR="00680385">
              <w:rPr>
                <w:rFonts w:ascii="Calibri" w:hAnsi="Calibri"/>
                <w:spacing w:val="-1"/>
                <w:sz w:val="24"/>
              </w:rPr>
              <w:t>.</w:t>
            </w:r>
          </w:p>
          <w:p w14:paraId="00AA63D8" w14:textId="77777777" w:rsidR="009570CF" w:rsidRPr="00DD7B38" w:rsidRDefault="009570CF" w:rsidP="00851131">
            <w:pPr>
              <w:pStyle w:val="TableParagraph"/>
              <w:spacing w:before="79"/>
              <w:rPr>
                <w:rFonts w:ascii="Calibri" w:hAnsi="Calibri"/>
                <w:spacing w:val="-1"/>
                <w:sz w:val="24"/>
              </w:rPr>
            </w:pPr>
          </w:p>
          <w:p w14:paraId="16EDF9C9" w14:textId="2BC1AEAF" w:rsidR="009570CF" w:rsidRPr="00DD7B38" w:rsidRDefault="009570CF" w:rsidP="00851131">
            <w:pPr>
              <w:pStyle w:val="TableParagraph"/>
              <w:spacing w:before="79"/>
              <w:rPr>
                <w:rFonts w:ascii="Calibri" w:hAnsi="Calibri"/>
                <w:spacing w:val="-1"/>
                <w:sz w:val="24"/>
              </w:rPr>
            </w:pPr>
            <w:r w:rsidRPr="00DD7B38">
              <w:rPr>
                <w:rFonts w:ascii="Calibri" w:hAnsi="Calibri"/>
                <w:spacing w:val="-1"/>
                <w:sz w:val="24"/>
              </w:rPr>
              <w:t>Curriculum rationale was discussed at a Parent Council meeting and plans were made to hold a workshop for parents/</w:t>
            </w:r>
            <w:proofErr w:type="spellStart"/>
            <w:r w:rsidRPr="00DD7B38">
              <w:rPr>
                <w:rFonts w:ascii="Calibri" w:hAnsi="Calibri"/>
                <w:spacing w:val="-1"/>
                <w:sz w:val="24"/>
              </w:rPr>
              <w:t>carers</w:t>
            </w:r>
            <w:proofErr w:type="spellEnd"/>
            <w:r w:rsidRPr="00DD7B38">
              <w:rPr>
                <w:rFonts w:ascii="Calibri" w:hAnsi="Calibri"/>
                <w:spacing w:val="-1"/>
                <w:sz w:val="24"/>
              </w:rPr>
              <w:t xml:space="preserve">  - staff absences prevented this from taking place this session.</w:t>
            </w:r>
            <w:r w:rsidR="00680385">
              <w:rPr>
                <w:rFonts w:ascii="Calibri" w:hAnsi="Calibri"/>
                <w:spacing w:val="-1"/>
                <w:sz w:val="24"/>
              </w:rPr>
              <w:t xml:space="preserve"> </w:t>
            </w:r>
          </w:p>
          <w:p w14:paraId="55D54F68" w14:textId="77777777" w:rsidR="009570CF" w:rsidRPr="00DD7B38" w:rsidRDefault="009570CF" w:rsidP="00851131">
            <w:pPr>
              <w:pStyle w:val="TableParagraph"/>
              <w:spacing w:before="79"/>
              <w:rPr>
                <w:rFonts w:ascii="Calibri" w:hAnsi="Calibri"/>
                <w:spacing w:val="-1"/>
                <w:sz w:val="24"/>
              </w:rPr>
            </w:pPr>
            <w:bookmarkStart w:id="0" w:name="_GoBack"/>
            <w:bookmarkEnd w:id="0"/>
          </w:p>
          <w:p w14:paraId="7FF18636" w14:textId="34C8895B" w:rsidR="009570CF" w:rsidRPr="00DD7B38" w:rsidRDefault="009570CF" w:rsidP="00851131">
            <w:pPr>
              <w:pStyle w:val="TableParagraph"/>
              <w:spacing w:before="79"/>
              <w:rPr>
                <w:rFonts w:ascii="Calibri" w:hAnsi="Calibri"/>
                <w:spacing w:val="-1"/>
                <w:sz w:val="24"/>
              </w:rPr>
            </w:pPr>
            <w:r w:rsidRPr="00DD7B38">
              <w:rPr>
                <w:rFonts w:ascii="Calibri" w:hAnsi="Calibri"/>
                <w:spacing w:val="-1"/>
                <w:sz w:val="24"/>
              </w:rPr>
              <w:t>A new IDL whole school plan was devised (this is currently in the final stages and will be completed at the start of next session).  This includes planning for all composite classes.  Plans were also put in place for science investigations at each stage.</w:t>
            </w:r>
          </w:p>
          <w:p w14:paraId="2CCE1501" w14:textId="77777777" w:rsidR="004A1650" w:rsidRPr="00DD7B38" w:rsidRDefault="004A1650" w:rsidP="00851131">
            <w:pPr>
              <w:pStyle w:val="TableParagraph"/>
              <w:spacing w:before="79"/>
              <w:ind w:left="73"/>
              <w:rPr>
                <w:rFonts w:ascii="Calibri" w:hAnsi="Calibri"/>
                <w:spacing w:val="-1"/>
                <w:sz w:val="24"/>
              </w:rPr>
            </w:pPr>
          </w:p>
          <w:p w14:paraId="57778BDB" w14:textId="77777777" w:rsidR="00851131" w:rsidRPr="00DD7B38" w:rsidRDefault="00851131" w:rsidP="00851131">
            <w:pPr>
              <w:pStyle w:val="TableParagraph"/>
              <w:spacing w:before="79"/>
              <w:ind w:left="73"/>
              <w:rPr>
                <w:rFonts w:ascii="Calibri" w:hAnsi="Calibri"/>
                <w:sz w:val="24"/>
              </w:rPr>
            </w:pPr>
            <w:r w:rsidRPr="00DD7B38">
              <w:rPr>
                <w:rFonts w:ascii="Calibri" w:hAnsi="Calibri"/>
                <w:spacing w:val="-1"/>
                <w:sz w:val="24"/>
              </w:rPr>
              <w:t>Next</w:t>
            </w:r>
            <w:r w:rsidRPr="00DD7B38">
              <w:rPr>
                <w:rFonts w:ascii="Calibri" w:hAnsi="Calibri"/>
                <w:spacing w:val="1"/>
                <w:sz w:val="24"/>
              </w:rPr>
              <w:t xml:space="preserve"> </w:t>
            </w:r>
            <w:r w:rsidRPr="00DD7B38">
              <w:rPr>
                <w:rFonts w:ascii="Calibri" w:hAnsi="Calibri"/>
                <w:sz w:val="24"/>
              </w:rPr>
              <w:t>Steps: (What are we going to do now?)</w:t>
            </w:r>
          </w:p>
          <w:p w14:paraId="203D28D4" w14:textId="79088A1F" w:rsidR="00851131" w:rsidRPr="00DD7B38" w:rsidRDefault="004A1650" w:rsidP="004A1650">
            <w:pPr>
              <w:pStyle w:val="TableParagraph"/>
              <w:numPr>
                <w:ilvl w:val="0"/>
                <w:numId w:val="25"/>
              </w:numPr>
              <w:spacing w:before="79"/>
              <w:rPr>
                <w:rFonts w:ascii="Calibri" w:hAnsi="Calibri"/>
                <w:sz w:val="24"/>
              </w:rPr>
            </w:pPr>
            <w:r w:rsidRPr="00DD7B38">
              <w:rPr>
                <w:rFonts w:ascii="Calibri" w:hAnsi="Calibri"/>
                <w:sz w:val="24"/>
              </w:rPr>
              <w:t xml:space="preserve">Some aspects of long and medium term planning will be </w:t>
            </w:r>
            <w:proofErr w:type="spellStart"/>
            <w:r w:rsidRPr="00DD7B38">
              <w:rPr>
                <w:rFonts w:ascii="Calibri" w:hAnsi="Calibri"/>
                <w:sz w:val="24"/>
              </w:rPr>
              <w:t>finalised</w:t>
            </w:r>
            <w:proofErr w:type="spellEnd"/>
            <w:r w:rsidRPr="00DD7B38">
              <w:rPr>
                <w:rFonts w:ascii="Calibri" w:hAnsi="Calibri"/>
                <w:sz w:val="24"/>
              </w:rPr>
              <w:t>.</w:t>
            </w:r>
          </w:p>
          <w:p w14:paraId="798B5677" w14:textId="77777777" w:rsidR="004A1650" w:rsidRPr="00DD7B38" w:rsidRDefault="004A1650" w:rsidP="004A1650">
            <w:pPr>
              <w:pStyle w:val="TableParagraph"/>
              <w:numPr>
                <w:ilvl w:val="0"/>
                <w:numId w:val="25"/>
              </w:numPr>
              <w:spacing w:before="79"/>
              <w:rPr>
                <w:rFonts w:ascii="Calibri" w:hAnsi="Calibri"/>
                <w:sz w:val="24"/>
              </w:rPr>
            </w:pPr>
            <w:r w:rsidRPr="00DD7B38">
              <w:rPr>
                <w:rFonts w:ascii="Calibri" w:hAnsi="Calibri"/>
                <w:sz w:val="24"/>
              </w:rPr>
              <w:t>Further consultation will take place with pupils, parents and staff.</w:t>
            </w:r>
          </w:p>
          <w:p w14:paraId="718106C4" w14:textId="5B9A9220" w:rsidR="004A1650" w:rsidRPr="00DD7B38" w:rsidRDefault="004A1650" w:rsidP="004A1650">
            <w:pPr>
              <w:pStyle w:val="TableParagraph"/>
              <w:numPr>
                <w:ilvl w:val="0"/>
                <w:numId w:val="25"/>
              </w:numPr>
              <w:spacing w:before="79"/>
              <w:rPr>
                <w:rFonts w:ascii="Calibri" w:hAnsi="Calibri"/>
                <w:sz w:val="24"/>
              </w:rPr>
            </w:pPr>
            <w:r w:rsidRPr="00DD7B38">
              <w:rPr>
                <w:rFonts w:ascii="Calibri" w:hAnsi="Calibri"/>
                <w:sz w:val="24"/>
              </w:rPr>
              <w:t>A final vision and curriculum rationale will be written and adopted by all stakeholders.</w:t>
            </w:r>
          </w:p>
          <w:p w14:paraId="43A0BB78" w14:textId="77777777" w:rsidR="00A72E51" w:rsidRPr="00DD7B38" w:rsidRDefault="00A72E51" w:rsidP="00A72E51">
            <w:pPr>
              <w:pStyle w:val="TableParagraph"/>
              <w:numPr>
                <w:ilvl w:val="0"/>
                <w:numId w:val="25"/>
              </w:numPr>
              <w:spacing w:before="79"/>
              <w:rPr>
                <w:rFonts w:ascii="Calibri" w:hAnsi="Calibri"/>
                <w:sz w:val="24"/>
              </w:rPr>
            </w:pPr>
            <w:r w:rsidRPr="00DD7B38">
              <w:rPr>
                <w:rFonts w:ascii="Calibri" w:hAnsi="Calibri"/>
                <w:sz w:val="24"/>
                <w:szCs w:val="24"/>
              </w:rPr>
              <w:t>This priority will continue in next session’s School Improvement Plan.</w:t>
            </w:r>
          </w:p>
          <w:p w14:paraId="681FA4D1" w14:textId="77777777" w:rsidR="00933004" w:rsidRPr="00DD7B38" w:rsidRDefault="00933004" w:rsidP="00A72E51">
            <w:pPr>
              <w:pStyle w:val="TableParagraph"/>
              <w:spacing w:before="79"/>
              <w:ind w:left="73"/>
              <w:rPr>
                <w:rFonts w:ascii="Calibri" w:hAnsi="Calibri"/>
                <w:spacing w:val="-1"/>
                <w:sz w:val="24"/>
              </w:rPr>
            </w:pPr>
          </w:p>
        </w:tc>
      </w:tr>
    </w:tbl>
    <w:p w14:paraId="0452338C" w14:textId="77777777" w:rsidR="00671B45" w:rsidRPr="00DD7B38" w:rsidRDefault="00671B45" w:rsidP="007D71F1">
      <w:pPr>
        <w:spacing w:before="5"/>
        <w:jc w:val="center"/>
        <w:rPr>
          <w:rFonts w:ascii="Calibri" w:eastAsia="Arial" w:hAnsi="Calibri" w:cs="Arial"/>
          <w:b/>
          <w:bCs/>
          <w:sz w:val="32"/>
          <w:szCs w:val="32"/>
        </w:rPr>
      </w:pPr>
    </w:p>
    <w:p w14:paraId="60903A6E" w14:textId="77777777" w:rsidR="00637512" w:rsidRPr="00DD7B38" w:rsidRDefault="00637512" w:rsidP="00637512">
      <w:pPr>
        <w:tabs>
          <w:tab w:val="left" w:pos="975"/>
        </w:tabs>
        <w:spacing w:before="5"/>
        <w:rPr>
          <w:rFonts w:ascii="Calibri" w:eastAsia="Arial" w:hAnsi="Calibri" w:cs="Arial"/>
          <w:b/>
          <w:bCs/>
          <w:sz w:val="32"/>
          <w:szCs w:val="32"/>
        </w:rPr>
      </w:pPr>
    </w:p>
    <w:p w14:paraId="181E6D1F" w14:textId="77777777" w:rsidR="00851131" w:rsidRPr="00DD7B38" w:rsidRDefault="00851131">
      <w:pPr>
        <w:rPr>
          <w:rFonts w:ascii="Calibri" w:hAnsi="Calibri"/>
        </w:rPr>
      </w:pPr>
      <w:r w:rsidRPr="00DD7B38">
        <w:rPr>
          <w:rFonts w:ascii="Calibri" w:hAnsi="Calibri"/>
        </w:rPr>
        <w:br w:type="page"/>
      </w:r>
    </w:p>
    <w:tbl>
      <w:tblPr>
        <w:tblStyle w:val="TableGrid"/>
        <w:tblpPr w:leftFromText="180" w:rightFromText="180" w:vertAnchor="page" w:horzAnchor="page" w:tblpX="729" w:tblpY="681"/>
        <w:tblW w:w="10676" w:type="dxa"/>
        <w:tblLook w:val="04A0" w:firstRow="1" w:lastRow="0" w:firstColumn="1" w:lastColumn="0" w:noHBand="0" w:noVBand="1"/>
      </w:tblPr>
      <w:tblGrid>
        <w:gridCol w:w="10676"/>
      </w:tblGrid>
      <w:tr w:rsidR="00842EC7" w:rsidRPr="00DD7B38" w14:paraId="23FEA901" w14:textId="77777777" w:rsidTr="00842EC7">
        <w:trPr>
          <w:trHeight w:val="1271"/>
        </w:trPr>
        <w:tc>
          <w:tcPr>
            <w:tcW w:w="10676" w:type="dxa"/>
          </w:tcPr>
          <w:p w14:paraId="624D0BF6" w14:textId="77777777" w:rsidR="00842EC7" w:rsidRPr="00DD7B38" w:rsidRDefault="00842EC7" w:rsidP="00842EC7">
            <w:pPr>
              <w:spacing w:before="69"/>
              <w:rPr>
                <w:rFonts w:ascii="Calibri" w:hAnsi="Calibri" w:cs="Arial"/>
                <w:b/>
                <w:sz w:val="24"/>
                <w:szCs w:val="24"/>
              </w:rPr>
            </w:pPr>
            <w:r w:rsidRPr="00DD7B38">
              <w:rPr>
                <w:rFonts w:ascii="Calibri" w:hAnsi="Calibri" w:cs="Arial"/>
                <w:b/>
                <w:sz w:val="24"/>
                <w:szCs w:val="24"/>
              </w:rPr>
              <w:lastRenderedPageBreak/>
              <w:t>Pupil Equity Fund</w:t>
            </w:r>
          </w:p>
          <w:p w14:paraId="43A8452E" w14:textId="5316036F" w:rsidR="00842EC7" w:rsidRPr="00DD7B38" w:rsidRDefault="00842EC7" w:rsidP="00842EC7">
            <w:pPr>
              <w:pStyle w:val="NormalWeb"/>
              <w:spacing w:before="0" w:beforeAutospacing="0" w:after="0" w:afterAutospacing="0" w:line="276" w:lineRule="auto"/>
              <w:rPr>
                <w:rFonts w:ascii="Calibri" w:hAnsi="Calibri" w:cs="Arial"/>
              </w:rPr>
            </w:pPr>
            <w:r w:rsidRPr="00DD7B38">
              <w:rPr>
                <w:rFonts w:ascii="Calibri" w:hAnsi="Calibri" w:cs="Arial"/>
                <w:i/>
                <w:color w:val="000000"/>
              </w:rPr>
              <w:t>There should be a brief statement on how the Pupil Equity Fund (PEF), if appropriate, has been used and its impact on closing the attainment gap.</w:t>
            </w:r>
            <w:r w:rsidRPr="00DD7B38">
              <w:rPr>
                <w:rFonts w:ascii="Calibri" w:hAnsi="Calibri" w:cs="Arial"/>
              </w:rPr>
              <w:t xml:space="preserve"> </w:t>
            </w:r>
          </w:p>
        </w:tc>
      </w:tr>
      <w:tr w:rsidR="00842EC7" w:rsidRPr="00DD7B38" w14:paraId="34377594" w14:textId="77777777" w:rsidTr="00842EC7">
        <w:trPr>
          <w:trHeight w:val="2111"/>
        </w:trPr>
        <w:tc>
          <w:tcPr>
            <w:tcW w:w="10676" w:type="dxa"/>
          </w:tcPr>
          <w:p w14:paraId="0D59BD31" w14:textId="46BBC43C" w:rsidR="00842EC7" w:rsidRPr="00DD7B38" w:rsidRDefault="00842EC7" w:rsidP="00842EC7">
            <w:pPr>
              <w:spacing w:before="69"/>
              <w:rPr>
                <w:rFonts w:ascii="Calibri" w:hAnsi="Calibri" w:cs="Arial"/>
                <w:sz w:val="24"/>
                <w:szCs w:val="24"/>
              </w:rPr>
            </w:pPr>
            <w:r w:rsidRPr="00DD7B38">
              <w:rPr>
                <w:rFonts w:ascii="Calibri" w:hAnsi="Calibri" w:cs="Arial"/>
                <w:sz w:val="24"/>
                <w:szCs w:val="24"/>
              </w:rPr>
              <w:t>Action and Impact</w:t>
            </w:r>
          </w:p>
          <w:p w14:paraId="2C641DEB" w14:textId="3E822B08" w:rsidR="00842EC7" w:rsidRPr="00DD7B38" w:rsidRDefault="00771D2C" w:rsidP="00842EC7">
            <w:pPr>
              <w:spacing w:before="69"/>
              <w:rPr>
                <w:rFonts w:ascii="Calibri" w:hAnsi="Calibri" w:cs="Arial"/>
                <w:sz w:val="24"/>
                <w:szCs w:val="24"/>
              </w:rPr>
            </w:pPr>
            <w:r w:rsidRPr="00DD7B38">
              <w:rPr>
                <w:rFonts w:ascii="Calibri" w:hAnsi="Calibri" w:cs="Arial"/>
                <w:sz w:val="24"/>
                <w:szCs w:val="24"/>
              </w:rPr>
              <w:t>PEF budget has not been used yet but arrangements have been made to allow our PT to take on an acting DHT post and for an additional teacher to take on a Support for Learning role.  This will provide much needed support for our pupils who are most at risk if under achieving.  A request has also been made for an additional ASNA and for a cluster CLD work</w:t>
            </w:r>
            <w:r w:rsidR="00E4491C">
              <w:rPr>
                <w:rFonts w:ascii="Calibri" w:hAnsi="Calibri" w:cs="Arial"/>
                <w:sz w:val="24"/>
                <w:szCs w:val="24"/>
              </w:rPr>
              <w:t>er and Early Years Practitioner.</w:t>
            </w:r>
            <w:r w:rsidRPr="00DD7B38">
              <w:rPr>
                <w:rFonts w:ascii="Calibri" w:hAnsi="Calibri" w:cs="Arial"/>
                <w:sz w:val="24"/>
                <w:szCs w:val="24"/>
              </w:rPr>
              <w:t xml:space="preserve">  </w:t>
            </w:r>
            <w:r w:rsidR="00E4491C">
              <w:rPr>
                <w:rFonts w:ascii="Calibri" w:hAnsi="Calibri" w:cs="Arial"/>
                <w:sz w:val="24"/>
                <w:szCs w:val="24"/>
              </w:rPr>
              <w:t>The</w:t>
            </w:r>
            <w:r w:rsidRPr="00DD7B38">
              <w:rPr>
                <w:rFonts w:ascii="Calibri" w:hAnsi="Calibri" w:cs="Arial"/>
                <w:sz w:val="24"/>
                <w:szCs w:val="24"/>
              </w:rPr>
              <w:t xml:space="preserve"> DHT and additiona</w:t>
            </w:r>
            <w:r w:rsidR="00E4491C">
              <w:rPr>
                <w:rFonts w:ascii="Calibri" w:hAnsi="Calibri" w:cs="Arial"/>
                <w:sz w:val="24"/>
                <w:szCs w:val="24"/>
              </w:rPr>
              <w:t>l 1FTE teaching post have been approved and staffing has been allocated.</w:t>
            </w:r>
          </w:p>
          <w:p w14:paraId="3D4E3F42" w14:textId="77777777" w:rsidR="00842EC7" w:rsidRPr="00DD7B38" w:rsidRDefault="00842EC7" w:rsidP="00842EC7">
            <w:pPr>
              <w:spacing w:before="69"/>
              <w:rPr>
                <w:rFonts w:ascii="Calibri" w:hAnsi="Calibri" w:cs="Arial"/>
                <w:sz w:val="24"/>
                <w:szCs w:val="24"/>
              </w:rPr>
            </w:pPr>
          </w:p>
          <w:p w14:paraId="3BC83414" w14:textId="77777777" w:rsidR="00842EC7" w:rsidRPr="00DD7B38" w:rsidRDefault="00842EC7" w:rsidP="00842EC7">
            <w:pPr>
              <w:spacing w:before="69"/>
              <w:rPr>
                <w:rFonts w:ascii="Calibri" w:hAnsi="Calibri" w:cs="Arial"/>
                <w:sz w:val="24"/>
                <w:szCs w:val="24"/>
              </w:rPr>
            </w:pPr>
            <w:r w:rsidRPr="00DD7B38">
              <w:rPr>
                <w:rFonts w:ascii="Calibri" w:hAnsi="Calibri" w:cs="Arial"/>
                <w:sz w:val="24"/>
                <w:szCs w:val="24"/>
              </w:rPr>
              <w:t>Next Steps:</w:t>
            </w:r>
          </w:p>
          <w:p w14:paraId="0A82C101" w14:textId="35FE7A5B" w:rsidR="00842EC7" w:rsidRPr="00E4491C" w:rsidRDefault="00771D2C" w:rsidP="00E4491C">
            <w:pPr>
              <w:pStyle w:val="ListParagraph"/>
              <w:numPr>
                <w:ilvl w:val="0"/>
                <w:numId w:val="36"/>
              </w:numPr>
              <w:spacing w:before="69"/>
              <w:rPr>
                <w:rFonts w:ascii="Calibri" w:hAnsi="Calibri" w:cs="Arial"/>
                <w:sz w:val="24"/>
                <w:szCs w:val="24"/>
              </w:rPr>
            </w:pPr>
            <w:r w:rsidRPr="00E4491C">
              <w:rPr>
                <w:rFonts w:ascii="Calibri" w:hAnsi="Calibri" w:cs="Arial"/>
                <w:sz w:val="24"/>
                <w:szCs w:val="24"/>
              </w:rPr>
              <w:t>Investigate the possible use of PEF budget to improve the outdoor space within the school grounds thus allowing for better outdoor learning.</w:t>
            </w:r>
          </w:p>
          <w:p w14:paraId="5532FFC1" w14:textId="77777777" w:rsidR="00842EC7" w:rsidRPr="00DD7B38" w:rsidRDefault="00842EC7" w:rsidP="00842EC7">
            <w:pPr>
              <w:spacing w:before="69"/>
              <w:rPr>
                <w:rFonts w:ascii="Calibri" w:hAnsi="Calibri" w:cs="Arial"/>
                <w:sz w:val="24"/>
                <w:szCs w:val="24"/>
              </w:rPr>
            </w:pPr>
          </w:p>
          <w:p w14:paraId="1076AF80" w14:textId="7DDDA9CE" w:rsidR="00842EC7" w:rsidRPr="00DD7B38" w:rsidRDefault="00842EC7" w:rsidP="00842EC7">
            <w:pPr>
              <w:spacing w:before="69"/>
              <w:rPr>
                <w:rFonts w:ascii="Calibri" w:hAnsi="Calibri" w:cs="Arial"/>
                <w:b/>
                <w:sz w:val="24"/>
                <w:szCs w:val="24"/>
              </w:rPr>
            </w:pPr>
          </w:p>
        </w:tc>
      </w:tr>
    </w:tbl>
    <w:p w14:paraId="3039FBBA" w14:textId="77777777" w:rsidR="009B7BB0" w:rsidRPr="00DD7B38" w:rsidRDefault="009B7BB0" w:rsidP="00637512">
      <w:pPr>
        <w:tabs>
          <w:tab w:val="left" w:pos="810"/>
        </w:tabs>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10676"/>
      </w:tblGrid>
      <w:tr w:rsidR="00492DDC" w:rsidRPr="00DD7B38" w14:paraId="7415E284" w14:textId="77777777" w:rsidTr="00492DDC">
        <w:tc>
          <w:tcPr>
            <w:tcW w:w="10676" w:type="dxa"/>
          </w:tcPr>
          <w:p w14:paraId="3B7ACB7D" w14:textId="77777777" w:rsidR="00492DDC" w:rsidRPr="00DD7B38" w:rsidRDefault="00492DDC" w:rsidP="00492DDC">
            <w:pPr>
              <w:spacing w:before="69"/>
              <w:rPr>
                <w:rFonts w:ascii="Calibri" w:hAnsi="Calibri" w:cs="Arial"/>
                <w:b/>
                <w:spacing w:val="-1"/>
                <w:sz w:val="24"/>
                <w:szCs w:val="24"/>
              </w:rPr>
            </w:pPr>
            <w:r w:rsidRPr="00DD7B38">
              <w:rPr>
                <w:rFonts w:ascii="Calibri" w:hAnsi="Calibri" w:cs="Arial"/>
                <w:b/>
                <w:sz w:val="24"/>
                <w:szCs w:val="24"/>
              </w:rPr>
              <w:t>Key</w:t>
            </w:r>
            <w:r w:rsidRPr="00DD7B38">
              <w:rPr>
                <w:rFonts w:ascii="Calibri" w:hAnsi="Calibri" w:cs="Arial"/>
                <w:b/>
                <w:spacing w:val="-6"/>
                <w:sz w:val="24"/>
                <w:szCs w:val="24"/>
              </w:rPr>
              <w:t xml:space="preserve"> </w:t>
            </w:r>
            <w:r w:rsidRPr="00DD7B38">
              <w:rPr>
                <w:rFonts w:ascii="Calibri" w:hAnsi="Calibri" w:cs="Arial"/>
                <w:b/>
                <w:sz w:val="24"/>
                <w:szCs w:val="24"/>
              </w:rPr>
              <w:t>priorities</w:t>
            </w:r>
            <w:r w:rsidRPr="00DD7B38">
              <w:rPr>
                <w:rFonts w:ascii="Calibri" w:hAnsi="Calibri" w:cs="Arial"/>
                <w:b/>
                <w:spacing w:val="2"/>
                <w:sz w:val="24"/>
                <w:szCs w:val="24"/>
              </w:rPr>
              <w:t xml:space="preserve"> </w:t>
            </w:r>
            <w:r w:rsidRPr="00DD7B38">
              <w:rPr>
                <w:rFonts w:ascii="Calibri" w:hAnsi="Calibri" w:cs="Arial"/>
                <w:b/>
                <w:spacing w:val="-1"/>
                <w:sz w:val="24"/>
                <w:szCs w:val="24"/>
              </w:rPr>
              <w:t>for</w:t>
            </w:r>
            <w:r w:rsidRPr="00DD7B38">
              <w:rPr>
                <w:rFonts w:ascii="Calibri" w:hAnsi="Calibri" w:cs="Arial"/>
                <w:b/>
                <w:sz w:val="24"/>
                <w:szCs w:val="24"/>
              </w:rPr>
              <w:t xml:space="preserve"> </w:t>
            </w:r>
            <w:r w:rsidRPr="00DD7B38">
              <w:rPr>
                <w:rFonts w:ascii="Calibri" w:hAnsi="Calibri" w:cs="Arial"/>
                <w:b/>
                <w:spacing w:val="-1"/>
                <w:sz w:val="24"/>
                <w:szCs w:val="24"/>
              </w:rPr>
              <w:t>improvement</w:t>
            </w:r>
            <w:r w:rsidRPr="00DD7B38">
              <w:rPr>
                <w:rFonts w:ascii="Calibri" w:hAnsi="Calibri" w:cs="Arial"/>
                <w:b/>
                <w:spacing w:val="1"/>
                <w:sz w:val="24"/>
                <w:szCs w:val="24"/>
              </w:rPr>
              <w:t xml:space="preserve"> </w:t>
            </w:r>
            <w:r w:rsidRPr="00DD7B38">
              <w:rPr>
                <w:rFonts w:ascii="Calibri" w:hAnsi="Calibri" w:cs="Arial"/>
                <w:b/>
                <w:sz w:val="24"/>
                <w:szCs w:val="24"/>
              </w:rPr>
              <w:t xml:space="preserve">planning </w:t>
            </w:r>
            <w:r w:rsidRPr="00DD7B38">
              <w:rPr>
                <w:rFonts w:ascii="Calibri" w:hAnsi="Calibri" w:cs="Arial"/>
                <w:b/>
                <w:spacing w:val="-1"/>
                <w:sz w:val="24"/>
                <w:szCs w:val="24"/>
              </w:rPr>
              <w:t>next session</w:t>
            </w:r>
          </w:p>
          <w:p w14:paraId="70DD47BC" w14:textId="77777777" w:rsidR="00637512" w:rsidRPr="00DD7B38" w:rsidRDefault="00492DDC" w:rsidP="00F00A74">
            <w:pPr>
              <w:pStyle w:val="NormalWeb"/>
              <w:spacing w:before="0" w:beforeAutospacing="0" w:after="0" w:afterAutospacing="0"/>
              <w:rPr>
                <w:rFonts w:ascii="Calibri" w:hAnsi="Calibri" w:cs="Arial"/>
                <w:i/>
                <w:color w:val="000000"/>
              </w:rPr>
            </w:pPr>
            <w:r w:rsidRPr="00DD7B38">
              <w:rPr>
                <w:rFonts w:ascii="Calibri" w:hAnsi="Calibri" w:cs="Arial"/>
                <w:i/>
                <w:color w:val="000000"/>
              </w:rPr>
              <w:t xml:space="preserve">This section should articulate with the school improvement plan for the forthcoming session or plan cycle. It should focus on a small number of key improvement </w:t>
            </w:r>
            <w:proofErr w:type="gramStart"/>
            <w:r w:rsidRPr="00DD7B38">
              <w:rPr>
                <w:rFonts w:ascii="Calibri" w:hAnsi="Calibri" w:cs="Arial"/>
                <w:i/>
                <w:color w:val="000000"/>
              </w:rPr>
              <w:t>priorities which</w:t>
            </w:r>
            <w:proofErr w:type="gramEnd"/>
            <w:r w:rsidRPr="00DD7B38">
              <w:rPr>
                <w:rFonts w:ascii="Calibri" w:hAnsi="Calibri" w:cs="Arial"/>
                <w:i/>
                <w:color w:val="000000"/>
              </w:rPr>
              <w:t xml:space="preserve"> will be expressed as outcomes for learners (as they will appear on the strategic overview of the new improvement plan).</w:t>
            </w:r>
          </w:p>
        </w:tc>
      </w:tr>
      <w:tr w:rsidR="00637512" w:rsidRPr="00DD7B38" w14:paraId="1173DB80" w14:textId="77777777" w:rsidTr="00492DDC">
        <w:tc>
          <w:tcPr>
            <w:tcW w:w="10676" w:type="dxa"/>
          </w:tcPr>
          <w:p w14:paraId="2C404D10" w14:textId="3D3B6566" w:rsidR="00A72E51" w:rsidRPr="00DD7B38" w:rsidRDefault="00A72E51" w:rsidP="00A72E51">
            <w:pPr>
              <w:pStyle w:val="ListParagraph"/>
              <w:numPr>
                <w:ilvl w:val="0"/>
                <w:numId w:val="33"/>
              </w:numPr>
              <w:rPr>
                <w:rFonts w:ascii="Calibri" w:hAnsi="Calibri" w:cs="Arial"/>
                <w:bCs/>
                <w:sz w:val="24"/>
                <w:szCs w:val="24"/>
              </w:rPr>
            </w:pPr>
            <w:r w:rsidRPr="00DD7B38">
              <w:rPr>
                <w:rFonts w:ascii="Calibri" w:hAnsi="Calibri" w:cs="Arial"/>
                <w:bCs/>
                <w:sz w:val="24"/>
                <w:szCs w:val="24"/>
              </w:rPr>
              <w:t xml:space="preserve">Improve attainment in </w:t>
            </w:r>
            <w:proofErr w:type="spellStart"/>
            <w:r w:rsidRPr="00DD7B38">
              <w:rPr>
                <w:rFonts w:ascii="Calibri" w:hAnsi="Calibri" w:cs="Arial"/>
                <w:bCs/>
                <w:sz w:val="24"/>
                <w:szCs w:val="24"/>
              </w:rPr>
              <w:t>Maths</w:t>
            </w:r>
            <w:proofErr w:type="spellEnd"/>
            <w:r w:rsidRPr="00DD7B38">
              <w:rPr>
                <w:rFonts w:ascii="Calibri" w:hAnsi="Calibri" w:cs="Arial"/>
                <w:bCs/>
                <w:sz w:val="24"/>
                <w:szCs w:val="24"/>
              </w:rPr>
              <w:t xml:space="preserve"> for all learners by developing highly effective teaching approaches through the implementation of “Big </w:t>
            </w:r>
            <w:proofErr w:type="spellStart"/>
            <w:r w:rsidRPr="00DD7B38">
              <w:rPr>
                <w:rFonts w:ascii="Calibri" w:hAnsi="Calibri" w:cs="Arial"/>
                <w:bCs/>
                <w:sz w:val="24"/>
                <w:szCs w:val="24"/>
              </w:rPr>
              <w:t>Maths</w:t>
            </w:r>
            <w:proofErr w:type="spellEnd"/>
            <w:r w:rsidRPr="00DD7B38">
              <w:rPr>
                <w:rFonts w:ascii="Calibri" w:hAnsi="Calibri" w:cs="Arial"/>
                <w:bCs/>
                <w:sz w:val="24"/>
                <w:szCs w:val="24"/>
              </w:rPr>
              <w:t>” strategies across the school.</w:t>
            </w:r>
            <w:r w:rsidRPr="00DD7B38">
              <w:rPr>
                <w:rFonts w:ascii="Calibri" w:hAnsi="Calibri" w:cs="Arial"/>
                <w:b/>
                <w:bCs/>
                <w:sz w:val="24"/>
                <w:szCs w:val="24"/>
              </w:rPr>
              <w:t xml:space="preserve"> </w:t>
            </w:r>
            <w:r w:rsidRPr="00DD7B38">
              <w:rPr>
                <w:rFonts w:ascii="Calibri" w:hAnsi="Calibri" w:cs="Arial"/>
                <w:bCs/>
                <w:sz w:val="24"/>
                <w:szCs w:val="24"/>
              </w:rPr>
              <w:t xml:space="preserve">Appropriately targeted interventions will address any attainment </w:t>
            </w:r>
            <w:proofErr w:type="gramStart"/>
            <w:r w:rsidRPr="00DD7B38">
              <w:rPr>
                <w:rFonts w:ascii="Calibri" w:hAnsi="Calibri" w:cs="Arial"/>
                <w:bCs/>
                <w:sz w:val="24"/>
                <w:szCs w:val="24"/>
              </w:rPr>
              <w:t>gaps which</w:t>
            </w:r>
            <w:proofErr w:type="gramEnd"/>
            <w:r w:rsidRPr="00DD7B38">
              <w:rPr>
                <w:rFonts w:ascii="Calibri" w:hAnsi="Calibri" w:cs="Arial"/>
                <w:bCs/>
                <w:sz w:val="24"/>
                <w:szCs w:val="24"/>
              </w:rPr>
              <w:t xml:space="preserve"> are identified.</w:t>
            </w:r>
          </w:p>
          <w:p w14:paraId="767F3882" w14:textId="77777777" w:rsidR="00A72E51" w:rsidRPr="00DD7B38" w:rsidRDefault="00A72E51" w:rsidP="00A72E51">
            <w:pPr>
              <w:pStyle w:val="ListParagraph"/>
              <w:numPr>
                <w:ilvl w:val="0"/>
                <w:numId w:val="33"/>
              </w:numPr>
              <w:rPr>
                <w:rFonts w:ascii="Calibri" w:hAnsi="Calibri" w:cs="Arial"/>
                <w:sz w:val="24"/>
                <w:szCs w:val="24"/>
              </w:rPr>
            </w:pPr>
            <w:r w:rsidRPr="00DD7B38">
              <w:rPr>
                <w:rFonts w:ascii="Calibri" w:hAnsi="Calibri" w:cs="Arial"/>
                <w:sz w:val="24"/>
                <w:szCs w:val="24"/>
              </w:rPr>
              <w:t>Improve the physical health of children by increasing opportunities for Health and Food education and developing teacher capacity in Health and Wellbeing. Interventions will be targeted where appropriate to ensure equity.</w:t>
            </w:r>
          </w:p>
          <w:p w14:paraId="50E02B9E" w14:textId="77777777" w:rsidR="00A72E51" w:rsidRPr="00DD7B38" w:rsidRDefault="00A72E51" w:rsidP="00A72E51">
            <w:pPr>
              <w:pStyle w:val="ListParagraph"/>
              <w:numPr>
                <w:ilvl w:val="0"/>
                <w:numId w:val="33"/>
              </w:numPr>
              <w:rPr>
                <w:rFonts w:ascii="Calibri" w:hAnsi="Calibri" w:cs="Arial"/>
                <w:sz w:val="24"/>
                <w:szCs w:val="24"/>
              </w:rPr>
            </w:pPr>
            <w:r w:rsidRPr="00DD7B38">
              <w:rPr>
                <w:rFonts w:ascii="Calibri" w:hAnsi="Calibri" w:cs="Arial"/>
                <w:sz w:val="24"/>
                <w:szCs w:val="24"/>
              </w:rPr>
              <w:t>Involve all stakeholders in the development of an aspirational vision and rationale for our curriculum so that everyone understands what we are trying to do and how we plan to achieve it.</w:t>
            </w:r>
          </w:p>
          <w:p w14:paraId="4A428F45" w14:textId="7F49C7FC" w:rsidR="00A72E51" w:rsidRPr="00DD7B38" w:rsidRDefault="00A72E51" w:rsidP="00A72E51">
            <w:pPr>
              <w:pStyle w:val="ListParagraph"/>
              <w:numPr>
                <w:ilvl w:val="0"/>
                <w:numId w:val="33"/>
              </w:numPr>
              <w:rPr>
                <w:rFonts w:ascii="Calibri" w:hAnsi="Calibri" w:cs="Arial"/>
                <w:bCs/>
                <w:sz w:val="24"/>
                <w:szCs w:val="24"/>
              </w:rPr>
            </w:pPr>
            <w:r w:rsidRPr="00DD7B38">
              <w:rPr>
                <w:rFonts w:ascii="Calibri" w:hAnsi="Calibri" w:cs="Arial"/>
                <w:bCs/>
                <w:sz w:val="24"/>
                <w:szCs w:val="24"/>
              </w:rPr>
              <w:t xml:space="preserve">Improve the ethos of the school through the introduction of a new positive </w:t>
            </w:r>
            <w:proofErr w:type="spellStart"/>
            <w:r w:rsidRPr="00DD7B38">
              <w:rPr>
                <w:rFonts w:ascii="Calibri" w:hAnsi="Calibri" w:cs="Arial"/>
                <w:bCs/>
                <w:sz w:val="24"/>
                <w:szCs w:val="24"/>
              </w:rPr>
              <w:t>behaviour</w:t>
            </w:r>
            <w:proofErr w:type="spellEnd"/>
            <w:r w:rsidRPr="00DD7B38">
              <w:rPr>
                <w:rFonts w:ascii="Calibri" w:hAnsi="Calibri" w:cs="Arial"/>
                <w:bCs/>
                <w:sz w:val="24"/>
                <w:szCs w:val="24"/>
              </w:rPr>
              <w:t xml:space="preserve"> </w:t>
            </w:r>
            <w:proofErr w:type="spellStart"/>
            <w:r w:rsidRPr="00DD7B38">
              <w:rPr>
                <w:rFonts w:ascii="Calibri" w:hAnsi="Calibri" w:cs="Arial"/>
                <w:bCs/>
                <w:sz w:val="24"/>
                <w:szCs w:val="24"/>
              </w:rPr>
              <w:t>programme</w:t>
            </w:r>
            <w:proofErr w:type="spellEnd"/>
            <w:r w:rsidRPr="00DD7B38">
              <w:rPr>
                <w:rFonts w:ascii="Calibri" w:hAnsi="Calibri" w:cs="Arial"/>
                <w:bCs/>
                <w:sz w:val="24"/>
                <w:szCs w:val="24"/>
              </w:rPr>
              <w:t xml:space="preserve"> designed to encourage all children to achieve their best.</w:t>
            </w:r>
          </w:p>
          <w:p w14:paraId="20E522C6" w14:textId="77777777" w:rsidR="00637512" w:rsidRPr="00DD7B38" w:rsidRDefault="00637512" w:rsidP="00A72E51">
            <w:pPr>
              <w:tabs>
                <w:tab w:val="left" w:pos="2670"/>
              </w:tabs>
              <w:spacing w:before="69"/>
              <w:rPr>
                <w:rFonts w:ascii="Calibri" w:hAnsi="Calibri" w:cs="Arial"/>
                <w:b/>
                <w:sz w:val="24"/>
                <w:szCs w:val="24"/>
              </w:rPr>
            </w:pPr>
          </w:p>
        </w:tc>
      </w:tr>
      <w:tr w:rsidR="00637512" w:rsidRPr="00DD7B38" w14:paraId="4381D2F3" w14:textId="77777777" w:rsidTr="00492DDC">
        <w:tc>
          <w:tcPr>
            <w:tcW w:w="10676" w:type="dxa"/>
          </w:tcPr>
          <w:p w14:paraId="24B8819D" w14:textId="77777777" w:rsidR="00637512" w:rsidRPr="00DD7B38" w:rsidRDefault="00637512" w:rsidP="00637512">
            <w:pPr>
              <w:pStyle w:val="Heading1"/>
              <w:spacing w:before="207"/>
              <w:ind w:left="0"/>
              <w:rPr>
                <w:rFonts w:ascii="Calibri" w:hAnsi="Calibri" w:cs="Arial"/>
                <w:b/>
              </w:rPr>
            </w:pPr>
            <w:r w:rsidRPr="00DD7B38">
              <w:rPr>
                <w:rFonts w:ascii="Calibri" w:hAnsi="Calibri" w:cs="Arial"/>
                <w:b/>
              </w:rPr>
              <w:t>What</w:t>
            </w:r>
            <w:r w:rsidRPr="00DD7B38">
              <w:rPr>
                <w:rFonts w:ascii="Calibri" w:hAnsi="Calibri" w:cs="Arial"/>
                <w:b/>
                <w:spacing w:val="-1"/>
              </w:rPr>
              <w:t xml:space="preserve"> is</w:t>
            </w:r>
            <w:r w:rsidRPr="00DD7B38">
              <w:rPr>
                <w:rFonts w:ascii="Calibri" w:hAnsi="Calibri" w:cs="Arial"/>
                <w:b/>
              </w:rPr>
              <w:t xml:space="preserve"> </w:t>
            </w:r>
            <w:r w:rsidRPr="00DD7B38">
              <w:rPr>
                <w:rFonts w:ascii="Calibri" w:hAnsi="Calibri" w:cs="Arial"/>
                <w:b/>
                <w:spacing w:val="-1"/>
              </w:rPr>
              <w:t>our capacity</w:t>
            </w:r>
            <w:r w:rsidRPr="00DD7B38">
              <w:rPr>
                <w:rFonts w:ascii="Calibri" w:hAnsi="Calibri" w:cs="Arial"/>
                <w:b/>
                <w:spacing w:val="-2"/>
              </w:rPr>
              <w:t xml:space="preserve"> </w:t>
            </w:r>
            <w:r w:rsidRPr="00DD7B38">
              <w:rPr>
                <w:rFonts w:ascii="Calibri" w:hAnsi="Calibri" w:cs="Arial"/>
                <w:b/>
              </w:rPr>
              <w:t xml:space="preserve">for </w:t>
            </w:r>
            <w:r w:rsidRPr="00DD7B38">
              <w:rPr>
                <w:rFonts w:ascii="Calibri" w:hAnsi="Calibri" w:cs="Arial"/>
                <w:b/>
                <w:spacing w:val="-1"/>
              </w:rPr>
              <w:t>continuous</w:t>
            </w:r>
            <w:r w:rsidRPr="00DD7B38">
              <w:rPr>
                <w:rFonts w:ascii="Calibri" w:hAnsi="Calibri" w:cs="Arial"/>
                <w:b/>
                <w:spacing w:val="2"/>
              </w:rPr>
              <w:t xml:space="preserve"> </w:t>
            </w:r>
            <w:r w:rsidRPr="00DD7B38">
              <w:rPr>
                <w:rFonts w:ascii="Calibri" w:hAnsi="Calibri" w:cs="Arial"/>
                <w:b/>
                <w:spacing w:val="-1"/>
              </w:rPr>
              <w:t>improvement?</w:t>
            </w:r>
          </w:p>
          <w:p w14:paraId="55511BC8" w14:textId="77777777" w:rsidR="00637512" w:rsidRPr="00DD7B38" w:rsidRDefault="00637512" w:rsidP="00637512">
            <w:pPr>
              <w:pStyle w:val="NormalWeb"/>
              <w:spacing w:before="0" w:beforeAutospacing="0" w:after="0" w:afterAutospacing="0"/>
              <w:rPr>
                <w:rFonts w:ascii="Calibri" w:hAnsi="Calibri" w:cs="Arial"/>
                <w:i/>
                <w:color w:val="000000"/>
              </w:rPr>
            </w:pPr>
            <w:r w:rsidRPr="00DD7B38">
              <w:rPr>
                <w:rFonts w:ascii="Calibri" w:hAnsi="Calibri" w:cs="Arial"/>
                <w:i/>
                <w:color w:val="000000"/>
              </w:rPr>
              <w:t>This section should focus on the school’s capacity for continuous improvement through self-evaluation, should address Q.I. 1.1 and should describe:</w:t>
            </w:r>
          </w:p>
          <w:p w14:paraId="23A3A6E4" w14:textId="77777777" w:rsidR="00637512" w:rsidRPr="00DD7B38" w:rsidRDefault="00637512" w:rsidP="00637512">
            <w:pPr>
              <w:pStyle w:val="NormalWeb"/>
              <w:numPr>
                <w:ilvl w:val="0"/>
                <w:numId w:val="9"/>
              </w:numPr>
              <w:spacing w:before="0" w:beforeAutospacing="0" w:after="0" w:afterAutospacing="0"/>
              <w:rPr>
                <w:rFonts w:ascii="Calibri" w:hAnsi="Calibri" w:cs="Arial"/>
                <w:i/>
                <w:color w:val="000000"/>
              </w:rPr>
            </w:pPr>
            <w:proofErr w:type="gramStart"/>
            <w:r w:rsidRPr="00DD7B38">
              <w:rPr>
                <w:rFonts w:ascii="Calibri" w:hAnsi="Calibri" w:cs="Arial"/>
                <w:i/>
                <w:color w:val="000000"/>
              </w:rPr>
              <w:t>how</w:t>
            </w:r>
            <w:proofErr w:type="gramEnd"/>
            <w:r w:rsidRPr="00DD7B38">
              <w:rPr>
                <w:rFonts w:ascii="Calibri" w:hAnsi="Calibri" w:cs="Arial"/>
                <w:i/>
                <w:color w:val="000000"/>
              </w:rPr>
              <w:t xml:space="preserve"> the school/centre demonstrates the quality of its commitment to effective self-evaluation for continuous improvement</w:t>
            </w:r>
          </w:p>
          <w:p w14:paraId="58464D7F" w14:textId="77777777" w:rsidR="00637512" w:rsidRPr="00DD7B38" w:rsidRDefault="00637512" w:rsidP="00637512">
            <w:pPr>
              <w:pStyle w:val="NormalWeb"/>
              <w:numPr>
                <w:ilvl w:val="0"/>
                <w:numId w:val="9"/>
              </w:numPr>
              <w:spacing w:before="0" w:beforeAutospacing="0" w:after="0" w:afterAutospacing="0"/>
              <w:rPr>
                <w:rFonts w:ascii="Calibri" w:hAnsi="Calibri" w:cs="Arial"/>
                <w:i/>
                <w:color w:val="000000"/>
              </w:rPr>
            </w:pPr>
            <w:proofErr w:type="gramStart"/>
            <w:r w:rsidRPr="00DD7B38">
              <w:rPr>
                <w:rFonts w:ascii="Calibri" w:hAnsi="Calibri" w:cs="Arial"/>
                <w:i/>
                <w:color w:val="000000"/>
              </w:rPr>
              <w:t>staff</w:t>
            </w:r>
            <w:proofErr w:type="gramEnd"/>
            <w:r w:rsidRPr="00DD7B38">
              <w:rPr>
                <w:rFonts w:ascii="Calibri" w:hAnsi="Calibri" w:cs="Arial"/>
                <w:i/>
                <w:color w:val="000000"/>
              </w:rPr>
              <w:t>, pupils, parents and other stakeholders’ effective engagement in the self-evaluation process</w:t>
            </w:r>
          </w:p>
          <w:p w14:paraId="1C17E4B8" w14:textId="77777777" w:rsidR="00637512" w:rsidRPr="00DD7B38" w:rsidRDefault="00637512" w:rsidP="00637512">
            <w:pPr>
              <w:pStyle w:val="NormalWeb"/>
              <w:numPr>
                <w:ilvl w:val="0"/>
                <w:numId w:val="9"/>
              </w:numPr>
              <w:spacing w:before="0" w:beforeAutospacing="0" w:after="0" w:afterAutospacing="0"/>
              <w:rPr>
                <w:rFonts w:ascii="Calibri" w:hAnsi="Calibri" w:cs="Arial"/>
                <w:i/>
                <w:color w:val="000000"/>
              </w:rPr>
            </w:pPr>
            <w:proofErr w:type="gramStart"/>
            <w:r w:rsidRPr="00DD7B38">
              <w:rPr>
                <w:rFonts w:ascii="Calibri" w:hAnsi="Calibri" w:cs="Arial"/>
                <w:i/>
                <w:color w:val="000000"/>
              </w:rPr>
              <w:t>the</w:t>
            </w:r>
            <w:proofErr w:type="gramEnd"/>
            <w:r w:rsidRPr="00DD7B38">
              <w:rPr>
                <w:rFonts w:ascii="Calibri" w:hAnsi="Calibri" w:cs="Arial"/>
                <w:i/>
                <w:color w:val="000000"/>
              </w:rPr>
              <w:t xml:space="preserve"> effectiveness of arrangements to monitor and track progress using a range of data and information</w:t>
            </w:r>
          </w:p>
          <w:p w14:paraId="5BAE29AE" w14:textId="77777777" w:rsidR="00637512" w:rsidRPr="00DD7B38" w:rsidRDefault="00637512" w:rsidP="00637512">
            <w:pPr>
              <w:pStyle w:val="NormalWeb"/>
              <w:numPr>
                <w:ilvl w:val="0"/>
                <w:numId w:val="9"/>
              </w:numPr>
              <w:spacing w:before="0" w:beforeAutospacing="0" w:after="0" w:afterAutospacing="0"/>
              <w:rPr>
                <w:rFonts w:ascii="Calibri" w:hAnsi="Calibri" w:cs="Arial"/>
                <w:i/>
                <w:color w:val="000000"/>
              </w:rPr>
            </w:pPr>
            <w:proofErr w:type="gramStart"/>
            <w:r w:rsidRPr="00DD7B38">
              <w:rPr>
                <w:rFonts w:ascii="Calibri" w:hAnsi="Calibri" w:cs="Arial"/>
                <w:i/>
                <w:color w:val="000000"/>
              </w:rPr>
              <w:t>evidence</w:t>
            </w:r>
            <w:proofErr w:type="gramEnd"/>
            <w:r w:rsidRPr="00DD7B38">
              <w:rPr>
                <w:rFonts w:ascii="Calibri" w:hAnsi="Calibri" w:cs="Arial"/>
                <w:i/>
                <w:color w:val="000000"/>
              </w:rPr>
              <w:t xml:space="preserve"> of the impact of improvement planning on learners’ successes and achievements</w:t>
            </w:r>
          </w:p>
        </w:tc>
      </w:tr>
      <w:tr w:rsidR="00637512" w:rsidRPr="00DD7B38" w14:paraId="0B949BDE" w14:textId="77777777" w:rsidTr="00492DDC">
        <w:tc>
          <w:tcPr>
            <w:tcW w:w="10676" w:type="dxa"/>
          </w:tcPr>
          <w:p w14:paraId="66868CD7" w14:textId="4ABA4C1B" w:rsidR="00637512" w:rsidRDefault="00ED2420" w:rsidP="00637512">
            <w:pPr>
              <w:tabs>
                <w:tab w:val="left" w:pos="2670"/>
              </w:tabs>
              <w:spacing w:before="69"/>
              <w:rPr>
                <w:rFonts w:ascii="Calibri" w:hAnsi="Calibri" w:cs="Arial"/>
                <w:sz w:val="24"/>
                <w:szCs w:val="24"/>
              </w:rPr>
            </w:pPr>
            <w:r w:rsidRPr="00ED2420">
              <w:rPr>
                <w:rFonts w:ascii="Calibri" w:hAnsi="Calibri" w:cs="Arial"/>
                <w:sz w:val="24"/>
                <w:szCs w:val="24"/>
              </w:rPr>
              <w:t>As a school we are committed to improving as a result of self-evaluation.</w:t>
            </w:r>
            <w:r w:rsidR="00395551">
              <w:rPr>
                <w:rFonts w:ascii="Calibri" w:hAnsi="Calibri" w:cs="Arial"/>
                <w:sz w:val="24"/>
                <w:szCs w:val="24"/>
              </w:rPr>
              <w:t xml:space="preserve">  Staff work very well as a team, share practice enthusiastically and support each other very effectively.</w:t>
            </w:r>
            <w:r>
              <w:rPr>
                <w:rFonts w:ascii="Calibri" w:hAnsi="Calibri" w:cs="Arial"/>
                <w:sz w:val="24"/>
                <w:szCs w:val="24"/>
              </w:rPr>
              <w:t xml:space="preserve">  Teaching </w:t>
            </w:r>
            <w:proofErr w:type="gramStart"/>
            <w:r>
              <w:rPr>
                <w:rFonts w:ascii="Calibri" w:hAnsi="Calibri" w:cs="Arial"/>
                <w:sz w:val="24"/>
                <w:szCs w:val="24"/>
              </w:rPr>
              <w:t xml:space="preserve">staff </w:t>
            </w:r>
            <w:r w:rsidR="00395551">
              <w:rPr>
                <w:rFonts w:ascii="Calibri" w:hAnsi="Calibri" w:cs="Arial"/>
                <w:sz w:val="24"/>
                <w:szCs w:val="24"/>
              </w:rPr>
              <w:t>meet</w:t>
            </w:r>
            <w:proofErr w:type="gramEnd"/>
            <w:r w:rsidR="00395551">
              <w:rPr>
                <w:rFonts w:ascii="Calibri" w:hAnsi="Calibri" w:cs="Arial"/>
                <w:sz w:val="24"/>
                <w:szCs w:val="24"/>
              </w:rPr>
              <w:t xml:space="preserve"> </w:t>
            </w:r>
            <w:r>
              <w:rPr>
                <w:rFonts w:ascii="Calibri" w:hAnsi="Calibri" w:cs="Arial"/>
                <w:sz w:val="24"/>
                <w:szCs w:val="24"/>
              </w:rPr>
              <w:t>with members of the management team for formal attainment tracking meetings once each term.  Throughout the term more informal meeting are regularly held in order to discuss the need</w:t>
            </w:r>
            <w:r w:rsidR="001F13F5">
              <w:rPr>
                <w:rFonts w:ascii="Calibri" w:hAnsi="Calibri" w:cs="Arial"/>
                <w:sz w:val="24"/>
                <w:szCs w:val="24"/>
              </w:rPr>
              <w:t>s</w:t>
            </w:r>
            <w:r>
              <w:rPr>
                <w:rFonts w:ascii="Calibri" w:hAnsi="Calibri" w:cs="Arial"/>
                <w:sz w:val="24"/>
                <w:szCs w:val="24"/>
              </w:rPr>
              <w:t xml:space="preserve"> of pupils and how best to support </w:t>
            </w:r>
            <w:r w:rsidR="001F13F5">
              <w:rPr>
                <w:rFonts w:ascii="Calibri" w:hAnsi="Calibri" w:cs="Arial"/>
                <w:sz w:val="24"/>
                <w:szCs w:val="24"/>
              </w:rPr>
              <w:t>their learning</w:t>
            </w:r>
            <w:r>
              <w:rPr>
                <w:rFonts w:ascii="Calibri" w:hAnsi="Calibri" w:cs="Arial"/>
                <w:sz w:val="24"/>
                <w:szCs w:val="24"/>
              </w:rPr>
              <w:t>.  Classroom observations are planned to take place three times each session (this was only possible during Term 1 this year).  These observations are focused on specific aspects of quality indicators and an evaluative professional dialogue takes place after each one.</w:t>
            </w:r>
            <w:r w:rsidR="0024624F">
              <w:rPr>
                <w:rFonts w:ascii="Calibri" w:hAnsi="Calibri" w:cs="Arial"/>
                <w:sz w:val="24"/>
                <w:szCs w:val="24"/>
              </w:rPr>
              <w:t xml:space="preserve">  </w:t>
            </w:r>
            <w:r w:rsidR="0024624F" w:rsidRPr="00E71296">
              <w:rPr>
                <w:rFonts w:ascii="Calibri" w:hAnsi="Calibri" w:cs="Arial"/>
                <w:i/>
                <w:sz w:val="24"/>
                <w:szCs w:val="24"/>
              </w:rPr>
              <w:t>Class Showcase</w:t>
            </w:r>
            <w:r w:rsidR="0024624F">
              <w:rPr>
                <w:rFonts w:ascii="Calibri" w:hAnsi="Calibri" w:cs="Arial"/>
                <w:sz w:val="24"/>
                <w:szCs w:val="24"/>
              </w:rPr>
              <w:t xml:space="preserve"> days and </w:t>
            </w:r>
            <w:r w:rsidR="0024624F" w:rsidRPr="00E71296">
              <w:rPr>
                <w:rFonts w:ascii="Calibri" w:hAnsi="Calibri" w:cs="Arial"/>
                <w:i/>
                <w:sz w:val="24"/>
                <w:szCs w:val="24"/>
              </w:rPr>
              <w:t xml:space="preserve">Learning </w:t>
            </w:r>
            <w:r w:rsidR="0024624F" w:rsidRPr="00E71296">
              <w:rPr>
                <w:rFonts w:ascii="Calibri" w:hAnsi="Calibri" w:cs="Arial"/>
                <w:i/>
                <w:sz w:val="24"/>
                <w:szCs w:val="24"/>
              </w:rPr>
              <w:lastRenderedPageBreak/>
              <w:t>Walks</w:t>
            </w:r>
            <w:r w:rsidR="0024624F">
              <w:rPr>
                <w:rFonts w:ascii="Calibri" w:hAnsi="Calibri" w:cs="Arial"/>
                <w:sz w:val="24"/>
                <w:szCs w:val="24"/>
              </w:rPr>
              <w:t xml:space="preserve"> also provide the senior management team with additional information about learning and teaching.  This session these were each carried out once by the head teacher but next session they will be carried out by more members of the management team and on a more regular basis</w:t>
            </w:r>
            <w:r w:rsidR="001F13F5">
              <w:rPr>
                <w:rFonts w:ascii="Calibri" w:hAnsi="Calibri" w:cs="Arial"/>
                <w:sz w:val="24"/>
                <w:szCs w:val="24"/>
              </w:rPr>
              <w:t>.  F</w:t>
            </w:r>
            <w:r w:rsidR="00DE705C">
              <w:rPr>
                <w:rFonts w:ascii="Calibri" w:hAnsi="Calibri" w:cs="Arial"/>
                <w:sz w:val="24"/>
                <w:szCs w:val="24"/>
              </w:rPr>
              <w:t>eedback will be shared and discuss with the staff as a whole.</w:t>
            </w:r>
            <w:r w:rsidR="00395551">
              <w:rPr>
                <w:rFonts w:ascii="Calibri" w:hAnsi="Calibri" w:cs="Arial"/>
                <w:sz w:val="24"/>
                <w:szCs w:val="24"/>
              </w:rPr>
              <w:t xml:space="preserve"> </w:t>
            </w:r>
            <w:r>
              <w:rPr>
                <w:rFonts w:ascii="Calibri" w:hAnsi="Calibri" w:cs="Arial"/>
                <w:sz w:val="24"/>
                <w:szCs w:val="24"/>
              </w:rPr>
              <w:t xml:space="preserve"> Annual Professional Review and Development meetings take place in June and are an opportunity to evaluate the progress each member of staff has made over the course of the session and to plan their next steps.  These take into account</w:t>
            </w:r>
            <w:r w:rsidR="004D6282">
              <w:rPr>
                <w:rFonts w:ascii="Calibri" w:hAnsi="Calibri" w:cs="Arial"/>
                <w:sz w:val="24"/>
                <w:szCs w:val="24"/>
              </w:rPr>
              <w:t xml:space="preserve"> the needs of the individual and those of the school as a whole.</w:t>
            </w:r>
            <w:r w:rsidR="0024624F">
              <w:rPr>
                <w:rFonts w:ascii="Calibri" w:hAnsi="Calibri" w:cs="Arial"/>
                <w:sz w:val="24"/>
                <w:szCs w:val="24"/>
              </w:rPr>
              <w:t xml:space="preserve">  Whole staff and teaching staff meetings take place throughout the year and often take the form of evaluative discussions where improvements are discussed.  This session long and medium term planning methods were reviewed to ensure they were manageable and effective.</w:t>
            </w:r>
            <w:r w:rsidR="00F37586">
              <w:rPr>
                <w:rFonts w:ascii="Calibri" w:hAnsi="Calibri" w:cs="Arial"/>
                <w:sz w:val="24"/>
                <w:szCs w:val="24"/>
              </w:rPr>
              <w:t xml:space="preserve">  The whole staff are involved in the annual self-evaluation process where </w:t>
            </w:r>
            <w:r w:rsidR="00F37586" w:rsidRPr="00395551">
              <w:rPr>
                <w:rFonts w:ascii="Calibri" w:hAnsi="Calibri" w:cs="Arial"/>
                <w:i/>
                <w:sz w:val="24"/>
                <w:szCs w:val="24"/>
              </w:rPr>
              <w:t xml:space="preserve">How Good Is Our School? </w:t>
            </w:r>
            <w:proofErr w:type="gramStart"/>
            <w:r w:rsidR="00F37586">
              <w:rPr>
                <w:rFonts w:ascii="Calibri" w:hAnsi="Calibri" w:cs="Arial"/>
                <w:sz w:val="24"/>
                <w:szCs w:val="24"/>
              </w:rPr>
              <w:t>is</w:t>
            </w:r>
            <w:proofErr w:type="gramEnd"/>
            <w:r w:rsidR="00F37586">
              <w:rPr>
                <w:rFonts w:ascii="Calibri" w:hAnsi="Calibri" w:cs="Arial"/>
                <w:sz w:val="24"/>
                <w:szCs w:val="24"/>
              </w:rPr>
              <w:t xml:space="preserve"> used to evaluate the progress which has been made over the year and the priorities for the nest session.</w:t>
            </w:r>
          </w:p>
          <w:p w14:paraId="5B32FB1D" w14:textId="77777777" w:rsidR="00395551" w:rsidRDefault="00395551" w:rsidP="00637512">
            <w:pPr>
              <w:tabs>
                <w:tab w:val="left" w:pos="2670"/>
              </w:tabs>
              <w:spacing w:before="69"/>
              <w:rPr>
                <w:rFonts w:ascii="Calibri" w:hAnsi="Calibri" w:cs="Arial"/>
                <w:sz w:val="24"/>
                <w:szCs w:val="24"/>
              </w:rPr>
            </w:pPr>
          </w:p>
          <w:p w14:paraId="4DD85F47" w14:textId="1FDF74C5" w:rsidR="00395551" w:rsidRDefault="00395551" w:rsidP="00637512">
            <w:pPr>
              <w:tabs>
                <w:tab w:val="left" w:pos="2670"/>
              </w:tabs>
              <w:spacing w:before="69"/>
              <w:rPr>
                <w:rFonts w:ascii="Calibri" w:hAnsi="Calibri" w:cs="Arial"/>
                <w:sz w:val="24"/>
                <w:szCs w:val="24"/>
              </w:rPr>
            </w:pPr>
            <w:r>
              <w:rPr>
                <w:rFonts w:ascii="Calibri" w:hAnsi="Calibri" w:cs="Arial"/>
                <w:sz w:val="24"/>
                <w:szCs w:val="24"/>
              </w:rPr>
              <w:t>Tracking of pupil attainment in reading is particularly well conducted in order to measure pupil progress.  The tracking of progress in numeracy requires to be improved and will form part of the numeracy priority in next session’s improvement plan.</w:t>
            </w:r>
            <w:r w:rsidR="001F13F5">
              <w:rPr>
                <w:rFonts w:ascii="Calibri" w:hAnsi="Calibri" w:cs="Arial"/>
                <w:sz w:val="24"/>
                <w:szCs w:val="24"/>
              </w:rPr>
              <w:t xml:space="preserve">  New initiative, such as this year’s </w:t>
            </w:r>
            <w:r w:rsidR="001F13F5" w:rsidRPr="001F13F5">
              <w:rPr>
                <w:rFonts w:ascii="Calibri" w:hAnsi="Calibri" w:cs="Arial"/>
                <w:i/>
                <w:sz w:val="24"/>
                <w:szCs w:val="24"/>
              </w:rPr>
              <w:t>Rainbow Reading</w:t>
            </w:r>
            <w:r w:rsidR="001F13F5">
              <w:rPr>
                <w:rFonts w:ascii="Calibri" w:hAnsi="Calibri" w:cs="Arial"/>
                <w:sz w:val="24"/>
                <w:szCs w:val="24"/>
              </w:rPr>
              <w:t xml:space="preserve">, are carefully evaluated through the use of baseline and end of </w:t>
            </w:r>
            <w:proofErr w:type="spellStart"/>
            <w:r w:rsidR="001F13F5">
              <w:rPr>
                <w:rFonts w:ascii="Calibri" w:hAnsi="Calibri" w:cs="Arial"/>
                <w:sz w:val="24"/>
                <w:szCs w:val="24"/>
              </w:rPr>
              <w:t>programme</w:t>
            </w:r>
            <w:proofErr w:type="spellEnd"/>
            <w:r w:rsidR="001F13F5">
              <w:rPr>
                <w:rFonts w:ascii="Calibri" w:hAnsi="Calibri" w:cs="Arial"/>
                <w:sz w:val="24"/>
                <w:szCs w:val="24"/>
              </w:rPr>
              <w:t xml:space="preserve"> assessments which show if the </w:t>
            </w:r>
            <w:r w:rsidR="0079583B">
              <w:rPr>
                <w:rFonts w:ascii="Calibri" w:hAnsi="Calibri" w:cs="Arial"/>
                <w:sz w:val="24"/>
                <w:szCs w:val="24"/>
              </w:rPr>
              <w:t>initiative</w:t>
            </w:r>
            <w:r w:rsidR="001F13F5">
              <w:rPr>
                <w:rFonts w:ascii="Calibri" w:hAnsi="Calibri" w:cs="Arial"/>
                <w:sz w:val="24"/>
                <w:szCs w:val="24"/>
              </w:rPr>
              <w:t xml:space="preserve"> has improved the outcomes for pupils.  </w:t>
            </w:r>
            <w:proofErr w:type="gramStart"/>
            <w:r>
              <w:rPr>
                <w:rFonts w:ascii="Calibri" w:hAnsi="Calibri" w:cs="Arial"/>
                <w:sz w:val="24"/>
                <w:szCs w:val="24"/>
              </w:rPr>
              <w:t>Staff use</w:t>
            </w:r>
            <w:proofErr w:type="gramEnd"/>
            <w:r>
              <w:rPr>
                <w:rFonts w:ascii="Calibri" w:hAnsi="Calibri" w:cs="Arial"/>
                <w:sz w:val="24"/>
                <w:szCs w:val="24"/>
              </w:rPr>
              <w:t xml:space="preserve"> a range of assessments to measure pupil progress and are starting to become familiar with the new benchmarks.</w:t>
            </w:r>
            <w:r w:rsidR="0079583B">
              <w:rPr>
                <w:rFonts w:ascii="Calibri" w:hAnsi="Calibri" w:cs="Arial"/>
                <w:sz w:val="24"/>
                <w:szCs w:val="24"/>
              </w:rPr>
              <w:t xml:space="preserve">  This year we have started to use the North </w:t>
            </w:r>
            <w:proofErr w:type="spellStart"/>
            <w:r w:rsidR="0079583B">
              <w:rPr>
                <w:rFonts w:ascii="Calibri" w:hAnsi="Calibri" w:cs="Arial"/>
                <w:sz w:val="24"/>
                <w:szCs w:val="24"/>
              </w:rPr>
              <w:t>Lanarkshire</w:t>
            </w:r>
            <w:proofErr w:type="spellEnd"/>
            <w:r w:rsidR="0079583B">
              <w:rPr>
                <w:rFonts w:ascii="Calibri" w:hAnsi="Calibri" w:cs="Arial"/>
                <w:sz w:val="24"/>
                <w:szCs w:val="24"/>
              </w:rPr>
              <w:t xml:space="preserve"> tracking </w:t>
            </w:r>
            <w:proofErr w:type="gramStart"/>
            <w:r w:rsidR="0079583B">
              <w:rPr>
                <w:rFonts w:ascii="Calibri" w:hAnsi="Calibri" w:cs="Arial"/>
                <w:sz w:val="24"/>
                <w:szCs w:val="24"/>
              </w:rPr>
              <w:t>database  with</w:t>
            </w:r>
            <w:proofErr w:type="gramEnd"/>
            <w:r w:rsidR="0079583B">
              <w:rPr>
                <w:rFonts w:ascii="Calibri" w:hAnsi="Calibri" w:cs="Arial"/>
                <w:sz w:val="24"/>
                <w:szCs w:val="24"/>
              </w:rPr>
              <w:t xml:space="preserve"> some analysis taking place and being shared with teaching staff.  Next session the use of this data will be developed.</w:t>
            </w:r>
          </w:p>
          <w:p w14:paraId="7C774658" w14:textId="77777777" w:rsidR="0024624F" w:rsidRDefault="0024624F" w:rsidP="00637512">
            <w:pPr>
              <w:tabs>
                <w:tab w:val="left" w:pos="2670"/>
              </w:tabs>
              <w:spacing w:before="69"/>
              <w:rPr>
                <w:rFonts w:ascii="Calibri" w:hAnsi="Calibri" w:cs="Arial"/>
                <w:sz w:val="24"/>
                <w:szCs w:val="24"/>
              </w:rPr>
            </w:pPr>
          </w:p>
          <w:p w14:paraId="06D28B85" w14:textId="303DF053" w:rsidR="0024624F" w:rsidRDefault="0024624F" w:rsidP="00637512">
            <w:pPr>
              <w:tabs>
                <w:tab w:val="left" w:pos="2670"/>
              </w:tabs>
              <w:spacing w:before="69"/>
              <w:rPr>
                <w:rFonts w:ascii="Calibri" w:hAnsi="Calibri" w:cs="Arial"/>
                <w:sz w:val="24"/>
                <w:szCs w:val="24"/>
              </w:rPr>
            </w:pPr>
            <w:r>
              <w:rPr>
                <w:rFonts w:ascii="Calibri" w:hAnsi="Calibri" w:cs="Arial"/>
                <w:sz w:val="24"/>
                <w:szCs w:val="24"/>
              </w:rPr>
              <w:t>Pupils review their own learning at a level appropriate for their age and stage, with older children using e-portfolios to record their achievements and next steps.  This session they also added their own views to their annual report</w:t>
            </w:r>
            <w:r w:rsidR="008A251A">
              <w:rPr>
                <w:rFonts w:ascii="Calibri" w:hAnsi="Calibri" w:cs="Arial"/>
                <w:sz w:val="24"/>
                <w:szCs w:val="24"/>
              </w:rPr>
              <w:t>,</w:t>
            </w:r>
            <w:r>
              <w:rPr>
                <w:rFonts w:ascii="Calibri" w:hAnsi="Calibri" w:cs="Arial"/>
                <w:sz w:val="24"/>
                <w:szCs w:val="24"/>
              </w:rPr>
              <w:t xml:space="preserve"> which was discussed with them before it was issue</w:t>
            </w:r>
            <w:r w:rsidR="00AC313B">
              <w:rPr>
                <w:rFonts w:ascii="Calibri" w:hAnsi="Calibri" w:cs="Arial"/>
                <w:sz w:val="24"/>
                <w:szCs w:val="24"/>
              </w:rPr>
              <w:t xml:space="preserve">d to parents.  The school has </w:t>
            </w:r>
            <w:proofErr w:type="gramStart"/>
            <w:r w:rsidR="00AC313B">
              <w:rPr>
                <w:rFonts w:ascii="Calibri" w:hAnsi="Calibri" w:cs="Arial"/>
                <w:sz w:val="24"/>
                <w:szCs w:val="24"/>
              </w:rPr>
              <w:t xml:space="preserve">a </w:t>
            </w:r>
            <w:r>
              <w:rPr>
                <w:rFonts w:ascii="Calibri" w:hAnsi="Calibri" w:cs="Arial"/>
                <w:sz w:val="24"/>
                <w:szCs w:val="24"/>
              </w:rPr>
              <w:t>strong</w:t>
            </w:r>
            <w:proofErr w:type="gramEnd"/>
            <w:r>
              <w:rPr>
                <w:rFonts w:ascii="Calibri" w:hAnsi="Calibri" w:cs="Arial"/>
                <w:sz w:val="24"/>
                <w:szCs w:val="24"/>
              </w:rPr>
              <w:t xml:space="preserve"> Pupil Council consisting of a pupil from every class who represents the views of their </w:t>
            </w:r>
            <w:r w:rsidR="00086D6B">
              <w:rPr>
                <w:rFonts w:ascii="Calibri" w:hAnsi="Calibri" w:cs="Arial"/>
                <w:sz w:val="24"/>
                <w:szCs w:val="24"/>
              </w:rPr>
              <w:t>peers and discuss how the life and work of the school can be improved.  Pupils are also consulted through the use of an annual questionnaire.  This year Primary 4-7 pupils completed this digitally.</w:t>
            </w:r>
            <w:r w:rsidR="00E71296">
              <w:rPr>
                <w:rFonts w:ascii="Calibri" w:hAnsi="Calibri" w:cs="Arial"/>
                <w:sz w:val="24"/>
                <w:szCs w:val="24"/>
              </w:rPr>
              <w:t xml:space="preserve">  Pupil </w:t>
            </w:r>
            <w:r w:rsidR="00E71296" w:rsidRPr="00E71296">
              <w:rPr>
                <w:rFonts w:ascii="Calibri" w:hAnsi="Calibri" w:cs="Arial"/>
                <w:i/>
                <w:sz w:val="24"/>
                <w:szCs w:val="24"/>
              </w:rPr>
              <w:t>Our Week In School</w:t>
            </w:r>
            <w:r w:rsidR="00E71296">
              <w:rPr>
                <w:rFonts w:ascii="Calibri" w:hAnsi="Calibri" w:cs="Arial"/>
                <w:sz w:val="24"/>
                <w:szCs w:val="24"/>
              </w:rPr>
              <w:t xml:space="preserve"> jotters allow pupils to look back at their work and review their own learning.</w:t>
            </w:r>
          </w:p>
          <w:p w14:paraId="647695B4" w14:textId="77777777" w:rsidR="00E71296" w:rsidRDefault="00E71296" w:rsidP="00637512">
            <w:pPr>
              <w:tabs>
                <w:tab w:val="left" w:pos="2670"/>
              </w:tabs>
              <w:spacing w:before="69"/>
              <w:rPr>
                <w:rFonts w:ascii="Calibri" w:hAnsi="Calibri" w:cs="Arial"/>
                <w:sz w:val="24"/>
                <w:szCs w:val="24"/>
              </w:rPr>
            </w:pPr>
          </w:p>
          <w:p w14:paraId="7BB03972" w14:textId="659EFE3B" w:rsidR="00E71296" w:rsidRDefault="00E71296" w:rsidP="00637512">
            <w:pPr>
              <w:tabs>
                <w:tab w:val="left" w:pos="2670"/>
              </w:tabs>
              <w:spacing w:before="69"/>
              <w:rPr>
                <w:rFonts w:ascii="Calibri" w:hAnsi="Calibri" w:cs="Arial"/>
                <w:sz w:val="24"/>
                <w:szCs w:val="24"/>
              </w:rPr>
            </w:pPr>
            <w:r>
              <w:rPr>
                <w:rFonts w:ascii="Calibri" w:hAnsi="Calibri" w:cs="Arial"/>
                <w:sz w:val="24"/>
                <w:szCs w:val="24"/>
              </w:rPr>
              <w:t>The school Parent Council is consulted on a range of issues.  This year these have included homework</w:t>
            </w:r>
            <w:r w:rsidR="008A251A">
              <w:rPr>
                <w:rFonts w:ascii="Calibri" w:hAnsi="Calibri" w:cs="Arial"/>
                <w:sz w:val="24"/>
                <w:szCs w:val="24"/>
              </w:rPr>
              <w:t>, communication with parents and</w:t>
            </w:r>
            <w:r w:rsidR="00CA4217">
              <w:rPr>
                <w:rFonts w:ascii="Calibri" w:hAnsi="Calibri" w:cs="Arial"/>
                <w:sz w:val="24"/>
                <w:szCs w:val="24"/>
              </w:rPr>
              <w:t xml:space="preserve"> school/council</w:t>
            </w:r>
            <w:r w:rsidR="00E4491C">
              <w:rPr>
                <w:rFonts w:ascii="Calibri" w:hAnsi="Calibri" w:cs="Arial"/>
                <w:sz w:val="24"/>
                <w:szCs w:val="24"/>
              </w:rPr>
              <w:t xml:space="preserve"> budgets.  T</w:t>
            </w:r>
            <w:r w:rsidR="008A251A">
              <w:rPr>
                <w:rFonts w:ascii="Calibri" w:hAnsi="Calibri" w:cs="Arial"/>
                <w:sz w:val="24"/>
                <w:szCs w:val="24"/>
              </w:rPr>
              <w:t>he chair of the Parent Council has managed to secure funding to allow an area of school ground to be fenced thus allowing us to start plans for and outdoor educational space.  Parents are also consulted on a range of issues through online surveys.  This year these have included homework</w:t>
            </w:r>
            <w:r w:rsidR="00AF24BF">
              <w:rPr>
                <w:rFonts w:ascii="Calibri" w:hAnsi="Calibri" w:cs="Arial"/>
                <w:sz w:val="24"/>
                <w:szCs w:val="24"/>
              </w:rPr>
              <w:t xml:space="preserve"> as well as the annual </w:t>
            </w:r>
            <w:r w:rsidR="00CA4217">
              <w:rPr>
                <w:rFonts w:ascii="Calibri" w:hAnsi="Calibri" w:cs="Arial"/>
                <w:sz w:val="24"/>
                <w:szCs w:val="24"/>
              </w:rPr>
              <w:t xml:space="preserve">whole school review.  This survey was complete by 66% of our </w:t>
            </w:r>
            <w:proofErr w:type="gramStart"/>
            <w:r w:rsidR="00CA4217">
              <w:rPr>
                <w:rFonts w:ascii="Calibri" w:hAnsi="Calibri" w:cs="Arial"/>
                <w:sz w:val="24"/>
                <w:szCs w:val="24"/>
              </w:rPr>
              <w:t>families which</w:t>
            </w:r>
            <w:proofErr w:type="gramEnd"/>
            <w:r w:rsidR="00CA4217">
              <w:rPr>
                <w:rFonts w:ascii="Calibri" w:hAnsi="Calibri" w:cs="Arial"/>
                <w:sz w:val="24"/>
                <w:szCs w:val="24"/>
              </w:rPr>
              <w:t xml:space="preserve"> is a significant improvement on previous years.</w:t>
            </w:r>
            <w:r w:rsidR="000C71B2">
              <w:rPr>
                <w:rFonts w:ascii="Calibri" w:hAnsi="Calibri" w:cs="Arial"/>
                <w:sz w:val="24"/>
                <w:szCs w:val="24"/>
              </w:rPr>
              <w:t xml:space="preserve">  Next session work will continue to encourage parents to take a greater part in school improvement with additional opportunities being offered throughout the year.</w:t>
            </w:r>
          </w:p>
          <w:p w14:paraId="2DD4148E" w14:textId="77777777" w:rsidR="0024624F" w:rsidRDefault="0024624F" w:rsidP="00637512">
            <w:pPr>
              <w:tabs>
                <w:tab w:val="left" w:pos="2670"/>
              </w:tabs>
              <w:spacing w:before="69"/>
              <w:rPr>
                <w:rFonts w:ascii="Calibri" w:hAnsi="Calibri" w:cs="Arial"/>
                <w:sz w:val="24"/>
                <w:szCs w:val="24"/>
              </w:rPr>
            </w:pPr>
          </w:p>
          <w:p w14:paraId="296E19FE" w14:textId="77777777" w:rsidR="00637512" w:rsidRPr="0079583B" w:rsidRDefault="0024624F" w:rsidP="00637512">
            <w:pPr>
              <w:tabs>
                <w:tab w:val="left" w:pos="2670"/>
              </w:tabs>
              <w:spacing w:before="69"/>
              <w:rPr>
                <w:rFonts w:ascii="Calibri" w:hAnsi="Calibri" w:cs="Arial"/>
                <w:sz w:val="24"/>
                <w:szCs w:val="24"/>
              </w:rPr>
            </w:pPr>
            <w:r w:rsidRPr="0079583B">
              <w:rPr>
                <w:rFonts w:ascii="Calibri" w:hAnsi="Calibri" w:cs="Arial"/>
                <w:sz w:val="24"/>
                <w:szCs w:val="24"/>
              </w:rPr>
              <w:t>Next Steps:</w:t>
            </w:r>
          </w:p>
          <w:p w14:paraId="44C42C02" w14:textId="77777777" w:rsidR="0024624F" w:rsidRPr="0079583B" w:rsidRDefault="0024624F" w:rsidP="0079583B">
            <w:pPr>
              <w:pStyle w:val="ListParagraph"/>
              <w:numPr>
                <w:ilvl w:val="0"/>
                <w:numId w:val="35"/>
              </w:numPr>
              <w:tabs>
                <w:tab w:val="left" w:pos="2670"/>
              </w:tabs>
              <w:spacing w:before="69"/>
              <w:rPr>
                <w:rFonts w:ascii="Calibri" w:hAnsi="Calibri" w:cs="Arial"/>
                <w:sz w:val="24"/>
                <w:szCs w:val="24"/>
              </w:rPr>
            </w:pPr>
            <w:r w:rsidRPr="0079583B">
              <w:rPr>
                <w:rFonts w:ascii="Calibri" w:hAnsi="Calibri" w:cs="Arial"/>
                <w:sz w:val="24"/>
                <w:szCs w:val="24"/>
              </w:rPr>
              <w:t>Extend the use of peer observations.</w:t>
            </w:r>
          </w:p>
          <w:p w14:paraId="0774D8D8" w14:textId="0BA660E6" w:rsidR="0024624F" w:rsidRPr="0079583B" w:rsidRDefault="0024624F" w:rsidP="0079583B">
            <w:pPr>
              <w:pStyle w:val="ListParagraph"/>
              <w:numPr>
                <w:ilvl w:val="0"/>
                <w:numId w:val="35"/>
              </w:numPr>
              <w:tabs>
                <w:tab w:val="left" w:pos="2670"/>
              </w:tabs>
              <w:spacing w:before="69"/>
              <w:rPr>
                <w:rFonts w:ascii="Calibri" w:hAnsi="Calibri" w:cs="Arial"/>
                <w:sz w:val="24"/>
                <w:szCs w:val="24"/>
              </w:rPr>
            </w:pPr>
            <w:r w:rsidRPr="0079583B">
              <w:rPr>
                <w:rFonts w:ascii="Calibri" w:hAnsi="Calibri" w:cs="Arial"/>
                <w:sz w:val="24"/>
                <w:szCs w:val="24"/>
              </w:rPr>
              <w:t>Extend the use of Class Showcase days and Learning Walks</w:t>
            </w:r>
            <w:r w:rsidR="00CA4217" w:rsidRPr="0079583B">
              <w:rPr>
                <w:rFonts w:ascii="Calibri" w:hAnsi="Calibri" w:cs="Arial"/>
                <w:sz w:val="24"/>
                <w:szCs w:val="24"/>
              </w:rPr>
              <w:t>.</w:t>
            </w:r>
          </w:p>
          <w:p w14:paraId="62192469" w14:textId="01F90E16" w:rsidR="00086D6B" w:rsidRPr="0079583B" w:rsidRDefault="00086D6B" w:rsidP="0079583B">
            <w:pPr>
              <w:pStyle w:val="ListParagraph"/>
              <w:numPr>
                <w:ilvl w:val="0"/>
                <w:numId w:val="35"/>
              </w:numPr>
              <w:tabs>
                <w:tab w:val="left" w:pos="2670"/>
              </w:tabs>
              <w:spacing w:before="69"/>
              <w:rPr>
                <w:rFonts w:ascii="Calibri" w:hAnsi="Calibri" w:cs="Arial"/>
                <w:sz w:val="24"/>
                <w:szCs w:val="24"/>
              </w:rPr>
            </w:pPr>
            <w:r w:rsidRPr="0079583B">
              <w:rPr>
                <w:rFonts w:ascii="Calibri" w:hAnsi="Calibri" w:cs="Arial"/>
                <w:sz w:val="24"/>
                <w:szCs w:val="24"/>
              </w:rPr>
              <w:t>Share results of pupil questionnaire</w:t>
            </w:r>
            <w:r w:rsidR="0079583B">
              <w:rPr>
                <w:rFonts w:ascii="Calibri" w:hAnsi="Calibri" w:cs="Arial"/>
                <w:sz w:val="24"/>
                <w:szCs w:val="24"/>
              </w:rPr>
              <w:t>s</w:t>
            </w:r>
            <w:r w:rsidRPr="0079583B">
              <w:rPr>
                <w:rFonts w:ascii="Calibri" w:hAnsi="Calibri" w:cs="Arial"/>
                <w:sz w:val="24"/>
                <w:szCs w:val="24"/>
              </w:rPr>
              <w:t xml:space="preserve"> with Pupil Council.</w:t>
            </w:r>
          </w:p>
          <w:p w14:paraId="08DFFDFF" w14:textId="2FC9B5D4" w:rsidR="00CA4217" w:rsidRPr="0079583B" w:rsidRDefault="0079583B" w:rsidP="0079583B">
            <w:pPr>
              <w:pStyle w:val="ListParagraph"/>
              <w:numPr>
                <w:ilvl w:val="0"/>
                <w:numId w:val="35"/>
              </w:numPr>
              <w:tabs>
                <w:tab w:val="left" w:pos="2670"/>
              </w:tabs>
              <w:spacing w:before="69"/>
              <w:rPr>
                <w:rFonts w:ascii="Calibri" w:hAnsi="Calibri" w:cs="Arial"/>
                <w:sz w:val="24"/>
                <w:szCs w:val="24"/>
              </w:rPr>
            </w:pPr>
            <w:r>
              <w:rPr>
                <w:rFonts w:ascii="Calibri" w:hAnsi="Calibri" w:cs="Arial"/>
                <w:sz w:val="24"/>
                <w:szCs w:val="24"/>
              </w:rPr>
              <w:t>Further c</w:t>
            </w:r>
            <w:r w:rsidR="00CA4217" w:rsidRPr="0079583B">
              <w:rPr>
                <w:rFonts w:ascii="Calibri" w:hAnsi="Calibri" w:cs="Arial"/>
                <w:sz w:val="24"/>
                <w:szCs w:val="24"/>
              </w:rPr>
              <w:t>onsult with parent through the introduction of an annual Parents’ Conference</w:t>
            </w:r>
            <w:r w:rsidRPr="0079583B">
              <w:rPr>
                <w:rFonts w:ascii="Calibri" w:hAnsi="Calibri" w:cs="Arial"/>
                <w:sz w:val="24"/>
                <w:szCs w:val="24"/>
              </w:rPr>
              <w:t>.</w:t>
            </w:r>
          </w:p>
          <w:p w14:paraId="01EAF072" w14:textId="6B2A0389" w:rsidR="00637512" w:rsidRDefault="0079583B" w:rsidP="00637512">
            <w:pPr>
              <w:pStyle w:val="ListParagraph"/>
              <w:numPr>
                <w:ilvl w:val="0"/>
                <w:numId w:val="35"/>
              </w:numPr>
              <w:tabs>
                <w:tab w:val="left" w:pos="2670"/>
              </w:tabs>
              <w:spacing w:before="69"/>
              <w:rPr>
                <w:rFonts w:ascii="Calibri" w:hAnsi="Calibri" w:cs="Arial"/>
                <w:sz w:val="24"/>
                <w:szCs w:val="24"/>
              </w:rPr>
            </w:pPr>
            <w:r w:rsidRPr="0079583B">
              <w:rPr>
                <w:rFonts w:ascii="Calibri" w:hAnsi="Calibri" w:cs="Arial"/>
                <w:sz w:val="24"/>
                <w:szCs w:val="24"/>
              </w:rPr>
              <w:t xml:space="preserve">Develop the use of the </w:t>
            </w:r>
            <w:proofErr w:type="gramStart"/>
            <w:r w:rsidRPr="0079583B">
              <w:rPr>
                <w:rFonts w:ascii="Calibri" w:hAnsi="Calibri" w:cs="Arial"/>
                <w:sz w:val="24"/>
                <w:szCs w:val="24"/>
              </w:rPr>
              <w:t>school tracking</w:t>
            </w:r>
            <w:proofErr w:type="gramEnd"/>
            <w:r w:rsidRPr="0079583B">
              <w:rPr>
                <w:rFonts w:ascii="Calibri" w:hAnsi="Calibri" w:cs="Arial"/>
                <w:sz w:val="24"/>
                <w:szCs w:val="24"/>
              </w:rPr>
              <w:t xml:space="preserve"> database.</w:t>
            </w:r>
          </w:p>
          <w:p w14:paraId="45D69BC0" w14:textId="77777777" w:rsidR="0036010D" w:rsidRPr="0036010D" w:rsidRDefault="0036010D" w:rsidP="0036010D">
            <w:pPr>
              <w:pStyle w:val="ListParagraph"/>
              <w:tabs>
                <w:tab w:val="left" w:pos="2670"/>
              </w:tabs>
              <w:spacing w:before="69"/>
              <w:ind w:left="720"/>
              <w:rPr>
                <w:rFonts w:ascii="Calibri" w:hAnsi="Calibri" w:cs="Arial"/>
                <w:sz w:val="24"/>
                <w:szCs w:val="24"/>
              </w:rPr>
            </w:pPr>
          </w:p>
          <w:p w14:paraId="2D16EC74" w14:textId="77777777" w:rsidR="00637512" w:rsidRPr="00DD7B38" w:rsidRDefault="00637512" w:rsidP="00637512">
            <w:pPr>
              <w:tabs>
                <w:tab w:val="left" w:pos="2670"/>
              </w:tabs>
              <w:spacing w:before="69"/>
              <w:rPr>
                <w:rFonts w:ascii="Calibri" w:hAnsi="Calibri" w:cs="Arial"/>
                <w:b/>
                <w:sz w:val="24"/>
                <w:szCs w:val="24"/>
              </w:rPr>
            </w:pPr>
          </w:p>
          <w:p w14:paraId="0EDE9206" w14:textId="77777777" w:rsidR="00637512" w:rsidRPr="00DD7B38" w:rsidRDefault="00637512" w:rsidP="00637512">
            <w:pPr>
              <w:tabs>
                <w:tab w:val="left" w:pos="2670"/>
              </w:tabs>
              <w:spacing w:before="69"/>
              <w:rPr>
                <w:rFonts w:ascii="Calibri" w:hAnsi="Calibri" w:cs="Arial"/>
                <w:b/>
                <w:sz w:val="24"/>
                <w:szCs w:val="24"/>
              </w:rPr>
            </w:pPr>
          </w:p>
        </w:tc>
      </w:tr>
    </w:tbl>
    <w:p w14:paraId="1C6718CC" w14:textId="77777777" w:rsidR="00822C57" w:rsidRPr="00DD7B38" w:rsidRDefault="00822C57" w:rsidP="00842EC7">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3558"/>
        <w:gridCol w:w="3559"/>
        <w:gridCol w:w="3559"/>
      </w:tblGrid>
      <w:tr w:rsidR="00637512" w:rsidRPr="00DD7B38" w14:paraId="7846161A" w14:textId="77777777" w:rsidTr="00DA2375">
        <w:tc>
          <w:tcPr>
            <w:tcW w:w="10676" w:type="dxa"/>
            <w:gridSpan w:val="3"/>
          </w:tcPr>
          <w:p w14:paraId="3A2F047B" w14:textId="77777777" w:rsidR="00637512" w:rsidRPr="00DD7B38" w:rsidRDefault="00637512" w:rsidP="00DA2375">
            <w:pPr>
              <w:rPr>
                <w:rFonts w:ascii="Calibri" w:hAnsi="Calibri" w:cs="Arial"/>
                <w:b/>
                <w:bCs/>
                <w:sz w:val="24"/>
                <w:szCs w:val="24"/>
              </w:rPr>
            </w:pPr>
            <w:r w:rsidRPr="00DD7B38">
              <w:rPr>
                <w:rFonts w:ascii="Calibri" w:hAnsi="Calibri" w:cs="Arial"/>
                <w:b/>
                <w:bCs/>
                <w:sz w:val="24"/>
                <w:szCs w:val="24"/>
              </w:rPr>
              <w:lastRenderedPageBreak/>
              <w:t>Assigning levels using quality indicators</w:t>
            </w:r>
          </w:p>
          <w:p w14:paraId="68DD0210" w14:textId="77777777" w:rsidR="00637512" w:rsidRPr="00DD7B38" w:rsidRDefault="00637512" w:rsidP="00842EC7">
            <w:pPr>
              <w:pStyle w:val="NormalWeb"/>
              <w:spacing w:before="0" w:beforeAutospacing="0" w:after="0" w:afterAutospacing="0"/>
              <w:rPr>
                <w:rFonts w:ascii="Calibri" w:hAnsi="Calibri" w:cs="Arial"/>
                <w:i/>
                <w:color w:val="000000"/>
              </w:rPr>
            </w:pPr>
            <w:r w:rsidRPr="00DD7B38">
              <w:rPr>
                <w:rFonts w:ascii="Calibri" w:hAnsi="Calibri" w:cs="Arial"/>
                <w:i/>
              </w:rPr>
              <w:t xml:space="preserve">School/centres should evaluate aspects of their work using the following core Quality Indicators (QIs).  Levels should be assigned using the national </w:t>
            </w:r>
            <w:proofErr w:type="gramStart"/>
            <w:r w:rsidRPr="00DD7B38">
              <w:rPr>
                <w:rFonts w:ascii="Calibri" w:hAnsi="Calibri" w:cs="Arial"/>
                <w:i/>
              </w:rPr>
              <w:t>6 point</w:t>
            </w:r>
            <w:proofErr w:type="gramEnd"/>
            <w:r w:rsidRPr="00DD7B38">
              <w:rPr>
                <w:rFonts w:ascii="Calibri" w:hAnsi="Calibri" w:cs="Arial"/>
                <w:i/>
              </w:rPr>
              <w:t xml:space="preserve"> scale. </w:t>
            </w:r>
            <w:r w:rsidRPr="00DD7B38">
              <w:rPr>
                <w:rFonts w:ascii="Calibri" w:hAnsi="Calibri" w:cs="Arial"/>
                <w:i/>
                <w:color w:val="000000"/>
              </w:rPr>
              <w:t>Where there has been a recent (post- August 2016) HMIE inspection, the levels awarded should also be included. Please note that the level should relate to the entire QI and not a specific theme.</w:t>
            </w:r>
          </w:p>
          <w:p w14:paraId="6944322F" w14:textId="404D19A1" w:rsidR="00842EC7" w:rsidRPr="00DD7B38" w:rsidRDefault="00842EC7" w:rsidP="00842EC7">
            <w:pPr>
              <w:pStyle w:val="NormalWeb"/>
              <w:spacing w:before="0" w:beforeAutospacing="0" w:after="0" w:afterAutospacing="0"/>
              <w:rPr>
                <w:rFonts w:ascii="Calibri" w:hAnsi="Calibri" w:cs="Arial"/>
                <w:i/>
                <w:color w:val="000000"/>
              </w:rPr>
            </w:pPr>
          </w:p>
        </w:tc>
      </w:tr>
      <w:tr w:rsidR="00637512" w:rsidRPr="00DD7B38" w14:paraId="1CA438F2" w14:textId="77777777" w:rsidTr="00822C57">
        <w:tc>
          <w:tcPr>
            <w:tcW w:w="3558" w:type="dxa"/>
          </w:tcPr>
          <w:p w14:paraId="33CAEC44" w14:textId="77777777" w:rsidR="00637512" w:rsidRPr="00DD7B38" w:rsidRDefault="00637512" w:rsidP="00361B1D">
            <w:pPr>
              <w:spacing w:before="5"/>
              <w:rPr>
                <w:rFonts w:ascii="Calibri" w:eastAsia="Arial" w:hAnsi="Calibri" w:cs="Arial"/>
                <w:b/>
                <w:bCs/>
                <w:sz w:val="32"/>
                <w:szCs w:val="32"/>
              </w:rPr>
            </w:pPr>
            <w:r w:rsidRPr="00DD7B38">
              <w:rPr>
                <w:rFonts w:ascii="Calibri" w:hAnsi="Calibri" w:cs="Arial"/>
                <w:sz w:val="24"/>
                <w:szCs w:val="24"/>
              </w:rPr>
              <w:t>Quality</w:t>
            </w:r>
            <w:r w:rsidRPr="00DD7B38">
              <w:rPr>
                <w:rFonts w:ascii="Calibri" w:hAnsi="Calibri" w:cs="Arial"/>
                <w:spacing w:val="-1"/>
                <w:sz w:val="24"/>
                <w:szCs w:val="24"/>
              </w:rPr>
              <w:t xml:space="preserve"> </w:t>
            </w:r>
            <w:r w:rsidRPr="00DD7B38">
              <w:rPr>
                <w:rFonts w:ascii="Calibri" w:hAnsi="Calibri" w:cs="Arial"/>
                <w:sz w:val="24"/>
                <w:szCs w:val="24"/>
              </w:rPr>
              <w:t>indicator</w:t>
            </w:r>
          </w:p>
        </w:tc>
        <w:tc>
          <w:tcPr>
            <w:tcW w:w="3559" w:type="dxa"/>
          </w:tcPr>
          <w:p w14:paraId="0AD6BA42" w14:textId="77777777" w:rsidR="00637512" w:rsidRPr="00DD7B38" w:rsidRDefault="00637512" w:rsidP="00361B1D">
            <w:pPr>
              <w:spacing w:before="5"/>
              <w:rPr>
                <w:rFonts w:ascii="Calibri" w:eastAsia="Arial" w:hAnsi="Calibri" w:cs="Arial"/>
                <w:b/>
                <w:bCs/>
                <w:sz w:val="32"/>
                <w:szCs w:val="32"/>
              </w:rPr>
            </w:pPr>
            <w:r w:rsidRPr="00DD7B38">
              <w:rPr>
                <w:rFonts w:ascii="Calibri" w:hAnsi="Calibri" w:cs="Arial"/>
                <w:sz w:val="24"/>
                <w:szCs w:val="24"/>
              </w:rPr>
              <w:t xml:space="preserve">School </w:t>
            </w:r>
            <w:r w:rsidRPr="00DD7B38">
              <w:rPr>
                <w:rFonts w:ascii="Calibri" w:hAnsi="Calibri" w:cs="Arial"/>
                <w:spacing w:val="-1"/>
                <w:sz w:val="24"/>
                <w:szCs w:val="24"/>
              </w:rPr>
              <w:t>self-evaluation</w:t>
            </w:r>
          </w:p>
        </w:tc>
        <w:tc>
          <w:tcPr>
            <w:tcW w:w="3559" w:type="dxa"/>
          </w:tcPr>
          <w:p w14:paraId="6AB42960" w14:textId="77777777" w:rsidR="00637512" w:rsidRPr="00DD7B38" w:rsidRDefault="00637512" w:rsidP="00361B1D">
            <w:pPr>
              <w:spacing w:before="5"/>
              <w:rPr>
                <w:rFonts w:ascii="Calibri" w:eastAsia="Arial" w:hAnsi="Calibri" w:cs="Arial"/>
                <w:b/>
                <w:bCs/>
                <w:sz w:val="32"/>
                <w:szCs w:val="32"/>
              </w:rPr>
            </w:pPr>
            <w:r w:rsidRPr="00DD7B38">
              <w:rPr>
                <w:rFonts w:ascii="Calibri" w:hAnsi="Calibri" w:cs="Arial"/>
                <w:sz w:val="24"/>
                <w:szCs w:val="24"/>
              </w:rPr>
              <w:t xml:space="preserve">HMIE Inspection evaluation </w:t>
            </w:r>
            <w:r w:rsidRPr="00DD7B38">
              <w:rPr>
                <w:rFonts w:ascii="Calibri" w:hAnsi="Calibri" w:cs="Arial"/>
                <w:i/>
                <w:sz w:val="24"/>
                <w:szCs w:val="24"/>
              </w:rPr>
              <w:t>(if appropriate)</w:t>
            </w:r>
          </w:p>
        </w:tc>
      </w:tr>
      <w:tr w:rsidR="00637512" w:rsidRPr="00DD7B38" w14:paraId="7748947E" w14:textId="77777777" w:rsidTr="00842EC7">
        <w:tc>
          <w:tcPr>
            <w:tcW w:w="3558" w:type="dxa"/>
          </w:tcPr>
          <w:p w14:paraId="6329530F" w14:textId="77777777" w:rsidR="00637512" w:rsidRPr="00DD7B38" w:rsidRDefault="00637512" w:rsidP="00361B1D">
            <w:pPr>
              <w:spacing w:before="5"/>
              <w:rPr>
                <w:rFonts w:ascii="Calibri" w:hAnsi="Calibri" w:cs="Arial"/>
                <w:sz w:val="24"/>
                <w:szCs w:val="24"/>
              </w:rPr>
            </w:pPr>
            <w:r w:rsidRPr="00DD7B38">
              <w:rPr>
                <w:rFonts w:ascii="Calibri" w:hAnsi="Calibri" w:cs="Arial"/>
                <w:sz w:val="24"/>
                <w:szCs w:val="24"/>
              </w:rPr>
              <w:t>1.3 Leadership of change</w:t>
            </w:r>
          </w:p>
          <w:p w14:paraId="43645AAA" w14:textId="77777777" w:rsidR="00637512" w:rsidRPr="00DD7B38" w:rsidRDefault="00637512" w:rsidP="00361B1D">
            <w:pPr>
              <w:spacing w:before="5"/>
              <w:rPr>
                <w:rFonts w:ascii="Calibri" w:eastAsia="Arial" w:hAnsi="Calibri" w:cs="Arial"/>
                <w:b/>
                <w:bCs/>
                <w:sz w:val="32"/>
                <w:szCs w:val="32"/>
              </w:rPr>
            </w:pPr>
          </w:p>
        </w:tc>
        <w:tc>
          <w:tcPr>
            <w:tcW w:w="3559" w:type="dxa"/>
          </w:tcPr>
          <w:p w14:paraId="7BF6FB07" w14:textId="5BD6FBA0" w:rsidR="00637512" w:rsidRPr="00DD7B38" w:rsidRDefault="004833C1" w:rsidP="004833C1">
            <w:pPr>
              <w:spacing w:before="5"/>
              <w:jc w:val="center"/>
              <w:rPr>
                <w:rFonts w:ascii="Calibri" w:eastAsia="Arial" w:hAnsi="Calibri" w:cs="Arial"/>
                <w:bCs/>
                <w:sz w:val="24"/>
                <w:szCs w:val="24"/>
              </w:rPr>
            </w:pPr>
            <w:r>
              <w:rPr>
                <w:rFonts w:ascii="Calibri" w:eastAsia="Arial" w:hAnsi="Calibri" w:cs="Arial"/>
                <w:bCs/>
                <w:sz w:val="24"/>
                <w:szCs w:val="24"/>
              </w:rPr>
              <w:t>4</w:t>
            </w:r>
          </w:p>
        </w:tc>
        <w:tc>
          <w:tcPr>
            <w:tcW w:w="3559" w:type="dxa"/>
            <w:shd w:val="clear" w:color="auto" w:fill="BFBFBF" w:themeFill="background1" w:themeFillShade="BF"/>
          </w:tcPr>
          <w:p w14:paraId="4D09427D" w14:textId="60F0B45A" w:rsidR="00637512" w:rsidRPr="00DD7B38" w:rsidRDefault="00842EC7" w:rsidP="00842EC7">
            <w:pPr>
              <w:spacing w:before="5"/>
              <w:jc w:val="center"/>
              <w:rPr>
                <w:rFonts w:ascii="Calibri" w:eastAsia="Arial" w:hAnsi="Calibri" w:cs="Arial"/>
                <w:bCs/>
                <w:i/>
                <w:sz w:val="24"/>
                <w:szCs w:val="24"/>
              </w:rPr>
            </w:pPr>
            <w:r w:rsidRPr="00DD7B38">
              <w:rPr>
                <w:rFonts w:ascii="Calibri" w:eastAsia="Arial" w:hAnsi="Calibri" w:cs="Arial"/>
                <w:bCs/>
                <w:i/>
                <w:sz w:val="24"/>
                <w:szCs w:val="24"/>
              </w:rPr>
              <w:t>Not applicable</w:t>
            </w:r>
          </w:p>
        </w:tc>
      </w:tr>
      <w:tr w:rsidR="00637512" w:rsidRPr="00DD7B38" w14:paraId="7E31DEB4" w14:textId="77777777" w:rsidTr="00842EC7">
        <w:tc>
          <w:tcPr>
            <w:tcW w:w="3558" w:type="dxa"/>
          </w:tcPr>
          <w:p w14:paraId="367592DF" w14:textId="77777777" w:rsidR="00637512" w:rsidRPr="00DD7B38" w:rsidRDefault="00637512" w:rsidP="00361B1D">
            <w:pPr>
              <w:spacing w:before="5"/>
              <w:rPr>
                <w:rFonts w:ascii="Calibri" w:hAnsi="Calibri" w:cs="Arial"/>
                <w:sz w:val="24"/>
                <w:szCs w:val="24"/>
              </w:rPr>
            </w:pPr>
            <w:r w:rsidRPr="00DD7B38">
              <w:rPr>
                <w:rFonts w:ascii="Calibri" w:hAnsi="Calibri" w:cs="Arial"/>
                <w:sz w:val="24"/>
                <w:szCs w:val="24"/>
              </w:rPr>
              <w:t xml:space="preserve">2.3 </w:t>
            </w:r>
            <w:r w:rsidRPr="00DD7B38">
              <w:rPr>
                <w:rFonts w:ascii="Calibri" w:hAnsi="Calibri" w:cs="Arial"/>
                <w:spacing w:val="-1"/>
                <w:sz w:val="24"/>
                <w:szCs w:val="24"/>
              </w:rPr>
              <w:t>Learning,</w:t>
            </w:r>
            <w:r w:rsidRPr="00DD7B38">
              <w:rPr>
                <w:rFonts w:ascii="Calibri" w:hAnsi="Calibri" w:cs="Arial"/>
                <w:spacing w:val="1"/>
                <w:sz w:val="24"/>
                <w:szCs w:val="24"/>
              </w:rPr>
              <w:t xml:space="preserve"> </w:t>
            </w:r>
            <w:r w:rsidRPr="00DD7B38">
              <w:rPr>
                <w:rFonts w:ascii="Calibri" w:hAnsi="Calibri" w:cs="Arial"/>
                <w:spacing w:val="-1"/>
                <w:sz w:val="24"/>
                <w:szCs w:val="24"/>
              </w:rPr>
              <w:t>teaching</w:t>
            </w:r>
            <w:r w:rsidRPr="00DD7B38">
              <w:rPr>
                <w:rFonts w:ascii="Calibri" w:hAnsi="Calibri" w:cs="Arial"/>
                <w:sz w:val="24"/>
                <w:szCs w:val="24"/>
              </w:rPr>
              <w:t xml:space="preserve"> and</w:t>
            </w:r>
            <w:r w:rsidRPr="00DD7B38">
              <w:rPr>
                <w:rFonts w:ascii="Calibri" w:hAnsi="Calibri" w:cs="Arial"/>
                <w:spacing w:val="21"/>
                <w:sz w:val="24"/>
                <w:szCs w:val="24"/>
              </w:rPr>
              <w:t xml:space="preserve"> </w:t>
            </w:r>
            <w:r w:rsidRPr="00DD7B38">
              <w:rPr>
                <w:rFonts w:ascii="Calibri" w:hAnsi="Calibri" w:cs="Arial"/>
                <w:sz w:val="24"/>
                <w:szCs w:val="24"/>
              </w:rPr>
              <w:t>assessment</w:t>
            </w:r>
          </w:p>
          <w:p w14:paraId="57903A78" w14:textId="77777777" w:rsidR="00637512" w:rsidRPr="00DD7B38" w:rsidRDefault="00637512" w:rsidP="00361B1D">
            <w:pPr>
              <w:spacing w:before="5"/>
              <w:rPr>
                <w:rFonts w:ascii="Calibri" w:eastAsia="Arial" w:hAnsi="Calibri" w:cs="Arial"/>
                <w:b/>
                <w:bCs/>
                <w:sz w:val="32"/>
                <w:szCs w:val="32"/>
              </w:rPr>
            </w:pPr>
          </w:p>
        </w:tc>
        <w:tc>
          <w:tcPr>
            <w:tcW w:w="3559" w:type="dxa"/>
          </w:tcPr>
          <w:p w14:paraId="764CAEF4" w14:textId="77777777" w:rsidR="00637512" w:rsidRDefault="007F0957" w:rsidP="004833C1">
            <w:pPr>
              <w:spacing w:before="5"/>
              <w:jc w:val="center"/>
              <w:rPr>
                <w:rFonts w:ascii="Calibri" w:eastAsia="Arial" w:hAnsi="Calibri" w:cs="Arial"/>
                <w:bCs/>
                <w:sz w:val="24"/>
                <w:szCs w:val="24"/>
              </w:rPr>
            </w:pPr>
            <w:r>
              <w:rPr>
                <w:rFonts w:ascii="Calibri" w:eastAsia="Arial" w:hAnsi="Calibri" w:cs="Arial"/>
                <w:bCs/>
                <w:sz w:val="24"/>
                <w:szCs w:val="24"/>
              </w:rPr>
              <w:t>4</w:t>
            </w:r>
          </w:p>
          <w:p w14:paraId="531FF60B" w14:textId="1E398BB1" w:rsidR="007F0957" w:rsidRPr="007F0957" w:rsidRDefault="007F0957" w:rsidP="004833C1">
            <w:pPr>
              <w:spacing w:before="5"/>
              <w:jc w:val="center"/>
              <w:rPr>
                <w:rFonts w:ascii="Calibri" w:eastAsia="Arial" w:hAnsi="Calibri" w:cs="Arial"/>
                <w:bCs/>
                <w:i/>
                <w:sz w:val="20"/>
                <w:szCs w:val="20"/>
              </w:rPr>
            </w:pPr>
            <w:r w:rsidRPr="007F0957">
              <w:rPr>
                <w:rFonts w:ascii="Calibri" w:eastAsia="Arial" w:hAnsi="Calibri" w:cs="Arial"/>
                <w:bCs/>
                <w:i/>
                <w:sz w:val="20"/>
                <w:szCs w:val="20"/>
              </w:rPr>
              <w:t>Assessment and tracking within Numeracy prevent this being 5.</w:t>
            </w:r>
          </w:p>
        </w:tc>
        <w:tc>
          <w:tcPr>
            <w:tcW w:w="3559" w:type="dxa"/>
            <w:shd w:val="clear" w:color="auto" w:fill="BFBFBF" w:themeFill="background1" w:themeFillShade="BF"/>
          </w:tcPr>
          <w:p w14:paraId="0C2EE5C8" w14:textId="08164CC3" w:rsidR="00637512" w:rsidRPr="00DD7B38" w:rsidRDefault="00842EC7" w:rsidP="00842EC7">
            <w:pPr>
              <w:spacing w:before="5"/>
              <w:jc w:val="center"/>
              <w:rPr>
                <w:rFonts w:ascii="Calibri" w:eastAsia="Arial" w:hAnsi="Calibri" w:cs="Arial"/>
                <w:bCs/>
                <w:sz w:val="24"/>
                <w:szCs w:val="24"/>
              </w:rPr>
            </w:pPr>
            <w:r w:rsidRPr="00DD7B38">
              <w:rPr>
                <w:rFonts w:ascii="Calibri" w:eastAsia="Arial" w:hAnsi="Calibri" w:cs="Arial"/>
                <w:bCs/>
                <w:i/>
                <w:sz w:val="24"/>
                <w:szCs w:val="24"/>
              </w:rPr>
              <w:t>Not applicable</w:t>
            </w:r>
          </w:p>
        </w:tc>
      </w:tr>
      <w:tr w:rsidR="00637512" w:rsidRPr="00DD7B38" w14:paraId="32BC3276" w14:textId="77777777" w:rsidTr="00842EC7">
        <w:tc>
          <w:tcPr>
            <w:tcW w:w="3558" w:type="dxa"/>
          </w:tcPr>
          <w:p w14:paraId="5A39904E" w14:textId="76E0BCCD" w:rsidR="00637512" w:rsidRPr="00DD7B38" w:rsidRDefault="00637512" w:rsidP="00361B1D">
            <w:pPr>
              <w:spacing w:before="5"/>
              <w:rPr>
                <w:rFonts w:ascii="Calibri" w:hAnsi="Calibri" w:cs="Arial"/>
                <w:spacing w:val="-1"/>
                <w:sz w:val="24"/>
                <w:szCs w:val="24"/>
              </w:rPr>
            </w:pPr>
            <w:r w:rsidRPr="00DD7B38">
              <w:rPr>
                <w:rFonts w:ascii="Calibri" w:hAnsi="Calibri" w:cs="Arial"/>
                <w:sz w:val="24"/>
                <w:szCs w:val="24"/>
              </w:rPr>
              <w:t>3.1</w:t>
            </w:r>
            <w:r w:rsidRPr="00DD7B38">
              <w:rPr>
                <w:rFonts w:ascii="Calibri" w:hAnsi="Calibri" w:cs="Arial"/>
                <w:spacing w:val="2"/>
                <w:sz w:val="24"/>
                <w:szCs w:val="24"/>
              </w:rPr>
              <w:t xml:space="preserve"> </w:t>
            </w:r>
            <w:r w:rsidRPr="00DD7B38">
              <w:rPr>
                <w:rFonts w:ascii="Calibri" w:hAnsi="Calibri" w:cs="Arial"/>
                <w:spacing w:val="-1"/>
                <w:sz w:val="24"/>
                <w:szCs w:val="24"/>
              </w:rPr>
              <w:t>Ensuring wellbeing,</w:t>
            </w:r>
            <w:r w:rsidRPr="00DD7B38">
              <w:rPr>
                <w:rFonts w:ascii="Calibri" w:hAnsi="Calibri" w:cs="Arial"/>
                <w:spacing w:val="1"/>
                <w:sz w:val="24"/>
                <w:szCs w:val="24"/>
              </w:rPr>
              <w:t xml:space="preserve"> </w:t>
            </w:r>
            <w:r w:rsidRPr="00DD7B38">
              <w:rPr>
                <w:rFonts w:ascii="Calibri" w:hAnsi="Calibri" w:cs="Arial"/>
                <w:spacing w:val="-1"/>
                <w:sz w:val="24"/>
                <w:szCs w:val="24"/>
              </w:rPr>
              <w:t>equity</w:t>
            </w:r>
            <w:r w:rsidRPr="00DD7B38">
              <w:rPr>
                <w:rFonts w:ascii="Calibri" w:hAnsi="Calibri" w:cs="Arial"/>
                <w:spacing w:val="27"/>
                <w:sz w:val="24"/>
                <w:szCs w:val="24"/>
              </w:rPr>
              <w:t xml:space="preserve"> </w:t>
            </w:r>
            <w:r w:rsidRPr="00DD7B38">
              <w:rPr>
                <w:rFonts w:ascii="Calibri" w:hAnsi="Calibri" w:cs="Arial"/>
                <w:sz w:val="24"/>
                <w:szCs w:val="24"/>
              </w:rPr>
              <w:t>and</w:t>
            </w:r>
            <w:r w:rsidRPr="00DD7B38">
              <w:rPr>
                <w:rFonts w:ascii="Calibri" w:hAnsi="Calibri" w:cs="Arial"/>
                <w:spacing w:val="1"/>
                <w:sz w:val="24"/>
                <w:szCs w:val="24"/>
              </w:rPr>
              <w:t xml:space="preserve"> </w:t>
            </w:r>
            <w:r w:rsidRPr="00DD7B38">
              <w:rPr>
                <w:rFonts w:ascii="Calibri" w:hAnsi="Calibri" w:cs="Arial"/>
                <w:spacing w:val="-1"/>
                <w:sz w:val="24"/>
                <w:szCs w:val="24"/>
              </w:rPr>
              <w:t>inclusion</w:t>
            </w:r>
          </w:p>
          <w:p w14:paraId="6D61F658" w14:textId="77777777" w:rsidR="00637512" w:rsidRPr="00DD7B38" w:rsidRDefault="00637512" w:rsidP="00361B1D">
            <w:pPr>
              <w:spacing w:before="5"/>
              <w:rPr>
                <w:rFonts w:ascii="Calibri" w:eastAsia="Arial" w:hAnsi="Calibri" w:cs="Arial"/>
                <w:b/>
                <w:bCs/>
                <w:sz w:val="32"/>
                <w:szCs w:val="32"/>
              </w:rPr>
            </w:pPr>
          </w:p>
        </w:tc>
        <w:tc>
          <w:tcPr>
            <w:tcW w:w="3559" w:type="dxa"/>
          </w:tcPr>
          <w:p w14:paraId="62349164" w14:textId="1A380E88" w:rsidR="00637512" w:rsidRPr="00DD7B38" w:rsidRDefault="00492B16" w:rsidP="004833C1">
            <w:pPr>
              <w:spacing w:before="5"/>
              <w:jc w:val="center"/>
              <w:rPr>
                <w:rFonts w:ascii="Calibri" w:eastAsia="Arial" w:hAnsi="Calibri" w:cs="Arial"/>
                <w:bCs/>
                <w:sz w:val="24"/>
                <w:szCs w:val="24"/>
              </w:rPr>
            </w:pPr>
            <w:r>
              <w:rPr>
                <w:rFonts w:ascii="Calibri" w:eastAsia="Arial" w:hAnsi="Calibri" w:cs="Arial"/>
                <w:bCs/>
                <w:sz w:val="24"/>
                <w:szCs w:val="24"/>
              </w:rPr>
              <w:t>5</w:t>
            </w:r>
          </w:p>
        </w:tc>
        <w:tc>
          <w:tcPr>
            <w:tcW w:w="3559" w:type="dxa"/>
            <w:shd w:val="clear" w:color="auto" w:fill="BFBFBF" w:themeFill="background1" w:themeFillShade="BF"/>
          </w:tcPr>
          <w:p w14:paraId="15BA9A3F" w14:textId="5A8B968D" w:rsidR="00637512" w:rsidRPr="00DD7B38" w:rsidRDefault="00842EC7" w:rsidP="00842EC7">
            <w:pPr>
              <w:spacing w:before="5"/>
              <w:jc w:val="center"/>
              <w:rPr>
                <w:rFonts w:ascii="Calibri" w:eastAsia="Arial" w:hAnsi="Calibri" w:cs="Arial"/>
                <w:bCs/>
                <w:sz w:val="24"/>
                <w:szCs w:val="24"/>
              </w:rPr>
            </w:pPr>
            <w:r w:rsidRPr="00DD7B38">
              <w:rPr>
                <w:rFonts w:ascii="Calibri" w:eastAsia="Arial" w:hAnsi="Calibri" w:cs="Arial"/>
                <w:bCs/>
                <w:i/>
                <w:sz w:val="24"/>
                <w:szCs w:val="24"/>
              </w:rPr>
              <w:t>Not applicable</w:t>
            </w:r>
          </w:p>
        </w:tc>
      </w:tr>
      <w:tr w:rsidR="00637512" w:rsidRPr="00DD7B38" w14:paraId="53EAF704" w14:textId="77777777" w:rsidTr="00842EC7">
        <w:tc>
          <w:tcPr>
            <w:tcW w:w="3558" w:type="dxa"/>
          </w:tcPr>
          <w:p w14:paraId="78E8AEF5" w14:textId="77777777" w:rsidR="00637512" w:rsidRPr="00DD7B38" w:rsidRDefault="00637512" w:rsidP="00361B1D">
            <w:pPr>
              <w:tabs>
                <w:tab w:val="left" w:pos="810"/>
              </w:tabs>
              <w:spacing w:before="5"/>
              <w:rPr>
                <w:rFonts w:ascii="Calibri" w:hAnsi="Calibri" w:cs="Arial"/>
                <w:spacing w:val="-1"/>
                <w:sz w:val="24"/>
                <w:szCs w:val="24"/>
              </w:rPr>
            </w:pPr>
            <w:r w:rsidRPr="00DD7B38">
              <w:rPr>
                <w:rFonts w:ascii="Calibri" w:hAnsi="Calibri" w:cs="Arial"/>
                <w:sz w:val="24"/>
                <w:szCs w:val="24"/>
              </w:rPr>
              <w:t>3.2</w:t>
            </w:r>
            <w:r w:rsidRPr="00DD7B38">
              <w:rPr>
                <w:rFonts w:ascii="Calibri" w:hAnsi="Calibri" w:cs="Arial"/>
                <w:spacing w:val="2"/>
                <w:sz w:val="24"/>
                <w:szCs w:val="24"/>
              </w:rPr>
              <w:t xml:space="preserve"> </w:t>
            </w:r>
            <w:r w:rsidRPr="00DD7B38">
              <w:rPr>
                <w:rFonts w:ascii="Calibri" w:hAnsi="Calibri" w:cs="Arial"/>
                <w:sz w:val="24"/>
                <w:szCs w:val="24"/>
              </w:rPr>
              <w:t>Raising</w:t>
            </w:r>
            <w:r w:rsidRPr="00DD7B38">
              <w:rPr>
                <w:rFonts w:ascii="Calibri" w:hAnsi="Calibri" w:cs="Arial"/>
                <w:spacing w:val="-1"/>
                <w:sz w:val="24"/>
                <w:szCs w:val="24"/>
              </w:rPr>
              <w:t xml:space="preserve"> attainment </w:t>
            </w:r>
            <w:r w:rsidRPr="00DD7B38">
              <w:rPr>
                <w:rFonts w:ascii="Calibri" w:hAnsi="Calibri" w:cs="Arial"/>
                <w:sz w:val="24"/>
                <w:szCs w:val="24"/>
              </w:rPr>
              <w:t>and</w:t>
            </w:r>
            <w:r w:rsidRPr="00DD7B38">
              <w:rPr>
                <w:rFonts w:ascii="Calibri" w:hAnsi="Calibri" w:cs="Arial"/>
                <w:spacing w:val="26"/>
                <w:sz w:val="24"/>
                <w:szCs w:val="24"/>
              </w:rPr>
              <w:t xml:space="preserve"> </w:t>
            </w:r>
            <w:r w:rsidRPr="00DD7B38">
              <w:rPr>
                <w:rFonts w:ascii="Calibri" w:hAnsi="Calibri" w:cs="Arial"/>
                <w:spacing w:val="-1"/>
                <w:sz w:val="24"/>
                <w:szCs w:val="24"/>
              </w:rPr>
              <w:t>achievement</w:t>
            </w:r>
          </w:p>
          <w:p w14:paraId="118CE1E5" w14:textId="77777777" w:rsidR="00637512" w:rsidRPr="00DD7B38" w:rsidRDefault="00637512" w:rsidP="00361B1D">
            <w:pPr>
              <w:tabs>
                <w:tab w:val="left" w:pos="810"/>
              </w:tabs>
              <w:spacing w:before="5"/>
              <w:rPr>
                <w:rFonts w:ascii="Calibri" w:eastAsia="Arial" w:hAnsi="Calibri" w:cs="Arial"/>
                <w:b/>
                <w:bCs/>
                <w:sz w:val="32"/>
                <w:szCs w:val="32"/>
              </w:rPr>
            </w:pPr>
          </w:p>
        </w:tc>
        <w:tc>
          <w:tcPr>
            <w:tcW w:w="3559" w:type="dxa"/>
          </w:tcPr>
          <w:p w14:paraId="64C2CF74" w14:textId="73923FC9" w:rsidR="00637512" w:rsidRPr="00DD7B38" w:rsidRDefault="00492B16" w:rsidP="004833C1">
            <w:pPr>
              <w:spacing w:before="5"/>
              <w:jc w:val="center"/>
              <w:rPr>
                <w:rFonts w:ascii="Calibri" w:eastAsia="Arial" w:hAnsi="Calibri" w:cs="Arial"/>
                <w:bCs/>
                <w:sz w:val="24"/>
                <w:szCs w:val="24"/>
              </w:rPr>
            </w:pPr>
            <w:r>
              <w:rPr>
                <w:rFonts w:ascii="Calibri" w:eastAsia="Arial" w:hAnsi="Calibri" w:cs="Arial"/>
                <w:bCs/>
                <w:sz w:val="24"/>
                <w:szCs w:val="24"/>
              </w:rPr>
              <w:t>4</w:t>
            </w:r>
          </w:p>
        </w:tc>
        <w:tc>
          <w:tcPr>
            <w:tcW w:w="3559" w:type="dxa"/>
            <w:shd w:val="clear" w:color="auto" w:fill="BFBFBF" w:themeFill="background1" w:themeFillShade="BF"/>
          </w:tcPr>
          <w:p w14:paraId="209D7700" w14:textId="381B8487" w:rsidR="00637512" w:rsidRPr="00DD7B38" w:rsidRDefault="00842EC7" w:rsidP="00842EC7">
            <w:pPr>
              <w:spacing w:before="5"/>
              <w:jc w:val="center"/>
              <w:rPr>
                <w:rFonts w:ascii="Calibri" w:eastAsia="Arial" w:hAnsi="Calibri" w:cs="Arial"/>
                <w:bCs/>
                <w:sz w:val="24"/>
                <w:szCs w:val="24"/>
              </w:rPr>
            </w:pPr>
            <w:r w:rsidRPr="00DD7B38">
              <w:rPr>
                <w:rFonts w:ascii="Calibri" w:eastAsia="Arial" w:hAnsi="Calibri" w:cs="Arial"/>
                <w:bCs/>
                <w:i/>
                <w:sz w:val="24"/>
                <w:szCs w:val="24"/>
              </w:rPr>
              <w:t>Not applicable</w:t>
            </w:r>
          </w:p>
        </w:tc>
      </w:tr>
      <w:tr w:rsidR="00637512" w:rsidRPr="00DD7B38" w14:paraId="429CEB2C" w14:textId="77777777" w:rsidTr="00DA2375">
        <w:tc>
          <w:tcPr>
            <w:tcW w:w="10676" w:type="dxa"/>
            <w:gridSpan w:val="3"/>
          </w:tcPr>
          <w:p w14:paraId="7813413F" w14:textId="77777777" w:rsidR="00637512" w:rsidRPr="00DD7B38" w:rsidRDefault="00637512" w:rsidP="00492DDC">
            <w:pPr>
              <w:rPr>
                <w:rFonts w:ascii="Calibri" w:hAnsi="Calibri" w:cs="Arial"/>
                <w:b/>
                <w:sz w:val="24"/>
                <w:szCs w:val="24"/>
              </w:rPr>
            </w:pPr>
            <w:r w:rsidRPr="00DD7B38">
              <w:rPr>
                <w:rFonts w:ascii="Calibri" w:hAnsi="Calibri" w:cs="Arial"/>
                <w:b/>
                <w:sz w:val="24"/>
                <w:szCs w:val="24"/>
              </w:rPr>
              <w:t>Additional Quality Indicator</w:t>
            </w:r>
          </w:p>
          <w:p w14:paraId="15BB0434" w14:textId="77777777" w:rsidR="00637512" w:rsidRPr="00DD7B38" w:rsidRDefault="00637512" w:rsidP="00F00A74">
            <w:pPr>
              <w:pStyle w:val="NormalWeb"/>
              <w:spacing w:before="0" w:beforeAutospacing="0" w:after="0" w:afterAutospacing="0"/>
              <w:rPr>
                <w:rFonts w:ascii="Calibri" w:hAnsi="Calibri" w:cs="Arial"/>
                <w:i/>
                <w:color w:val="000000"/>
              </w:rPr>
            </w:pPr>
            <w:r w:rsidRPr="00DD7B38">
              <w:rPr>
                <w:rFonts w:ascii="Calibri" w:hAnsi="Calibri" w:cs="Arial"/>
                <w:i/>
                <w:color w:val="000000"/>
              </w:rPr>
              <w:t>It is anticipated that schools will follow the advice of How good is our school? 4</w:t>
            </w:r>
            <w:r w:rsidRPr="00DD7B38">
              <w:rPr>
                <w:rFonts w:ascii="Calibri" w:hAnsi="Calibri" w:cs="Arial"/>
                <w:i/>
                <w:color w:val="000000"/>
                <w:vertAlign w:val="superscript"/>
              </w:rPr>
              <w:t>th</w:t>
            </w:r>
            <w:r w:rsidRPr="00DD7B38">
              <w:rPr>
                <w:rFonts w:ascii="Calibri" w:hAnsi="Calibri"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14:paraId="18F6DE3D" w14:textId="77777777" w:rsidR="00822C57" w:rsidRPr="00DD7B38" w:rsidRDefault="00822C57" w:rsidP="007D71F1">
      <w:pPr>
        <w:spacing w:before="5"/>
        <w:jc w:val="center"/>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3510"/>
        <w:gridCol w:w="3686"/>
      </w:tblGrid>
      <w:tr w:rsidR="00361B1D" w:rsidRPr="00DD7B38" w14:paraId="3E304703" w14:textId="77777777" w:rsidTr="00637512">
        <w:trPr>
          <w:trHeight w:val="360"/>
        </w:trPr>
        <w:tc>
          <w:tcPr>
            <w:tcW w:w="3510" w:type="dxa"/>
          </w:tcPr>
          <w:p w14:paraId="51B8892D" w14:textId="77777777" w:rsidR="00361B1D" w:rsidRPr="00DD7B38" w:rsidRDefault="00361B1D" w:rsidP="00361B1D">
            <w:pPr>
              <w:spacing w:before="5"/>
              <w:rPr>
                <w:rFonts w:ascii="Calibri" w:hAnsi="Calibri" w:cs="Arial"/>
                <w:sz w:val="24"/>
                <w:szCs w:val="24"/>
              </w:rPr>
            </w:pPr>
            <w:r w:rsidRPr="00DD7B38">
              <w:rPr>
                <w:rFonts w:ascii="Calibri" w:hAnsi="Calibri" w:cs="Arial"/>
                <w:sz w:val="24"/>
                <w:szCs w:val="24"/>
              </w:rPr>
              <w:t>Quality</w:t>
            </w:r>
            <w:r w:rsidRPr="00DD7B38">
              <w:rPr>
                <w:rFonts w:ascii="Calibri" w:hAnsi="Calibri" w:cs="Arial"/>
                <w:spacing w:val="-1"/>
                <w:sz w:val="24"/>
                <w:szCs w:val="24"/>
              </w:rPr>
              <w:t xml:space="preserve"> </w:t>
            </w:r>
            <w:r w:rsidRPr="00DD7B38">
              <w:rPr>
                <w:rFonts w:ascii="Calibri" w:hAnsi="Calibri" w:cs="Arial"/>
                <w:sz w:val="24"/>
                <w:szCs w:val="24"/>
              </w:rPr>
              <w:t>indicator</w:t>
            </w:r>
          </w:p>
        </w:tc>
        <w:tc>
          <w:tcPr>
            <w:tcW w:w="3686" w:type="dxa"/>
          </w:tcPr>
          <w:p w14:paraId="2F7353F9" w14:textId="77777777" w:rsidR="00361B1D" w:rsidRPr="00DD7B38" w:rsidRDefault="00361B1D" w:rsidP="00361B1D">
            <w:pPr>
              <w:spacing w:before="5"/>
              <w:rPr>
                <w:rFonts w:ascii="Calibri" w:hAnsi="Calibri" w:cs="Arial"/>
                <w:spacing w:val="-1"/>
                <w:sz w:val="24"/>
                <w:szCs w:val="24"/>
              </w:rPr>
            </w:pPr>
            <w:r w:rsidRPr="00DD7B38">
              <w:rPr>
                <w:rFonts w:ascii="Calibri" w:hAnsi="Calibri" w:cs="Arial"/>
                <w:sz w:val="24"/>
                <w:szCs w:val="24"/>
              </w:rPr>
              <w:t xml:space="preserve">School </w:t>
            </w:r>
            <w:r w:rsidRPr="00DD7B38">
              <w:rPr>
                <w:rFonts w:ascii="Calibri" w:hAnsi="Calibri" w:cs="Arial"/>
                <w:spacing w:val="-1"/>
                <w:sz w:val="24"/>
                <w:szCs w:val="24"/>
              </w:rPr>
              <w:t>self-evaluation</w:t>
            </w:r>
          </w:p>
          <w:p w14:paraId="76693C03" w14:textId="77777777" w:rsidR="00361B1D" w:rsidRPr="00DD7B38" w:rsidRDefault="00361B1D" w:rsidP="00361B1D">
            <w:pPr>
              <w:spacing w:before="5"/>
              <w:rPr>
                <w:rFonts w:ascii="Calibri" w:eastAsia="Arial" w:hAnsi="Calibri" w:cs="Arial"/>
                <w:b/>
                <w:bCs/>
                <w:sz w:val="32"/>
                <w:szCs w:val="32"/>
              </w:rPr>
            </w:pPr>
          </w:p>
        </w:tc>
      </w:tr>
      <w:tr w:rsidR="00361B1D" w:rsidRPr="00DD7B38" w14:paraId="175E6F58" w14:textId="77777777" w:rsidTr="00637512">
        <w:trPr>
          <w:trHeight w:val="375"/>
        </w:trPr>
        <w:tc>
          <w:tcPr>
            <w:tcW w:w="3510" w:type="dxa"/>
          </w:tcPr>
          <w:p w14:paraId="5D2104BF" w14:textId="60987E37" w:rsidR="00361B1D" w:rsidRPr="00DD7B38" w:rsidRDefault="007D178E" w:rsidP="00492DDC">
            <w:pPr>
              <w:spacing w:before="5"/>
              <w:rPr>
                <w:rFonts w:ascii="Calibri" w:eastAsia="Arial" w:hAnsi="Calibri" w:cs="Arial"/>
                <w:bCs/>
                <w:sz w:val="24"/>
                <w:szCs w:val="24"/>
              </w:rPr>
            </w:pPr>
            <w:r w:rsidRPr="00DD7B38">
              <w:rPr>
                <w:rFonts w:ascii="Calibri" w:eastAsia="Arial" w:hAnsi="Calibri" w:cs="Arial"/>
                <w:bCs/>
                <w:sz w:val="24"/>
                <w:szCs w:val="24"/>
              </w:rPr>
              <w:t>2.2 Curriculum</w:t>
            </w:r>
          </w:p>
          <w:p w14:paraId="56BFF83D" w14:textId="77777777" w:rsidR="00634BF7" w:rsidRPr="00DD7B38" w:rsidRDefault="00634BF7" w:rsidP="00492DDC">
            <w:pPr>
              <w:spacing w:before="5"/>
              <w:rPr>
                <w:rFonts w:ascii="Calibri" w:eastAsia="Arial" w:hAnsi="Calibri" w:cs="Arial"/>
                <w:bCs/>
                <w:sz w:val="24"/>
                <w:szCs w:val="24"/>
              </w:rPr>
            </w:pPr>
          </w:p>
        </w:tc>
        <w:tc>
          <w:tcPr>
            <w:tcW w:w="3686" w:type="dxa"/>
          </w:tcPr>
          <w:p w14:paraId="1DA328BC" w14:textId="51FCEA75" w:rsidR="00361B1D" w:rsidRPr="00DD7B38" w:rsidRDefault="00A5149C" w:rsidP="007D71F1">
            <w:pPr>
              <w:spacing w:before="5"/>
              <w:jc w:val="center"/>
              <w:rPr>
                <w:rFonts w:ascii="Calibri" w:eastAsia="Arial" w:hAnsi="Calibri" w:cs="Arial"/>
                <w:bCs/>
                <w:sz w:val="24"/>
                <w:szCs w:val="24"/>
              </w:rPr>
            </w:pPr>
            <w:r>
              <w:rPr>
                <w:rFonts w:ascii="Calibri" w:eastAsia="Arial" w:hAnsi="Calibri" w:cs="Arial"/>
                <w:bCs/>
                <w:sz w:val="24"/>
                <w:szCs w:val="24"/>
              </w:rPr>
              <w:t>4</w:t>
            </w:r>
          </w:p>
        </w:tc>
      </w:tr>
    </w:tbl>
    <w:p w14:paraId="1CE23B8B" w14:textId="77777777" w:rsidR="00361B1D" w:rsidRPr="00DD7B38" w:rsidRDefault="00361B1D" w:rsidP="007D71F1">
      <w:pPr>
        <w:spacing w:before="5"/>
        <w:jc w:val="center"/>
        <w:rPr>
          <w:rFonts w:ascii="Calibri" w:eastAsia="Arial" w:hAnsi="Calibri" w:cs="Arial"/>
          <w:b/>
          <w:bCs/>
          <w:sz w:val="32"/>
          <w:szCs w:val="32"/>
        </w:rPr>
      </w:pPr>
    </w:p>
    <w:sectPr w:rsidR="00361B1D" w:rsidRPr="00DD7B38" w:rsidSect="00595487">
      <w:headerReference w:type="default" r:id="rId11"/>
      <w:footerReference w:type="default" r:id="rId12"/>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EEABF" w14:textId="77777777" w:rsidR="00BA5704" w:rsidRDefault="00BA5704">
      <w:r>
        <w:separator/>
      </w:r>
    </w:p>
  </w:endnote>
  <w:endnote w:type="continuationSeparator" w:id="0">
    <w:p w14:paraId="33350B4B" w14:textId="77777777" w:rsidR="00BA5704" w:rsidRDefault="00B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5455" w14:textId="77777777" w:rsidR="00BA5704" w:rsidRDefault="00BA5704">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9DA2E" w14:textId="77777777" w:rsidR="00BA5704" w:rsidRDefault="00BA5704">
      <w:r>
        <w:separator/>
      </w:r>
    </w:p>
  </w:footnote>
  <w:footnote w:type="continuationSeparator" w:id="0">
    <w:p w14:paraId="7275C187" w14:textId="77777777" w:rsidR="00BA5704" w:rsidRDefault="00BA5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8981" w14:textId="77777777" w:rsidR="00BA5704" w:rsidRDefault="00BA5704">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94D"/>
    <w:multiLevelType w:val="hybridMultilevel"/>
    <w:tmpl w:val="B7E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05E"/>
    <w:multiLevelType w:val="hybridMultilevel"/>
    <w:tmpl w:val="997A7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5F26D2"/>
    <w:multiLevelType w:val="hybridMultilevel"/>
    <w:tmpl w:val="E6C6F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6">
    <w:nsid w:val="16AC79E7"/>
    <w:multiLevelType w:val="hybridMultilevel"/>
    <w:tmpl w:val="B66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E5DE0"/>
    <w:multiLevelType w:val="hybridMultilevel"/>
    <w:tmpl w:val="30382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47F5"/>
    <w:multiLevelType w:val="hybridMultilevel"/>
    <w:tmpl w:val="822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2">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3">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6543BD"/>
    <w:multiLevelType w:val="hybridMultilevel"/>
    <w:tmpl w:val="A7C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7">
    <w:nsid w:val="3F735D35"/>
    <w:multiLevelType w:val="hybridMultilevel"/>
    <w:tmpl w:val="194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89658C"/>
    <w:multiLevelType w:val="hybridMultilevel"/>
    <w:tmpl w:val="EE8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9727E"/>
    <w:multiLevelType w:val="hybridMultilevel"/>
    <w:tmpl w:val="429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200A94"/>
    <w:multiLevelType w:val="hybridMultilevel"/>
    <w:tmpl w:val="F8C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54F34"/>
    <w:multiLevelType w:val="hybridMultilevel"/>
    <w:tmpl w:val="9D54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1B3D08"/>
    <w:multiLevelType w:val="hybridMultilevel"/>
    <w:tmpl w:val="169A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A63DF"/>
    <w:multiLevelType w:val="hybridMultilevel"/>
    <w:tmpl w:val="7926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05D5"/>
    <w:multiLevelType w:val="hybridMultilevel"/>
    <w:tmpl w:val="B3C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2">
    <w:nsid w:val="7F3B56D2"/>
    <w:multiLevelType w:val="hybridMultilevel"/>
    <w:tmpl w:val="F094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10C3D"/>
    <w:multiLevelType w:val="hybridMultilevel"/>
    <w:tmpl w:val="80B2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E079AF"/>
    <w:multiLevelType w:val="hybridMultilevel"/>
    <w:tmpl w:val="F6C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1"/>
  </w:num>
  <w:num w:numId="5">
    <w:abstractNumId w:val="26"/>
  </w:num>
  <w:num w:numId="6">
    <w:abstractNumId w:val="15"/>
  </w:num>
  <w:num w:numId="7">
    <w:abstractNumId w:val="11"/>
  </w:num>
  <w:num w:numId="8">
    <w:abstractNumId w:val="4"/>
  </w:num>
  <w:num w:numId="9">
    <w:abstractNumId w:val="21"/>
  </w:num>
  <w:num w:numId="10">
    <w:abstractNumId w:val="18"/>
  </w:num>
  <w:num w:numId="11">
    <w:abstractNumId w:val="30"/>
  </w:num>
  <w:num w:numId="12">
    <w:abstractNumId w:val="29"/>
  </w:num>
  <w:num w:numId="13">
    <w:abstractNumId w:val="25"/>
  </w:num>
  <w:num w:numId="14">
    <w:abstractNumId w:val="10"/>
  </w:num>
  <w:num w:numId="15">
    <w:abstractNumId w:val="9"/>
  </w:num>
  <w:num w:numId="16">
    <w:abstractNumId w:val="13"/>
  </w:num>
  <w:num w:numId="17">
    <w:abstractNumId w:val="34"/>
  </w:num>
  <w:num w:numId="18">
    <w:abstractNumId w:val="2"/>
  </w:num>
  <w:num w:numId="19">
    <w:abstractNumId w:val="6"/>
  </w:num>
  <w:num w:numId="20">
    <w:abstractNumId w:val="32"/>
  </w:num>
  <w:num w:numId="21">
    <w:abstractNumId w:val="17"/>
  </w:num>
  <w:num w:numId="22">
    <w:abstractNumId w:val="3"/>
  </w:num>
  <w:num w:numId="23">
    <w:abstractNumId w:val="24"/>
  </w:num>
  <w:num w:numId="24">
    <w:abstractNumId w:val="0"/>
  </w:num>
  <w:num w:numId="25">
    <w:abstractNumId w:val="14"/>
  </w:num>
  <w:num w:numId="26">
    <w:abstractNumId w:val="33"/>
  </w:num>
  <w:num w:numId="27">
    <w:abstractNumId w:val="23"/>
  </w:num>
  <w:num w:numId="28">
    <w:abstractNumId w:val="35"/>
  </w:num>
  <w:num w:numId="29">
    <w:abstractNumId w:val="1"/>
  </w:num>
  <w:num w:numId="30">
    <w:abstractNumId w:val="20"/>
  </w:num>
  <w:num w:numId="31">
    <w:abstractNumId w:val="27"/>
  </w:num>
  <w:num w:numId="32">
    <w:abstractNumId w:val="19"/>
  </w:num>
  <w:num w:numId="33">
    <w:abstractNumId w:val="7"/>
  </w:num>
  <w:num w:numId="34">
    <w:abstractNumId w:val="28"/>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FD"/>
    <w:rsid w:val="00013CF3"/>
    <w:rsid w:val="00051FE9"/>
    <w:rsid w:val="00053E1B"/>
    <w:rsid w:val="000779F5"/>
    <w:rsid w:val="0008568C"/>
    <w:rsid w:val="00086D6B"/>
    <w:rsid w:val="00092E74"/>
    <w:rsid w:val="000A6D5C"/>
    <w:rsid w:val="000C71B2"/>
    <w:rsid w:val="000F5E69"/>
    <w:rsid w:val="00140DAF"/>
    <w:rsid w:val="00152427"/>
    <w:rsid w:val="00155016"/>
    <w:rsid w:val="001605BF"/>
    <w:rsid w:val="001625C2"/>
    <w:rsid w:val="00181047"/>
    <w:rsid w:val="00186851"/>
    <w:rsid w:val="00193FCD"/>
    <w:rsid w:val="001A49FE"/>
    <w:rsid w:val="001D03CD"/>
    <w:rsid w:val="001D2246"/>
    <w:rsid w:val="001D3A0E"/>
    <w:rsid w:val="001D5780"/>
    <w:rsid w:val="001D58B1"/>
    <w:rsid w:val="001F0455"/>
    <w:rsid w:val="001F13F5"/>
    <w:rsid w:val="002042CA"/>
    <w:rsid w:val="0024624F"/>
    <w:rsid w:val="00265800"/>
    <w:rsid w:val="00282313"/>
    <w:rsid w:val="00296089"/>
    <w:rsid w:val="002C0F79"/>
    <w:rsid w:val="002D0CC6"/>
    <w:rsid w:val="002F00F3"/>
    <w:rsid w:val="00315005"/>
    <w:rsid w:val="003213CA"/>
    <w:rsid w:val="00351A7A"/>
    <w:rsid w:val="0036010D"/>
    <w:rsid w:val="00361B1D"/>
    <w:rsid w:val="00395551"/>
    <w:rsid w:val="003A0D43"/>
    <w:rsid w:val="003B1DD5"/>
    <w:rsid w:val="003B52D8"/>
    <w:rsid w:val="004077E2"/>
    <w:rsid w:val="004833C1"/>
    <w:rsid w:val="004921A3"/>
    <w:rsid w:val="00492B16"/>
    <w:rsid w:val="00492DDC"/>
    <w:rsid w:val="0049547B"/>
    <w:rsid w:val="004A1650"/>
    <w:rsid w:val="004A7EEF"/>
    <w:rsid w:val="004B259D"/>
    <w:rsid w:val="004D6282"/>
    <w:rsid w:val="004E4415"/>
    <w:rsid w:val="00505344"/>
    <w:rsid w:val="00515B37"/>
    <w:rsid w:val="005229FD"/>
    <w:rsid w:val="00526025"/>
    <w:rsid w:val="00544E0A"/>
    <w:rsid w:val="00547FA3"/>
    <w:rsid w:val="00595487"/>
    <w:rsid w:val="005956D6"/>
    <w:rsid w:val="005A21B9"/>
    <w:rsid w:val="005A7C4F"/>
    <w:rsid w:val="005C5C56"/>
    <w:rsid w:val="00613E78"/>
    <w:rsid w:val="00615BDC"/>
    <w:rsid w:val="006303CC"/>
    <w:rsid w:val="00634BF7"/>
    <w:rsid w:val="00635DCB"/>
    <w:rsid w:val="00637512"/>
    <w:rsid w:val="00644B75"/>
    <w:rsid w:val="006462A4"/>
    <w:rsid w:val="00660077"/>
    <w:rsid w:val="00671B45"/>
    <w:rsid w:val="00674A16"/>
    <w:rsid w:val="00680385"/>
    <w:rsid w:val="006D54A7"/>
    <w:rsid w:val="006E5E57"/>
    <w:rsid w:val="006E6813"/>
    <w:rsid w:val="00727614"/>
    <w:rsid w:val="00742A2F"/>
    <w:rsid w:val="0074706C"/>
    <w:rsid w:val="0075106C"/>
    <w:rsid w:val="00763ED2"/>
    <w:rsid w:val="00767D71"/>
    <w:rsid w:val="00771D2C"/>
    <w:rsid w:val="0079583B"/>
    <w:rsid w:val="007B4958"/>
    <w:rsid w:val="007C4C1C"/>
    <w:rsid w:val="007D178E"/>
    <w:rsid w:val="007D71F1"/>
    <w:rsid w:val="007F0957"/>
    <w:rsid w:val="008047A2"/>
    <w:rsid w:val="00822C57"/>
    <w:rsid w:val="0083285F"/>
    <w:rsid w:val="00842EC7"/>
    <w:rsid w:val="008454A8"/>
    <w:rsid w:val="00851131"/>
    <w:rsid w:val="00874056"/>
    <w:rsid w:val="00887A48"/>
    <w:rsid w:val="008A251A"/>
    <w:rsid w:val="008B2B9B"/>
    <w:rsid w:val="008B75F0"/>
    <w:rsid w:val="00900E33"/>
    <w:rsid w:val="00933004"/>
    <w:rsid w:val="00937759"/>
    <w:rsid w:val="009438EF"/>
    <w:rsid w:val="00955617"/>
    <w:rsid w:val="009570CF"/>
    <w:rsid w:val="00962642"/>
    <w:rsid w:val="009662F4"/>
    <w:rsid w:val="00966757"/>
    <w:rsid w:val="009A12F5"/>
    <w:rsid w:val="009B7BB0"/>
    <w:rsid w:val="009C6743"/>
    <w:rsid w:val="009D6DD3"/>
    <w:rsid w:val="009F6ADC"/>
    <w:rsid w:val="00A01E84"/>
    <w:rsid w:val="00A06168"/>
    <w:rsid w:val="00A416E1"/>
    <w:rsid w:val="00A417B0"/>
    <w:rsid w:val="00A47399"/>
    <w:rsid w:val="00A5149C"/>
    <w:rsid w:val="00A64BD2"/>
    <w:rsid w:val="00A72E51"/>
    <w:rsid w:val="00A87E03"/>
    <w:rsid w:val="00A9069F"/>
    <w:rsid w:val="00A94D5F"/>
    <w:rsid w:val="00AB3507"/>
    <w:rsid w:val="00AB5090"/>
    <w:rsid w:val="00AC313B"/>
    <w:rsid w:val="00AD75EF"/>
    <w:rsid w:val="00AE08B7"/>
    <w:rsid w:val="00AE3497"/>
    <w:rsid w:val="00AF24BF"/>
    <w:rsid w:val="00B15A2F"/>
    <w:rsid w:val="00B22549"/>
    <w:rsid w:val="00B2458E"/>
    <w:rsid w:val="00B24BDB"/>
    <w:rsid w:val="00B357CD"/>
    <w:rsid w:val="00B42958"/>
    <w:rsid w:val="00BA4E83"/>
    <w:rsid w:val="00BA5704"/>
    <w:rsid w:val="00BB7940"/>
    <w:rsid w:val="00BC35D6"/>
    <w:rsid w:val="00BD5AC8"/>
    <w:rsid w:val="00BE1E91"/>
    <w:rsid w:val="00BE2DE8"/>
    <w:rsid w:val="00BF632F"/>
    <w:rsid w:val="00C07A97"/>
    <w:rsid w:val="00C20DE9"/>
    <w:rsid w:val="00C405BD"/>
    <w:rsid w:val="00C629DB"/>
    <w:rsid w:val="00C67259"/>
    <w:rsid w:val="00C700B4"/>
    <w:rsid w:val="00C70DB6"/>
    <w:rsid w:val="00C74422"/>
    <w:rsid w:val="00C7631B"/>
    <w:rsid w:val="00CA4217"/>
    <w:rsid w:val="00CF09AE"/>
    <w:rsid w:val="00D02D18"/>
    <w:rsid w:val="00D14222"/>
    <w:rsid w:val="00D15465"/>
    <w:rsid w:val="00D7306D"/>
    <w:rsid w:val="00D746DC"/>
    <w:rsid w:val="00D824AB"/>
    <w:rsid w:val="00D96BF6"/>
    <w:rsid w:val="00DA2375"/>
    <w:rsid w:val="00DA71FD"/>
    <w:rsid w:val="00DB7177"/>
    <w:rsid w:val="00DD73B1"/>
    <w:rsid w:val="00DD7B38"/>
    <w:rsid w:val="00DE705C"/>
    <w:rsid w:val="00DF372D"/>
    <w:rsid w:val="00E03946"/>
    <w:rsid w:val="00E10894"/>
    <w:rsid w:val="00E115B9"/>
    <w:rsid w:val="00E11F21"/>
    <w:rsid w:val="00E4491C"/>
    <w:rsid w:val="00E50DBF"/>
    <w:rsid w:val="00E605D7"/>
    <w:rsid w:val="00E71296"/>
    <w:rsid w:val="00E97FEB"/>
    <w:rsid w:val="00EC6711"/>
    <w:rsid w:val="00ED2420"/>
    <w:rsid w:val="00ED6B33"/>
    <w:rsid w:val="00EE7292"/>
    <w:rsid w:val="00EE7C45"/>
    <w:rsid w:val="00EF182C"/>
    <w:rsid w:val="00F00A74"/>
    <w:rsid w:val="00F01287"/>
    <w:rsid w:val="00F3031E"/>
    <w:rsid w:val="00F37586"/>
    <w:rsid w:val="00F90FF2"/>
    <w:rsid w:val="00F95077"/>
    <w:rsid w:val="00FB1022"/>
    <w:rsid w:val="00FD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C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C051-EB15-A64A-AD91-7329CB4C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4300</Words>
  <Characters>24510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Client Administrator</cp:lastModifiedBy>
  <cp:revision>3</cp:revision>
  <cp:lastPrinted>2017-09-12T16:11:00Z</cp:lastPrinted>
  <dcterms:created xsi:type="dcterms:W3CDTF">2017-09-12T16:11:00Z</dcterms:created>
  <dcterms:modified xsi:type="dcterms:W3CDTF">2017-10-09T10:57:00Z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