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22A1" w14:textId="77777777" w:rsidR="00DB12A3" w:rsidRDefault="00D04E07">
      <w:r>
        <w:rPr>
          <w:noProof/>
          <w:color w:val="0070C0"/>
          <w:sz w:val="28"/>
          <w:lang w:eastAsia="en-GB"/>
        </w:rPr>
        <w:drawing>
          <wp:anchor distT="0" distB="0" distL="114300" distR="114300" simplePos="0" relativeHeight="251661312" behindDoc="0" locked="0" layoutInCell="1" allowOverlap="1" wp14:anchorId="14354425" wp14:editId="5A84081F">
            <wp:simplePos x="0" y="0"/>
            <wp:positionH relativeFrom="column">
              <wp:posOffset>399622</wp:posOffset>
            </wp:positionH>
            <wp:positionV relativeFrom="paragraph">
              <wp:posOffset>183609</wp:posOffset>
            </wp:positionV>
            <wp:extent cx="482400" cy="370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400" cy="370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16386E72" wp14:editId="0DF1D572">
                <wp:simplePos x="0" y="0"/>
                <wp:positionH relativeFrom="column">
                  <wp:posOffset>291094</wp:posOffset>
                </wp:positionH>
                <wp:positionV relativeFrom="paragraph">
                  <wp:posOffset>120474</wp:posOffset>
                </wp:positionV>
                <wp:extent cx="6637020" cy="588475"/>
                <wp:effectExtent l="0" t="0" r="11430" b="21590"/>
                <wp:wrapNone/>
                <wp:docPr id="2" name="Text Box 2"/>
                <wp:cNvGraphicFramePr/>
                <a:graphic xmlns:a="http://schemas.openxmlformats.org/drawingml/2006/main">
                  <a:graphicData uri="http://schemas.microsoft.com/office/word/2010/wordprocessingShape">
                    <wps:wsp>
                      <wps:cNvSpPr txBox="1"/>
                      <wps:spPr>
                        <a:xfrm>
                          <a:off x="0" y="0"/>
                          <a:ext cx="6637020" cy="588475"/>
                        </a:xfrm>
                        <a:prstGeom prst="rect">
                          <a:avLst/>
                        </a:prstGeom>
                        <a:solidFill>
                          <a:schemeClr val="lt1"/>
                        </a:solidFill>
                        <a:ln w="6350">
                          <a:solidFill>
                            <a:prstClr val="black"/>
                          </a:solidFill>
                        </a:ln>
                      </wps:spPr>
                      <wps:txbx>
                        <w:txbxContent>
                          <w:p w14:paraId="5FAE6316" w14:textId="2DC60A65" w:rsidR="002A78C4" w:rsidRPr="00D04E07" w:rsidRDefault="00D42995" w:rsidP="00D42995">
                            <w:pPr>
                              <w:ind w:left="360"/>
                              <w:jc w:val="center"/>
                              <w:rPr>
                                <w:rFonts w:ascii="Century Gothic" w:hAnsi="Century Gothic"/>
                                <w:b/>
                                <w:color w:val="0070C0"/>
                                <w:sz w:val="44"/>
                              </w:rPr>
                            </w:pPr>
                            <w:r w:rsidRPr="00D04E07">
                              <w:rPr>
                                <w:noProof/>
                                <w:color w:val="0070C0"/>
                                <w:sz w:val="28"/>
                                <w:lang w:eastAsia="en-GB"/>
                              </w:rPr>
                              <w:t xml:space="preserve">       </w:t>
                            </w:r>
                            <w:r w:rsidR="00D04E07" w:rsidRPr="00D04E07">
                              <w:rPr>
                                <w:rFonts w:ascii="Century Gothic" w:hAnsi="Century Gothic"/>
                                <w:b/>
                                <w:color w:val="0070C0"/>
                                <w:sz w:val="32"/>
                                <w:szCs w:val="24"/>
                              </w:rPr>
                              <w:t>Holytown</w:t>
                            </w:r>
                            <w:r w:rsidR="0054581F" w:rsidRPr="00D04E07">
                              <w:rPr>
                                <w:rFonts w:ascii="Century Gothic" w:hAnsi="Century Gothic"/>
                                <w:b/>
                                <w:color w:val="0070C0"/>
                                <w:sz w:val="32"/>
                                <w:szCs w:val="24"/>
                              </w:rPr>
                              <w:t xml:space="preserve"> </w:t>
                            </w:r>
                            <w:r w:rsidRPr="00D04E07">
                              <w:rPr>
                                <w:rFonts w:ascii="Century Gothic" w:hAnsi="Century Gothic"/>
                                <w:b/>
                                <w:color w:val="0070C0"/>
                                <w:sz w:val="32"/>
                                <w:szCs w:val="24"/>
                              </w:rPr>
                              <w:t xml:space="preserve">Nursery Class – </w:t>
                            </w:r>
                            <w:r w:rsidR="00022FDD" w:rsidRPr="00D04E07">
                              <w:rPr>
                                <w:rFonts w:ascii="Century Gothic" w:hAnsi="Century Gothic"/>
                                <w:b/>
                                <w:color w:val="0070C0"/>
                                <w:sz w:val="32"/>
                                <w:szCs w:val="24"/>
                              </w:rPr>
                              <w:t>B</w:t>
                            </w:r>
                            <w:r w:rsidR="002E5622">
                              <w:rPr>
                                <w:rFonts w:ascii="Century Gothic" w:hAnsi="Century Gothic"/>
                                <w:b/>
                                <w:color w:val="0070C0"/>
                                <w:sz w:val="32"/>
                                <w:szCs w:val="24"/>
                              </w:rPr>
                              <w:t>reastfeeding Policy</w:t>
                            </w:r>
                            <w:r w:rsidRPr="00D04E07">
                              <w:rPr>
                                <w:rFonts w:ascii="Century Gothic" w:hAnsi="Century Gothic"/>
                                <w:b/>
                                <w:color w:val="0070C0"/>
                                <w:sz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6E72" id="_x0000_t202" coordsize="21600,21600" o:spt="202" path="m,l,21600r21600,l21600,xe">
                <v:stroke joinstyle="miter"/>
                <v:path gradientshapeok="t" o:connecttype="rect"/>
              </v:shapetype>
              <v:shape id="Text Box 2" o:spid="_x0000_s1026" type="#_x0000_t202" style="position:absolute;margin-left:22.9pt;margin-top:9.5pt;width:522.6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QnNgIAAHwEAAAOAAAAZHJzL2Uyb0RvYy54bWysVE1v2zAMvQ/YfxB0X+yk+V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" fillcolor="white [3201]" strokeweight=".5pt">
                <v:textbox>
                  <w:txbxContent>
                    <w:p w14:paraId="5FAE6316" w14:textId="2DC60A65" w:rsidR="002A78C4" w:rsidRPr="00D04E07" w:rsidRDefault="00D42995" w:rsidP="00D42995">
                      <w:pPr>
                        <w:ind w:left="360"/>
                        <w:jc w:val="center"/>
                        <w:rPr>
                          <w:rFonts w:ascii="Century Gothic" w:hAnsi="Century Gothic"/>
                          <w:b/>
                          <w:color w:val="0070C0"/>
                          <w:sz w:val="44"/>
                        </w:rPr>
                      </w:pPr>
                      <w:r w:rsidRPr="00D04E07">
                        <w:rPr>
                          <w:noProof/>
                          <w:color w:val="0070C0"/>
                          <w:sz w:val="28"/>
                          <w:lang w:eastAsia="en-GB"/>
                        </w:rPr>
                        <w:t xml:space="preserve">       </w:t>
                      </w:r>
                      <w:r w:rsidR="00D04E07" w:rsidRPr="00D04E07">
                        <w:rPr>
                          <w:rFonts w:ascii="Century Gothic" w:hAnsi="Century Gothic"/>
                          <w:b/>
                          <w:color w:val="0070C0"/>
                          <w:sz w:val="32"/>
                          <w:szCs w:val="24"/>
                        </w:rPr>
                        <w:t>Holytown</w:t>
                      </w:r>
                      <w:r w:rsidR="0054581F" w:rsidRPr="00D04E07">
                        <w:rPr>
                          <w:rFonts w:ascii="Century Gothic" w:hAnsi="Century Gothic"/>
                          <w:b/>
                          <w:color w:val="0070C0"/>
                          <w:sz w:val="32"/>
                          <w:szCs w:val="24"/>
                        </w:rPr>
                        <w:t xml:space="preserve"> </w:t>
                      </w:r>
                      <w:r w:rsidRPr="00D04E07">
                        <w:rPr>
                          <w:rFonts w:ascii="Century Gothic" w:hAnsi="Century Gothic"/>
                          <w:b/>
                          <w:color w:val="0070C0"/>
                          <w:sz w:val="32"/>
                          <w:szCs w:val="24"/>
                        </w:rPr>
                        <w:t xml:space="preserve">Nursery Class – </w:t>
                      </w:r>
                      <w:r w:rsidR="00022FDD" w:rsidRPr="00D04E07">
                        <w:rPr>
                          <w:rFonts w:ascii="Century Gothic" w:hAnsi="Century Gothic"/>
                          <w:b/>
                          <w:color w:val="0070C0"/>
                          <w:sz w:val="32"/>
                          <w:szCs w:val="24"/>
                        </w:rPr>
                        <w:t>B</w:t>
                      </w:r>
                      <w:r w:rsidR="002E5622">
                        <w:rPr>
                          <w:rFonts w:ascii="Century Gothic" w:hAnsi="Century Gothic"/>
                          <w:b/>
                          <w:color w:val="0070C0"/>
                          <w:sz w:val="32"/>
                          <w:szCs w:val="24"/>
                        </w:rPr>
                        <w:t>reastfeeding Policy</w:t>
                      </w:r>
                      <w:r w:rsidRPr="00D04E07">
                        <w:rPr>
                          <w:rFonts w:ascii="Century Gothic" w:hAnsi="Century Gothic"/>
                          <w:b/>
                          <w:color w:val="0070C0"/>
                          <w:sz w:val="44"/>
                        </w:rPr>
                        <w:t xml:space="preserve">        </w:t>
                      </w:r>
                    </w:p>
                  </w:txbxContent>
                </v:textbox>
              </v:shape>
            </w:pict>
          </mc:Fallback>
        </mc:AlternateContent>
      </w:r>
      <w:r w:rsidR="00D42995">
        <w:rPr>
          <w:noProof/>
          <w:lang w:eastAsia="en-GB"/>
        </w:rPr>
        <mc:AlternateContent>
          <mc:Choice Requires="wps">
            <w:drawing>
              <wp:anchor distT="0" distB="0" distL="114300" distR="114300" simplePos="0" relativeHeight="251660288" behindDoc="0" locked="0" layoutInCell="1" allowOverlap="1" wp14:anchorId="11963B93" wp14:editId="4B7842FB">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118DC8ED" w14:textId="77777777" w:rsidR="002A78C4" w:rsidRPr="002E5622" w:rsidRDefault="002A78C4">
                            <w:pPr>
                              <w:rPr>
                                <w:rFonts w:ascii="Century Gothic" w:hAnsi="Century Gothic"/>
                                <w:b/>
                                <w:bCs/>
                                <w:color w:val="00B050"/>
                                <w:sz w:val="32"/>
                                <w:szCs w:val="32"/>
                              </w:rPr>
                            </w:pPr>
                          </w:p>
                          <w:p w14:paraId="0761DB02" w14:textId="5F3DFE60" w:rsidR="00022FDD" w:rsidRPr="002E5622" w:rsidRDefault="00022FDD" w:rsidP="00022FDD">
                            <w:pPr>
                              <w:jc w:val="center"/>
                              <w:rPr>
                                <w:rFonts w:ascii="Century Gothic" w:hAnsi="Century Gothic" w:cs="Arial"/>
                                <w:b/>
                                <w:bCs/>
                                <w:sz w:val="24"/>
                                <w:szCs w:val="24"/>
                                <w:u w:val="single"/>
                              </w:rPr>
                            </w:pPr>
                            <w:r w:rsidRPr="002E5622">
                              <w:rPr>
                                <w:rFonts w:ascii="Century Gothic" w:hAnsi="Century Gothic" w:cs="Arial"/>
                                <w:b/>
                                <w:bCs/>
                                <w:sz w:val="24"/>
                                <w:szCs w:val="24"/>
                                <w:u w:val="single"/>
                              </w:rPr>
                              <w:t>B</w:t>
                            </w:r>
                            <w:r w:rsidR="002E5622" w:rsidRPr="002E5622">
                              <w:rPr>
                                <w:rFonts w:ascii="Century Gothic" w:hAnsi="Century Gothic" w:cs="Arial"/>
                                <w:b/>
                                <w:bCs/>
                                <w:sz w:val="24"/>
                                <w:szCs w:val="24"/>
                                <w:u w:val="single"/>
                              </w:rPr>
                              <w:t xml:space="preserve">reastfeeding Policy </w:t>
                            </w:r>
                          </w:p>
                          <w:p w14:paraId="501B83F6" w14:textId="77777777" w:rsidR="00022FDD" w:rsidRPr="00D04E07" w:rsidRDefault="00022FDD" w:rsidP="00022FDD">
                            <w:pPr>
                              <w:jc w:val="center"/>
                              <w:rPr>
                                <w:rFonts w:ascii="Century Gothic" w:hAnsi="Century Gothic" w:cs="Arial"/>
                                <w:sz w:val="24"/>
                                <w:szCs w:val="24"/>
                                <w:u w:val="single"/>
                              </w:rPr>
                            </w:pPr>
                          </w:p>
                          <w:p w14:paraId="323111B6" w14:textId="50C39478" w:rsidR="002E5622" w:rsidRPr="002E5622" w:rsidRDefault="002E5622" w:rsidP="002E5622">
                            <w:pPr>
                              <w:rPr>
                                <w:rFonts w:ascii="Century Gothic" w:hAnsi="Century Gothic" w:cs="Arial"/>
                                <w:sz w:val="24"/>
                                <w:szCs w:val="24"/>
                              </w:rPr>
                            </w:pPr>
                            <w:r w:rsidRPr="002E5622">
                              <w:rPr>
                                <w:rFonts w:ascii="Century Gothic" w:hAnsi="Century Gothic" w:cs="Arial"/>
                                <w:sz w:val="24"/>
                                <w:szCs w:val="24"/>
                              </w:rPr>
                              <w:t xml:space="preserve">At </w:t>
                            </w:r>
                            <w:proofErr w:type="spellStart"/>
                            <w:r w:rsidRPr="002E5622">
                              <w:rPr>
                                <w:rFonts w:ascii="Century Gothic" w:hAnsi="Century Gothic" w:cs="Arial"/>
                                <w:sz w:val="24"/>
                                <w:szCs w:val="24"/>
                              </w:rPr>
                              <w:t>Holytown</w:t>
                            </w:r>
                            <w:proofErr w:type="spellEnd"/>
                            <w:r w:rsidRPr="002E5622">
                              <w:rPr>
                                <w:rFonts w:ascii="Century Gothic" w:hAnsi="Century Gothic" w:cs="Arial"/>
                                <w:sz w:val="24"/>
                                <w:szCs w:val="24"/>
                              </w:rPr>
                              <w:t xml:space="preserve"> Nursery Class we recognise the significant health and wellbeing benefits of breastfeeding for mothers, babies, and young children. We aspire to be a positive breastfeeding culture and we support breastfeeding in a number of ways: </w:t>
                            </w:r>
                          </w:p>
                          <w:p w14:paraId="1F813A60" w14:textId="77777777" w:rsidR="002E5622" w:rsidRPr="002E5622" w:rsidRDefault="002E5622" w:rsidP="002E5622">
                            <w:pPr>
                              <w:rPr>
                                <w:rFonts w:ascii="Century Gothic" w:hAnsi="Century Gothic" w:cs="Arial"/>
                                <w:sz w:val="24"/>
                                <w:szCs w:val="24"/>
                              </w:rPr>
                            </w:pPr>
                          </w:p>
                          <w:p w14:paraId="3BA944C0" w14:textId="77777777" w:rsidR="002E5622" w:rsidRPr="002E5622" w:rsidRDefault="002E5622" w:rsidP="002E5622">
                            <w:pPr>
                              <w:pStyle w:val="ListParagraph"/>
                              <w:numPr>
                                <w:ilvl w:val="0"/>
                                <w:numId w:val="5"/>
                              </w:numPr>
                              <w:rPr>
                                <w:rFonts w:ascii="Century Gothic" w:hAnsi="Century Gothic" w:cs="Arial"/>
                                <w:sz w:val="24"/>
                                <w:szCs w:val="24"/>
                              </w:rPr>
                            </w:pPr>
                            <w:r w:rsidRPr="002E5622">
                              <w:rPr>
                                <w:rFonts w:ascii="Century Gothic" w:hAnsi="Century Gothic" w:cs="Arial"/>
                                <w:sz w:val="24"/>
                                <w:szCs w:val="24"/>
                              </w:rPr>
                              <w:t xml:space="preserve">We aim to promote an environment where breastfeeding is seen as the normal way to feed babies and young children. </w:t>
                            </w:r>
                          </w:p>
                          <w:p w14:paraId="042A1236" w14:textId="7D77F1B0" w:rsidR="002E5622" w:rsidRPr="002E5622" w:rsidRDefault="002E5622" w:rsidP="002E5622">
                            <w:pPr>
                              <w:pStyle w:val="ListParagraph"/>
                              <w:numPr>
                                <w:ilvl w:val="0"/>
                                <w:numId w:val="5"/>
                              </w:numPr>
                              <w:rPr>
                                <w:rFonts w:ascii="Century Gothic" w:hAnsi="Century Gothic" w:cs="Arial"/>
                                <w:sz w:val="24"/>
                                <w:szCs w:val="24"/>
                              </w:rPr>
                            </w:pPr>
                            <w:r w:rsidRPr="002E5622">
                              <w:rPr>
                                <w:rFonts w:ascii="Century Gothic" w:hAnsi="Century Gothic" w:cs="Arial"/>
                                <w:sz w:val="24"/>
                                <w:szCs w:val="24"/>
                              </w:rPr>
                              <w:t xml:space="preserve">We aim to make sure that mothers wishing/needing to breastfeed on our premises are supported to do so. </w:t>
                            </w:r>
                          </w:p>
                          <w:p w14:paraId="492975DE" w14:textId="6A1769D2" w:rsidR="002E5622" w:rsidRPr="002E5622" w:rsidRDefault="002E5622" w:rsidP="002E5622">
                            <w:pPr>
                              <w:pStyle w:val="ListParagraph"/>
                              <w:numPr>
                                <w:ilvl w:val="0"/>
                                <w:numId w:val="5"/>
                              </w:numPr>
                              <w:rPr>
                                <w:rFonts w:ascii="Century Gothic" w:hAnsi="Century Gothic" w:cs="Arial"/>
                                <w:sz w:val="24"/>
                                <w:szCs w:val="24"/>
                              </w:rPr>
                            </w:pPr>
                            <w:r w:rsidRPr="002E5622">
                              <w:rPr>
                                <w:rFonts w:ascii="Century Gothic" w:hAnsi="Century Gothic" w:cs="Arial"/>
                                <w:sz w:val="24"/>
                                <w:szCs w:val="24"/>
                              </w:rPr>
                              <w:t xml:space="preserve">Our breastfeeding and returning to work policy provides assurance to pregnant and breastfeeding mother employees that they will be supported to continue breastfeeding on return to work, should they wish to do so. </w:t>
                            </w:r>
                          </w:p>
                          <w:p w14:paraId="569B9393" w14:textId="77777777" w:rsidR="002E5622" w:rsidRPr="002E5622" w:rsidRDefault="002E5622" w:rsidP="002E5622">
                            <w:pPr>
                              <w:pStyle w:val="ListParagraph"/>
                              <w:numPr>
                                <w:ilvl w:val="0"/>
                                <w:numId w:val="5"/>
                              </w:numPr>
                              <w:rPr>
                                <w:rFonts w:ascii="Century Gothic" w:hAnsi="Century Gothic" w:cs="Arial"/>
                                <w:sz w:val="24"/>
                                <w:szCs w:val="24"/>
                              </w:rPr>
                            </w:pPr>
                            <w:r w:rsidRPr="002E5622">
                              <w:rPr>
                                <w:rFonts w:ascii="Century Gothic" w:hAnsi="Century Gothic" w:cs="Arial"/>
                                <w:sz w:val="24"/>
                                <w:szCs w:val="24"/>
                              </w:rPr>
                              <w:t xml:space="preserve">We aim to be aware of local services where breastfeeding families can access support and information and be able to signpost families to this support if desired. </w:t>
                            </w:r>
                          </w:p>
                          <w:p w14:paraId="297944A6" w14:textId="77777777" w:rsidR="002E5622" w:rsidRPr="002E5622" w:rsidRDefault="002E5622" w:rsidP="002E5622">
                            <w:pPr>
                              <w:rPr>
                                <w:rFonts w:ascii="Century Gothic" w:hAnsi="Century Gothic" w:cs="Arial"/>
                                <w:sz w:val="24"/>
                                <w:szCs w:val="24"/>
                              </w:rPr>
                            </w:pPr>
                          </w:p>
                          <w:p w14:paraId="2C4B4A68" w14:textId="77777777" w:rsidR="002E5622" w:rsidRPr="002E5622" w:rsidRDefault="002E5622" w:rsidP="002E5622">
                            <w:pPr>
                              <w:rPr>
                                <w:rFonts w:ascii="Century Gothic" w:hAnsi="Century Gothic" w:cs="Arial"/>
                                <w:sz w:val="24"/>
                                <w:szCs w:val="24"/>
                              </w:rPr>
                            </w:pPr>
                            <w:r w:rsidRPr="002E5622">
                              <w:rPr>
                                <w:rFonts w:ascii="Century Gothic" w:hAnsi="Century Gothic" w:cs="Arial"/>
                                <w:sz w:val="24"/>
                                <w:szCs w:val="24"/>
                              </w:rPr>
                              <w:t xml:space="preserve"> </w:t>
                            </w:r>
                          </w:p>
                          <w:p w14:paraId="5F7230CD" w14:textId="77777777" w:rsidR="002E5622" w:rsidRPr="002E5622" w:rsidRDefault="002E5622" w:rsidP="002E5622">
                            <w:pPr>
                              <w:rPr>
                                <w:rFonts w:ascii="Century Gothic" w:hAnsi="Century Gothic" w:cs="Arial"/>
                                <w:sz w:val="24"/>
                                <w:szCs w:val="24"/>
                              </w:rPr>
                            </w:pPr>
                          </w:p>
                          <w:p w14:paraId="33552E14" w14:textId="77777777" w:rsidR="002E5622" w:rsidRDefault="002E5622" w:rsidP="00022FDD">
                            <w:pPr>
                              <w:rPr>
                                <w:rFonts w:ascii="Century Gothic" w:hAnsi="Century Gothic" w:cs="Arial"/>
                                <w:sz w:val="24"/>
                                <w:szCs w:val="24"/>
                              </w:rPr>
                            </w:pPr>
                          </w:p>
                          <w:p w14:paraId="4BE89B9A" w14:textId="77777777" w:rsidR="002E5622" w:rsidRDefault="002E5622" w:rsidP="00022FDD">
                            <w:pPr>
                              <w:rPr>
                                <w:rFonts w:ascii="Century Gothic" w:hAnsi="Century Gothic" w:cs="Arial"/>
                                <w:sz w:val="24"/>
                                <w:szCs w:val="24"/>
                              </w:rPr>
                            </w:pPr>
                          </w:p>
                          <w:p w14:paraId="418DBC6E" w14:textId="1F438059" w:rsidR="00E60706" w:rsidRPr="00D04E07" w:rsidRDefault="00E60706" w:rsidP="00E60706">
                            <w:pPr>
                              <w:rPr>
                                <w:rFonts w:ascii="Century Gothic" w:hAnsi="Century Gothic" w:cs="Arial"/>
                                <w:sz w:val="24"/>
                                <w:szCs w:val="24"/>
                              </w:rPr>
                            </w:pPr>
                            <w:r w:rsidRPr="00D04E07">
                              <w:rPr>
                                <w:rFonts w:ascii="Century Gothic" w:hAnsi="Century Gothic" w:cs="Arial"/>
                                <w:sz w:val="24"/>
                                <w:szCs w:val="24"/>
                              </w:rPr>
                              <w:t>.</w:t>
                            </w:r>
                          </w:p>
                          <w:p w14:paraId="7582A9D0" w14:textId="77777777" w:rsidR="00E60706" w:rsidRDefault="00E60706" w:rsidP="00E60706">
                            <w:pPr>
                              <w:spacing w:after="0" w:line="240" w:lineRule="auto"/>
                              <w:rPr>
                                <w:rFonts w:ascii="Arial" w:hAnsi="Arial" w:cs="Arial"/>
                                <w:b/>
                                <w:sz w:val="24"/>
                                <w:szCs w:val="24"/>
                              </w:rPr>
                            </w:pPr>
                          </w:p>
                          <w:p w14:paraId="30B9994F" w14:textId="77777777" w:rsidR="00E60706" w:rsidRDefault="00E60706" w:rsidP="00E60706">
                            <w:pPr>
                              <w:spacing w:after="0" w:line="240" w:lineRule="auto"/>
                              <w:rPr>
                                <w:rFonts w:ascii="Arial" w:hAnsi="Arial" w:cs="Arial"/>
                                <w:b/>
                                <w:sz w:val="24"/>
                                <w:szCs w:val="24"/>
                              </w:rPr>
                            </w:pPr>
                          </w:p>
                          <w:p w14:paraId="5B3B3235" w14:textId="77777777" w:rsidR="00E60706" w:rsidRDefault="00E60706" w:rsidP="00E60706">
                            <w:pPr>
                              <w:spacing w:after="0" w:line="240" w:lineRule="auto"/>
                              <w:rPr>
                                <w:rFonts w:ascii="Arial" w:hAnsi="Arial" w:cs="Arial"/>
                                <w:b/>
                                <w:sz w:val="24"/>
                                <w:szCs w:val="24"/>
                              </w:rPr>
                            </w:pPr>
                          </w:p>
                          <w:p w14:paraId="0901F22D" w14:textId="77777777" w:rsidR="00E60706" w:rsidRDefault="00E60706" w:rsidP="00E60706">
                            <w:pPr>
                              <w:spacing w:after="0" w:line="240" w:lineRule="auto"/>
                              <w:rPr>
                                <w:rFonts w:ascii="Arial" w:hAnsi="Arial" w:cs="Arial"/>
                                <w:b/>
                                <w:sz w:val="24"/>
                                <w:szCs w:val="24"/>
                              </w:rPr>
                            </w:pPr>
                          </w:p>
                          <w:p w14:paraId="2AB45070" w14:textId="77777777" w:rsidR="00E60706" w:rsidRDefault="00E60706" w:rsidP="00E60706">
                            <w:pPr>
                              <w:spacing w:after="0" w:line="240" w:lineRule="auto"/>
                              <w:rPr>
                                <w:rFonts w:ascii="Arial" w:hAnsi="Arial" w:cs="Arial"/>
                                <w:b/>
                                <w:sz w:val="24"/>
                                <w:szCs w:val="24"/>
                              </w:rPr>
                            </w:pPr>
                          </w:p>
                          <w:p w14:paraId="627E92FB" w14:textId="77777777" w:rsidR="00E60706" w:rsidRDefault="00E60706" w:rsidP="00E60706">
                            <w:pPr>
                              <w:spacing w:after="0" w:line="240" w:lineRule="auto"/>
                              <w:rPr>
                                <w:rFonts w:ascii="Arial" w:hAnsi="Arial" w:cs="Arial"/>
                                <w:b/>
                                <w:sz w:val="24"/>
                                <w:szCs w:val="24"/>
                              </w:rPr>
                            </w:pPr>
                          </w:p>
                          <w:p w14:paraId="2CD98D2A" w14:textId="77777777" w:rsidR="00E60706" w:rsidRDefault="00E60706" w:rsidP="00E60706">
                            <w:pPr>
                              <w:spacing w:after="0" w:line="240" w:lineRule="auto"/>
                              <w:rPr>
                                <w:rFonts w:ascii="Arial" w:hAnsi="Arial" w:cs="Arial"/>
                                <w:b/>
                                <w:sz w:val="24"/>
                                <w:szCs w:val="24"/>
                              </w:rPr>
                            </w:pPr>
                          </w:p>
                          <w:p w14:paraId="31093FE7" w14:textId="77777777" w:rsidR="00E60706" w:rsidRDefault="00E60706" w:rsidP="00E60706">
                            <w:pPr>
                              <w:spacing w:after="0" w:line="240" w:lineRule="auto"/>
                              <w:rPr>
                                <w:rFonts w:ascii="Arial" w:hAnsi="Arial" w:cs="Arial"/>
                                <w:b/>
                                <w:sz w:val="24"/>
                                <w:szCs w:val="24"/>
                              </w:rPr>
                            </w:pPr>
                          </w:p>
                          <w:p w14:paraId="4AE54ADF" w14:textId="77777777" w:rsidR="00E60706" w:rsidRDefault="00E60706" w:rsidP="00E60706">
                            <w:pPr>
                              <w:spacing w:after="0" w:line="240" w:lineRule="auto"/>
                              <w:rPr>
                                <w:rFonts w:ascii="Arial" w:hAnsi="Arial" w:cs="Arial"/>
                                <w:b/>
                                <w:sz w:val="24"/>
                                <w:szCs w:val="24"/>
                              </w:rPr>
                            </w:pPr>
                          </w:p>
                          <w:p w14:paraId="59763190" w14:textId="77777777" w:rsidR="00E60706" w:rsidRDefault="00E60706" w:rsidP="00E60706">
                            <w:pPr>
                              <w:spacing w:after="0" w:line="240" w:lineRule="auto"/>
                              <w:rPr>
                                <w:rFonts w:ascii="Arial" w:hAnsi="Arial" w:cs="Arial"/>
                                <w:b/>
                                <w:sz w:val="24"/>
                                <w:szCs w:val="24"/>
                              </w:rPr>
                            </w:pPr>
                          </w:p>
                          <w:p w14:paraId="4426DE4D" w14:textId="77777777" w:rsidR="00AB7187" w:rsidRDefault="00AB7187" w:rsidP="00E60706">
                            <w:pPr>
                              <w:spacing w:after="0" w:line="240" w:lineRule="auto"/>
                              <w:rPr>
                                <w:rFonts w:ascii="Arial" w:hAnsi="Arial" w:cs="Arial"/>
                                <w:b/>
                                <w:sz w:val="24"/>
                                <w:szCs w:val="24"/>
                              </w:rPr>
                            </w:pPr>
                          </w:p>
                          <w:p w14:paraId="05878B7C" w14:textId="77777777" w:rsidR="00E60706" w:rsidRDefault="00E60706" w:rsidP="00E60706">
                            <w:pPr>
                              <w:spacing w:after="0" w:line="240" w:lineRule="auto"/>
                              <w:rPr>
                                <w:rFonts w:ascii="Arial" w:hAnsi="Arial" w:cs="Arial"/>
                                <w:b/>
                                <w:sz w:val="24"/>
                                <w:szCs w:val="24"/>
                              </w:rPr>
                            </w:pPr>
                          </w:p>
                          <w:p w14:paraId="3BFEDA55" w14:textId="77777777" w:rsidR="00E60706" w:rsidRDefault="00E60706" w:rsidP="00E60706">
                            <w:pPr>
                              <w:spacing w:after="0" w:line="240" w:lineRule="auto"/>
                              <w:rPr>
                                <w:rFonts w:ascii="Arial" w:hAnsi="Arial" w:cs="Arial"/>
                                <w:b/>
                                <w:sz w:val="24"/>
                                <w:szCs w:val="24"/>
                              </w:rPr>
                            </w:pPr>
                          </w:p>
                          <w:p w14:paraId="3B0AB0E4" w14:textId="77777777" w:rsidR="00E60706" w:rsidRDefault="00E60706" w:rsidP="00E60706">
                            <w:pPr>
                              <w:spacing w:after="0" w:line="240" w:lineRule="auto"/>
                              <w:rPr>
                                <w:rFonts w:ascii="Arial" w:hAnsi="Arial" w:cs="Arial"/>
                                <w:b/>
                                <w:sz w:val="24"/>
                                <w:szCs w:val="24"/>
                              </w:rPr>
                            </w:pPr>
                          </w:p>
                          <w:p w14:paraId="2238D1FC" w14:textId="124260F3" w:rsidR="00F85830" w:rsidRDefault="00270C9E" w:rsidP="00F85830">
                            <w:pPr>
                              <w:spacing w:after="0" w:line="240" w:lineRule="auto"/>
                              <w:rPr>
                                <w:rFonts w:ascii="Arial" w:hAnsi="Arial" w:cs="Arial"/>
                                <w:b/>
                                <w:sz w:val="24"/>
                                <w:szCs w:val="24"/>
                              </w:rPr>
                            </w:pPr>
                            <w:r>
                              <w:rPr>
                                <w:rFonts w:ascii="Arial" w:hAnsi="Arial" w:cs="Arial"/>
                                <w:b/>
                                <w:sz w:val="24"/>
                                <w:szCs w:val="24"/>
                              </w:rPr>
                              <w:t>Reviewed Feb 2026 by L Kean</w:t>
                            </w:r>
                          </w:p>
                          <w:p w14:paraId="31C39C34" w14:textId="4882100F" w:rsidR="00270C9E" w:rsidRPr="00270C9E" w:rsidRDefault="00270C9E" w:rsidP="00F85830">
                            <w:pPr>
                              <w:spacing w:after="0" w:line="240" w:lineRule="auto"/>
                              <w:rPr>
                                <w:rFonts w:ascii="Arial" w:hAnsi="Arial" w:cs="Arial"/>
                                <w:b/>
                                <w:sz w:val="24"/>
                                <w:szCs w:val="24"/>
                              </w:rPr>
                            </w:pPr>
                            <w:r>
                              <w:rPr>
                                <w:rFonts w:ascii="Arial" w:hAnsi="Arial" w:cs="Arial"/>
                                <w:b/>
                                <w:sz w:val="24"/>
                                <w:szCs w:val="24"/>
                              </w:rPr>
                              <w:t>Reviewed date Feb 2027</w:t>
                            </w:r>
                          </w:p>
                          <w:p w14:paraId="610F46B6" w14:textId="23123840" w:rsidR="00022FDD" w:rsidRPr="00022FDD" w:rsidRDefault="00022FDD">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63B93" id="Text Box 3" o:spid="_x0000_s1027"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0BOgIAAIQEAAAOAAAAZHJzL2Uyb0RvYy54bWysVE1v2zAMvQ/YfxB0X2xnSdo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" fillcolor="white [3201]" strokeweight=".5pt">
                <v:textbox>
                  <w:txbxContent>
                    <w:p w14:paraId="118DC8ED" w14:textId="77777777" w:rsidR="002A78C4" w:rsidRPr="002E5622" w:rsidRDefault="002A78C4">
                      <w:pPr>
                        <w:rPr>
                          <w:rFonts w:ascii="Century Gothic" w:hAnsi="Century Gothic"/>
                          <w:b/>
                          <w:bCs/>
                          <w:color w:val="00B050"/>
                          <w:sz w:val="32"/>
                          <w:szCs w:val="32"/>
                        </w:rPr>
                      </w:pPr>
                    </w:p>
                    <w:p w14:paraId="0761DB02" w14:textId="5F3DFE60" w:rsidR="00022FDD" w:rsidRPr="002E5622" w:rsidRDefault="00022FDD" w:rsidP="00022FDD">
                      <w:pPr>
                        <w:jc w:val="center"/>
                        <w:rPr>
                          <w:rFonts w:ascii="Century Gothic" w:hAnsi="Century Gothic" w:cs="Arial"/>
                          <w:b/>
                          <w:bCs/>
                          <w:sz w:val="24"/>
                          <w:szCs w:val="24"/>
                          <w:u w:val="single"/>
                        </w:rPr>
                      </w:pPr>
                      <w:r w:rsidRPr="002E5622">
                        <w:rPr>
                          <w:rFonts w:ascii="Century Gothic" w:hAnsi="Century Gothic" w:cs="Arial"/>
                          <w:b/>
                          <w:bCs/>
                          <w:sz w:val="24"/>
                          <w:szCs w:val="24"/>
                          <w:u w:val="single"/>
                        </w:rPr>
                        <w:t>B</w:t>
                      </w:r>
                      <w:r w:rsidR="002E5622" w:rsidRPr="002E5622">
                        <w:rPr>
                          <w:rFonts w:ascii="Century Gothic" w:hAnsi="Century Gothic" w:cs="Arial"/>
                          <w:b/>
                          <w:bCs/>
                          <w:sz w:val="24"/>
                          <w:szCs w:val="24"/>
                          <w:u w:val="single"/>
                        </w:rPr>
                        <w:t xml:space="preserve">reastfeeding Policy </w:t>
                      </w:r>
                    </w:p>
                    <w:p w14:paraId="501B83F6" w14:textId="77777777" w:rsidR="00022FDD" w:rsidRPr="00D04E07" w:rsidRDefault="00022FDD" w:rsidP="00022FDD">
                      <w:pPr>
                        <w:jc w:val="center"/>
                        <w:rPr>
                          <w:rFonts w:ascii="Century Gothic" w:hAnsi="Century Gothic" w:cs="Arial"/>
                          <w:sz w:val="24"/>
                          <w:szCs w:val="24"/>
                          <w:u w:val="single"/>
                        </w:rPr>
                      </w:pPr>
                    </w:p>
                    <w:p w14:paraId="323111B6" w14:textId="50C39478" w:rsidR="002E5622" w:rsidRPr="002E5622" w:rsidRDefault="002E5622" w:rsidP="002E5622">
                      <w:pPr>
                        <w:rPr>
                          <w:rFonts w:ascii="Century Gothic" w:hAnsi="Century Gothic" w:cs="Arial"/>
                          <w:sz w:val="24"/>
                          <w:szCs w:val="24"/>
                        </w:rPr>
                      </w:pPr>
                      <w:r w:rsidRPr="002E5622">
                        <w:rPr>
                          <w:rFonts w:ascii="Century Gothic" w:hAnsi="Century Gothic" w:cs="Arial"/>
                          <w:sz w:val="24"/>
                          <w:szCs w:val="24"/>
                        </w:rPr>
                        <w:t xml:space="preserve">At </w:t>
                      </w:r>
                      <w:proofErr w:type="spellStart"/>
                      <w:r w:rsidRPr="002E5622">
                        <w:rPr>
                          <w:rFonts w:ascii="Century Gothic" w:hAnsi="Century Gothic" w:cs="Arial"/>
                          <w:sz w:val="24"/>
                          <w:szCs w:val="24"/>
                        </w:rPr>
                        <w:t>Holytown</w:t>
                      </w:r>
                      <w:proofErr w:type="spellEnd"/>
                      <w:r w:rsidRPr="002E5622">
                        <w:rPr>
                          <w:rFonts w:ascii="Century Gothic" w:hAnsi="Century Gothic" w:cs="Arial"/>
                          <w:sz w:val="24"/>
                          <w:szCs w:val="24"/>
                        </w:rPr>
                        <w:t xml:space="preserve"> Nursery Class we recognise the significant health and wellbeing benefits of breastfeeding for mothers, babies, and young children. We aspire to be a positive breastfeeding culture and we support breastfeeding in a number of ways: </w:t>
                      </w:r>
                    </w:p>
                    <w:p w14:paraId="1F813A60" w14:textId="77777777" w:rsidR="002E5622" w:rsidRPr="002E5622" w:rsidRDefault="002E5622" w:rsidP="002E5622">
                      <w:pPr>
                        <w:rPr>
                          <w:rFonts w:ascii="Century Gothic" w:hAnsi="Century Gothic" w:cs="Arial"/>
                          <w:sz w:val="24"/>
                          <w:szCs w:val="24"/>
                        </w:rPr>
                      </w:pPr>
                    </w:p>
                    <w:p w14:paraId="3BA944C0" w14:textId="77777777" w:rsidR="002E5622" w:rsidRPr="002E5622" w:rsidRDefault="002E5622" w:rsidP="002E5622">
                      <w:pPr>
                        <w:pStyle w:val="ListParagraph"/>
                        <w:numPr>
                          <w:ilvl w:val="0"/>
                          <w:numId w:val="5"/>
                        </w:numPr>
                        <w:rPr>
                          <w:rFonts w:ascii="Century Gothic" w:hAnsi="Century Gothic" w:cs="Arial"/>
                          <w:sz w:val="24"/>
                          <w:szCs w:val="24"/>
                        </w:rPr>
                      </w:pPr>
                      <w:r w:rsidRPr="002E5622">
                        <w:rPr>
                          <w:rFonts w:ascii="Century Gothic" w:hAnsi="Century Gothic" w:cs="Arial"/>
                          <w:sz w:val="24"/>
                          <w:szCs w:val="24"/>
                        </w:rPr>
                        <w:t xml:space="preserve">We aim to promote an environment where breastfeeding is seen as the normal way to feed babies and young children. </w:t>
                      </w:r>
                    </w:p>
                    <w:p w14:paraId="042A1236" w14:textId="7D77F1B0" w:rsidR="002E5622" w:rsidRPr="002E5622" w:rsidRDefault="002E5622" w:rsidP="002E5622">
                      <w:pPr>
                        <w:pStyle w:val="ListParagraph"/>
                        <w:numPr>
                          <w:ilvl w:val="0"/>
                          <w:numId w:val="5"/>
                        </w:numPr>
                        <w:rPr>
                          <w:rFonts w:ascii="Century Gothic" w:hAnsi="Century Gothic" w:cs="Arial"/>
                          <w:sz w:val="24"/>
                          <w:szCs w:val="24"/>
                        </w:rPr>
                      </w:pPr>
                      <w:r w:rsidRPr="002E5622">
                        <w:rPr>
                          <w:rFonts w:ascii="Century Gothic" w:hAnsi="Century Gothic" w:cs="Arial"/>
                          <w:sz w:val="24"/>
                          <w:szCs w:val="24"/>
                        </w:rPr>
                        <w:t xml:space="preserve">We aim to make sure that mothers wishing/needing to breastfeed on our premises are supported to do so. </w:t>
                      </w:r>
                    </w:p>
                    <w:p w14:paraId="492975DE" w14:textId="6A1769D2" w:rsidR="002E5622" w:rsidRPr="002E5622" w:rsidRDefault="002E5622" w:rsidP="002E5622">
                      <w:pPr>
                        <w:pStyle w:val="ListParagraph"/>
                        <w:numPr>
                          <w:ilvl w:val="0"/>
                          <w:numId w:val="5"/>
                        </w:numPr>
                        <w:rPr>
                          <w:rFonts w:ascii="Century Gothic" w:hAnsi="Century Gothic" w:cs="Arial"/>
                          <w:sz w:val="24"/>
                          <w:szCs w:val="24"/>
                        </w:rPr>
                      </w:pPr>
                      <w:r w:rsidRPr="002E5622">
                        <w:rPr>
                          <w:rFonts w:ascii="Century Gothic" w:hAnsi="Century Gothic" w:cs="Arial"/>
                          <w:sz w:val="24"/>
                          <w:szCs w:val="24"/>
                        </w:rPr>
                        <w:t xml:space="preserve">Our breastfeeding and returning to work policy provides assurance to pregnant and breastfeeding mother employees that they will be supported to continue breastfeeding on return to work, should they wish to do so. </w:t>
                      </w:r>
                    </w:p>
                    <w:p w14:paraId="569B9393" w14:textId="77777777" w:rsidR="002E5622" w:rsidRPr="002E5622" w:rsidRDefault="002E5622" w:rsidP="002E5622">
                      <w:pPr>
                        <w:pStyle w:val="ListParagraph"/>
                        <w:numPr>
                          <w:ilvl w:val="0"/>
                          <w:numId w:val="5"/>
                        </w:numPr>
                        <w:rPr>
                          <w:rFonts w:ascii="Century Gothic" w:hAnsi="Century Gothic" w:cs="Arial"/>
                          <w:sz w:val="24"/>
                          <w:szCs w:val="24"/>
                        </w:rPr>
                      </w:pPr>
                      <w:r w:rsidRPr="002E5622">
                        <w:rPr>
                          <w:rFonts w:ascii="Century Gothic" w:hAnsi="Century Gothic" w:cs="Arial"/>
                          <w:sz w:val="24"/>
                          <w:szCs w:val="24"/>
                        </w:rPr>
                        <w:t xml:space="preserve">We aim to be aware of local services where breastfeeding families can access support and information and be able to signpost families to this support if desired. </w:t>
                      </w:r>
                    </w:p>
                    <w:p w14:paraId="297944A6" w14:textId="77777777" w:rsidR="002E5622" w:rsidRPr="002E5622" w:rsidRDefault="002E5622" w:rsidP="002E5622">
                      <w:pPr>
                        <w:rPr>
                          <w:rFonts w:ascii="Century Gothic" w:hAnsi="Century Gothic" w:cs="Arial"/>
                          <w:sz w:val="24"/>
                          <w:szCs w:val="24"/>
                        </w:rPr>
                      </w:pPr>
                    </w:p>
                    <w:p w14:paraId="2C4B4A68" w14:textId="77777777" w:rsidR="002E5622" w:rsidRPr="002E5622" w:rsidRDefault="002E5622" w:rsidP="002E5622">
                      <w:pPr>
                        <w:rPr>
                          <w:rFonts w:ascii="Century Gothic" w:hAnsi="Century Gothic" w:cs="Arial"/>
                          <w:sz w:val="24"/>
                          <w:szCs w:val="24"/>
                        </w:rPr>
                      </w:pPr>
                      <w:r w:rsidRPr="002E5622">
                        <w:rPr>
                          <w:rFonts w:ascii="Century Gothic" w:hAnsi="Century Gothic" w:cs="Arial"/>
                          <w:sz w:val="24"/>
                          <w:szCs w:val="24"/>
                        </w:rPr>
                        <w:t xml:space="preserve"> </w:t>
                      </w:r>
                    </w:p>
                    <w:p w14:paraId="5F7230CD" w14:textId="77777777" w:rsidR="002E5622" w:rsidRPr="002E5622" w:rsidRDefault="002E5622" w:rsidP="002E5622">
                      <w:pPr>
                        <w:rPr>
                          <w:rFonts w:ascii="Century Gothic" w:hAnsi="Century Gothic" w:cs="Arial"/>
                          <w:sz w:val="24"/>
                          <w:szCs w:val="24"/>
                        </w:rPr>
                      </w:pPr>
                    </w:p>
                    <w:p w14:paraId="33552E14" w14:textId="77777777" w:rsidR="002E5622" w:rsidRDefault="002E5622" w:rsidP="00022FDD">
                      <w:pPr>
                        <w:rPr>
                          <w:rFonts w:ascii="Century Gothic" w:hAnsi="Century Gothic" w:cs="Arial"/>
                          <w:sz w:val="24"/>
                          <w:szCs w:val="24"/>
                        </w:rPr>
                      </w:pPr>
                    </w:p>
                    <w:p w14:paraId="4BE89B9A" w14:textId="77777777" w:rsidR="002E5622" w:rsidRDefault="002E5622" w:rsidP="00022FDD">
                      <w:pPr>
                        <w:rPr>
                          <w:rFonts w:ascii="Century Gothic" w:hAnsi="Century Gothic" w:cs="Arial"/>
                          <w:sz w:val="24"/>
                          <w:szCs w:val="24"/>
                        </w:rPr>
                      </w:pPr>
                    </w:p>
                    <w:p w14:paraId="418DBC6E" w14:textId="1F438059" w:rsidR="00E60706" w:rsidRPr="00D04E07" w:rsidRDefault="00E60706" w:rsidP="00E60706">
                      <w:pPr>
                        <w:rPr>
                          <w:rFonts w:ascii="Century Gothic" w:hAnsi="Century Gothic" w:cs="Arial"/>
                          <w:sz w:val="24"/>
                          <w:szCs w:val="24"/>
                        </w:rPr>
                      </w:pPr>
                      <w:r w:rsidRPr="00D04E07">
                        <w:rPr>
                          <w:rFonts w:ascii="Century Gothic" w:hAnsi="Century Gothic" w:cs="Arial"/>
                          <w:sz w:val="24"/>
                          <w:szCs w:val="24"/>
                        </w:rPr>
                        <w:t>.</w:t>
                      </w:r>
                    </w:p>
                    <w:p w14:paraId="7582A9D0" w14:textId="77777777" w:rsidR="00E60706" w:rsidRDefault="00E60706" w:rsidP="00E60706">
                      <w:pPr>
                        <w:spacing w:after="0" w:line="240" w:lineRule="auto"/>
                        <w:rPr>
                          <w:rFonts w:ascii="Arial" w:hAnsi="Arial" w:cs="Arial"/>
                          <w:b/>
                          <w:sz w:val="24"/>
                          <w:szCs w:val="24"/>
                        </w:rPr>
                      </w:pPr>
                    </w:p>
                    <w:p w14:paraId="30B9994F" w14:textId="77777777" w:rsidR="00E60706" w:rsidRDefault="00E60706" w:rsidP="00E60706">
                      <w:pPr>
                        <w:spacing w:after="0" w:line="240" w:lineRule="auto"/>
                        <w:rPr>
                          <w:rFonts w:ascii="Arial" w:hAnsi="Arial" w:cs="Arial"/>
                          <w:b/>
                          <w:sz w:val="24"/>
                          <w:szCs w:val="24"/>
                        </w:rPr>
                      </w:pPr>
                    </w:p>
                    <w:p w14:paraId="5B3B3235" w14:textId="77777777" w:rsidR="00E60706" w:rsidRDefault="00E60706" w:rsidP="00E60706">
                      <w:pPr>
                        <w:spacing w:after="0" w:line="240" w:lineRule="auto"/>
                        <w:rPr>
                          <w:rFonts w:ascii="Arial" w:hAnsi="Arial" w:cs="Arial"/>
                          <w:b/>
                          <w:sz w:val="24"/>
                          <w:szCs w:val="24"/>
                        </w:rPr>
                      </w:pPr>
                    </w:p>
                    <w:p w14:paraId="0901F22D" w14:textId="77777777" w:rsidR="00E60706" w:rsidRDefault="00E60706" w:rsidP="00E60706">
                      <w:pPr>
                        <w:spacing w:after="0" w:line="240" w:lineRule="auto"/>
                        <w:rPr>
                          <w:rFonts w:ascii="Arial" w:hAnsi="Arial" w:cs="Arial"/>
                          <w:b/>
                          <w:sz w:val="24"/>
                          <w:szCs w:val="24"/>
                        </w:rPr>
                      </w:pPr>
                    </w:p>
                    <w:p w14:paraId="2AB45070" w14:textId="77777777" w:rsidR="00E60706" w:rsidRDefault="00E60706" w:rsidP="00E60706">
                      <w:pPr>
                        <w:spacing w:after="0" w:line="240" w:lineRule="auto"/>
                        <w:rPr>
                          <w:rFonts w:ascii="Arial" w:hAnsi="Arial" w:cs="Arial"/>
                          <w:b/>
                          <w:sz w:val="24"/>
                          <w:szCs w:val="24"/>
                        </w:rPr>
                      </w:pPr>
                    </w:p>
                    <w:p w14:paraId="627E92FB" w14:textId="77777777" w:rsidR="00E60706" w:rsidRDefault="00E60706" w:rsidP="00E60706">
                      <w:pPr>
                        <w:spacing w:after="0" w:line="240" w:lineRule="auto"/>
                        <w:rPr>
                          <w:rFonts w:ascii="Arial" w:hAnsi="Arial" w:cs="Arial"/>
                          <w:b/>
                          <w:sz w:val="24"/>
                          <w:szCs w:val="24"/>
                        </w:rPr>
                      </w:pPr>
                    </w:p>
                    <w:p w14:paraId="2CD98D2A" w14:textId="77777777" w:rsidR="00E60706" w:rsidRDefault="00E60706" w:rsidP="00E60706">
                      <w:pPr>
                        <w:spacing w:after="0" w:line="240" w:lineRule="auto"/>
                        <w:rPr>
                          <w:rFonts w:ascii="Arial" w:hAnsi="Arial" w:cs="Arial"/>
                          <w:b/>
                          <w:sz w:val="24"/>
                          <w:szCs w:val="24"/>
                        </w:rPr>
                      </w:pPr>
                    </w:p>
                    <w:p w14:paraId="31093FE7" w14:textId="77777777" w:rsidR="00E60706" w:rsidRDefault="00E60706" w:rsidP="00E60706">
                      <w:pPr>
                        <w:spacing w:after="0" w:line="240" w:lineRule="auto"/>
                        <w:rPr>
                          <w:rFonts w:ascii="Arial" w:hAnsi="Arial" w:cs="Arial"/>
                          <w:b/>
                          <w:sz w:val="24"/>
                          <w:szCs w:val="24"/>
                        </w:rPr>
                      </w:pPr>
                    </w:p>
                    <w:p w14:paraId="4AE54ADF" w14:textId="77777777" w:rsidR="00E60706" w:rsidRDefault="00E60706" w:rsidP="00E60706">
                      <w:pPr>
                        <w:spacing w:after="0" w:line="240" w:lineRule="auto"/>
                        <w:rPr>
                          <w:rFonts w:ascii="Arial" w:hAnsi="Arial" w:cs="Arial"/>
                          <w:b/>
                          <w:sz w:val="24"/>
                          <w:szCs w:val="24"/>
                        </w:rPr>
                      </w:pPr>
                    </w:p>
                    <w:p w14:paraId="59763190" w14:textId="77777777" w:rsidR="00E60706" w:rsidRDefault="00E60706" w:rsidP="00E60706">
                      <w:pPr>
                        <w:spacing w:after="0" w:line="240" w:lineRule="auto"/>
                        <w:rPr>
                          <w:rFonts w:ascii="Arial" w:hAnsi="Arial" w:cs="Arial"/>
                          <w:b/>
                          <w:sz w:val="24"/>
                          <w:szCs w:val="24"/>
                        </w:rPr>
                      </w:pPr>
                    </w:p>
                    <w:p w14:paraId="4426DE4D" w14:textId="77777777" w:rsidR="00AB7187" w:rsidRDefault="00AB7187" w:rsidP="00E60706">
                      <w:pPr>
                        <w:spacing w:after="0" w:line="240" w:lineRule="auto"/>
                        <w:rPr>
                          <w:rFonts w:ascii="Arial" w:hAnsi="Arial" w:cs="Arial"/>
                          <w:b/>
                          <w:sz w:val="24"/>
                          <w:szCs w:val="24"/>
                        </w:rPr>
                      </w:pPr>
                    </w:p>
                    <w:p w14:paraId="05878B7C" w14:textId="77777777" w:rsidR="00E60706" w:rsidRDefault="00E60706" w:rsidP="00E60706">
                      <w:pPr>
                        <w:spacing w:after="0" w:line="240" w:lineRule="auto"/>
                        <w:rPr>
                          <w:rFonts w:ascii="Arial" w:hAnsi="Arial" w:cs="Arial"/>
                          <w:b/>
                          <w:sz w:val="24"/>
                          <w:szCs w:val="24"/>
                        </w:rPr>
                      </w:pPr>
                    </w:p>
                    <w:p w14:paraId="3BFEDA55" w14:textId="77777777" w:rsidR="00E60706" w:rsidRDefault="00E60706" w:rsidP="00E60706">
                      <w:pPr>
                        <w:spacing w:after="0" w:line="240" w:lineRule="auto"/>
                        <w:rPr>
                          <w:rFonts w:ascii="Arial" w:hAnsi="Arial" w:cs="Arial"/>
                          <w:b/>
                          <w:sz w:val="24"/>
                          <w:szCs w:val="24"/>
                        </w:rPr>
                      </w:pPr>
                    </w:p>
                    <w:p w14:paraId="3B0AB0E4" w14:textId="77777777" w:rsidR="00E60706" w:rsidRDefault="00E60706" w:rsidP="00E60706">
                      <w:pPr>
                        <w:spacing w:after="0" w:line="240" w:lineRule="auto"/>
                        <w:rPr>
                          <w:rFonts w:ascii="Arial" w:hAnsi="Arial" w:cs="Arial"/>
                          <w:b/>
                          <w:sz w:val="24"/>
                          <w:szCs w:val="24"/>
                        </w:rPr>
                      </w:pPr>
                    </w:p>
                    <w:p w14:paraId="2238D1FC" w14:textId="124260F3" w:rsidR="00F85830" w:rsidRDefault="00270C9E" w:rsidP="00F85830">
                      <w:pPr>
                        <w:spacing w:after="0" w:line="240" w:lineRule="auto"/>
                        <w:rPr>
                          <w:rFonts w:ascii="Arial" w:hAnsi="Arial" w:cs="Arial"/>
                          <w:b/>
                          <w:sz w:val="24"/>
                          <w:szCs w:val="24"/>
                        </w:rPr>
                      </w:pPr>
                      <w:r>
                        <w:rPr>
                          <w:rFonts w:ascii="Arial" w:hAnsi="Arial" w:cs="Arial"/>
                          <w:b/>
                          <w:sz w:val="24"/>
                          <w:szCs w:val="24"/>
                        </w:rPr>
                        <w:t>Reviewed Feb 2026 by L Kean</w:t>
                      </w:r>
                    </w:p>
                    <w:p w14:paraId="31C39C34" w14:textId="4882100F" w:rsidR="00270C9E" w:rsidRPr="00270C9E" w:rsidRDefault="00270C9E" w:rsidP="00F85830">
                      <w:pPr>
                        <w:spacing w:after="0" w:line="240" w:lineRule="auto"/>
                        <w:rPr>
                          <w:rFonts w:ascii="Arial" w:hAnsi="Arial" w:cs="Arial"/>
                          <w:b/>
                          <w:sz w:val="24"/>
                          <w:szCs w:val="24"/>
                        </w:rPr>
                      </w:pPr>
                      <w:r>
                        <w:rPr>
                          <w:rFonts w:ascii="Arial" w:hAnsi="Arial" w:cs="Arial"/>
                          <w:b/>
                          <w:sz w:val="24"/>
                          <w:szCs w:val="24"/>
                        </w:rPr>
                        <w:t>Reviewed date Feb 2027</w:t>
                      </w:r>
                    </w:p>
                    <w:p w14:paraId="610F46B6" w14:textId="23123840" w:rsidR="00022FDD" w:rsidRPr="00022FDD" w:rsidRDefault="00022FDD">
                      <w:pPr>
                        <w:rPr>
                          <w:rFonts w:ascii="Arial" w:hAnsi="Arial" w:cs="Arial"/>
                          <w:b/>
                          <w:color w:val="00B050"/>
                          <w:sz w:val="24"/>
                          <w:szCs w:val="24"/>
                        </w:rPr>
                      </w:pP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3544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2EB1F9A"/>
    <w:multiLevelType w:val="hybridMultilevel"/>
    <w:tmpl w:val="31FA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B710BE"/>
    <w:multiLevelType w:val="hybridMultilevel"/>
    <w:tmpl w:val="FEF2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88428">
    <w:abstractNumId w:val="0"/>
  </w:num>
  <w:num w:numId="2" w16cid:durableId="2068608383">
    <w:abstractNumId w:val="1"/>
  </w:num>
  <w:num w:numId="3" w16cid:durableId="901016656">
    <w:abstractNumId w:val="2"/>
  </w:num>
  <w:num w:numId="4" w16cid:durableId="529609476">
    <w:abstractNumId w:val="3"/>
  </w:num>
  <w:num w:numId="5" w16cid:durableId="1689747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22FDD"/>
    <w:rsid w:val="000B51BA"/>
    <w:rsid w:val="000B5E51"/>
    <w:rsid w:val="0010485C"/>
    <w:rsid w:val="00247BAF"/>
    <w:rsid w:val="00270C9E"/>
    <w:rsid w:val="002A78C4"/>
    <w:rsid w:val="002E5622"/>
    <w:rsid w:val="002F034A"/>
    <w:rsid w:val="003958FA"/>
    <w:rsid w:val="004A4F36"/>
    <w:rsid w:val="0054581F"/>
    <w:rsid w:val="00595EBF"/>
    <w:rsid w:val="005B3CBD"/>
    <w:rsid w:val="006A6231"/>
    <w:rsid w:val="006E509E"/>
    <w:rsid w:val="0073159D"/>
    <w:rsid w:val="008A1714"/>
    <w:rsid w:val="00916F95"/>
    <w:rsid w:val="009563F3"/>
    <w:rsid w:val="009C6AB0"/>
    <w:rsid w:val="009C6B68"/>
    <w:rsid w:val="00AB7187"/>
    <w:rsid w:val="00AE1E52"/>
    <w:rsid w:val="00BB1C48"/>
    <w:rsid w:val="00C6456D"/>
    <w:rsid w:val="00C80612"/>
    <w:rsid w:val="00D04E07"/>
    <w:rsid w:val="00D42995"/>
    <w:rsid w:val="00D8206C"/>
    <w:rsid w:val="00DB12A3"/>
    <w:rsid w:val="00E60706"/>
    <w:rsid w:val="00EF5B00"/>
    <w:rsid w:val="00F85830"/>
    <w:rsid w:val="48ED3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9EF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46998-9BDE-4613-AB5B-C419D59F5931}"/>
</file>

<file path=customXml/itemProps2.xml><?xml version="1.0" encoding="utf-8"?>
<ds:datastoreItem xmlns:ds="http://schemas.openxmlformats.org/officeDocument/2006/customXml" ds:itemID="{EE313328-3A10-431E-B66F-4D66A58CDBCE}">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3.xml><?xml version="1.0" encoding="utf-8"?>
<ds:datastoreItem xmlns:ds="http://schemas.openxmlformats.org/officeDocument/2006/customXml" ds:itemID="{31CD82AA-6172-40BA-BFA4-13A06F1CC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Characters>
  <Application>Microsoft Office Word</Application>
  <DocSecurity>0</DocSecurity>
  <Lines>1</Lines>
  <Paragraphs>1</Paragraphs>
  <ScaleCrop>false</ScaleCrop>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4</cp:revision>
  <cp:lastPrinted>2016-11-28T14:37:00Z</cp:lastPrinted>
  <dcterms:created xsi:type="dcterms:W3CDTF">2024-07-25T14:10:00Z</dcterms:created>
  <dcterms:modified xsi:type="dcterms:W3CDTF">2026-03-10T17:12:00Z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13600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SharedWithUsers">
    <vt:lpwstr>20;#Mrs Alcorn;#22;#Mrs Munro</vt:lpwstr>
  </property>
</Properties>
</file>