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54" w:type="dxa"/>
        <w:tblLook w:val="04A0" w:firstRow="1" w:lastRow="0" w:firstColumn="1" w:lastColumn="0" w:noHBand="0" w:noVBand="1"/>
      </w:tblPr>
      <w:tblGrid>
        <w:gridCol w:w="2691"/>
        <w:gridCol w:w="5596"/>
        <w:gridCol w:w="6167"/>
      </w:tblGrid>
      <w:tr w:rsidR="004605A2" w14:paraId="40E6D241" w14:textId="77777777" w:rsidTr="6B7C75BF">
        <w:trPr>
          <w:tblHeader/>
        </w:trPr>
        <w:tc>
          <w:tcPr>
            <w:tcW w:w="2691" w:type="dxa"/>
          </w:tcPr>
          <w:p w14:paraId="37720804" w14:textId="3FDE67CF" w:rsidR="004605A2" w:rsidRPr="00DD1D69" w:rsidRDefault="00C1598F" w:rsidP="6B7C75BF">
            <w:pPr>
              <w:rPr>
                <w:rFonts w:ascii="Arial" w:hAnsi="Arial" w:cs="Arial"/>
                <w:b/>
                <w:bCs/>
              </w:rPr>
            </w:pPr>
            <w:bookmarkStart w:id="0" w:name="_GoBack"/>
            <w:bookmarkEnd w:id="0"/>
            <w:r>
              <w:rPr>
                <w:rFonts w:ascii="Arial" w:hAnsi="Arial" w:cs="Arial"/>
                <w:b/>
                <w:bCs/>
              </w:rPr>
              <w:t>R</w:t>
            </w:r>
            <w:r w:rsidR="004605A2" w:rsidRPr="6B7C75BF">
              <w:rPr>
                <w:rFonts w:ascii="Arial" w:hAnsi="Arial" w:cs="Arial"/>
                <w:b/>
                <w:bCs/>
              </w:rPr>
              <w:t>equired</w:t>
            </w:r>
          </w:p>
        </w:tc>
        <w:tc>
          <w:tcPr>
            <w:tcW w:w="5596" w:type="dxa"/>
          </w:tcPr>
          <w:p w14:paraId="1F022121" w14:textId="77777777" w:rsidR="004605A2" w:rsidRPr="00DD1D69" w:rsidRDefault="004605A2" w:rsidP="000E58D7">
            <w:pPr>
              <w:rPr>
                <w:rFonts w:ascii="Arial" w:hAnsi="Arial" w:cs="Arial"/>
                <w:b/>
              </w:rPr>
            </w:pPr>
            <w:r>
              <w:rPr>
                <w:rFonts w:ascii="Arial" w:hAnsi="Arial" w:cs="Arial"/>
                <w:b/>
              </w:rPr>
              <w:t>School Management Proposed Control</w:t>
            </w:r>
          </w:p>
        </w:tc>
        <w:tc>
          <w:tcPr>
            <w:tcW w:w="6167" w:type="dxa"/>
          </w:tcPr>
          <w:p w14:paraId="248A1430" w14:textId="77777777" w:rsidR="004605A2" w:rsidRDefault="004605A2" w:rsidP="000E58D7">
            <w:pPr>
              <w:jc w:val="center"/>
              <w:rPr>
                <w:rFonts w:ascii="Arial" w:hAnsi="Arial" w:cs="Arial"/>
                <w:b/>
              </w:rPr>
            </w:pPr>
            <w:r>
              <w:rPr>
                <w:rFonts w:ascii="Arial" w:hAnsi="Arial" w:cs="Arial"/>
                <w:b/>
              </w:rPr>
              <w:t>Additional Comments</w:t>
            </w:r>
          </w:p>
        </w:tc>
      </w:tr>
      <w:tr w:rsidR="004605A2" w14:paraId="5B8A2CAC" w14:textId="77777777" w:rsidTr="6B7C75BF">
        <w:tc>
          <w:tcPr>
            <w:tcW w:w="2691" w:type="dxa"/>
          </w:tcPr>
          <w:p w14:paraId="672A6659" w14:textId="77777777" w:rsidR="004605A2" w:rsidRDefault="004605A2" w:rsidP="00713528">
            <w:pPr>
              <w:rPr>
                <w:rFonts w:ascii="Arial" w:hAnsi="Arial" w:cs="Arial"/>
              </w:rPr>
            </w:pPr>
          </w:p>
          <w:p w14:paraId="29131443" w14:textId="77777777" w:rsidR="004605A2" w:rsidRPr="00713528" w:rsidRDefault="004605A2" w:rsidP="00713528">
            <w:pPr>
              <w:rPr>
                <w:rFonts w:ascii="Arial" w:hAnsi="Arial" w:cs="Arial"/>
              </w:rPr>
            </w:pPr>
            <w:r w:rsidRPr="00713528">
              <w:rPr>
                <w:rFonts w:ascii="Arial" w:hAnsi="Arial" w:cs="Arial"/>
              </w:rPr>
              <w:t>A</w:t>
            </w:r>
            <w:r>
              <w:rPr>
                <w:rFonts w:ascii="Arial" w:hAnsi="Arial" w:cs="Arial"/>
              </w:rPr>
              <w:t>ccess to the site: School Gates</w:t>
            </w:r>
          </w:p>
        </w:tc>
        <w:tc>
          <w:tcPr>
            <w:tcW w:w="5596" w:type="dxa"/>
          </w:tcPr>
          <w:p w14:paraId="324A40C4" w14:textId="23C3005B" w:rsidR="00A54C8D" w:rsidRDefault="00A54C8D" w:rsidP="00713528">
            <w:pPr>
              <w:jc w:val="both"/>
              <w:rPr>
                <w:rFonts w:ascii="Arial" w:hAnsi="Arial" w:cs="Arial"/>
              </w:rPr>
            </w:pPr>
            <w:r>
              <w:rPr>
                <w:rFonts w:ascii="Arial" w:hAnsi="Arial" w:cs="Arial"/>
              </w:rPr>
              <w:t xml:space="preserve">The school has </w:t>
            </w:r>
            <w:r w:rsidRPr="00A54C8D">
              <w:rPr>
                <w:rFonts w:ascii="Arial" w:hAnsi="Arial" w:cs="Arial"/>
                <w:highlight w:val="green"/>
              </w:rPr>
              <w:t>four entrances</w:t>
            </w:r>
            <w:r>
              <w:rPr>
                <w:rFonts w:ascii="Arial" w:hAnsi="Arial" w:cs="Arial"/>
              </w:rPr>
              <w:t xml:space="preserve">. </w:t>
            </w:r>
          </w:p>
          <w:p w14:paraId="74D43BFB" w14:textId="77777777" w:rsidR="004605A2" w:rsidRDefault="00A54C8D" w:rsidP="00713528">
            <w:pPr>
              <w:jc w:val="both"/>
              <w:rPr>
                <w:rFonts w:ascii="Arial" w:hAnsi="Arial" w:cs="Arial"/>
              </w:rPr>
            </w:pPr>
            <w:r>
              <w:rPr>
                <w:rFonts w:ascii="Arial" w:hAnsi="Arial" w:cs="Arial"/>
              </w:rPr>
              <w:t>Each entrance leads to a particular area of the playground which in turn leads to an entrance to a particular area of the school.</w:t>
            </w:r>
          </w:p>
          <w:p w14:paraId="4830DF55" w14:textId="77777777" w:rsidR="00A54C8D" w:rsidRDefault="00A54C8D" w:rsidP="00713528">
            <w:pPr>
              <w:jc w:val="both"/>
              <w:rPr>
                <w:rFonts w:ascii="Arial" w:hAnsi="Arial" w:cs="Arial"/>
              </w:rPr>
            </w:pPr>
            <w:r>
              <w:rPr>
                <w:rFonts w:ascii="Arial" w:hAnsi="Arial" w:cs="Arial"/>
              </w:rPr>
              <w:t>It is therefore proposed that certain year groups will be expected to enter via a particular school gate.</w:t>
            </w:r>
          </w:p>
          <w:p w14:paraId="0E546256" w14:textId="77777777" w:rsidR="00A54C8D" w:rsidRDefault="00A54C8D" w:rsidP="00713528">
            <w:pPr>
              <w:jc w:val="both"/>
              <w:rPr>
                <w:rFonts w:ascii="Arial" w:hAnsi="Arial" w:cs="Arial"/>
              </w:rPr>
            </w:pPr>
            <w:r>
              <w:rPr>
                <w:rFonts w:ascii="Arial" w:hAnsi="Arial" w:cs="Arial"/>
              </w:rPr>
              <w:t>These will be as follows.</w:t>
            </w:r>
          </w:p>
          <w:p w14:paraId="6645AAB1" w14:textId="08D2CA73" w:rsidR="00A54C8D" w:rsidRDefault="00A54C8D" w:rsidP="00713528">
            <w:pPr>
              <w:jc w:val="both"/>
              <w:rPr>
                <w:rFonts w:ascii="Arial" w:hAnsi="Arial" w:cs="Arial"/>
              </w:rPr>
            </w:pPr>
            <w:r w:rsidRPr="00A54C8D">
              <w:rPr>
                <w:rFonts w:ascii="Arial" w:hAnsi="Arial" w:cs="Arial"/>
                <w:highlight w:val="yellow"/>
              </w:rPr>
              <w:t>Gate A</w:t>
            </w:r>
            <w:r>
              <w:rPr>
                <w:rFonts w:ascii="Arial" w:hAnsi="Arial" w:cs="Arial"/>
              </w:rPr>
              <w:t xml:space="preserve"> ( for </w:t>
            </w:r>
            <w:r w:rsidRPr="00A54C8D">
              <w:rPr>
                <w:rFonts w:ascii="Arial" w:hAnsi="Arial" w:cs="Arial"/>
                <w:highlight w:val="yellow"/>
              </w:rPr>
              <w:t>zone one</w:t>
            </w:r>
            <w:r>
              <w:rPr>
                <w:rFonts w:ascii="Arial" w:hAnsi="Arial" w:cs="Arial"/>
              </w:rPr>
              <w:t xml:space="preserve"> and </w:t>
            </w:r>
            <w:r w:rsidRPr="00A54C8D">
              <w:rPr>
                <w:rFonts w:ascii="Arial" w:hAnsi="Arial" w:cs="Arial"/>
                <w:highlight w:val="yellow"/>
              </w:rPr>
              <w:t>zone two</w:t>
            </w:r>
            <w:r>
              <w:rPr>
                <w:rFonts w:ascii="Arial" w:hAnsi="Arial" w:cs="Arial"/>
              </w:rPr>
              <w:t>)</w:t>
            </w:r>
          </w:p>
          <w:p w14:paraId="41821CAC" w14:textId="77777777" w:rsidR="00A54C8D" w:rsidRDefault="00A54C8D" w:rsidP="00713528">
            <w:pPr>
              <w:jc w:val="both"/>
              <w:rPr>
                <w:rFonts w:ascii="Arial" w:hAnsi="Arial" w:cs="Arial"/>
              </w:rPr>
            </w:pPr>
            <w:r w:rsidRPr="00A54C8D">
              <w:rPr>
                <w:rFonts w:ascii="Arial" w:hAnsi="Arial" w:cs="Arial"/>
                <w:highlight w:val="cyan"/>
              </w:rPr>
              <w:t>Gate B</w:t>
            </w:r>
            <w:r>
              <w:rPr>
                <w:rFonts w:ascii="Arial" w:hAnsi="Arial" w:cs="Arial"/>
              </w:rPr>
              <w:t xml:space="preserve"> ( for </w:t>
            </w:r>
            <w:r w:rsidRPr="00A54C8D">
              <w:rPr>
                <w:rFonts w:ascii="Arial" w:hAnsi="Arial" w:cs="Arial"/>
                <w:highlight w:val="cyan"/>
              </w:rPr>
              <w:t>zone three</w:t>
            </w:r>
            <w:r>
              <w:rPr>
                <w:rFonts w:ascii="Arial" w:hAnsi="Arial" w:cs="Arial"/>
              </w:rPr>
              <w:t xml:space="preserve"> and </w:t>
            </w:r>
            <w:r w:rsidRPr="00A54C8D">
              <w:rPr>
                <w:rFonts w:ascii="Arial" w:hAnsi="Arial" w:cs="Arial"/>
                <w:highlight w:val="cyan"/>
              </w:rPr>
              <w:t>zone four</w:t>
            </w:r>
            <w:r>
              <w:rPr>
                <w:rFonts w:ascii="Arial" w:hAnsi="Arial" w:cs="Arial"/>
              </w:rPr>
              <w:t xml:space="preserve"> )</w:t>
            </w:r>
          </w:p>
          <w:p w14:paraId="16593675" w14:textId="77777777" w:rsidR="00A54C8D" w:rsidRDefault="00A54C8D" w:rsidP="00713528">
            <w:pPr>
              <w:jc w:val="both"/>
              <w:rPr>
                <w:rFonts w:ascii="Arial" w:hAnsi="Arial" w:cs="Arial"/>
              </w:rPr>
            </w:pPr>
          </w:p>
          <w:p w14:paraId="7098AA62" w14:textId="77777777" w:rsidR="001B6995" w:rsidRDefault="00A54C8D" w:rsidP="00713528">
            <w:pPr>
              <w:jc w:val="both"/>
              <w:rPr>
                <w:rFonts w:ascii="Arial" w:hAnsi="Arial" w:cs="Arial"/>
              </w:rPr>
            </w:pPr>
            <w:r w:rsidRPr="00A54C8D">
              <w:rPr>
                <w:rFonts w:ascii="Arial" w:hAnsi="Arial" w:cs="Arial"/>
                <w:highlight w:val="yellow"/>
              </w:rPr>
              <w:t>Gate A</w:t>
            </w:r>
            <w:r w:rsidR="001B6995">
              <w:rPr>
                <w:rFonts w:ascii="Arial" w:hAnsi="Arial" w:cs="Arial"/>
              </w:rPr>
              <w:t xml:space="preserve"> (</w:t>
            </w:r>
            <w:r>
              <w:rPr>
                <w:rFonts w:ascii="Arial" w:hAnsi="Arial" w:cs="Arial"/>
              </w:rPr>
              <w:t xml:space="preserve">for </w:t>
            </w:r>
            <w:r w:rsidRPr="00A54C8D">
              <w:rPr>
                <w:rFonts w:ascii="Arial" w:hAnsi="Arial" w:cs="Arial"/>
                <w:highlight w:val="yellow"/>
              </w:rPr>
              <w:t>zone one</w:t>
            </w:r>
            <w:r>
              <w:rPr>
                <w:rFonts w:ascii="Arial" w:hAnsi="Arial" w:cs="Arial"/>
              </w:rPr>
              <w:t xml:space="preserve"> and </w:t>
            </w:r>
            <w:r w:rsidRPr="00A54C8D">
              <w:rPr>
                <w:rFonts w:ascii="Arial" w:hAnsi="Arial" w:cs="Arial"/>
                <w:highlight w:val="yellow"/>
              </w:rPr>
              <w:t>zone two</w:t>
            </w:r>
            <w:r>
              <w:rPr>
                <w:rFonts w:ascii="Arial" w:hAnsi="Arial" w:cs="Arial"/>
              </w:rPr>
              <w:t xml:space="preserve">)- This will be the gate for </w:t>
            </w:r>
            <w:r w:rsidRPr="001B6995">
              <w:rPr>
                <w:rFonts w:ascii="Arial" w:hAnsi="Arial" w:cs="Arial"/>
                <w:highlight w:val="magenta"/>
              </w:rPr>
              <w:t>P1-3</w:t>
            </w:r>
            <w:r>
              <w:rPr>
                <w:rFonts w:ascii="Arial" w:hAnsi="Arial" w:cs="Arial"/>
              </w:rPr>
              <w:t xml:space="preserve"> to enter through. Stencils will be provided from this gate</w:t>
            </w:r>
            <w:r w:rsidR="001B6995">
              <w:rPr>
                <w:rFonts w:ascii="Arial" w:hAnsi="Arial" w:cs="Arial"/>
              </w:rPr>
              <w:t xml:space="preserve"> through to the entrance to </w:t>
            </w:r>
            <w:r w:rsidR="001B6995" w:rsidRPr="001B6995">
              <w:rPr>
                <w:rFonts w:ascii="Arial" w:hAnsi="Arial" w:cs="Arial"/>
                <w:highlight w:val="yellow"/>
              </w:rPr>
              <w:t>zones one and</w:t>
            </w:r>
            <w:r w:rsidR="001B6995">
              <w:rPr>
                <w:rFonts w:ascii="Arial" w:hAnsi="Arial" w:cs="Arial"/>
              </w:rPr>
              <w:t xml:space="preserve"> </w:t>
            </w:r>
            <w:r w:rsidR="001B6995" w:rsidRPr="001B6995">
              <w:rPr>
                <w:rFonts w:ascii="Arial" w:hAnsi="Arial" w:cs="Arial"/>
                <w:highlight w:val="yellow"/>
              </w:rPr>
              <w:t>two</w:t>
            </w:r>
            <w:r w:rsidR="001B6995">
              <w:rPr>
                <w:rFonts w:ascii="Arial" w:hAnsi="Arial" w:cs="Arial"/>
              </w:rPr>
              <w:t xml:space="preserve"> which is the existing door beside the school kitchen</w:t>
            </w:r>
          </w:p>
          <w:p w14:paraId="05127792" w14:textId="20B5916C" w:rsidR="00A54C8D" w:rsidRDefault="001B6995" w:rsidP="00713528">
            <w:pPr>
              <w:jc w:val="both"/>
              <w:rPr>
                <w:rFonts w:ascii="Arial" w:hAnsi="Arial" w:cs="Arial"/>
              </w:rPr>
            </w:pPr>
            <w:r>
              <w:rPr>
                <w:rFonts w:ascii="Arial" w:hAnsi="Arial" w:cs="Arial"/>
              </w:rPr>
              <w:t>.</w:t>
            </w:r>
          </w:p>
          <w:p w14:paraId="00C7E1FE" w14:textId="05780DF9" w:rsidR="001B6995" w:rsidRDefault="001B6995" w:rsidP="00713528">
            <w:pPr>
              <w:jc w:val="both"/>
              <w:rPr>
                <w:rFonts w:ascii="Arial" w:hAnsi="Arial" w:cs="Arial"/>
              </w:rPr>
            </w:pPr>
            <w:r w:rsidRPr="00A54C8D">
              <w:rPr>
                <w:rFonts w:ascii="Arial" w:hAnsi="Arial" w:cs="Arial"/>
                <w:highlight w:val="cyan"/>
              </w:rPr>
              <w:t>Gate B</w:t>
            </w:r>
            <w:r>
              <w:rPr>
                <w:rFonts w:ascii="Arial" w:hAnsi="Arial" w:cs="Arial"/>
              </w:rPr>
              <w:t xml:space="preserve"> (for </w:t>
            </w:r>
            <w:r w:rsidRPr="00A54C8D">
              <w:rPr>
                <w:rFonts w:ascii="Arial" w:hAnsi="Arial" w:cs="Arial"/>
                <w:highlight w:val="cyan"/>
              </w:rPr>
              <w:t>zone three</w:t>
            </w:r>
            <w:r>
              <w:rPr>
                <w:rFonts w:ascii="Arial" w:hAnsi="Arial" w:cs="Arial"/>
              </w:rPr>
              <w:t xml:space="preserve"> and </w:t>
            </w:r>
            <w:r w:rsidRPr="00A54C8D">
              <w:rPr>
                <w:rFonts w:ascii="Arial" w:hAnsi="Arial" w:cs="Arial"/>
                <w:highlight w:val="cyan"/>
              </w:rPr>
              <w:t>zone four</w:t>
            </w:r>
            <w:r>
              <w:rPr>
                <w:rFonts w:ascii="Arial" w:hAnsi="Arial" w:cs="Arial"/>
              </w:rPr>
              <w:t xml:space="preserve"> - This will be the gate for </w:t>
            </w:r>
            <w:r w:rsidRPr="001B6995">
              <w:rPr>
                <w:rFonts w:ascii="Arial" w:hAnsi="Arial" w:cs="Arial"/>
                <w:highlight w:val="magenta"/>
              </w:rPr>
              <w:t>P4-7</w:t>
            </w:r>
            <w:r>
              <w:rPr>
                <w:rFonts w:ascii="Arial" w:hAnsi="Arial" w:cs="Arial"/>
              </w:rPr>
              <w:t xml:space="preserve"> to enter through. Stencils will be provided from this gate through to the entrance to </w:t>
            </w:r>
            <w:r w:rsidRPr="001B6995">
              <w:rPr>
                <w:rFonts w:ascii="Arial" w:hAnsi="Arial" w:cs="Arial"/>
                <w:highlight w:val="cyan"/>
              </w:rPr>
              <w:t>zones three</w:t>
            </w:r>
            <w:r>
              <w:rPr>
                <w:rFonts w:ascii="Arial" w:hAnsi="Arial" w:cs="Arial"/>
              </w:rPr>
              <w:t xml:space="preserve"> </w:t>
            </w:r>
            <w:r w:rsidRPr="001B6995">
              <w:rPr>
                <w:rFonts w:ascii="Arial" w:hAnsi="Arial" w:cs="Arial"/>
                <w:highlight w:val="cyan"/>
              </w:rPr>
              <w:t>and four</w:t>
            </w:r>
            <w:r>
              <w:rPr>
                <w:rFonts w:ascii="Arial" w:hAnsi="Arial" w:cs="Arial"/>
              </w:rPr>
              <w:t xml:space="preserve"> which will be the back door beside the infant toilets off the main yard.</w:t>
            </w:r>
          </w:p>
          <w:p w14:paraId="69BCBD74" w14:textId="6C7D1F9D" w:rsidR="001B6995" w:rsidRDefault="001B6995" w:rsidP="00713528">
            <w:pPr>
              <w:jc w:val="both"/>
              <w:rPr>
                <w:rFonts w:ascii="Arial" w:hAnsi="Arial" w:cs="Arial"/>
              </w:rPr>
            </w:pPr>
            <w:r>
              <w:rPr>
                <w:rFonts w:ascii="Arial" w:hAnsi="Arial" w:cs="Arial"/>
              </w:rPr>
              <w:t>It has been confirmed that pupils can arrive at the required gate without having to enter the playground first. This will control movement.</w:t>
            </w:r>
          </w:p>
          <w:p w14:paraId="200CBF5D" w14:textId="77777777" w:rsidR="001B6995" w:rsidRDefault="001B6995" w:rsidP="00713528">
            <w:pPr>
              <w:jc w:val="both"/>
              <w:rPr>
                <w:rFonts w:ascii="Arial" w:hAnsi="Arial" w:cs="Arial"/>
              </w:rPr>
            </w:pPr>
          </w:p>
          <w:p w14:paraId="0A37501D" w14:textId="2412ECC8" w:rsidR="00A54C8D" w:rsidRPr="00713528" w:rsidRDefault="00A54C8D" w:rsidP="00713528">
            <w:pPr>
              <w:jc w:val="both"/>
              <w:rPr>
                <w:rFonts w:ascii="Arial" w:hAnsi="Arial" w:cs="Arial"/>
              </w:rPr>
            </w:pPr>
          </w:p>
        </w:tc>
        <w:tc>
          <w:tcPr>
            <w:tcW w:w="6167" w:type="dxa"/>
          </w:tcPr>
          <w:p w14:paraId="5DAB6C7B" w14:textId="77777777" w:rsidR="004605A2" w:rsidRDefault="004605A2" w:rsidP="004605A2">
            <w:pPr>
              <w:rPr>
                <w:rFonts w:ascii="Arial" w:hAnsi="Arial" w:cs="Arial"/>
                <w:b/>
              </w:rPr>
            </w:pPr>
          </w:p>
        </w:tc>
      </w:tr>
      <w:tr w:rsidR="004605A2" w14:paraId="4BDA77F7" w14:textId="77777777" w:rsidTr="6B7C75BF">
        <w:trPr>
          <w:cantSplit/>
        </w:trPr>
        <w:tc>
          <w:tcPr>
            <w:tcW w:w="2691" w:type="dxa"/>
          </w:tcPr>
          <w:p w14:paraId="02EB378F" w14:textId="77777777" w:rsidR="004605A2" w:rsidRDefault="004605A2" w:rsidP="00713528">
            <w:pPr>
              <w:rPr>
                <w:rFonts w:ascii="Arial" w:hAnsi="Arial" w:cs="Arial"/>
              </w:rPr>
            </w:pPr>
          </w:p>
          <w:p w14:paraId="3605CB61" w14:textId="77777777" w:rsidR="004605A2" w:rsidRPr="00713528" w:rsidRDefault="004605A2" w:rsidP="00713528">
            <w:pPr>
              <w:rPr>
                <w:rFonts w:ascii="Arial" w:hAnsi="Arial" w:cs="Arial"/>
              </w:rPr>
            </w:pPr>
            <w:r w:rsidRPr="00713528">
              <w:rPr>
                <w:rFonts w:ascii="Arial" w:hAnsi="Arial" w:cs="Arial"/>
              </w:rPr>
              <w:t>A</w:t>
            </w:r>
            <w:r>
              <w:rPr>
                <w:rFonts w:ascii="Arial" w:hAnsi="Arial" w:cs="Arial"/>
              </w:rPr>
              <w:t>ccess to the site: School Bus</w:t>
            </w:r>
          </w:p>
        </w:tc>
        <w:tc>
          <w:tcPr>
            <w:tcW w:w="5596" w:type="dxa"/>
          </w:tcPr>
          <w:p w14:paraId="599EB480" w14:textId="77777777" w:rsidR="00C822FD" w:rsidRDefault="00C822FD" w:rsidP="6B7C75BF">
            <w:pPr>
              <w:jc w:val="both"/>
              <w:rPr>
                <w:rFonts w:ascii="Arial" w:hAnsi="Arial" w:cs="Arial"/>
              </w:rPr>
            </w:pPr>
          </w:p>
          <w:p w14:paraId="2C6C85DE" w14:textId="7724CB78" w:rsidR="004605A2" w:rsidRPr="00713528" w:rsidRDefault="256315DE" w:rsidP="6B7C75BF">
            <w:pPr>
              <w:jc w:val="both"/>
              <w:rPr>
                <w:rFonts w:ascii="Arial" w:hAnsi="Arial" w:cs="Arial"/>
              </w:rPr>
            </w:pPr>
            <w:r w:rsidRPr="6B7C75BF">
              <w:rPr>
                <w:rFonts w:ascii="Arial" w:hAnsi="Arial" w:cs="Arial"/>
              </w:rPr>
              <w:t xml:space="preserve">No bus transport for mainstream </w:t>
            </w:r>
          </w:p>
          <w:p w14:paraId="6A05A809" w14:textId="777BF4A8" w:rsidR="004605A2" w:rsidRPr="00713528" w:rsidRDefault="256315DE" w:rsidP="6B7C75BF">
            <w:pPr>
              <w:jc w:val="both"/>
              <w:rPr>
                <w:rFonts w:ascii="Arial" w:hAnsi="Arial" w:cs="Arial"/>
              </w:rPr>
            </w:pPr>
            <w:r w:rsidRPr="6B7C75BF">
              <w:rPr>
                <w:rFonts w:ascii="Arial" w:hAnsi="Arial" w:cs="Arial"/>
              </w:rPr>
              <w:t>Nursery pupils will arrive by taxi or parents.</w:t>
            </w:r>
          </w:p>
        </w:tc>
        <w:tc>
          <w:tcPr>
            <w:tcW w:w="6167" w:type="dxa"/>
          </w:tcPr>
          <w:p w14:paraId="5A39BBE3" w14:textId="77777777" w:rsidR="004605A2" w:rsidRDefault="004605A2" w:rsidP="00713528">
            <w:pPr>
              <w:jc w:val="center"/>
              <w:rPr>
                <w:rFonts w:ascii="Arial" w:hAnsi="Arial" w:cs="Arial"/>
                <w:b/>
              </w:rPr>
            </w:pPr>
          </w:p>
        </w:tc>
      </w:tr>
      <w:tr w:rsidR="004605A2" w14:paraId="2C950928" w14:textId="77777777" w:rsidTr="6B7C75BF">
        <w:tc>
          <w:tcPr>
            <w:tcW w:w="2691" w:type="dxa"/>
          </w:tcPr>
          <w:p w14:paraId="4401D068" w14:textId="77777777" w:rsidR="004605A2" w:rsidRDefault="004605A2" w:rsidP="00713528">
            <w:pPr>
              <w:rPr>
                <w:rFonts w:ascii="Arial" w:hAnsi="Arial" w:cs="Arial"/>
              </w:rPr>
            </w:pPr>
            <w:r w:rsidRPr="00713528">
              <w:rPr>
                <w:rFonts w:ascii="Arial" w:hAnsi="Arial" w:cs="Arial"/>
              </w:rPr>
              <w:t>A</w:t>
            </w:r>
            <w:r>
              <w:rPr>
                <w:rFonts w:ascii="Arial" w:hAnsi="Arial" w:cs="Arial"/>
              </w:rPr>
              <w:t xml:space="preserve">ccess to the site: </w:t>
            </w:r>
          </w:p>
          <w:p w14:paraId="1CF66615" w14:textId="77777777" w:rsidR="004605A2" w:rsidRPr="00713528" w:rsidRDefault="004605A2" w:rsidP="00713528">
            <w:pPr>
              <w:rPr>
                <w:rFonts w:ascii="Arial" w:hAnsi="Arial" w:cs="Arial"/>
              </w:rPr>
            </w:pPr>
            <w:r>
              <w:rPr>
                <w:rFonts w:ascii="Arial" w:hAnsi="Arial" w:cs="Arial"/>
              </w:rPr>
              <w:t>Pupil drop off</w:t>
            </w:r>
          </w:p>
        </w:tc>
        <w:tc>
          <w:tcPr>
            <w:tcW w:w="5596" w:type="dxa"/>
          </w:tcPr>
          <w:p w14:paraId="41C8F396" w14:textId="357F4042" w:rsidR="004605A2" w:rsidRPr="004E77E9" w:rsidRDefault="00C822FD" w:rsidP="004E77E9">
            <w:pPr>
              <w:jc w:val="both"/>
              <w:rPr>
                <w:rFonts w:ascii="Arial" w:hAnsi="Arial" w:cs="Arial"/>
              </w:rPr>
            </w:pPr>
            <w:r>
              <w:rPr>
                <w:rFonts w:ascii="Arial" w:hAnsi="Arial" w:cs="Arial"/>
              </w:rPr>
              <w:t>There is no designated pupil drop off area as all pupils access the school site on foot.</w:t>
            </w:r>
          </w:p>
        </w:tc>
        <w:tc>
          <w:tcPr>
            <w:tcW w:w="6167" w:type="dxa"/>
          </w:tcPr>
          <w:p w14:paraId="72A3D3EC" w14:textId="77777777" w:rsidR="00130BEE" w:rsidRPr="00130BEE" w:rsidRDefault="00130BEE" w:rsidP="00130BEE">
            <w:pPr>
              <w:rPr>
                <w:rFonts w:ascii="Arial" w:hAnsi="Arial" w:cs="Arial"/>
              </w:rPr>
            </w:pPr>
          </w:p>
        </w:tc>
      </w:tr>
      <w:tr w:rsidR="004605A2" w14:paraId="19A7202F" w14:textId="77777777" w:rsidTr="6B7C75BF">
        <w:tc>
          <w:tcPr>
            <w:tcW w:w="2691" w:type="dxa"/>
          </w:tcPr>
          <w:p w14:paraId="19C5FBB8" w14:textId="77777777" w:rsidR="004605A2" w:rsidRDefault="004605A2" w:rsidP="004E77E9">
            <w:pPr>
              <w:rPr>
                <w:rFonts w:ascii="Arial" w:hAnsi="Arial" w:cs="Arial"/>
              </w:rPr>
            </w:pPr>
            <w:r>
              <w:rPr>
                <w:rFonts w:ascii="Arial" w:hAnsi="Arial" w:cs="Arial"/>
              </w:rPr>
              <w:t>Controlled entry:</w:t>
            </w:r>
          </w:p>
          <w:p w14:paraId="1AC726B6" w14:textId="77777777" w:rsidR="004605A2" w:rsidRPr="00713528" w:rsidRDefault="004605A2" w:rsidP="004E77E9">
            <w:pPr>
              <w:rPr>
                <w:rFonts w:ascii="Arial" w:hAnsi="Arial" w:cs="Arial"/>
              </w:rPr>
            </w:pPr>
            <w:r>
              <w:rPr>
                <w:rFonts w:ascii="Arial" w:hAnsi="Arial" w:cs="Arial"/>
              </w:rPr>
              <w:t>Pupils awaiting entry</w:t>
            </w:r>
          </w:p>
        </w:tc>
        <w:tc>
          <w:tcPr>
            <w:tcW w:w="5596" w:type="dxa"/>
          </w:tcPr>
          <w:p w14:paraId="2580FEDA" w14:textId="02361660" w:rsidR="004605A2" w:rsidRDefault="00C822FD" w:rsidP="004E77E9">
            <w:pPr>
              <w:jc w:val="both"/>
              <w:rPr>
                <w:rFonts w:ascii="Arial" w:hAnsi="Arial" w:cs="Arial"/>
              </w:rPr>
            </w:pPr>
            <w:r>
              <w:rPr>
                <w:rFonts w:ascii="Arial" w:hAnsi="Arial" w:cs="Arial"/>
              </w:rPr>
              <w:t xml:space="preserve">Specific sections of the playground have been identified for specific year groups. Stencils are being provided to allow pupils to maintain 2 metre distancing while awaiting entry to the building. Parents have been informed that </w:t>
            </w:r>
            <w:r w:rsidR="00C1598F">
              <w:rPr>
                <w:rFonts w:ascii="Arial" w:hAnsi="Arial" w:cs="Arial"/>
              </w:rPr>
              <w:t>pupils will be required to await entry outside in all weathers and will require to dress appropriately.</w:t>
            </w:r>
          </w:p>
          <w:p w14:paraId="0D0B940D" w14:textId="6097400C" w:rsidR="00C822FD" w:rsidRPr="004E77E9" w:rsidRDefault="00C822FD" w:rsidP="004E77E9">
            <w:pPr>
              <w:jc w:val="both"/>
              <w:rPr>
                <w:rFonts w:ascii="Arial" w:hAnsi="Arial" w:cs="Arial"/>
              </w:rPr>
            </w:pPr>
          </w:p>
        </w:tc>
        <w:tc>
          <w:tcPr>
            <w:tcW w:w="6167" w:type="dxa"/>
          </w:tcPr>
          <w:p w14:paraId="0E27B00A" w14:textId="77777777" w:rsidR="004605A2" w:rsidRDefault="004605A2" w:rsidP="004E77E9">
            <w:pPr>
              <w:jc w:val="center"/>
              <w:rPr>
                <w:rFonts w:ascii="Arial" w:hAnsi="Arial" w:cs="Arial"/>
                <w:b/>
              </w:rPr>
            </w:pPr>
          </w:p>
        </w:tc>
      </w:tr>
      <w:tr w:rsidR="004605A2" w14:paraId="70276AAA" w14:textId="77777777" w:rsidTr="6B7C75BF">
        <w:tc>
          <w:tcPr>
            <w:tcW w:w="2691" w:type="dxa"/>
          </w:tcPr>
          <w:p w14:paraId="222C92D9" w14:textId="77777777" w:rsidR="004605A2" w:rsidRDefault="004605A2" w:rsidP="004E77E9">
            <w:pPr>
              <w:rPr>
                <w:rFonts w:ascii="Arial" w:hAnsi="Arial" w:cs="Arial"/>
              </w:rPr>
            </w:pPr>
            <w:r>
              <w:rPr>
                <w:rFonts w:ascii="Arial" w:hAnsi="Arial" w:cs="Arial"/>
              </w:rPr>
              <w:t>Managed entry:</w:t>
            </w:r>
          </w:p>
          <w:p w14:paraId="0A07DCE1" w14:textId="77777777" w:rsidR="004605A2" w:rsidRPr="00713528" w:rsidRDefault="004605A2" w:rsidP="004E77E9">
            <w:pPr>
              <w:rPr>
                <w:rFonts w:ascii="Arial" w:hAnsi="Arial" w:cs="Arial"/>
              </w:rPr>
            </w:pPr>
            <w:r>
              <w:rPr>
                <w:rFonts w:ascii="Arial" w:hAnsi="Arial" w:cs="Arial"/>
              </w:rPr>
              <w:t>From entrance to classroom</w:t>
            </w:r>
          </w:p>
        </w:tc>
        <w:tc>
          <w:tcPr>
            <w:tcW w:w="5596" w:type="dxa"/>
          </w:tcPr>
          <w:p w14:paraId="60061E4C" w14:textId="3FEF7065" w:rsidR="004605A2" w:rsidRPr="0021657E" w:rsidRDefault="00C1598F" w:rsidP="00C1598F">
            <w:pPr>
              <w:rPr>
                <w:rFonts w:ascii="Arial" w:hAnsi="Arial" w:cs="Arial"/>
              </w:rPr>
            </w:pPr>
            <w:r>
              <w:rPr>
                <w:rFonts w:ascii="Arial" w:hAnsi="Arial" w:cs="Arial"/>
              </w:rPr>
              <w:t>Staff will be available to control the entry of pupils and guide them to the appropriate classroom. Routes have been identified to avoid interaction with other year groups entering through an alternative entrance. ( See above re 2 access points from the main yard )</w:t>
            </w:r>
          </w:p>
        </w:tc>
        <w:tc>
          <w:tcPr>
            <w:tcW w:w="6167" w:type="dxa"/>
          </w:tcPr>
          <w:p w14:paraId="44EAFD9C" w14:textId="77777777" w:rsidR="004605A2" w:rsidRDefault="004605A2" w:rsidP="004E77E9">
            <w:pPr>
              <w:jc w:val="center"/>
              <w:rPr>
                <w:rFonts w:ascii="Arial" w:hAnsi="Arial" w:cs="Arial"/>
                <w:b/>
              </w:rPr>
            </w:pPr>
          </w:p>
        </w:tc>
      </w:tr>
      <w:tr w:rsidR="004605A2" w14:paraId="61FF9153" w14:textId="77777777" w:rsidTr="6B7C75BF">
        <w:trPr>
          <w:cantSplit/>
        </w:trPr>
        <w:tc>
          <w:tcPr>
            <w:tcW w:w="2691" w:type="dxa"/>
          </w:tcPr>
          <w:p w14:paraId="4B94D5A5" w14:textId="77777777" w:rsidR="00130BEE" w:rsidRDefault="00130BEE" w:rsidP="0021657E">
            <w:pPr>
              <w:rPr>
                <w:rFonts w:ascii="Arial" w:hAnsi="Arial" w:cs="Arial"/>
              </w:rPr>
            </w:pPr>
          </w:p>
          <w:p w14:paraId="58207FE1" w14:textId="77777777" w:rsidR="004605A2" w:rsidRDefault="004605A2" w:rsidP="0021657E">
            <w:pPr>
              <w:rPr>
                <w:rFonts w:ascii="Arial" w:hAnsi="Arial" w:cs="Arial"/>
              </w:rPr>
            </w:pPr>
            <w:r>
              <w:rPr>
                <w:rFonts w:ascii="Arial" w:hAnsi="Arial" w:cs="Arial"/>
              </w:rPr>
              <w:t>Pupil movement:</w:t>
            </w:r>
          </w:p>
          <w:p w14:paraId="084E0536" w14:textId="77777777" w:rsidR="004605A2" w:rsidRPr="00713528" w:rsidRDefault="004605A2" w:rsidP="0021657E">
            <w:pPr>
              <w:rPr>
                <w:rFonts w:ascii="Arial" w:hAnsi="Arial" w:cs="Arial"/>
              </w:rPr>
            </w:pPr>
            <w:r>
              <w:rPr>
                <w:rFonts w:ascii="Arial" w:hAnsi="Arial" w:cs="Arial"/>
              </w:rPr>
              <w:t>Moving around the school</w:t>
            </w:r>
          </w:p>
        </w:tc>
        <w:tc>
          <w:tcPr>
            <w:tcW w:w="5596" w:type="dxa"/>
          </w:tcPr>
          <w:p w14:paraId="1662EBDF" w14:textId="77777777" w:rsidR="0009526D" w:rsidRDefault="00C1598F" w:rsidP="0021657E">
            <w:pPr>
              <w:rPr>
                <w:rFonts w:ascii="Arial" w:hAnsi="Arial" w:cs="Arial"/>
              </w:rPr>
            </w:pPr>
            <w:r>
              <w:rPr>
                <w:rFonts w:ascii="Arial" w:hAnsi="Arial" w:cs="Arial"/>
              </w:rPr>
              <w:t>Movement around the school will be kept to a minimum. We have implemented a one way system within this building</w:t>
            </w:r>
            <w:r w:rsidR="0009526D">
              <w:rPr>
                <w:rFonts w:ascii="Arial" w:hAnsi="Arial" w:cs="Arial"/>
              </w:rPr>
              <w:t xml:space="preserve"> with the stairwell on the janitor side being for upward travel and the stairwell on the HT side being for downward travel. Pupils will therefore be able to exit through both gates A and B at the end of the day. </w:t>
            </w:r>
          </w:p>
          <w:p w14:paraId="0C9A63E0" w14:textId="19F63BDA" w:rsidR="0009526D" w:rsidRDefault="0009526D" w:rsidP="0021657E">
            <w:pPr>
              <w:rPr>
                <w:rFonts w:ascii="Arial" w:hAnsi="Arial" w:cs="Arial"/>
              </w:rPr>
            </w:pPr>
            <w:r>
              <w:rPr>
                <w:rFonts w:ascii="Arial" w:hAnsi="Arial" w:cs="Arial"/>
              </w:rPr>
              <w:t xml:space="preserve">P1-3 exiting through </w:t>
            </w:r>
            <w:r w:rsidRPr="0009526D">
              <w:rPr>
                <w:rFonts w:ascii="Arial" w:hAnsi="Arial" w:cs="Arial"/>
                <w:highlight w:val="cyan"/>
              </w:rPr>
              <w:t>Gate B</w:t>
            </w:r>
            <w:r>
              <w:rPr>
                <w:rFonts w:ascii="Arial" w:hAnsi="Arial" w:cs="Arial"/>
              </w:rPr>
              <w:t xml:space="preserve"> </w:t>
            </w:r>
          </w:p>
          <w:p w14:paraId="442AC445" w14:textId="77777777" w:rsidR="0009526D" w:rsidRDefault="0009526D" w:rsidP="0021657E">
            <w:pPr>
              <w:rPr>
                <w:rFonts w:ascii="Arial" w:hAnsi="Arial" w:cs="Arial"/>
              </w:rPr>
            </w:pPr>
            <w:r>
              <w:rPr>
                <w:rFonts w:ascii="Arial" w:hAnsi="Arial" w:cs="Arial"/>
              </w:rPr>
              <w:t xml:space="preserve">P4-7 exiting through </w:t>
            </w:r>
            <w:r w:rsidRPr="0009526D">
              <w:rPr>
                <w:rFonts w:ascii="Arial" w:hAnsi="Arial" w:cs="Arial"/>
                <w:highlight w:val="yellow"/>
              </w:rPr>
              <w:t>Gate A</w:t>
            </w:r>
            <w:r>
              <w:rPr>
                <w:rFonts w:ascii="Arial" w:hAnsi="Arial" w:cs="Arial"/>
              </w:rPr>
              <w:t xml:space="preserve">. </w:t>
            </w:r>
          </w:p>
          <w:p w14:paraId="3DEEC669" w14:textId="7D0F0801" w:rsidR="004605A2" w:rsidRPr="0021657E" w:rsidRDefault="0009526D" w:rsidP="0021657E">
            <w:pPr>
              <w:rPr>
                <w:rFonts w:ascii="Arial" w:hAnsi="Arial" w:cs="Arial"/>
              </w:rPr>
            </w:pPr>
            <w:r w:rsidRPr="0009526D">
              <w:rPr>
                <w:rFonts w:ascii="Arial" w:hAnsi="Arial" w:cs="Arial"/>
                <w:highlight w:val="red"/>
              </w:rPr>
              <w:t>PLEASE NOTE THIS IS THE OPPOSITE GATE TO THE ONE THEY ENTER THROUGH IN THE MORNING.</w:t>
            </w:r>
          </w:p>
        </w:tc>
        <w:tc>
          <w:tcPr>
            <w:tcW w:w="6167" w:type="dxa"/>
          </w:tcPr>
          <w:p w14:paraId="3656B9AB" w14:textId="77777777" w:rsidR="004605A2" w:rsidRDefault="004605A2" w:rsidP="0021657E">
            <w:pPr>
              <w:jc w:val="center"/>
              <w:rPr>
                <w:rFonts w:ascii="Arial" w:hAnsi="Arial" w:cs="Arial"/>
                <w:b/>
              </w:rPr>
            </w:pPr>
          </w:p>
        </w:tc>
      </w:tr>
      <w:tr w:rsidR="004605A2" w14:paraId="45FB0818" w14:textId="77777777" w:rsidTr="6B7C75BF">
        <w:tc>
          <w:tcPr>
            <w:tcW w:w="2691" w:type="dxa"/>
          </w:tcPr>
          <w:p w14:paraId="049F31CB" w14:textId="77777777" w:rsidR="004605A2" w:rsidRDefault="004605A2" w:rsidP="00B350E9">
            <w:pPr>
              <w:rPr>
                <w:rFonts w:ascii="Arial" w:hAnsi="Arial" w:cs="Arial"/>
                <w:b/>
              </w:rPr>
            </w:pPr>
          </w:p>
        </w:tc>
        <w:tc>
          <w:tcPr>
            <w:tcW w:w="5596" w:type="dxa"/>
          </w:tcPr>
          <w:p w14:paraId="53128261" w14:textId="77777777" w:rsidR="004605A2" w:rsidRDefault="004605A2" w:rsidP="00B350E9">
            <w:pPr>
              <w:rPr>
                <w:rFonts w:ascii="Arial" w:hAnsi="Arial" w:cs="Arial"/>
                <w:b/>
              </w:rPr>
            </w:pPr>
          </w:p>
        </w:tc>
        <w:tc>
          <w:tcPr>
            <w:tcW w:w="6167" w:type="dxa"/>
          </w:tcPr>
          <w:p w14:paraId="62486C05" w14:textId="77777777" w:rsidR="004605A2" w:rsidRDefault="004605A2" w:rsidP="00B350E9">
            <w:pPr>
              <w:jc w:val="center"/>
              <w:rPr>
                <w:rFonts w:ascii="Arial" w:hAnsi="Arial" w:cs="Arial"/>
                <w:b/>
              </w:rPr>
            </w:pPr>
          </w:p>
        </w:tc>
      </w:tr>
      <w:tr w:rsidR="004605A2" w14:paraId="4101652C" w14:textId="77777777" w:rsidTr="6B7C75BF">
        <w:tc>
          <w:tcPr>
            <w:tcW w:w="2691" w:type="dxa"/>
          </w:tcPr>
          <w:p w14:paraId="4B99056E" w14:textId="77777777" w:rsidR="004605A2" w:rsidRDefault="004605A2" w:rsidP="00B350E9">
            <w:pPr>
              <w:rPr>
                <w:rFonts w:ascii="Arial" w:hAnsi="Arial" w:cs="Arial"/>
                <w:b/>
              </w:rPr>
            </w:pPr>
          </w:p>
        </w:tc>
        <w:tc>
          <w:tcPr>
            <w:tcW w:w="5596" w:type="dxa"/>
          </w:tcPr>
          <w:p w14:paraId="1299C43A" w14:textId="77777777" w:rsidR="004605A2" w:rsidRDefault="004605A2" w:rsidP="00B350E9">
            <w:pPr>
              <w:rPr>
                <w:rFonts w:ascii="Arial" w:hAnsi="Arial" w:cs="Arial"/>
                <w:b/>
              </w:rPr>
            </w:pPr>
          </w:p>
        </w:tc>
        <w:tc>
          <w:tcPr>
            <w:tcW w:w="6167" w:type="dxa"/>
          </w:tcPr>
          <w:p w14:paraId="4DDBEF00" w14:textId="77777777" w:rsidR="004605A2" w:rsidRDefault="004605A2" w:rsidP="00B350E9">
            <w:pPr>
              <w:jc w:val="center"/>
              <w:rPr>
                <w:rFonts w:ascii="Arial" w:hAnsi="Arial" w:cs="Arial"/>
                <w:b/>
              </w:rPr>
            </w:pPr>
          </w:p>
        </w:tc>
      </w:tr>
      <w:tr w:rsidR="004605A2" w14:paraId="3461D779" w14:textId="77777777" w:rsidTr="6B7C75BF">
        <w:tc>
          <w:tcPr>
            <w:tcW w:w="2691" w:type="dxa"/>
          </w:tcPr>
          <w:p w14:paraId="3CF2D8B6" w14:textId="77777777" w:rsidR="004605A2" w:rsidRDefault="004605A2" w:rsidP="00B350E9">
            <w:pPr>
              <w:rPr>
                <w:rFonts w:ascii="Arial" w:hAnsi="Arial" w:cs="Arial"/>
                <w:b/>
              </w:rPr>
            </w:pPr>
          </w:p>
        </w:tc>
        <w:tc>
          <w:tcPr>
            <w:tcW w:w="5596" w:type="dxa"/>
          </w:tcPr>
          <w:p w14:paraId="0FB78278" w14:textId="77777777" w:rsidR="004605A2" w:rsidRDefault="004605A2" w:rsidP="00B350E9">
            <w:pPr>
              <w:rPr>
                <w:rFonts w:ascii="Arial" w:hAnsi="Arial" w:cs="Arial"/>
                <w:b/>
              </w:rPr>
            </w:pPr>
          </w:p>
        </w:tc>
        <w:tc>
          <w:tcPr>
            <w:tcW w:w="6167" w:type="dxa"/>
          </w:tcPr>
          <w:p w14:paraId="1FC39945" w14:textId="77777777" w:rsidR="004605A2" w:rsidRDefault="004605A2" w:rsidP="00B350E9">
            <w:pPr>
              <w:jc w:val="center"/>
              <w:rPr>
                <w:rFonts w:ascii="Arial" w:hAnsi="Arial" w:cs="Arial"/>
                <w:b/>
              </w:rPr>
            </w:pPr>
          </w:p>
        </w:tc>
      </w:tr>
      <w:tr w:rsidR="004605A2" w14:paraId="0562CB0E" w14:textId="77777777" w:rsidTr="6B7C75BF">
        <w:tc>
          <w:tcPr>
            <w:tcW w:w="2691" w:type="dxa"/>
          </w:tcPr>
          <w:p w14:paraId="34CE0A41" w14:textId="77777777" w:rsidR="004605A2" w:rsidRDefault="004605A2" w:rsidP="00B350E9">
            <w:pPr>
              <w:rPr>
                <w:rFonts w:ascii="Arial" w:hAnsi="Arial" w:cs="Arial"/>
                <w:b/>
              </w:rPr>
            </w:pPr>
          </w:p>
        </w:tc>
        <w:tc>
          <w:tcPr>
            <w:tcW w:w="5596" w:type="dxa"/>
          </w:tcPr>
          <w:p w14:paraId="62EBF3C5" w14:textId="77777777" w:rsidR="004605A2" w:rsidRDefault="004605A2" w:rsidP="00B350E9">
            <w:pPr>
              <w:rPr>
                <w:rFonts w:ascii="Arial" w:hAnsi="Arial" w:cs="Arial"/>
                <w:b/>
              </w:rPr>
            </w:pPr>
          </w:p>
        </w:tc>
        <w:tc>
          <w:tcPr>
            <w:tcW w:w="6167" w:type="dxa"/>
          </w:tcPr>
          <w:p w14:paraId="6D98A12B" w14:textId="77777777" w:rsidR="004605A2" w:rsidRDefault="004605A2" w:rsidP="00B350E9">
            <w:pPr>
              <w:jc w:val="center"/>
              <w:rPr>
                <w:rFonts w:ascii="Arial" w:hAnsi="Arial" w:cs="Arial"/>
                <w:b/>
              </w:rPr>
            </w:pPr>
          </w:p>
        </w:tc>
      </w:tr>
      <w:tr w:rsidR="004605A2" w14:paraId="2946DB82" w14:textId="77777777" w:rsidTr="6B7C75BF">
        <w:tc>
          <w:tcPr>
            <w:tcW w:w="2691" w:type="dxa"/>
          </w:tcPr>
          <w:p w14:paraId="5997CC1D" w14:textId="77777777" w:rsidR="004605A2" w:rsidRDefault="004605A2" w:rsidP="00B350E9">
            <w:pPr>
              <w:rPr>
                <w:rFonts w:ascii="Arial" w:hAnsi="Arial" w:cs="Arial"/>
                <w:b/>
              </w:rPr>
            </w:pPr>
          </w:p>
        </w:tc>
        <w:tc>
          <w:tcPr>
            <w:tcW w:w="5596" w:type="dxa"/>
          </w:tcPr>
          <w:p w14:paraId="110FFD37" w14:textId="77777777" w:rsidR="004605A2" w:rsidRDefault="004605A2" w:rsidP="00B350E9">
            <w:pPr>
              <w:rPr>
                <w:rFonts w:ascii="Arial" w:hAnsi="Arial" w:cs="Arial"/>
                <w:b/>
              </w:rPr>
            </w:pPr>
          </w:p>
        </w:tc>
        <w:tc>
          <w:tcPr>
            <w:tcW w:w="6167" w:type="dxa"/>
          </w:tcPr>
          <w:p w14:paraId="6B699379" w14:textId="77777777" w:rsidR="004605A2" w:rsidRDefault="004605A2" w:rsidP="00B350E9">
            <w:pPr>
              <w:jc w:val="center"/>
              <w:rPr>
                <w:rFonts w:ascii="Arial" w:hAnsi="Arial" w:cs="Arial"/>
                <w:b/>
              </w:rPr>
            </w:pPr>
          </w:p>
        </w:tc>
      </w:tr>
    </w:tbl>
    <w:p w14:paraId="3FE9F23F" w14:textId="77777777" w:rsidR="00EB0CE9" w:rsidRDefault="00EB0CE9"/>
    <w:sectPr w:rsidR="00EB0CE9" w:rsidSect="00713528">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CADB1" w14:textId="77777777" w:rsidR="009E09DA" w:rsidRDefault="009E09DA" w:rsidP="00713528">
      <w:pPr>
        <w:spacing w:after="0" w:line="240" w:lineRule="auto"/>
      </w:pPr>
      <w:r>
        <w:separator/>
      </w:r>
    </w:p>
  </w:endnote>
  <w:endnote w:type="continuationSeparator" w:id="0">
    <w:p w14:paraId="201F7F15" w14:textId="77777777" w:rsidR="009E09DA" w:rsidRDefault="009E09DA" w:rsidP="0071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86266" w14:textId="77777777" w:rsidR="009E09DA" w:rsidRDefault="009E09DA" w:rsidP="00713528">
      <w:pPr>
        <w:spacing w:after="0" w:line="240" w:lineRule="auto"/>
      </w:pPr>
      <w:r>
        <w:separator/>
      </w:r>
    </w:p>
  </w:footnote>
  <w:footnote w:type="continuationSeparator" w:id="0">
    <w:p w14:paraId="09C6072E" w14:textId="77777777" w:rsidR="009E09DA" w:rsidRDefault="009E09DA" w:rsidP="00713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E775D" w14:textId="465CCF4C" w:rsidR="00713528" w:rsidRDefault="00B350E9">
    <w:pPr>
      <w:pStyle w:val="Header"/>
    </w:pPr>
    <w:r>
      <w:t xml:space="preserve">School Site:  </w:t>
    </w:r>
    <w:r w:rsidR="00076D81">
      <w:t>HOLY FAMILY PRIMARY SCHOOL AND NURSERY CLASS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28"/>
    <w:rsid w:val="00076D81"/>
    <w:rsid w:val="0009526D"/>
    <w:rsid w:val="00130BEE"/>
    <w:rsid w:val="001B6995"/>
    <w:rsid w:val="001C1503"/>
    <w:rsid w:val="0021657E"/>
    <w:rsid w:val="00266A41"/>
    <w:rsid w:val="00444FB8"/>
    <w:rsid w:val="004605A2"/>
    <w:rsid w:val="004E77E9"/>
    <w:rsid w:val="005329E9"/>
    <w:rsid w:val="00713528"/>
    <w:rsid w:val="008255FD"/>
    <w:rsid w:val="009E09DA"/>
    <w:rsid w:val="00A54C8D"/>
    <w:rsid w:val="00AC06B3"/>
    <w:rsid w:val="00AE46A3"/>
    <w:rsid w:val="00B350E9"/>
    <w:rsid w:val="00B36C9F"/>
    <w:rsid w:val="00B678CB"/>
    <w:rsid w:val="00C1598F"/>
    <w:rsid w:val="00C822FD"/>
    <w:rsid w:val="00DD4666"/>
    <w:rsid w:val="00EB0CE9"/>
    <w:rsid w:val="00F13C30"/>
    <w:rsid w:val="00F5127F"/>
    <w:rsid w:val="11F69080"/>
    <w:rsid w:val="256315DE"/>
    <w:rsid w:val="3590E66C"/>
    <w:rsid w:val="6B7C75BF"/>
    <w:rsid w:val="703C89D5"/>
    <w:rsid w:val="77CA2773"/>
    <w:rsid w:val="77DA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C310"/>
  <w15:chartTrackingRefBased/>
  <w15:docId w15:val="{65A3CC70-F2BF-4A7C-AE8A-1C76C110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528"/>
  </w:style>
  <w:style w:type="paragraph" w:styleId="Footer">
    <w:name w:val="footer"/>
    <w:basedOn w:val="Normal"/>
    <w:link w:val="FooterChar"/>
    <w:uiPriority w:val="99"/>
    <w:unhideWhenUsed/>
    <w:rsid w:val="00713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695D770290CD468B8B1D61502CA7C8" ma:contentTypeVersion="7" ma:contentTypeDescription="Create a new document." ma:contentTypeScope="" ma:versionID="02bf953bea3bf8affa08105e628e5696">
  <xsd:schema xmlns:xsd="http://www.w3.org/2001/XMLSchema" xmlns:xs="http://www.w3.org/2001/XMLSchema" xmlns:p="http://schemas.microsoft.com/office/2006/metadata/properties" xmlns:ns2="c0e6f4dd-1205-4a55-8225-423f8c0f6f5f" targetNamespace="http://schemas.microsoft.com/office/2006/metadata/properties" ma:root="true" ma:fieldsID="4e2356158eb45e2f4540a1319759e47c" ns2:_="">
    <xsd:import namespace="c0e6f4dd-1205-4a55-8225-423f8c0f6f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6f4dd-1205-4a55-8225-423f8c0f6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66938-238D-4F8A-B9DF-2873EBF5B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200C70-61DF-49FA-95AB-51C9EC043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6f4dd-1205-4a55-8225-423f8c0f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73898-A257-4EF1-9952-2F52D3187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Charles</dc:creator>
  <cp:keywords/>
  <dc:description/>
  <cp:lastModifiedBy>Mrs Wilson</cp:lastModifiedBy>
  <cp:revision>2</cp:revision>
  <dcterms:created xsi:type="dcterms:W3CDTF">2020-06-13T06:05:00Z</dcterms:created>
  <dcterms:modified xsi:type="dcterms:W3CDTF">2020-06-13T06:05:00Z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0x010100BD695D770290CD468B8B1D61502CA7C8</vt:lpwstr>
  </property>
</Properties>
</file>