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2FD" w:rsidRPr="000313E6" w:rsidRDefault="000A52FD">
      <w:pPr>
        <w:rPr>
          <w:b/>
          <w:sz w:val="28"/>
          <w:szCs w:val="28"/>
          <w:u w:val="single"/>
        </w:rPr>
      </w:pPr>
      <w:r w:rsidRPr="000313E6">
        <w:rPr>
          <w:b/>
          <w:sz w:val="28"/>
          <w:szCs w:val="28"/>
          <w:u w:val="single"/>
        </w:rPr>
        <w:t>How can parents support what children are learning about rights at school?</w:t>
      </w:r>
    </w:p>
    <w:p w:rsidR="000A52FD" w:rsidRPr="000A52FD" w:rsidRDefault="000A52FD" w:rsidP="000A52FD">
      <w:pPr>
        <w:pStyle w:val="ListParagraph"/>
        <w:numPr>
          <w:ilvl w:val="0"/>
          <w:numId w:val="1"/>
        </w:numPr>
        <w:rPr>
          <w:sz w:val="28"/>
          <w:szCs w:val="28"/>
        </w:rPr>
      </w:pPr>
      <w:r w:rsidRPr="000A52FD">
        <w:rPr>
          <w:sz w:val="28"/>
          <w:szCs w:val="28"/>
        </w:rPr>
        <w:t>Take time to ask your child what he/she learned recently regarding children’s rights.</w:t>
      </w:r>
    </w:p>
    <w:p w:rsidR="000A52FD" w:rsidRPr="000A52FD" w:rsidRDefault="000A52FD" w:rsidP="000A52FD">
      <w:pPr>
        <w:pStyle w:val="ListParagraph"/>
        <w:numPr>
          <w:ilvl w:val="0"/>
          <w:numId w:val="1"/>
        </w:numPr>
        <w:rPr>
          <w:sz w:val="28"/>
          <w:szCs w:val="28"/>
        </w:rPr>
      </w:pPr>
      <w:r w:rsidRPr="000A52FD">
        <w:rPr>
          <w:sz w:val="28"/>
          <w:szCs w:val="28"/>
        </w:rPr>
        <w:t>Watch the news with your children and talk about the issues that may affect other children around the world.</w:t>
      </w:r>
    </w:p>
    <w:p w:rsidR="000A52FD" w:rsidRPr="000A52FD" w:rsidRDefault="000A52FD" w:rsidP="000A52FD">
      <w:pPr>
        <w:pStyle w:val="ListParagraph"/>
        <w:numPr>
          <w:ilvl w:val="0"/>
          <w:numId w:val="1"/>
        </w:numPr>
        <w:rPr>
          <w:sz w:val="28"/>
          <w:szCs w:val="28"/>
        </w:rPr>
      </w:pPr>
      <w:r w:rsidRPr="000A52FD">
        <w:rPr>
          <w:sz w:val="28"/>
          <w:szCs w:val="28"/>
        </w:rPr>
        <w:t>Discuss the ideas he/she is learning in class and try to think of examples from your own experiences, or from the media, of rights being respected or denied.</w:t>
      </w:r>
    </w:p>
    <w:p w:rsidR="000A52FD" w:rsidRPr="000A52FD" w:rsidRDefault="000A52FD" w:rsidP="000A52FD">
      <w:pPr>
        <w:pStyle w:val="ListParagraph"/>
        <w:numPr>
          <w:ilvl w:val="0"/>
          <w:numId w:val="1"/>
        </w:numPr>
        <w:rPr>
          <w:sz w:val="28"/>
          <w:szCs w:val="28"/>
        </w:rPr>
      </w:pPr>
      <w:r w:rsidRPr="000A52FD">
        <w:rPr>
          <w:sz w:val="28"/>
          <w:szCs w:val="28"/>
        </w:rPr>
        <w:t>Ask your child’s opinion on children’s rights.</w:t>
      </w:r>
    </w:p>
    <w:p w:rsidR="000A52FD" w:rsidRPr="000A52FD" w:rsidRDefault="000A52FD" w:rsidP="000A52FD">
      <w:pPr>
        <w:pStyle w:val="ListParagraph"/>
        <w:numPr>
          <w:ilvl w:val="0"/>
          <w:numId w:val="1"/>
        </w:numPr>
        <w:rPr>
          <w:sz w:val="28"/>
          <w:szCs w:val="28"/>
        </w:rPr>
      </w:pPr>
      <w:r w:rsidRPr="000A52FD">
        <w:rPr>
          <w:sz w:val="28"/>
          <w:szCs w:val="28"/>
        </w:rPr>
        <w:t xml:space="preserve">Remind your children about the differences between </w:t>
      </w:r>
      <w:r w:rsidRPr="000A52FD">
        <w:rPr>
          <w:i/>
          <w:sz w:val="28"/>
          <w:szCs w:val="28"/>
        </w:rPr>
        <w:t>wants</w:t>
      </w:r>
      <w:r w:rsidRPr="000A52FD">
        <w:rPr>
          <w:sz w:val="28"/>
          <w:szCs w:val="28"/>
        </w:rPr>
        <w:t xml:space="preserve"> and </w:t>
      </w:r>
      <w:r w:rsidRPr="000A52FD">
        <w:rPr>
          <w:i/>
          <w:sz w:val="28"/>
          <w:szCs w:val="28"/>
        </w:rPr>
        <w:t>needs</w:t>
      </w:r>
      <w:r w:rsidRPr="000A52FD">
        <w:rPr>
          <w:sz w:val="28"/>
          <w:szCs w:val="28"/>
        </w:rPr>
        <w:t>.</w:t>
      </w:r>
    </w:p>
    <w:p w:rsidR="000A52FD" w:rsidRPr="000A52FD" w:rsidRDefault="00DF68A5" w:rsidP="000A52FD">
      <w:pPr>
        <w:pStyle w:val="ListParagraph"/>
        <w:numPr>
          <w:ilvl w:val="0"/>
          <w:numId w:val="1"/>
        </w:numPr>
        <w:rPr>
          <w:sz w:val="28"/>
          <w:szCs w:val="28"/>
        </w:rPr>
      </w:pPr>
      <w:r>
        <w:rPr>
          <w:sz w:val="28"/>
          <w:szCs w:val="28"/>
        </w:rPr>
        <w:t>Use Launch Pad with your child to learn about rights</w:t>
      </w:r>
      <w:r w:rsidR="000A52FD" w:rsidRPr="000A52FD">
        <w:rPr>
          <w:sz w:val="28"/>
          <w:szCs w:val="28"/>
        </w:rPr>
        <w:t>.</w:t>
      </w:r>
    </w:p>
    <w:p w:rsidR="000313E6" w:rsidRPr="000313E6" w:rsidRDefault="000313E6" w:rsidP="000313E6">
      <w:pPr>
        <w:rPr>
          <w:b/>
        </w:rPr>
      </w:pPr>
      <w:r w:rsidRPr="000313E6">
        <w:rPr>
          <w:b/>
        </w:rPr>
        <w:t>If you would like more information on Rights Respecting Schools, Please visit:</w:t>
      </w:r>
    </w:p>
    <w:p w:rsidR="000313E6" w:rsidRDefault="00DF68A5" w:rsidP="000313E6">
      <w:pPr>
        <w:pStyle w:val="ListParagraph"/>
        <w:numPr>
          <w:ilvl w:val="0"/>
          <w:numId w:val="1"/>
        </w:numPr>
      </w:pPr>
      <w:hyperlink r:id="rId6" w:history="1">
        <w:r w:rsidR="000313E6" w:rsidRPr="00132174">
          <w:rPr>
            <w:rStyle w:val="Hyperlink"/>
          </w:rPr>
          <w:t>http://www.unicef.org.uk/</w:t>
        </w:r>
      </w:hyperlink>
    </w:p>
    <w:p w:rsidR="000313E6" w:rsidRDefault="00DF68A5" w:rsidP="000313E6">
      <w:pPr>
        <w:pStyle w:val="ListParagraph"/>
        <w:numPr>
          <w:ilvl w:val="0"/>
          <w:numId w:val="1"/>
        </w:numPr>
      </w:pPr>
      <w:hyperlink r:id="rId7" w:history="1">
        <w:r w:rsidR="000313E6" w:rsidRPr="00132174">
          <w:rPr>
            <w:rStyle w:val="Hyperlink"/>
          </w:rPr>
          <w:t>http://www.unicef.org.uk/rrsa</w:t>
        </w:r>
      </w:hyperlink>
    </w:p>
    <w:p w:rsidR="000313E6" w:rsidRDefault="00DF68A5" w:rsidP="000313E6">
      <w:pPr>
        <w:pStyle w:val="ListParagraph"/>
        <w:numPr>
          <w:ilvl w:val="0"/>
          <w:numId w:val="1"/>
        </w:numPr>
      </w:pPr>
      <w:hyperlink r:id="rId8" w:history="1">
        <w:r w:rsidR="000313E6" w:rsidRPr="00132174">
          <w:rPr>
            <w:rStyle w:val="Hyperlink"/>
          </w:rPr>
          <w:t>http://www.greenhill.n-lanark.sch.uk/</w:t>
        </w:r>
      </w:hyperlink>
    </w:p>
    <w:p w:rsidR="007D1CC5" w:rsidRPr="000313E6" w:rsidRDefault="000E0491">
      <w:pPr>
        <w:rPr>
          <w:b/>
          <w:sz w:val="28"/>
          <w:szCs w:val="28"/>
          <w:u w:val="single"/>
        </w:rPr>
      </w:pPr>
      <w:r w:rsidRPr="000313E6">
        <w:rPr>
          <w:b/>
          <w:sz w:val="28"/>
          <w:szCs w:val="28"/>
          <w:u w:val="single"/>
        </w:rPr>
        <w:lastRenderedPageBreak/>
        <w:t>Right Respecting Steering Group</w:t>
      </w:r>
    </w:p>
    <w:p w:rsidR="00F46FD9" w:rsidRPr="004016D2" w:rsidRDefault="00F46FD9">
      <w:pPr>
        <w:rPr>
          <w:sz w:val="28"/>
          <w:szCs w:val="28"/>
        </w:rPr>
      </w:pPr>
      <w:r w:rsidRPr="004016D2">
        <w:rPr>
          <w:sz w:val="28"/>
          <w:szCs w:val="28"/>
        </w:rPr>
        <w:t xml:space="preserve">Greenhill and </w:t>
      </w:r>
      <w:proofErr w:type="spellStart"/>
      <w:r w:rsidRPr="004016D2">
        <w:rPr>
          <w:sz w:val="28"/>
          <w:szCs w:val="28"/>
        </w:rPr>
        <w:t>Drumpark</w:t>
      </w:r>
      <w:proofErr w:type="spellEnd"/>
      <w:r w:rsidRPr="004016D2">
        <w:rPr>
          <w:sz w:val="28"/>
          <w:szCs w:val="28"/>
        </w:rPr>
        <w:t xml:space="preserve"> Primary school have a joint steering group that is responsible for the promotion o</w:t>
      </w:r>
      <w:r w:rsidR="0074693C">
        <w:rPr>
          <w:sz w:val="28"/>
          <w:szCs w:val="28"/>
        </w:rPr>
        <w:t>f the UNCRC across the school.  T</w:t>
      </w:r>
      <w:r w:rsidRPr="004016D2">
        <w:rPr>
          <w:sz w:val="28"/>
          <w:szCs w:val="28"/>
        </w:rPr>
        <w:t>he steering group will help to organise a number of different initiatives and events on ou</w:t>
      </w:r>
      <w:r w:rsidR="00DF68A5">
        <w:rPr>
          <w:sz w:val="28"/>
          <w:szCs w:val="28"/>
        </w:rPr>
        <w:t>r journey to gaining our level 2</w:t>
      </w:r>
      <w:r w:rsidRPr="004016D2">
        <w:rPr>
          <w:sz w:val="28"/>
          <w:szCs w:val="28"/>
        </w:rPr>
        <w:t xml:space="preserve"> award.</w:t>
      </w:r>
    </w:p>
    <w:p w:rsidR="00F46FD9" w:rsidRPr="004016D2" w:rsidRDefault="00F46FD9">
      <w:pPr>
        <w:rPr>
          <w:sz w:val="28"/>
          <w:szCs w:val="28"/>
        </w:rPr>
      </w:pPr>
      <w:r w:rsidRPr="004016D2">
        <w:rPr>
          <w:sz w:val="28"/>
          <w:szCs w:val="28"/>
        </w:rPr>
        <w:t>If you would like to become a member of our RRSA Steering Group, please contact the school for further information.</w:t>
      </w:r>
    </w:p>
    <w:p w:rsidR="000313E6" w:rsidRPr="000313E6" w:rsidRDefault="000313E6" w:rsidP="000313E6">
      <w:pPr>
        <w:jc w:val="center"/>
        <w:rPr>
          <w:b/>
          <w:sz w:val="28"/>
          <w:szCs w:val="28"/>
          <w:u w:val="single"/>
        </w:rPr>
      </w:pPr>
      <w:r w:rsidRPr="000313E6">
        <w:rPr>
          <w:b/>
          <w:sz w:val="28"/>
          <w:szCs w:val="28"/>
          <w:u w:val="single"/>
        </w:rPr>
        <w:t>Rights Respecting Mascot</w:t>
      </w:r>
    </w:p>
    <w:p w:rsidR="000313E6" w:rsidRDefault="000313E6" w:rsidP="000313E6">
      <w:pPr>
        <w:jc w:val="center"/>
      </w:pPr>
      <w:r>
        <w:rPr>
          <w:noProof/>
          <w:lang w:eastAsia="en-GB"/>
        </w:rPr>
        <w:drawing>
          <wp:inline distT="0" distB="0" distL="0" distR="0">
            <wp:extent cx="1137697" cy="1185793"/>
            <wp:effectExtent l="19050" t="0" r="5303" b="0"/>
            <wp:docPr id="12" name="Picture 8" descr="unit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y4.JPG"/>
                    <pic:cNvPicPr/>
                  </pic:nvPicPr>
                  <pic:blipFill>
                    <a:blip r:embed="rId9" cstate="print"/>
                    <a:stretch>
                      <a:fillRect/>
                    </a:stretch>
                  </pic:blipFill>
                  <pic:spPr>
                    <a:xfrm>
                      <a:off x="0" y="0"/>
                      <a:ext cx="1136994" cy="1185061"/>
                    </a:xfrm>
                    <a:prstGeom prst="rect">
                      <a:avLst/>
                    </a:prstGeom>
                  </pic:spPr>
                </pic:pic>
              </a:graphicData>
            </a:graphic>
          </wp:inline>
        </w:drawing>
      </w:r>
    </w:p>
    <w:p w:rsidR="000313E6" w:rsidRPr="000313E6" w:rsidRDefault="000313E6" w:rsidP="000313E6">
      <w:pPr>
        <w:rPr>
          <w:sz w:val="24"/>
          <w:szCs w:val="24"/>
        </w:rPr>
      </w:pPr>
      <w:r w:rsidRPr="000313E6">
        <w:rPr>
          <w:sz w:val="24"/>
          <w:szCs w:val="24"/>
        </w:rPr>
        <w:t xml:space="preserve">Meet </w:t>
      </w:r>
      <w:r w:rsidRPr="000313E6">
        <w:rPr>
          <w:b/>
          <w:i/>
          <w:sz w:val="24"/>
          <w:szCs w:val="24"/>
        </w:rPr>
        <w:t>Unity</w:t>
      </w:r>
      <w:r w:rsidRPr="000313E6">
        <w:rPr>
          <w:sz w:val="24"/>
          <w:szCs w:val="24"/>
        </w:rPr>
        <w:t xml:space="preserve"> our Right Respecting Mascot.  Unity will be on display around our school to show work we have been doing to promote children’s rights. Unity is a unicorn, which is Scotland’s national animal.  It is coloured to show the UNICEF and school colours.  The name Unity represents the union between Greenhill and </w:t>
      </w:r>
      <w:proofErr w:type="spellStart"/>
      <w:r w:rsidRPr="000313E6">
        <w:rPr>
          <w:sz w:val="24"/>
          <w:szCs w:val="24"/>
        </w:rPr>
        <w:t>Drumpark</w:t>
      </w:r>
      <w:proofErr w:type="spellEnd"/>
      <w:r w:rsidRPr="000313E6">
        <w:rPr>
          <w:sz w:val="24"/>
          <w:szCs w:val="24"/>
        </w:rPr>
        <w:t xml:space="preserve"> Primary school.</w:t>
      </w:r>
    </w:p>
    <w:p w:rsidR="00F46FD9" w:rsidRDefault="00F46FD9"/>
    <w:p w:rsidR="009D051F" w:rsidRPr="009D051F" w:rsidRDefault="009D051F" w:rsidP="000313E6">
      <w:pPr>
        <w:jc w:val="center"/>
        <w:rPr>
          <w:rFonts w:ascii="Arial" w:hAnsi="Arial" w:cs="Arial"/>
          <w:sz w:val="48"/>
          <w:szCs w:val="48"/>
        </w:rPr>
      </w:pPr>
      <w:r w:rsidRPr="009D051F">
        <w:rPr>
          <w:rFonts w:ascii="Arial" w:hAnsi="Arial" w:cs="Arial"/>
          <w:sz w:val="48"/>
          <w:szCs w:val="48"/>
        </w:rPr>
        <w:lastRenderedPageBreak/>
        <w:t>Rights Respecting Schools Award (RRSA)</w:t>
      </w:r>
    </w:p>
    <w:p w:rsidR="009D051F" w:rsidRPr="009D051F" w:rsidRDefault="009D051F" w:rsidP="009D051F">
      <w:pPr>
        <w:jc w:val="center"/>
        <w:rPr>
          <w:rFonts w:ascii="Arial" w:hAnsi="Arial" w:cs="Arial"/>
          <w:sz w:val="40"/>
          <w:szCs w:val="40"/>
        </w:rPr>
      </w:pPr>
    </w:p>
    <w:p w:rsidR="007D1CC5" w:rsidRDefault="00DF68A5" w:rsidP="00DF68A5">
      <w:pPr>
        <w:jc w:val="center"/>
        <w:rPr>
          <w:rFonts w:ascii="Times New Roman" w:hAnsi="Times New Roman"/>
          <w:noProof/>
          <w:sz w:val="24"/>
          <w:szCs w:val="24"/>
          <w:lang w:eastAsia="en-GB"/>
        </w:rPr>
      </w:pPr>
      <w:r>
        <w:rPr>
          <w:rFonts w:ascii="Times New Roman" w:hAnsi="Times New Roman"/>
          <w:noProof/>
          <w:sz w:val="24"/>
          <w:szCs w:val="24"/>
          <w:lang w:eastAsia="en-GB"/>
        </w:rPr>
        <w:drawing>
          <wp:inline distT="0" distB="0" distL="0" distR="0" wp14:anchorId="659B019A" wp14:editId="06995979">
            <wp:extent cx="1712364" cy="1571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_RRSA-Level1-logo-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0088" cy="1597070"/>
                    </a:xfrm>
                    <a:prstGeom prst="rect">
                      <a:avLst/>
                    </a:prstGeom>
                  </pic:spPr>
                </pic:pic>
              </a:graphicData>
            </a:graphic>
          </wp:inline>
        </w:drawing>
      </w:r>
    </w:p>
    <w:p w:rsidR="009D051F" w:rsidRDefault="009D051F" w:rsidP="00DF68A5">
      <w:pPr>
        <w:jc w:val="center"/>
        <w:rPr>
          <w:rFonts w:ascii="Times New Roman" w:hAnsi="Times New Roman"/>
          <w:noProof/>
          <w:sz w:val="24"/>
          <w:szCs w:val="24"/>
          <w:lang w:eastAsia="en-GB"/>
        </w:rPr>
      </w:pPr>
    </w:p>
    <w:p w:rsidR="009D051F" w:rsidRPr="009D051F" w:rsidRDefault="009D051F" w:rsidP="00DF68A5">
      <w:pPr>
        <w:jc w:val="center"/>
        <w:rPr>
          <w:rFonts w:ascii="Arial" w:hAnsi="Arial" w:cs="Arial"/>
          <w:sz w:val="40"/>
          <w:szCs w:val="40"/>
        </w:rPr>
      </w:pPr>
      <w:r w:rsidRPr="009D051F">
        <w:rPr>
          <w:rFonts w:ascii="Arial" w:hAnsi="Arial" w:cs="Arial"/>
          <w:color w:val="00B0F0"/>
          <w:sz w:val="40"/>
          <w:szCs w:val="40"/>
        </w:rPr>
        <w:t xml:space="preserve">Greenhill Primary </w:t>
      </w:r>
      <w:r w:rsidRPr="009D051F">
        <w:rPr>
          <w:rFonts w:ascii="Arial" w:hAnsi="Arial" w:cs="Arial"/>
          <w:sz w:val="40"/>
          <w:szCs w:val="40"/>
        </w:rPr>
        <w:t xml:space="preserve">and </w:t>
      </w:r>
      <w:proofErr w:type="spellStart"/>
      <w:r w:rsidRPr="009D051F">
        <w:rPr>
          <w:rFonts w:ascii="Arial" w:hAnsi="Arial" w:cs="Arial"/>
          <w:color w:val="FF0000"/>
          <w:sz w:val="40"/>
          <w:szCs w:val="40"/>
        </w:rPr>
        <w:t>Drumpark</w:t>
      </w:r>
      <w:proofErr w:type="spellEnd"/>
      <w:r w:rsidRPr="009D051F">
        <w:rPr>
          <w:rFonts w:ascii="Arial" w:hAnsi="Arial" w:cs="Arial"/>
          <w:color w:val="FF0000"/>
          <w:sz w:val="40"/>
          <w:szCs w:val="40"/>
        </w:rPr>
        <w:t xml:space="preserve"> Primary</w:t>
      </w:r>
      <w:r w:rsidRPr="009D051F">
        <w:rPr>
          <w:rFonts w:ascii="Arial" w:hAnsi="Arial" w:cs="Arial"/>
          <w:sz w:val="40"/>
          <w:szCs w:val="40"/>
        </w:rPr>
        <w:t xml:space="preserve"> are proud to be a Rights Respecting School.</w:t>
      </w:r>
    </w:p>
    <w:p w:rsidR="009D051F" w:rsidRDefault="00DF68A5" w:rsidP="009D051F">
      <w:pPr>
        <w:rPr>
          <w:rFonts w:ascii="Arial" w:hAnsi="Arial" w:cs="Arial"/>
          <w:sz w:val="32"/>
          <w:szCs w:val="32"/>
        </w:rPr>
      </w:pPr>
      <w:r>
        <w:rPr>
          <w:rFonts w:ascii="Arial" w:hAnsi="Arial" w:cs="Arial"/>
          <w:noProof/>
          <w:sz w:val="32"/>
          <w:szCs w:val="32"/>
          <w:lang w:eastAsia="en-GB"/>
        </w:rPr>
        <w:drawing>
          <wp:inline distT="0" distB="0" distL="0" distR="0" wp14:anchorId="744B7C1D" wp14:editId="0EE547AB">
            <wp:extent cx="1044575" cy="1250741"/>
            <wp:effectExtent l="0" t="0" r="317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eenhill badge.jpg"/>
                    <pic:cNvPicPr/>
                  </pic:nvPicPr>
                  <pic:blipFill>
                    <a:blip r:embed="rId11">
                      <a:extLst>
                        <a:ext uri="{28A0092B-C50C-407E-A947-70E740481C1C}">
                          <a14:useLocalDpi xmlns:a14="http://schemas.microsoft.com/office/drawing/2010/main" val="0"/>
                        </a:ext>
                      </a:extLst>
                    </a:blip>
                    <a:stretch>
                      <a:fillRect/>
                    </a:stretch>
                  </pic:blipFill>
                  <pic:spPr>
                    <a:xfrm>
                      <a:off x="0" y="0"/>
                      <a:ext cx="1067467" cy="1278151"/>
                    </a:xfrm>
                    <a:prstGeom prst="rect">
                      <a:avLst/>
                    </a:prstGeom>
                  </pic:spPr>
                </pic:pic>
              </a:graphicData>
            </a:graphic>
          </wp:inline>
        </w:drawing>
      </w:r>
      <w:r>
        <w:rPr>
          <w:rFonts w:ascii="Arial" w:hAnsi="Arial" w:cs="Arial"/>
          <w:sz w:val="32"/>
          <w:szCs w:val="32"/>
        </w:rPr>
        <w:t xml:space="preserve">          </w:t>
      </w:r>
      <w:r>
        <w:rPr>
          <w:rFonts w:ascii="Arial" w:hAnsi="Arial" w:cs="Arial"/>
          <w:noProof/>
          <w:sz w:val="32"/>
          <w:szCs w:val="32"/>
          <w:lang w:eastAsia="en-GB"/>
        </w:rPr>
        <w:drawing>
          <wp:inline distT="0" distB="0" distL="0" distR="0" wp14:anchorId="27EE86D2" wp14:editId="04B6DC04">
            <wp:extent cx="1209675" cy="1209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umpark-150x150.png"/>
                    <pic:cNvPicPr/>
                  </pic:nvPicPr>
                  <pic:blipFill>
                    <a:blip r:embed="rId12">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p w:rsidR="009D051F" w:rsidRPr="007D1CC5" w:rsidRDefault="009D051F" w:rsidP="009D051F">
      <w:pPr>
        <w:rPr>
          <w:rFonts w:ascii="Arial" w:hAnsi="Arial" w:cs="Arial"/>
          <w:sz w:val="32"/>
          <w:szCs w:val="32"/>
        </w:rPr>
      </w:pPr>
    </w:p>
    <w:p w:rsidR="009D051F" w:rsidRDefault="009D051F">
      <w:pPr>
        <w:rPr>
          <w:rFonts w:ascii="Times New Roman" w:hAnsi="Times New Roman"/>
          <w:noProof/>
          <w:sz w:val="24"/>
          <w:szCs w:val="24"/>
          <w:lang w:eastAsia="en-GB"/>
        </w:rPr>
      </w:pPr>
    </w:p>
    <w:p w:rsidR="009D051F" w:rsidRPr="000313E6" w:rsidRDefault="00512366">
      <w:pPr>
        <w:rPr>
          <w:b/>
          <w:sz w:val="28"/>
          <w:szCs w:val="28"/>
          <w:u w:val="single"/>
        </w:rPr>
      </w:pPr>
      <w:r w:rsidRPr="000313E6">
        <w:rPr>
          <w:b/>
          <w:sz w:val="28"/>
          <w:szCs w:val="28"/>
          <w:u w:val="single"/>
        </w:rPr>
        <w:lastRenderedPageBreak/>
        <w:t>What is a Rights Respecting School?</w:t>
      </w:r>
    </w:p>
    <w:p w:rsidR="00512366" w:rsidRPr="004016D2" w:rsidRDefault="00512366">
      <w:pPr>
        <w:rPr>
          <w:sz w:val="24"/>
          <w:szCs w:val="24"/>
        </w:rPr>
      </w:pPr>
      <w:r w:rsidRPr="004016D2">
        <w:rPr>
          <w:sz w:val="24"/>
          <w:szCs w:val="24"/>
        </w:rPr>
        <w:t>A Rights Respecting School promotes the United Nations Convention on the Rights of the Child (UNCRC).</w:t>
      </w:r>
    </w:p>
    <w:p w:rsidR="00DF68A5" w:rsidRDefault="00DF68A5">
      <w:pPr>
        <w:rPr>
          <w:sz w:val="24"/>
          <w:szCs w:val="24"/>
        </w:rPr>
      </w:pPr>
    </w:p>
    <w:p w:rsidR="00512366" w:rsidRPr="004016D2" w:rsidRDefault="00512366">
      <w:pPr>
        <w:rPr>
          <w:sz w:val="24"/>
          <w:szCs w:val="24"/>
        </w:rPr>
      </w:pPr>
      <w:r w:rsidRPr="004016D2">
        <w:rPr>
          <w:sz w:val="24"/>
          <w:szCs w:val="24"/>
        </w:rPr>
        <w:t>Children have their own rights due to their vulnerability and need for protection.  For children to reach their full potential these rights must be realised.  All children have the same rights no matter where they live.</w:t>
      </w:r>
    </w:p>
    <w:p w:rsidR="00512366" w:rsidRDefault="00DF68A5" w:rsidP="00DF68A5">
      <w:pPr>
        <w:jc w:val="center"/>
      </w:pPr>
      <w:r>
        <w:rPr>
          <w:noProof/>
          <w:sz w:val="24"/>
          <w:szCs w:val="24"/>
          <w:lang w:eastAsia="en-GB"/>
        </w:rPr>
        <w:drawing>
          <wp:inline distT="0" distB="0" distL="0" distR="0" wp14:anchorId="245C5D03" wp14:editId="0668F184">
            <wp:extent cx="1443919" cy="13252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IN_RRSA-Level1-logo-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53675" cy="1334199"/>
                    </a:xfrm>
                    <a:prstGeom prst="rect">
                      <a:avLst/>
                    </a:prstGeom>
                  </pic:spPr>
                </pic:pic>
              </a:graphicData>
            </a:graphic>
          </wp:inline>
        </w:drawing>
      </w:r>
      <w:bookmarkStart w:id="0" w:name="_GoBack"/>
      <w:bookmarkEnd w:id="0"/>
    </w:p>
    <w:p w:rsidR="00512366" w:rsidRPr="000313E6" w:rsidRDefault="00512366">
      <w:pPr>
        <w:rPr>
          <w:b/>
          <w:sz w:val="28"/>
          <w:szCs w:val="28"/>
          <w:u w:val="single"/>
        </w:rPr>
      </w:pPr>
      <w:r w:rsidRPr="000313E6">
        <w:rPr>
          <w:b/>
          <w:sz w:val="28"/>
          <w:szCs w:val="28"/>
          <w:u w:val="single"/>
        </w:rPr>
        <w:t xml:space="preserve">Children’s Rights at Greenhill and </w:t>
      </w:r>
      <w:proofErr w:type="spellStart"/>
      <w:r w:rsidRPr="000313E6">
        <w:rPr>
          <w:b/>
          <w:sz w:val="28"/>
          <w:szCs w:val="28"/>
          <w:u w:val="single"/>
        </w:rPr>
        <w:t>Drumpark</w:t>
      </w:r>
      <w:proofErr w:type="spellEnd"/>
      <w:r w:rsidRPr="000313E6">
        <w:rPr>
          <w:b/>
          <w:sz w:val="28"/>
          <w:szCs w:val="28"/>
          <w:u w:val="single"/>
        </w:rPr>
        <w:t xml:space="preserve"> Primary</w:t>
      </w:r>
    </w:p>
    <w:p w:rsidR="00512366" w:rsidRPr="004016D2" w:rsidRDefault="00512366">
      <w:pPr>
        <w:rPr>
          <w:sz w:val="24"/>
          <w:szCs w:val="24"/>
        </w:rPr>
      </w:pPr>
      <w:r w:rsidRPr="004016D2">
        <w:rPr>
          <w:sz w:val="24"/>
          <w:szCs w:val="24"/>
        </w:rPr>
        <w:t xml:space="preserve">Children’s rights are an integral part of our ethos and values at Greenhill and </w:t>
      </w:r>
      <w:proofErr w:type="spellStart"/>
      <w:r w:rsidRPr="004016D2">
        <w:rPr>
          <w:sz w:val="24"/>
          <w:szCs w:val="24"/>
        </w:rPr>
        <w:t>Drumpark</w:t>
      </w:r>
      <w:proofErr w:type="spellEnd"/>
      <w:r w:rsidRPr="004016D2">
        <w:rPr>
          <w:sz w:val="24"/>
          <w:szCs w:val="24"/>
        </w:rPr>
        <w:t xml:space="preserve"> Primary school.  They support our view that our children achieve most when they feel included and valued.</w:t>
      </w:r>
    </w:p>
    <w:p w:rsidR="00512366" w:rsidRPr="004016D2" w:rsidRDefault="00512366">
      <w:pPr>
        <w:rPr>
          <w:sz w:val="24"/>
          <w:szCs w:val="24"/>
        </w:rPr>
      </w:pPr>
      <w:r w:rsidRPr="004016D2">
        <w:rPr>
          <w:sz w:val="24"/>
          <w:szCs w:val="24"/>
        </w:rPr>
        <w:t xml:space="preserve">We are working towards achieving the UNICEF </w:t>
      </w:r>
      <w:r w:rsidRPr="004016D2">
        <w:rPr>
          <w:i/>
          <w:sz w:val="24"/>
          <w:szCs w:val="24"/>
        </w:rPr>
        <w:t>Rights Respecting School Award</w:t>
      </w:r>
      <w:r w:rsidRPr="004016D2">
        <w:rPr>
          <w:sz w:val="24"/>
          <w:szCs w:val="24"/>
        </w:rPr>
        <w:t>, based on the UNCRC.</w:t>
      </w:r>
    </w:p>
    <w:p w:rsidR="00512366" w:rsidRPr="004016D2" w:rsidRDefault="00512366">
      <w:pPr>
        <w:rPr>
          <w:sz w:val="24"/>
          <w:szCs w:val="24"/>
        </w:rPr>
      </w:pPr>
      <w:r w:rsidRPr="004016D2">
        <w:rPr>
          <w:sz w:val="24"/>
          <w:szCs w:val="24"/>
        </w:rPr>
        <w:t>A Rights Respecting School is where:</w:t>
      </w:r>
    </w:p>
    <w:p w:rsidR="00512366" w:rsidRPr="004016D2" w:rsidRDefault="00512366" w:rsidP="00512366">
      <w:pPr>
        <w:pStyle w:val="ListParagraph"/>
        <w:numPr>
          <w:ilvl w:val="0"/>
          <w:numId w:val="2"/>
        </w:numPr>
        <w:rPr>
          <w:sz w:val="24"/>
          <w:szCs w:val="24"/>
        </w:rPr>
      </w:pPr>
      <w:r w:rsidRPr="004016D2">
        <w:rPr>
          <w:sz w:val="24"/>
          <w:szCs w:val="24"/>
        </w:rPr>
        <w:lastRenderedPageBreak/>
        <w:t>Pupils gain self esteem by learning about their rights</w:t>
      </w:r>
    </w:p>
    <w:p w:rsidR="00512366" w:rsidRPr="004016D2" w:rsidRDefault="00512366" w:rsidP="00512366">
      <w:pPr>
        <w:pStyle w:val="ListParagraph"/>
        <w:numPr>
          <w:ilvl w:val="0"/>
          <w:numId w:val="2"/>
        </w:numPr>
        <w:rPr>
          <w:sz w:val="24"/>
          <w:szCs w:val="24"/>
        </w:rPr>
      </w:pPr>
      <w:r w:rsidRPr="004016D2">
        <w:rPr>
          <w:sz w:val="24"/>
          <w:szCs w:val="24"/>
        </w:rPr>
        <w:t xml:space="preserve">Pupils </w:t>
      </w:r>
      <w:r w:rsidR="001071E6" w:rsidRPr="004016D2">
        <w:rPr>
          <w:sz w:val="24"/>
          <w:szCs w:val="24"/>
        </w:rPr>
        <w:t>learn that rights should be respected</w:t>
      </w:r>
    </w:p>
    <w:p w:rsidR="001071E6" w:rsidRPr="004016D2" w:rsidRDefault="001071E6" w:rsidP="00512366">
      <w:pPr>
        <w:pStyle w:val="ListParagraph"/>
        <w:numPr>
          <w:ilvl w:val="0"/>
          <w:numId w:val="2"/>
        </w:numPr>
        <w:rPr>
          <w:sz w:val="24"/>
          <w:szCs w:val="24"/>
        </w:rPr>
      </w:pPr>
      <w:r w:rsidRPr="004016D2">
        <w:rPr>
          <w:sz w:val="24"/>
          <w:szCs w:val="24"/>
        </w:rPr>
        <w:t>Pupils become active global citizens</w:t>
      </w:r>
    </w:p>
    <w:p w:rsidR="001071E6" w:rsidRPr="004016D2" w:rsidRDefault="001071E6" w:rsidP="00512366">
      <w:pPr>
        <w:pStyle w:val="ListParagraph"/>
        <w:numPr>
          <w:ilvl w:val="0"/>
          <w:numId w:val="2"/>
        </w:numPr>
        <w:rPr>
          <w:sz w:val="24"/>
          <w:szCs w:val="24"/>
        </w:rPr>
      </w:pPr>
      <w:r w:rsidRPr="004016D2">
        <w:rPr>
          <w:sz w:val="24"/>
          <w:szCs w:val="24"/>
        </w:rPr>
        <w:t>Pupils have a powerful voice.</w:t>
      </w:r>
    </w:p>
    <w:p w:rsidR="001071E6" w:rsidRDefault="001071E6" w:rsidP="001071E6">
      <w:pPr>
        <w:rPr>
          <w:sz w:val="24"/>
          <w:szCs w:val="24"/>
        </w:rPr>
      </w:pPr>
      <w:r w:rsidRPr="004016D2">
        <w:rPr>
          <w:sz w:val="24"/>
          <w:szCs w:val="24"/>
        </w:rPr>
        <w:t xml:space="preserve">Every class at Greenhill and </w:t>
      </w:r>
      <w:proofErr w:type="spellStart"/>
      <w:r w:rsidRPr="004016D2">
        <w:rPr>
          <w:sz w:val="24"/>
          <w:szCs w:val="24"/>
        </w:rPr>
        <w:t>Drumpark</w:t>
      </w:r>
      <w:proofErr w:type="spellEnd"/>
      <w:r w:rsidRPr="004016D2">
        <w:rPr>
          <w:sz w:val="24"/>
          <w:szCs w:val="24"/>
        </w:rPr>
        <w:t xml:space="preserve"> Primary has written a class charter which includes the rights that everyone in the class has agreed to.</w:t>
      </w:r>
    </w:p>
    <w:p w:rsidR="000313E6" w:rsidRPr="004016D2" w:rsidRDefault="000313E6" w:rsidP="001071E6">
      <w:pPr>
        <w:rPr>
          <w:sz w:val="24"/>
          <w:szCs w:val="24"/>
        </w:rPr>
      </w:pPr>
    </w:p>
    <w:p w:rsidR="000313E6" w:rsidRDefault="004016D2" w:rsidP="001071E6">
      <w:pPr>
        <w:rPr>
          <w:b/>
          <w:sz w:val="28"/>
          <w:szCs w:val="28"/>
        </w:rPr>
      </w:pPr>
      <w:r w:rsidRPr="004016D2">
        <w:rPr>
          <w:noProof/>
          <w:lang w:eastAsia="en-GB"/>
        </w:rPr>
        <w:drawing>
          <wp:inline distT="0" distB="0" distL="0" distR="0">
            <wp:extent cx="2895600" cy="887983"/>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tretch>
                      <a:fillRect/>
                    </a:stretch>
                  </pic:blipFill>
                  <pic:spPr bwMode="auto">
                    <a:xfrm>
                      <a:off x="0" y="0"/>
                      <a:ext cx="2897487" cy="888562"/>
                    </a:xfrm>
                    <a:prstGeom prst="rect">
                      <a:avLst/>
                    </a:prstGeom>
                    <a:noFill/>
                    <a:ln w="9525">
                      <a:noFill/>
                      <a:miter lim="800000"/>
                      <a:headEnd/>
                      <a:tailEnd/>
                    </a:ln>
                  </pic:spPr>
                </pic:pic>
              </a:graphicData>
            </a:graphic>
          </wp:inline>
        </w:drawing>
      </w:r>
    </w:p>
    <w:p w:rsidR="000313E6" w:rsidRDefault="000313E6" w:rsidP="001071E6">
      <w:pPr>
        <w:rPr>
          <w:b/>
          <w:sz w:val="28"/>
          <w:szCs w:val="28"/>
        </w:rPr>
      </w:pPr>
    </w:p>
    <w:p w:rsidR="000313E6" w:rsidRDefault="000313E6" w:rsidP="001071E6">
      <w:pPr>
        <w:rPr>
          <w:b/>
          <w:sz w:val="28"/>
          <w:szCs w:val="28"/>
        </w:rPr>
      </w:pPr>
    </w:p>
    <w:p w:rsidR="001071E6" w:rsidRPr="000313E6" w:rsidRDefault="001071E6" w:rsidP="001071E6">
      <w:pPr>
        <w:rPr>
          <w:sz w:val="28"/>
          <w:szCs w:val="28"/>
          <w:u w:val="single"/>
        </w:rPr>
      </w:pPr>
      <w:r w:rsidRPr="000313E6">
        <w:rPr>
          <w:b/>
          <w:sz w:val="28"/>
          <w:szCs w:val="28"/>
          <w:u w:val="single"/>
        </w:rPr>
        <w:t>What does the United Nations Convention say on the Rights of the Child?</w:t>
      </w:r>
    </w:p>
    <w:p w:rsidR="001071E6" w:rsidRPr="000313E6" w:rsidRDefault="001071E6" w:rsidP="001071E6">
      <w:pPr>
        <w:rPr>
          <w:sz w:val="24"/>
          <w:szCs w:val="24"/>
        </w:rPr>
      </w:pPr>
      <w:r w:rsidRPr="000313E6">
        <w:rPr>
          <w:sz w:val="24"/>
          <w:szCs w:val="24"/>
        </w:rPr>
        <w:t xml:space="preserve">There are 54 articles or rights.  These are some of the rights we learn about at Greenhill and </w:t>
      </w:r>
      <w:proofErr w:type="spellStart"/>
      <w:r w:rsidRPr="000313E6">
        <w:rPr>
          <w:sz w:val="24"/>
          <w:szCs w:val="24"/>
        </w:rPr>
        <w:t>Drumpark</w:t>
      </w:r>
      <w:proofErr w:type="spellEnd"/>
      <w:r w:rsidRPr="000313E6">
        <w:rPr>
          <w:sz w:val="24"/>
          <w:szCs w:val="24"/>
        </w:rPr>
        <w:t xml:space="preserve"> Primary.</w:t>
      </w:r>
    </w:p>
    <w:p w:rsidR="001071E6" w:rsidRPr="000313E6" w:rsidRDefault="001071E6" w:rsidP="001071E6">
      <w:pPr>
        <w:rPr>
          <w:sz w:val="24"/>
          <w:szCs w:val="24"/>
        </w:rPr>
      </w:pPr>
      <w:r w:rsidRPr="000313E6">
        <w:rPr>
          <w:b/>
          <w:sz w:val="24"/>
          <w:szCs w:val="24"/>
        </w:rPr>
        <w:t>Article 1 &amp; 2</w:t>
      </w:r>
      <w:r w:rsidRPr="000313E6">
        <w:rPr>
          <w:sz w:val="24"/>
          <w:szCs w:val="24"/>
        </w:rPr>
        <w:t>- The right to know their rights;</w:t>
      </w:r>
    </w:p>
    <w:p w:rsidR="001071E6" w:rsidRPr="000313E6" w:rsidRDefault="001071E6" w:rsidP="001071E6">
      <w:pPr>
        <w:rPr>
          <w:sz w:val="24"/>
          <w:szCs w:val="24"/>
        </w:rPr>
      </w:pPr>
      <w:r w:rsidRPr="000313E6">
        <w:rPr>
          <w:b/>
          <w:sz w:val="24"/>
          <w:szCs w:val="24"/>
        </w:rPr>
        <w:t>Article 3</w:t>
      </w:r>
      <w:r w:rsidRPr="000313E6">
        <w:rPr>
          <w:sz w:val="24"/>
          <w:szCs w:val="24"/>
        </w:rPr>
        <w:t>- Grown -ups should do their best for all children;</w:t>
      </w:r>
    </w:p>
    <w:p w:rsidR="001071E6" w:rsidRPr="000313E6" w:rsidRDefault="001071E6" w:rsidP="001071E6">
      <w:pPr>
        <w:rPr>
          <w:sz w:val="24"/>
          <w:szCs w:val="24"/>
        </w:rPr>
      </w:pPr>
      <w:r w:rsidRPr="000313E6">
        <w:rPr>
          <w:b/>
          <w:sz w:val="24"/>
          <w:szCs w:val="24"/>
        </w:rPr>
        <w:lastRenderedPageBreak/>
        <w:t>Article 12</w:t>
      </w:r>
      <w:r w:rsidRPr="000313E6">
        <w:rPr>
          <w:sz w:val="24"/>
          <w:szCs w:val="24"/>
        </w:rPr>
        <w:t>- The right to be heard and listened to;</w:t>
      </w:r>
    </w:p>
    <w:p w:rsidR="001071E6" w:rsidRPr="000313E6" w:rsidRDefault="001071E6" w:rsidP="001071E6">
      <w:pPr>
        <w:rPr>
          <w:sz w:val="24"/>
          <w:szCs w:val="24"/>
        </w:rPr>
      </w:pPr>
      <w:r w:rsidRPr="000313E6">
        <w:rPr>
          <w:b/>
          <w:sz w:val="24"/>
          <w:szCs w:val="24"/>
        </w:rPr>
        <w:t>Article 13</w:t>
      </w:r>
      <w:r w:rsidRPr="000313E6">
        <w:rPr>
          <w:sz w:val="24"/>
          <w:szCs w:val="24"/>
        </w:rPr>
        <w:t>- The right to find things out and say what you think;</w:t>
      </w:r>
    </w:p>
    <w:p w:rsidR="001071E6" w:rsidRPr="000313E6" w:rsidRDefault="001071E6" w:rsidP="001071E6">
      <w:pPr>
        <w:rPr>
          <w:sz w:val="24"/>
          <w:szCs w:val="24"/>
        </w:rPr>
      </w:pPr>
      <w:r w:rsidRPr="000313E6">
        <w:rPr>
          <w:b/>
          <w:sz w:val="24"/>
          <w:szCs w:val="24"/>
        </w:rPr>
        <w:t>Article 15</w:t>
      </w:r>
      <w:r w:rsidRPr="000313E6">
        <w:rPr>
          <w:sz w:val="24"/>
          <w:szCs w:val="24"/>
        </w:rPr>
        <w:t>- The right to make and meet friends;</w:t>
      </w:r>
    </w:p>
    <w:p w:rsidR="001071E6" w:rsidRPr="000313E6" w:rsidRDefault="001071E6" w:rsidP="001071E6">
      <w:pPr>
        <w:rPr>
          <w:sz w:val="24"/>
          <w:szCs w:val="24"/>
        </w:rPr>
      </w:pPr>
      <w:r w:rsidRPr="000313E6">
        <w:rPr>
          <w:b/>
          <w:sz w:val="24"/>
          <w:szCs w:val="24"/>
        </w:rPr>
        <w:t>Article 19</w:t>
      </w:r>
      <w:r w:rsidRPr="000313E6">
        <w:rPr>
          <w:sz w:val="24"/>
          <w:szCs w:val="24"/>
        </w:rPr>
        <w:t>- The right to be safe;</w:t>
      </w:r>
    </w:p>
    <w:p w:rsidR="001071E6" w:rsidRPr="000313E6" w:rsidRDefault="001071E6" w:rsidP="001071E6">
      <w:pPr>
        <w:rPr>
          <w:sz w:val="24"/>
          <w:szCs w:val="24"/>
        </w:rPr>
      </w:pPr>
      <w:r w:rsidRPr="000313E6">
        <w:rPr>
          <w:b/>
          <w:sz w:val="24"/>
          <w:szCs w:val="24"/>
        </w:rPr>
        <w:t>Article 23</w:t>
      </w:r>
      <w:r w:rsidRPr="000313E6">
        <w:rPr>
          <w:sz w:val="24"/>
          <w:szCs w:val="24"/>
        </w:rPr>
        <w:t>-The right to special care and education if you need it;</w:t>
      </w:r>
    </w:p>
    <w:p w:rsidR="001071E6" w:rsidRPr="000313E6" w:rsidRDefault="001071E6" w:rsidP="001071E6">
      <w:pPr>
        <w:rPr>
          <w:sz w:val="24"/>
          <w:szCs w:val="24"/>
        </w:rPr>
      </w:pPr>
      <w:r w:rsidRPr="000313E6">
        <w:rPr>
          <w:b/>
          <w:sz w:val="24"/>
          <w:szCs w:val="24"/>
        </w:rPr>
        <w:t>Article 27</w:t>
      </w:r>
      <w:r w:rsidRPr="000313E6">
        <w:rPr>
          <w:sz w:val="24"/>
          <w:szCs w:val="24"/>
        </w:rPr>
        <w:t>- The right to have your physical, social and mental needs met;</w:t>
      </w:r>
    </w:p>
    <w:p w:rsidR="001071E6" w:rsidRPr="000313E6" w:rsidRDefault="001071E6" w:rsidP="001071E6">
      <w:pPr>
        <w:rPr>
          <w:sz w:val="24"/>
          <w:szCs w:val="24"/>
        </w:rPr>
      </w:pPr>
      <w:r w:rsidRPr="000313E6">
        <w:rPr>
          <w:b/>
          <w:sz w:val="24"/>
          <w:szCs w:val="24"/>
        </w:rPr>
        <w:t>Article 28 &amp; 29</w:t>
      </w:r>
      <w:r w:rsidRPr="000313E6">
        <w:rPr>
          <w:sz w:val="24"/>
          <w:szCs w:val="24"/>
        </w:rPr>
        <w:t>- The right to an education and to learn;</w:t>
      </w:r>
    </w:p>
    <w:p w:rsidR="001071E6" w:rsidRPr="000313E6" w:rsidRDefault="001071E6" w:rsidP="001071E6">
      <w:pPr>
        <w:rPr>
          <w:sz w:val="24"/>
          <w:szCs w:val="24"/>
        </w:rPr>
      </w:pPr>
      <w:r w:rsidRPr="000313E6">
        <w:rPr>
          <w:b/>
          <w:sz w:val="24"/>
          <w:szCs w:val="24"/>
        </w:rPr>
        <w:t>Article 31</w:t>
      </w:r>
      <w:r w:rsidRPr="000313E6">
        <w:rPr>
          <w:sz w:val="24"/>
          <w:szCs w:val="24"/>
        </w:rPr>
        <w:t>- The right to play</w:t>
      </w:r>
    </w:p>
    <w:p w:rsidR="001071E6" w:rsidRPr="000313E6" w:rsidRDefault="001071E6" w:rsidP="001071E6">
      <w:pPr>
        <w:rPr>
          <w:b/>
          <w:sz w:val="24"/>
          <w:szCs w:val="24"/>
          <w:u w:val="single"/>
        </w:rPr>
      </w:pPr>
      <w:r w:rsidRPr="000313E6">
        <w:rPr>
          <w:b/>
          <w:sz w:val="24"/>
          <w:szCs w:val="24"/>
          <w:u w:val="single"/>
        </w:rPr>
        <w:t xml:space="preserve">Article 29 is particularly important at Greenhill and </w:t>
      </w:r>
      <w:proofErr w:type="spellStart"/>
      <w:r w:rsidRPr="000313E6">
        <w:rPr>
          <w:b/>
          <w:sz w:val="24"/>
          <w:szCs w:val="24"/>
          <w:u w:val="single"/>
        </w:rPr>
        <w:t>Drumpark</w:t>
      </w:r>
      <w:proofErr w:type="spellEnd"/>
      <w:r w:rsidRPr="000313E6">
        <w:rPr>
          <w:b/>
          <w:sz w:val="24"/>
          <w:szCs w:val="24"/>
          <w:u w:val="single"/>
        </w:rPr>
        <w:t xml:space="preserve"> Primary School:</w:t>
      </w:r>
    </w:p>
    <w:p w:rsidR="00CC08EB" w:rsidRDefault="00CC08EB" w:rsidP="001071E6">
      <w:pPr>
        <w:rPr>
          <w:sz w:val="24"/>
          <w:szCs w:val="24"/>
        </w:rPr>
      </w:pPr>
      <w:r w:rsidRPr="000313E6">
        <w:rPr>
          <w:b/>
          <w:sz w:val="24"/>
          <w:szCs w:val="24"/>
          <w:u w:val="single"/>
        </w:rPr>
        <w:t>Article 29</w:t>
      </w:r>
      <w:r w:rsidRPr="000313E6">
        <w:rPr>
          <w:sz w:val="24"/>
          <w:szCs w:val="24"/>
        </w:rPr>
        <w:t>: Education must develop every child’s personality, talents and abilities to the full.  It must encourage the child’s respect for human rights, as well as respect for their parents, their own and other cultures, and the environment.</w:t>
      </w:r>
    </w:p>
    <w:p w:rsidR="004016D2" w:rsidRPr="00CC08EB" w:rsidRDefault="000313E6" w:rsidP="000313E6">
      <w:pPr>
        <w:jc w:val="center"/>
      </w:pPr>
      <w:r>
        <w:rPr>
          <w:noProof/>
          <w:lang w:eastAsia="en-GB"/>
        </w:rPr>
        <w:drawing>
          <wp:inline distT="0" distB="0" distL="0" distR="0">
            <wp:extent cx="2228850" cy="1228725"/>
            <wp:effectExtent l="19050" t="0" r="0" b="0"/>
            <wp:docPr id="13" name="Picture 12" descr="%202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_1~1.JPG"/>
                    <pic:cNvPicPr/>
                  </pic:nvPicPr>
                  <pic:blipFill>
                    <a:blip r:embed="rId15" cstate="print"/>
                    <a:stretch>
                      <a:fillRect/>
                    </a:stretch>
                  </pic:blipFill>
                  <pic:spPr>
                    <a:xfrm>
                      <a:off x="0" y="0"/>
                      <a:ext cx="2226462" cy="1227409"/>
                    </a:xfrm>
                    <a:prstGeom prst="rect">
                      <a:avLst/>
                    </a:prstGeom>
                  </pic:spPr>
                </pic:pic>
              </a:graphicData>
            </a:graphic>
          </wp:inline>
        </w:drawing>
      </w:r>
    </w:p>
    <w:sectPr w:rsidR="004016D2" w:rsidRPr="00CC08EB" w:rsidSect="007D1CC5">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8196C"/>
    <w:multiLevelType w:val="hybridMultilevel"/>
    <w:tmpl w:val="E01C2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B92295"/>
    <w:multiLevelType w:val="hybridMultilevel"/>
    <w:tmpl w:val="B33C8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C5"/>
    <w:rsid w:val="000313E6"/>
    <w:rsid w:val="000A52FD"/>
    <w:rsid w:val="000E0491"/>
    <w:rsid w:val="001071E6"/>
    <w:rsid w:val="00262017"/>
    <w:rsid w:val="002755B5"/>
    <w:rsid w:val="002A00DA"/>
    <w:rsid w:val="004016D2"/>
    <w:rsid w:val="00512366"/>
    <w:rsid w:val="0074693C"/>
    <w:rsid w:val="00755624"/>
    <w:rsid w:val="007D1CC5"/>
    <w:rsid w:val="008C6A4B"/>
    <w:rsid w:val="009D051F"/>
    <w:rsid w:val="00CC08EB"/>
    <w:rsid w:val="00DF68A5"/>
    <w:rsid w:val="00F022BE"/>
    <w:rsid w:val="00F46F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BA432-FFEC-47AA-89EA-FDAAB917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0DA"/>
    <w:rPr>
      <w:rFonts w:ascii="Tahoma" w:hAnsi="Tahoma" w:cs="Tahoma"/>
      <w:sz w:val="16"/>
      <w:szCs w:val="16"/>
    </w:rPr>
  </w:style>
  <w:style w:type="paragraph" w:styleId="ListParagraph">
    <w:name w:val="List Paragraph"/>
    <w:basedOn w:val="Normal"/>
    <w:uiPriority w:val="34"/>
    <w:qFormat/>
    <w:rsid w:val="000A52FD"/>
    <w:pPr>
      <w:ind w:left="720"/>
      <w:contextualSpacing/>
    </w:pPr>
  </w:style>
  <w:style w:type="character" w:styleId="Hyperlink">
    <w:name w:val="Hyperlink"/>
    <w:basedOn w:val="DefaultParagraphFont"/>
    <w:uiPriority w:val="99"/>
    <w:unhideWhenUsed/>
    <w:rsid w:val="00F46F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hill.n-lanark.sch.uk/"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www.unicef.org.uk/rrsa"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unicef.org.uk/"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B8ECA-2D8C-4A55-946C-B1BCA4BA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cp:lastPrinted>2017-11-02T14:12:00Z</cp:lastPrinted>
  <dcterms:created xsi:type="dcterms:W3CDTF">2017-11-02T14:13:00Z</dcterms:created>
  <dcterms:modified xsi:type="dcterms:W3CDTF">2017-11-02T14:13:00Z</dcterms:modified>
</cp:coreProperties>
</file>